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AA" w:rsidRPr="00085FAA" w:rsidRDefault="00F910F5" w:rsidP="00085FAA">
      <w:pPr>
        <w:jc w:val="center"/>
        <w:rPr>
          <w:rFonts w:ascii="ＭＳ Ｐゴシック" w:eastAsia="ＭＳ Ｐゴシック" w:hAnsi="ＭＳ Ｐゴシック"/>
          <w:sz w:val="28"/>
          <w:szCs w:val="28"/>
        </w:rPr>
      </w:pPr>
      <w:r w:rsidRPr="00F910F5">
        <w:rPr>
          <w:rFonts w:ascii="ＭＳ Ｐゴシック" w:eastAsia="ＭＳ Ｐゴシック" w:hAnsi="ＭＳ Ｐゴシック"/>
          <w:noProof/>
          <w:sz w:val="22"/>
        </w:rPr>
        <mc:AlternateContent>
          <mc:Choice Requires="wps">
            <w:drawing>
              <wp:anchor distT="0" distB="0" distL="114300" distR="114300" simplePos="0" relativeHeight="252195840" behindDoc="0" locked="0" layoutInCell="1" allowOverlap="1" wp14:anchorId="7C7709BF" wp14:editId="7DBDE6C2">
                <wp:simplePos x="0" y="0"/>
                <wp:positionH relativeFrom="column">
                  <wp:posOffset>4903470</wp:posOffset>
                </wp:positionH>
                <wp:positionV relativeFrom="paragraph">
                  <wp:posOffset>-391160</wp:posOffset>
                </wp:positionV>
                <wp:extent cx="1871980" cy="352425"/>
                <wp:effectExtent l="0" t="0" r="0" b="0"/>
                <wp:wrapNone/>
                <wp:docPr id="10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0F5" w:rsidRPr="00C43945" w:rsidRDefault="00F910F5" w:rsidP="00F910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709BF" id="_x0000_t202" coordsize="21600,21600" o:spt="202" path="m,l,21600r21600,l21600,xe">
                <v:stroke joinstyle="miter"/>
                <v:path gradientshapeok="t" o:connecttype="rect"/>
              </v:shapetype>
              <v:shape id="Text Box 139" o:spid="_x0000_s1026" type="#_x0000_t202" style="position:absolute;left:0;text-align:left;margin-left:386.1pt;margin-top:-30.8pt;width:147.4pt;height:27.7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qmhAIAABE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" stroked="f">
                <v:textbox inset="5.85pt,.7pt,5.85pt,.7pt">
                  <w:txbxContent>
                    <w:p w:rsidR="00F910F5" w:rsidRPr="00C43945" w:rsidRDefault="00F910F5" w:rsidP="00F910F5"/>
                  </w:txbxContent>
                </v:textbox>
              </v:shape>
            </w:pict>
          </mc:Fallback>
        </mc:AlternateContent>
      </w:r>
      <w:r w:rsidR="00085FAA" w:rsidRPr="00085FAA">
        <w:rPr>
          <w:rFonts w:ascii="ＭＳ Ｐゴシック" w:eastAsia="ＭＳ Ｐゴシック" w:hAnsi="ＭＳ Ｐゴシック" w:hint="eastAsia"/>
          <w:sz w:val="28"/>
          <w:szCs w:val="28"/>
        </w:rPr>
        <w:t>平成３０年度予算・説明</w:t>
      </w:r>
    </w:p>
    <w:p w:rsidR="00085FAA" w:rsidRPr="00085FAA" w:rsidRDefault="00085FAA" w:rsidP="00085FAA">
      <w:pPr>
        <w:jc w:val="left"/>
        <w:rPr>
          <w:rFonts w:ascii="ＭＳ Ｐゴシック" w:eastAsia="ＭＳ Ｐゴシック" w:hAnsi="ＭＳ Ｐゴシック"/>
          <w:sz w:val="22"/>
        </w:rPr>
      </w:pPr>
    </w:p>
    <w:p w:rsidR="00085FAA" w:rsidRPr="00085FAA" w:rsidRDefault="00085FAA" w:rsidP="00085FAA">
      <w:pPr>
        <w:ind w:leftChars="67" w:left="141"/>
        <w:jc w:val="left"/>
        <w:rPr>
          <w:rFonts w:ascii="ＭＳ Ｐゴシック" w:eastAsia="ＭＳ Ｐゴシック" w:hAnsi="ＭＳ Ｐゴシック"/>
          <w:sz w:val="22"/>
        </w:rPr>
      </w:pPr>
      <w:r w:rsidRPr="00085FAA">
        <w:rPr>
          <w:rFonts w:ascii="ＭＳ Ｐゴシック" w:eastAsia="ＭＳ Ｐゴシック" w:hAnsi="ＭＳ Ｐゴシック" w:hint="eastAsia"/>
          <w:sz w:val="22"/>
        </w:rPr>
        <w:t>１．平成３０年度市政運営の基本方針</w:t>
      </w:r>
      <w:bookmarkStart w:id="0" w:name="_GoBack"/>
      <w:bookmarkEnd w:id="0"/>
    </w:p>
    <w:tbl>
      <w:tblPr>
        <w:tblStyle w:val="10"/>
        <w:tblW w:w="10490" w:type="dxa"/>
        <w:tblInd w:w="250" w:type="dxa"/>
        <w:tblLook w:val="04A0" w:firstRow="1" w:lastRow="0" w:firstColumn="1" w:lastColumn="0" w:noHBand="0" w:noVBand="1"/>
      </w:tblPr>
      <w:tblGrid>
        <w:gridCol w:w="6771"/>
        <w:gridCol w:w="3719"/>
      </w:tblGrid>
      <w:tr w:rsidR="00085FAA" w:rsidRPr="00085FAA" w:rsidTr="009E7C21">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5FAA" w:rsidRPr="00085FAA" w:rsidRDefault="00085FAA" w:rsidP="00085FAA">
            <w:pPr>
              <w:rPr>
                <w:rFonts w:ascii="ＭＳ Ｐゴシック" w:eastAsia="ＭＳ Ｐゴシック" w:hAnsi="ＭＳ Ｐゴシック"/>
                <w:sz w:val="24"/>
              </w:rPr>
            </w:pPr>
            <w:r w:rsidRPr="00085FAA">
              <w:rPr>
                <w:rFonts w:ascii="ＭＳ Ｐゴシック" w:eastAsia="ＭＳ Ｐゴシック" w:hAnsi="ＭＳ Ｐゴシック" w:hint="eastAsia"/>
                <w:sz w:val="22"/>
              </w:rPr>
              <w:t>【平成３０年度市政運営の基本方針】</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5FAA" w:rsidRPr="00085FAA" w:rsidRDefault="002961BE" w:rsidP="002961BE">
            <w:pPr>
              <w:wordWrap w:val="0"/>
              <w:ind w:leftChars="301" w:left="632"/>
              <w:jc w:val="right"/>
              <w:rPr>
                <w:rFonts w:ascii="ＭＳ Ｐゴシック" w:eastAsia="ＭＳ Ｐゴシック" w:hAnsi="ＭＳ Ｐゴシック"/>
                <w:sz w:val="24"/>
              </w:rPr>
            </w:pPr>
            <w:r>
              <w:rPr>
                <w:rFonts w:ascii="ＭＳ Ｐゴシック" w:eastAsia="ＭＳ Ｐゴシック" w:hAnsi="ＭＳ Ｐゴシック" w:hint="eastAsia"/>
                <w:sz w:val="22"/>
              </w:rPr>
              <w:t xml:space="preserve">フリップ </w:t>
            </w:r>
            <w:r w:rsidR="00085FAA" w:rsidRPr="00085FAA">
              <w:rPr>
                <w:rFonts w:ascii="ＭＳ Ｐゴシック" w:eastAsia="ＭＳ Ｐゴシック" w:hAnsi="ＭＳ Ｐゴシック" w:hint="eastAsia"/>
                <w:sz w:val="22"/>
              </w:rPr>
              <w:t>３</w:t>
            </w:r>
          </w:p>
        </w:tc>
      </w:tr>
    </w:tbl>
    <w:p w:rsidR="00085FAA" w:rsidRPr="00085FAA" w:rsidRDefault="009E7C21" w:rsidP="00085FAA">
      <w:pPr>
        <w:widowControl/>
        <w:jc w:val="left"/>
        <w:rPr>
          <w:rFonts w:ascii="ＭＳ Ｐゴシック" w:eastAsia="ＭＳ Ｐゴシック" w:hAnsi="ＭＳ Ｐゴシック"/>
          <w:sz w:val="22"/>
        </w:rPr>
      </w:pPr>
      <w:r w:rsidRPr="00085FAA">
        <w:rPr>
          <w:noProof/>
        </w:rPr>
        <mc:AlternateContent>
          <mc:Choice Requires="wps">
            <w:drawing>
              <wp:anchor distT="0" distB="0" distL="114300" distR="114300" simplePos="0" relativeHeight="252192768" behindDoc="0" locked="0" layoutInCell="1" allowOverlap="1" wp14:anchorId="5EEDEA5B" wp14:editId="684492FA">
                <wp:simplePos x="0" y="0"/>
                <wp:positionH relativeFrom="column">
                  <wp:posOffset>68580</wp:posOffset>
                </wp:positionH>
                <wp:positionV relativeFrom="paragraph">
                  <wp:posOffset>38735</wp:posOffset>
                </wp:positionV>
                <wp:extent cx="6818630" cy="3034665"/>
                <wp:effectExtent l="0" t="0" r="20320" b="13335"/>
                <wp:wrapNone/>
                <wp:docPr id="467"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3034665"/>
                        </a:xfrm>
                        <a:prstGeom prst="rect">
                          <a:avLst/>
                        </a:prstGeom>
                        <a:solidFill>
                          <a:srgbClr val="FFFFFF"/>
                        </a:solidFill>
                        <a:ln w="9525">
                          <a:solidFill>
                            <a:srgbClr val="000000"/>
                          </a:solidFill>
                          <a:miter lim="800000"/>
                          <a:headEnd/>
                          <a:tailEnd/>
                        </a:ln>
                      </wps:spPr>
                      <wps:txbx>
                        <w:txbxContent>
                          <w:p w:rsidR="00B74641" w:rsidRPr="009E7C21" w:rsidRDefault="00B74641" w:rsidP="00085FAA">
                            <w:pPr>
                              <w:rPr>
                                <w:color w:val="000000" w:themeColor="text1"/>
                                <w:sz w:val="22"/>
                              </w:rPr>
                            </w:pPr>
                            <w:r w:rsidRPr="009E7C21">
                              <w:rPr>
                                <w:rFonts w:hint="eastAsia"/>
                                <w:color w:val="000000" w:themeColor="text1"/>
                                <w:sz w:val="22"/>
                              </w:rPr>
                              <w:t xml:space="preserve">　◆　</w:t>
                            </w:r>
                            <w:r w:rsidRPr="009E7C21">
                              <w:rPr>
                                <w:rFonts w:ascii="ＭＳ 明朝" w:eastAsia="ＭＳ 明朝" w:hAnsi="ＭＳ 明朝" w:hint="eastAsia"/>
                                <w:color w:val="000000" w:themeColor="text1"/>
                                <w:sz w:val="22"/>
                              </w:rPr>
                              <w:t>「平成30年度市政運営の基本方針」を平成30年2月に公表</w:t>
                            </w:r>
                          </w:p>
                          <w:p w:rsidR="00B74641" w:rsidRPr="009E7C21" w:rsidRDefault="00B74641" w:rsidP="00085FAA">
                            <w:pPr>
                              <w:rPr>
                                <w:color w:val="000000" w:themeColor="text1"/>
                                <w:sz w:val="22"/>
                              </w:rPr>
                            </w:pPr>
                          </w:p>
                          <w:p w:rsidR="00B74641" w:rsidRDefault="00B74641" w:rsidP="00085FAA">
                            <w:pPr>
                              <w:rPr>
                                <w:color w:val="000000" w:themeColor="text1"/>
                                <w:sz w:val="22"/>
                              </w:rPr>
                            </w:pPr>
                            <w:r w:rsidRPr="009E7C21">
                              <w:rPr>
                                <w:rFonts w:hint="eastAsia"/>
                                <w:color w:val="000000" w:themeColor="text1"/>
                                <w:sz w:val="22"/>
                              </w:rPr>
                              <w:t xml:space="preserve">　◆　めざす姿は</w:t>
                            </w:r>
                          </w:p>
                          <w:p w:rsidR="00B74641" w:rsidRDefault="00B74641" w:rsidP="009E7C21">
                            <w:pPr>
                              <w:numPr>
                                <w:ilvl w:val="1"/>
                                <w:numId w:val="1"/>
                              </w:numPr>
                              <w:rPr>
                                <w:rFonts w:ascii="ＭＳ 明朝" w:eastAsia="ＭＳ 明朝" w:hAnsi="ＭＳ 明朝" w:cs="Times New Roman"/>
                                <w:sz w:val="22"/>
                              </w:rPr>
                            </w:pPr>
                            <w:r w:rsidRPr="009E7C21">
                              <w:rPr>
                                <w:rFonts w:hint="eastAsia"/>
                                <w:color w:val="000000" w:themeColor="text1"/>
                                <w:sz w:val="22"/>
                              </w:rPr>
                              <w:t>将来も活気があり続けるために、誰もが安心して暮らすことができ、なかでも子どもたちの教育環境や子育てしやすい環境を整備し、すべての子どもが等しく教育・医療が受けられる「子どもの教育・医療　無償都市大阪」をめざす</w:t>
                            </w:r>
                          </w:p>
                          <w:p w:rsidR="00B74641" w:rsidRDefault="00B74641" w:rsidP="009E7C21">
                            <w:pPr>
                              <w:numPr>
                                <w:ilvl w:val="1"/>
                                <w:numId w:val="1"/>
                              </w:numPr>
                              <w:rPr>
                                <w:rFonts w:ascii="ＭＳ 明朝" w:eastAsia="ＭＳ 明朝" w:hAnsi="ＭＳ 明朝" w:cs="Times New Roman"/>
                                <w:sz w:val="22"/>
                              </w:rPr>
                            </w:pPr>
                            <w:r w:rsidRPr="009E7C21">
                              <w:rPr>
                                <w:rFonts w:hint="eastAsia"/>
                                <w:color w:val="000000" w:themeColor="text1"/>
                                <w:sz w:val="22"/>
                              </w:rPr>
                              <w:t>大阪・関西が持つ強みに磨きをかけて、高い付加価値や技術革新を生み出すとともに、緊密なアジアの成長力を取り込み成長する都市を実現することにより、国内外からヒト・モノ・カネ・情報が集まる魅力があふれ、世界で存在感を発揮する東西二極の一極として、副首都にふさわしい大阪をめざす</w:t>
                            </w:r>
                          </w:p>
                          <w:p w:rsidR="00B74641" w:rsidRPr="009E7C21" w:rsidRDefault="00B74641" w:rsidP="009E7C21">
                            <w:pPr>
                              <w:numPr>
                                <w:ilvl w:val="1"/>
                                <w:numId w:val="1"/>
                              </w:numPr>
                              <w:rPr>
                                <w:rFonts w:ascii="ＭＳ 明朝" w:eastAsia="ＭＳ 明朝" w:hAnsi="ＭＳ 明朝" w:cs="Times New Roman"/>
                                <w:sz w:val="22"/>
                              </w:rPr>
                            </w:pPr>
                            <w:r w:rsidRPr="009E7C21">
                              <w:rPr>
                                <w:rFonts w:hint="eastAsia"/>
                                <w:color w:val="000000" w:themeColor="text1"/>
                                <w:sz w:val="22"/>
                              </w:rPr>
                              <w:t>地域において、多様な活動主体が「自らの地域のことは自らの地域が決める」という意識のもと、相互に理解し信頼し合いながら協働して豊かなコミュニティが形成されること、さらにこれらの活動主体と行政とが協働して「公共」を担う、活力ある地域社会の実現をめざ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DEA5B" id="Rectangle 436" o:spid="_x0000_s1027" style="position:absolute;margin-left:5.4pt;margin-top:3.05pt;width:536.9pt;height:238.9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">
                <v:textbox inset="5.85pt,.7pt,5.85pt,.7pt">
                  <w:txbxContent>
                    <w:p w:rsidR="00B74641" w:rsidRPr="009E7C21" w:rsidRDefault="00B74641" w:rsidP="00085FAA">
                      <w:pPr>
                        <w:rPr>
                          <w:color w:val="000000" w:themeColor="text1"/>
                          <w:sz w:val="22"/>
                        </w:rPr>
                      </w:pPr>
                      <w:r w:rsidRPr="009E7C21">
                        <w:rPr>
                          <w:rFonts w:hint="eastAsia"/>
                          <w:color w:val="000000" w:themeColor="text1"/>
                          <w:sz w:val="22"/>
                        </w:rPr>
                        <w:t xml:space="preserve">　◆　</w:t>
                      </w:r>
                      <w:r w:rsidRPr="009E7C21">
                        <w:rPr>
                          <w:rFonts w:ascii="ＭＳ 明朝" w:eastAsia="ＭＳ 明朝" w:hAnsi="ＭＳ 明朝" w:hint="eastAsia"/>
                          <w:color w:val="000000" w:themeColor="text1"/>
                          <w:sz w:val="22"/>
                        </w:rPr>
                        <w:t>「平成30年度市政運営の基本方針」を平成30年2月に公表</w:t>
                      </w:r>
                    </w:p>
                    <w:p w:rsidR="00B74641" w:rsidRPr="009E7C21" w:rsidRDefault="00B74641" w:rsidP="00085FAA">
                      <w:pPr>
                        <w:rPr>
                          <w:color w:val="000000" w:themeColor="text1"/>
                          <w:sz w:val="22"/>
                        </w:rPr>
                      </w:pPr>
                    </w:p>
                    <w:p w:rsidR="00B74641" w:rsidRDefault="00B74641" w:rsidP="00085FAA">
                      <w:pPr>
                        <w:rPr>
                          <w:color w:val="000000" w:themeColor="text1"/>
                          <w:sz w:val="22"/>
                        </w:rPr>
                      </w:pPr>
                      <w:r w:rsidRPr="009E7C21">
                        <w:rPr>
                          <w:rFonts w:hint="eastAsia"/>
                          <w:color w:val="000000" w:themeColor="text1"/>
                          <w:sz w:val="22"/>
                        </w:rPr>
                        <w:t xml:space="preserve">　◆　めざす姿は</w:t>
                      </w:r>
                    </w:p>
                    <w:p w:rsidR="00B74641" w:rsidRDefault="00B74641" w:rsidP="009E7C21">
                      <w:pPr>
                        <w:numPr>
                          <w:ilvl w:val="1"/>
                          <w:numId w:val="1"/>
                        </w:numPr>
                        <w:rPr>
                          <w:rFonts w:ascii="ＭＳ 明朝" w:eastAsia="ＭＳ 明朝" w:hAnsi="ＭＳ 明朝" w:cs="Times New Roman"/>
                          <w:sz w:val="22"/>
                        </w:rPr>
                      </w:pPr>
                      <w:r w:rsidRPr="009E7C21">
                        <w:rPr>
                          <w:rFonts w:hint="eastAsia"/>
                          <w:color w:val="000000" w:themeColor="text1"/>
                          <w:sz w:val="22"/>
                        </w:rPr>
                        <w:t>将来も活気があり続けるために、誰もが安心して暮らすことができ、なかでも子どもたちの教育環境や子育てしやすい環境を整備し、すべての子どもが等しく教育・医療が受けられる「子どもの教育・医療　無償都市大阪」をめざす</w:t>
                      </w:r>
                    </w:p>
                    <w:p w:rsidR="00B74641" w:rsidRDefault="00B74641" w:rsidP="009E7C21">
                      <w:pPr>
                        <w:numPr>
                          <w:ilvl w:val="1"/>
                          <w:numId w:val="1"/>
                        </w:numPr>
                        <w:rPr>
                          <w:rFonts w:ascii="ＭＳ 明朝" w:eastAsia="ＭＳ 明朝" w:hAnsi="ＭＳ 明朝" w:cs="Times New Roman"/>
                          <w:sz w:val="22"/>
                        </w:rPr>
                      </w:pPr>
                      <w:r w:rsidRPr="009E7C21">
                        <w:rPr>
                          <w:rFonts w:hint="eastAsia"/>
                          <w:color w:val="000000" w:themeColor="text1"/>
                          <w:sz w:val="22"/>
                        </w:rPr>
                        <w:t>大阪・関西が持つ強みに磨きをかけて、高い付加価値や技術革新を生み出すとともに、緊密なアジアの成長力を取り込み成長する都市を実現することにより、国内外からヒト・モノ・カネ・情報が集まる魅力があふれ、世界で存在感を発揮する東西二極の一極として、副首都にふさわしい大阪をめざす</w:t>
                      </w:r>
                    </w:p>
                    <w:p w:rsidR="00B74641" w:rsidRPr="009E7C21" w:rsidRDefault="00B74641" w:rsidP="009E7C21">
                      <w:pPr>
                        <w:numPr>
                          <w:ilvl w:val="1"/>
                          <w:numId w:val="1"/>
                        </w:numPr>
                        <w:rPr>
                          <w:rFonts w:ascii="ＭＳ 明朝" w:eastAsia="ＭＳ 明朝" w:hAnsi="ＭＳ 明朝" w:cs="Times New Roman"/>
                          <w:sz w:val="22"/>
                        </w:rPr>
                      </w:pPr>
                      <w:r w:rsidRPr="009E7C21">
                        <w:rPr>
                          <w:rFonts w:hint="eastAsia"/>
                          <w:color w:val="000000" w:themeColor="text1"/>
                          <w:sz w:val="22"/>
                        </w:rPr>
                        <w:t>地域において、多様な活動主体が「自らの地域のことは自らの地域が決める」という意識のもと、相互に理解し信頼し合いながら協働して豊かなコミュニティが形成されること、さらにこれらの活動主体と行政とが協働して「公共」を担う、活力ある地域社会の実現をめざす</w:t>
                      </w:r>
                    </w:p>
                  </w:txbxContent>
                </v:textbox>
              </v:rect>
            </w:pict>
          </mc:Fallback>
        </mc:AlternateContent>
      </w: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r w:rsidRPr="00085FAA">
        <w:rPr>
          <w:rFonts w:ascii="ＭＳ Ｐゴシック" w:eastAsia="ＭＳ Ｐゴシック" w:hAnsi="ＭＳ Ｐゴシック"/>
          <w:sz w:val="22"/>
        </w:rPr>
        <w:br w:type="page"/>
      </w:r>
    </w:p>
    <w:p w:rsidR="00085FAA" w:rsidRPr="00085FAA" w:rsidRDefault="00085FAA" w:rsidP="00085FAA">
      <w:pPr>
        <w:ind w:leftChars="67" w:left="141"/>
        <w:jc w:val="left"/>
        <w:rPr>
          <w:rFonts w:ascii="ＭＳ Ｐゴシック" w:eastAsia="ＭＳ Ｐゴシック" w:hAnsi="ＭＳ Ｐゴシック"/>
          <w:sz w:val="22"/>
        </w:rPr>
      </w:pPr>
      <w:r w:rsidRPr="00085FAA">
        <w:rPr>
          <w:rFonts w:ascii="ＭＳ Ｐゴシック" w:eastAsia="ＭＳ Ｐゴシック" w:hAnsi="ＭＳ Ｐゴシック" w:hint="eastAsia"/>
          <w:sz w:val="22"/>
        </w:rPr>
        <w:lastRenderedPageBreak/>
        <w:t>２．平成３０年度予算の姿</w:t>
      </w:r>
    </w:p>
    <w:tbl>
      <w:tblPr>
        <w:tblStyle w:val="10"/>
        <w:tblW w:w="10490" w:type="dxa"/>
        <w:tblInd w:w="250" w:type="dxa"/>
        <w:tblLook w:val="04A0" w:firstRow="1" w:lastRow="0" w:firstColumn="1" w:lastColumn="0" w:noHBand="0" w:noVBand="1"/>
      </w:tblPr>
      <w:tblGrid>
        <w:gridCol w:w="6771"/>
        <w:gridCol w:w="3719"/>
      </w:tblGrid>
      <w:tr w:rsidR="00085FAA" w:rsidRPr="00085FAA" w:rsidTr="009E7C21">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5FAA" w:rsidRPr="00085FAA" w:rsidRDefault="00085FAA" w:rsidP="00085FAA">
            <w:pPr>
              <w:rPr>
                <w:rFonts w:ascii="ＭＳ Ｐゴシック" w:eastAsia="ＭＳ Ｐゴシック" w:hAnsi="ＭＳ Ｐゴシック"/>
                <w:sz w:val="24"/>
              </w:rPr>
            </w:pPr>
            <w:r w:rsidRPr="00085FAA">
              <w:rPr>
                <w:rFonts w:ascii="ＭＳ Ｐゴシック" w:eastAsia="ＭＳ Ｐゴシック" w:hAnsi="ＭＳ Ｐゴシック" w:hint="eastAsia"/>
                <w:sz w:val="22"/>
              </w:rPr>
              <w:t>【予算編成方針】</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5FAA" w:rsidRPr="00085FAA" w:rsidRDefault="002961BE" w:rsidP="002961BE">
            <w:pPr>
              <w:wordWrap w:val="0"/>
              <w:ind w:leftChars="301" w:left="632"/>
              <w:jc w:val="right"/>
              <w:rPr>
                <w:rFonts w:ascii="ＭＳ Ｐゴシック" w:eastAsia="ＭＳ Ｐゴシック" w:hAnsi="ＭＳ Ｐゴシック"/>
                <w:sz w:val="24"/>
              </w:rPr>
            </w:pPr>
            <w:r>
              <w:rPr>
                <w:rFonts w:ascii="ＭＳ Ｐゴシック" w:eastAsia="ＭＳ Ｐゴシック" w:hAnsi="ＭＳ Ｐゴシック" w:hint="eastAsia"/>
                <w:sz w:val="22"/>
              </w:rPr>
              <w:t xml:space="preserve">フリップ </w:t>
            </w:r>
            <w:r w:rsidR="00085FAA" w:rsidRPr="00085FAA">
              <w:rPr>
                <w:rFonts w:ascii="ＭＳ Ｐゴシック" w:eastAsia="ＭＳ Ｐゴシック" w:hAnsi="ＭＳ Ｐゴシック" w:hint="eastAsia"/>
                <w:sz w:val="22"/>
              </w:rPr>
              <w:t>５</w:t>
            </w:r>
          </w:p>
        </w:tc>
      </w:tr>
    </w:tbl>
    <w:p w:rsidR="00085FAA" w:rsidRPr="00085FAA" w:rsidRDefault="00085FAA" w:rsidP="00085FAA">
      <w:pPr>
        <w:widowControl/>
        <w:jc w:val="left"/>
        <w:rPr>
          <w:rFonts w:ascii="ＭＳ Ｐゴシック" w:eastAsia="ＭＳ Ｐゴシック" w:hAnsi="ＭＳ Ｐゴシック"/>
          <w:sz w:val="22"/>
        </w:rPr>
      </w:pPr>
      <w:r w:rsidRPr="00085FAA">
        <w:rPr>
          <w:rFonts w:ascii="ＭＳ Ｐゴシック" w:eastAsia="ＭＳ Ｐゴシック" w:hAnsi="ＭＳ Ｐゴシック"/>
          <w:noProof/>
          <w:sz w:val="22"/>
        </w:rPr>
        <mc:AlternateContent>
          <mc:Choice Requires="wps">
            <w:drawing>
              <wp:anchor distT="0" distB="0" distL="114300" distR="114300" simplePos="0" relativeHeight="252186624" behindDoc="0" locked="0" layoutInCell="1" allowOverlap="1" wp14:anchorId="35F4B32A" wp14:editId="078A25CE">
                <wp:simplePos x="0" y="0"/>
                <wp:positionH relativeFrom="column">
                  <wp:posOffset>50165</wp:posOffset>
                </wp:positionH>
                <wp:positionV relativeFrom="paragraph">
                  <wp:posOffset>635</wp:posOffset>
                </wp:positionV>
                <wp:extent cx="6818630" cy="999490"/>
                <wp:effectExtent l="0" t="0" r="20320" b="10160"/>
                <wp:wrapNone/>
                <wp:docPr id="10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999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4641" w:rsidRPr="001748AB" w:rsidRDefault="00B74641" w:rsidP="00085FAA">
                            <w:pPr>
                              <w:pStyle w:val="a3"/>
                              <w:numPr>
                                <w:ilvl w:val="0"/>
                                <w:numId w:val="53"/>
                              </w:numPr>
                              <w:ind w:leftChars="0"/>
                              <w:rPr>
                                <w:sz w:val="22"/>
                              </w:rPr>
                            </w:pPr>
                            <w:r w:rsidRPr="001748AB">
                              <w:rPr>
                                <w:rFonts w:hint="eastAsia"/>
                                <w:sz w:val="22"/>
                              </w:rPr>
                              <w:t>予算編成の原則</w:t>
                            </w:r>
                          </w:p>
                          <w:p w:rsidR="00B74641" w:rsidRPr="001748AB" w:rsidRDefault="00B74641" w:rsidP="00085FAA">
                            <w:pPr>
                              <w:pStyle w:val="a3"/>
                              <w:numPr>
                                <w:ilvl w:val="1"/>
                                <w:numId w:val="53"/>
                              </w:numPr>
                              <w:ind w:leftChars="0"/>
                              <w:rPr>
                                <w:sz w:val="22"/>
                              </w:rPr>
                            </w:pPr>
                            <w:r w:rsidRPr="00AA3B62">
                              <w:rPr>
                                <w:rFonts w:hint="eastAsia"/>
                                <w:sz w:val="22"/>
                              </w:rPr>
                              <w:t>補てん財源に依存することなく収入の範囲内で予算を組むことを原則とするなど、将来世代に負担を先送りすることのないよう財政健全化への取組みを進めるとともに、限られた財源のもとでの一層の選択と集中を全市的に進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4B32A" id="Rectangle 7" o:spid="_x0000_s1028" style="position:absolute;margin-left:3.95pt;margin-top:.05pt;width:536.9pt;height:78.7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" filled="f">
                <v:textbox inset="5.85pt,.7pt,5.85pt,.7pt">
                  <w:txbxContent>
                    <w:p w:rsidR="00B74641" w:rsidRPr="001748AB" w:rsidRDefault="00B74641" w:rsidP="00085FAA">
                      <w:pPr>
                        <w:pStyle w:val="a3"/>
                        <w:numPr>
                          <w:ilvl w:val="0"/>
                          <w:numId w:val="53"/>
                        </w:numPr>
                        <w:ind w:leftChars="0"/>
                        <w:rPr>
                          <w:sz w:val="22"/>
                        </w:rPr>
                      </w:pPr>
                      <w:r w:rsidRPr="001748AB">
                        <w:rPr>
                          <w:rFonts w:hint="eastAsia"/>
                          <w:sz w:val="22"/>
                        </w:rPr>
                        <w:t>予算編成の原則</w:t>
                      </w:r>
                    </w:p>
                    <w:p w:rsidR="00B74641" w:rsidRPr="001748AB" w:rsidRDefault="00B74641" w:rsidP="00085FAA">
                      <w:pPr>
                        <w:pStyle w:val="a3"/>
                        <w:numPr>
                          <w:ilvl w:val="1"/>
                          <w:numId w:val="53"/>
                        </w:numPr>
                        <w:ind w:leftChars="0"/>
                        <w:rPr>
                          <w:sz w:val="22"/>
                        </w:rPr>
                      </w:pPr>
                      <w:r w:rsidRPr="00AA3B62">
                        <w:rPr>
                          <w:rFonts w:hint="eastAsia"/>
                          <w:sz w:val="22"/>
                        </w:rPr>
                        <w:t>補てん財源に依存することなく収入の範囲内で予算を組むことを原則とするなど、将来世代に負担を先送りすることのないよう財政健全化への取組みを進めるとともに、限られた財源のもとでの一層の選択と集中を全市的に進める</w:t>
                      </w:r>
                    </w:p>
                  </w:txbxContent>
                </v:textbox>
              </v:rect>
            </w:pict>
          </mc:Fallback>
        </mc:AlternateContent>
      </w: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color w:val="000000" w:themeColor="text1"/>
          <w:sz w:val="22"/>
        </w:rPr>
      </w:pPr>
    </w:p>
    <w:p w:rsidR="00085FAA" w:rsidRPr="00085FAA" w:rsidRDefault="00085FAA" w:rsidP="00085FAA">
      <w:pPr>
        <w:widowControl/>
        <w:jc w:val="left"/>
        <w:rPr>
          <w:rFonts w:ascii="ＭＳ Ｐゴシック" w:eastAsia="ＭＳ Ｐゴシック" w:hAnsi="ＭＳ Ｐゴシック"/>
          <w:color w:val="000000" w:themeColor="text1"/>
          <w:sz w:val="22"/>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4569"/>
      </w:tblGrid>
      <w:tr w:rsidR="00085FAA" w:rsidRPr="00085FAA" w:rsidTr="009E7C21">
        <w:tc>
          <w:tcPr>
            <w:tcW w:w="6771" w:type="dxa"/>
            <w:tcBorders>
              <w:top w:val="single" w:sz="4" w:space="0" w:color="FFFFFF"/>
              <w:left w:val="single" w:sz="4" w:space="0" w:color="FFFFFF"/>
              <w:bottom w:val="single" w:sz="4" w:space="0" w:color="FFFFFF"/>
              <w:right w:val="single" w:sz="4" w:space="0" w:color="FFFFFF"/>
            </w:tcBorders>
          </w:tcPr>
          <w:p w:rsidR="00085FAA" w:rsidRPr="00085FAA" w:rsidRDefault="00085FAA" w:rsidP="00085FAA">
            <w:pPr>
              <w:ind w:leftChars="353" w:left="741"/>
              <w:rPr>
                <w:rFonts w:ascii="ＭＳ Ｐゴシック" w:eastAsia="ＭＳ Ｐゴシック" w:hAnsi="ＭＳ Ｐゴシック"/>
                <w:color w:val="000000" w:themeColor="text1"/>
                <w:sz w:val="22"/>
              </w:rPr>
            </w:pPr>
            <w:r w:rsidRPr="00085FAA">
              <w:rPr>
                <w:rFonts w:ascii="ＭＳ Ｐゴシック" w:eastAsia="ＭＳ Ｐゴシック" w:hAnsi="ＭＳ Ｐゴシック" w:hint="eastAsia"/>
                <w:color w:val="000000" w:themeColor="text1"/>
                <w:sz w:val="22"/>
              </w:rPr>
              <w:t>【</w:t>
            </w:r>
            <w:r w:rsidRPr="00085FAA">
              <w:rPr>
                <w:rFonts w:ascii="ＭＳ ゴシック" w:eastAsia="ＭＳ ゴシック" w:hAnsi="ＭＳ ゴシック" w:hint="eastAsia"/>
                <w:color w:val="000000" w:themeColor="text1"/>
                <w:sz w:val="22"/>
              </w:rPr>
              <w:t>予算の概要</w:t>
            </w:r>
            <w:r w:rsidRPr="00085FAA">
              <w:rPr>
                <w:rFonts w:ascii="ＭＳ Ｐゴシック" w:eastAsia="ＭＳ Ｐゴシック" w:hAnsi="ＭＳ Ｐゴシック" w:hint="eastAsia"/>
                <w:color w:val="000000" w:themeColor="text1"/>
                <w:sz w:val="22"/>
              </w:rPr>
              <w:t>】</w:t>
            </w:r>
          </w:p>
        </w:tc>
        <w:tc>
          <w:tcPr>
            <w:tcW w:w="4569" w:type="dxa"/>
            <w:tcBorders>
              <w:top w:val="single" w:sz="4" w:space="0" w:color="FFFFFF"/>
              <w:left w:val="single" w:sz="4" w:space="0" w:color="FFFFFF"/>
              <w:bottom w:val="single" w:sz="4" w:space="0" w:color="FFFFFF"/>
              <w:right w:val="single" w:sz="4" w:space="0" w:color="FFFFFF"/>
            </w:tcBorders>
          </w:tcPr>
          <w:p w:rsidR="00085FAA" w:rsidRPr="00085FAA" w:rsidRDefault="00085FAA" w:rsidP="00085FAA">
            <w:pPr>
              <w:jc w:val="right"/>
              <w:rPr>
                <w:rFonts w:ascii="ＭＳ Ｐゴシック" w:eastAsia="ＭＳ Ｐゴシック" w:hAnsi="ＭＳ Ｐゴシック"/>
                <w:color w:val="000000" w:themeColor="text1"/>
                <w:sz w:val="22"/>
              </w:rPr>
            </w:pPr>
            <w:r w:rsidRPr="00085FAA">
              <w:rPr>
                <w:rFonts w:ascii="ＭＳ Ｐゴシック" w:eastAsia="ＭＳ Ｐゴシック" w:hAnsi="ＭＳ Ｐゴシック" w:hint="eastAsia"/>
                <w:color w:val="000000" w:themeColor="text1"/>
                <w:sz w:val="22"/>
              </w:rPr>
              <w:t>フリップ</w:t>
            </w:r>
            <w:r w:rsidR="002961BE">
              <w:rPr>
                <w:rFonts w:ascii="ＭＳ Ｐゴシック" w:eastAsia="ＭＳ Ｐゴシック" w:hAnsi="ＭＳ Ｐゴシック" w:hint="eastAsia"/>
                <w:color w:val="000000" w:themeColor="text1"/>
                <w:sz w:val="22"/>
              </w:rPr>
              <w:t xml:space="preserve"> </w:t>
            </w:r>
            <w:r w:rsidRPr="00085FAA">
              <w:rPr>
                <w:rFonts w:ascii="ＭＳ Ｐゴシック" w:eastAsia="ＭＳ Ｐゴシック" w:hAnsi="ＭＳ Ｐゴシック" w:hint="eastAsia"/>
                <w:color w:val="000000" w:themeColor="text1"/>
                <w:sz w:val="22"/>
              </w:rPr>
              <w:t xml:space="preserve">６　</w:t>
            </w:r>
          </w:p>
        </w:tc>
      </w:tr>
    </w:tbl>
    <w:p w:rsidR="00085FAA" w:rsidRPr="00085FAA" w:rsidRDefault="00085FAA" w:rsidP="00085FAA">
      <w:pPr>
        <w:rPr>
          <w:rFonts w:ascii="ＭＳ ゴシック" w:eastAsia="ＭＳ ゴシック" w:hAnsi="ＭＳ ゴシック"/>
          <w:color w:val="000000" w:themeColor="text1"/>
          <w:sz w:val="22"/>
        </w:rPr>
      </w:pPr>
      <w:r w:rsidRPr="00085FAA">
        <w:rPr>
          <w:rFonts w:ascii="ＭＳ ゴシック" w:eastAsia="ＭＳ ゴシック" w:hAnsi="ＭＳ ゴシック"/>
          <w:noProof/>
          <w:color w:val="000000" w:themeColor="text1"/>
          <w:sz w:val="22"/>
        </w:rPr>
        <mc:AlternateContent>
          <mc:Choice Requires="wps">
            <w:drawing>
              <wp:anchor distT="0" distB="0" distL="114300" distR="114300" simplePos="0" relativeHeight="252187648" behindDoc="0" locked="0" layoutInCell="1" allowOverlap="1" wp14:anchorId="59D9179E" wp14:editId="786BE2AF">
                <wp:simplePos x="0" y="0"/>
                <wp:positionH relativeFrom="column">
                  <wp:posOffset>49530</wp:posOffset>
                </wp:positionH>
                <wp:positionV relativeFrom="paragraph">
                  <wp:posOffset>-2540</wp:posOffset>
                </wp:positionV>
                <wp:extent cx="6818630" cy="866775"/>
                <wp:effectExtent l="0" t="0" r="20320" b="28575"/>
                <wp:wrapNone/>
                <wp:docPr id="1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86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4641" w:rsidRDefault="00B74641" w:rsidP="00085FAA">
                            <w:pPr>
                              <w:pStyle w:val="a3"/>
                              <w:numPr>
                                <w:ilvl w:val="0"/>
                                <w:numId w:val="54"/>
                              </w:numPr>
                              <w:ind w:leftChars="0"/>
                              <w:rPr>
                                <w:rFonts w:ascii="ＭＳ 明朝" w:hAnsi="ＭＳ 明朝"/>
                                <w:sz w:val="22"/>
                              </w:rPr>
                            </w:pPr>
                            <w:r w:rsidRPr="001748AB">
                              <w:rPr>
                                <w:rFonts w:ascii="ＭＳ 明朝" w:hAnsi="ＭＳ 明朝" w:hint="eastAsia"/>
                                <w:sz w:val="22"/>
                              </w:rPr>
                              <w:t>平成</w:t>
                            </w:r>
                            <w:r>
                              <w:rPr>
                                <w:rFonts w:ascii="ＭＳ 明朝" w:hAnsi="ＭＳ 明朝" w:hint="eastAsia"/>
                                <w:sz w:val="22"/>
                              </w:rPr>
                              <w:t>30</w:t>
                            </w:r>
                            <w:r w:rsidRPr="001748AB">
                              <w:rPr>
                                <w:rFonts w:ascii="ＭＳ 明朝" w:hAnsi="ＭＳ 明朝" w:hint="eastAsia"/>
                                <w:sz w:val="22"/>
                              </w:rPr>
                              <w:t>年度当初予算</w:t>
                            </w:r>
                          </w:p>
                          <w:p w:rsidR="00B74641" w:rsidRPr="00AA3B62" w:rsidRDefault="00B74641" w:rsidP="00085FAA">
                            <w:pPr>
                              <w:pStyle w:val="a3"/>
                              <w:numPr>
                                <w:ilvl w:val="1"/>
                                <w:numId w:val="54"/>
                              </w:numPr>
                              <w:ind w:leftChars="0"/>
                              <w:rPr>
                                <w:rFonts w:ascii="ＭＳ 明朝" w:hAnsi="ＭＳ 明朝"/>
                                <w:sz w:val="22"/>
                              </w:rPr>
                            </w:pPr>
                            <w:r w:rsidRPr="00AA3B62">
                              <w:rPr>
                                <w:rFonts w:ascii="ＭＳ 明朝" w:hAnsi="ＭＳ 明朝" w:hint="eastAsia"/>
                                <w:sz w:val="22"/>
                              </w:rPr>
                              <w:t>予算総額：3兆8,985億円【対前年度比　＋1.7％ ＋645億円】</w:t>
                            </w:r>
                          </w:p>
                          <w:p w:rsidR="00B74641" w:rsidRPr="00AA3B62" w:rsidRDefault="00B74641" w:rsidP="00085FAA">
                            <w:pPr>
                              <w:pStyle w:val="a3"/>
                              <w:numPr>
                                <w:ilvl w:val="1"/>
                                <w:numId w:val="54"/>
                              </w:numPr>
                              <w:ind w:leftChars="0"/>
                            </w:pPr>
                            <w:r w:rsidRPr="00AA3B62">
                              <w:rPr>
                                <w:rFonts w:ascii="ＭＳ 明朝" w:hAnsi="ＭＳ 明朝" w:hint="eastAsia"/>
                                <w:sz w:val="22"/>
                              </w:rPr>
                              <w:t>うち一般会計：1兆7,771億円【対前年度比　＋0.8％ ＋145億円】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9179E" id="Rectangle 8" o:spid="_x0000_s1029" style="position:absolute;left:0;text-align:left;margin-left:3.9pt;margin-top:-.2pt;width:536.9pt;height:68.2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" filled="f">
                <v:textbox inset="5.85pt,.7pt,5.85pt,.7pt">
                  <w:txbxContent>
                    <w:p w:rsidR="00B74641" w:rsidRDefault="00B74641" w:rsidP="00085FAA">
                      <w:pPr>
                        <w:pStyle w:val="a3"/>
                        <w:numPr>
                          <w:ilvl w:val="0"/>
                          <w:numId w:val="54"/>
                        </w:numPr>
                        <w:ind w:leftChars="0"/>
                        <w:rPr>
                          <w:rFonts w:ascii="ＭＳ 明朝" w:hAnsi="ＭＳ 明朝"/>
                          <w:sz w:val="22"/>
                        </w:rPr>
                      </w:pPr>
                      <w:r w:rsidRPr="001748AB">
                        <w:rPr>
                          <w:rFonts w:ascii="ＭＳ 明朝" w:hAnsi="ＭＳ 明朝" w:hint="eastAsia"/>
                          <w:sz w:val="22"/>
                        </w:rPr>
                        <w:t>平成</w:t>
                      </w:r>
                      <w:r>
                        <w:rPr>
                          <w:rFonts w:ascii="ＭＳ 明朝" w:hAnsi="ＭＳ 明朝" w:hint="eastAsia"/>
                          <w:sz w:val="22"/>
                        </w:rPr>
                        <w:t>30</w:t>
                      </w:r>
                      <w:r w:rsidRPr="001748AB">
                        <w:rPr>
                          <w:rFonts w:ascii="ＭＳ 明朝" w:hAnsi="ＭＳ 明朝" w:hint="eastAsia"/>
                          <w:sz w:val="22"/>
                        </w:rPr>
                        <w:t>年度当初予算</w:t>
                      </w:r>
                    </w:p>
                    <w:p w:rsidR="00B74641" w:rsidRPr="00AA3B62" w:rsidRDefault="00B74641" w:rsidP="00085FAA">
                      <w:pPr>
                        <w:pStyle w:val="a3"/>
                        <w:numPr>
                          <w:ilvl w:val="1"/>
                          <w:numId w:val="54"/>
                        </w:numPr>
                        <w:ind w:leftChars="0"/>
                        <w:rPr>
                          <w:rFonts w:ascii="ＭＳ 明朝" w:hAnsi="ＭＳ 明朝"/>
                          <w:sz w:val="22"/>
                        </w:rPr>
                      </w:pPr>
                      <w:r w:rsidRPr="00AA3B62">
                        <w:rPr>
                          <w:rFonts w:ascii="ＭＳ 明朝" w:hAnsi="ＭＳ 明朝" w:hint="eastAsia"/>
                          <w:sz w:val="22"/>
                        </w:rPr>
                        <w:t>予算総額：3兆8,985億円【対前年度比　＋1.7％ ＋645億円】</w:t>
                      </w:r>
                    </w:p>
                    <w:p w:rsidR="00B74641" w:rsidRPr="00AA3B62" w:rsidRDefault="00B74641" w:rsidP="00085FAA">
                      <w:pPr>
                        <w:pStyle w:val="a3"/>
                        <w:numPr>
                          <w:ilvl w:val="1"/>
                          <w:numId w:val="54"/>
                        </w:numPr>
                        <w:ind w:leftChars="0"/>
                      </w:pPr>
                      <w:r w:rsidRPr="00AA3B62">
                        <w:rPr>
                          <w:rFonts w:ascii="ＭＳ 明朝" w:hAnsi="ＭＳ 明朝" w:hint="eastAsia"/>
                          <w:sz w:val="22"/>
                        </w:rPr>
                        <w:t>うち一般会計：1兆7,771億円【対前年度比　＋0.8％ ＋145億円】</w:t>
                      </w:r>
                    </w:p>
                  </w:txbxContent>
                </v:textbox>
              </v:rect>
            </w:pict>
          </mc:Fallback>
        </mc:AlternateContent>
      </w:r>
    </w:p>
    <w:p w:rsidR="00085FAA" w:rsidRPr="00085FAA" w:rsidRDefault="00085FAA" w:rsidP="00085FAA">
      <w:pPr>
        <w:rPr>
          <w:rFonts w:ascii="ＭＳ ゴシック" w:eastAsia="ＭＳ ゴシック" w:hAnsi="ＭＳ ゴシック"/>
          <w:color w:val="000000" w:themeColor="text1"/>
          <w:sz w:val="22"/>
        </w:rPr>
      </w:pPr>
    </w:p>
    <w:p w:rsidR="00085FAA" w:rsidRPr="00085FAA" w:rsidRDefault="00085FAA" w:rsidP="00085FAA">
      <w:pPr>
        <w:rPr>
          <w:rFonts w:ascii="ＭＳ ゴシック" w:eastAsia="ＭＳ ゴシック" w:hAnsi="ＭＳ ゴシック"/>
          <w:color w:val="000000" w:themeColor="text1"/>
          <w:sz w:val="22"/>
        </w:rPr>
      </w:pPr>
    </w:p>
    <w:p w:rsidR="00085FAA" w:rsidRPr="00085FAA" w:rsidRDefault="00085FAA" w:rsidP="00085FAA">
      <w:pPr>
        <w:tabs>
          <w:tab w:val="left" w:pos="3047"/>
        </w:tabs>
        <w:rPr>
          <w:rFonts w:ascii="ＭＳ ゴシック" w:eastAsia="ＭＳ ゴシック" w:hAnsi="ＭＳ ゴシック"/>
          <w:color w:val="000000" w:themeColor="text1"/>
          <w:sz w:val="22"/>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4569"/>
      </w:tblGrid>
      <w:tr w:rsidR="00085FAA" w:rsidRPr="00085FAA" w:rsidTr="009E7C21">
        <w:tc>
          <w:tcPr>
            <w:tcW w:w="6771" w:type="dxa"/>
            <w:tcBorders>
              <w:top w:val="single" w:sz="4" w:space="0" w:color="FFFFFF"/>
              <w:left w:val="single" w:sz="4" w:space="0" w:color="FFFFFF"/>
              <w:bottom w:val="single" w:sz="4" w:space="0" w:color="FFFFFF"/>
              <w:right w:val="single" w:sz="4" w:space="0" w:color="FFFFFF"/>
            </w:tcBorders>
          </w:tcPr>
          <w:p w:rsidR="00085FAA" w:rsidRPr="00085FAA" w:rsidRDefault="00085FAA" w:rsidP="00085FAA">
            <w:pPr>
              <w:rPr>
                <w:rFonts w:ascii="ＭＳ Ｐゴシック" w:eastAsia="ＭＳ Ｐゴシック" w:hAnsi="ＭＳ Ｐゴシック"/>
                <w:color w:val="000000" w:themeColor="text1"/>
                <w:sz w:val="22"/>
              </w:rPr>
            </w:pPr>
          </w:p>
          <w:p w:rsidR="00085FAA" w:rsidRPr="00085FAA" w:rsidRDefault="009E7C21" w:rsidP="00085FAA">
            <w:pPr>
              <w:ind w:leftChars="353" w:left="741"/>
              <w:rPr>
                <w:rFonts w:ascii="ＭＳ Ｐゴシック" w:eastAsia="ＭＳ Ｐゴシック" w:hAnsi="ＭＳ Ｐゴシック"/>
                <w:color w:val="000000" w:themeColor="text1"/>
                <w:sz w:val="22"/>
              </w:rPr>
            </w:pPr>
            <w:r w:rsidRPr="00085FAA">
              <w:rPr>
                <w:rFonts w:ascii="ＭＳ ゴシック" w:eastAsia="ＭＳ ゴシック" w:hAnsi="ＭＳ ゴシック"/>
                <w:noProof/>
                <w:color w:val="000000" w:themeColor="text1"/>
                <w:sz w:val="22"/>
              </w:rPr>
              <mc:AlternateContent>
                <mc:Choice Requires="wps">
                  <w:drawing>
                    <wp:anchor distT="0" distB="0" distL="114300" distR="114300" simplePos="0" relativeHeight="252188672" behindDoc="0" locked="0" layoutInCell="1" allowOverlap="1" wp14:anchorId="7BB8253A" wp14:editId="62790A25">
                      <wp:simplePos x="0" y="0"/>
                      <wp:positionH relativeFrom="column">
                        <wp:posOffset>267335</wp:posOffset>
                      </wp:positionH>
                      <wp:positionV relativeFrom="paragraph">
                        <wp:posOffset>198755</wp:posOffset>
                      </wp:positionV>
                      <wp:extent cx="6818630" cy="5086350"/>
                      <wp:effectExtent l="0" t="0" r="20320" b="19050"/>
                      <wp:wrapNone/>
                      <wp:docPr id="10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508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4641" w:rsidRPr="00834E65" w:rsidRDefault="00B74641" w:rsidP="00085FAA">
                                  <w:pPr>
                                    <w:rPr>
                                      <w:rFonts w:ascii="ＭＳ 明朝" w:eastAsia="ＭＳ 明朝" w:hAnsi="ＭＳ 明朝"/>
                                      <w:sz w:val="22"/>
                                    </w:rPr>
                                  </w:pPr>
                                  <w:r>
                                    <w:rPr>
                                      <w:rFonts w:ascii="ＭＳ 明朝" w:eastAsia="ＭＳ 明朝" w:hAnsi="ＭＳ 明朝" w:hint="eastAsia"/>
                                      <w:sz w:val="22"/>
                                    </w:rPr>
                                    <w:t>☆　豊かな大阪をめざした</w:t>
                                  </w:r>
                                  <w:r w:rsidRPr="00834E65">
                                    <w:rPr>
                                      <w:rFonts w:ascii="ＭＳ 明朝" w:eastAsia="ＭＳ 明朝" w:hAnsi="ＭＳ 明朝" w:hint="eastAsia"/>
                                      <w:sz w:val="22"/>
                                    </w:rPr>
                                    <w:t>政策</w:t>
                                  </w:r>
                                  <w:r>
                                    <w:rPr>
                                      <w:rFonts w:ascii="ＭＳ 明朝" w:eastAsia="ＭＳ 明朝" w:hAnsi="ＭＳ 明朝" w:hint="eastAsia"/>
                                      <w:sz w:val="22"/>
                                    </w:rPr>
                                    <w:t>を推進</w:t>
                                  </w:r>
                                  <w:r w:rsidRPr="00834E65">
                                    <w:rPr>
                                      <w:rFonts w:ascii="ＭＳ 明朝" w:eastAsia="ＭＳ 明朝" w:hAnsi="ＭＳ 明朝" w:hint="eastAsia"/>
                                      <w:sz w:val="22"/>
                                    </w:rPr>
                                    <w:t>する一方で、</w:t>
                                  </w:r>
                                  <w:r>
                                    <w:rPr>
                                      <w:rFonts w:ascii="ＭＳ 明朝" w:eastAsia="ＭＳ 明朝" w:hAnsi="ＭＳ 明朝" w:hint="eastAsia"/>
                                      <w:sz w:val="22"/>
                                    </w:rPr>
                                    <w:t>新たな価値を生み出す市政改革に取り組む</w:t>
                                  </w:r>
                                </w:p>
                                <w:p w:rsidR="00B74641" w:rsidRPr="00834E65" w:rsidRDefault="00B74641" w:rsidP="00085FAA">
                                  <w:pPr>
                                    <w:ind w:leftChars="67" w:left="141"/>
                                    <w:rPr>
                                      <w:rFonts w:ascii="ＭＳ 明朝" w:eastAsia="ＭＳ 明朝" w:hAnsi="ＭＳ 明朝"/>
                                      <w:sz w:val="22"/>
                                    </w:rPr>
                                  </w:pPr>
                                  <w:r>
                                    <w:rPr>
                                      <w:rFonts w:ascii="ＭＳ 明朝" w:eastAsia="ＭＳ 明朝" w:hAnsi="ＭＳ 明朝" w:hint="eastAsia"/>
                                      <w:sz w:val="22"/>
                                    </w:rPr>
                                    <w:t>◆　豊かな大阪をめざした</w:t>
                                  </w:r>
                                  <w:r w:rsidRPr="00834E65">
                                    <w:rPr>
                                      <w:rFonts w:ascii="ＭＳ 明朝" w:eastAsia="ＭＳ 明朝" w:hAnsi="ＭＳ 明朝" w:hint="eastAsia"/>
                                      <w:sz w:val="22"/>
                                    </w:rPr>
                                    <w:t>政策推進</w:t>
                                  </w:r>
                                </w:p>
                                <w:p w:rsidR="00B74641" w:rsidRPr="00834E65" w:rsidRDefault="00B74641" w:rsidP="00085FAA">
                                  <w:pPr>
                                    <w:ind w:firstLineChars="200" w:firstLine="440"/>
                                    <w:rPr>
                                      <w:rFonts w:ascii="ＭＳ 明朝" w:eastAsia="ＭＳ 明朝" w:hAnsi="ＭＳ 明朝"/>
                                      <w:sz w:val="22"/>
                                    </w:rPr>
                                  </w:pPr>
                                  <w:r>
                                    <w:rPr>
                                      <w:rFonts w:ascii="ＭＳ 明朝" w:eastAsia="ＭＳ 明朝" w:hAnsi="ＭＳ 明朝" w:hint="eastAsia"/>
                                      <w:sz w:val="22"/>
                                    </w:rPr>
                                    <w:t>■　市民サービスの拡充</w:t>
                                  </w:r>
                                </w:p>
                                <w:p w:rsidR="00B74641" w:rsidRPr="00AA3B62" w:rsidRDefault="00B74641" w:rsidP="00085FAA">
                                  <w:pPr>
                                    <w:ind w:left="851"/>
                                    <w:rPr>
                                      <w:rFonts w:ascii="ＭＳ 明朝" w:eastAsia="ＭＳ 明朝" w:hAnsi="ＭＳ 明朝"/>
                                      <w:sz w:val="22"/>
                                    </w:rPr>
                                  </w:pPr>
                                  <w:r w:rsidRPr="00AA3B62">
                                    <w:rPr>
                                      <w:rFonts w:ascii="ＭＳ 明朝" w:eastAsia="ＭＳ 明朝" w:hAnsi="ＭＳ 明朝" w:hint="eastAsia"/>
                                      <w:sz w:val="22"/>
                                    </w:rPr>
                                    <w:t>・子育て・教育環境の充実</w:t>
                                  </w:r>
                                </w:p>
                                <w:p w:rsidR="00B74641" w:rsidRPr="00AA3B62" w:rsidRDefault="00B74641" w:rsidP="00085FAA">
                                  <w:pPr>
                                    <w:ind w:left="851"/>
                                    <w:rPr>
                                      <w:rFonts w:ascii="ＭＳ 明朝" w:eastAsia="ＭＳ 明朝" w:hAnsi="ＭＳ 明朝"/>
                                      <w:sz w:val="22"/>
                                    </w:rPr>
                                  </w:pPr>
                                  <w:r w:rsidRPr="00AA3B62">
                                    <w:rPr>
                                      <w:rFonts w:ascii="ＭＳ 明朝" w:eastAsia="ＭＳ 明朝" w:hAnsi="ＭＳ 明朝" w:hint="eastAsia"/>
                                      <w:sz w:val="22"/>
                                    </w:rPr>
                                    <w:t>・暮らしを守る福祉等の向上</w:t>
                                  </w:r>
                                </w:p>
                                <w:p w:rsidR="00B74641" w:rsidRPr="00AA3B62" w:rsidRDefault="00B74641" w:rsidP="00085FAA">
                                  <w:pPr>
                                    <w:ind w:left="851"/>
                                    <w:rPr>
                                      <w:rFonts w:ascii="ＭＳ 明朝" w:eastAsia="ＭＳ 明朝" w:hAnsi="ＭＳ 明朝"/>
                                      <w:sz w:val="22"/>
                                    </w:rPr>
                                  </w:pPr>
                                  <w:r w:rsidRPr="00AA3B62">
                                    <w:rPr>
                                      <w:rFonts w:ascii="ＭＳ 明朝" w:eastAsia="ＭＳ 明朝" w:hAnsi="ＭＳ 明朝" w:hint="eastAsia"/>
                                      <w:sz w:val="22"/>
                                    </w:rPr>
                                    <w:t>・各区の特色ある施策の展開</w:t>
                                  </w:r>
                                </w:p>
                                <w:p w:rsidR="00B74641" w:rsidRPr="001748AB" w:rsidRDefault="00B74641" w:rsidP="00085FAA">
                                  <w:pPr>
                                    <w:pStyle w:val="a3"/>
                                    <w:numPr>
                                      <w:ilvl w:val="0"/>
                                      <w:numId w:val="55"/>
                                    </w:numPr>
                                    <w:ind w:leftChars="0"/>
                                    <w:rPr>
                                      <w:rFonts w:ascii="ＭＳ 明朝" w:eastAsia="ＭＳ 明朝" w:hAnsi="ＭＳ 明朝"/>
                                      <w:sz w:val="22"/>
                                    </w:rPr>
                                  </w:pPr>
                                  <w:r w:rsidRPr="001748AB">
                                    <w:rPr>
                                      <w:rFonts w:ascii="ＭＳ 明朝" w:eastAsia="ＭＳ 明朝" w:hAnsi="ＭＳ 明朝" w:hint="eastAsia"/>
                                      <w:sz w:val="22"/>
                                    </w:rPr>
                                    <w:t>府市一体となった成長の実現</w:t>
                                  </w:r>
                                </w:p>
                                <w:p w:rsidR="00B74641" w:rsidRDefault="00B74641" w:rsidP="00085FAA">
                                  <w:pPr>
                                    <w:ind w:left="851"/>
                                    <w:rPr>
                                      <w:rFonts w:ascii="ＭＳ 明朝" w:eastAsia="ＭＳ 明朝" w:hAnsi="ＭＳ 明朝"/>
                                      <w:sz w:val="22"/>
                                    </w:rPr>
                                  </w:pPr>
                                  <w:r>
                                    <w:rPr>
                                      <w:rFonts w:ascii="ＭＳ 明朝" w:eastAsia="ＭＳ 明朝" w:hAnsi="ＭＳ 明朝" w:hint="eastAsia"/>
                                      <w:sz w:val="22"/>
                                    </w:rPr>
                                    <w:t>・</w:t>
                                  </w:r>
                                  <w:r w:rsidRPr="003E31DD">
                                    <w:rPr>
                                      <w:rFonts w:ascii="ＭＳ 明朝" w:eastAsia="ＭＳ 明朝" w:hAnsi="ＭＳ 明朝" w:hint="eastAsia"/>
                                      <w:sz w:val="22"/>
                                    </w:rPr>
                                    <w:t>大阪の成長戦略の実行</w:t>
                                  </w:r>
                                </w:p>
                                <w:p w:rsidR="00B74641" w:rsidRDefault="00B74641" w:rsidP="00085FAA">
                                  <w:pPr>
                                    <w:ind w:left="851"/>
                                    <w:rPr>
                                      <w:rFonts w:ascii="ＭＳ 明朝" w:eastAsia="ＭＳ 明朝" w:hAnsi="ＭＳ 明朝"/>
                                      <w:sz w:val="22"/>
                                    </w:rPr>
                                  </w:pPr>
                                  <w:r>
                                    <w:rPr>
                                      <w:rFonts w:ascii="ＭＳ 明朝" w:eastAsia="ＭＳ 明朝" w:hAnsi="ＭＳ 明朝" w:hint="eastAsia"/>
                                      <w:sz w:val="22"/>
                                    </w:rPr>
                                    <w:t>・</w:t>
                                  </w:r>
                                  <w:r w:rsidRPr="003E31DD">
                                    <w:rPr>
                                      <w:rFonts w:ascii="ＭＳ 明朝" w:eastAsia="ＭＳ 明朝" w:hAnsi="ＭＳ 明朝" w:hint="eastAsia"/>
                                      <w:sz w:val="22"/>
                                    </w:rPr>
                                    <w:t>都市インフラの充実</w:t>
                                  </w:r>
                                </w:p>
                                <w:p w:rsidR="00B74641" w:rsidRDefault="00B74641" w:rsidP="00085FAA">
                                  <w:pPr>
                                    <w:ind w:left="851"/>
                                    <w:rPr>
                                      <w:rFonts w:ascii="ＭＳ 明朝" w:eastAsia="ＭＳ 明朝" w:hAnsi="ＭＳ 明朝"/>
                                      <w:sz w:val="22"/>
                                    </w:rPr>
                                  </w:pPr>
                                  <w:r w:rsidRPr="003E31DD">
                                    <w:rPr>
                                      <w:rFonts w:ascii="ＭＳ 明朝" w:eastAsia="ＭＳ 明朝" w:hAnsi="ＭＳ 明朝" w:hint="eastAsia"/>
                                      <w:sz w:val="22"/>
                                    </w:rPr>
                                    <w:t>・防災力の強化</w:t>
                                  </w:r>
                                </w:p>
                                <w:p w:rsidR="00B74641" w:rsidRPr="003E31DD" w:rsidRDefault="00B74641" w:rsidP="00085FAA">
                                  <w:pPr>
                                    <w:ind w:left="851"/>
                                    <w:rPr>
                                      <w:rFonts w:ascii="ＭＳ 明朝" w:eastAsia="ＭＳ 明朝" w:hAnsi="ＭＳ 明朝"/>
                                      <w:sz w:val="22"/>
                                    </w:rPr>
                                  </w:pPr>
                                  <w:r w:rsidRPr="003E31DD">
                                    <w:rPr>
                                      <w:rFonts w:ascii="ＭＳ 明朝" w:eastAsia="ＭＳ 明朝" w:hAnsi="ＭＳ 明朝" w:hint="eastAsia"/>
                                      <w:sz w:val="22"/>
                                    </w:rPr>
                                    <w:t>・成長産業の育成</w:t>
                                  </w:r>
                                </w:p>
                                <w:p w:rsidR="00B74641" w:rsidRDefault="00B74641" w:rsidP="00085FAA">
                                  <w:pPr>
                                    <w:ind w:leftChars="67" w:left="141"/>
                                    <w:rPr>
                                      <w:rFonts w:ascii="ＭＳ 明朝" w:eastAsia="ＭＳ 明朝" w:hAnsi="ＭＳ 明朝"/>
                                      <w:sz w:val="22"/>
                                    </w:rPr>
                                  </w:pPr>
                                  <w:r>
                                    <w:rPr>
                                      <w:rFonts w:ascii="ＭＳ 明朝" w:eastAsia="ＭＳ 明朝" w:hAnsi="ＭＳ 明朝" w:hint="eastAsia"/>
                                      <w:sz w:val="22"/>
                                    </w:rPr>
                                    <w:t>◆　新たな価値を生み出す市政改革</w:t>
                                  </w:r>
                                </w:p>
                                <w:p w:rsidR="00B74641" w:rsidRPr="00834E65" w:rsidRDefault="00B74641" w:rsidP="00085FAA">
                                  <w:pPr>
                                    <w:ind w:firstLineChars="200" w:firstLine="440"/>
                                    <w:rPr>
                                      <w:rFonts w:ascii="ＭＳ 明朝" w:eastAsia="ＭＳ 明朝" w:hAnsi="ＭＳ 明朝"/>
                                      <w:sz w:val="22"/>
                                    </w:rPr>
                                  </w:pPr>
                                  <w:r>
                                    <w:rPr>
                                      <w:rFonts w:ascii="ＭＳ 明朝" w:eastAsia="ＭＳ 明朝" w:hAnsi="ＭＳ 明朝" w:hint="eastAsia"/>
                                      <w:sz w:val="22"/>
                                    </w:rPr>
                                    <w:t>■　質の高い行財政運営の推進</w:t>
                                  </w:r>
                                </w:p>
                                <w:p w:rsidR="00B74641" w:rsidRDefault="00B74641" w:rsidP="00085FAA">
                                  <w:pPr>
                                    <w:ind w:firstLineChars="200" w:firstLine="440"/>
                                    <w:rPr>
                                      <w:rFonts w:ascii="ＭＳ 明朝" w:eastAsia="ＭＳ 明朝" w:hAnsi="ＭＳ 明朝"/>
                                      <w:sz w:val="22"/>
                                    </w:rPr>
                                  </w:pPr>
                                  <w:r>
                                    <w:rPr>
                                      <w:rFonts w:ascii="ＭＳ 明朝" w:eastAsia="ＭＳ 明朝" w:hAnsi="ＭＳ 明朝" w:hint="eastAsia"/>
                                      <w:sz w:val="22"/>
                                    </w:rPr>
                                    <w:t>■　ＩＣＴの徹底活用</w:t>
                                  </w:r>
                                </w:p>
                                <w:p w:rsidR="00B74641" w:rsidRDefault="00B74641" w:rsidP="00085FAA">
                                  <w:pPr>
                                    <w:ind w:firstLineChars="200" w:firstLine="44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官民連携の推進</w:t>
                                  </w:r>
                                </w:p>
                                <w:p w:rsidR="00B74641" w:rsidRDefault="00B74641" w:rsidP="00085FAA">
                                  <w:pPr>
                                    <w:ind w:firstLineChars="200" w:firstLine="44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sidRPr="00AA3B62">
                                    <w:rPr>
                                      <w:rFonts w:ascii="ＭＳ 明朝" w:eastAsia="ＭＳ 明朝" w:hAnsi="ＭＳ 明朝" w:hint="eastAsia"/>
                                      <w:sz w:val="22"/>
                                    </w:rPr>
                                    <w:t>ニア・イズ・ベターのさらなる徹底</w:t>
                                  </w:r>
                                </w:p>
                                <w:p w:rsidR="00B74641" w:rsidRDefault="00B74641" w:rsidP="00085FAA">
                                  <w:pPr>
                                    <w:ind w:firstLineChars="200" w:firstLine="440"/>
                                    <w:rPr>
                                      <w:rFonts w:ascii="ＭＳ 明朝" w:eastAsia="ＭＳ 明朝" w:hAnsi="ＭＳ 明朝"/>
                                      <w:sz w:val="22"/>
                                    </w:rPr>
                                  </w:pPr>
                                  <w:r>
                                    <w:rPr>
                                      <w:rFonts w:ascii="ＭＳ 明朝" w:eastAsia="ＭＳ 明朝" w:hAnsi="ＭＳ 明朝" w:hint="eastAsia"/>
                                      <w:sz w:val="22"/>
                                    </w:rPr>
                                    <w:t>■　府市連携・一元化の推進</w:t>
                                  </w:r>
                                </w:p>
                                <w:p w:rsidR="00B74641" w:rsidRDefault="00B74641" w:rsidP="00085FAA">
                                  <w:pPr>
                                    <w:rPr>
                                      <w:rFonts w:ascii="ＭＳ 明朝" w:eastAsia="ＭＳ 明朝" w:hAnsi="ＭＳ 明朝"/>
                                      <w:sz w:val="22"/>
                                    </w:rPr>
                                  </w:pPr>
                                </w:p>
                                <w:p w:rsidR="00B74641" w:rsidRPr="009E7C21" w:rsidRDefault="00B74641" w:rsidP="00085FAA">
                                  <w:pPr>
                                    <w:rPr>
                                      <w:rFonts w:ascii="ＭＳ 明朝" w:eastAsia="ＭＳ 明朝" w:hAnsi="ＭＳ 明朝"/>
                                      <w:sz w:val="22"/>
                                    </w:rPr>
                                  </w:pPr>
                                  <w:r w:rsidRPr="009E7C21">
                                    <w:rPr>
                                      <w:rFonts w:ascii="ＭＳ 明朝" w:eastAsia="ＭＳ 明朝" w:hAnsi="ＭＳ 明朝" w:hint="eastAsia"/>
                                      <w:sz w:val="22"/>
                                    </w:rPr>
                                    <w:t>☆　財政健全化を着実に推進</w:t>
                                  </w:r>
                                </w:p>
                                <w:p w:rsidR="00B74641" w:rsidRPr="009E7C21" w:rsidRDefault="00B74641" w:rsidP="00085FAA">
                                  <w:pPr>
                                    <w:ind w:firstLineChars="200" w:firstLine="440"/>
                                    <w:rPr>
                                      <w:rFonts w:ascii="ＭＳ 明朝" w:eastAsia="ＭＳ 明朝" w:hAnsi="ＭＳ 明朝"/>
                                      <w:sz w:val="22"/>
                                    </w:rPr>
                                  </w:pPr>
                                  <w:r w:rsidRPr="009E7C21">
                                    <w:rPr>
                                      <w:rFonts w:ascii="ＭＳ 明朝" w:eastAsia="ＭＳ 明朝" w:hAnsi="ＭＳ 明朝" w:hint="eastAsia"/>
                                      <w:sz w:val="22"/>
                                    </w:rPr>
                                    <w:t>■　市債残高の着実な縮減などに取り組むとともに通常収支の状況を踏まえた予算を編成</w:t>
                                  </w:r>
                                </w:p>
                                <w:p w:rsidR="00B74641" w:rsidRPr="009E7C21" w:rsidRDefault="00B74641" w:rsidP="00085FAA">
                                  <w:pPr>
                                    <w:ind w:left="851"/>
                                    <w:rPr>
                                      <w:rFonts w:ascii="ＭＳ 明朝" w:eastAsia="ＭＳ 明朝" w:hAnsi="ＭＳ 明朝"/>
                                      <w:sz w:val="22"/>
                                    </w:rPr>
                                  </w:pPr>
                                  <w:r w:rsidRPr="009E7C21">
                                    <w:rPr>
                                      <w:rFonts w:ascii="ＭＳ 明朝" w:eastAsia="ＭＳ 明朝" w:hAnsi="ＭＳ 明朝" w:hint="eastAsia"/>
                                      <w:sz w:val="22"/>
                                    </w:rPr>
                                    <w:t>（通常収支の状況は、平成30年度予算で△190億円の不足）</w:t>
                                  </w:r>
                                </w:p>
                                <w:p w:rsidR="00B74641" w:rsidRPr="009E7C21" w:rsidRDefault="00B74641" w:rsidP="00085FAA">
                                  <w:pPr>
                                    <w:rPr>
                                      <w:rFonts w:ascii="ＭＳ 明朝" w:eastAsia="ＭＳ 明朝" w:hAnsi="ＭＳ 明朝"/>
                                      <w:sz w:val="22"/>
                                    </w:rPr>
                                  </w:pPr>
                                  <w:r w:rsidRPr="009E7C21">
                                    <w:rPr>
                                      <w:rFonts w:hint="eastAsia"/>
                                      <w:sz w:val="22"/>
                                    </w:rPr>
                                    <w:t xml:space="preserve">　　　　→</w:t>
                                  </w:r>
                                  <w:r w:rsidRPr="009E7C21">
                                    <w:rPr>
                                      <w:rFonts w:hint="eastAsia"/>
                                      <w:bCs/>
                                      <w:sz w:val="22"/>
                                    </w:rPr>
                                    <w:t>将来にわたり活気ある豊かな大阪をめざす</w:t>
                                  </w:r>
                                </w:p>
                                <w:p w:rsidR="00B74641" w:rsidRDefault="00B74641" w:rsidP="00085FAA">
                                  <w:pPr>
                                    <w:rPr>
                                      <w:rFonts w:ascii="ＭＳ 明朝" w:eastAsia="ＭＳ 明朝" w:hAnsi="ＭＳ 明朝"/>
                                      <w:sz w:val="22"/>
                                    </w:rPr>
                                  </w:pPr>
                                </w:p>
                                <w:p w:rsidR="00B74641" w:rsidRPr="00834E65" w:rsidRDefault="00B74641" w:rsidP="00085FAA">
                                  <w:pPr>
                                    <w:rPr>
                                      <w:rFonts w:ascii="ＭＳ 明朝" w:eastAsia="ＭＳ 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8253A" id="Rectangle 35" o:spid="_x0000_s1030" style="position:absolute;left:0;text-align:left;margin-left:21.05pt;margin-top:15.65pt;width:536.9pt;height:400.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" filled="f">
                      <v:textbox inset="5.85pt,.7pt,5.85pt,.7pt">
                        <w:txbxContent>
                          <w:p w:rsidR="00B74641" w:rsidRPr="00834E65" w:rsidRDefault="00B74641" w:rsidP="00085FAA">
                            <w:pPr>
                              <w:rPr>
                                <w:rFonts w:ascii="ＭＳ 明朝" w:eastAsia="ＭＳ 明朝" w:hAnsi="ＭＳ 明朝"/>
                                <w:sz w:val="22"/>
                              </w:rPr>
                            </w:pPr>
                            <w:r>
                              <w:rPr>
                                <w:rFonts w:ascii="ＭＳ 明朝" w:eastAsia="ＭＳ 明朝" w:hAnsi="ＭＳ 明朝" w:hint="eastAsia"/>
                                <w:sz w:val="22"/>
                              </w:rPr>
                              <w:t>☆　豊かな大阪をめざした</w:t>
                            </w:r>
                            <w:r w:rsidRPr="00834E65">
                              <w:rPr>
                                <w:rFonts w:ascii="ＭＳ 明朝" w:eastAsia="ＭＳ 明朝" w:hAnsi="ＭＳ 明朝" w:hint="eastAsia"/>
                                <w:sz w:val="22"/>
                              </w:rPr>
                              <w:t>政策</w:t>
                            </w:r>
                            <w:r>
                              <w:rPr>
                                <w:rFonts w:ascii="ＭＳ 明朝" w:eastAsia="ＭＳ 明朝" w:hAnsi="ＭＳ 明朝" w:hint="eastAsia"/>
                                <w:sz w:val="22"/>
                              </w:rPr>
                              <w:t>を推進</w:t>
                            </w:r>
                            <w:r w:rsidRPr="00834E65">
                              <w:rPr>
                                <w:rFonts w:ascii="ＭＳ 明朝" w:eastAsia="ＭＳ 明朝" w:hAnsi="ＭＳ 明朝" w:hint="eastAsia"/>
                                <w:sz w:val="22"/>
                              </w:rPr>
                              <w:t>する一方で、</w:t>
                            </w:r>
                            <w:r>
                              <w:rPr>
                                <w:rFonts w:ascii="ＭＳ 明朝" w:eastAsia="ＭＳ 明朝" w:hAnsi="ＭＳ 明朝" w:hint="eastAsia"/>
                                <w:sz w:val="22"/>
                              </w:rPr>
                              <w:t>新たな価値を生み出す市政改革に取り組む</w:t>
                            </w:r>
                          </w:p>
                          <w:p w:rsidR="00B74641" w:rsidRPr="00834E65" w:rsidRDefault="00B74641" w:rsidP="00085FAA">
                            <w:pPr>
                              <w:ind w:leftChars="67" w:left="141"/>
                              <w:rPr>
                                <w:rFonts w:ascii="ＭＳ 明朝" w:eastAsia="ＭＳ 明朝" w:hAnsi="ＭＳ 明朝"/>
                                <w:sz w:val="22"/>
                              </w:rPr>
                            </w:pPr>
                            <w:r>
                              <w:rPr>
                                <w:rFonts w:ascii="ＭＳ 明朝" w:eastAsia="ＭＳ 明朝" w:hAnsi="ＭＳ 明朝" w:hint="eastAsia"/>
                                <w:sz w:val="22"/>
                              </w:rPr>
                              <w:t>◆　豊かな大阪をめざした</w:t>
                            </w:r>
                            <w:r w:rsidRPr="00834E65">
                              <w:rPr>
                                <w:rFonts w:ascii="ＭＳ 明朝" w:eastAsia="ＭＳ 明朝" w:hAnsi="ＭＳ 明朝" w:hint="eastAsia"/>
                                <w:sz w:val="22"/>
                              </w:rPr>
                              <w:t>政策推進</w:t>
                            </w:r>
                          </w:p>
                          <w:p w:rsidR="00B74641" w:rsidRPr="00834E65" w:rsidRDefault="00B74641" w:rsidP="00085FAA">
                            <w:pPr>
                              <w:ind w:firstLineChars="200" w:firstLine="440"/>
                              <w:rPr>
                                <w:rFonts w:ascii="ＭＳ 明朝" w:eastAsia="ＭＳ 明朝" w:hAnsi="ＭＳ 明朝"/>
                                <w:sz w:val="22"/>
                              </w:rPr>
                            </w:pPr>
                            <w:r>
                              <w:rPr>
                                <w:rFonts w:ascii="ＭＳ 明朝" w:eastAsia="ＭＳ 明朝" w:hAnsi="ＭＳ 明朝" w:hint="eastAsia"/>
                                <w:sz w:val="22"/>
                              </w:rPr>
                              <w:t>■　市民サービスの拡充</w:t>
                            </w:r>
                          </w:p>
                          <w:p w:rsidR="00B74641" w:rsidRPr="00AA3B62" w:rsidRDefault="00B74641" w:rsidP="00085FAA">
                            <w:pPr>
                              <w:ind w:left="851"/>
                              <w:rPr>
                                <w:rFonts w:ascii="ＭＳ 明朝" w:eastAsia="ＭＳ 明朝" w:hAnsi="ＭＳ 明朝"/>
                                <w:sz w:val="22"/>
                              </w:rPr>
                            </w:pPr>
                            <w:r w:rsidRPr="00AA3B62">
                              <w:rPr>
                                <w:rFonts w:ascii="ＭＳ 明朝" w:eastAsia="ＭＳ 明朝" w:hAnsi="ＭＳ 明朝" w:hint="eastAsia"/>
                                <w:sz w:val="22"/>
                              </w:rPr>
                              <w:t>・子育て・教育環境の充実</w:t>
                            </w:r>
                          </w:p>
                          <w:p w:rsidR="00B74641" w:rsidRPr="00AA3B62" w:rsidRDefault="00B74641" w:rsidP="00085FAA">
                            <w:pPr>
                              <w:ind w:left="851"/>
                              <w:rPr>
                                <w:rFonts w:ascii="ＭＳ 明朝" w:eastAsia="ＭＳ 明朝" w:hAnsi="ＭＳ 明朝"/>
                                <w:sz w:val="22"/>
                              </w:rPr>
                            </w:pPr>
                            <w:r w:rsidRPr="00AA3B62">
                              <w:rPr>
                                <w:rFonts w:ascii="ＭＳ 明朝" w:eastAsia="ＭＳ 明朝" w:hAnsi="ＭＳ 明朝" w:hint="eastAsia"/>
                                <w:sz w:val="22"/>
                              </w:rPr>
                              <w:t>・暮らしを守る福祉等の向上</w:t>
                            </w:r>
                          </w:p>
                          <w:p w:rsidR="00B74641" w:rsidRPr="00AA3B62" w:rsidRDefault="00B74641" w:rsidP="00085FAA">
                            <w:pPr>
                              <w:ind w:left="851"/>
                              <w:rPr>
                                <w:rFonts w:ascii="ＭＳ 明朝" w:eastAsia="ＭＳ 明朝" w:hAnsi="ＭＳ 明朝"/>
                                <w:sz w:val="22"/>
                              </w:rPr>
                            </w:pPr>
                            <w:r w:rsidRPr="00AA3B62">
                              <w:rPr>
                                <w:rFonts w:ascii="ＭＳ 明朝" w:eastAsia="ＭＳ 明朝" w:hAnsi="ＭＳ 明朝" w:hint="eastAsia"/>
                                <w:sz w:val="22"/>
                              </w:rPr>
                              <w:t>・各区の特色ある施策の展開</w:t>
                            </w:r>
                          </w:p>
                          <w:p w:rsidR="00B74641" w:rsidRPr="001748AB" w:rsidRDefault="00B74641" w:rsidP="00085FAA">
                            <w:pPr>
                              <w:pStyle w:val="a3"/>
                              <w:numPr>
                                <w:ilvl w:val="0"/>
                                <w:numId w:val="55"/>
                              </w:numPr>
                              <w:ind w:leftChars="0"/>
                              <w:rPr>
                                <w:rFonts w:ascii="ＭＳ 明朝" w:eastAsia="ＭＳ 明朝" w:hAnsi="ＭＳ 明朝"/>
                                <w:sz w:val="22"/>
                              </w:rPr>
                            </w:pPr>
                            <w:r w:rsidRPr="001748AB">
                              <w:rPr>
                                <w:rFonts w:ascii="ＭＳ 明朝" w:eastAsia="ＭＳ 明朝" w:hAnsi="ＭＳ 明朝" w:hint="eastAsia"/>
                                <w:sz w:val="22"/>
                              </w:rPr>
                              <w:t>府市一体となった成長の実現</w:t>
                            </w:r>
                          </w:p>
                          <w:p w:rsidR="00B74641" w:rsidRDefault="00B74641" w:rsidP="00085FAA">
                            <w:pPr>
                              <w:ind w:left="851"/>
                              <w:rPr>
                                <w:rFonts w:ascii="ＭＳ 明朝" w:eastAsia="ＭＳ 明朝" w:hAnsi="ＭＳ 明朝"/>
                                <w:sz w:val="22"/>
                              </w:rPr>
                            </w:pPr>
                            <w:r>
                              <w:rPr>
                                <w:rFonts w:ascii="ＭＳ 明朝" w:eastAsia="ＭＳ 明朝" w:hAnsi="ＭＳ 明朝" w:hint="eastAsia"/>
                                <w:sz w:val="22"/>
                              </w:rPr>
                              <w:t>・</w:t>
                            </w:r>
                            <w:r w:rsidRPr="003E31DD">
                              <w:rPr>
                                <w:rFonts w:ascii="ＭＳ 明朝" w:eastAsia="ＭＳ 明朝" w:hAnsi="ＭＳ 明朝" w:hint="eastAsia"/>
                                <w:sz w:val="22"/>
                              </w:rPr>
                              <w:t>大阪の成長戦略の実行</w:t>
                            </w:r>
                          </w:p>
                          <w:p w:rsidR="00B74641" w:rsidRDefault="00B74641" w:rsidP="00085FAA">
                            <w:pPr>
                              <w:ind w:left="851"/>
                              <w:rPr>
                                <w:rFonts w:ascii="ＭＳ 明朝" w:eastAsia="ＭＳ 明朝" w:hAnsi="ＭＳ 明朝"/>
                                <w:sz w:val="22"/>
                              </w:rPr>
                            </w:pPr>
                            <w:r>
                              <w:rPr>
                                <w:rFonts w:ascii="ＭＳ 明朝" w:eastAsia="ＭＳ 明朝" w:hAnsi="ＭＳ 明朝" w:hint="eastAsia"/>
                                <w:sz w:val="22"/>
                              </w:rPr>
                              <w:t>・</w:t>
                            </w:r>
                            <w:r w:rsidRPr="003E31DD">
                              <w:rPr>
                                <w:rFonts w:ascii="ＭＳ 明朝" w:eastAsia="ＭＳ 明朝" w:hAnsi="ＭＳ 明朝" w:hint="eastAsia"/>
                                <w:sz w:val="22"/>
                              </w:rPr>
                              <w:t>都市インフラの充実</w:t>
                            </w:r>
                          </w:p>
                          <w:p w:rsidR="00B74641" w:rsidRDefault="00B74641" w:rsidP="00085FAA">
                            <w:pPr>
                              <w:ind w:left="851"/>
                              <w:rPr>
                                <w:rFonts w:ascii="ＭＳ 明朝" w:eastAsia="ＭＳ 明朝" w:hAnsi="ＭＳ 明朝"/>
                                <w:sz w:val="22"/>
                              </w:rPr>
                            </w:pPr>
                            <w:r w:rsidRPr="003E31DD">
                              <w:rPr>
                                <w:rFonts w:ascii="ＭＳ 明朝" w:eastAsia="ＭＳ 明朝" w:hAnsi="ＭＳ 明朝" w:hint="eastAsia"/>
                                <w:sz w:val="22"/>
                              </w:rPr>
                              <w:t>・防災力の強化</w:t>
                            </w:r>
                          </w:p>
                          <w:p w:rsidR="00B74641" w:rsidRPr="003E31DD" w:rsidRDefault="00B74641" w:rsidP="00085FAA">
                            <w:pPr>
                              <w:ind w:left="851"/>
                              <w:rPr>
                                <w:rFonts w:ascii="ＭＳ 明朝" w:eastAsia="ＭＳ 明朝" w:hAnsi="ＭＳ 明朝"/>
                                <w:sz w:val="22"/>
                              </w:rPr>
                            </w:pPr>
                            <w:r w:rsidRPr="003E31DD">
                              <w:rPr>
                                <w:rFonts w:ascii="ＭＳ 明朝" w:eastAsia="ＭＳ 明朝" w:hAnsi="ＭＳ 明朝" w:hint="eastAsia"/>
                                <w:sz w:val="22"/>
                              </w:rPr>
                              <w:t>・成長産業の育成</w:t>
                            </w:r>
                          </w:p>
                          <w:p w:rsidR="00B74641" w:rsidRDefault="00B74641" w:rsidP="00085FAA">
                            <w:pPr>
                              <w:ind w:leftChars="67" w:left="141"/>
                              <w:rPr>
                                <w:rFonts w:ascii="ＭＳ 明朝" w:eastAsia="ＭＳ 明朝" w:hAnsi="ＭＳ 明朝"/>
                                <w:sz w:val="22"/>
                              </w:rPr>
                            </w:pPr>
                            <w:r>
                              <w:rPr>
                                <w:rFonts w:ascii="ＭＳ 明朝" w:eastAsia="ＭＳ 明朝" w:hAnsi="ＭＳ 明朝" w:hint="eastAsia"/>
                                <w:sz w:val="22"/>
                              </w:rPr>
                              <w:t>◆　新たな価値を生み出す市政改革</w:t>
                            </w:r>
                          </w:p>
                          <w:p w:rsidR="00B74641" w:rsidRPr="00834E65" w:rsidRDefault="00B74641" w:rsidP="00085FAA">
                            <w:pPr>
                              <w:ind w:firstLineChars="200" w:firstLine="440"/>
                              <w:rPr>
                                <w:rFonts w:ascii="ＭＳ 明朝" w:eastAsia="ＭＳ 明朝" w:hAnsi="ＭＳ 明朝"/>
                                <w:sz w:val="22"/>
                              </w:rPr>
                            </w:pPr>
                            <w:r>
                              <w:rPr>
                                <w:rFonts w:ascii="ＭＳ 明朝" w:eastAsia="ＭＳ 明朝" w:hAnsi="ＭＳ 明朝" w:hint="eastAsia"/>
                                <w:sz w:val="22"/>
                              </w:rPr>
                              <w:t>■　質の高い行財政運営の推進</w:t>
                            </w:r>
                          </w:p>
                          <w:p w:rsidR="00B74641" w:rsidRDefault="00B74641" w:rsidP="00085FAA">
                            <w:pPr>
                              <w:ind w:firstLineChars="200" w:firstLine="440"/>
                              <w:rPr>
                                <w:rFonts w:ascii="ＭＳ 明朝" w:eastAsia="ＭＳ 明朝" w:hAnsi="ＭＳ 明朝"/>
                                <w:sz w:val="22"/>
                              </w:rPr>
                            </w:pPr>
                            <w:r>
                              <w:rPr>
                                <w:rFonts w:ascii="ＭＳ 明朝" w:eastAsia="ＭＳ 明朝" w:hAnsi="ＭＳ 明朝" w:hint="eastAsia"/>
                                <w:sz w:val="22"/>
                              </w:rPr>
                              <w:t>■　ＩＣＴの徹底活用</w:t>
                            </w:r>
                          </w:p>
                          <w:p w:rsidR="00B74641" w:rsidRDefault="00B74641" w:rsidP="00085FAA">
                            <w:pPr>
                              <w:ind w:firstLineChars="200" w:firstLine="44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官民連携の推進</w:t>
                            </w:r>
                          </w:p>
                          <w:p w:rsidR="00B74641" w:rsidRDefault="00B74641" w:rsidP="00085FAA">
                            <w:pPr>
                              <w:ind w:firstLineChars="200" w:firstLine="44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sidRPr="00AA3B62">
                              <w:rPr>
                                <w:rFonts w:ascii="ＭＳ 明朝" w:eastAsia="ＭＳ 明朝" w:hAnsi="ＭＳ 明朝" w:hint="eastAsia"/>
                                <w:sz w:val="22"/>
                              </w:rPr>
                              <w:t>ニア・イズ・ベターのさらなる徹底</w:t>
                            </w:r>
                          </w:p>
                          <w:p w:rsidR="00B74641" w:rsidRDefault="00B74641" w:rsidP="00085FAA">
                            <w:pPr>
                              <w:ind w:firstLineChars="200" w:firstLine="440"/>
                              <w:rPr>
                                <w:rFonts w:ascii="ＭＳ 明朝" w:eastAsia="ＭＳ 明朝" w:hAnsi="ＭＳ 明朝"/>
                                <w:sz w:val="22"/>
                              </w:rPr>
                            </w:pPr>
                            <w:r>
                              <w:rPr>
                                <w:rFonts w:ascii="ＭＳ 明朝" w:eastAsia="ＭＳ 明朝" w:hAnsi="ＭＳ 明朝" w:hint="eastAsia"/>
                                <w:sz w:val="22"/>
                              </w:rPr>
                              <w:t>■　府市連携・一元化の推進</w:t>
                            </w:r>
                          </w:p>
                          <w:p w:rsidR="00B74641" w:rsidRDefault="00B74641" w:rsidP="00085FAA">
                            <w:pPr>
                              <w:rPr>
                                <w:rFonts w:ascii="ＭＳ 明朝" w:eastAsia="ＭＳ 明朝" w:hAnsi="ＭＳ 明朝"/>
                                <w:sz w:val="22"/>
                              </w:rPr>
                            </w:pPr>
                          </w:p>
                          <w:p w:rsidR="00B74641" w:rsidRPr="009E7C21" w:rsidRDefault="00B74641" w:rsidP="00085FAA">
                            <w:pPr>
                              <w:rPr>
                                <w:rFonts w:ascii="ＭＳ 明朝" w:eastAsia="ＭＳ 明朝" w:hAnsi="ＭＳ 明朝"/>
                                <w:sz w:val="22"/>
                              </w:rPr>
                            </w:pPr>
                            <w:r w:rsidRPr="009E7C21">
                              <w:rPr>
                                <w:rFonts w:ascii="ＭＳ 明朝" w:eastAsia="ＭＳ 明朝" w:hAnsi="ＭＳ 明朝" w:hint="eastAsia"/>
                                <w:sz w:val="22"/>
                              </w:rPr>
                              <w:t>☆　財政健全化を着実に推進</w:t>
                            </w:r>
                          </w:p>
                          <w:p w:rsidR="00B74641" w:rsidRPr="009E7C21" w:rsidRDefault="00B74641" w:rsidP="00085FAA">
                            <w:pPr>
                              <w:ind w:firstLineChars="200" w:firstLine="440"/>
                              <w:rPr>
                                <w:rFonts w:ascii="ＭＳ 明朝" w:eastAsia="ＭＳ 明朝" w:hAnsi="ＭＳ 明朝"/>
                                <w:sz w:val="22"/>
                              </w:rPr>
                            </w:pPr>
                            <w:r w:rsidRPr="009E7C21">
                              <w:rPr>
                                <w:rFonts w:ascii="ＭＳ 明朝" w:eastAsia="ＭＳ 明朝" w:hAnsi="ＭＳ 明朝" w:hint="eastAsia"/>
                                <w:sz w:val="22"/>
                              </w:rPr>
                              <w:t>■　市債残高の着実な縮減などに取り組むとともに通常収支の状況を踏まえた予算を編成</w:t>
                            </w:r>
                          </w:p>
                          <w:p w:rsidR="00B74641" w:rsidRPr="009E7C21" w:rsidRDefault="00B74641" w:rsidP="00085FAA">
                            <w:pPr>
                              <w:ind w:left="851"/>
                              <w:rPr>
                                <w:rFonts w:ascii="ＭＳ 明朝" w:eastAsia="ＭＳ 明朝" w:hAnsi="ＭＳ 明朝"/>
                                <w:sz w:val="22"/>
                              </w:rPr>
                            </w:pPr>
                            <w:r w:rsidRPr="009E7C21">
                              <w:rPr>
                                <w:rFonts w:ascii="ＭＳ 明朝" w:eastAsia="ＭＳ 明朝" w:hAnsi="ＭＳ 明朝" w:hint="eastAsia"/>
                                <w:sz w:val="22"/>
                              </w:rPr>
                              <w:t>（通常収支の状況は、平成30年度予算で△190億円の不足）</w:t>
                            </w:r>
                          </w:p>
                          <w:p w:rsidR="00B74641" w:rsidRPr="009E7C21" w:rsidRDefault="00B74641" w:rsidP="00085FAA">
                            <w:pPr>
                              <w:rPr>
                                <w:rFonts w:ascii="ＭＳ 明朝" w:eastAsia="ＭＳ 明朝" w:hAnsi="ＭＳ 明朝"/>
                                <w:sz w:val="22"/>
                              </w:rPr>
                            </w:pPr>
                            <w:r w:rsidRPr="009E7C21">
                              <w:rPr>
                                <w:rFonts w:hint="eastAsia"/>
                                <w:sz w:val="22"/>
                              </w:rPr>
                              <w:t xml:space="preserve">　　　　→</w:t>
                            </w:r>
                            <w:r w:rsidRPr="009E7C21">
                              <w:rPr>
                                <w:rFonts w:hint="eastAsia"/>
                                <w:bCs/>
                                <w:sz w:val="22"/>
                              </w:rPr>
                              <w:t>将来にわたり活気ある豊かな大阪をめざす</w:t>
                            </w:r>
                          </w:p>
                          <w:p w:rsidR="00B74641" w:rsidRDefault="00B74641" w:rsidP="00085FAA">
                            <w:pPr>
                              <w:rPr>
                                <w:rFonts w:ascii="ＭＳ 明朝" w:eastAsia="ＭＳ 明朝" w:hAnsi="ＭＳ 明朝"/>
                                <w:sz w:val="22"/>
                              </w:rPr>
                            </w:pPr>
                          </w:p>
                          <w:p w:rsidR="00B74641" w:rsidRPr="00834E65" w:rsidRDefault="00B74641" w:rsidP="00085FAA">
                            <w:pPr>
                              <w:rPr>
                                <w:rFonts w:ascii="ＭＳ 明朝" w:eastAsia="ＭＳ 明朝" w:hAnsi="ＭＳ 明朝"/>
                                <w:sz w:val="22"/>
                              </w:rPr>
                            </w:pPr>
                          </w:p>
                        </w:txbxContent>
                      </v:textbox>
                    </v:rect>
                  </w:pict>
                </mc:Fallback>
              </mc:AlternateContent>
            </w:r>
            <w:r w:rsidR="00085FAA" w:rsidRPr="00085FAA">
              <w:rPr>
                <w:rFonts w:ascii="ＭＳ Ｐゴシック" w:eastAsia="ＭＳ Ｐゴシック" w:hAnsi="ＭＳ Ｐゴシック" w:hint="eastAsia"/>
                <w:color w:val="000000" w:themeColor="text1"/>
                <w:sz w:val="22"/>
              </w:rPr>
              <w:t>【平成</w:t>
            </w:r>
            <w:r w:rsidR="00085FAA" w:rsidRPr="00085FAA">
              <w:rPr>
                <w:rFonts w:ascii="ＭＳ ゴシック" w:eastAsia="ＭＳ ゴシック" w:hAnsi="ＭＳ ゴシック" w:hint="eastAsia"/>
                <w:color w:val="000000" w:themeColor="text1"/>
                <w:sz w:val="22"/>
              </w:rPr>
              <w:t>３０年度予算の姿</w:t>
            </w:r>
            <w:r w:rsidR="00085FAA" w:rsidRPr="00085FAA">
              <w:rPr>
                <w:rFonts w:ascii="ＭＳ Ｐゴシック" w:eastAsia="ＭＳ Ｐゴシック" w:hAnsi="ＭＳ Ｐゴシック" w:hint="eastAsia"/>
                <w:color w:val="000000" w:themeColor="text1"/>
                <w:sz w:val="22"/>
              </w:rPr>
              <w:t>】</w:t>
            </w:r>
          </w:p>
          <w:p w:rsidR="00085FAA" w:rsidRPr="00085FAA" w:rsidRDefault="00085FAA" w:rsidP="00085FAA">
            <w:pPr>
              <w:rPr>
                <w:rFonts w:ascii="ＭＳ Ｐゴシック" w:eastAsia="ＭＳ Ｐゴシック" w:hAnsi="ＭＳ Ｐゴシック"/>
                <w:color w:val="000000" w:themeColor="text1"/>
                <w:sz w:val="22"/>
              </w:rPr>
            </w:pPr>
          </w:p>
        </w:tc>
        <w:tc>
          <w:tcPr>
            <w:tcW w:w="4569" w:type="dxa"/>
            <w:tcBorders>
              <w:top w:val="single" w:sz="4" w:space="0" w:color="FFFFFF"/>
              <w:left w:val="single" w:sz="4" w:space="0" w:color="FFFFFF"/>
              <w:bottom w:val="single" w:sz="4" w:space="0" w:color="FFFFFF"/>
              <w:right w:val="single" w:sz="4" w:space="0" w:color="FFFFFF"/>
            </w:tcBorders>
          </w:tcPr>
          <w:p w:rsidR="00085FAA" w:rsidRPr="00085FAA" w:rsidRDefault="00085FAA" w:rsidP="00085FAA">
            <w:pPr>
              <w:jc w:val="right"/>
              <w:rPr>
                <w:rFonts w:ascii="ＭＳ Ｐゴシック" w:eastAsia="ＭＳ Ｐゴシック" w:hAnsi="ＭＳ Ｐゴシック"/>
                <w:color w:val="000000" w:themeColor="text1"/>
                <w:sz w:val="22"/>
              </w:rPr>
            </w:pPr>
          </w:p>
          <w:p w:rsidR="00085FAA" w:rsidRPr="00085FAA" w:rsidRDefault="00085FAA" w:rsidP="00085FAA">
            <w:pPr>
              <w:jc w:val="right"/>
              <w:rPr>
                <w:rFonts w:ascii="ＭＳ Ｐゴシック" w:eastAsia="ＭＳ Ｐゴシック" w:hAnsi="ＭＳ Ｐゴシック"/>
                <w:color w:val="000000" w:themeColor="text1"/>
                <w:sz w:val="22"/>
              </w:rPr>
            </w:pPr>
            <w:r w:rsidRPr="00085FAA">
              <w:rPr>
                <w:rFonts w:ascii="ＭＳ Ｐゴシック" w:eastAsia="ＭＳ Ｐゴシック" w:hAnsi="ＭＳ Ｐゴシック" w:hint="eastAsia"/>
                <w:color w:val="000000" w:themeColor="text1"/>
                <w:sz w:val="22"/>
              </w:rPr>
              <w:t>フリップ</w:t>
            </w:r>
            <w:r w:rsidR="002961BE">
              <w:rPr>
                <w:rFonts w:ascii="ＭＳ Ｐゴシック" w:eastAsia="ＭＳ Ｐゴシック" w:hAnsi="ＭＳ Ｐゴシック" w:hint="eastAsia"/>
                <w:color w:val="000000" w:themeColor="text1"/>
                <w:sz w:val="22"/>
              </w:rPr>
              <w:t xml:space="preserve"> </w:t>
            </w:r>
            <w:r w:rsidRPr="00085FAA">
              <w:rPr>
                <w:rFonts w:ascii="ＭＳ Ｐゴシック" w:eastAsia="ＭＳ Ｐゴシック" w:hAnsi="ＭＳ Ｐゴシック" w:hint="eastAsia"/>
                <w:color w:val="000000" w:themeColor="text1"/>
                <w:sz w:val="22"/>
              </w:rPr>
              <w:t>７</w:t>
            </w:r>
          </w:p>
          <w:p w:rsidR="00085FAA" w:rsidRPr="00085FAA" w:rsidRDefault="00085FAA" w:rsidP="00085FAA">
            <w:pPr>
              <w:jc w:val="right"/>
              <w:rPr>
                <w:rFonts w:ascii="ＭＳ Ｐゴシック" w:eastAsia="ＭＳ Ｐゴシック" w:hAnsi="ＭＳ Ｐゴシック"/>
                <w:color w:val="000000" w:themeColor="text1"/>
                <w:sz w:val="22"/>
              </w:rPr>
            </w:pPr>
            <w:r w:rsidRPr="00085FAA">
              <w:rPr>
                <w:rFonts w:ascii="ＭＳ Ｐゴシック" w:eastAsia="ＭＳ Ｐゴシック" w:hAnsi="ＭＳ Ｐゴシック" w:hint="eastAsia"/>
                <w:color w:val="000000" w:themeColor="text1"/>
                <w:sz w:val="22"/>
              </w:rPr>
              <w:t xml:space="preserve">　</w:t>
            </w:r>
          </w:p>
        </w:tc>
      </w:tr>
    </w:tbl>
    <w:p w:rsidR="00085FAA" w:rsidRPr="00085FAA" w:rsidRDefault="00085FAA" w:rsidP="00085FAA">
      <w:pPr>
        <w:rPr>
          <w:rFonts w:ascii="ＭＳ ゴシック" w:eastAsia="ＭＳ ゴシック" w:hAnsi="ＭＳ ゴシック"/>
          <w:color w:val="000000" w:themeColor="text1"/>
          <w:sz w:val="22"/>
        </w:rPr>
      </w:pPr>
    </w:p>
    <w:p w:rsidR="00085FAA" w:rsidRPr="00085FAA" w:rsidRDefault="00085FAA" w:rsidP="00085FAA">
      <w:pPr>
        <w:rPr>
          <w:rFonts w:ascii="ＭＳ ゴシック" w:eastAsia="ＭＳ ゴシック" w:hAnsi="ＭＳ ゴシック"/>
          <w:color w:val="000000" w:themeColor="text1"/>
          <w:sz w:val="22"/>
        </w:rPr>
      </w:pPr>
    </w:p>
    <w:p w:rsidR="00085FAA" w:rsidRPr="00085FAA" w:rsidRDefault="00085FAA" w:rsidP="00085FAA">
      <w:pPr>
        <w:rPr>
          <w:rFonts w:ascii="ＭＳ ゴシック" w:eastAsia="ＭＳ ゴシック" w:hAnsi="ＭＳ ゴシック"/>
          <w:color w:val="000000" w:themeColor="text1"/>
          <w:sz w:val="22"/>
        </w:rPr>
      </w:pPr>
    </w:p>
    <w:p w:rsidR="00085FAA" w:rsidRPr="00085FAA" w:rsidRDefault="00085FAA" w:rsidP="00085FAA">
      <w:pPr>
        <w:rPr>
          <w:rFonts w:ascii="ＭＳ ゴシック" w:eastAsia="ＭＳ ゴシック" w:hAnsi="ＭＳ ゴシック"/>
          <w:color w:val="000000" w:themeColor="text1"/>
          <w:sz w:val="22"/>
        </w:rPr>
      </w:pPr>
    </w:p>
    <w:p w:rsidR="00085FAA" w:rsidRPr="00085FAA" w:rsidRDefault="00085FAA" w:rsidP="00085FAA">
      <w:pPr>
        <w:rPr>
          <w:rFonts w:ascii="ＭＳ ゴシック" w:eastAsia="ＭＳ ゴシック" w:hAnsi="ＭＳ ゴシック"/>
          <w:color w:val="000000" w:themeColor="text1"/>
          <w:sz w:val="22"/>
        </w:rPr>
      </w:pPr>
    </w:p>
    <w:p w:rsidR="00085FAA" w:rsidRPr="00085FAA" w:rsidRDefault="00085FAA" w:rsidP="00085FAA">
      <w:pPr>
        <w:rPr>
          <w:rFonts w:ascii="ＭＳ ゴシック" w:eastAsia="ＭＳ ゴシック" w:hAnsi="ＭＳ ゴシック"/>
          <w:color w:val="000000" w:themeColor="text1"/>
          <w:sz w:val="22"/>
        </w:rPr>
      </w:pPr>
    </w:p>
    <w:p w:rsidR="00085FAA" w:rsidRPr="00085FAA" w:rsidRDefault="00085FAA" w:rsidP="00085FAA">
      <w:pPr>
        <w:rPr>
          <w:rFonts w:ascii="ＭＳ ゴシック" w:eastAsia="ＭＳ ゴシック" w:hAnsi="ＭＳ ゴシック"/>
          <w:color w:val="000000" w:themeColor="text1"/>
          <w:sz w:val="22"/>
        </w:rPr>
      </w:pPr>
    </w:p>
    <w:p w:rsidR="00085FAA" w:rsidRPr="00085FAA" w:rsidRDefault="00085FAA" w:rsidP="00085FAA">
      <w:pPr>
        <w:rPr>
          <w:rFonts w:ascii="ＭＳ ゴシック" w:eastAsia="ＭＳ ゴシック" w:hAnsi="ＭＳ ゴシック"/>
          <w:color w:val="000000" w:themeColor="text1"/>
          <w:sz w:val="22"/>
        </w:rPr>
      </w:pPr>
    </w:p>
    <w:p w:rsidR="00085FAA" w:rsidRPr="00085FAA" w:rsidRDefault="00085FAA" w:rsidP="00085FAA">
      <w:pPr>
        <w:rPr>
          <w:rFonts w:ascii="ＭＳ ゴシック" w:eastAsia="ＭＳ ゴシック" w:hAnsi="ＭＳ ゴシック"/>
          <w:color w:val="000000" w:themeColor="text1"/>
          <w:sz w:val="22"/>
        </w:rPr>
      </w:pPr>
    </w:p>
    <w:p w:rsidR="00085FAA" w:rsidRPr="00085FAA" w:rsidRDefault="00085FAA" w:rsidP="00085FAA">
      <w:pPr>
        <w:rPr>
          <w:rFonts w:ascii="ＭＳ ゴシック" w:eastAsia="ＭＳ ゴシック" w:hAnsi="ＭＳ ゴシック"/>
          <w:color w:val="000000" w:themeColor="text1"/>
          <w:sz w:val="22"/>
        </w:rPr>
      </w:pPr>
    </w:p>
    <w:p w:rsidR="00085FAA" w:rsidRPr="00085FAA" w:rsidRDefault="00085FAA" w:rsidP="00085FAA">
      <w:pPr>
        <w:widowControl/>
        <w:jc w:val="left"/>
        <w:rPr>
          <w:rFonts w:ascii="ＭＳ ゴシック" w:eastAsia="ＭＳ ゴシック" w:hAnsi="ＭＳ ゴシック"/>
          <w:color w:val="000000" w:themeColor="text1"/>
          <w:sz w:val="22"/>
        </w:rPr>
      </w:pPr>
    </w:p>
    <w:p w:rsidR="00085FAA" w:rsidRPr="00085FAA" w:rsidRDefault="00085FAA" w:rsidP="00085FAA">
      <w:pPr>
        <w:widowControl/>
        <w:jc w:val="left"/>
        <w:rPr>
          <w:rFonts w:ascii="ＭＳ ゴシック" w:eastAsia="ＭＳ ゴシック" w:hAnsi="ＭＳ ゴシック"/>
          <w:color w:val="000000" w:themeColor="text1"/>
          <w:sz w:val="22"/>
        </w:rPr>
      </w:pPr>
    </w:p>
    <w:p w:rsidR="00085FAA" w:rsidRPr="00085FAA" w:rsidRDefault="00085FAA" w:rsidP="00085FAA">
      <w:pPr>
        <w:widowControl/>
        <w:jc w:val="left"/>
        <w:rPr>
          <w:rFonts w:ascii="ＭＳ ゴシック" w:eastAsia="ＭＳ ゴシック" w:hAnsi="ＭＳ ゴシック"/>
          <w:color w:val="000000" w:themeColor="text1"/>
          <w:sz w:val="22"/>
        </w:rPr>
      </w:pPr>
    </w:p>
    <w:p w:rsidR="00085FAA" w:rsidRPr="00085FAA" w:rsidRDefault="00085FAA" w:rsidP="00085FAA">
      <w:pPr>
        <w:widowControl/>
        <w:jc w:val="left"/>
        <w:rPr>
          <w:rFonts w:ascii="ＭＳ ゴシック" w:eastAsia="ＭＳ ゴシック" w:hAnsi="ＭＳ ゴシック"/>
          <w:color w:val="000000" w:themeColor="text1"/>
          <w:sz w:val="22"/>
        </w:rPr>
      </w:pPr>
    </w:p>
    <w:p w:rsidR="00085FAA" w:rsidRPr="00085FAA" w:rsidRDefault="00085FAA" w:rsidP="00085FAA">
      <w:pPr>
        <w:widowControl/>
        <w:jc w:val="left"/>
        <w:rPr>
          <w:rFonts w:ascii="ＭＳ ゴシック" w:eastAsia="ＭＳ ゴシック" w:hAnsi="ＭＳ ゴシック"/>
          <w:color w:val="000000" w:themeColor="text1"/>
          <w:sz w:val="22"/>
        </w:rPr>
      </w:pPr>
    </w:p>
    <w:p w:rsidR="00085FAA" w:rsidRPr="00085FAA" w:rsidRDefault="00085FAA" w:rsidP="00085FAA">
      <w:pPr>
        <w:widowControl/>
        <w:jc w:val="left"/>
        <w:rPr>
          <w:rFonts w:ascii="ＭＳ ゴシック" w:eastAsia="ＭＳ ゴシック" w:hAnsi="ＭＳ ゴシック"/>
          <w:color w:val="000000" w:themeColor="text1"/>
          <w:sz w:val="22"/>
        </w:rPr>
      </w:pPr>
    </w:p>
    <w:p w:rsidR="00085FAA" w:rsidRPr="00085FAA" w:rsidRDefault="00085FAA" w:rsidP="00085FAA">
      <w:pPr>
        <w:widowControl/>
        <w:jc w:val="left"/>
        <w:rPr>
          <w:rFonts w:ascii="ＭＳ ゴシック" w:eastAsia="ＭＳ ゴシック" w:hAnsi="ＭＳ ゴシック"/>
          <w:color w:val="000000" w:themeColor="text1"/>
          <w:sz w:val="22"/>
        </w:rPr>
      </w:pPr>
    </w:p>
    <w:p w:rsidR="00085FAA" w:rsidRPr="00085FAA" w:rsidRDefault="00085FAA" w:rsidP="00085FAA">
      <w:pPr>
        <w:widowControl/>
        <w:jc w:val="left"/>
        <w:rPr>
          <w:rFonts w:ascii="ＭＳ ゴシック" w:eastAsia="ＭＳ ゴシック" w:hAnsi="ＭＳ ゴシック"/>
          <w:color w:val="000000" w:themeColor="text1"/>
          <w:sz w:val="22"/>
        </w:rPr>
      </w:pPr>
    </w:p>
    <w:p w:rsidR="00085FAA" w:rsidRPr="00085FAA" w:rsidRDefault="00085FAA" w:rsidP="00085FAA">
      <w:pPr>
        <w:widowControl/>
        <w:jc w:val="left"/>
        <w:rPr>
          <w:rFonts w:ascii="ＭＳ ゴシック" w:eastAsia="ＭＳ ゴシック" w:hAnsi="ＭＳ ゴシック"/>
          <w:color w:val="000000" w:themeColor="text1"/>
          <w:sz w:val="22"/>
        </w:rPr>
      </w:pPr>
    </w:p>
    <w:p w:rsidR="00085FAA" w:rsidRPr="00085FAA" w:rsidRDefault="00085FAA" w:rsidP="00085FAA">
      <w:pPr>
        <w:widowControl/>
        <w:jc w:val="left"/>
        <w:rPr>
          <w:rFonts w:ascii="ＭＳ ゴシック" w:eastAsia="ＭＳ ゴシック" w:hAnsi="ＭＳ ゴシック"/>
          <w:color w:val="000000" w:themeColor="text1"/>
          <w:sz w:val="22"/>
        </w:rPr>
      </w:pPr>
    </w:p>
    <w:p w:rsidR="00085FAA" w:rsidRPr="00085FAA" w:rsidRDefault="00085FAA" w:rsidP="00085FAA">
      <w:pPr>
        <w:widowControl/>
        <w:jc w:val="left"/>
        <w:rPr>
          <w:rFonts w:ascii="ＭＳ ゴシック" w:eastAsia="ＭＳ ゴシック" w:hAnsi="ＭＳ ゴシック"/>
          <w:color w:val="000000" w:themeColor="text1"/>
          <w:sz w:val="22"/>
        </w:rPr>
      </w:pPr>
      <w:r w:rsidRPr="00085FAA">
        <w:rPr>
          <w:rFonts w:ascii="ＭＳ ゴシック" w:eastAsia="ＭＳ ゴシック" w:hAnsi="ＭＳ ゴシック"/>
          <w:color w:val="000000" w:themeColor="text1"/>
          <w:sz w:val="22"/>
        </w:rPr>
        <w:br w:type="page"/>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4569"/>
      </w:tblGrid>
      <w:tr w:rsidR="00085FAA" w:rsidRPr="00085FAA" w:rsidTr="009E7C21">
        <w:tc>
          <w:tcPr>
            <w:tcW w:w="6771" w:type="dxa"/>
            <w:tcBorders>
              <w:top w:val="single" w:sz="4" w:space="0" w:color="FFFFFF"/>
              <w:left w:val="single" w:sz="4" w:space="0" w:color="FFFFFF"/>
              <w:bottom w:val="single" w:sz="4" w:space="0" w:color="FFFFFF"/>
              <w:right w:val="single" w:sz="4" w:space="0" w:color="FFFFFF"/>
            </w:tcBorders>
          </w:tcPr>
          <w:p w:rsidR="00085FAA" w:rsidRPr="00085FAA" w:rsidRDefault="009E7C21" w:rsidP="00085FAA">
            <w:pPr>
              <w:ind w:leftChars="353" w:left="741"/>
              <w:rPr>
                <w:rFonts w:ascii="ＭＳ Ｐゴシック" w:eastAsia="ＭＳ Ｐゴシック" w:hAnsi="ＭＳ Ｐゴシック"/>
                <w:color w:val="000000" w:themeColor="text1"/>
                <w:sz w:val="22"/>
              </w:rPr>
            </w:pPr>
            <w:r w:rsidRPr="00085FAA">
              <w:rPr>
                <w:noProof/>
                <w:sz w:val="22"/>
              </w:rPr>
              <w:lastRenderedPageBreak/>
              <mc:AlternateContent>
                <mc:Choice Requires="wps">
                  <w:drawing>
                    <wp:anchor distT="0" distB="0" distL="114300" distR="114300" simplePos="0" relativeHeight="252189696" behindDoc="0" locked="0" layoutInCell="1" allowOverlap="1" wp14:anchorId="57BDB07B" wp14:editId="232844D0">
                      <wp:simplePos x="0" y="0"/>
                      <wp:positionH relativeFrom="column">
                        <wp:posOffset>286385</wp:posOffset>
                      </wp:positionH>
                      <wp:positionV relativeFrom="paragraph">
                        <wp:posOffset>235585</wp:posOffset>
                      </wp:positionV>
                      <wp:extent cx="6818630" cy="1209675"/>
                      <wp:effectExtent l="0" t="0" r="20320" b="28575"/>
                      <wp:wrapNone/>
                      <wp:docPr id="9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1209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4641" w:rsidRPr="001748AB" w:rsidRDefault="00B74641" w:rsidP="00085FAA">
                                  <w:pPr>
                                    <w:pStyle w:val="a3"/>
                                    <w:numPr>
                                      <w:ilvl w:val="0"/>
                                      <w:numId w:val="56"/>
                                    </w:numPr>
                                    <w:ind w:leftChars="0"/>
                                    <w:rPr>
                                      <w:rFonts w:ascii="ＭＳ 明朝" w:eastAsia="ＭＳ 明朝" w:hAnsi="ＭＳ 明朝"/>
                                      <w:sz w:val="22"/>
                                    </w:rPr>
                                  </w:pPr>
                                  <w:r w:rsidRPr="001748AB">
                                    <w:rPr>
                                      <w:rFonts w:ascii="ＭＳ 明朝" w:eastAsia="ＭＳ 明朝" w:hAnsi="ＭＳ 明朝" w:hint="eastAsia"/>
                                      <w:sz w:val="22"/>
                                    </w:rPr>
                                    <w:t>市債残高の推移</w:t>
                                  </w:r>
                                </w:p>
                                <w:p w:rsidR="00B74641" w:rsidRPr="00834E65" w:rsidRDefault="00B74641" w:rsidP="00085FAA">
                                  <w:pPr>
                                    <w:numPr>
                                      <w:ilvl w:val="0"/>
                                      <w:numId w:val="51"/>
                                    </w:numPr>
                                    <w:rPr>
                                      <w:rFonts w:ascii="ＭＳ 明朝" w:eastAsia="ＭＳ 明朝" w:hAnsi="ＭＳ 明朝"/>
                                      <w:sz w:val="22"/>
                                    </w:rPr>
                                  </w:pPr>
                                  <w:r>
                                    <w:rPr>
                                      <w:rFonts w:ascii="ＭＳ 明朝" w:eastAsia="ＭＳ 明朝" w:hAnsi="ＭＳ 明朝" w:hint="eastAsia"/>
                                      <w:sz w:val="22"/>
                                    </w:rPr>
                                    <w:t>全</w:t>
                                  </w:r>
                                  <w:r w:rsidRPr="00834E65">
                                    <w:rPr>
                                      <w:rFonts w:ascii="ＭＳ 明朝" w:eastAsia="ＭＳ 明朝" w:hAnsi="ＭＳ 明朝" w:hint="eastAsia"/>
                                      <w:sz w:val="22"/>
                                    </w:rPr>
                                    <w:t>会計</w:t>
                                  </w:r>
                                  <w:r>
                                    <w:rPr>
                                      <w:rFonts w:ascii="ＭＳ 明朝" w:eastAsia="ＭＳ 明朝" w:hAnsi="ＭＳ 明朝" w:hint="eastAsia"/>
                                      <w:sz w:val="22"/>
                                    </w:rPr>
                                    <w:t>市債</w:t>
                                  </w:r>
                                  <w:r w:rsidRPr="00834E65">
                                    <w:rPr>
                                      <w:rFonts w:ascii="ＭＳ 明朝" w:eastAsia="ＭＳ 明朝" w:hAnsi="ＭＳ 明朝" w:hint="eastAsia"/>
                                      <w:sz w:val="22"/>
                                    </w:rPr>
                                    <w:t>残高（</w:t>
                                  </w:r>
                                  <w:r>
                                    <w:rPr>
                                      <w:rFonts w:ascii="ＭＳ 明朝" w:eastAsia="ＭＳ 明朝" w:hAnsi="ＭＳ 明朝" w:hint="eastAsia"/>
                                      <w:sz w:val="22"/>
                                    </w:rPr>
                                    <w:t>30</w:t>
                                  </w:r>
                                  <w:r w:rsidRPr="00834E65">
                                    <w:rPr>
                                      <w:rFonts w:ascii="ＭＳ 明朝" w:eastAsia="ＭＳ 明朝" w:hAnsi="ＭＳ 明朝" w:hint="eastAsia"/>
                                      <w:sz w:val="22"/>
                                    </w:rPr>
                                    <w:t>年度末見込）：</w:t>
                                  </w:r>
                                  <w:r>
                                    <w:rPr>
                                      <w:rFonts w:ascii="ＭＳ 明朝" w:eastAsia="ＭＳ 明朝" w:hAnsi="ＭＳ 明朝" w:hint="eastAsia"/>
                                      <w:sz w:val="22"/>
                                    </w:rPr>
                                    <w:t>3</w:t>
                                  </w:r>
                                  <w:r w:rsidRPr="00834E65">
                                    <w:rPr>
                                      <w:rFonts w:ascii="ＭＳ 明朝" w:eastAsia="ＭＳ 明朝" w:hAnsi="ＭＳ 明朝" w:hint="eastAsia"/>
                                      <w:sz w:val="22"/>
                                    </w:rPr>
                                    <w:t>兆</w:t>
                                  </w:r>
                                  <w:r>
                                    <w:rPr>
                                      <w:rFonts w:ascii="ＭＳ 明朝" w:eastAsia="ＭＳ 明朝" w:hAnsi="ＭＳ 明朝" w:hint="eastAsia"/>
                                      <w:sz w:val="22"/>
                                    </w:rPr>
                                    <w:t>6,753</w:t>
                                  </w:r>
                                  <w:r w:rsidRPr="00834E65">
                                    <w:rPr>
                                      <w:rFonts w:ascii="ＭＳ 明朝" w:eastAsia="ＭＳ 明朝" w:hAnsi="ＭＳ 明朝" w:hint="eastAsia"/>
                                      <w:sz w:val="22"/>
                                    </w:rPr>
                                    <w:t>億円</w:t>
                                  </w:r>
                                </w:p>
                                <w:p w:rsidR="00B74641" w:rsidRPr="00834E65" w:rsidRDefault="00B74641" w:rsidP="009E7C21">
                                  <w:pPr>
                                    <w:ind w:firstLineChars="300" w:firstLine="660"/>
                                    <w:rPr>
                                      <w:rFonts w:ascii="ＭＳ 明朝" w:eastAsia="ＭＳ 明朝" w:hAnsi="ＭＳ 明朝"/>
                                      <w:sz w:val="22"/>
                                    </w:rPr>
                                  </w:pPr>
                                  <w:r w:rsidRPr="00834E65">
                                    <w:rPr>
                                      <w:rFonts w:ascii="ＭＳ 明朝" w:eastAsia="ＭＳ 明朝" w:hAnsi="ＭＳ 明朝" w:hint="eastAsia"/>
                                      <w:sz w:val="22"/>
                                    </w:rPr>
                                    <w:t xml:space="preserve">⇒　</w:t>
                                  </w:r>
                                  <w:r>
                                    <w:rPr>
                                      <w:rFonts w:ascii="ＭＳ 明朝" w:eastAsia="ＭＳ 明朝" w:hAnsi="ＭＳ 明朝" w:hint="eastAsia"/>
                                      <w:sz w:val="22"/>
                                    </w:rPr>
                                    <w:t>14年連続して対前年度比較で減少</w:t>
                                  </w:r>
                                </w:p>
                                <w:p w:rsidR="00B74641" w:rsidRPr="00834E65" w:rsidRDefault="00B74641" w:rsidP="00085FAA">
                                  <w:pPr>
                                    <w:numPr>
                                      <w:ilvl w:val="0"/>
                                      <w:numId w:val="51"/>
                                    </w:numPr>
                                    <w:rPr>
                                      <w:rFonts w:ascii="ＭＳ 明朝" w:eastAsia="ＭＳ 明朝" w:hAnsi="ＭＳ 明朝"/>
                                      <w:sz w:val="22"/>
                                    </w:rPr>
                                  </w:pPr>
                                  <w:r>
                                    <w:rPr>
                                      <w:rFonts w:ascii="ＭＳ 明朝" w:eastAsia="ＭＳ 明朝" w:hAnsi="ＭＳ 明朝" w:hint="eastAsia"/>
                                      <w:sz w:val="22"/>
                                    </w:rPr>
                                    <w:t>一般会計市債</w:t>
                                  </w:r>
                                  <w:r w:rsidRPr="00834E65">
                                    <w:rPr>
                                      <w:rFonts w:ascii="ＭＳ 明朝" w:eastAsia="ＭＳ 明朝" w:hAnsi="ＭＳ 明朝" w:hint="eastAsia"/>
                                      <w:sz w:val="22"/>
                                    </w:rPr>
                                    <w:t>残高</w:t>
                                  </w:r>
                                  <w:r>
                                    <w:rPr>
                                      <w:rFonts w:ascii="ＭＳ 明朝" w:eastAsia="ＭＳ 明朝" w:hAnsi="ＭＳ 明朝" w:hint="eastAsia"/>
                                      <w:sz w:val="22"/>
                                    </w:rPr>
                                    <w:t>（臨時財政対策債を除く）</w:t>
                                  </w:r>
                                </w:p>
                                <w:p w:rsidR="00B74641" w:rsidRPr="00F413EA" w:rsidRDefault="00B74641" w:rsidP="00085FAA">
                                  <w:pPr>
                                    <w:ind w:leftChars="300" w:left="850" w:hangingChars="100" w:hanging="220"/>
                                    <w:rPr>
                                      <w:rFonts w:ascii="ＭＳ 明朝" w:eastAsia="ＭＳ 明朝" w:hAnsi="ＭＳ 明朝"/>
                                    </w:rPr>
                                  </w:pPr>
                                  <w:r w:rsidRPr="00105F8A">
                                    <w:rPr>
                                      <w:rFonts w:ascii="ＭＳ 明朝" w:eastAsia="ＭＳ 明朝" w:hAnsi="ＭＳ 明朝" w:hint="eastAsia"/>
                                      <w:sz w:val="22"/>
                                    </w:rPr>
                                    <w:t xml:space="preserve">⇒　</w:t>
                                  </w:r>
                                  <w:r>
                                    <w:rPr>
                                      <w:rFonts w:ascii="ＭＳ 明朝" w:eastAsia="ＭＳ 明朝" w:hAnsi="ＭＳ 明朝" w:hint="eastAsia"/>
                                      <w:sz w:val="22"/>
                                    </w:rPr>
                                    <w:t>14年連続して対前年度比較で</w:t>
                                  </w:r>
                                  <w:r w:rsidRPr="00105F8A">
                                    <w:rPr>
                                      <w:rFonts w:ascii="ＭＳ 明朝" w:eastAsia="ＭＳ 明朝" w:hAnsi="ＭＳ 明朝" w:hint="eastAsia"/>
                                      <w:sz w:val="22"/>
                                    </w:rPr>
                                    <w:t>減少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DB07B" id="Rectangle 13" o:spid="_x0000_s1031" style="position:absolute;left:0;text-align:left;margin-left:22.55pt;margin-top:18.55pt;width:536.9pt;height:95.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" filled="f">
                      <v:textbox inset="5.85pt,.7pt,5.85pt,.7pt">
                        <w:txbxContent>
                          <w:p w:rsidR="00B74641" w:rsidRPr="001748AB" w:rsidRDefault="00B74641" w:rsidP="00085FAA">
                            <w:pPr>
                              <w:pStyle w:val="a3"/>
                              <w:numPr>
                                <w:ilvl w:val="0"/>
                                <w:numId w:val="56"/>
                              </w:numPr>
                              <w:ind w:leftChars="0"/>
                              <w:rPr>
                                <w:rFonts w:ascii="ＭＳ 明朝" w:eastAsia="ＭＳ 明朝" w:hAnsi="ＭＳ 明朝"/>
                                <w:sz w:val="22"/>
                              </w:rPr>
                            </w:pPr>
                            <w:r w:rsidRPr="001748AB">
                              <w:rPr>
                                <w:rFonts w:ascii="ＭＳ 明朝" w:eastAsia="ＭＳ 明朝" w:hAnsi="ＭＳ 明朝" w:hint="eastAsia"/>
                                <w:sz w:val="22"/>
                              </w:rPr>
                              <w:t>市債残高の推移</w:t>
                            </w:r>
                          </w:p>
                          <w:p w:rsidR="00B74641" w:rsidRPr="00834E65" w:rsidRDefault="00B74641" w:rsidP="00085FAA">
                            <w:pPr>
                              <w:numPr>
                                <w:ilvl w:val="0"/>
                                <w:numId w:val="51"/>
                              </w:numPr>
                              <w:rPr>
                                <w:rFonts w:ascii="ＭＳ 明朝" w:eastAsia="ＭＳ 明朝" w:hAnsi="ＭＳ 明朝"/>
                                <w:sz w:val="22"/>
                              </w:rPr>
                            </w:pPr>
                            <w:r>
                              <w:rPr>
                                <w:rFonts w:ascii="ＭＳ 明朝" w:eastAsia="ＭＳ 明朝" w:hAnsi="ＭＳ 明朝" w:hint="eastAsia"/>
                                <w:sz w:val="22"/>
                              </w:rPr>
                              <w:t>全</w:t>
                            </w:r>
                            <w:r w:rsidRPr="00834E65">
                              <w:rPr>
                                <w:rFonts w:ascii="ＭＳ 明朝" w:eastAsia="ＭＳ 明朝" w:hAnsi="ＭＳ 明朝" w:hint="eastAsia"/>
                                <w:sz w:val="22"/>
                              </w:rPr>
                              <w:t>会計</w:t>
                            </w:r>
                            <w:r>
                              <w:rPr>
                                <w:rFonts w:ascii="ＭＳ 明朝" w:eastAsia="ＭＳ 明朝" w:hAnsi="ＭＳ 明朝" w:hint="eastAsia"/>
                                <w:sz w:val="22"/>
                              </w:rPr>
                              <w:t>市債</w:t>
                            </w:r>
                            <w:r w:rsidRPr="00834E65">
                              <w:rPr>
                                <w:rFonts w:ascii="ＭＳ 明朝" w:eastAsia="ＭＳ 明朝" w:hAnsi="ＭＳ 明朝" w:hint="eastAsia"/>
                                <w:sz w:val="22"/>
                              </w:rPr>
                              <w:t>残高（</w:t>
                            </w:r>
                            <w:r>
                              <w:rPr>
                                <w:rFonts w:ascii="ＭＳ 明朝" w:eastAsia="ＭＳ 明朝" w:hAnsi="ＭＳ 明朝" w:hint="eastAsia"/>
                                <w:sz w:val="22"/>
                              </w:rPr>
                              <w:t>30</w:t>
                            </w:r>
                            <w:r w:rsidRPr="00834E65">
                              <w:rPr>
                                <w:rFonts w:ascii="ＭＳ 明朝" w:eastAsia="ＭＳ 明朝" w:hAnsi="ＭＳ 明朝" w:hint="eastAsia"/>
                                <w:sz w:val="22"/>
                              </w:rPr>
                              <w:t>年度末見込）：</w:t>
                            </w:r>
                            <w:r>
                              <w:rPr>
                                <w:rFonts w:ascii="ＭＳ 明朝" w:eastAsia="ＭＳ 明朝" w:hAnsi="ＭＳ 明朝" w:hint="eastAsia"/>
                                <w:sz w:val="22"/>
                              </w:rPr>
                              <w:t>3</w:t>
                            </w:r>
                            <w:r w:rsidRPr="00834E65">
                              <w:rPr>
                                <w:rFonts w:ascii="ＭＳ 明朝" w:eastAsia="ＭＳ 明朝" w:hAnsi="ＭＳ 明朝" w:hint="eastAsia"/>
                                <w:sz w:val="22"/>
                              </w:rPr>
                              <w:t>兆</w:t>
                            </w:r>
                            <w:r>
                              <w:rPr>
                                <w:rFonts w:ascii="ＭＳ 明朝" w:eastAsia="ＭＳ 明朝" w:hAnsi="ＭＳ 明朝" w:hint="eastAsia"/>
                                <w:sz w:val="22"/>
                              </w:rPr>
                              <w:t>6,753</w:t>
                            </w:r>
                            <w:r w:rsidRPr="00834E65">
                              <w:rPr>
                                <w:rFonts w:ascii="ＭＳ 明朝" w:eastAsia="ＭＳ 明朝" w:hAnsi="ＭＳ 明朝" w:hint="eastAsia"/>
                                <w:sz w:val="22"/>
                              </w:rPr>
                              <w:t>億円</w:t>
                            </w:r>
                          </w:p>
                          <w:p w:rsidR="00B74641" w:rsidRPr="00834E65" w:rsidRDefault="00B74641" w:rsidP="009E7C21">
                            <w:pPr>
                              <w:ind w:firstLineChars="300" w:firstLine="660"/>
                              <w:rPr>
                                <w:rFonts w:ascii="ＭＳ 明朝" w:eastAsia="ＭＳ 明朝" w:hAnsi="ＭＳ 明朝"/>
                                <w:sz w:val="22"/>
                              </w:rPr>
                            </w:pPr>
                            <w:r w:rsidRPr="00834E65">
                              <w:rPr>
                                <w:rFonts w:ascii="ＭＳ 明朝" w:eastAsia="ＭＳ 明朝" w:hAnsi="ＭＳ 明朝" w:hint="eastAsia"/>
                                <w:sz w:val="22"/>
                              </w:rPr>
                              <w:t xml:space="preserve">⇒　</w:t>
                            </w:r>
                            <w:r>
                              <w:rPr>
                                <w:rFonts w:ascii="ＭＳ 明朝" w:eastAsia="ＭＳ 明朝" w:hAnsi="ＭＳ 明朝" w:hint="eastAsia"/>
                                <w:sz w:val="22"/>
                              </w:rPr>
                              <w:t>14年連続して対前年度比較で減少</w:t>
                            </w:r>
                          </w:p>
                          <w:p w:rsidR="00B74641" w:rsidRPr="00834E65" w:rsidRDefault="00B74641" w:rsidP="00085FAA">
                            <w:pPr>
                              <w:numPr>
                                <w:ilvl w:val="0"/>
                                <w:numId w:val="51"/>
                              </w:numPr>
                              <w:rPr>
                                <w:rFonts w:ascii="ＭＳ 明朝" w:eastAsia="ＭＳ 明朝" w:hAnsi="ＭＳ 明朝"/>
                                <w:sz w:val="22"/>
                              </w:rPr>
                            </w:pPr>
                            <w:r>
                              <w:rPr>
                                <w:rFonts w:ascii="ＭＳ 明朝" w:eastAsia="ＭＳ 明朝" w:hAnsi="ＭＳ 明朝" w:hint="eastAsia"/>
                                <w:sz w:val="22"/>
                              </w:rPr>
                              <w:t>一般会計市債</w:t>
                            </w:r>
                            <w:r w:rsidRPr="00834E65">
                              <w:rPr>
                                <w:rFonts w:ascii="ＭＳ 明朝" w:eastAsia="ＭＳ 明朝" w:hAnsi="ＭＳ 明朝" w:hint="eastAsia"/>
                                <w:sz w:val="22"/>
                              </w:rPr>
                              <w:t>残高</w:t>
                            </w:r>
                            <w:r>
                              <w:rPr>
                                <w:rFonts w:ascii="ＭＳ 明朝" w:eastAsia="ＭＳ 明朝" w:hAnsi="ＭＳ 明朝" w:hint="eastAsia"/>
                                <w:sz w:val="22"/>
                              </w:rPr>
                              <w:t>（臨時財政対策債を除く）</w:t>
                            </w:r>
                          </w:p>
                          <w:p w:rsidR="00B74641" w:rsidRPr="00F413EA" w:rsidRDefault="00B74641" w:rsidP="00085FAA">
                            <w:pPr>
                              <w:ind w:leftChars="300" w:left="850" w:hangingChars="100" w:hanging="220"/>
                              <w:rPr>
                                <w:rFonts w:ascii="ＭＳ 明朝" w:eastAsia="ＭＳ 明朝" w:hAnsi="ＭＳ 明朝"/>
                              </w:rPr>
                            </w:pPr>
                            <w:r w:rsidRPr="00105F8A">
                              <w:rPr>
                                <w:rFonts w:ascii="ＭＳ 明朝" w:eastAsia="ＭＳ 明朝" w:hAnsi="ＭＳ 明朝" w:hint="eastAsia"/>
                                <w:sz w:val="22"/>
                              </w:rPr>
                              <w:t xml:space="preserve">⇒　</w:t>
                            </w:r>
                            <w:r>
                              <w:rPr>
                                <w:rFonts w:ascii="ＭＳ 明朝" w:eastAsia="ＭＳ 明朝" w:hAnsi="ＭＳ 明朝" w:hint="eastAsia"/>
                                <w:sz w:val="22"/>
                              </w:rPr>
                              <w:t>14年連続して対前年度比較で</w:t>
                            </w:r>
                            <w:r w:rsidRPr="00105F8A">
                              <w:rPr>
                                <w:rFonts w:ascii="ＭＳ 明朝" w:eastAsia="ＭＳ 明朝" w:hAnsi="ＭＳ 明朝" w:hint="eastAsia"/>
                                <w:sz w:val="22"/>
                              </w:rPr>
                              <w:t>減少</w:t>
                            </w:r>
                          </w:p>
                        </w:txbxContent>
                      </v:textbox>
                    </v:rect>
                  </w:pict>
                </mc:Fallback>
              </mc:AlternateContent>
            </w:r>
            <w:r w:rsidR="00085FAA" w:rsidRPr="00085FAA">
              <w:rPr>
                <w:rFonts w:ascii="ＭＳ Ｐゴシック" w:eastAsia="ＭＳ Ｐゴシック" w:hAnsi="ＭＳ Ｐゴシック" w:hint="eastAsia"/>
                <w:color w:val="000000" w:themeColor="text1"/>
                <w:sz w:val="22"/>
              </w:rPr>
              <w:t>【平成</w:t>
            </w:r>
            <w:r w:rsidR="00085FAA" w:rsidRPr="00085FAA">
              <w:rPr>
                <w:rFonts w:ascii="ＭＳ ゴシック" w:eastAsia="ＭＳ ゴシック" w:hAnsi="ＭＳ ゴシック" w:hint="eastAsia"/>
                <w:color w:val="000000" w:themeColor="text1"/>
                <w:sz w:val="22"/>
              </w:rPr>
              <w:t>３０年度予算の姿（市債残高の推移）</w:t>
            </w:r>
            <w:r w:rsidR="00085FAA" w:rsidRPr="00085FAA">
              <w:rPr>
                <w:rFonts w:ascii="ＭＳ Ｐゴシック" w:eastAsia="ＭＳ Ｐゴシック" w:hAnsi="ＭＳ Ｐゴシック" w:hint="eastAsia"/>
                <w:color w:val="000000" w:themeColor="text1"/>
                <w:sz w:val="22"/>
              </w:rPr>
              <w:t>】</w:t>
            </w:r>
          </w:p>
        </w:tc>
        <w:tc>
          <w:tcPr>
            <w:tcW w:w="4569" w:type="dxa"/>
            <w:tcBorders>
              <w:top w:val="single" w:sz="4" w:space="0" w:color="FFFFFF"/>
              <w:left w:val="single" w:sz="4" w:space="0" w:color="FFFFFF"/>
              <w:bottom w:val="single" w:sz="4" w:space="0" w:color="FFFFFF"/>
              <w:right w:val="single" w:sz="4" w:space="0" w:color="FFFFFF"/>
            </w:tcBorders>
          </w:tcPr>
          <w:p w:rsidR="00085FAA" w:rsidRPr="00085FAA" w:rsidRDefault="00085FAA" w:rsidP="00085FAA">
            <w:pPr>
              <w:jc w:val="right"/>
              <w:rPr>
                <w:rFonts w:ascii="ＭＳ Ｐゴシック" w:eastAsia="ＭＳ Ｐゴシック" w:hAnsi="ＭＳ Ｐゴシック"/>
                <w:sz w:val="22"/>
              </w:rPr>
            </w:pPr>
            <w:r w:rsidRPr="00085FAA">
              <w:rPr>
                <w:rFonts w:ascii="ＭＳ Ｐゴシック" w:eastAsia="ＭＳ Ｐゴシック" w:hAnsi="ＭＳ Ｐゴシック" w:hint="eastAsia"/>
                <w:sz w:val="22"/>
              </w:rPr>
              <w:t>フリップ</w:t>
            </w:r>
            <w:r w:rsidR="002961BE">
              <w:rPr>
                <w:rFonts w:ascii="ＭＳ Ｐゴシック" w:eastAsia="ＭＳ Ｐゴシック" w:hAnsi="ＭＳ Ｐゴシック" w:hint="eastAsia"/>
                <w:sz w:val="22"/>
              </w:rPr>
              <w:t xml:space="preserve"> </w:t>
            </w:r>
            <w:r w:rsidRPr="00085FAA">
              <w:rPr>
                <w:rFonts w:ascii="ＭＳ Ｐゴシック" w:eastAsia="ＭＳ Ｐゴシック" w:hAnsi="ＭＳ Ｐゴシック" w:hint="eastAsia"/>
                <w:sz w:val="22"/>
              </w:rPr>
              <w:t xml:space="preserve">８　</w:t>
            </w:r>
          </w:p>
        </w:tc>
      </w:tr>
    </w:tbl>
    <w:p w:rsidR="00085FAA" w:rsidRPr="00085FAA" w:rsidRDefault="00085FAA" w:rsidP="00085FAA">
      <w:pPr>
        <w:rPr>
          <w:sz w:val="22"/>
        </w:rPr>
      </w:pPr>
    </w:p>
    <w:p w:rsidR="00085FAA" w:rsidRPr="00085FAA" w:rsidRDefault="00085FAA" w:rsidP="00085FAA">
      <w:pPr>
        <w:rPr>
          <w:sz w:val="22"/>
        </w:rPr>
      </w:pPr>
    </w:p>
    <w:p w:rsidR="00085FAA" w:rsidRPr="00085FAA" w:rsidRDefault="00085FAA" w:rsidP="00085FAA">
      <w:pPr>
        <w:rPr>
          <w:sz w:val="22"/>
        </w:rPr>
      </w:pPr>
    </w:p>
    <w:p w:rsidR="00085FAA" w:rsidRPr="00085FAA" w:rsidRDefault="00085FAA" w:rsidP="00085FAA">
      <w:pPr>
        <w:rPr>
          <w:sz w:val="22"/>
        </w:rPr>
      </w:pPr>
    </w:p>
    <w:p w:rsidR="00085FAA" w:rsidRPr="00085FAA" w:rsidRDefault="00085FAA" w:rsidP="00085FAA">
      <w:pPr>
        <w:rPr>
          <w:sz w:val="22"/>
        </w:rPr>
      </w:pPr>
    </w:p>
    <w:p w:rsidR="00085FAA" w:rsidRPr="00085FAA" w:rsidRDefault="00085FAA" w:rsidP="00085FAA">
      <w:pPr>
        <w:rPr>
          <w:sz w:val="22"/>
        </w:rPr>
      </w:pPr>
    </w:p>
    <w:tbl>
      <w:tblPr>
        <w:tblW w:w="112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3827"/>
      </w:tblGrid>
      <w:tr w:rsidR="00085FAA" w:rsidRPr="00085FAA" w:rsidTr="009E7C21">
        <w:tc>
          <w:tcPr>
            <w:tcW w:w="7400" w:type="dxa"/>
            <w:tcBorders>
              <w:top w:val="single" w:sz="4" w:space="0" w:color="FFFFFF"/>
              <w:left w:val="single" w:sz="4" w:space="0" w:color="FFFFFF"/>
              <w:bottom w:val="single" w:sz="4" w:space="0" w:color="FFFFFF"/>
              <w:right w:val="single" w:sz="4" w:space="0" w:color="FFFFFF"/>
            </w:tcBorders>
          </w:tcPr>
          <w:p w:rsidR="00085FAA" w:rsidRPr="00085FAA" w:rsidRDefault="00085FAA" w:rsidP="00085FAA">
            <w:pPr>
              <w:ind w:leftChars="353" w:left="741" w:rightChars="-80" w:right="-168"/>
              <w:rPr>
                <w:rFonts w:ascii="ＭＳ Ｐゴシック" w:eastAsia="ＭＳ Ｐゴシック" w:hAnsi="ＭＳ Ｐゴシック"/>
                <w:sz w:val="22"/>
              </w:rPr>
            </w:pPr>
            <w:r w:rsidRPr="00085FAA">
              <w:rPr>
                <w:rFonts w:ascii="ＭＳ ゴシック" w:eastAsia="ＭＳ ゴシック" w:hAnsi="ＭＳ ゴシック"/>
                <w:noProof/>
                <w:sz w:val="22"/>
              </w:rPr>
              <mc:AlternateContent>
                <mc:Choice Requires="wps">
                  <w:drawing>
                    <wp:anchor distT="0" distB="0" distL="114300" distR="114300" simplePos="0" relativeHeight="252190720" behindDoc="0" locked="0" layoutInCell="1" allowOverlap="1" wp14:anchorId="083CC4EB" wp14:editId="1E5B3122">
                      <wp:simplePos x="0" y="0"/>
                      <wp:positionH relativeFrom="column">
                        <wp:posOffset>278765</wp:posOffset>
                      </wp:positionH>
                      <wp:positionV relativeFrom="paragraph">
                        <wp:posOffset>222884</wp:posOffset>
                      </wp:positionV>
                      <wp:extent cx="6818630" cy="2486025"/>
                      <wp:effectExtent l="0" t="0" r="20320" b="28575"/>
                      <wp:wrapNone/>
                      <wp:docPr id="2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2486025"/>
                              </a:xfrm>
                              <a:prstGeom prst="rect">
                                <a:avLst/>
                              </a:prstGeom>
                              <a:solidFill>
                                <a:srgbClr val="FFFFFF"/>
                              </a:solidFill>
                              <a:ln w="9525">
                                <a:solidFill>
                                  <a:srgbClr val="000000"/>
                                </a:solidFill>
                                <a:miter lim="800000"/>
                                <a:headEnd/>
                                <a:tailEnd/>
                              </a:ln>
                            </wps:spPr>
                            <wps:txbx>
                              <w:txbxContent>
                                <w:p w:rsidR="00B74641" w:rsidRPr="001748AB" w:rsidRDefault="00B74641" w:rsidP="00085FAA">
                                  <w:pPr>
                                    <w:pStyle w:val="a3"/>
                                    <w:numPr>
                                      <w:ilvl w:val="0"/>
                                      <w:numId w:val="57"/>
                                    </w:numPr>
                                    <w:ind w:leftChars="0"/>
                                    <w:jc w:val="left"/>
                                    <w:rPr>
                                      <w:sz w:val="22"/>
                                    </w:rPr>
                                  </w:pPr>
                                  <w:r w:rsidRPr="001748AB">
                                    <w:rPr>
                                      <w:rFonts w:hint="eastAsia"/>
                                      <w:sz w:val="22"/>
                                    </w:rPr>
                                    <w:t>今回の試算結果</w:t>
                                  </w:r>
                                </w:p>
                                <w:p w:rsidR="00B74641" w:rsidRPr="005678AA" w:rsidRDefault="00B74641" w:rsidP="00085FAA">
                                  <w:pPr>
                                    <w:numPr>
                                      <w:ilvl w:val="0"/>
                                      <w:numId w:val="52"/>
                                    </w:numPr>
                                    <w:rPr>
                                      <w:rFonts w:asciiTheme="minorEastAsia" w:hAnsiTheme="minorEastAsia"/>
                                      <w:sz w:val="22"/>
                                    </w:rPr>
                                  </w:pPr>
                                  <w:r>
                                    <w:rPr>
                                      <w:rFonts w:asciiTheme="minorEastAsia" w:hAnsiTheme="minorEastAsia" w:hint="eastAsia"/>
                                      <w:sz w:val="22"/>
                                    </w:rPr>
                                    <w:t>国の見通しに基づく税等一般財源の増の効果もあり、</w:t>
                                  </w:r>
                                  <w:r w:rsidRPr="005678AA">
                                    <w:rPr>
                                      <w:rFonts w:asciiTheme="minorEastAsia" w:hAnsiTheme="minorEastAsia" w:hint="eastAsia"/>
                                      <w:sz w:val="22"/>
                                    </w:rPr>
                                    <w:t>前回</w:t>
                                  </w:r>
                                  <w:r>
                                    <w:rPr>
                                      <w:rFonts w:asciiTheme="minorEastAsia" w:hAnsiTheme="minorEastAsia" w:hint="eastAsia"/>
                                      <w:sz w:val="22"/>
                                    </w:rPr>
                                    <w:t>（平成29年2月版）</w:t>
                                  </w:r>
                                  <w:r w:rsidRPr="005678AA">
                                    <w:rPr>
                                      <w:rFonts w:asciiTheme="minorEastAsia" w:hAnsiTheme="minorEastAsia" w:hint="eastAsia"/>
                                      <w:sz w:val="22"/>
                                    </w:rPr>
                                    <w:t>と比較すると</w:t>
                                  </w:r>
                                  <w:r>
                                    <w:rPr>
                                      <w:rFonts w:asciiTheme="minorEastAsia" w:hAnsiTheme="minorEastAsia" w:hint="eastAsia"/>
                                      <w:sz w:val="22"/>
                                    </w:rPr>
                                    <w:t>一定の改善がみられ、期間半ばに通常収支不足は一旦解消する見込み</w:t>
                                  </w:r>
                                </w:p>
                                <w:p w:rsidR="00B74641" w:rsidRPr="00914436" w:rsidRDefault="00B74641" w:rsidP="00085FAA">
                                  <w:pPr>
                                    <w:numPr>
                                      <w:ilvl w:val="0"/>
                                      <w:numId w:val="52"/>
                                    </w:numPr>
                                    <w:rPr>
                                      <w:rFonts w:asciiTheme="minorEastAsia" w:hAnsiTheme="minorEastAsia"/>
                                      <w:sz w:val="22"/>
                                    </w:rPr>
                                  </w:pPr>
                                  <w:r>
                                    <w:rPr>
                                      <w:rFonts w:asciiTheme="minorEastAsia" w:hAnsiTheme="minorEastAsia" w:hint="eastAsia"/>
                                      <w:sz w:val="22"/>
                                    </w:rPr>
                                    <w:t>しかし、</w:t>
                                  </w:r>
                                  <w:r w:rsidRPr="005678AA">
                                    <w:rPr>
                                      <w:rFonts w:asciiTheme="minorEastAsia" w:hAnsiTheme="minorEastAsia" w:hint="eastAsia"/>
                                      <w:sz w:val="22"/>
                                    </w:rPr>
                                    <w:t>高齢化の進展や障がい福祉サービス利用者の増加等に伴う扶助費の増や、投資的事業の財源として発行した起債償還の増等により、期間終盤には再び収支が悪化する見込みであることから、依然として楽観視はできない状況</w:t>
                                  </w:r>
                                </w:p>
                                <w:p w:rsidR="00B74641" w:rsidRPr="00914436" w:rsidRDefault="00B74641" w:rsidP="00085FAA">
                                  <w:pPr>
                                    <w:ind w:left="624"/>
                                    <w:rPr>
                                      <w:rFonts w:asciiTheme="minorEastAsia" w:hAnsiTheme="minorEastAsia"/>
                                      <w:sz w:val="22"/>
                                    </w:rPr>
                                  </w:pPr>
                                  <w:r>
                                    <w:rPr>
                                      <w:rFonts w:asciiTheme="minorEastAsia" w:hAnsiTheme="minorEastAsia" w:hint="eastAsia"/>
                                      <w:sz w:val="22"/>
                                    </w:rPr>
                                    <w:t>さらに</w:t>
                                  </w:r>
                                  <w:r w:rsidRPr="00914436">
                                    <w:rPr>
                                      <w:rFonts w:asciiTheme="minorEastAsia" w:hAnsiTheme="minorEastAsia" w:hint="eastAsia"/>
                                      <w:sz w:val="22"/>
                                    </w:rPr>
                                    <w:t>、この試算には多くの不確定要素があり、相当の幅をもって見る必要がある</w:t>
                                  </w:r>
                                </w:p>
                                <w:p w:rsidR="00B74641" w:rsidRPr="00AA3B62" w:rsidRDefault="00B74641" w:rsidP="00085FAA">
                                  <w:pPr>
                                    <w:pStyle w:val="a3"/>
                                    <w:numPr>
                                      <w:ilvl w:val="0"/>
                                      <w:numId w:val="52"/>
                                    </w:numPr>
                                    <w:ind w:leftChars="0"/>
                                    <w:rPr>
                                      <w:rFonts w:asciiTheme="minorEastAsia" w:hAnsiTheme="minorEastAsia"/>
                                      <w:sz w:val="22"/>
                                    </w:rPr>
                                  </w:pPr>
                                  <w:r w:rsidRPr="00AA3B62">
                                    <w:rPr>
                                      <w:rFonts w:asciiTheme="minorEastAsia" w:hAnsiTheme="minorEastAsia" w:hint="eastAsia"/>
                                      <w:bCs/>
                                      <w:sz w:val="22"/>
                                    </w:rPr>
                                    <w:t xml:space="preserve">通常収支（単年度）の均衡に向けて引き続き市政改革に取り組むとともに、全市的な優先順位付けを　</w:t>
                                  </w:r>
                                  <w:r w:rsidRPr="00AA3B62">
                                    <w:rPr>
                                      <w:rFonts w:asciiTheme="minorEastAsia" w:hAnsiTheme="minorEastAsia"/>
                                      <w:bCs/>
                                      <w:sz w:val="22"/>
                                    </w:rPr>
                                    <w:t xml:space="preserve">　　</w:t>
                                  </w:r>
                                  <w:r w:rsidRPr="00AA3B62">
                                    <w:rPr>
                                      <w:rFonts w:asciiTheme="minorEastAsia" w:hAnsiTheme="minorEastAsia" w:hint="eastAsia"/>
                                      <w:bCs/>
                                      <w:sz w:val="22"/>
                                    </w:rPr>
                                    <w:t xml:space="preserve">　行うなど、事業の選択と集中を進めることで、補てん財源に依存せず、収入の範囲内で予算を組むことをめざし、持続可能な財政構造の構築を図る必要がある</w:t>
                                  </w:r>
                                </w:p>
                                <w:p w:rsidR="00B74641" w:rsidRPr="001D3F2B" w:rsidRDefault="00B74641" w:rsidP="00085FAA">
                                  <w:pPr>
                                    <w:rPr>
                                      <w:rFonts w:ascii="ＭＳ 明朝" w:eastAsia="ＭＳ 明朝" w:hAnsi="ＭＳ 明朝"/>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CC4EB" id="Text Box 12" o:spid="_x0000_s1032" type="#_x0000_t202" style="position:absolute;left:0;text-align:left;margin-left:21.95pt;margin-top:17.55pt;width:536.9pt;height:195.7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icLQIAAFsEAAAOAAAAZHJzL2Uyb0RvYy54bWysVNtu2zAMfR+wfxD0vviyJE2N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">
                      <v:textbox>
                        <w:txbxContent>
                          <w:p w:rsidR="00B74641" w:rsidRPr="001748AB" w:rsidRDefault="00B74641" w:rsidP="00085FAA">
                            <w:pPr>
                              <w:pStyle w:val="a3"/>
                              <w:numPr>
                                <w:ilvl w:val="0"/>
                                <w:numId w:val="57"/>
                              </w:numPr>
                              <w:ind w:leftChars="0"/>
                              <w:jc w:val="left"/>
                              <w:rPr>
                                <w:sz w:val="22"/>
                              </w:rPr>
                            </w:pPr>
                            <w:r w:rsidRPr="001748AB">
                              <w:rPr>
                                <w:rFonts w:hint="eastAsia"/>
                                <w:sz w:val="22"/>
                              </w:rPr>
                              <w:t>今回の試算結果</w:t>
                            </w:r>
                          </w:p>
                          <w:p w:rsidR="00B74641" w:rsidRPr="005678AA" w:rsidRDefault="00B74641" w:rsidP="00085FAA">
                            <w:pPr>
                              <w:numPr>
                                <w:ilvl w:val="0"/>
                                <w:numId w:val="52"/>
                              </w:numPr>
                              <w:rPr>
                                <w:rFonts w:asciiTheme="minorEastAsia" w:hAnsiTheme="minorEastAsia"/>
                                <w:sz w:val="22"/>
                              </w:rPr>
                            </w:pPr>
                            <w:r>
                              <w:rPr>
                                <w:rFonts w:asciiTheme="minorEastAsia" w:hAnsiTheme="minorEastAsia" w:hint="eastAsia"/>
                                <w:sz w:val="22"/>
                              </w:rPr>
                              <w:t>国の見通しに基づく税等一般財源の増の効果もあり、</w:t>
                            </w:r>
                            <w:r w:rsidRPr="005678AA">
                              <w:rPr>
                                <w:rFonts w:asciiTheme="minorEastAsia" w:hAnsiTheme="minorEastAsia" w:hint="eastAsia"/>
                                <w:sz w:val="22"/>
                              </w:rPr>
                              <w:t>前回</w:t>
                            </w:r>
                            <w:r>
                              <w:rPr>
                                <w:rFonts w:asciiTheme="minorEastAsia" w:hAnsiTheme="minorEastAsia" w:hint="eastAsia"/>
                                <w:sz w:val="22"/>
                              </w:rPr>
                              <w:t>（平成29年2月版）</w:t>
                            </w:r>
                            <w:r w:rsidRPr="005678AA">
                              <w:rPr>
                                <w:rFonts w:asciiTheme="minorEastAsia" w:hAnsiTheme="minorEastAsia" w:hint="eastAsia"/>
                                <w:sz w:val="22"/>
                              </w:rPr>
                              <w:t>と比較すると</w:t>
                            </w:r>
                            <w:r>
                              <w:rPr>
                                <w:rFonts w:asciiTheme="minorEastAsia" w:hAnsiTheme="minorEastAsia" w:hint="eastAsia"/>
                                <w:sz w:val="22"/>
                              </w:rPr>
                              <w:t>一定の改善がみられ、期間半ばに通常収支不足は一旦解消する見込み</w:t>
                            </w:r>
                          </w:p>
                          <w:p w:rsidR="00B74641" w:rsidRPr="00914436" w:rsidRDefault="00B74641" w:rsidP="00085FAA">
                            <w:pPr>
                              <w:numPr>
                                <w:ilvl w:val="0"/>
                                <w:numId w:val="52"/>
                              </w:numPr>
                              <w:rPr>
                                <w:rFonts w:asciiTheme="minorEastAsia" w:hAnsiTheme="minorEastAsia"/>
                                <w:sz w:val="22"/>
                              </w:rPr>
                            </w:pPr>
                            <w:r>
                              <w:rPr>
                                <w:rFonts w:asciiTheme="minorEastAsia" w:hAnsiTheme="minorEastAsia" w:hint="eastAsia"/>
                                <w:sz w:val="22"/>
                              </w:rPr>
                              <w:t>しかし、</w:t>
                            </w:r>
                            <w:r w:rsidRPr="005678AA">
                              <w:rPr>
                                <w:rFonts w:asciiTheme="minorEastAsia" w:hAnsiTheme="minorEastAsia" w:hint="eastAsia"/>
                                <w:sz w:val="22"/>
                              </w:rPr>
                              <w:t>高齢化の進展や障がい福祉サービス利用者の増加等に伴う扶助費の増や、投資的事業の財源として発行した起債償還の増等により、期間終盤には再び収支が悪化する見込みであることから、依然として楽観視はできない状況</w:t>
                            </w:r>
                          </w:p>
                          <w:p w:rsidR="00B74641" w:rsidRPr="00914436" w:rsidRDefault="00B74641" w:rsidP="00085FAA">
                            <w:pPr>
                              <w:ind w:left="624"/>
                              <w:rPr>
                                <w:rFonts w:asciiTheme="minorEastAsia" w:hAnsiTheme="minorEastAsia"/>
                                <w:sz w:val="22"/>
                              </w:rPr>
                            </w:pPr>
                            <w:r>
                              <w:rPr>
                                <w:rFonts w:asciiTheme="minorEastAsia" w:hAnsiTheme="minorEastAsia" w:hint="eastAsia"/>
                                <w:sz w:val="22"/>
                              </w:rPr>
                              <w:t>さらに</w:t>
                            </w:r>
                            <w:r w:rsidRPr="00914436">
                              <w:rPr>
                                <w:rFonts w:asciiTheme="minorEastAsia" w:hAnsiTheme="minorEastAsia" w:hint="eastAsia"/>
                                <w:sz w:val="22"/>
                              </w:rPr>
                              <w:t>、この試算には多くの不確定要素があり、相当の幅をもって見る必要がある</w:t>
                            </w:r>
                          </w:p>
                          <w:p w:rsidR="00B74641" w:rsidRPr="00AA3B62" w:rsidRDefault="00B74641" w:rsidP="00085FAA">
                            <w:pPr>
                              <w:pStyle w:val="a3"/>
                              <w:numPr>
                                <w:ilvl w:val="0"/>
                                <w:numId w:val="52"/>
                              </w:numPr>
                              <w:ind w:leftChars="0"/>
                              <w:rPr>
                                <w:rFonts w:asciiTheme="minorEastAsia" w:hAnsiTheme="minorEastAsia"/>
                                <w:sz w:val="22"/>
                              </w:rPr>
                            </w:pPr>
                            <w:r w:rsidRPr="00AA3B62">
                              <w:rPr>
                                <w:rFonts w:asciiTheme="minorEastAsia" w:hAnsiTheme="minorEastAsia" w:hint="eastAsia"/>
                                <w:bCs/>
                                <w:sz w:val="22"/>
                              </w:rPr>
                              <w:t xml:space="preserve">通常収支（単年度）の均衡に向けて引き続き市政改革に取り組むとともに、全市的な優先順位付けを　</w:t>
                            </w:r>
                            <w:r w:rsidRPr="00AA3B62">
                              <w:rPr>
                                <w:rFonts w:asciiTheme="minorEastAsia" w:hAnsiTheme="minorEastAsia"/>
                                <w:bCs/>
                                <w:sz w:val="22"/>
                              </w:rPr>
                              <w:t xml:space="preserve">　　</w:t>
                            </w:r>
                            <w:r w:rsidRPr="00AA3B62">
                              <w:rPr>
                                <w:rFonts w:asciiTheme="minorEastAsia" w:hAnsiTheme="minorEastAsia" w:hint="eastAsia"/>
                                <w:bCs/>
                                <w:sz w:val="22"/>
                              </w:rPr>
                              <w:t xml:space="preserve">　行うなど、事業の選択と集中を進めることで、補てん財源に依存せず、収入の範囲内で予算を組むことをめざし、持続可能な財政構造の構築を図る必要がある</w:t>
                            </w:r>
                          </w:p>
                          <w:p w:rsidR="00B74641" w:rsidRPr="001D3F2B" w:rsidRDefault="00B74641" w:rsidP="00085FAA">
                            <w:pPr>
                              <w:rPr>
                                <w:rFonts w:ascii="ＭＳ 明朝" w:eastAsia="ＭＳ 明朝" w:hAnsi="ＭＳ 明朝"/>
                                <w:sz w:val="22"/>
                              </w:rPr>
                            </w:pPr>
                          </w:p>
                        </w:txbxContent>
                      </v:textbox>
                    </v:shape>
                  </w:pict>
                </mc:Fallback>
              </mc:AlternateContent>
            </w:r>
            <w:r w:rsidRPr="00085FAA">
              <w:rPr>
                <w:rFonts w:ascii="ＭＳ Ｐゴシック" w:eastAsia="ＭＳ Ｐゴシック" w:hAnsi="ＭＳ Ｐゴシック" w:hint="eastAsia"/>
                <w:sz w:val="22"/>
              </w:rPr>
              <w:t>【</w:t>
            </w:r>
            <w:r w:rsidRPr="00085FAA">
              <w:rPr>
                <w:rFonts w:ascii="ＭＳ ゴシック" w:eastAsia="ＭＳ ゴシック" w:hAnsi="ＭＳ ゴシック" w:hint="eastAsia"/>
                <w:sz w:val="22"/>
              </w:rPr>
              <w:t>今後の財政収支概算（粗い試算）【2018（平成30）年2月版】</w:t>
            </w:r>
            <w:r w:rsidRPr="00085FAA">
              <w:rPr>
                <w:rFonts w:ascii="ＭＳ Ｐゴシック" w:eastAsia="ＭＳ Ｐゴシック" w:hAnsi="ＭＳ Ｐゴシック" w:hint="eastAsia"/>
                <w:sz w:val="22"/>
              </w:rPr>
              <w:t>】</w:t>
            </w:r>
          </w:p>
          <w:p w:rsidR="00085FAA" w:rsidRPr="00085FAA" w:rsidRDefault="00085FAA" w:rsidP="00085FAA">
            <w:pPr>
              <w:ind w:leftChars="353" w:left="741"/>
              <w:rPr>
                <w:rFonts w:ascii="ＭＳ Ｐゴシック" w:eastAsia="ＭＳ Ｐゴシック" w:hAnsi="ＭＳ Ｐゴシック"/>
                <w:sz w:val="22"/>
              </w:rPr>
            </w:pPr>
          </w:p>
        </w:tc>
        <w:tc>
          <w:tcPr>
            <w:tcW w:w="3827" w:type="dxa"/>
            <w:tcBorders>
              <w:top w:val="single" w:sz="4" w:space="0" w:color="FFFFFF"/>
              <w:left w:val="single" w:sz="4" w:space="0" w:color="FFFFFF"/>
              <w:bottom w:val="single" w:sz="4" w:space="0" w:color="FFFFFF"/>
              <w:right w:val="single" w:sz="4" w:space="0" w:color="FFFFFF"/>
            </w:tcBorders>
          </w:tcPr>
          <w:p w:rsidR="00085FAA" w:rsidRPr="00085FAA" w:rsidRDefault="00085FAA" w:rsidP="00085FAA">
            <w:pPr>
              <w:jc w:val="right"/>
              <w:rPr>
                <w:rFonts w:ascii="ＭＳ Ｐゴシック" w:eastAsia="ＭＳ Ｐゴシック" w:hAnsi="ＭＳ Ｐゴシック"/>
                <w:sz w:val="22"/>
              </w:rPr>
            </w:pPr>
            <w:r w:rsidRPr="00085FAA">
              <w:rPr>
                <w:rFonts w:ascii="ＭＳ Ｐゴシック" w:eastAsia="ＭＳ Ｐゴシック" w:hAnsi="ＭＳ Ｐゴシック" w:hint="eastAsia"/>
                <w:sz w:val="22"/>
              </w:rPr>
              <w:t>フリップ</w:t>
            </w:r>
            <w:r w:rsidR="002961BE">
              <w:rPr>
                <w:rFonts w:ascii="ＭＳ Ｐゴシック" w:eastAsia="ＭＳ Ｐゴシック" w:hAnsi="ＭＳ Ｐゴシック" w:hint="eastAsia"/>
                <w:sz w:val="22"/>
              </w:rPr>
              <w:t xml:space="preserve"> </w:t>
            </w:r>
            <w:r w:rsidRPr="00085FAA">
              <w:rPr>
                <w:rFonts w:ascii="ＭＳ Ｐゴシック" w:eastAsia="ＭＳ Ｐゴシック" w:hAnsi="ＭＳ Ｐゴシック" w:hint="eastAsia"/>
                <w:sz w:val="22"/>
              </w:rPr>
              <w:t xml:space="preserve">９　</w:t>
            </w:r>
          </w:p>
        </w:tc>
      </w:tr>
    </w:tbl>
    <w:p w:rsidR="00085FAA" w:rsidRPr="00085FAA" w:rsidRDefault="00085FAA" w:rsidP="00085FAA">
      <w:pPr>
        <w:rPr>
          <w:rFonts w:ascii="ＭＳ ゴシック" w:eastAsia="ＭＳ ゴシック" w:hAnsi="ＭＳ ゴシック"/>
          <w:sz w:val="22"/>
        </w:rPr>
      </w:pPr>
    </w:p>
    <w:p w:rsidR="00085FAA" w:rsidRPr="00085FAA" w:rsidRDefault="00085FAA" w:rsidP="00085FAA">
      <w:pPr>
        <w:rPr>
          <w:rFonts w:ascii="ＭＳ 明朝" w:hAnsi="ＭＳ 明朝"/>
          <w:sz w:val="22"/>
        </w:rPr>
      </w:pPr>
    </w:p>
    <w:p w:rsidR="00085FAA" w:rsidRPr="00085FAA" w:rsidRDefault="00085FAA" w:rsidP="00085FAA">
      <w:pPr>
        <w:rPr>
          <w:rFonts w:ascii="ＭＳ 明朝" w:hAnsi="ＭＳ 明朝"/>
          <w:sz w:val="22"/>
        </w:rPr>
      </w:pPr>
    </w:p>
    <w:p w:rsidR="00085FAA" w:rsidRPr="00085FAA" w:rsidRDefault="00085FAA" w:rsidP="00085FAA">
      <w:pPr>
        <w:rPr>
          <w:rFonts w:ascii="ＭＳ 明朝" w:hAnsi="ＭＳ 明朝"/>
          <w:sz w:val="22"/>
        </w:rPr>
      </w:pPr>
    </w:p>
    <w:p w:rsidR="00085FAA" w:rsidRPr="00085FAA" w:rsidRDefault="00085FAA" w:rsidP="00085FAA">
      <w:pPr>
        <w:rPr>
          <w:rFonts w:ascii="ＭＳ 明朝" w:hAnsi="ＭＳ 明朝"/>
          <w:sz w:val="22"/>
        </w:rPr>
      </w:pPr>
    </w:p>
    <w:p w:rsidR="00085FAA" w:rsidRPr="00085FAA" w:rsidRDefault="00085FAA" w:rsidP="00085FAA">
      <w:pPr>
        <w:rPr>
          <w:rFonts w:ascii="ＭＳ ゴシック" w:eastAsia="ＭＳ ゴシック" w:hAnsi="ＭＳ ゴシック"/>
          <w:sz w:val="22"/>
        </w:rPr>
      </w:pPr>
    </w:p>
    <w:p w:rsidR="00085FAA" w:rsidRPr="00085FAA" w:rsidRDefault="00085FAA" w:rsidP="00085FAA">
      <w:pPr>
        <w:rPr>
          <w:rFonts w:ascii="ＭＳ ゴシック" w:eastAsia="ＭＳ ゴシック" w:hAnsi="ＭＳ 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4569"/>
      </w:tblGrid>
      <w:tr w:rsidR="00085FAA" w:rsidRPr="00085FAA" w:rsidTr="009E7C21">
        <w:tc>
          <w:tcPr>
            <w:tcW w:w="6771" w:type="dxa"/>
            <w:tcBorders>
              <w:top w:val="single" w:sz="4" w:space="0" w:color="FFFFFF"/>
              <w:left w:val="single" w:sz="4" w:space="0" w:color="FFFFFF"/>
              <w:bottom w:val="single" w:sz="4" w:space="0" w:color="FFFFFF"/>
              <w:right w:val="single" w:sz="4" w:space="0" w:color="FFFFFF"/>
            </w:tcBorders>
          </w:tcPr>
          <w:p w:rsidR="00085FAA" w:rsidRPr="00085FAA" w:rsidRDefault="00085FAA" w:rsidP="00085FAA">
            <w:pPr>
              <w:ind w:leftChars="353" w:left="741"/>
              <w:rPr>
                <w:rFonts w:ascii="ＭＳ Ｐゴシック" w:eastAsia="ＭＳ Ｐゴシック" w:hAnsi="ＭＳ Ｐゴシック"/>
                <w:sz w:val="22"/>
              </w:rPr>
            </w:pPr>
            <w:r w:rsidRPr="00085FAA">
              <w:rPr>
                <w:rFonts w:ascii="ＭＳ ゴシック" w:eastAsia="ＭＳ ゴシック" w:hAnsi="ＭＳ ゴシック"/>
                <w:noProof/>
                <w:sz w:val="22"/>
              </w:rPr>
              <mc:AlternateContent>
                <mc:Choice Requires="wps">
                  <w:drawing>
                    <wp:anchor distT="0" distB="0" distL="114300" distR="114300" simplePos="0" relativeHeight="252191744" behindDoc="0" locked="0" layoutInCell="1" allowOverlap="1" wp14:anchorId="2B789CF3" wp14:editId="4D29E793">
                      <wp:simplePos x="0" y="0"/>
                      <wp:positionH relativeFrom="column">
                        <wp:posOffset>278765</wp:posOffset>
                      </wp:positionH>
                      <wp:positionV relativeFrom="paragraph">
                        <wp:posOffset>219710</wp:posOffset>
                      </wp:positionV>
                      <wp:extent cx="6818630" cy="3749040"/>
                      <wp:effectExtent l="0" t="0" r="20320" b="22860"/>
                      <wp:wrapNone/>
                      <wp:docPr id="9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3749040"/>
                              </a:xfrm>
                              <a:prstGeom prst="rect">
                                <a:avLst/>
                              </a:prstGeom>
                              <a:solidFill>
                                <a:srgbClr val="FFFFFF"/>
                              </a:solidFill>
                              <a:ln w="9525">
                                <a:solidFill>
                                  <a:srgbClr val="000000"/>
                                </a:solidFill>
                                <a:miter lim="800000"/>
                                <a:headEnd/>
                                <a:tailEnd/>
                              </a:ln>
                            </wps:spPr>
                            <wps:txbx>
                              <w:txbxContent>
                                <w:p w:rsidR="00B74641" w:rsidRPr="001748AB" w:rsidRDefault="00B74641" w:rsidP="00085FAA">
                                  <w:pPr>
                                    <w:pStyle w:val="a3"/>
                                    <w:numPr>
                                      <w:ilvl w:val="0"/>
                                      <w:numId w:val="57"/>
                                    </w:numPr>
                                    <w:ind w:leftChars="0"/>
                                    <w:jc w:val="left"/>
                                    <w:rPr>
                                      <w:sz w:val="22"/>
                                    </w:rPr>
                                  </w:pPr>
                                  <w:r w:rsidRPr="001F6EF7">
                                    <w:rPr>
                                      <w:rFonts w:hint="eastAsia"/>
                                      <w:sz w:val="22"/>
                                    </w:rPr>
                                    <w:t>平成</w:t>
                                  </w:r>
                                  <w:r w:rsidRPr="00215589">
                                    <w:rPr>
                                      <w:rFonts w:asciiTheme="minorEastAsia" w:hAnsiTheme="minorEastAsia" w:hint="eastAsia"/>
                                      <w:sz w:val="22"/>
                                    </w:rPr>
                                    <w:t>29</w:t>
                                  </w:r>
                                  <w:r w:rsidRPr="001F6EF7">
                                    <w:rPr>
                                      <w:rFonts w:hint="eastAsia"/>
                                      <w:sz w:val="22"/>
                                    </w:rPr>
                                    <w:t>年度補正予算において将来の教育環境改善や学校再編に備え財源を確保</w:t>
                                  </w:r>
                                </w:p>
                                <w:p w:rsidR="00B74641" w:rsidRPr="00834E65" w:rsidRDefault="00B74641" w:rsidP="00085FAA">
                                  <w:pPr>
                                    <w:ind w:leftChars="67" w:left="141"/>
                                    <w:rPr>
                                      <w:rFonts w:ascii="ＭＳ 明朝" w:eastAsia="ＭＳ 明朝" w:hAnsi="ＭＳ 明朝"/>
                                      <w:sz w:val="22"/>
                                    </w:rPr>
                                  </w:pPr>
                                  <w:r>
                                    <w:rPr>
                                      <w:rFonts w:ascii="ＭＳ 明朝" w:eastAsia="ＭＳ 明朝" w:hAnsi="ＭＳ 明朝" w:hint="eastAsia"/>
                                      <w:sz w:val="22"/>
                                    </w:rPr>
                                    <w:t>◆　教育</w:t>
                                  </w:r>
                                  <w:r>
                                    <w:rPr>
                                      <w:rFonts w:ascii="ＭＳ 明朝" w:eastAsia="ＭＳ 明朝" w:hAnsi="ＭＳ 明朝"/>
                                      <w:sz w:val="22"/>
                                    </w:rPr>
                                    <w:t>環境を</w:t>
                                  </w:r>
                                  <w:r>
                                    <w:rPr>
                                      <w:rFonts w:ascii="ＭＳ 明朝" w:eastAsia="ＭＳ 明朝" w:hAnsi="ＭＳ 明朝" w:hint="eastAsia"/>
                                      <w:sz w:val="22"/>
                                    </w:rPr>
                                    <w:t>取り巻く喫緊の課題</w:t>
                                  </w:r>
                                </w:p>
                                <w:p w:rsidR="00B74641" w:rsidRPr="001F6EF7" w:rsidRDefault="00B74641" w:rsidP="00085FAA">
                                  <w:pPr>
                                    <w:ind w:firstLineChars="300" w:firstLine="66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Pr="001F6EF7">
                                    <w:rPr>
                                      <w:rFonts w:ascii="ＭＳ 明朝" w:eastAsia="ＭＳ 明朝" w:hAnsi="ＭＳ 明朝" w:hint="eastAsia"/>
                                      <w:sz w:val="22"/>
                                    </w:rPr>
                                    <w:t>児童・</w:t>
                                  </w:r>
                                  <w:r w:rsidRPr="001F6EF7">
                                    <w:rPr>
                                      <w:rFonts w:ascii="ＭＳ 明朝" w:eastAsia="ＭＳ 明朝" w:hAnsi="ＭＳ 明朝"/>
                                      <w:sz w:val="22"/>
                                    </w:rPr>
                                    <w:t>生徒の急増に伴う教育環境改善</w:t>
                                  </w:r>
                                </w:p>
                                <w:p w:rsidR="00B74641" w:rsidRPr="001F6EF7" w:rsidRDefault="00B74641" w:rsidP="00085FAA">
                                  <w:pPr>
                                    <w:ind w:firstLineChars="300" w:firstLine="660"/>
                                    <w:rPr>
                                      <w:rFonts w:ascii="ＭＳ 明朝" w:eastAsia="ＭＳ 明朝" w:hAnsi="ＭＳ 明朝"/>
                                      <w:sz w:val="22"/>
                                    </w:rPr>
                                  </w:pPr>
                                  <w:r>
                                    <w:rPr>
                                      <w:rFonts w:ascii="ＭＳ 明朝" w:eastAsia="ＭＳ 明朝" w:hAnsi="ＭＳ 明朝" w:hint="eastAsia"/>
                                      <w:sz w:val="22"/>
                                    </w:rPr>
                                    <w:t xml:space="preserve">■　</w:t>
                                  </w:r>
                                  <w:r w:rsidRPr="001F6EF7">
                                    <w:rPr>
                                      <w:rFonts w:ascii="ＭＳ 明朝" w:eastAsia="ＭＳ 明朝" w:hAnsi="ＭＳ 明朝" w:hint="eastAsia"/>
                                      <w:sz w:val="22"/>
                                    </w:rPr>
                                    <w:t>生野区</w:t>
                                  </w:r>
                                  <w:r w:rsidRPr="001F6EF7">
                                    <w:rPr>
                                      <w:rFonts w:ascii="ＭＳ 明朝" w:eastAsia="ＭＳ 明朝" w:hAnsi="ＭＳ 明朝"/>
                                      <w:sz w:val="22"/>
                                    </w:rPr>
                                    <w:t>西部地域</w:t>
                                  </w:r>
                                  <w:r w:rsidRPr="001F6EF7">
                                    <w:rPr>
                                      <w:rFonts w:ascii="ＭＳ 明朝" w:eastAsia="ＭＳ 明朝" w:hAnsi="ＭＳ 明朝" w:hint="eastAsia"/>
                                      <w:sz w:val="22"/>
                                    </w:rPr>
                                    <w:t>の</w:t>
                                  </w:r>
                                  <w:r w:rsidRPr="001F6EF7">
                                    <w:rPr>
                                      <w:rFonts w:ascii="ＭＳ 明朝" w:eastAsia="ＭＳ 明朝" w:hAnsi="ＭＳ 明朝"/>
                                      <w:sz w:val="22"/>
                                    </w:rPr>
                                    <w:t>学校再編の推進</w:t>
                                  </w:r>
                                </w:p>
                                <w:p w:rsidR="00B74641" w:rsidRPr="009E7C21" w:rsidRDefault="00B74641" w:rsidP="009E7C21">
                                  <w:pPr>
                                    <w:ind w:firstLineChars="300" w:firstLine="660"/>
                                    <w:rPr>
                                      <w:rFonts w:ascii="ＭＳ 明朝" w:eastAsia="ＭＳ 明朝" w:hAnsi="ＭＳ 明朝"/>
                                      <w:sz w:val="22"/>
                                    </w:rPr>
                                  </w:pPr>
                                  <w:r>
                                    <w:rPr>
                                      <w:rFonts w:ascii="ＭＳ 明朝" w:eastAsia="ＭＳ 明朝" w:hAnsi="ＭＳ 明朝" w:hint="eastAsia"/>
                                      <w:sz w:val="22"/>
                                    </w:rPr>
                                    <w:t xml:space="preserve">■  </w:t>
                                  </w:r>
                                  <w:r w:rsidRPr="001F6EF7">
                                    <w:rPr>
                                      <w:rFonts w:ascii="ＭＳ 明朝" w:eastAsia="ＭＳ 明朝" w:hAnsi="ＭＳ 明朝" w:hint="eastAsia"/>
                                      <w:sz w:val="22"/>
                                    </w:rPr>
                                    <w:t>老朽</w:t>
                                  </w:r>
                                  <w:r w:rsidRPr="001F6EF7">
                                    <w:rPr>
                                      <w:rFonts w:ascii="ＭＳ 明朝" w:eastAsia="ＭＳ 明朝" w:hAnsi="ＭＳ 明朝"/>
                                      <w:sz w:val="22"/>
                                    </w:rPr>
                                    <w:t>校舎</w:t>
                                  </w:r>
                                  <w:r w:rsidRPr="001F6EF7">
                                    <w:rPr>
                                      <w:rFonts w:ascii="ＭＳ 明朝" w:eastAsia="ＭＳ 明朝" w:hAnsi="ＭＳ 明朝" w:hint="eastAsia"/>
                                      <w:sz w:val="22"/>
                                    </w:rPr>
                                    <w:t>維持補修</w:t>
                                  </w:r>
                                  <w:r w:rsidRPr="001F6EF7">
                                    <w:rPr>
                                      <w:rFonts w:ascii="ＭＳ 明朝" w:eastAsia="ＭＳ 明朝" w:hAnsi="ＭＳ 明朝"/>
                                      <w:sz w:val="22"/>
                                    </w:rPr>
                                    <w:t>経費</w:t>
                                  </w:r>
                                  <w:r w:rsidRPr="001F6EF7">
                                    <w:rPr>
                                      <w:rFonts w:ascii="ＭＳ 明朝" w:eastAsia="ＭＳ 明朝" w:hAnsi="ＭＳ 明朝" w:hint="eastAsia"/>
                                      <w:sz w:val="22"/>
                                    </w:rPr>
                                    <w:t>の</w:t>
                                  </w:r>
                                  <w:r w:rsidRPr="001F6EF7">
                                    <w:rPr>
                                      <w:rFonts w:ascii="ＭＳ 明朝" w:eastAsia="ＭＳ 明朝" w:hAnsi="ＭＳ 明朝"/>
                                      <w:sz w:val="22"/>
                                    </w:rPr>
                                    <w:t>増大</w:t>
                                  </w:r>
                                </w:p>
                                <w:p w:rsidR="00B74641" w:rsidRPr="00E81016" w:rsidRDefault="00B74641" w:rsidP="00085FAA">
                                  <w:pPr>
                                    <w:ind w:firstLineChars="300" w:firstLine="660"/>
                                    <w:rPr>
                                      <w:rFonts w:ascii="ＭＳ 明朝" w:eastAsia="ＭＳ 明朝" w:hAnsi="ＭＳ 明朝"/>
                                      <w:sz w:val="22"/>
                                    </w:rPr>
                                  </w:pPr>
                                  <w:r w:rsidRPr="00E81016">
                                    <w:rPr>
                                      <w:rFonts w:ascii="ＭＳ 明朝" w:eastAsia="ＭＳ 明朝" w:hAnsi="ＭＳ 明朝" w:cs="ＭＳ 明朝"/>
                                      <w:sz w:val="22"/>
                                    </w:rPr>
                                    <w:t>⇒</w:t>
                                  </w:r>
                                  <w:r>
                                    <w:rPr>
                                      <w:rFonts w:ascii="ＭＳ 明朝" w:eastAsia="ＭＳ 明朝" w:hAnsi="ＭＳ 明朝"/>
                                      <w:sz w:val="22"/>
                                    </w:rPr>
                                    <w:t>対策</w:t>
                                  </w:r>
                                  <w:r>
                                    <w:rPr>
                                      <w:rFonts w:ascii="ＭＳ 明朝" w:eastAsia="ＭＳ 明朝" w:hAnsi="ＭＳ 明朝" w:hint="eastAsia"/>
                                      <w:sz w:val="22"/>
                                    </w:rPr>
                                    <w:t>が</w:t>
                                  </w:r>
                                  <w:r w:rsidRPr="00E81016">
                                    <w:rPr>
                                      <w:rFonts w:ascii="ＭＳ 明朝" w:eastAsia="ＭＳ 明朝" w:hAnsi="ＭＳ 明朝"/>
                                      <w:sz w:val="22"/>
                                    </w:rPr>
                                    <w:t>急務であ</w:t>
                                  </w:r>
                                  <w:r>
                                    <w:rPr>
                                      <w:rFonts w:ascii="ＭＳ 明朝" w:eastAsia="ＭＳ 明朝" w:hAnsi="ＭＳ 明朝" w:hint="eastAsia"/>
                                      <w:sz w:val="22"/>
                                    </w:rPr>
                                    <w:t>るとともに</w:t>
                                  </w:r>
                                  <w:r w:rsidRPr="00E81016">
                                    <w:rPr>
                                      <w:rFonts w:ascii="ＭＳ 明朝" w:eastAsia="ＭＳ 明朝" w:hAnsi="ＭＳ 明朝"/>
                                      <w:sz w:val="22"/>
                                    </w:rPr>
                                    <w:t>、安定的かつ着実</w:t>
                                  </w:r>
                                  <w:r w:rsidRPr="00E81016">
                                    <w:rPr>
                                      <w:rFonts w:ascii="ＭＳ 明朝" w:eastAsia="ＭＳ 明朝" w:hAnsi="ＭＳ 明朝" w:hint="eastAsia"/>
                                      <w:sz w:val="22"/>
                                    </w:rPr>
                                    <w:t>な</w:t>
                                  </w:r>
                                  <w:r w:rsidRPr="00E81016">
                                    <w:rPr>
                                      <w:rFonts w:ascii="ＭＳ 明朝" w:eastAsia="ＭＳ 明朝" w:hAnsi="ＭＳ 明朝"/>
                                      <w:sz w:val="22"/>
                                    </w:rPr>
                                    <w:t>事業実施</w:t>
                                  </w:r>
                                  <w:r w:rsidRPr="00E81016">
                                    <w:rPr>
                                      <w:rFonts w:ascii="ＭＳ 明朝" w:eastAsia="ＭＳ 明朝" w:hAnsi="ＭＳ 明朝" w:hint="eastAsia"/>
                                      <w:sz w:val="22"/>
                                    </w:rPr>
                                    <w:t>が</w:t>
                                  </w:r>
                                  <w:r w:rsidRPr="00E81016">
                                    <w:rPr>
                                      <w:rFonts w:ascii="ＭＳ 明朝" w:eastAsia="ＭＳ 明朝" w:hAnsi="ＭＳ 明朝"/>
                                      <w:sz w:val="22"/>
                                    </w:rPr>
                                    <w:t>必要</w:t>
                                  </w:r>
                                </w:p>
                                <w:p w:rsidR="00B74641" w:rsidRPr="00E81016" w:rsidRDefault="00B74641" w:rsidP="00085FAA">
                                  <w:pPr>
                                    <w:ind w:leftChars="67" w:left="141"/>
                                    <w:rPr>
                                      <w:rFonts w:ascii="ＭＳ 明朝" w:eastAsia="ＭＳ 明朝" w:hAnsi="ＭＳ 明朝"/>
                                      <w:sz w:val="22"/>
                                    </w:rPr>
                                  </w:pPr>
                                </w:p>
                                <w:p w:rsidR="00B74641" w:rsidRPr="00834E65" w:rsidRDefault="00B74641" w:rsidP="00085FAA">
                                  <w:pPr>
                                    <w:ind w:leftChars="67" w:left="141"/>
                                    <w:rPr>
                                      <w:rFonts w:ascii="ＭＳ 明朝" w:eastAsia="ＭＳ 明朝" w:hAnsi="ＭＳ 明朝"/>
                                      <w:sz w:val="22"/>
                                    </w:rPr>
                                  </w:pPr>
                                  <w:r>
                                    <w:rPr>
                                      <w:rFonts w:ascii="ＭＳ 明朝" w:eastAsia="ＭＳ 明朝" w:hAnsi="ＭＳ 明朝" w:hint="eastAsia"/>
                                      <w:sz w:val="22"/>
                                    </w:rPr>
                                    <w:t>◆　財政的</w:t>
                                  </w:r>
                                  <w:r>
                                    <w:rPr>
                                      <w:rFonts w:ascii="ＭＳ 明朝" w:eastAsia="ＭＳ 明朝" w:hAnsi="ＭＳ 明朝"/>
                                      <w:sz w:val="22"/>
                                    </w:rPr>
                                    <w:t>課題</w:t>
                                  </w:r>
                                </w:p>
                                <w:p w:rsidR="00B74641" w:rsidRPr="001F6EF7" w:rsidRDefault="00B74641" w:rsidP="00085FAA">
                                  <w:pPr>
                                    <w:ind w:firstLineChars="300" w:firstLine="660"/>
                                    <w:rPr>
                                      <w:rFonts w:ascii="ＭＳ 明朝" w:eastAsia="ＭＳ 明朝" w:hAnsi="ＭＳ 明朝"/>
                                      <w:sz w:val="22"/>
                                    </w:rPr>
                                  </w:pPr>
                                  <w:r w:rsidRPr="001F6EF7">
                                    <w:rPr>
                                      <w:rFonts w:ascii="ＭＳ 明朝" w:eastAsia="ＭＳ 明朝" w:hAnsi="ＭＳ 明朝" w:hint="eastAsia"/>
                                      <w:sz w:val="22"/>
                                    </w:rPr>
                                    <w:t>■</w:t>
                                  </w:r>
                                  <w:r>
                                    <w:rPr>
                                      <w:rFonts w:ascii="ＭＳ 明朝" w:eastAsia="ＭＳ 明朝" w:hAnsi="ＭＳ 明朝" w:hint="eastAsia"/>
                                      <w:sz w:val="22"/>
                                    </w:rPr>
                                    <w:t xml:space="preserve">　</w:t>
                                  </w:r>
                                  <w:r w:rsidRPr="001F6EF7">
                                    <w:rPr>
                                      <w:rFonts w:ascii="ＭＳ 明朝" w:eastAsia="ＭＳ 明朝" w:hAnsi="ＭＳ 明朝" w:hint="eastAsia"/>
                                      <w:sz w:val="22"/>
                                    </w:rPr>
                                    <w:t>一方</w:t>
                                  </w:r>
                                  <w:r w:rsidRPr="001F6EF7">
                                    <w:rPr>
                                      <w:rFonts w:ascii="ＭＳ 明朝" w:eastAsia="ＭＳ 明朝" w:hAnsi="ＭＳ 明朝"/>
                                      <w:sz w:val="22"/>
                                    </w:rPr>
                                    <w:t>で、</w:t>
                                  </w:r>
                                  <w:r w:rsidRPr="001F6EF7">
                                    <w:rPr>
                                      <w:rFonts w:ascii="ＭＳ 明朝" w:eastAsia="ＭＳ 明朝" w:hAnsi="ＭＳ 明朝" w:hint="eastAsia"/>
                                      <w:sz w:val="22"/>
                                    </w:rPr>
                                    <w:t>財政的課題</w:t>
                                  </w:r>
                                  <w:r w:rsidRPr="001F6EF7">
                                    <w:rPr>
                                      <w:rFonts w:ascii="ＭＳ 明朝" w:eastAsia="ＭＳ 明朝" w:hAnsi="ＭＳ 明朝"/>
                                      <w:sz w:val="22"/>
                                    </w:rPr>
                                    <w:t>として、当面、通常収支不足が見込ま</w:t>
                                  </w:r>
                                  <w:r w:rsidRPr="001F6EF7">
                                    <w:rPr>
                                      <w:rFonts w:ascii="ＭＳ 明朝" w:eastAsia="ＭＳ 明朝" w:hAnsi="ＭＳ 明朝" w:hint="eastAsia"/>
                                      <w:sz w:val="22"/>
                                    </w:rPr>
                                    <w:t>れる中</w:t>
                                  </w:r>
                                  <w:r w:rsidRPr="001F6EF7">
                                    <w:rPr>
                                      <w:rFonts w:ascii="ＭＳ 明朝" w:eastAsia="ＭＳ 明朝" w:hAnsi="ＭＳ 明朝"/>
                                      <w:sz w:val="22"/>
                                    </w:rPr>
                                    <w:t>、</w:t>
                                  </w:r>
                                  <w:r w:rsidRPr="001F6EF7">
                                    <w:rPr>
                                      <w:rFonts w:ascii="ＭＳ 明朝" w:eastAsia="ＭＳ 明朝" w:hAnsi="ＭＳ 明朝" w:hint="eastAsia"/>
                                      <w:sz w:val="22"/>
                                    </w:rPr>
                                    <w:t>多額の</w:t>
                                  </w:r>
                                  <w:r w:rsidRPr="001F6EF7">
                                    <w:rPr>
                                      <w:rFonts w:ascii="ＭＳ 明朝" w:eastAsia="ＭＳ 明朝" w:hAnsi="ＭＳ 明朝"/>
                                      <w:sz w:val="22"/>
                                    </w:rPr>
                                    <w:t>事業費が</w:t>
                                  </w:r>
                                  <w:r w:rsidRPr="001F6EF7">
                                    <w:rPr>
                                      <w:rFonts w:ascii="ＭＳ 明朝" w:eastAsia="ＭＳ 明朝" w:hAnsi="ＭＳ 明朝" w:hint="eastAsia"/>
                                      <w:sz w:val="22"/>
                                    </w:rPr>
                                    <w:t>必要</w:t>
                                  </w:r>
                                </w:p>
                                <w:p w:rsidR="00B74641" w:rsidRPr="009E7C21" w:rsidRDefault="00B74641" w:rsidP="009E7C21">
                                  <w:pPr>
                                    <w:pStyle w:val="a3"/>
                                    <w:ind w:leftChars="0" w:left="851"/>
                                    <w:rPr>
                                      <w:rFonts w:ascii="ＭＳ 明朝" w:eastAsia="ＭＳ 明朝" w:hAnsi="ＭＳ 明朝"/>
                                      <w:sz w:val="22"/>
                                    </w:rPr>
                                  </w:pPr>
                                  <w:r w:rsidRPr="003013EE">
                                    <w:rPr>
                                      <w:rFonts w:ascii="ＭＳ 明朝" w:eastAsia="ＭＳ 明朝" w:hAnsi="ＭＳ 明朝" w:hint="eastAsia"/>
                                      <w:sz w:val="22"/>
                                    </w:rPr>
                                    <w:t>（</w:t>
                                  </w:r>
                                  <w:r w:rsidRPr="003013EE">
                                    <w:rPr>
                                      <w:rFonts w:ascii="ＭＳ 明朝" w:eastAsia="ＭＳ 明朝" w:hAnsi="ＭＳ 明朝"/>
                                      <w:sz w:val="22"/>
                                    </w:rPr>
                                    <w:t>国庫補助が十分に確保できない）</w:t>
                                  </w:r>
                                </w:p>
                                <w:p w:rsidR="00B74641" w:rsidRPr="003013EE" w:rsidRDefault="00B74641" w:rsidP="00085FAA">
                                  <w:pPr>
                                    <w:ind w:left="567" w:firstLineChars="50" w:firstLine="110"/>
                                    <w:rPr>
                                      <w:rFonts w:ascii="ＭＳ 明朝" w:eastAsia="ＭＳ 明朝" w:hAnsi="ＭＳ 明朝"/>
                                      <w:sz w:val="22"/>
                                    </w:rPr>
                                  </w:pPr>
                                  <w:r w:rsidRPr="003013EE">
                                    <w:rPr>
                                      <w:rFonts w:ascii="ＭＳ 明朝" w:eastAsia="ＭＳ 明朝" w:hAnsi="ＭＳ 明朝" w:cs="ＭＳ 明朝"/>
                                      <w:sz w:val="22"/>
                                    </w:rPr>
                                    <w:t>⇒</w:t>
                                  </w:r>
                                  <w:r w:rsidRPr="003013EE">
                                    <w:rPr>
                                      <w:rFonts w:ascii="ＭＳ 明朝" w:eastAsia="ＭＳ 明朝" w:hAnsi="ＭＳ 明朝"/>
                                      <w:sz w:val="22"/>
                                    </w:rPr>
                                    <w:t>教育振興基金の枯渇</w:t>
                                  </w:r>
                                </w:p>
                                <w:p w:rsidR="00B74641" w:rsidRDefault="00B74641" w:rsidP="00085FAA">
                                  <w:pPr>
                                    <w:rPr>
                                      <w:rFonts w:ascii="ＭＳ 明朝" w:eastAsia="ＭＳ 明朝" w:hAnsi="ＭＳ 明朝"/>
                                      <w:sz w:val="22"/>
                                    </w:rPr>
                                  </w:pPr>
                                </w:p>
                                <w:p w:rsidR="00B74641" w:rsidRPr="00083694" w:rsidRDefault="00B74641" w:rsidP="00085FAA">
                                  <w:pPr>
                                    <w:ind w:firstLineChars="50" w:firstLine="11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対応</w:t>
                                  </w:r>
                                </w:p>
                                <w:p w:rsidR="00B74641" w:rsidRPr="00E62308" w:rsidRDefault="00B74641" w:rsidP="009E7C21">
                                  <w:pPr>
                                    <w:ind w:firstLineChars="250" w:firstLine="550"/>
                                    <w:rPr>
                                      <w:rFonts w:ascii="ＭＳ 明朝" w:eastAsia="ＭＳ 明朝" w:hAnsi="ＭＳ 明朝"/>
                                      <w:sz w:val="22"/>
                                    </w:rPr>
                                  </w:pPr>
                                  <w:r>
                                    <w:rPr>
                                      <w:rFonts w:ascii="ＭＳ 明朝" w:eastAsia="ＭＳ 明朝" w:hAnsi="ＭＳ 明朝" w:hint="eastAsia"/>
                                      <w:sz w:val="22"/>
                                    </w:rPr>
                                    <w:t>将来</w:t>
                                  </w:r>
                                  <w:r>
                                    <w:rPr>
                                      <w:rFonts w:ascii="ＭＳ 明朝" w:eastAsia="ＭＳ 明朝" w:hAnsi="ＭＳ 明朝"/>
                                      <w:sz w:val="22"/>
                                    </w:rPr>
                                    <w:t>の</w:t>
                                  </w:r>
                                  <w:r w:rsidRPr="00E62308">
                                    <w:rPr>
                                      <w:rFonts w:ascii="ＭＳ 明朝" w:eastAsia="ＭＳ 明朝" w:hAnsi="ＭＳ 明朝"/>
                                      <w:sz w:val="22"/>
                                    </w:rPr>
                                    <w:t>教育環境</w:t>
                                  </w:r>
                                  <w:r>
                                    <w:rPr>
                                      <w:rFonts w:ascii="ＭＳ 明朝" w:eastAsia="ＭＳ 明朝" w:hAnsi="ＭＳ 明朝" w:hint="eastAsia"/>
                                      <w:sz w:val="22"/>
                                    </w:rPr>
                                    <w:t>改善</w:t>
                                  </w:r>
                                  <w:r w:rsidRPr="00E62308">
                                    <w:rPr>
                                      <w:rFonts w:ascii="ＭＳ 明朝" w:eastAsia="ＭＳ 明朝" w:hAnsi="ＭＳ 明朝"/>
                                      <w:sz w:val="22"/>
                                    </w:rPr>
                                    <w:t>と通常収支不足の圧縮に向け、</w:t>
                                  </w:r>
                                </w:p>
                                <w:p w:rsidR="00B74641" w:rsidRPr="001F6EF7" w:rsidRDefault="00B74641" w:rsidP="009E7C21">
                                  <w:pPr>
                                    <w:ind w:leftChars="300" w:left="1070" w:hangingChars="200" w:hanging="440"/>
                                    <w:rPr>
                                      <w:rFonts w:ascii="ＭＳ 明朝" w:eastAsia="ＭＳ 明朝" w:hAnsi="ＭＳ 明朝"/>
                                      <w:sz w:val="22"/>
                                    </w:rPr>
                                  </w:pPr>
                                  <w:r>
                                    <w:rPr>
                                      <w:rFonts w:ascii="ＭＳ 明朝" w:eastAsia="ＭＳ 明朝" w:hAnsi="ＭＳ 明朝" w:hint="eastAsia"/>
                                      <w:sz w:val="22"/>
                                    </w:rPr>
                                    <w:t xml:space="preserve">■　</w:t>
                                  </w:r>
                                  <w:r w:rsidRPr="00B87BE5">
                                    <w:rPr>
                                      <w:rFonts w:ascii="ＭＳ 明朝" w:eastAsia="ＭＳ 明朝" w:hAnsi="ＭＳ 明朝" w:hint="eastAsia"/>
                                      <w:sz w:val="22"/>
                                    </w:rPr>
                                    <w:t>平成</w:t>
                                  </w:r>
                                  <w:r w:rsidRPr="00B87BE5">
                                    <w:rPr>
                                      <w:rFonts w:ascii="ＭＳ 明朝" w:eastAsia="ＭＳ 明朝" w:hAnsi="ＭＳ 明朝"/>
                                      <w:sz w:val="22"/>
                                    </w:rPr>
                                    <w:t>29年度の</w:t>
                                  </w:r>
                                  <w:r w:rsidRPr="00B87BE5">
                                    <w:rPr>
                                      <w:rFonts w:ascii="ＭＳ 明朝" w:eastAsia="ＭＳ 明朝" w:hAnsi="ＭＳ 明朝" w:hint="eastAsia"/>
                                      <w:sz w:val="22"/>
                                    </w:rPr>
                                    <w:t>収支状況</w:t>
                                  </w:r>
                                  <w:r w:rsidRPr="00B87BE5">
                                    <w:rPr>
                                      <w:rFonts w:ascii="ＭＳ 明朝" w:eastAsia="ＭＳ 明朝" w:hAnsi="ＭＳ 明朝"/>
                                      <w:sz w:val="22"/>
                                    </w:rPr>
                                    <w:t>に鑑み、</w:t>
                                  </w:r>
                                  <w:r w:rsidRPr="00B87BE5">
                                    <w:rPr>
                                      <w:rFonts w:ascii="ＭＳ 明朝" w:eastAsia="ＭＳ 明朝" w:hAnsi="ＭＳ 明朝" w:hint="eastAsia"/>
                                      <w:sz w:val="22"/>
                                    </w:rPr>
                                    <w:t>今後</w:t>
                                  </w:r>
                                  <w:r w:rsidRPr="00B87BE5">
                                    <w:rPr>
                                      <w:rFonts w:ascii="ＭＳ 明朝" w:eastAsia="ＭＳ 明朝" w:hAnsi="ＭＳ 明朝"/>
                                      <w:sz w:val="22"/>
                                    </w:rPr>
                                    <w:t>必要となる財源の一部</w:t>
                                  </w:r>
                                  <w:r w:rsidRPr="00B87BE5">
                                    <w:rPr>
                                      <w:rFonts w:ascii="ＭＳ 明朝" w:eastAsia="ＭＳ 明朝" w:hAnsi="ＭＳ 明朝" w:hint="eastAsia"/>
                                      <w:sz w:val="22"/>
                                    </w:rPr>
                                    <w:t>（約</w:t>
                                  </w:r>
                                  <w:r w:rsidRPr="00B87BE5">
                                    <w:rPr>
                                      <w:rFonts w:ascii="ＭＳ 明朝" w:eastAsia="ＭＳ 明朝" w:hAnsi="ＭＳ 明朝"/>
                                      <w:sz w:val="22"/>
                                    </w:rPr>
                                    <w:t>146億円</w:t>
                                  </w:r>
                                  <w:r w:rsidRPr="00B87BE5">
                                    <w:rPr>
                                      <w:rFonts w:ascii="ＭＳ 明朝" w:eastAsia="ＭＳ 明朝" w:hAnsi="ＭＳ 明朝" w:hint="eastAsia"/>
                                      <w:sz w:val="22"/>
                                    </w:rPr>
                                    <w:t>）</w:t>
                                  </w:r>
                                  <w:r w:rsidRPr="00B87BE5">
                                    <w:rPr>
                                      <w:rFonts w:ascii="ＭＳ 明朝" w:eastAsia="ＭＳ 明朝" w:hAnsi="ＭＳ 明朝"/>
                                      <w:sz w:val="22"/>
                                    </w:rPr>
                                    <w:t>を教育振興基金に確保するとともに、今後さらに充実を検討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89CF3" id="_x0000_s1033" type="#_x0000_t202" style="position:absolute;left:0;text-align:left;margin-left:21.95pt;margin-top:17.3pt;width:536.9pt;height:295.2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3LLwIAAFo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">
                      <v:textbox>
                        <w:txbxContent>
                          <w:p w:rsidR="00B74641" w:rsidRPr="001748AB" w:rsidRDefault="00B74641" w:rsidP="00085FAA">
                            <w:pPr>
                              <w:pStyle w:val="a3"/>
                              <w:numPr>
                                <w:ilvl w:val="0"/>
                                <w:numId w:val="57"/>
                              </w:numPr>
                              <w:ind w:leftChars="0"/>
                              <w:jc w:val="left"/>
                              <w:rPr>
                                <w:sz w:val="22"/>
                              </w:rPr>
                            </w:pPr>
                            <w:r w:rsidRPr="001F6EF7">
                              <w:rPr>
                                <w:rFonts w:hint="eastAsia"/>
                                <w:sz w:val="22"/>
                              </w:rPr>
                              <w:t>平成</w:t>
                            </w:r>
                            <w:r w:rsidRPr="00215589">
                              <w:rPr>
                                <w:rFonts w:asciiTheme="minorEastAsia" w:hAnsiTheme="minorEastAsia" w:hint="eastAsia"/>
                                <w:sz w:val="22"/>
                              </w:rPr>
                              <w:t>29</w:t>
                            </w:r>
                            <w:r w:rsidRPr="001F6EF7">
                              <w:rPr>
                                <w:rFonts w:hint="eastAsia"/>
                                <w:sz w:val="22"/>
                              </w:rPr>
                              <w:t>年度補正予算において将来の教育環境改善や学校再編に備え財源を確保</w:t>
                            </w:r>
                          </w:p>
                          <w:p w:rsidR="00B74641" w:rsidRPr="00834E65" w:rsidRDefault="00B74641" w:rsidP="00085FAA">
                            <w:pPr>
                              <w:ind w:leftChars="67" w:left="141"/>
                              <w:rPr>
                                <w:rFonts w:ascii="ＭＳ 明朝" w:eastAsia="ＭＳ 明朝" w:hAnsi="ＭＳ 明朝"/>
                                <w:sz w:val="22"/>
                              </w:rPr>
                            </w:pPr>
                            <w:r>
                              <w:rPr>
                                <w:rFonts w:ascii="ＭＳ 明朝" w:eastAsia="ＭＳ 明朝" w:hAnsi="ＭＳ 明朝" w:hint="eastAsia"/>
                                <w:sz w:val="22"/>
                              </w:rPr>
                              <w:t>◆　教育</w:t>
                            </w:r>
                            <w:r>
                              <w:rPr>
                                <w:rFonts w:ascii="ＭＳ 明朝" w:eastAsia="ＭＳ 明朝" w:hAnsi="ＭＳ 明朝"/>
                                <w:sz w:val="22"/>
                              </w:rPr>
                              <w:t>環境を</w:t>
                            </w:r>
                            <w:r>
                              <w:rPr>
                                <w:rFonts w:ascii="ＭＳ 明朝" w:eastAsia="ＭＳ 明朝" w:hAnsi="ＭＳ 明朝" w:hint="eastAsia"/>
                                <w:sz w:val="22"/>
                              </w:rPr>
                              <w:t>取り巻く喫緊の課題</w:t>
                            </w:r>
                          </w:p>
                          <w:p w:rsidR="00B74641" w:rsidRPr="001F6EF7" w:rsidRDefault="00B74641" w:rsidP="00085FAA">
                            <w:pPr>
                              <w:ind w:firstLineChars="300" w:firstLine="66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Pr="001F6EF7">
                              <w:rPr>
                                <w:rFonts w:ascii="ＭＳ 明朝" w:eastAsia="ＭＳ 明朝" w:hAnsi="ＭＳ 明朝" w:hint="eastAsia"/>
                                <w:sz w:val="22"/>
                              </w:rPr>
                              <w:t>児童・</w:t>
                            </w:r>
                            <w:r w:rsidRPr="001F6EF7">
                              <w:rPr>
                                <w:rFonts w:ascii="ＭＳ 明朝" w:eastAsia="ＭＳ 明朝" w:hAnsi="ＭＳ 明朝"/>
                                <w:sz w:val="22"/>
                              </w:rPr>
                              <w:t>生徒の急増に伴う教育環境改善</w:t>
                            </w:r>
                          </w:p>
                          <w:p w:rsidR="00B74641" w:rsidRPr="001F6EF7" w:rsidRDefault="00B74641" w:rsidP="00085FAA">
                            <w:pPr>
                              <w:ind w:firstLineChars="300" w:firstLine="660"/>
                              <w:rPr>
                                <w:rFonts w:ascii="ＭＳ 明朝" w:eastAsia="ＭＳ 明朝" w:hAnsi="ＭＳ 明朝"/>
                                <w:sz w:val="22"/>
                              </w:rPr>
                            </w:pPr>
                            <w:r>
                              <w:rPr>
                                <w:rFonts w:ascii="ＭＳ 明朝" w:eastAsia="ＭＳ 明朝" w:hAnsi="ＭＳ 明朝" w:hint="eastAsia"/>
                                <w:sz w:val="22"/>
                              </w:rPr>
                              <w:t xml:space="preserve">■　</w:t>
                            </w:r>
                            <w:r w:rsidRPr="001F6EF7">
                              <w:rPr>
                                <w:rFonts w:ascii="ＭＳ 明朝" w:eastAsia="ＭＳ 明朝" w:hAnsi="ＭＳ 明朝" w:hint="eastAsia"/>
                                <w:sz w:val="22"/>
                              </w:rPr>
                              <w:t>生野区</w:t>
                            </w:r>
                            <w:r w:rsidRPr="001F6EF7">
                              <w:rPr>
                                <w:rFonts w:ascii="ＭＳ 明朝" w:eastAsia="ＭＳ 明朝" w:hAnsi="ＭＳ 明朝"/>
                                <w:sz w:val="22"/>
                              </w:rPr>
                              <w:t>西部地域</w:t>
                            </w:r>
                            <w:r w:rsidRPr="001F6EF7">
                              <w:rPr>
                                <w:rFonts w:ascii="ＭＳ 明朝" w:eastAsia="ＭＳ 明朝" w:hAnsi="ＭＳ 明朝" w:hint="eastAsia"/>
                                <w:sz w:val="22"/>
                              </w:rPr>
                              <w:t>の</w:t>
                            </w:r>
                            <w:r w:rsidRPr="001F6EF7">
                              <w:rPr>
                                <w:rFonts w:ascii="ＭＳ 明朝" w:eastAsia="ＭＳ 明朝" w:hAnsi="ＭＳ 明朝"/>
                                <w:sz w:val="22"/>
                              </w:rPr>
                              <w:t>学校再編の推進</w:t>
                            </w:r>
                          </w:p>
                          <w:p w:rsidR="00B74641" w:rsidRPr="009E7C21" w:rsidRDefault="00B74641" w:rsidP="009E7C21">
                            <w:pPr>
                              <w:ind w:firstLineChars="300" w:firstLine="660"/>
                              <w:rPr>
                                <w:rFonts w:ascii="ＭＳ 明朝" w:eastAsia="ＭＳ 明朝" w:hAnsi="ＭＳ 明朝"/>
                                <w:sz w:val="22"/>
                              </w:rPr>
                            </w:pPr>
                            <w:r>
                              <w:rPr>
                                <w:rFonts w:ascii="ＭＳ 明朝" w:eastAsia="ＭＳ 明朝" w:hAnsi="ＭＳ 明朝" w:hint="eastAsia"/>
                                <w:sz w:val="22"/>
                              </w:rPr>
                              <w:t xml:space="preserve">■  </w:t>
                            </w:r>
                            <w:r w:rsidRPr="001F6EF7">
                              <w:rPr>
                                <w:rFonts w:ascii="ＭＳ 明朝" w:eastAsia="ＭＳ 明朝" w:hAnsi="ＭＳ 明朝" w:hint="eastAsia"/>
                                <w:sz w:val="22"/>
                              </w:rPr>
                              <w:t>老朽</w:t>
                            </w:r>
                            <w:r w:rsidRPr="001F6EF7">
                              <w:rPr>
                                <w:rFonts w:ascii="ＭＳ 明朝" w:eastAsia="ＭＳ 明朝" w:hAnsi="ＭＳ 明朝"/>
                                <w:sz w:val="22"/>
                              </w:rPr>
                              <w:t>校舎</w:t>
                            </w:r>
                            <w:r w:rsidRPr="001F6EF7">
                              <w:rPr>
                                <w:rFonts w:ascii="ＭＳ 明朝" w:eastAsia="ＭＳ 明朝" w:hAnsi="ＭＳ 明朝" w:hint="eastAsia"/>
                                <w:sz w:val="22"/>
                              </w:rPr>
                              <w:t>維持補修</w:t>
                            </w:r>
                            <w:r w:rsidRPr="001F6EF7">
                              <w:rPr>
                                <w:rFonts w:ascii="ＭＳ 明朝" w:eastAsia="ＭＳ 明朝" w:hAnsi="ＭＳ 明朝"/>
                                <w:sz w:val="22"/>
                              </w:rPr>
                              <w:t>経費</w:t>
                            </w:r>
                            <w:r w:rsidRPr="001F6EF7">
                              <w:rPr>
                                <w:rFonts w:ascii="ＭＳ 明朝" w:eastAsia="ＭＳ 明朝" w:hAnsi="ＭＳ 明朝" w:hint="eastAsia"/>
                                <w:sz w:val="22"/>
                              </w:rPr>
                              <w:t>の</w:t>
                            </w:r>
                            <w:r w:rsidRPr="001F6EF7">
                              <w:rPr>
                                <w:rFonts w:ascii="ＭＳ 明朝" w:eastAsia="ＭＳ 明朝" w:hAnsi="ＭＳ 明朝"/>
                                <w:sz w:val="22"/>
                              </w:rPr>
                              <w:t>増大</w:t>
                            </w:r>
                          </w:p>
                          <w:p w:rsidR="00B74641" w:rsidRPr="00E81016" w:rsidRDefault="00B74641" w:rsidP="00085FAA">
                            <w:pPr>
                              <w:ind w:firstLineChars="300" w:firstLine="660"/>
                              <w:rPr>
                                <w:rFonts w:ascii="ＭＳ 明朝" w:eastAsia="ＭＳ 明朝" w:hAnsi="ＭＳ 明朝"/>
                                <w:sz w:val="22"/>
                              </w:rPr>
                            </w:pPr>
                            <w:r w:rsidRPr="00E81016">
                              <w:rPr>
                                <w:rFonts w:ascii="ＭＳ 明朝" w:eastAsia="ＭＳ 明朝" w:hAnsi="ＭＳ 明朝" w:cs="ＭＳ 明朝"/>
                                <w:sz w:val="22"/>
                              </w:rPr>
                              <w:t>⇒</w:t>
                            </w:r>
                            <w:r>
                              <w:rPr>
                                <w:rFonts w:ascii="ＭＳ 明朝" w:eastAsia="ＭＳ 明朝" w:hAnsi="ＭＳ 明朝"/>
                                <w:sz w:val="22"/>
                              </w:rPr>
                              <w:t>対策</w:t>
                            </w:r>
                            <w:r>
                              <w:rPr>
                                <w:rFonts w:ascii="ＭＳ 明朝" w:eastAsia="ＭＳ 明朝" w:hAnsi="ＭＳ 明朝" w:hint="eastAsia"/>
                                <w:sz w:val="22"/>
                              </w:rPr>
                              <w:t>が</w:t>
                            </w:r>
                            <w:r w:rsidRPr="00E81016">
                              <w:rPr>
                                <w:rFonts w:ascii="ＭＳ 明朝" w:eastAsia="ＭＳ 明朝" w:hAnsi="ＭＳ 明朝"/>
                                <w:sz w:val="22"/>
                              </w:rPr>
                              <w:t>急務であ</w:t>
                            </w:r>
                            <w:r>
                              <w:rPr>
                                <w:rFonts w:ascii="ＭＳ 明朝" w:eastAsia="ＭＳ 明朝" w:hAnsi="ＭＳ 明朝" w:hint="eastAsia"/>
                                <w:sz w:val="22"/>
                              </w:rPr>
                              <w:t>るとともに</w:t>
                            </w:r>
                            <w:r w:rsidRPr="00E81016">
                              <w:rPr>
                                <w:rFonts w:ascii="ＭＳ 明朝" w:eastAsia="ＭＳ 明朝" w:hAnsi="ＭＳ 明朝"/>
                                <w:sz w:val="22"/>
                              </w:rPr>
                              <w:t>、安定的かつ着実</w:t>
                            </w:r>
                            <w:r w:rsidRPr="00E81016">
                              <w:rPr>
                                <w:rFonts w:ascii="ＭＳ 明朝" w:eastAsia="ＭＳ 明朝" w:hAnsi="ＭＳ 明朝" w:hint="eastAsia"/>
                                <w:sz w:val="22"/>
                              </w:rPr>
                              <w:t>な</w:t>
                            </w:r>
                            <w:r w:rsidRPr="00E81016">
                              <w:rPr>
                                <w:rFonts w:ascii="ＭＳ 明朝" w:eastAsia="ＭＳ 明朝" w:hAnsi="ＭＳ 明朝"/>
                                <w:sz w:val="22"/>
                              </w:rPr>
                              <w:t>事業実施</w:t>
                            </w:r>
                            <w:r w:rsidRPr="00E81016">
                              <w:rPr>
                                <w:rFonts w:ascii="ＭＳ 明朝" w:eastAsia="ＭＳ 明朝" w:hAnsi="ＭＳ 明朝" w:hint="eastAsia"/>
                                <w:sz w:val="22"/>
                              </w:rPr>
                              <w:t>が</w:t>
                            </w:r>
                            <w:r w:rsidRPr="00E81016">
                              <w:rPr>
                                <w:rFonts w:ascii="ＭＳ 明朝" w:eastAsia="ＭＳ 明朝" w:hAnsi="ＭＳ 明朝"/>
                                <w:sz w:val="22"/>
                              </w:rPr>
                              <w:t>必要</w:t>
                            </w:r>
                          </w:p>
                          <w:p w:rsidR="00B74641" w:rsidRPr="00E81016" w:rsidRDefault="00B74641" w:rsidP="00085FAA">
                            <w:pPr>
                              <w:ind w:leftChars="67" w:left="141"/>
                              <w:rPr>
                                <w:rFonts w:ascii="ＭＳ 明朝" w:eastAsia="ＭＳ 明朝" w:hAnsi="ＭＳ 明朝"/>
                                <w:sz w:val="22"/>
                              </w:rPr>
                            </w:pPr>
                          </w:p>
                          <w:p w:rsidR="00B74641" w:rsidRPr="00834E65" w:rsidRDefault="00B74641" w:rsidP="00085FAA">
                            <w:pPr>
                              <w:ind w:leftChars="67" w:left="141"/>
                              <w:rPr>
                                <w:rFonts w:ascii="ＭＳ 明朝" w:eastAsia="ＭＳ 明朝" w:hAnsi="ＭＳ 明朝"/>
                                <w:sz w:val="22"/>
                              </w:rPr>
                            </w:pPr>
                            <w:r>
                              <w:rPr>
                                <w:rFonts w:ascii="ＭＳ 明朝" w:eastAsia="ＭＳ 明朝" w:hAnsi="ＭＳ 明朝" w:hint="eastAsia"/>
                                <w:sz w:val="22"/>
                              </w:rPr>
                              <w:t>◆　財政的</w:t>
                            </w:r>
                            <w:r>
                              <w:rPr>
                                <w:rFonts w:ascii="ＭＳ 明朝" w:eastAsia="ＭＳ 明朝" w:hAnsi="ＭＳ 明朝"/>
                                <w:sz w:val="22"/>
                              </w:rPr>
                              <w:t>課題</w:t>
                            </w:r>
                          </w:p>
                          <w:p w:rsidR="00B74641" w:rsidRPr="001F6EF7" w:rsidRDefault="00B74641" w:rsidP="00085FAA">
                            <w:pPr>
                              <w:ind w:firstLineChars="300" w:firstLine="660"/>
                              <w:rPr>
                                <w:rFonts w:ascii="ＭＳ 明朝" w:eastAsia="ＭＳ 明朝" w:hAnsi="ＭＳ 明朝"/>
                                <w:sz w:val="22"/>
                              </w:rPr>
                            </w:pPr>
                            <w:r w:rsidRPr="001F6EF7">
                              <w:rPr>
                                <w:rFonts w:ascii="ＭＳ 明朝" w:eastAsia="ＭＳ 明朝" w:hAnsi="ＭＳ 明朝" w:hint="eastAsia"/>
                                <w:sz w:val="22"/>
                              </w:rPr>
                              <w:t>■</w:t>
                            </w:r>
                            <w:r>
                              <w:rPr>
                                <w:rFonts w:ascii="ＭＳ 明朝" w:eastAsia="ＭＳ 明朝" w:hAnsi="ＭＳ 明朝" w:hint="eastAsia"/>
                                <w:sz w:val="22"/>
                              </w:rPr>
                              <w:t xml:space="preserve">　</w:t>
                            </w:r>
                            <w:r w:rsidRPr="001F6EF7">
                              <w:rPr>
                                <w:rFonts w:ascii="ＭＳ 明朝" w:eastAsia="ＭＳ 明朝" w:hAnsi="ＭＳ 明朝" w:hint="eastAsia"/>
                                <w:sz w:val="22"/>
                              </w:rPr>
                              <w:t>一方</w:t>
                            </w:r>
                            <w:r w:rsidRPr="001F6EF7">
                              <w:rPr>
                                <w:rFonts w:ascii="ＭＳ 明朝" w:eastAsia="ＭＳ 明朝" w:hAnsi="ＭＳ 明朝"/>
                                <w:sz w:val="22"/>
                              </w:rPr>
                              <w:t>で、</w:t>
                            </w:r>
                            <w:r w:rsidRPr="001F6EF7">
                              <w:rPr>
                                <w:rFonts w:ascii="ＭＳ 明朝" w:eastAsia="ＭＳ 明朝" w:hAnsi="ＭＳ 明朝" w:hint="eastAsia"/>
                                <w:sz w:val="22"/>
                              </w:rPr>
                              <w:t>財政的課題</w:t>
                            </w:r>
                            <w:r w:rsidRPr="001F6EF7">
                              <w:rPr>
                                <w:rFonts w:ascii="ＭＳ 明朝" w:eastAsia="ＭＳ 明朝" w:hAnsi="ＭＳ 明朝"/>
                                <w:sz w:val="22"/>
                              </w:rPr>
                              <w:t>として、当面、通常収支不足が見込ま</w:t>
                            </w:r>
                            <w:r w:rsidRPr="001F6EF7">
                              <w:rPr>
                                <w:rFonts w:ascii="ＭＳ 明朝" w:eastAsia="ＭＳ 明朝" w:hAnsi="ＭＳ 明朝" w:hint="eastAsia"/>
                                <w:sz w:val="22"/>
                              </w:rPr>
                              <w:t>れる中</w:t>
                            </w:r>
                            <w:r w:rsidRPr="001F6EF7">
                              <w:rPr>
                                <w:rFonts w:ascii="ＭＳ 明朝" w:eastAsia="ＭＳ 明朝" w:hAnsi="ＭＳ 明朝"/>
                                <w:sz w:val="22"/>
                              </w:rPr>
                              <w:t>、</w:t>
                            </w:r>
                            <w:r w:rsidRPr="001F6EF7">
                              <w:rPr>
                                <w:rFonts w:ascii="ＭＳ 明朝" w:eastAsia="ＭＳ 明朝" w:hAnsi="ＭＳ 明朝" w:hint="eastAsia"/>
                                <w:sz w:val="22"/>
                              </w:rPr>
                              <w:t>多額の</w:t>
                            </w:r>
                            <w:r w:rsidRPr="001F6EF7">
                              <w:rPr>
                                <w:rFonts w:ascii="ＭＳ 明朝" w:eastAsia="ＭＳ 明朝" w:hAnsi="ＭＳ 明朝"/>
                                <w:sz w:val="22"/>
                              </w:rPr>
                              <w:t>事業費が</w:t>
                            </w:r>
                            <w:r w:rsidRPr="001F6EF7">
                              <w:rPr>
                                <w:rFonts w:ascii="ＭＳ 明朝" w:eastAsia="ＭＳ 明朝" w:hAnsi="ＭＳ 明朝" w:hint="eastAsia"/>
                                <w:sz w:val="22"/>
                              </w:rPr>
                              <w:t>必要</w:t>
                            </w:r>
                          </w:p>
                          <w:p w:rsidR="00B74641" w:rsidRPr="009E7C21" w:rsidRDefault="00B74641" w:rsidP="009E7C21">
                            <w:pPr>
                              <w:pStyle w:val="a3"/>
                              <w:ind w:leftChars="0" w:left="851"/>
                              <w:rPr>
                                <w:rFonts w:ascii="ＭＳ 明朝" w:eastAsia="ＭＳ 明朝" w:hAnsi="ＭＳ 明朝"/>
                                <w:sz w:val="22"/>
                              </w:rPr>
                            </w:pPr>
                            <w:r w:rsidRPr="003013EE">
                              <w:rPr>
                                <w:rFonts w:ascii="ＭＳ 明朝" w:eastAsia="ＭＳ 明朝" w:hAnsi="ＭＳ 明朝" w:hint="eastAsia"/>
                                <w:sz w:val="22"/>
                              </w:rPr>
                              <w:t>（</w:t>
                            </w:r>
                            <w:r w:rsidRPr="003013EE">
                              <w:rPr>
                                <w:rFonts w:ascii="ＭＳ 明朝" w:eastAsia="ＭＳ 明朝" w:hAnsi="ＭＳ 明朝"/>
                                <w:sz w:val="22"/>
                              </w:rPr>
                              <w:t>国庫補助が十分に確保できない）</w:t>
                            </w:r>
                          </w:p>
                          <w:p w:rsidR="00B74641" w:rsidRPr="003013EE" w:rsidRDefault="00B74641" w:rsidP="00085FAA">
                            <w:pPr>
                              <w:ind w:left="567" w:firstLineChars="50" w:firstLine="110"/>
                              <w:rPr>
                                <w:rFonts w:ascii="ＭＳ 明朝" w:eastAsia="ＭＳ 明朝" w:hAnsi="ＭＳ 明朝"/>
                                <w:sz w:val="22"/>
                              </w:rPr>
                            </w:pPr>
                            <w:r w:rsidRPr="003013EE">
                              <w:rPr>
                                <w:rFonts w:ascii="ＭＳ 明朝" w:eastAsia="ＭＳ 明朝" w:hAnsi="ＭＳ 明朝" w:cs="ＭＳ 明朝"/>
                                <w:sz w:val="22"/>
                              </w:rPr>
                              <w:t>⇒</w:t>
                            </w:r>
                            <w:r w:rsidRPr="003013EE">
                              <w:rPr>
                                <w:rFonts w:ascii="ＭＳ 明朝" w:eastAsia="ＭＳ 明朝" w:hAnsi="ＭＳ 明朝"/>
                                <w:sz w:val="22"/>
                              </w:rPr>
                              <w:t>教育振興基金の枯渇</w:t>
                            </w:r>
                          </w:p>
                          <w:p w:rsidR="00B74641" w:rsidRDefault="00B74641" w:rsidP="00085FAA">
                            <w:pPr>
                              <w:rPr>
                                <w:rFonts w:ascii="ＭＳ 明朝" w:eastAsia="ＭＳ 明朝" w:hAnsi="ＭＳ 明朝"/>
                                <w:sz w:val="22"/>
                              </w:rPr>
                            </w:pPr>
                          </w:p>
                          <w:p w:rsidR="00B74641" w:rsidRPr="00083694" w:rsidRDefault="00B74641" w:rsidP="00085FAA">
                            <w:pPr>
                              <w:ind w:firstLineChars="50" w:firstLine="11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対応</w:t>
                            </w:r>
                          </w:p>
                          <w:p w:rsidR="00B74641" w:rsidRPr="00E62308" w:rsidRDefault="00B74641" w:rsidP="009E7C21">
                            <w:pPr>
                              <w:ind w:firstLineChars="250" w:firstLine="550"/>
                              <w:rPr>
                                <w:rFonts w:ascii="ＭＳ 明朝" w:eastAsia="ＭＳ 明朝" w:hAnsi="ＭＳ 明朝"/>
                                <w:sz w:val="22"/>
                              </w:rPr>
                            </w:pPr>
                            <w:r>
                              <w:rPr>
                                <w:rFonts w:ascii="ＭＳ 明朝" w:eastAsia="ＭＳ 明朝" w:hAnsi="ＭＳ 明朝" w:hint="eastAsia"/>
                                <w:sz w:val="22"/>
                              </w:rPr>
                              <w:t>将来</w:t>
                            </w:r>
                            <w:r>
                              <w:rPr>
                                <w:rFonts w:ascii="ＭＳ 明朝" w:eastAsia="ＭＳ 明朝" w:hAnsi="ＭＳ 明朝"/>
                                <w:sz w:val="22"/>
                              </w:rPr>
                              <w:t>の</w:t>
                            </w:r>
                            <w:r w:rsidRPr="00E62308">
                              <w:rPr>
                                <w:rFonts w:ascii="ＭＳ 明朝" w:eastAsia="ＭＳ 明朝" w:hAnsi="ＭＳ 明朝"/>
                                <w:sz w:val="22"/>
                              </w:rPr>
                              <w:t>教育環境</w:t>
                            </w:r>
                            <w:r>
                              <w:rPr>
                                <w:rFonts w:ascii="ＭＳ 明朝" w:eastAsia="ＭＳ 明朝" w:hAnsi="ＭＳ 明朝" w:hint="eastAsia"/>
                                <w:sz w:val="22"/>
                              </w:rPr>
                              <w:t>改善</w:t>
                            </w:r>
                            <w:r w:rsidRPr="00E62308">
                              <w:rPr>
                                <w:rFonts w:ascii="ＭＳ 明朝" w:eastAsia="ＭＳ 明朝" w:hAnsi="ＭＳ 明朝"/>
                                <w:sz w:val="22"/>
                              </w:rPr>
                              <w:t>と通常収支不足の圧縮に向け、</w:t>
                            </w:r>
                          </w:p>
                          <w:p w:rsidR="00B74641" w:rsidRPr="001F6EF7" w:rsidRDefault="00B74641" w:rsidP="009E7C21">
                            <w:pPr>
                              <w:ind w:leftChars="300" w:left="1070" w:hangingChars="200" w:hanging="440"/>
                              <w:rPr>
                                <w:rFonts w:ascii="ＭＳ 明朝" w:eastAsia="ＭＳ 明朝" w:hAnsi="ＭＳ 明朝"/>
                                <w:sz w:val="22"/>
                              </w:rPr>
                            </w:pPr>
                            <w:r>
                              <w:rPr>
                                <w:rFonts w:ascii="ＭＳ 明朝" w:eastAsia="ＭＳ 明朝" w:hAnsi="ＭＳ 明朝" w:hint="eastAsia"/>
                                <w:sz w:val="22"/>
                              </w:rPr>
                              <w:t xml:space="preserve">■　</w:t>
                            </w:r>
                            <w:r w:rsidRPr="00B87BE5">
                              <w:rPr>
                                <w:rFonts w:ascii="ＭＳ 明朝" w:eastAsia="ＭＳ 明朝" w:hAnsi="ＭＳ 明朝" w:hint="eastAsia"/>
                                <w:sz w:val="22"/>
                              </w:rPr>
                              <w:t>平成</w:t>
                            </w:r>
                            <w:r w:rsidRPr="00B87BE5">
                              <w:rPr>
                                <w:rFonts w:ascii="ＭＳ 明朝" w:eastAsia="ＭＳ 明朝" w:hAnsi="ＭＳ 明朝"/>
                                <w:sz w:val="22"/>
                              </w:rPr>
                              <w:t>29年度の</w:t>
                            </w:r>
                            <w:r w:rsidRPr="00B87BE5">
                              <w:rPr>
                                <w:rFonts w:ascii="ＭＳ 明朝" w:eastAsia="ＭＳ 明朝" w:hAnsi="ＭＳ 明朝" w:hint="eastAsia"/>
                                <w:sz w:val="22"/>
                              </w:rPr>
                              <w:t>収支状況</w:t>
                            </w:r>
                            <w:r w:rsidRPr="00B87BE5">
                              <w:rPr>
                                <w:rFonts w:ascii="ＭＳ 明朝" w:eastAsia="ＭＳ 明朝" w:hAnsi="ＭＳ 明朝"/>
                                <w:sz w:val="22"/>
                              </w:rPr>
                              <w:t>に鑑み、</w:t>
                            </w:r>
                            <w:r w:rsidRPr="00B87BE5">
                              <w:rPr>
                                <w:rFonts w:ascii="ＭＳ 明朝" w:eastAsia="ＭＳ 明朝" w:hAnsi="ＭＳ 明朝" w:hint="eastAsia"/>
                                <w:sz w:val="22"/>
                              </w:rPr>
                              <w:t>今後</w:t>
                            </w:r>
                            <w:r w:rsidRPr="00B87BE5">
                              <w:rPr>
                                <w:rFonts w:ascii="ＭＳ 明朝" w:eastAsia="ＭＳ 明朝" w:hAnsi="ＭＳ 明朝"/>
                                <w:sz w:val="22"/>
                              </w:rPr>
                              <w:t>必要となる財源の一部</w:t>
                            </w:r>
                            <w:r w:rsidRPr="00B87BE5">
                              <w:rPr>
                                <w:rFonts w:ascii="ＭＳ 明朝" w:eastAsia="ＭＳ 明朝" w:hAnsi="ＭＳ 明朝" w:hint="eastAsia"/>
                                <w:sz w:val="22"/>
                              </w:rPr>
                              <w:t>（約</w:t>
                            </w:r>
                            <w:r w:rsidRPr="00B87BE5">
                              <w:rPr>
                                <w:rFonts w:ascii="ＭＳ 明朝" w:eastAsia="ＭＳ 明朝" w:hAnsi="ＭＳ 明朝"/>
                                <w:sz w:val="22"/>
                              </w:rPr>
                              <w:t>146億円</w:t>
                            </w:r>
                            <w:r w:rsidRPr="00B87BE5">
                              <w:rPr>
                                <w:rFonts w:ascii="ＭＳ 明朝" w:eastAsia="ＭＳ 明朝" w:hAnsi="ＭＳ 明朝" w:hint="eastAsia"/>
                                <w:sz w:val="22"/>
                              </w:rPr>
                              <w:t>）</w:t>
                            </w:r>
                            <w:r w:rsidRPr="00B87BE5">
                              <w:rPr>
                                <w:rFonts w:ascii="ＭＳ 明朝" w:eastAsia="ＭＳ 明朝" w:hAnsi="ＭＳ 明朝"/>
                                <w:sz w:val="22"/>
                              </w:rPr>
                              <w:t>を教育振興基金に確保するとともに、今後さらに充実を検討</w:t>
                            </w:r>
                          </w:p>
                        </w:txbxContent>
                      </v:textbox>
                    </v:shape>
                  </w:pict>
                </mc:Fallback>
              </mc:AlternateContent>
            </w:r>
            <w:r w:rsidRPr="00085FAA">
              <w:rPr>
                <w:rFonts w:ascii="ＭＳ Ｐゴシック" w:eastAsia="ＭＳ Ｐゴシック" w:hAnsi="ＭＳ Ｐゴシック" w:hint="eastAsia"/>
                <w:sz w:val="22"/>
              </w:rPr>
              <w:t>【＜参考＞「粗い試算」に盛り込んだ将来負担への対応例】</w:t>
            </w:r>
          </w:p>
          <w:p w:rsidR="00085FAA" w:rsidRPr="00085FAA" w:rsidRDefault="00085FAA" w:rsidP="00085FAA">
            <w:pPr>
              <w:ind w:leftChars="353" w:left="741"/>
              <w:rPr>
                <w:rFonts w:ascii="ＭＳ Ｐゴシック" w:eastAsia="ＭＳ Ｐゴシック" w:hAnsi="ＭＳ Ｐゴシック"/>
                <w:sz w:val="22"/>
              </w:rPr>
            </w:pPr>
          </w:p>
        </w:tc>
        <w:tc>
          <w:tcPr>
            <w:tcW w:w="4569" w:type="dxa"/>
            <w:tcBorders>
              <w:top w:val="single" w:sz="4" w:space="0" w:color="FFFFFF"/>
              <w:left w:val="single" w:sz="4" w:space="0" w:color="FFFFFF"/>
              <w:bottom w:val="single" w:sz="4" w:space="0" w:color="FFFFFF"/>
              <w:right w:val="single" w:sz="4" w:space="0" w:color="FFFFFF"/>
            </w:tcBorders>
          </w:tcPr>
          <w:p w:rsidR="00085FAA" w:rsidRPr="00085FAA" w:rsidRDefault="00085FAA" w:rsidP="00085FAA">
            <w:pPr>
              <w:jc w:val="right"/>
              <w:rPr>
                <w:rFonts w:ascii="ＭＳ Ｐゴシック" w:eastAsia="ＭＳ Ｐゴシック" w:hAnsi="ＭＳ Ｐゴシック"/>
                <w:sz w:val="22"/>
              </w:rPr>
            </w:pPr>
            <w:r w:rsidRPr="00085FAA">
              <w:rPr>
                <w:rFonts w:ascii="ＭＳ Ｐゴシック" w:eastAsia="ＭＳ Ｐゴシック" w:hAnsi="ＭＳ Ｐゴシック" w:hint="eastAsia"/>
                <w:sz w:val="22"/>
              </w:rPr>
              <w:t>フリップ</w:t>
            </w:r>
            <w:r w:rsidR="002961BE">
              <w:rPr>
                <w:rFonts w:ascii="ＭＳ Ｐゴシック" w:eastAsia="ＭＳ Ｐゴシック" w:hAnsi="ＭＳ Ｐゴシック" w:hint="eastAsia"/>
                <w:sz w:val="22"/>
              </w:rPr>
              <w:t xml:space="preserve"> </w:t>
            </w:r>
            <w:r w:rsidRPr="00085FAA">
              <w:rPr>
                <w:rFonts w:ascii="ＭＳ Ｐゴシック" w:eastAsia="ＭＳ Ｐゴシック" w:hAnsi="ＭＳ Ｐゴシック" w:hint="eastAsia"/>
                <w:sz w:val="22"/>
              </w:rPr>
              <w:t xml:space="preserve">１０　</w:t>
            </w:r>
          </w:p>
        </w:tc>
      </w:tr>
    </w:tbl>
    <w:p w:rsidR="00085FAA" w:rsidRPr="00085FAA" w:rsidRDefault="00085FAA" w:rsidP="00085FAA">
      <w:pPr>
        <w:rPr>
          <w:rFonts w:ascii="ＭＳ ゴシック" w:eastAsia="ＭＳ ゴシック" w:hAnsi="ＭＳ ゴシック"/>
          <w:sz w:val="22"/>
        </w:rPr>
      </w:pPr>
    </w:p>
    <w:p w:rsidR="00085FAA" w:rsidRPr="00085FAA" w:rsidRDefault="00085FAA" w:rsidP="00085FAA">
      <w:pPr>
        <w:rPr>
          <w:rFonts w:ascii="ＭＳ 明朝" w:hAnsi="ＭＳ 明朝"/>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p>
    <w:p w:rsidR="00085FAA" w:rsidRPr="00085FAA" w:rsidRDefault="00085FAA" w:rsidP="00085FAA">
      <w:pPr>
        <w:widowControl/>
        <w:jc w:val="left"/>
        <w:rPr>
          <w:rFonts w:ascii="ＭＳ Ｐゴシック" w:eastAsia="ＭＳ Ｐゴシック" w:hAnsi="ＭＳ Ｐゴシック"/>
          <w:sz w:val="22"/>
        </w:rPr>
      </w:pPr>
      <w:r w:rsidRPr="00085FAA">
        <w:rPr>
          <w:rFonts w:ascii="ＭＳ Ｐゴシック" w:eastAsia="ＭＳ Ｐゴシック" w:hAnsi="ＭＳ Ｐゴシック"/>
          <w:sz w:val="22"/>
        </w:rPr>
        <w:br w:type="page"/>
      </w:r>
    </w:p>
    <w:p w:rsidR="00C41EB8" w:rsidRDefault="00C41EB8" w:rsidP="00C41EB8">
      <w:pPr>
        <w:ind w:firstLineChars="100" w:firstLine="220"/>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lastRenderedPageBreak/>
        <w:t>３．豊かな大阪をめざした政策推進</w:t>
      </w:r>
    </w:p>
    <w:p w:rsidR="00C41EB8" w:rsidRPr="00C41EB8" w:rsidRDefault="00C41EB8" w:rsidP="00C41EB8">
      <w:pPr>
        <w:ind w:leftChars="67" w:left="141" w:firstLineChars="200" w:firstLine="440"/>
        <w:jc w:val="left"/>
        <w:rPr>
          <w:rFonts w:ascii="ＭＳ Ｐゴシック" w:eastAsia="ＭＳ Ｐゴシック" w:hAnsi="ＭＳ Ｐゴシック" w:cs="Times New Roman"/>
          <w:sz w:val="22"/>
        </w:rPr>
      </w:pPr>
      <w:r w:rsidRPr="00C41EB8">
        <w:rPr>
          <w:rFonts w:ascii="ＭＳ Ｐゴシック" w:eastAsia="ＭＳ Ｐゴシック" w:hAnsi="ＭＳ Ｐゴシック" w:cs="Times New Roman" w:hint="eastAsia"/>
          <w:sz w:val="22"/>
        </w:rPr>
        <w:t>市民サービスの拡充</w:t>
      </w:r>
    </w:p>
    <w:p w:rsidR="00C41EB8" w:rsidRPr="00C41EB8" w:rsidRDefault="00C41EB8" w:rsidP="00C41EB8">
      <w:pPr>
        <w:jc w:val="left"/>
        <w:rPr>
          <w:rFonts w:ascii="ＭＳ Ｐゴシック" w:eastAsia="ＭＳ Ｐゴシック" w:hAnsi="ＭＳ Ｐゴシック" w:cs="Times New Roman"/>
          <w:sz w:val="22"/>
        </w:rPr>
      </w:pPr>
      <w:r w:rsidRPr="00C41EB8">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w:t>
      </w:r>
      <w:r w:rsidRPr="00C41EB8">
        <w:rPr>
          <w:rFonts w:ascii="ＭＳ Ｐゴシック" w:eastAsia="ＭＳ Ｐゴシック" w:hAnsi="ＭＳ Ｐゴシック" w:cs="Times New Roman" w:hint="eastAsia"/>
          <w:sz w:val="22"/>
        </w:rPr>
        <w:t xml:space="preserve">　</w:t>
      </w:r>
      <w:r w:rsidR="00143025">
        <w:rPr>
          <w:rFonts w:ascii="ＭＳ Ｐゴシック" w:eastAsia="ＭＳ Ｐゴシック" w:hAnsi="ＭＳ Ｐゴシック" w:cs="Times New Roman" w:hint="eastAsia"/>
          <w:sz w:val="22"/>
        </w:rPr>
        <w:t>子育て・教育環境の充実</w:t>
      </w:r>
    </w:p>
    <w:tbl>
      <w:tblPr>
        <w:tblStyle w:val="a4"/>
        <w:tblW w:w="10490" w:type="dxa"/>
        <w:tblInd w:w="250" w:type="dxa"/>
        <w:tblLook w:val="04A0" w:firstRow="1" w:lastRow="0" w:firstColumn="1" w:lastColumn="0" w:noHBand="0" w:noVBand="1"/>
      </w:tblPr>
      <w:tblGrid>
        <w:gridCol w:w="6771"/>
        <w:gridCol w:w="3719"/>
      </w:tblGrid>
      <w:tr w:rsidR="00146F32" w:rsidRPr="00480F56" w:rsidTr="00146F32">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6F32" w:rsidRPr="00480F56" w:rsidRDefault="00FC4EFA" w:rsidP="00573EEA">
            <w:pPr>
              <w:rPr>
                <w:rFonts w:ascii="ＭＳ Ｐゴシック" w:eastAsia="ＭＳ Ｐゴシック" w:hAnsi="ＭＳ Ｐゴシック"/>
                <w:sz w:val="24"/>
              </w:rPr>
            </w:pPr>
            <w:r>
              <w:rPr>
                <w:rFonts w:ascii="ＭＳ Ｐゴシック" w:eastAsia="ＭＳ Ｐゴシック" w:hAnsi="ＭＳ Ｐゴシック"/>
                <w:noProof/>
                <w:sz w:val="22"/>
              </w:rPr>
              <mc:AlternateContent>
                <mc:Choice Requires="wps">
                  <w:drawing>
                    <wp:anchor distT="0" distB="0" distL="114300" distR="114300" simplePos="0" relativeHeight="252016640" behindDoc="0" locked="0" layoutInCell="1" allowOverlap="1">
                      <wp:simplePos x="0" y="0"/>
                      <wp:positionH relativeFrom="column">
                        <wp:posOffset>-104775</wp:posOffset>
                      </wp:positionH>
                      <wp:positionV relativeFrom="paragraph">
                        <wp:posOffset>226060</wp:posOffset>
                      </wp:positionV>
                      <wp:extent cx="6818630" cy="7677150"/>
                      <wp:effectExtent l="0" t="0" r="20320" b="19050"/>
                      <wp:wrapNone/>
                      <wp:docPr id="4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7677150"/>
                              </a:xfrm>
                              <a:prstGeom prst="rect">
                                <a:avLst/>
                              </a:prstGeom>
                              <a:solidFill>
                                <a:srgbClr val="FFFFFF"/>
                              </a:solidFill>
                              <a:ln w="9525">
                                <a:solidFill>
                                  <a:srgbClr val="000000"/>
                                </a:solidFill>
                                <a:miter lim="800000"/>
                                <a:headEnd/>
                                <a:tailEnd/>
                              </a:ln>
                            </wps:spPr>
                            <wps:txbx>
                              <w:txbxContent>
                                <w:p w:rsidR="00B74641" w:rsidRPr="006F6C62" w:rsidRDefault="00B74641" w:rsidP="006F6C62">
                                  <w:pPr>
                                    <w:ind w:left="330" w:hangingChars="150" w:hanging="330"/>
                                    <w:rPr>
                                      <w:rFonts w:ascii="ＭＳ 明朝" w:eastAsia="ＭＳ 明朝" w:hAnsi="ＭＳ 明朝" w:cs="Times New Roman"/>
                                      <w:sz w:val="22"/>
                                    </w:rPr>
                                  </w:pPr>
                                  <w:r>
                                    <w:rPr>
                                      <w:rFonts w:ascii="ＭＳ 明朝" w:eastAsia="ＭＳ 明朝" w:hAnsi="ＭＳ 明朝" w:cs="Times New Roman" w:hint="eastAsia"/>
                                      <w:sz w:val="22"/>
                                    </w:rPr>
                                    <w:t>☆　すべての子どもが等しく教育・医療を受けられる環境づくり</w:t>
                                  </w:r>
                                </w:p>
                                <w:p w:rsidR="00B74641" w:rsidRPr="006F6C62" w:rsidRDefault="00B74641" w:rsidP="006F6C62">
                                  <w:pPr>
                                    <w:ind w:left="330" w:hangingChars="150" w:hanging="330"/>
                                    <w:rPr>
                                      <w:rFonts w:ascii="ＭＳ 明朝" w:eastAsia="ＭＳ 明朝" w:hAnsi="ＭＳ 明朝" w:cs="Times New Roman"/>
                                      <w:sz w:val="22"/>
                                    </w:rPr>
                                  </w:pPr>
                                  <w:r>
                                    <w:rPr>
                                      <w:rFonts w:ascii="ＭＳ 明朝" w:eastAsia="ＭＳ 明朝" w:hAnsi="ＭＳ 明朝" w:cs="Times New Roman" w:hint="eastAsia"/>
                                      <w:sz w:val="22"/>
                                    </w:rPr>
                                    <w:t>〇　幼児教育の無償化</w:t>
                                  </w:r>
                                </w:p>
                                <w:p w:rsidR="00B74641" w:rsidRPr="006F6C62" w:rsidRDefault="00B74641" w:rsidP="006F6C62">
                                  <w:pPr>
                                    <w:ind w:leftChars="100" w:left="541" w:hangingChars="150" w:hanging="331"/>
                                    <w:rPr>
                                      <w:rFonts w:ascii="ＭＳ 明朝" w:eastAsia="ＭＳ 明朝" w:hAnsi="ＭＳ 明朝" w:cs="Times New Roman"/>
                                      <w:b/>
                                      <w:sz w:val="22"/>
                                    </w:rPr>
                                  </w:pPr>
                                  <w:r w:rsidRPr="006F6C62">
                                    <w:rPr>
                                      <w:rFonts w:ascii="ＭＳ 明朝" w:eastAsia="ＭＳ 明朝" w:hAnsi="ＭＳ 明朝" w:cs="Times New Roman" w:hint="eastAsia"/>
                                      <w:b/>
                                      <w:sz w:val="22"/>
                                    </w:rPr>
                                    <w:t xml:space="preserve">■　</w:t>
                                  </w:r>
                                  <w:r w:rsidRPr="006F6C62">
                                    <w:rPr>
                                      <w:rFonts w:ascii="ＭＳ ゴシック" w:eastAsia="ＭＳ ゴシック" w:hAnsi="ＭＳ ゴシック" w:cs="Times New Roman" w:hint="eastAsia"/>
                                      <w:b/>
                                      <w:sz w:val="22"/>
                                    </w:rPr>
                                    <w:t xml:space="preserve">４・５歳児の幼児教育の無償化　㉚ ５７億１,０００万円　</w:t>
                                  </w:r>
                                  <w:r w:rsidRPr="006F6C62">
                                    <w:rPr>
                                      <w:rFonts w:ascii="ＭＳ ゴシック" w:eastAsia="ＭＳ ゴシック" w:hAnsi="ＭＳ ゴシック" w:cs="Times New Roman" w:hint="eastAsia"/>
                                      <w:b/>
                                      <w:sz w:val="22"/>
                                      <w:szCs w:val="24"/>
                                      <w:bdr w:val="single" w:sz="4" w:space="0" w:color="auto"/>
                                      <w:shd w:val="pct15" w:color="auto" w:fill="FFFFFF"/>
                                    </w:rPr>
                                    <w:t>拡充</w:t>
                                  </w:r>
                                  <w:r w:rsidRPr="006F6C62">
                                    <w:rPr>
                                      <w:rFonts w:ascii="ＭＳ ゴシック" w:eastAsia="ＭＳ ゴシック" w:hAnsi="ＭＳ ゴシック" w:cs="Times New Roman" w:hint="eastAsia"/>
                                      <w:sz w:val="22"/>
                                      <w:szCs w:val="24"/>
                                    </w:rPr>
                                    <w:t xml:space="preserve">　</w:t>
                                  </w:r>
                                  <w:r w:rsidRPr="006F6C62">
                                    <w:rPr>
                                      <w:rFonts w:ascii="ＭＳ ゴシック" w:eastAsia="ＭＳ ゴシック" w:hAnsi="ＭＳ ゴシック" w:cs="Times New Roman" w:hint="eastAsia"/>
                                      <w:b/>
                                      <w:sz w:val="22"/>
                                      <w:szCs w:val="24"/>
                                    </w:rPr>
                                    <w:t>（㉙ ５５億２,６００万円）</w:t>
                                  </w:r>
                                </w:p>
                                <w:p w:rsidR="00B74641" w:rsidRPr="006F6C62" w:rsidRDefault="00B74641" w:rsidP="00E033D3">
                                  <w:pPr>
                                    <w:numPr>
                                      <w:ilvl w:val="1"/>
                                      <w:numId w:val="1"/>
                                    </w:numPr>
                                    <w:rPr>
                                      <w:rFonts w:ascii="ＭＳ 明朝" w:eastAsia="ＭＳ 明朝" w:hAnsi="ＭＳ 明朝" w:cs="Times New Roman"/>
                                      <w:sz w:val="22"/>
                                    </w:rPr>
                                  </w:pPr>
                                  <w:r w:rsidRPr="006F6C62">
                                    <w:rPr>
                                      <w:rFonts w:ascii="ＭＳ 明朝" w:eastAsia="ＭＳ 明朝" w:hAnsi="ＭＳ 明朝" w:cs="Times New Roman" w:hint="eastAsia"/>
                                      <w:kern w:val="0"/>
                                      <w:sz w:val="22"/>
                                      <w:szCs w:val="24"/>
                                    </w:rPr>
                                    <w:t>平成29年度に引き続き、認可保育所・幼稚園等を利用する４・５歳児について実施するとともに、認可外保育施設については、利用保留児童及び一定の</w:t>
                                  </w:r>
                                  <w:r w:rsidRPr="00E033D3">
                                    <w:rPr>
                                      <w:rFonts w:ascii="ＭＳ 明朝" w:eastAsia="ＭＳ 明朝" w:hAnsi="ＭＳ 明朝" w:cs="Times New Roman" w:hint="eastAsia"/>
                                      <w:kern w:val="0"/>
                                      <w:sz w:val="22"/>
                                      <w:szCs w:val="24"/>
                                    </w:rPr>
                                    <w:t>教育の質が認められた</w:t>
                                  </w:r>
                                  <w:r w:rsidRPr="006F6C62">
                                    <w:rPr>
                                      <w:rFonts w:ascii="ＭＳ 明朝" w:eastAsia="ＭＳ 明朝" w:hAnsi="ＭＳ 明朝" w:cs="Times New Roman" w:hint="eastAsia"/>
                                      <w:kern w:val="0"/>
                                      <w:sz w:val="22"/>
                                      <w:szCs w:val="24"/>
                                    </w:rPr>
                                    <w:t>施設に加え、新た</w:t>
                                  </w:r>
                                  <w:r w:rsidRPr="006F6C62">
                                    <w:rPr>
                                      <w:rFonts w:ascii="ＭＳ 明朝" w:eastAsia="ＭＳ 明朝" w:hAnsi="ＭＳ 明朝" w:cs="Times New Roman" w:hint="eastAsia"/>
                                      <w:kern w:val="0"/>
                                      <w:sz w:val="22"/>
                                    </w:rPr>
                                    <w:t>に特色ある教育を行っている施設まで対象を拡大</w:t>
                                  </w:r>
                                </w:p>
                                <w:p w:rsidR="00B74641" w:rsidRPr="006F6C62" w:rsidRDefault="00B74641" w:rsidP="006F6C62">
                                  <w:pPr>
                                    <w:ind w:left="840"/>
                                    <w:rPr>
                                      <w:rFonts w:ascii="ＭＳ 明朝" w:eastAsia="ＭＳ 明朝" w:hAnsi="ＭＳ 明朝" w:cs="Times New Roman"/>
                                      <w:sz w:val="22"/>
                                    </w:rPr>
                                  </w:pPr>
                                </w:p>
                                <w:p w:rsidR="00B74641" w:rsidRPr="006F6C62" w:rsidRDefault="00B74641" w:rsidP="006F6C62">
                                  <w:pPr>
                                    <w:ind w:left="550" w:hangingChars="250" w:hanging="550"/>
                                    <w:rPr>
                                      <w:rFonts w:ascii="ＭＳ 明朝" w:eastAsia="ＭＳ 明朝" w:hAnsi="ＭＳ 明朝" w:cs="Times New Roman"/>
                                      <w:sz w:val="22"/>
                                    </w:rPr>
                                  </w:pPr>
                                  <w:r w:rsidRPr="006F6C62">
                                    <w:rPr>
                                      <w:rFonts w:ascii="ＭＳ 明朝" w:eastAsia="ＭＳ 明朝" w:hAnsi="ＭＳ 明朝" w:cs="Times New Roman" w:hint="eastAsia"/>
                                      <w:sz w:val="22"/>
                                    </w:rPr>
                                    <w:t>【参考】認可外保育施設に係る対象児童及び対象施設</w:t>
                                  </w:r>
                                </w:p>
                                <w:p w:rsidR="00B74641" w:rsidRPr="006F6C62" w:rsidRDefault="00B74641" w:rsidP="006F6C62">
                                  <w:pPr>
                                    <w:ind w:left="420" w:firstLineChars="300" w:firstLine="660"/>
                                    <w:rPr>
                                      <w:rFonts w:ascii="Century" w:eastAsia="ＭＳ 明朝" w:hAnsi="Century" w:cs="Times New Roman"/>
                                      <w:kern w:val="0"/>
                                      <w:sz w:val="22"/>
                                      <w:u w:val="single"/>
                                    </w:rPr>
                                  </w:pPr>
                                  <w:r w:rsidRPr="006F6C62">
                                    <w:rPr>
                                      <w:rFonts w:ascii="ＭＳ 明朝" w:eastAsia="ＭＳ 明朝" w:hAnsi="ＭＳ 明朝" w:cs="Times New Roman"/>
                                      <w:kern w:val="0"/>
                                      <w:sz w:val="22"/>
                                      <w:szCs w:val="24"/>
                                    </w:rPr>
                                    <w:object w:dxaOrig="9665" w:dyaOrig="3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151.2pt" o:ole="">
                                        <v:imagedata r:id="rId8" o:title=""/>
                                      </v:shape>
                                      <o:OLEObject Type="Embed" ProgID="Excel.Sheet.12" ShapeID="_x0000_i1026" DrawAspect="Content" ObjectID="_1583323343" r:id="rId9"/>
                                    </w:object>
                                  </w:r>
                                </w:p>
                                <w:p w:rsidR="00B74641" w:rsidRPr="006F6C62" w:rsidRDefault="00B74641" w:rsidP="006F6C62">
                                  <w:pPr>
                                    <w:numPr>
                                      <w:ilvl w:val="1"/>
                                      <w:numId w:val="1"/>
                                    </w:numPr>
                                    <w:tabs>
                                      <w:tab w:val="clear" w:pos="988"/>
                                      <w:tab w:val="num" w:pos="840"/>
                                    </w:tabs>
                                    <w:ind w:left="709" w:hanging="289"/>
                                    <w:rPr>
                                      <w:rFonts w:ascii="ＭＳ 明朝" w:eastAsia="ＭＳ 明朝" w:hAnsi="ＭＳ 明朝" w:cs="Times New Roman"/>
                                      <w:sz w:val="22"/>
                                    </w:rPr>
                                  </w:pPr>
                                  <w:r w:rsidRPr="006F6C62">
                                    <w:rPr>
                                      <w:rFonts w:ascii="Century" w:eastAsia="ＭＳ 明朝" w:hAnsi="Century" w:cs="Times New Roman" w:hint="eastAsia"/>
                                      <w:sz w:val="22"/>
                                      <w:szCs w:val="24"/>
                                    </w:rPr>
                                    <w:t>無償化の内</w:t>
                                  </w:r>
                                  <w:r w:rsidRPr="006F6C62">
                                    <w:rPr>
                                      <w:rFonts w:ascii="ＭＳ 明朝" w:eastAsia="ＭＳ 明朝" w:hAnsi="ＭＳ 明朝" w:cs="Times New Roman" w:hint="eastAsia"/>
                                      <w:sz w:val="22"/>
                                      <w:szCs w:val="24"/>
                                    </w:rPr>
                                    <w:t>容については、平成29年度と同じ</w:t>
                                  </w:r>
                                </w:p>
                                <w:p w:rsidR="00B74641" w:rsidRPr="006F6C62" w:rsidRDefault="00B74641" w:rsidP="006F6C62">
                                  <w:pPr>
                                    <w:ind w:rightChars="200" w:right="420" w:firstLineChars="400" w:firstLine="880"/>
                                    <w:rPr>
                                      <w:rFonts w:ascii="ＭＳ 明朝" w:eastAsia="ＭＳ 明朝" w:hAnsi="ＭＳ 明朝" w:cs="Times New Roman"/>
                                      <w:sz w:val="22"/>
                                      <w:szCs w:val="24"/>
                                    </w:rPr>
                                  </w:pPr>
                                  <w:r w:rsidRPr="006F6C62">
                                    <w:rPr>
                                      <w:rFonts w:ascii="ＭＳ 明朝" w:eastAsia="ＭＳ 明朝" w:hAnsi="ＭＳ 明朝" w:cs="Times New Roman" w:hint="eastAsia"/>
                                      <w:sz w:val="22"/>
                                      <w:szCs w:val="24"/>
                                    </w:rPr>
                                    <w:t>・世帯の所得等に応じて設定されている保育料について、</w:t>
                                  </w:r>
                                </w:p>
                                <w:p w:rsidR="00B74641" w:rsidRPr="006F6C62" w:rsidRDefault="00B74641" w:rsidP="006F6C62">
                                  <w:pPr>
                                    <w:ind w:rightChars="200" w:right="420" w:firstLineChars="617" w:firstLine="1357"/>
                                    <w:rPr>
                                      <w:rFonts w:ascii="ＭＳ 明朝" w:eastAsia="ＭＳ 明朝" w:hAnsi="ＭＳ 明朝" w:cs="Times New Roman"/>
                                      <w:sz w:val="22"/>
                                      <w:szCs w:val="24"/>
                                    </w:rPr>
                                  </w:pPr>
                                  <w:r w:rsidRPr="006F6C62">
                                    <w:rPr>
                                      <w:rFonts w:ascii="ＭＳ 明朝" w:eastAsia="ＭＳ 明朝" w:hAnsi="ＭＳ 明朝" w:cs="Times New Roman" w:hint="eastAsia"/>
                                      <w:sz w:val="22"/>
                                      <w:szCs w:val="24"/>
                                    </w:rPr>
                                    <w:t>幼稚園等保育料（１号認定）は、世帯の所得等に関係なく保育料を無料</w:t>
                                  </w:r>
                                </w:p>
                                <w:p w:rsidR="00B74641" w:rsidRPr="006F6C62" w:rsidRDefault="00B74641" w:rsidP="006F6C62">
                                  <w:pPr>
                                    <w:ind w:rightChars="200" w:right="420" w:firstLineChars="617" w:firstLine="1357"/>
                                    <w:rPr>
                                      <w:rFonts w:ascii="ＭＳ 明朝" w:eastAsia="ＭＳ 明朝" w:hAnsi="ＭＳ 明朝" w:cs="Times New Roman"/>
                                      <w:sz w:val="22"/>
                                      <w:szCs w:val="24"/>
                                    </w:rPr>
                                  </w:pPr>
                                  <w:r w:rsidRPr="006F6C62">
                                    <w:rPr>
                                      <w:rFonts w:ascii="ＭＳ 明朝" w:eastAsia="ＭＳ 明朝" w:hAnsi="ＭＳ 明朝" w:cs="Times New Roman" w:hint="eastAsia"/>
                                      <w:sz w:val="22"/>
                                      <w:szCs w:val="24"/>
                                    </w:rPr>
                                    <w:t>保育所等保育料（２号認定）は、世帯の所得等に応じた教育費相当額を無料</w:t>
                                  </w:r>
                                </w:p>
                                <w:p w:rsidR="00B74641" w:rsidRPr="006F6C62" w:rsidRDefault="00B74641" w:rsidP="006F6C62">
                                  <w:pPr>
                                    <w:ind w:leftChars="400" w:left="1060" w:rightChars="200" w:right="420" w:hangingChars="100" w:hanging="220"/>
                                    <w:rPr>
                                      <w:rFonts w:ascii="ＭＳ 明朝" w:eastAsia="ＭＳ 明朝" w:hAnsi="ＭＳ 明朝" w:cs="Times New Roman"/>
                                      <w:sz w:val="22"/>
                                      <w:szCs w:val="24"/>
                                    </w:rPr>
                                  </w:pPr>
                                  <w:r w:rsidRPr="006F6C62">
                                    <w:rPr>
                                      <w:rFonts w:ascii="ＭＳ 明朝" w:eastAsia="ＭＳ 明朝" w:hAnsi="ＭＳ 明朝" w:cs="Times New Roman" w:hint="eastAsia"/>
                                      <w:sz w:val="22"/>
                                      <w:szCs w:val="24"/>
                                    </w:rPr>
                                    <w:t>・新制度に移行していない私立幼稚園等は、世帯の所得等に関係なく、年額308,000 円を上限に、支払った保育料等に対して、就園奨励費を助成</w:t>
                                  </w:r>
                                </w:p>
                                <w:p w:rsidR="00B74641" w:rsidRPr="006F6C62" w:rsidRDefault="00B74641" w:rsidP="006F6C62">
                                  <w:pPr>
                                    <w:ind w:leftChars="400" w:left="1060" w:hangingChars="100" w:hanging="220"/>
                                    <w:rPr>
                                      <w:rFonts w:ascii="ＭＳ 明朝" w:eastAsia="ＭＳ 明朝" w:hAnsi="ＭＳ 明朝" w:cs="Times New Roman"/>
                                      <w:kern w:val="0"/>
                                      <w:sz w:val="22"/>
                                      <w:szCs w:val="24"/>
                                    </w:rPr>
                                  </w:pPr>
                                  <w:r w:rsidRPr="006F6C62">
                                    <w:rPr>
                                      <w:rFonts w:ascii="ＭＳ 明朝" w:eastAsia="ＭＳ 明朝" w:hAnsi="ＭＳ 明朝" w:cs="Times New Roman" w:hint="eastAsia"/>
                                      <w:kern w:val="0"/>
                                      <w:sz w:val="22"/>
                                      <w:szCs w:val="24"/>
                                    </w:rPr>
                                    <w:t xml:space="preserve">・児童発達支援事業所では個々の障がいの特性に応じて、就学前期間に療育を行い、幼稚園・保育所等と同様の支援を実施しているため、世帯の所得等に関係なく利用者負担を無料　</w:t>
                                  </w:r>
                                </w:p>
                                <w:p w:rsidR="00B74641" w:rsidRPr="006F6C62" w:rsidRDefault="00B74641" w:rsidP="006F6C62">
                                  <w:pPr>
                                    <w:ind w:leftChars="400" w:left="1060" w:hangingChars="100" w:hanging="220"/>
                                    <w:rPr>
                                      <w:rFonts w:ascii="ＭＳ 明朝" w:eastAsia="ＭＳ 明朝" w:hAnsi="ＭＳ 明朝" w:cs="Times New Roman"/>
                                      <w:kern w:val="0"/>
                                      <w:sz w:val="22"/>
                                      <w:szCs w:val="24"/>
                                    </w:rPr>
                                  </w:pPr>
                                  <w:r w:rsidRPr="006F6C62">
                                    <w:rPr>
                                      <w:rFonts w:ascii="ＭＳ 明朝" w:eastAsia="ＭＳ 明朝" w:hAnsi="ＭＳ 明朝" w:cs="Times New Roman" w:hint="eastAsia"/>
                                      <w:sz w:val="22"/>
                                    </w:rPr>
                                    <w:t>・認可外保育施設は</w:t>
                                  </w:r>
                                  <w:r w:rsidRPr="006F6C62">
                                    <w:rPr>
                                      <w:rFonts w:ascii="ＭＳ 明朝" w:eastAsia="ＭＳ 明朝" w:hAnsi="ＭＳ 明朝" w:cs="Times New Roman" w:hint="eastAsia"/>
                                      <w:kern w:val="0"/>
                                      <w:sz w:val="22"/>
                                      <w:szCs w:val="24"/>
                                    </w:rPr>
                                    <w:t>、</w:t>
                                  </w:r>
                                  <w:r w:rsidRPr="006F6C62">
                                    <w:rPr>
                                      <w:rFonts w:ascii="ＭＳ 明朝" w:eastAsia="ＭＳ 明朝" w:hAnsi="ＭＳ 明朝" w:cs="Times New Roman" w:hint="eastAsia"/>
                                      <w:sz w:val="22"/>
                                      <w:szCs w:val="24"/>
                                    </w:rPr>
                                    <w:t>世帯の所得等に関係なく、年額308,000円を上限に</w:t>
                                  </w:r>
                                  <w:r w:rsidRPr="006F6C62">
                                    <w:rPr>
                                      <w:rFonts w:ascii="ＭＳ 明朝" w:eastAsia="ＭＳ 明朝" w:hAnsi="ＭＳ 明朝" w:cs="Times New Roman" w:hint="eastAsia"/>
                                      <w:kern w:val="0"/>
                                      <w:sz w:val="22"/>
                                      <w:szCs w:val="24"/>
                                    </w:rPr>
                                    <w:t>保育料の半額（教育費相当額）を補助</w:t>
                                  </w:r>
                                </w:p>
                                <w:p w:rsidR="00B74641" w:rsidRPr="006F6C62" w:rsidRDefault="00B74641" w:rsidP="006F6C62">
                                  <w:pPr>
                                    <w:numPr>
                                      <w:ilvl w:val="1"/>
                                      <w:numId w:val="1"/>
                                    </w:numPr>
                                    <w:tabs>
                                      <w:tab w:val="clear" w:pos="988"/>
                                      <w:tab w:val="num" w:pos="840"/>
                                    </w:tabs>
                                    <w:ind w:left="840"/>
                                    <w:rPr>
                                      <w:rFonts w:ascii="Century" w:eastAsia="ＭＳ 明朝" w:hAnsi="Century" w:cs="Times New Roman"/>
                                      <w:sz w:val="22"/>
                                    </w:rPr>
                                  </w:pPr>
                                  <w:r w:rsidRPr="006F6C62">
                                    <w:rPr>
                                      <w:rFonts w:ascii="ＭＳ 明朝" w:eastAsia="ＭＳ 明朝" w:hAnsi="ＭＳ 明朝" w:cs="Times New Roman" w:hint="eastAsia"/>
                                      <w:kern w:val="0"/>
                                      <w:sz w:val="22"/>
                                      <w:szCs w:val="21"/>
                                    </w:rPr>
                                    <w:t>平成29年12月に国において閣議決定された「新しい経済政策パッケージ」により、</w:t>
                                  </w:r>
                                  <w:r w:rsidRPr="006F6C62">
                                    <w:rPr>
                                      <w:rFonts w:ascii="ＭＳ 明朝" w:eastAsia="ＭＳ 明朝" w:hAnsi="ＭＳ 明朝" w:cs="Arial" w:hint="eastAsia"/>
                                      <w:kern w:val="0"/>
                                      <w:sz w:val="22"/>
                                      <w:szCs w:val="21"/>
                                    </w:rPr>
                                    <w:t>国として本格的に取り組むこととなった。</w:t>
                                  </w:r>
                                  <w:r w:rsidRPr="006F6C62">
                                    <w:rPr>
                                      <w:rFonts w:ascii="ＭＳ 明朝" w:eastAsia="ＭＳ 明朝" w:hAnsi="ＭＳ 明朝" w:cs="Times New Roman" w:hint="eastAsia"/>
                                      <w:kern w:val="0"/>
                                      <w:sz w:val="22"/>
                                      <w:szCs w:val="24"/>
                                    </w:rPr>
                                    <w:t>国の動向を注視しながら今後の本市の対応を検討</w:t>
                                  </w:r>
                                </w:p>
                                <w:p w:rsidR="00B74641" w:rsidRPr="006F6C62" w:rsidRDefault="00B74641" w:rsidP="006F6C62">
                                  <w:pPr>
                                    <w:ind w:left="840"/>
                                    <w:rPr>
                                      <w:rFonts w:ascii="Century" w:eastAsia="ＭＳ 明朝" w:hAnsi="Century" w:cs="Times New Roman"/>
                                      <w:sz w:val="22"/>
                                    </w:rPr>
                                  </w:pPr>
                                </w:p>
                                <w:p w:rsidR="00B74641" w:rsidRPr="006F6C62" w:rsidRDefault="00B74641" w:rsidP="006F6C62">
                                  <w:pPr>
                                    <w:ind w:left="330" w:hangingChars="150" w:hanging="330"/>
                                    <w:rPr>
                                      <w:rFonts w:ascii="Century" w:eastAsia="ＭＳ 明朝" w:hAnsi="Century" w:cs="Times New Roman"/>
                                      <w:sz w:val="22"/>
                                    </w:rPr>
                                  </w:pPr>
                                  <w:r w:rsidRPr="006F6C62">
                                    <w:rPr>
                                      <w:rFonts w:ascii="Century" w:eastAsia="ＭＳ 明朝" w:hAnsi="Century" w:cs="Times New Roman" w:hint="eastAsia"/>
                                      <w:sz w:val="22"/>
                                    </w:rPr>
                                    <w:t>〇</w:t>
                                  </w:r>
                                  <w:r>
                                    <w:rPr>
                                      <w:rFonts w:ascii="Century" w:eastAsia="ＭＳ 明朝" w:hAnsi="Century" w:cs="Times New Roman" w:hint="eastAsia"/>
                                      <w:sz w:val="22"/>
                                    </w:rPr>
                                    <w:t xml:space="preserve">　</w:t>
                                  </w:r>
                                  <w:r w:rsidRPr="006F6C62">
                                    <w:rPr>
                                      <w:rFonts w:ascii="Century" w:eastAsia="ＭＳ 明朝" w:hAnsi="Century" w:cs="Times New Roman" w:hint="eastAsia"/>
                                      <w:sz w:val="22"/>
                                    </w:rPr>
                                    <w:t>子どもたちが</w:t>
                                  </w:r>
                                  <w:r>
                                    <w:rPr>
                                      <w:rFonts w:ascii="Century" w:eastAsia="ＭＳ 明朝" w:hAnsi="Century" w:cs="Times New Roman" w:hint="eastAsia"/>
                                      <w:sz w:val="22"/>
                                    </w:rPr>
                                    <w:t>安心して医療を受けることができる取組み</w:t>
                                  </w:r>
                                </w:p>
                                <w:p w:rsidR="00B74641" w:rsidRPr="006F6C62" w:rsidRDefault="00B74641" w:rsidP="006F6C62">
                                  <w:pPr>
                                    <w:ind w:firstLineChars="100" w:firstLine="221"/>
                                    <w:rPr>
                                      <w:rFonts w:ascii="Century" w:eastAsia="ＭＳ 明朝" w:hAnsi="Century" w:cs="Times New Roman"/>
                                      <w:b/>
                                      <w:sz w:val="22"/>
                                    </w:rPr>
                                  </w:pPr>
                                  <w:r w:rsidRPr="006F6C62">
                                    <w:rPr>
                                      <w:rFonts w:ascii="ＭＳ ゴシック" w:eastAsia="ＭＳ ゴシック" w:hAnsi="ＭＳ ゴシック" w:cs="Times New Roman" w:hint="eastAsia"/>
                                      <w:b/>
                                      <w:sz w:val="22"/>
                                    </w:rPr>
                                    <w:t xml:space="preserve">■　こども医療費助成事業　㉚ ９０億３,０００万円　</w:t>
                                  </w:r>
                                  <w:r w:rsidRPr="006F6C62">
                                    <w:rPr>
                                      <w:rFonts w:ascii="ＭＳ ゴシック" w:eastAsia="ＭＳ ゴシック" w:hAnsi="ＭＳ ゴシック" w:cs="Times New Roman" w:hint="eastAsia"/>
                                      <w:b/>
                                      <w:sz w:val="22"/>
                                      <w:szCs w:val="24"/>
                                    </w:rPr>
                                    <w:t>（㉙ ８０億８,９００万円）</w:t>
                                  </w:r>
                                </w:p>
                                <w:p w:rsidR="00B74641" w:rsidRPr="006F6C62" w:rsidRDefault="00B74641" w:rsidP="006F6C62">
                                  <w:pPr>
                                    <w:numPr>
                                      <w:ilvl w:val="1"/>
                                      <w:numId w:val="1"/>
                                    </w:numPr>
                                    <w:tabs>
                                      <w:tab w:val="clear" w:pos="988"/>
                                      <w:tab w:val="num" w:pos="840"/>
                                    </w:tabs>
                                    <w:ind w:left="840"/>
                                    <w:rPr>
                                      <w:rFonts w:ascii="ＭＳ 明朝" w:eastAsia="ＭＳ 明朝" w:hAnsi="ＭＳ 明朝" w:cs="Times New Roman"/>
                                      <w:sz w:val="22"/>
                                    </w:rPr>
                                  </w:pPr>
                                  <w:r w:rsidRPr="00215589">
                                    <w:rPr>
                                      <w:rFonts w:asciiTheme="minorEastAsia" w:hAnsiTheme="minorEastAsia" w:cs="Times New Roman"/>
                                      <w:sz w:val="22"/>
                                    </w:rPr>
                                    <w:t>18</w:t>
                                  </w:r>
                                  <w:r>
                                    <w:rPr>
                                      <w:rFonts w:ascii="Century" w:eastAsia="ＭＳ 明朝" w:hAnsi="Century" w:cs="Times New Roman" w:hint="eastAsia"/>
                                      <w:sz w:val="22"/>
                                    </w:rPr>
                                    <w:t>歳（到達後の最初の３月末</w:t>
                                  </w:r>
                                  <w:r w:rsidRPr="006F6C62">
                                    <w:rPr>
                                      <w:rFonts w:ascii="Century" w:eastAsia="ＭＳ 明朝" w:hAnsi="Century" w:cs="Times New Roman" w:hint="eastAsia"/>
                                      <w:sz w:val="22"/>
                                    </w:rPr>
                                    <w:t>）までのこどもが医療機関等で受診した際の自己負担の一部を助成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34" style="position:absolute;left:0;text-align:left;margin-left:-8.25pt;margin-top:17.8pt;width:536.9pt;height:604.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">
                      <v:textbox inset="5.85pt,.7pt,5.85pt,.7pt">
                        <w:txbxContent>
                          <w:p w:rsidR="00B74641" w:rsidRPr="006F6C62" w:rsidRDefault="00B74641" w:rsidP="006F6C62">
                            <w:pPr>
                              <w:ind w:left="330" w:hangingChars="150" w:hanging="330"/>
                              <w:rPr>
                                <w:rFonts w:ascii="ＭＳ 明朝" w:eastAsia="ＭＳ 明朝" w:hAnsi="ＭＳ 明朝" w:cs="Times New Roman"/>
                                <w:sz w:val="22"/>
                              </w:rPr>
                            </w:pPr>
                            <w:r>
                              <w:rPr>
                                <w:rFonts w:ascii="ＭＳ 明朝" w:eastAsia="ＭＳ 明朝" w:hAnsi="ＭＳ 明朝" w:cs="Times New Roman" w:hint="eastAsia"/>
                                <w:sz w:val="22"/>
                              </w:rPr>
                              <w:t>☆　すべての子どもが等しく教育・医療を受けられる環境づくり</w:t>
                            </w:r>
                          </w:p>
                          <w:p w:rsidR="00B74641" w:rsidRPr="006F6C62" w:rsidRDefault="00B74641" w:rsidP="006F6C62">
                            <w:pPr>
                              <w:ind w:left="330" w:hangingChars="150" w:hanging="330"/>
                              <w:rPr>
                                <w:rFonts w:ascii="ＭＳ 明朝" w:eastAsia="ＭＳ 明朝" w:hAnsi="ＭＳ 明朝" w:cs="Times New Roman"/>
                                <w:sz w:val="22"/>
                              </w:rPr>
                            </w:pPr>
                            <w:r>
                              <w:rPr>
                                <w:rFonts w:ascii="ＭＳ 明朝" w:eastAsia="ＭＳ 明朝" w:hAnsi="ＭＳ 明朝" w:cs="Times New Roman" w:hint="eastAsia"/>
                                <w:sz w:val="22"/>
                              </w:rPr>
                              <w:t>〇　幼児教育の無償化</w:t>
                            </w:r>
                          </w:p>
                          <w:p w:rsidR="00B74641" w:rsidRPr="006F6C62" w:rsidRDefault="00B74641" w:rsidP="006F6C62">
                            <w:pPr>
                              <w:ind w:leftChars="100" w:left="541" w:hangingChars="150" w:hanging="331"/>
                              <w:rPr>
                                <w:rFonts w:ascii="ＭＳ 明朝" w:eastAsia="ＭＳ 明朝" w:hAnsi="ＭＳ 明朝" w:cs="Times New Roman"/>
                                <w:b/>
                                <w:sz w:val="22"/>
                              </w:rPr>
                            </w:pPr>
                            <w:r w:rsidRPr="006F6C62">
                              <w:rPr>
                                <w:rFonts w:ascii="ＭＳ 明朝" w:eastAsia="ＭＳ 明朝" w:hAnsi="ＭＳ 明朝" w:cs="Times New Roman" w:hint="eastAsia"/>
                                <w:b/>
                                <w:sz w:val="22"/>
                              </w:rPr>
                              <w:t xml:space="preserve">■　</w:t>
                            </w:r>
                            <w:r w:rsidRPr="006F6C62">
                              <w:rPr>
                                <w:rFonts w:ascii="ＭＳ ゴシック" w:eastAsia="ＭＳ ゴシック" w:hAnsi="ＭＳ ゴシック" w:cs="Times New Roman" w:hint="eastAsia"/>
                                <w:b/>
                                <w:sz w:val="22"/>
                              </w:rPr>
                              <w:t xml:space="preserve">４・５歳児の幼児教育の無償化　㉚ ５７億１,０００万円　</w:t>
                            </w:r>
                            <w:r w:rsidRPr="006F6C62">
                              <w:rPr>
                                <w:rFonts w:ascii="ＭＳ ゴシック" w:eastAsia="ＭＳ ゴシック" w:hAnsi="ＭＳ ゴシック" w:cs="Times New Roman" w:hint="eastAsia"/>
                                <w:b/>
                                <w:sz w:val="22"/>
                                <w:szCs w:val="24"/>
                                <w:bdr w:val="single" w:sz="4" w:space="0" w:color="auto"/>
                                <w:shd w:val="pct15" w:color="auto" w:fill="FFFFFF"/>
                              </w:rPr>
                              <w:t>拡充</w:t>
                            </w:r>
                            <w:r w:rsidRPr="006F6C62">
                              <w:rPr>
                                <w:rFonts w:ascii="ＭＳ ゴシック" w:eastAsia="ＭＳ ゴシック" w:hAnsi="ＭＳ ゴシック" w:cs="Times New Roman" w:hint="eastAsia"/>
                                <w:sz w:val="22"/>
                                <w:szCs w:val="24"/>
                              </w:rPr>
                              <w:t xml:space="preserve">　</w:t>
                            </w:r>
                            <w:r w:rsidRPr="006F6C62">
                              <w:rPr>
                                <w:rFonts w:ascii="ＭＳ ゴシック" w:eastAsia="ＭＳ ゴシック" w:hAnsi="ＭＳ ゴシック" w:cs="Times New Roman" w:hint="eastAsia"/>
                                <w:b/>
                                <w:sz w:val="22"/>
                                <w:szCs w:val="24"/>
                              </w:rPr>
                              <w:t>（㉙ ５５億２,６００万円）</w:t>
                            </w:r>
                          </w:p>
                          <w:p w:rsidR="00B74641" w:rsidRPr="006F6C62" w:rsidRDefault="00B74641" w:rsidP="00E033D3">
                            <w:pPr>
                              <w:numPr>
                                <w:ilvl w:val="1"/>
                                <w:numId w:val="1"/>
                              </w:numPr>
                              <w:rPr>
                                <w:rFonts w:ascii="ＭＳ 明朝" w:eastAsia="ＭＳ 明朝" w:hAnsi="ＭＳ 明朝" w:cs="Times New Roman"/>
                                <w:sz w:val="22"/>
                              </w:rPr>
                            </w:pPr>
                            <w:r w:rsidRPr="006F6C62">
                              <w:rPr>
                                <w:rFonts w:ascii="ＭＳ 明朝" w:eastAsia="ＭＳ 明朝" w:hAnsi="ＭＳ 明朝" w:cs="Times New Roman" w:hint="eastAsia"/>
                                <w:kern w:val="0"/>
                                <w:sz w:val="22"/>
                                <w:szCs w:val="24"/>
                              </w:rPr>
                              <w:t>平成29年度に引き続き、認可保育所・幼稚園等を利用する４・５歳児について実施するとともに、認可外保育施設については、利用保留児童及び一定の</w:t>
                            </w:r>
                            <w:r w:rsidRPr="00E033D3">
                              <w:rPr>
                                <w:rFonts w:ascii="ＭＳ 明朝" w:eastAsia="ＭＳ 明朝" w:hAnsi="ＭＳ 明朝" w:cs="Times New Roman" w:hint="eastAsia"/>
                                <w:kern w:val="0"/>
                                <w:sz w:val="22"/>
                                <w:szCs w:val="24"/>
                              </w:rPr>
                              <w:t>教育の質が認められた</w:t>
                            </w:r>
                            <w:r w:rsidRPr="006F6C62">
                              <w:rPr>
                                <w:rFonts w:ascii="ＭＳ 明朝" w:eastAsia="ＭＳ 明朝" w:hAnsi="ＭＳ 明朝" w:cs="Times New Roman" w:hint="eastAsia"/>
                                <w:kern w:val="0"/>
                                <w:sz w:val="22"/>
                                <w:szCs w:val="24"/>
                              </w:rPr>
                              <w:t>施設に加え、新た</w:t>
                            </w:r>
                            <w:r w:rsidRPr="006F6C62">
                              <w:rPr>
                                <w:rFonts w:ascii="ＭＳ 明朝" w:eastAsia="ＭＳ 明朝" w:hAnsi="ＭＳ 明朝" w:cs="Times New Roman" w:hint="eastAsia"/>
                                <w:kern w:val="0"/>
                                <w:sz w:val="22"/>
                              </w:rPr>
                              <w:t>に特色ある教育を行っている施設まで対象を拡大</w:t>
                            </w:r>
                          </w:p>
                          <w:p w:rsidR="00B74641" w:rsidRPr="006F6C62" w:rsidRDefault="00B74641" w:rsidP="006F6C62">
                            <w:pPr>
                              <w:ind w:left="840"/>
                              <w:rPr>
                                <w:rFonts w:ascii="ＭＳ 明朝" w:eastAsia="ＭＳ 明朝" w:hAnsi="ＭＳ 明朝" w:cs="Times New Roman"/>
                                <w:sz w:val="22"/>
                              </w:rPr>
                            </w:pPr>
                          </w:p>
                          <w:p w:rsidR="00B74641" w:rsidRPr="006F6C62" w:rsidRDefault="00B74641" w:rsidP="006F6C62">
                            <w:pPr>
                              <w:ind w:left="550" w:hangingChars="250" w:hanging="550"/>
                              <w:rPr>
                                <w:rFonts w:ascii="ＭＳ 明朝" w:eastAsia="ＭＳ 明朝" w:hAnsi="ＭＳ 明朝" w:cs="Times New Roman"/>
                                <w:sz w:val="22"/>
                              </w:rPr>
                            </w:pPr>
                            <w:r w:rsidRPr="006F6C62">
                              <w:rPr>
                                <w:rFonts w:ascii="ＭＳ 明朝" w:eastAsia="ＭＳ 明朝" w:hAnsi="ＭＳ 明朝" w:cs="Times New Roman" w:hint="eastAsia"/>
                                <w:sz w:val="22"/>
                              </w:rPr>
                              <w:t>【参考】認可外保育施設に係る対象児童及び対象施設</w:t>
                            </w:r>
                          </w:p>
                          <w:p w:rsidR="00B74641" w:rsidRPr="006F6C62" w:rsidRDefault="00B74641" w:rsidP="006F6C62">
                            <w:pPr>
                              <w:ind w:left="420" w:firstLineChars="300" w:firstLine="660"/>
                              <w:rPr>
                                <w:rFonts w:ascii="Century" w:eastAsia="ＭＳ 明朝" w:hAnsi="Century" w:cs="Times New Roman"/>
                                <w:kern w:val="0"/>
                                <w:sz w:val="22"/>
                                <w:u w:val="single"/>
                              </w:rPr>
                            </w:pPr>
                            <w:r w:rsidRPr="006F6C62">
                              <w:rPr>
                                <w:rFonts w:ascii="ＭＳ 明朝" w:eastAsia="ＭＳ 明朝" w:hAnsi="ＭＳ 明朝" w:cs="Times New Roman"/>
                                <w:kern w:val="0"/>
                                <w:sz w:val="22"/>
                                <w:szCs w:val="24"/>
                              </w:rPr>
                              <w:object w:dxaOrig="9665" w:dyaOrig="3966">
                                <v:shape id="_x0000_i1026" type="#_x0000_t75" style="width:429pt;height:153pt" o:ole="">
                                  <v:imagedata r:id="rId10" o:title=""/>
                                </v:shape>
                                <o:OLEObject Type="Embed" ProgID="Excel.Sheet.12" ShapeID="_x0000_i1026" DrawAspect="Content" ObjectID="_1579620911" r:id="rId11"/>
                              </w:object>
                            </w:r>
                          </w:p>
                          <w:p w:rsidR="00B74641" w:rsidRPr="006F6C62" w:rsidRDefault="00B74641" w:rsidP="006F6C62">
                            <w:pPr>
                              <w:numPr>
                                <w:ilvl w:val="1"/>
                                <w:numId w:val="1"/>
                              </w:numPr>
                              <w:tabs>
                                <w:tab w:val="clear" w:pos="988"/>
                                <w:tab w:val="num" w:pos="840"/>
                              </w:tabs>
                              <w:ind w:left="709" w:hanging="289"/>
                              <w:rPr>
                                <w:rFonts w:ascii="ＭＳ 明朝" w:eastAsia="ＭＳ 明朝" w:hAnsi="ＭＳ 明朝" w:cs="Times New Roman"/>
                                <w:sz w:val="22"/>
                              </w:rPr>
                            </w:pPr>
                            <w:r w:rsidRPr="006F6C62">
                              <w:rPr>
                                <w:rFonts w:ascii="Century" w:eastAsia="ＭＳ 明朝" w:hAnsi="Century" w:cs="Times New Roman" w:hint="eastAsia"/>
                                <w:sz w:val="22"/>
                                <w:szCs w:val="24"/>
                              </w:rPr>
                              <w:t>無償化の内</w:t>
                            </w:r>
                            <w:r w:rsidRPr="006F6C62">
                              <w:rPr>
                                <w:rFonts w:ascii="ＭＳ 明朝" w:eastAsia="ＭＳ 明朝" w:hAnsi="ＭＳ 明朝" w:cs="Times New Roman" w:hint="eastAsia"/>
                                <w:sz w:val="22"/>
                                <w:szCs w:val="24"/>
                              </w:rPr>
                              <w:t>容については、平成29年度と同じ</w:t>
                            </w:r>
                          </w:p>
                          <w:p w:rsidR="00B74641" w:rsidRPr="006F6C62" w:rsidRDefault="00B74641" w:rsidP="006F6C62">
                            <w:pPr>
                              <w:ind w:rightChars="200" w:right="420" w:firstLineChars="400" w:firstLine="880"/>
                              <w:rPr>
                                <w:rFonts w:ascii="ＭＳ 明朝" w:eastAsia="ＭＳ 明朝" w:hAnsi="ＭＳ 明朝" w:cs="Times New Roman"/>
                                <w:sz w:val="22"/>
                                <w:szCs w:val="24"/>
                              </w:rPr>
                            </w:pPr>
                            <w:r w:rsidRPr="006F6C62">
                              <w:rPr>
                                <w:rFonts w:ascii="ＭＳ 明朝" w:eastAsia="ＭＳ 明朝" w:hAnsi="ＭＳ 明朝" w:cs="Times New Roman" w:hint="eastAsia"/>
                                <w:sz w:val="22"/>
                                <w:szCs w:val="24"/>
                              </w:rPr>
                              <w:t>・世帯の所得等に応じて設定されている保育料について、</w:t>
                            </w:r>
                          </w:p>
                          <w:p w:rsidR="00B74641" w:rsidRPr="006F6C62" w:rsidRDefault="00B74641" w:rsidP="006F6C62">
                            <w:pPr>
                              <w:ind w:rightChars="200" w:right="420" w:firstLineChars="617" w:firstLine="1357"/>
                              <w:rPr>
                                <w:rFonts w:ascii="ＭＳ 明朝" w:eastAsia="ＭＳ 明朝" w:hAnsi="ＭＳ 明朝" w:cs="Times New Roman"/>
                                <w:sz w:val="22"/>
                                <w:szCs w:val="24"/>
                              </w:rPr>
                            </w:pPr>
                            <w:r w:rsidRPr="006F6C62">
                              <w:rPr>
                                <w:rFonts w:ascii="ＭＳ 明朝" w:eastAsia="ＭＳ 明朝" w:hAnsi="ＭＳ 明朝" w:cs="Times New Roman" w:hint="eastAsia"/>
                                <w:sz w:val="22"/>
                                <w:szCs w:val="24"/>
                              </w:rPr>
                              <w:t>幼稚園等保育料（１号認定）は、世帯の所得等に関係なく保育料を無料</w:t>
                            </w:r>
                          </w:p>
                          <w:p w:rsidR="00B74641" w:rsidRPr="006F6C62" w:rsidRDefault="00B74641" w:rsidP="006F6C62">
                            <w:pPr>
                              <w:ind w:rightChars="200" w:right="420" w:firstLineChars="617" w:firstLine="1357"/>
                              <w:rPr>
                                <w:rFonts w:ascii="ＭＳ 明朝" w:eastAsia="ＭＳ 明朝" w:hAnsi="ＭＳ 明朝" w:cs="Times New Roman"/>
                                <w:sz w:val="22"/>
                                <w:szCs w:val="24"/>
                              </w:rPr>
                            </w:pPr>
                            <w:r w:rsidRPr="006F6C62">
                              <w:rPr>
                                <w:rFonts w:ascii="ＭＳ 明朝" w:eastAsia="ＭＳ 明朝" w:hAnsi="ＭＳ 明朝" w:cs="Times New Roman" w:hint="eastAsia"/>
                                <w:sz w:val="22"/>
                                <w:szCs w:val="24"/>
                              </w:rPr>
                              <w:t>保育所等保育料（２号認定）は、世帯の所得等に応じた教育費相当額を無料</w:t>
                            </w:r>
                          </w:p>
                          <w:p w:rsidR="00B74641" w:rsidRPr="006F6C62" w:rsidRDefault="00B74641" w:rsidP="006F6C62">
                            <w:pPr>
                              <w:ind w:leftChars="400" w:left="1060" w:rightChars="200" w:right="420" w:hangingChars="100" w:hanging="220"/>
                              <w:rPr>
                                <w:rFonts w:ascii="ＭＳ 明朝" w:eastAsia="ＭＳ 明朝" w:hAnsi="ＭＳ 明朝" w:cs="Times New Roman"/>
                                <w:sz w:val="22"/>
                                <w:szCs w:val="24"/>
                              </w:rPr>
                            </w:pPr>
                            <w:r w:rsidRPr="006F6C62">
                              <w:rPr>
                                <w:rFonts w:ascii="ＭＳ 明朝" w:eastAsia="ＭＳ 明朝" w:hAnsi="ＭＳ 明朝" w:cs="Times New Roman" w:hint="eastAsia"/>
                                <w:sz w:val="22"/>
                                <w:szCs w:val="24"/>
                              </w:rPr>
                              <w:t>・新制度に移行していない私立幼稚園等は、世帯の所得等に関係なく、年額308,000 円を上限に、支払った保育料等に対して、就園奨励費を助成</w:t>
                            </w:r>
                          </w:p>
                          <w:p w:rsidR="00B74641" w:rsidRPr="006F6C62" w:rsidRDefault="00B74641" w:rsidP="006F6C62">
                            <w:pPr>
                              <w:ind w:leftChars="400" w:left="1060" w:hangingChars="100" w:hanging="220"/>
                              <w:rPr>
                                <w:rFonts w:ascii="ＭＳ 明朝" w:eastAsia="ＭＳ 明朝" w:hAnsi="ＭＳ 明朝" w:cs="Times New Roman"/>
                                <w:kern w:val="0"/>
                                <w:sz w:val="22"/>
                                <w:szCs w:val="24"/>
                              </w:rPr>
                            </w:pPr>
                            <w:r w:rsidRPr="006F6C62">
                              <w:rPr>
                                <w:rFonts w:ascii="ＭＳ 明朝" w:eastAsia="ＭＳ 明朝" w:hAnsi="ＭＳ 明朝" w:cs="Times New Roman" w:hint="eastAsia"/>
                                <w:kern w:val="0"/>
                                <w:sz w:val="22"/>
                                <w:szCs w:val="24"/>
                              </w:rPr>
                              <w:t xml:space="preserve">・児童発達支援事業所では個々の障がいの特性に応じて、就学前期間に療育を行い、幼稚園・保育所等と同様の支援を実施しているため、世帯の所得等に関係なく利用者負担を無料　</w:t>
                            </w:r>
                          </w:p>
                          <w:p w:rsidR="00B74641" w:rsidRPr="006F6C62" w:rsidRDefault="00B74641" w:rsidP="006F6C62">
                            <w:pPr>
                              <w:ind w:leftChars="400" w:left="1060" w:hangingChars="100" w:hanging="220"/>
                              <w:rPr>
                                <w:rFonts w:ascii="ＭＳ 明朝" w:eastAsia="ＭＳ 明朝" w:hAnsi="ＭＳ 明朝" w:cs="Times New Roman"/>
                                <w:kern w:val="0"/>
                                <w:sz w:val="22"/>
                                <w:szCs w:val="24"/>
                              </w:rPr>
                            </w:pPr>
                            <w:r w:rsidRPr="006F6C62">
                              <w:rPr>
                                <w:rFonts w:ascii="ＭＳ 明朝" w:eastAsia="ＭＳ 明朝" w:hAnsi="ＭＳ 明朝" w:cs="Times New Roman" w:hint="eastAsia"/>
                                <w:sz w:val="22"/>
                              </w:rPr>
                              <w:t>・認可外保育施設は</w:t>
                            </w:r>
                            <w:r w:rsidRPr="006F6C62">
                              <w:rPr>
                                <w:rFonts w:ascii="ＭＳ 明朝" w:eastAsia="ＭＳ 明朝" w:hAnsi="ＭＳ 明朝" w:cs="Times New Roman" w:hint="eastAsia"/>
                                <w:kern w:val="0"/>
                                <w:sz w:val="22"/>
                                <w:szCs w:val="24"/>
                              </w:rPr>
                              <w:t>、</w:t>
                            </w:r>
                            <w:r w:rsidRPr="006F6C62">
                              <w:rPr>
                                <w:rFonts w:ascii="ＭＳ 明朝" w:eastAsia="ＭＳ 明朝" w:hAnsi="ＭＳ 明朝" w:cs="Times New Roman" w:hint="eastAsia"/>
                                <w:sz w:val="22"/>
                                <w:szCs w:val="24"/>
                              </w:rPr>
                              <w:t>世帯の所得等に関係なく、年額308,000円を上限に</w:t>
                            </w:r>
                            <w:r w:rsidRPr="006F6C62">
                              <w:rPr>
                                <w:rFonts w:ascii="ＭＳ 明朝" w:eastAsia="ＭＳ 明朝" w:hAnsi="ＭＳ 明朝" w:cs="Times New Roman" w:hint="eastAsia"/>
                                <w:kern w:val="0"/>
                                <w:sz w:val="22"/>
                                <w:szCs w:val="24"/>
                              </w:rPr>
                              <w:t>保育料の半額（教育費相当額）を補助</w:t>
                            </w:r>
                          </w:p>
                          <w:p w:rsidR="00B74641" w:rsidRPr="006F6C62" w:rsidRDefault="00B74641" w:rsidP="006F6C62">
                            <w:pPr>
                              <w:numPr>
                                <w:ilvl w:val="1"/>
                                <w:numId w:val="1"/>
                              </w:numPr>
                              <w:tabs>
                                <w:tab w:val="clear" w:pos="988"/>
                                <w:tab w:val="num" w:pos="840"/>
                              </w:tabs>
                              <w:ind w:left="840"/>
                              <w:rPr>
                                <w:rFonts w:ascii="Century" w:eastAsia="ＭＳ 明朝" w:hAnsi="Century" w:cs="Times New Roman"/>
                                <w:sz w:val="22"/>
                              </w:rPr>
                            </w:pPr>
                            <w:r w:rsidRPr="006F6C62">
                              <w:rPr>
                                <w:rFonts w:ascii="ＭＳ 明朝" w:eastAsia="ＭＳ 明朝" w:hAnsi="ＭＳ 明朝" w:cs="Times New Roman" w:hint="eastAsia"/>
                                <w:kern w:val="0"/>
                                <w:sz w:val="22"/>
                                <w:szCs w:val="21"/>
                              </w:rPr>
                              <w:t>平成29年12月に国において閣議決定された「新しい経済政策パッケージ」により、</w:t>
                            </w:r>
                            <w:r w:rsidRPr="006F6C62">
                              <w:rPr>
                                <w:rFonts w:ascii="ＭＳ 明朝" w:eastAsia="ＭＳ 明朝" w:hAnsi="ＭＳ 明朝" w:cs="Arial" w:hint="eastAsia"/>
                                <w:kern w:val="0"/>
                                <w:sz w:val="22"/>
                                <w:szCs w:val="21"/>
                              </w:rPr>
                              <w:t>国として本格的に取り組むこととなった。</w:t>
                            </w:r>
                            <w:r w:rsidRPr="006F6C62">
                              <w:rPr>
                                <w:rFonts w:ascii="ＭＳ 明朝" w:eastAsia="ＭＳ 明朝" w:hAnsi="ＭＳ 明朝" w:cs="Times New Roman" w:hint="eastAsia"/>
                                <w:kern w:val="0"/>
                                <w:sz w:val="22"/>
                                <w:szCs w:val="24"/>
                              </w:rPr>
                              <w:t>国の動向を注視しながら今後の本市の対応を検討</w:t>
                            </w:r>
                          </w:p>
                          <w:p w:rsidR="00B74641" w:rsidRPr="006F6C62" w:rsidRDefault="00B74641" w:rsidP="006F6C62">
                            <w:pPr>
                              <w:ind w:left="840"/>
                              <w:rPr>
                                <w:rFonts w:ascii="Century" w:eastAsia="ＭＳ 明朝" w:hAnsi="Century" w:cs="Times New Roman"/>
                                <w:sz w:val="22"/>
                              </w:rPr>
                            </w:pPr>
                          </w:p>
                          <w:p w:rsidR="00B74641" w:rsidRPr="006F6C62" w:rsidRDefault="00B74641" w:rsidP="006F6C62">
                            <w:pPr>
                              <w:ind w:left="330" w:hangingChars="150" w:hanging="330"/>
                              <w:rPr>
                                <w:rFonts w:ascii="Century" w:eastAsia="ＭＳ 明朝" w:hAnsi="Century" w:cs="Times New Roman"/>
                                <w:sz w:val="22"/>
                              </w:rPr>
                            </w:pPr>
                            <w:r w:rsidRPr="006F6C62">
                              <w:rPr>
                                <w:rFonts w:ascii="Century" w:eastAsia="ＭＳ 明朝" w:hAnsi="Century" w:cs="Times New Roman" w:hint="eastAsia"/>
                                <w:sz w:val="22"/>
                              </w:rPr>
                              <w:t>〇</w:t>
                            </w:r>
                            <w:r>
                              <w:rPr>
                                <w:rFonts w:ascii="Century" w:eastAsia="ＭＳ 明朝" w:hAnsi="Century" w:cs="Times New Roman" w:hint="eastAsia"/>
                                <w:sz w:val="22"/>
                              </w:rPr>
                              <w:t xml:space="preserve">　</w:t>
                            </w:r>
                            <w:r w:rsidRPr="006F6C62">
                              <w:rPr>
                                <w:rFonts w:ascii="Century" w:eastAsia="ＭＳ 明朝" w:hAnsi="Century" w:cs="Times New Roman" w:hint="eastAsia"/>
                                <w:sz w:val="22"/>
                              </w:rPr>
                              <w:t>子どもたちが</w:t>
                            </w:r>
                            <w:r>
                              <w:rPr>
                                <w:rFonts w:ascii="Century" w:eastAsia="ＭＳ 明朝" w:hAnsi="Century" w:cs="Times New Roman" w:hint="eastAsia"/>
                                <w:sz w:val="22"/>
                              </w:rPr>
                              <w:t>安心して医療を受けることができる取組み</w:t>
                            </w:r>
                          </w:p>
                          <w:p w:rsidR="00B74641" w:rsidRPr="006F6C62" w:rsidRDefault="00B74641" w:rsidP="006F6C62">
                            <w:pPr>
                              <w:ind w:firstLineChars="100" w:firstLine="221"/>
                              <w:rPr>
                                <w:rFonts w:ascii="Century" w:eastAsia="ＭＳ 明朝" w:hAnsi="Century" w:cs="Times New Roman"/>
                                <w:b/>
                                <w:sz w:val="22"/>
                              </w:rPr>
                            </w:pPr>
                            <w:r w:rsidRPr="006F6C62">
                              <w:rPr>
                                <w:rFonts w:ascii="ＭＳ ゴシック" w:eastAsia="ＭＳ ゴシック" w:hAnsi="ＭＳ ゴシック" w:cs="Times New Roman" w:hint="eastAsia"/>
                                <w:b/>
                                <w:sz w:val="22"/>
                              </w:rPr>
                              <w:t xml:space="preserve">■　こども医療費助成事業　㉚ ９０億３,０００万円　</w:t>
                            </w:r>
                            <w:r w:rsidRPr="006F6C62">
                              <w:rPr>
                                <w:rFonts w:ascii="ＭＳ ゴシック" w:eastAsia="ＭＳ ゴシック" w:hAnsi="ＭＳ ゴシック" w:cs="Times New Roman" w:hint="eastAsia"/>
                                <w:b/>
                                <w:sz w:val="22"/>
                                <w:szCs w:val="24"/>
                              </w:rPr>
                              <w:t>（㉙ ８０億８,９００万円）</w:t>
                            </w:r>
                          </w:p>
                          <w:p w:rsidR="00B74641" w:rsidRPr="006F6C62" w:rsidRDefault="00B74641" w:rsidP="006F6C62">
                            <w:pPr>
                              <w:numPr>
                                <w:ilvl w:val="1"/>
                                <w:numId w:val="1"/>
                              </w:numPr>
                              <w:tabs>
                                <w:tab w:val="clear" w:pos="988"/>
                                <w:tab w:val="num" w:pos="840"/>
                              </w:tabs>
                              <w:ind w:left="840"/>
                              <w:rPr>
                                <w:rFonts w:ascii="ＭＳ 明朝" w:eastAsia="ＭＳ 明朝" w:hAnsi="ＭＳ 明朝" w:cs="Times New Roman"/>
                                <w:sz w:val="22"/>
                              </w:rPr>
                            </w:pPr>
                            <w:r w:rsidRPr="00215589">
                              <w:rPr>
                                <w:rFonts w:asciiTheme="minorEastAsia" w:hAnsiTheme="minorEastAsia" w:cs="Times New Roman"/>
                                <w:sz w:val="22"/>
                              </w:rPr>
                              <w:t>18</w:t>
                            </w:r>
                            <w:r>
                              <w:rPr>
                                <w:rFonts w:ascii="Century" w:eastAsia="ＭＳ 明朝" w:hAnsi="Century" w:cs="Times New Roman" w:hint="eastAsia"/>
                                <w:sz w:val="22"/>
                              </w:rPr>
                              <w:t>歳（到達後の最初の３月末</w:t>
                            </w:r>
                            <w:r w:rsidRPr="006F6C62">
                              <w:rPr>
                                <w:rFonts w:ascii="Century" w:eastAsia="ＭＳ 明朝" w:hAnsi="Century" w:cs="Times New Roman" w:hint="eastAsia"/>
                                <w:sz w:val="22"/>
                              </w:rPr>
                              <w:t>）までのこどもが医療機関等で受診した際の自己負担の一部を助成</w:t>
                            </w:r>
                          </w:p>
                        </w:txbxContent>
                      </v:textbox>
                    </v:rect>
                  </w:pict>
                </mc:Fallback>
              </mc:AlternateContent>
            </w:r>
            <w:r w:rsidR="00146F32">
              <w:rPr>
                <w:rFonts w:ascii="ＭＳ Ｐゴシック" w:eastAsia="ＭＳ Ｐゴシック" w:hAnsi="ＭＳ Ｐゴシック" w:hint="eastAsia"/>
                <w:sz w:val="22"/>
              </w:rPr>
              <w:t>【</w:t>
            </w:r>
            <w:r w:rsidR="006F6C62" w:rsidRPr="006F6C62">
              <w:rPr>
                <w:rFonts w:ascii="ＭＳ Ｐゴシック" w:eastAsia="ＭＳ Ｐゴシック" w:hAnsi="ＭＳ Ｐゴシック" w:hint="eastAsia"/>
                <w:sz w:val="22"/>
              </w:rPr>
              <w:t>子どもの教育・医療 無償都市大阪」をめざした取組み</w:t>
            </w:r>
            <w:r w:rsidR="006F6C62">
              <w:rPr>
                <w:rFonts w:ascii="ＭＳ Ｐゴシック" w:eastAsia="ＭＳ Ｐゴシック" w:hAnsi="ＭＳ Ｐゴシック" w:hint="eastAsia"/>
                <w:sz w:val="22"/>
              </w:rPr>
              <w:t>①</w:t>
            </w:r>
            <w:r w:rsidR="00146F32"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46F32" w:rsidRPr="00480F56" w:rsidRDefault="00146F32" w:rsidP="008C0AE9">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フリップ</w:t>
            </w:r>
            <w:r w:rsidR="002961BE">
              <w:rPr>
                <w:rFonts w:ascii="ＭＳ Ｐゴシック" w:eastAsia="ＭＳ Ｐゴシック" w:hAnsi="ＭＳ Ｐゴシック" w:hint="eastAsia"/>
                <w:sz w:val="22"/>
              </w:rPr>
              <w:t xml:space="preserve"> </w:t>
            </w:r>
            <w:r w:rsidR="00527FA6">
              <w:rPr>
                <w:rFonts w:ascii="ＭＳ Ｐゴシック" w:eastAsia="ＭＳ Ｐゴシック" w:hAnsi="ＭＳ Ｐゴシック" w:hint="eastAsia"/>
                <w:sz w:val="22"/>
              </w:rPr>
              <w:t>１３</w:t>
            </w:r>
          </w:p>
        </w:tc>
      </w:tr>
    </w:tbl>
    <w:p w:rsidR="00FD49AA" w:rsidRDefault="00FD49AA">
      <w:pPr>
        <w:widowControl/>
        <w:jc w:val="left"/>
        <w:rPr>
          <w:rFonts w:ascii="ＭＳ Ｐゴシック" w:eastAsia="ＭＳ Ｐゴシック" w:hAnsi="ＭＳ Ｐゴシック"/>
          <w:sz w:val="22"/>
        </w:rPr>
      </w:pPr>
    </w:p>
    <w:p w:rsidR="00FD49AA" w:rsidRDefault="00FD49AA">
      <w:pPr>
        <w:widowControl/>
        <w:jc w:val="left"/>
        <w:rPr>
          <w:rFonts w:ascii="ＭＳ Ｐゴシック" w:eastAsia="ＭＳ Ｐゴシック" w:hAnsi="ＭＳ Ｐゴシック"/>
          <w:sz w:val="22"/>
        </w:rPr>
      </w:pPr>
    </w:p>
    <w:p w:rsidR="00FD49AA" w:rsidRDefault="00FD49AA">
      <w:pPr>
        <w:widowControl/>
        <w:jc w:val="left"/>
        <w:rPr>
          <w:rFonts w:ascii="ＭＳ Ｐゴシック" w:eastAsia="ＭＳ Ｐゴシック" w:hAnsi="ＭＳ Ｐゴシック"/>
          <w:sz w:val="22"/>
        </w:rPr>
      </w:pPr>
    </w:p>
    <w:p w:rsidR="00FD49AA" w:rsidRDefault="00FD49AA">
      <w:pPr>
        <w:widowControl/>
        <w:jc w:val="left"/>
        <w:rPr>
          <w:rFonts w:ascii="ＭＳ Ｐゴシック" w:eastAsia="ＭＳ Ｐゴシック" w:hAnsi="ＭＳ Ｐゴシック"/>
          <w:sz w:val="22"/>
        </w:rPr>
      </w:pPr>
    </w:p>
    <w:p w:rsidR="00FD49AA" w:rsidRDefault="00FD49AA">
      <w:pPr>
        <w:widowControl/>
        <w:jc w:val="left"/>
        <w:rPr>
          <w:rFonts w:ascii="ＭＳ Ｐゴシック" w:eastAsia="ＭＳ Ｐゴシック" w:hAnsi="ＭＳ Ｐゴシック"/>
          <w:sz w:val="22"/>
        </w:rPr>
      </w:pPr>
    </w:p>
    <w:p w:rsidR="00FD49AA" w:rsidRDefault="00FD49AA">
      <w:pPr>
        <w:widowControl/>
        <w:jc w:val="left"/>
        <w:rPr>
          <w:rFonts w:ascii="ＭＳ Ｐゴシック" w:eastAsia="ＭＳ Ｐゴシック" w:hAnsi="ＭＳ Ｐゴシック"/>
          <w:sz w:val="22"/>
        </w:rPr>
      </w:pPr>
    </w:p>
    <w:p w:rsidR="00FD49AA" w:rsidRDefault="00FD49AA">
      <w:pPr>
        <w:widowControl/>
        <w:jc w:val="left"/>
        <w:rPr>
          <w:rFonts w:ascii="ＭＳ Ｐゴシック" w:eastAsia="ＭＳ Ｐゴシック" w:hAnsi="ＭＳ Ｐゴシック"/>
          <w:sz w:val="22"/>
        </w:rPr>
      </w:pPr>
    </w:p>
    <w:p w:rsidR="00FD49AA" w:rsidRDefault="00FD49AA">
      <w:pPr>
        <w:widowControl/>
        <w:jc w:val="left"/>
        <w:rPr>
          <w:rFonts w:ascii="ＭＳ Ｐゴシック" w:eastAsia="ＭＳ Ｐゴシック" w:hAnsi="ＭＳ Ｐゴシック"/>
          <w:sz w:val="22"/>
        </w:rPr>
      </w:pPr>
    </w:p>
    <w:p w:rsidR="00FD49AA" w:rsidRDefault="00FD49AA">
      <w:pPr>
        <w:widowControl/>
        <w:jc w:val="left"/>
        <w:rPr>
          <w:rFonts w:ascii="ＭＳ Ｐゴシック" w:eastAsia="ＭＳ Ｐゴシック" w:hAnsi="ＭＳ Ｐゴシック"/>
          <w:sz w:val="22"/>
        </w:rPr>
      </w:pPr>
    </w:p>
    <w:p w:rsidR="00FD49AA" w:rsidRDefault="00FD49AA">
      <w:pPr>
        <w:widowControl/>
        <w:jc w:val="left"/>
        <w:rPr>
          <w:rFonts w:ascii="ＭＳ Ｐゴシック" w:eastAsia="ＭＳ Ｐゴシック" w:hAnsi="ＭＳ Ｐゴシック"/>
          <w:sz w:val="22"/>
        </w:rPr>
      </w:pPr>
    </w:p>
    <w:p w:rsidR="00FD49AA" w:rsidRDefault="00FD49AA">
      <w:pPr>
        <w:widowControl/>
        <w:jc w:val="left"/>
        <w:rPr>
          <w:rFonts w:ascii="ＭＳ Ｐゴシック" w:eastAsia="ＭＳ Ｐゴシック" w:hAnsi="ＭＳ Ｐゴシック"/>
          <w:sz w:val="22"/>
        </w:rPr>
      </w:pPr>
    </w:p>
    <w:p w:rsidR="00FD49AA" w:rsidRDefault="00FD49AA">
      <w:pPr>
        <w:widowControl/>
        <w:jc w:val="left"/>
        <w:rPr>
          <w:rFonts w:ascii="ＭＳ Ｐゴシック" w:eastAsia="ＭＳ Ｐゴシック" w:hAnsi="ＭＳ Ｐゴシック"/>
          <w:sz w:val="22"/>
        </w:rPr>
      </w:pPr>
    </w:p>
    <w:p w:rsidR="00FD49AA" w:rsidRDefault="00FD49AA">
      <w:pPr>
        <w:widowControl/>
        <w:jc w:val="left"/>
        <w:rPr>
          <w:rFonts w:ascii="ＭＳ Ｐゴシック" w:eastAsia="ＭＳ Ｐゴシック" w:hAnsi="ＭＳ Ｐゴシック"/>
          <w:sz w:val="22"/>
        </w:rPr>
      </w:pPr>
    </w:p>
    <w:p w:rsidR="00FD49AA" w:rsidRDefault="00FD49AA">
      <w:pPr>
        <w:widowControl/>
        <w:jc w:val="left"/>
        <w:rPr>
          <w:rFonts w:ascii="ＭＳ Ｐゴシック" w:eastAsia="ＭＳ Ｐゴシック" w:hAnsi="ＭＳ Ｐゴシック"/>
          <w:sz w:val="22"/>
        </w:rPr>
      </w:pPr>
    </w:p>
    <w:p w:rsidR="00FD49AA" w:rsidRDefault="00FD49AA">
      <w:pPr>
        <w:widowControl/>
        <w:jc w:val="left"/>
        <w:rPr>
          <w:rFonts w:ascii="ＭＳ Ｐゴシック" w:eastAsia="ＭＳ Ｐゴシック" w:hAnsi="ＭＳ Ｐゴシック"/>
          <w:sz w:val="22"/>
        </w:rPr>
      </w:pPr>
    </w:p>
    <w:p w:rsidR="00FD49AA" w:rsidRDefault="00FD49AA">
      <w:pPr>
        <w:widowControl/>
        <w:jc w:val="left"/>
        <w:rPr>
          <w:rFonts w:ascii="ＭＳ Ｐゴシック" w:eastAsia="ＭＳ Ｐゴシック" w:hAnsi="ＭＳ Ｐゴシック"/>
          <w:sz w:val="22"/>
        </w:rPr>
      </w:pPr>
    </w:p>
    <w:p w:rsidR="00FD49AA" w:rsidRDefault="00FD49AA">
      <w:pPr>
        <w:widowControl/>
        <w:jc w:val="left"/>
        <w:rPr>
          <w:rFonts w:ascii="ＭＳ Ｐゴシック" w:eastAsia="ＭＳ Ｐゴシック" w:hAnsi="ＭＳ Ｐゴシック"/>
          <w:sz w:val="22"/>
        </w:rPr>
      </w:pPr>
    </w:p>
    <w:p w:rsidR="00CC5195" w:rsidRDefault="00CC5195">
      <w:pPr>
        <w:widowControl/>
        <w:jc w:val="left"/>
        <w:rPr>
          <w:rFonts w:ascii="ＭＳ Ｐゴシック" w:eastAsia="ＭＳ Ｐゴシック" w:hAnsi="ＭＳ Ｐゴシック"/>
          <w:sz w:val="22"/>
        </w:rPr>
      </w:pPr>
    </w:p>
    <w:p w:rsidR="00CC5195" w:rsidRDefault="00CC5195">
      <w:pPr>
        <w:widowControl/>
        <w:jc w:val="left"/>
        <w:rPr>
          <w:rFonts w:ascii="ＭＳ Ｐゴシック" w:eastAsia="ＭＳ Ｐゴシック" w:hAnsi="ＭＳ Ｐゴシック"/>
          <w:sz w:val="22"/>
        </w:rPr>
      </w:pPr>
    </w:p>
    <w:p w:rsidR="00CC5195" w:rsidRDefault="00CC5195">
      <w:pPr>
        <w:widowControl/>
        <w:jc w:val="left"/>
        <w:rPr>
          <w:rFonts w:ascii="ＭＳ Ｐゴシック" w:eastAsia="ＭＳ Ｐゴシック" w:hAnsi="ＭＳ Ｐゴシック"/>
          <w:sz w:val="22"/>
        </w:rPr>
      </w:pPr>
    </w:p>
    <w:p w:rsidR="00CC5195" w:rsidRDefault="00CC5195">
      <w:pPr>
        <w:widowControl/>
        <w:jc w:val="left"/>
        <w:rPr>
          <w:rFonts w:ascii="ＭＳ Ｐゴシック" w:eastAsia="ＭＳ Ｐゴシック" w:hAnsi="ＭＳ Ｐゴシック"/>
          <w:sz w:val="22"/>
        </w:rPr>
      </w:pPr>
    </w:p>
    <w:p w:rsidR="00CC5195" w:rsidRDefault="00CC5195">
      <w:pPr>
        <w:widowControl/>
        <w:jc w:val="left"/>
        <w:rPr>
          <w:rFonts w:ascii="ＭＳ Ｐゴシック" w:eastAsia="ＭＳ Ｐゴシック" w:hAnsi="ＭＳ Ｐゴシック"/>
          <w:sz w:val="22"/>
        </w:rPr>
      </w:pPr>
    </w:p>
    <w:p w:rsidR="00CC5195" w:rsidRDefault="00CC5195">
      <w:pPr>
        <w:widowControl/>
        <w:jc w:val="left"/>
        <w:rPr>
          <w:rFonts w:ascii="ＭＳ Ｐゴシック" w:eastAsia="ＭＳ Ｐゴシック" w:hAnsi="ＭＳ Ｐゴシック"/>
          <w:sz w:val="22"/>
        </w:rPr>
      </w:pPr>
    </w:p>
    <w:p w:rsidR="00CC5195" w:rsidRDefault="00CC5195">
      <w:pPr>
        <w:widowControl/>
        <w:jc w:val="left"/>
        <w:rPr>
          <w:rFonts w:ascii="ＭＳ Ｐゴシック" w:eastAsia="ＭＳ Ｐゴシック" w:hAnsi="ＭＳ Ｐゴシック"/>
          <w:sz w:val="22"/>
        </w:rPr>
      </w:pPr>
    </w:p>
    <w:p w:rsidR="00CC5195" w:rsidRDefault="00CC5195">
      <w:pPr>
        <w:widowControl/>
        <w:jc w:val="left"/>
        <w:rPr>
          <w:rFonts w:ascii="ＭＳ Ｐゴシック" w:eastAsia="ＭＳ Ｐゴシック" w:hAnsi="ＭＳ Ｐゴシック"/>
          <w:sz w:val="22"/>
        </w:rPr>
      </w:pPr>
    </w:p>
    <w:p w:rsidR="00CC5195" w:rsidRDefault="00CC5195">
      <w:pPr>
        <w:widowControl/>
        <w:jc w:val="left"/>
        <w:rPr>
          <w:rFonts w:ascii="ＭＳ Ｐゴシック" w:eastAsia="ＭＳ Ｐゴシック" w:hAnsi="ＭＳ Ｐゴシック"/>
          <w:sz w:val="22"/>
        </w:rPr>
      </w:pPr>
    </w:p>
    <w:p w:rsidR="00CC5195" w:rsidRDefault="00CC5195">
      <w:pPr>
        <w:widowControl/>
        <w:jc w:val="left"/>
        <w:rPr>
          <w:rFonts w:ascii="ＭＳ Ｐゴシック" w:eastAsia="ＭＳ Ｐゴシック" w:hAnsi="ＭＳ Ｐゴシック"/>
          <w:sz w:val="22"/>
        </w:rPr>
      </w:pPr>
    </w:p>
    <w:p w:rsidR="00CC5195" w:rsidRDefault="00CC5195">
      <w:pPr>
        <w:widowControl/>
        <w:jc w:val="left"/>
        <w:rPr>
          <w:rFonts w:ascii="ＭＳ Ｐゴシック" w:eastAsia="ＭＳ Ｐゴシック" w:hAnsi="ＭＳ Ｐゴシック"/>
          <w:sz w:val="22"/>
        </w:rPr>
      </w:pPr>
    </w:p>
    <w:p w:rsidR="00CC5195" w:rsidRDefault="00CC5195">
      <w:pPr>
        <w:widowControl/>
        <w:jc w:val="left"/>
        <w:rPr>
          <w:rFonts w:ascii="ＭＳ Ｐゴシック" w:eastAsia="ＭＳ Ｐゴシック" w:hAnsi="ＭＳ Ｐゴシック"/>
          <w:sz w:val="22"/>
        </w:rPr>
      </w:pPr>
    </w:p>
    <w:p w:rsidR="00CC5195" w:rsidRDefault="00CC5195">
      <w:pPr>
        <w:widowControl/>
        <w:jc w:val="left"/>
        <w:rPr>
          <w:rFonts w:ascii="ＭＳ Ｐゴシック" w:eastAsia="ＭＳ Ｐゴシック" w:hAnsi="ＭＳ Ｐゴシック"/>
          <w:sz w:val="22"/>
        </w:rPr>
      </w:pPr>
    </w:p>
    <w:p w:rsidR="00CC5195" w:rsidRDefault="00CC5195">
      <w:pPr>
        <w:widowControl/>
        <w:jc w:val="left"/>
        <w:rPr>
          <w:rFonts w:ascii="ＭＳ Ｐゴシック" w:eastAsia="ＭＳ Ｐゴシック" w:hAnsi="ＭＳ Ｐゴシック"/>
          <w:sz w:val="22"/>
        </w:rPr>
      </w:pPr>
    </w:p>
    <w:p w:rsidR="00CC5195" w:rsidRDefault="00CC5195">
      <w:pPr>
        <w:widowControl/>
        <w:jc w:val="left"/>
        <w:rPr>
          <w:rFonts w:ascii="ＭＳ Ｐゴシック" w:eastAsia="ＭＳ Ｐゴシック" w:hAnsi="ＭＳ Ｐゴシック"/>
          <w:sz w:val="22"/>
        </w:rPr>
      </w:pPr>
    </w:p>
    <w:p w:rsidR="00CC5195" w:rsidRDefault="00CC5195">
      <w:pPr>
        <w:widowControl/>
        <w:jc w:val="left"/>
        <w:rPr>
          <w:rFonts w:ascii="ＭＳ Ｐゴシック" w:eastAsia="ＭＳ Ｐゴシック" w:hAnsi="ＭＳ Ｐゴシック"/>
          <w:sz w:val="22"/>
        </w:rPr>
      </w:pPr>
    </w:p>
    <w:p w:rsidR="00CC5195" w:rsidRDefault="00CC5195">
      <w:pPr>
        <w:widowControl/>
        <w:jc w:val="left"/>
        <w:rPr>
          <w:rFonts w:ascii="ＭＳ Ｐゴシック" w:eastAsia="ＭＳ Ｐゴシック" w:hAnsi="ＭＳ Ｐゴシック"/>
          <w:sz w:val="22"/>
        </w:rPr>
      </w:pPr>
    </w:p>
    <w:p w:rsidR="00CC5195" w:rsidRDefault="00CC5195">
      <w:pPr>
        <w:widowControl/>
        <w:jc w:val="left"/>
        <w:rPr>
          <w:rFonts w:ascii="ＭＳ Ｐゴシック" w:eastAsia="ＭＳ Ｐゴシック" w:hAnsi="ＭＳ Ｐゴシック"/>
          <w:sz w:val="22"/>
        </w:rPr>
      </w:pPr>
    </w:p>
    <w:p w:rsidR="00522F44" w:rsidRDefault="00522F44">
      <w:pPr>
        <w:widowControl/>
        <w:jc w:val="left"/>
        <w:rPr>
          <w:rFonts w:ascii="ＭＳ Ｐゴシック" w:eastAsia="ＭＳ Ｐゴシック" w:hAnsi="ＭＳ Ｐゴシック"/>
          <w:sz w:val="22"/>
        </w:rPr>
      </w:pPr>
    </w:p>
    <w:p w:rsidR="00CC5195" w:rsidRDefault="00A57330" w:rsidP="003D7E98">
      <w:pPr>
        <w:widowControl/>
        <w:ind w:firstLineChars="150" w:firstLine="330"/>
        <w:jc w:val="left"/>
        <w:rPr>
          <w:rFonts w:ascii="ＭＳ Ｐゴシック" w:eastAsia="ＭＳ Ｐゴシック" w:hAnsi="ＭＳ Ｐゴシック"/>
          <w:sz w:val="22"/>
        </w:rPr>
      </w:pPr>
      <w:r w:rsidRPr="00C07CC0">
        <w:rPr>
          <w:rFonts w:ascii="ＭＳ Ｐゴシック" w:eastAsia="ＭＳ Ｐゴシック" w:hAnsi="ＭＳ Ｐゴシック"/>
          <w:noProof/>
          <w:sz w:val="22"/>
        </w:rPr>
        <w:lastRenderedPageBreak/>
        <mc:AlternateContent>
          <mc:Choice Requires="wps">
            <w:drawing>
              <wp:anchor distT="0" distB="0" distL="114300" distR="114300" simplePos="0" relativeHeight="252073984" behindDoc="0" locked="0" layoutInCell="1" allowOverlap="1" wp14:anchorId="674BE00E" wp14:editId="64DF656E">
                <wp:simplePos x="0" y="0"/>
                <wp:positionH relativeFrom="column">
                  <wp:posOffset>125730</wp:posOffset>
                </wp:positionH>
                <wp:positionV relativeFrom="paragraph">
                  <wp:posOffset>232410</wp:posOffset>
                </wp:positionV>
                <wp:extent cx="6818630" cy="7381875"/>
                <wp:effectExtent l="0" t="0" r="20320" b="28575"/>
                <wp:wrapNone/>
                <wp:docPr id="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7381875"/>
                        </a:xfrm>
                        <a:prstGeom prst="rect">
                          <a:avLst/>
                        </a:prstGeom>
                        <a:solidFill>
                          <a:srgbClr val="FFFFFF"/>
                        </a:solidFill>
                        <a:ln w="9525">
                          <a:solidFill>
                            <a:srgbClr val="000000"/>
                          </a:solidFill>
                          <a:miter lim="800000"/>
                          <a:headEnd/>
                          <a:tailEnd/>
                        </a:ln>
                      </wps:spPr>
                      <wps:txbx>
                        <w:txbxContent>
                          <w:p w:rsidR="00B74641" w:rsidRPr="006F6C62" w:rsidRDefault="00B74641" w:rsidP="006F6C62">
                            <w:pPr>
                              <w:ind w:left="330" w:hangingChars="150" w:hanging="330"/>
                              <w:rPr>
                                <w:rFonts w:ascii="ＭＳ 明朝" w:eastAsia="ＭＳ 明朝" w:hAnsi="ＭＳ 明朝" w:cs="Times New Roman"/>
                                <w:sz w:val="22"/>
                              </w:rPr>
                            </w:pPr>
                            <w:r w:rsidRPr="006F6C62">
                              <w:rPr>
                                <w:rFonts w:ascii="ＭＳ 明朝" w:eastAsia="ＭＳ 明朝" w:hAnsi="ＭＳ 明朝" w:cs="Times New Roman" w:hint="eastAsia"/>
                                <w:sz w:val="22"/>
                              </w:rPr>
                              <w:t>〇</w:t>
                            </w:r>
                            <w:r>
                              <w:rPr>
                                <w:rFonts w:ascii="ＭＳ 明朝" w:eastAsia="ＭＳ 明朝" w:hAnsi="ＭＳ 明朝" w:cs="Times New Roman" w:hint="eastAsia"/>
                                <w:sz w:val="22"/>
                              </w:rPr>
                              <w:t xml:space="preserve">　乳幼児期における教育・保育の質の向上</w:t>
                            </w:r>
                          </w:p>
                          <w:p w:rsidR="00B74641" w:rsidRPr="006F6C62" w:rsidRDefault="00B74641" w:rsidP="006F6C62">
                            <w:pPr>
                              <w:ind w:left="770" w:hangingChars="350" w:hanging="770"/>
                              <w:rPr>
                                <w:rFonts w:ascii="Century" w:eastAsia="ＭＳ 明朝" w:hAnsi="Century" w:cs="Times New Roman"/>
                                <w:sz w:val="22"/>
                              </w:rPr>
                            </w:pPr>
                            <w:r w:rsidRPr="006F6C62">
                              <w:rPr>
                                <w:rFonts w:ascii="ＭＳ 明朝" w:eastAsia="ＭＳ 明朝" w:hAnsi="ＭＳ 明朝" w:cs="Times New Roman" w:hint="eastAsia"/>
                                <w:sz w:val="22"/>
                              </w:rPr>
                              <w:t xml:space="preserve">　◆　</w:t>
                            </w:r>
                            <w:r w:rsidRPr="006F6C62">
                              <w:rPr>
                                <w:rFonts w:ascii="ＭＳ 明朝" w:eastAsia="ＭＳ 明朝" w:hAnsi="ＭＳ 明朝" w:cs="Times New Roman" w:hint="eastAsia"/>
                                <w:kern w:val="0"/>
                                <w:sz w:val="22"/>
                              </w:rPr>
                              <w:t>「幼児教育の無償化」は、家庭の経済状況に関わらず『質の高い幼児教育』を受けられるようにすることが目的であることから、「</w:t>
                            </w:r>
                            <w:r w:rsidRPr="006F6C62">
                              <w:rPr>
                                <w:rFonts w:ascii="ＭＳ 明朝" w:eastAsia="ＭＳ 明朝" w:hAnsi="ＭＳ 明朝" w:cs="Times New Roman" w:hint="eastAsia"/>
                                <w:sz w:val="22"/>
                              </w:rPr>
                              <w:t>乳幼児期における教育・保育の質の向上</w:t>
                            </w:r>
                            <w:r w:rsidRPr="006F6C62">
                              <w:rPr>
                                <w:rFonts w:ascii="ＭＳ 明朝" w:eastAsia="ＭＳ 明朝" w:hAnsi="ＭＳ 明朝" w:cs="Times New Roman" w:hint="eastAsia"/>
                                <w:kern w:val="0"/>
                                <w:sz w:val="22"/>
                              </w:rPr>
                              <w:t>」を大きなテーマとした取組みを推進</w:t>
                            </w:r>
                          </w:p>
                          <w:p w:rsidR="00B74641" w:rsidRPr="006F6C62" w:rsidRDefault="00B74641" w:rsidP="006F6C62">
                            <w:pPr>
                              <w:ind w:firstLineChars="100" w:firstLine="221"/>
                              <w:rPr>
                                <w:rFonts w:ascii="ＭＳ 明朝" w:eastAsia="ＭＳ 明朝" w:hAnsi="ＭＳ 明朝" w:cs="Times New Roman"/>
                                <w:b/>
                                <w:sz w:val="22"/>
                                <w:szCs w:val="24"/>
                              </w:rPr>
                            </w:pPr>
                            <w:r w:rsidRPr="006F6C62">
                              <w:rPr>
                                <w:rFonts w:ascii="ＭＳ 明朝" w:eastAsia="ＭＳ 明朝" w:hAnsi="ＭＳ 明朝" w:cs="Times New Roman" w:hint="eastAsia"/>
                                <w:b/>
                                <w:sz w:val="22"/>
                              </w:rPr>
                              <w:t xml:space="preserve">■　</w:t>
                            </w:r>
                            <w:r w:rsidRPr="006F6C62">
                              <w:rPr>
                                <w:rFonts w:ascii="ＭＳ ゴシック" w:eastAsia="ＭＳ ゴシック" w:hAnsi="ＭＳ ゴシック" w:cs="Times New Roman" w:hint="eastAsia"/>
                                <w:b/>
                                <w:sz w:val="22"/>
                              </w:rPr>
                              <w:t xml:space="preserve">大阪市保育・幼児教育センター事業　㉚ １億９,５００万円　</w:t>
                            </w:r>
                            <w:r w:rsidRPr="006F6C62">
                              <w:rPr>
                                <w:rFonts w:ascii="ＭＳ ゴシック" w:eastAsia="ＭＳ ゴシック" w:hAnsi="ＭＳ ゴシック" w:cs="Times New Roman" w:hint="eastAsia"/>
                                <w:b/>
                                <w:sz w:val="22"/>
                                <w:szCs w:val="24"/>
                              </w:rPr>
                              <w:t>（㉙ ２億円）</w:t>
                            </w:r>
                          </w:p>
                          <w:p w:rsidR="00B74641" w:rsidRPr="006F6C62" w:rsidRDefault="00B74641" w:rsidP="006F6C62">
                            <w:pPr>
                              <w:numPr>
                                <w:ilvl w:val="1"/>
                                <w:numId w:val="1"/>
                              </w:numPr>
                              <w:tabs>
                                <w:tab w:val="clear" w:pos="988"/>
                                <w:tab w:val="num" w:pos="840"/>
                              </w:tabs>
                              <w:ind w:left="840"/>
                              <w:rPr>
                                <w:rFonts w:ascii="ＭＳ 明朝" w:eastAsia="ＭＳ 明朝" w:hAnsi="ＭＳ 明朝" w:cs="Times New Roman"/>
                                <w:sz w:val="22"/>
                              </w:rPr>
                            </w:pPr>
                            <w:r w:rsidRPr="006F6C62">
                              <w:rPr>
                                <w:rFonts w:ascii="ＭＳ 明朝" w:eastAsia="ＭＳ 明朝" w:hAnsi="ＭＳ 明朝" w:cs="Times New Roman" w:hint="eastAsia"/>
                                <w:sz w:val="22"/>
                              </w:rPr>
                              <w:t>公私の別や幼稚園・保育所といった施設の種別に関わらず、全ての就学前保育・教育施設を対象とした研修・研究事業を実施</w:t>
                            </w:r>
                          </w:p>
                          <w:p w:rsidR="00B74641" w:rsidRPr="006F6C62" w:rsidRDefault="00B74641" w:rsidP="006F6C62">
                            <w:pPr>
                              <w:numPr>
                                <w:ilvl w:val="1"/>
                                <w:numId w:val="1"/>
                              </w:numPr>
                              <w:tabs>
                                <w:tab w:val="clear" w:pos="988"/>
                                <w:tab w:val="num" w:pos="840"/>
                              </w:tabs>
                              <w:ind w:left="840"/>
                              <w:rPr>
                                <w:rFonts w:ascii="ＭＳ 明朝" w:eastAsia="ＭＳ 明朝" w:hAnsi="ＭＳ 明朝" w:cs="Times New Roman"/>
                                <w:b/>
                                <w:sz w:val="22"/>
                              </w:rPr>
                            </w:pPr>
                            <w:r w:rsidRPr="006F6C62">
                              <w:rPr>
                                <w:rFonts w:ascii="ＭＳ 明朝" w:eastAsia="ＭＳ 明朝" w:hAnsi="ＭＳ 明朝" w:cs="Times New Roman" w:hint="eastAsia"/>
                                <w:sz w:val="22"/>
                              </w:rPr>
                              <w:t>小学校生活への移行を円滑にするとともに、小学校以降の学びを豊かにするため、小学校教育への接続等について、保育所、幼稚園、小学校がそれぞれの取組や課題等を持ち寄り、検討し、互いに共有しながら実践につなげていくための「保幼小連携推進事業」を実施（２グループ）</w:t>
                            </w:r>
                          </w:p>
                          <w:p w:rsidR="00B74641" w:rsidRPr="006F6C62" w:rsidRDefault="00B74641" w:rsidP="006F6C62">
                            <w:pPr>
                              <w:numPr>
                                <w:ilvl w:val="1"/>
                                <w:numId w:val="1"/>
                              </w:numPr>
                              <w:tabs>
                                <w:tab w:val="clear" w:pos="988"/>
                                <w:tab w:val="num" w:pos="840"/>
                              </w:tabs>
                              <w:ind w:left="840"/>
                              <w:rPr>
                                <w:rFonts w:ascii="Century" w:eastAsia="ＭＳ 明朝" w:hAnsi="Century" w:cs="Times New Roman"/>
                                <w:sz w:val="22"/>
                              </w:rPr>
                            </w:pPr>
                            <w:r w:rsidRPr="006F6C62">
                              <w:rPr>
                                <w:rFonts w:ascii="ＭＳ 明朝" w:eastAsia="ＭＳ 明朝" w:hAnsi="ＭＳ 明朝" w:cs="Times New Roman" w:hint="eastAsia"/>
                                <w:sz w:val="22"/>
                              </w:rPr>
                              <w:t>保育時間（在園時間）が異なる園児に対応した「カリキュラム」や「保護者に対する子育て支援のあり方」をはじめとする認定こども園等ならではの事柄について、「認定こども園等における研究事業」を実施</w:t>
                            </w:r>
                          </w:p>
                          <w:p w:rsidR="00B74641" w:rsidRPr="006F6C62" w:rsidRDefault="00B74641" w:rsidP="006F6C62">
                            <w:pPr>
                              <w:ind w:firstLineChars="100" w:firstLine="221"/>
                              <w:rPr>
                                <w:rFonts w:ascii="Century" w:eastAsia="ＭＳ 明朝" w:hAnsi="Century" w:cs="Times New Roman"/>
                                <w:b/>
                                <w:sz w:val="22"/>
                              </w:rPr>
                            </w:pPr>
                            <w:r w:rsidRPr="006F6C62">
                              <w:rPr>
                                <w:rFonts w:ascii="ＭＳ ゴシック" w:eastAsia="ＭＳ ゴシック" w:hAnsi="ＭＳ ゴシック" w:cs="Times New Roman" w:hint="eastAsia"/>
                                <w:b/>
                                <w:sz w:val="22"/>
                              </w:rPr>
                              <w:t xml:space="preserve">■　保育サービス第三者評価受審促進事業　㉚ ４００万円　</w:t>
                            </w:r>
                            <w:r w:rsidRPr="006F6C62">
                              <w:rPr>
                                <w:rFonts w:ascii="ＭＳ ゴシック" w:eastAsia="ＭＳ ゴシック" w:hAnsi="ＭＳ ゴシック" w:cs="Times New Roman" w:hint="eastAsia"/>
                                <w:b/>
                                <w:sz w:val="22"/>
                                <w:szCs w:val="24"/>
                                <w:bdr w:val="single" w:sz="4" w:space="0" w:color="auto"/>
                                <w:shd w:val="pct15" w:color="auto" w:fill="FFFFFF"/>
                              </w:rPr>
                              <w:t>新規</w:t>
                            </w:r>
                            <w:r w:rsidRPr="006F6C62">
                              <w:rPr>
                                <w:rFonts w:ascii="ＭＳ ゴシック" w:eastAsia="ＭＳ ゴシック" w:hAnsi="ＭＳ ゴシック" w:cs="Times New Roman" w:hint="eastAsia"/>
                                <w:sz w:val="22"/>
                                <w:szCs w:val="24"/>
                              </w:rPr>
                              <w:t xml:space="preserve">　</w:t>
                            </w:r>
                          </w:p>
                          <w:p w:rsidR="00B74641" w:rsidRPr="00215589" w:rsidRDefault="00B74641" w:rsidP="006F6C62">
                            <w:pPr>
                              <w:numPr>
                                <w:ilvl w:val="1"/>
                                <w:numId w:val="1"/>
                              </w:numPr>
                              <w:tabs>
                                <w:tab w:val="clear" w:pos="988"/>
                                <w:tab w:val="num" w:pos="840"/>
                              </w:tabs>
                              <w:ind w:left="840"/>
                              <w:rPr>
                                <w:rFonts w:ascii="Century" w:eastAsia="ＭＳ 明朝" w:hAnsi="Century" w:cs="Times New Roman"/>
                                <w:sz w:val="22"/>
                              </w:rPr>
                            </w:pPr>
                            <w:r w:rsidRPr="00215589">
                              <w:rPr>
                                <w:rFonts w:ascii="Century" w:eastAsia="ＭＳ 明朝" w:hAnsi="Century" w:cs="Times New Roman" w:hint="eastAsia"/>
                                <w:sz w:val="22"/>
                              </w:rPr>
                              <w:t>公正・中立な第三者機関が専門的かつ客観的な立場から、提供するサービス等を評価する、国の「福祉サービス第三者評価受審制度」の全園受審をめざして、民間保育所、認定こども園、地域型保育事業所に対して、本市独自に受審費用を補助することで、各施設の切磋琢磨による保育の質の確保・向上と、事業の見える化推進等を図る</w:t>
                            </w:r>
                          </w:p>
                          <w:p w:rsidR="00B74641" w:rsidRPr="00215589" w:rsidRDefault="00B74641" w:rsidP="006F6C62">
                            <w:pPr>
                              <w:ind w:left="840"/>
                              <w:rPr>
                                <w:rFonts w:asciiTheme="minorEastAsia" w:hAnsiTheme="minorEastAsia" w:cs="Times New Roman"/>
                                <w:sz w:val="22"/>
                              </w:rPr>
                            </w:pPr>
                            <w:r w:rsidRPr="00215589">
                              <w:rPr>
                                <w:rFonts w:asciiTheme="minorEastAsia" w:hAnsiTheme="minorEastAsia" w:cs="Times New Roman" w:hint="eastAsia"/>
                                <w:sz w:val="22"/>
                              </w:rPr>
                              <w:t>・受審料の一部を、上限15万円まで補助</w:t>
                            </w:r>
                          </w:p>
                          <w:p w:rsidR="00B74641" w:rsidRPr="00215589" w:rsidRDefault="00B74641" w:rsidP="00215589">
                            <w:pPr>
                              <w:ind w:firstLineChars="450" w:firstLine="990"/>
                              <w:rPr>
                                <w:rFonts w:asciiTheme="minorEastAsia" w:hAnsiTheme="minorEastAsia" w:cs="Times New Roman"/>
                                <w:sz w:val="22"/>
                              </w:rPr>
                            </w:pPr>
                            <w:r w:rsidRPr="00215589">
                              <w:rPr>
                                <w:rFonts w:asciiTheme="minorEastAsia" w:hAnsiTheme="minorEastAsia" w:cs="Times New Roman" w:hint="eastAsia"/>
                                <w:sz w:val="22"/>
                              </w:rPr>
                              <w:t>（補助対象経費上限額（30万円）に２分の１を乗じて得た額と、補助対象経費から15万円を</w:t>
                            </w:r>
                          </w:p>
                          <w:p w:rsidR="00B74641" w:rsidRPr="00215589" w:rsidRDefault="00B74641" w:rsidP="00215589">
                            <w:pPr>
                              <w:ind w:firstLineChars="550" w:firstLine="1210"/>
                              <w:rPr>
                                <w:rFonts w:asciiTheme="minorEastAsia" w:hAnsiTheme="minorEastAsia" w:cs="Times New Roman"/>
                                <w:sz w:val="22"/>
                              </w:rPr>
                            </w:pPr>
                            <w:r w:rsidRPr="00215589">
                              <w:rPr>
                                <w:rFonts w:asciiTheme="minorEastAsia" w:hAnsiTheme="minorEastAsia" w:cs="Times New Roman" w:hint="eastAsia"/>
                                <w:sz w:val="22"/>
                              </w:rPr>
                              <w:t>差し引いた額を比較して少ない方の額を補助額とする）</w:t>
                            </w:r>
                          </w:p>
                          <w:p w:rsidR="00B74641" w:rsidRPr="006F6C62" w:rsidRDefault="00B74641" w:rsidP="006F6C62">
                            <w:pPr>
                              <w:numPr>
                                <w:ilvl w:val="1"/>
                                <w:numId w:val="1"/>
                              </w:numPr>
                              <w:tabs>
                                <w:tab w:val="clear" w:pos="988"/>
                                <w:tab w:val="num" w:pos="840"/>
                              </w:tabs>
                              <w:ind w:left="840"/>
                              <w:rPr>
                                <w:rFonts w:ascii="Century" w:eastAsia="ＭＳ 明朝" w:hAnsi="Century" w:cs="Times New Roman"/>
                                <w:sz w:val="22"/>
                              </w:rPr>
                            </w:pPr>
                            <w:r w:rsidRPr="006F6C62">
                              <w:rPr>
                                <w:rFonts w:ascii="Century" w:eastAsia="ＭＳ 明朝" w:hAnsi="Century" w:cs="Times New Roman" w:hint="eastAsia"/>
                                <w:sz w:val="22"/>
                              </w:rPr>
                              <w:t>３年に一度の受審料全額負担の財源確保を、引き続き国に要望</w:t>
                            </w:r>
                          </w:p>
                          <w:p w:rsidR="00B74641" w:rsidRPr="006F6C62" w:rsidRDefault="00B74641" w:rsidP="006F6C62">
                            <w:pPr>
                              <w:ind w:firstLineChars="100" w:firstLine="221"/>
                              <w:rPr>
                                <w:rFonts w:ascii="Century" w:eastAsia="ＭＳ 明朝" w:hAnsi="Century" w:cs="Times New Roman"/>
                                <w:b/>
                                <w:sz w:val="22"/>
                              </w:rPr>
                            </w:pPr>
                            <w:r w:rsidRPr="006F6C62">
                              <w:rPr>
                                <w:rFonts w:ascii="ＭＳ ゴシック" w:eastAsia="ＭＳ ゴシック" w:hAnsi="ＭＳ ゴシック" w:cs="Times New Roman" w:hint="eastAsia"/>
                                <w:b/>
                                <w:sz w:val="22"/>
                              </w:rPr>
                              <w:t xml:space="preserve">■　保育所等の事故防止の取組強化事業　㉚ １,５００万円　</w:t>
                            </w:r>
                            <w:r w:rsidRPr="006F6C62">
                              <w:rPr>
                                <w:rFonts w:ascii="ＭＳ ゴシック" w:eastAsia="ＭＳ ゴシック" w:hAnsi="ＭＳ ゴシック" w:cs="Times New Roman" w:hint="eastAsia"/>
                                <w:b/>
                                <w:sz w:val="22"/>
                                <w:szCs w:val="24"/>
                                <w:bdr w:val="single" w:sz="4" w:space="0" w:color="auto"/>
                                <w:shd w:val="pct15" w:color="auto" w:fill="FFFFFF"/>
                              </w:rPr>
                              <w:t>新規</w:t>
                            </w:r>
                            <w:r w:rsidRPr="006F6C62">
                              <w:rPr>
                                <w:rFonts w:ascii="ＭＳ ゴシック" w:eastAsia="ＭＳ ゴシック" w:hAnsi="ＭＳ ゴシック" w:cs="Times New Roman" w:hint="eastAsia"/>
                                <w:sz w:val="22"/>
                                <w:szCs w:val="24"/>
                              </w:rPr>
                              <w:t xml:space="preserve">　</w:t>
                            </w:r>
                          </w:p>
                          <w:p w:rsidR="00B74641" w:rsidRPr="00215589" w:rsidRDefault="00B74641" w:rsidP="006F6C62">
                            <w:pPr>
                              <w:numPr>
                                <w:ilvl w:val="1"/>
                                <w:numId w:val="1"/>
                              </w:numPr>
                              <w:tabs>
                                <w:tab w:val="clear" w:pos="988"/>
                                <w:tab w:val="num" w:pos="840"/>
                              </w:tabs>
                              <w:ind w:left="840"/>
                              <w:rPr>
                                <w:rFonts w:asciiTheme="minorEastAsia" w:hAnsiTheme="minorEastAsia" w:cs="Times New Roman"/>
                                <w:sz w:val="22"/>
                              </w:rPr>
                            </w:pPr>
                            <w:r w:rsidRPr="00215589">
                              <w:rPr>
                                <w:rFonts w:asciiTheme="minorEastAsia" w:hAnsiTheme="minorEastAsia" w:cs="Times New Roman" w:hint="eastAsia"/>
                                <w:sz w:val="22"/>
                              </w:rPr>
                              <w:t>民間保育所、認定こども園、地域型保育事業所、認可外保育施設を対象に、事前通告なしで重大事故が発生しやすい場面（食事中、午睡中、水遊び中等）に立ち入り、巡回支援指導を実施</w:t>
                            </w:r>
                          </w:p>
                          <w:p w:rsidR="00B74641" w:rsidRPr="00215589" w:rsidRDefault="00B74641" w:rsidP="006F6C62">
                            <w:pPr>
                              <w:ind w:leftChars="400" w:left="1060" w:hangingChars="100" w:hanging="220"/>
                              <w:rPr>
                                <w:rFonts w:asciiTheme="minorEastAsia" w:hAnsiTheme="minorEastAsia" w:cs="Times New Roman"/>
                                <w:sz w:val="22"/>
                              </w:rPr>
                            </w:pPr>
                            <w:r w:rsidRPr="00215589">
                              <w:rPr>
                                <w:rFonts w:asciiTheme="minorEastAsia" w:hAnsiTheme="minorEastAsia" w:cs="Times New Roman" w:hint="eastAsia"/>
                                <w:sz w:val="22"/>
                              </w:rPr>
                              <w:t>・平成28年４月に、大阪市内の認可外保育施設で発生した午睡中の死亡事故を受けて出された「事　故報告書」での再発防止策の提言、「巡回指導員の増員」、「事前通告なしの立入調査等」を受け実施</w:t>
                            </w:r>
                          </w:p>
                          <w:p w:rsidR="00B74641" w:rsidRPr="00215589" w:rsidRDefault="00B74641" w:rsidP="006F6C62">
                            <w:pPr>
                              <w:ind w:left="360" w:firstLineChars="200" w:firstLine="440"/>
                              <w:rPr>
                                <w:rFonts w:asciiTheme="minorEastAsia" w:hAnsiTheme="minorEastAsia" w:cs="Times New Roman"/>
                                <w:sz w:val="22"/>
                              </w:rPr>
                            </w:pPr>
                            <w:r w:rsidRPr="00215589">
                              <w:rPr>
                                <w:rFonts w:asciiTheme="minorEastAsia" w:hAnsiTheme="minorEastAsia" w:cs="Times New Roman" w:hint="eastAsia"/>
                                <w:sz w:val="22"/>
                              </w:rPr>
                              <w:t>・</w:t>
                            </w:r>
                            <w:r w:rsidRPr="00215589">
                              <w:rPr>
                                <w:rFonts w:asciiTheme="minorEastAsia" w:hAnsiTheme="minorEastAsia" w:cs="Times New Roman"/>
                                <w:sz w:val="22"/>
                              </w:rPr>
                              <w:t>「大阪市事故防止巡回</w:t>
                            </w:r>
                            <w:r w:rsidRPr="00215589">
                              <w:rPr>
                                <w:rFonts w:asciiTheme="minorEastAsia" w:hAnsiTheme="minorEastAsia" w:cs="Times New Roman" w:hint="eastAsia"/>
                                <w:sz w:val="22"/>
                              </w:rPr>
                              <w:t>支援</w:t>
                            </w:r>
                            <w:r w:rsidRPr="00215589">
                              <w:rPr>
                                <w:rFonts w:asciiTheme="minorEastAsia" w:hAnsiTheme="minorEastAsia" w:cs="Times New Roman"/>
                                <w:sz w:val="22"/>
                              </w:rPr>
                              <w:t>指導員」</w:t>
                            </w:r>
                            <w:r w:rsidRPr="00215589">
                              <w:rPr>
                                <w:rFonts w:asciiTheme="minorEastAsia" w:hAnsiTheme="minorEastAsia" w:cs="Times New Roman" w:hint="eastAsia"/>
                                <w:sz w:val="22"/>
                              </w:rPr>
                              <w:t>を５名配置（非常勤嘱託職員）</w:t>
                            </w:r>
                          </w:p>
                          <w:p w:rsidR="00B74641" w:rsidRPr="00215589" w:rsidRDefault="00B74641" w:rsidP="006F6C62">
                            <w:pPr>
                              <w:ind w:left="360" w:firstLineChars="200" w:firstLine="440"/>
                              <w:rPr>
                                <w:rFonts w:asciiTheme="minorEastAsia" w:hAnsiTheme="minorEastAsia" w:cs="Times New Roman"/>
                                <w:sz w:val="22"/>
                              </w:rPr>
                            </w:pPr>
                            <w:r w:rsidRPr="00215589">
                              <w:rPr>
                                <w:rFonts w:asciiTheme="minorEastAsia" w:hAnsiTheme="minorEastAsia" w:cs="Times New Roman" w:hint="eastAsia"/>
                                <w:sz w:val="22"/>
                              </w:rPr>
                              <w:t>・対象施設数は</w:t>
                            </w:r>
                            <w:r w:rsidRPr="00215589">
                              <w:rPr>
                                <w:rFonts w:asciiTheme="minorEastAsia" w:hAnsiTheme="minorEastAsia" w:cs="Times New Roman"/>
                                <w:sz w:val="22"/>
                              </w:rPr>
                              <w:t>、</w:t>
                            </w:r>
                            <w:r w:rsidRPr="00215589">
                              <w:rPr>
                                <w:rFonts w:asciiTheme="minorEastAsia" w:hAnsiTheme="minorEastAsia" w:cs="Times New Roman" w:hint="eastAsia"/>
                                <w:sz w:val="22"/>
                              </w:rPr>
                              <w:t>847</w:t>
                            </w:r>
                            <w:r w:rsidRPr="00215589">
                              <w:rPr>
                                <w:rFonts w:asciiTheme="minorEastAsia" w:hAnsiTheme="minorEastAsia" w:cs="Times New Roman"/>
                                <w:sz w:val="22"/>
                              </w:rPr>
                              <w:t>か所</w:t>
                            </w:r>
                            <w:r w:rsidRPr="00215589">
                              <w:rPr>
                                <w:rFonts w:asciiTheme="minorEastAsia" w:hAnsiTheme="minorEastAsia" w:cs="Times New Roman" w:hint="eastAsia"/>
                                <w:sz w:val="22"/>
                              </w:rPr>
                              <w:t>※の見込み</w:t>
                            </w:r>
                          </w:p>
                          <w:p w:rsidR="00B74641" w:rsidRPr="00215589" w:rsidRDefault="00B74641" w:rsidP="006F6C62">
                            <w:pPr>
                              <w:ind w:left="360" w:firstLineChars="200" w:firstLine="440"/>
                              <w:rPr>
                                <w:rFonts w:asciiTheme="minorEastAsia" w:hAnsiTheme="minorEastAsia" w:cs="Times New Roman"/>
                                <w:sz w:val="22"/>
                              </w:rPr>
                            </w:pPr>
                            <w:r w:rsidRPr="00215589">
                              <w:rPr>
                                <w:rFonts w:asciiTheme="minorEastAsia" w:hAnsiTheme="minorEastAsia" w:cs="Times New Roman" w:hint="eastAsia"/>
                                <w:sz w:val="22"/>
                              </w:rPr>
                              <w:t>※施設数内訳：民間保育所359・</w:t>
                            </w:r>
                            <w:r w:rsidRPr="00215589">
                              <w:rPr>
                                <w:rFonts w:asciiTheme="minorEastAsia" w:hAnsiTheme="minorEastAsia" w:cs="Times New Roman"/>
                                <w:sz w:val="22"/>
                              </w:rPr>
                              <w:t>認定こども園</w:t>
                            </w:r>
                            <w:r w:rsidRPr="00215589">
                              <w:rPr>
                                <w:rFonts w:asciiTheme="minorEastAsia" w:hAnsiTheme="minorEastAsia" w:cs="Times New Roman" w:hint="eastAsia"/>
                                <w:sz w:val="22"/>
                              </w:rPr>
                              <w:t>60・</w:t>
                            </w:r>
                            <w:r w:rsidRPr="00215589">
                              <w:rPr>
                                <w:rFonts w:asciiTheme="minorEastAsia" w:hAnsiTheme="minorEastAsia" w:cs="Times New Roman"/>
                                <w:sz w:val="22"/>
                              </w:rPr>
                              <w:t>地域型保育事業所</w:t>
                            </w:r>
                            <w:r w:rsidRPr="00215589">
                              <w:rPr>
                                <w:rFonts w:asciiTheme="minorEastAsia" w:hAnsiTheme="minorEastAsia" w:cs="Times New Roman" w:hint="eastAsia"/>
                                <w:sz w:val="22"/>
                              </w:rPr>
                              <w:t>188・</w:t>
                            </w:r>
                            <w:r w:rsidRPr="00215589">
                              <w:rPr>
                                <w:rFonts w:asciiTheme="minorEastAsia" w:hAnsiTheme="minorEastAsia" w:cs="Times New Roman"/>
                                <w:sz w:val="22"/>
                              </w:rPr>
                              <w:t>認可外保育施設</w:t>
                            </w:r>
                            <w:r w:rsidRPr="00215589">
                              <w:rPr>
                                <w:rFonts w:asciiTheme="minorEastAsia" w:hAnsiTheme="minorEastAsia" w:cs="Times New Roman" w:hint="eastAsia"/>
                                <w:sz w:val="22"/>
                              </w:rPr>
                              <w:t>240</w:t>
                            </w:r>
                          </w:p>
                          <w:p w:rsidR="00B74641" w:rsidRPr="00215589" w:rsidRDefault="00B74641" w:rsidP="006F6C62">
                            <w:pPr>
                              <w:ind w:left="360" w:firstLineChars="200" w:firstLine="440"/>
                              <w:rPr>
                                <w:rFonts w:asciiTheme="minorEastAsia" w:hAnsiTheme="minorEastAsia" w:cs="Times New Roman"/>
                                <w:sz w:val="22"/>
                              </w:rPr>
                            </w:pPr>
                            <w:r w:rsidRPr="00215589">
                              <w:rPr>
                                <w:rFonts w:asciiTheme="minorEastAsia" w:hAnsiTheme="minorEastAsia" w:cs="Times New Roman" w:hint="eastAsia"/>
                                <w:sz w:val="22"/>
                              </w:rPr>
                              <w:t>ただし、企業主導型保育事業施設は、公益財団法人児童育成協会が立入調査するため除く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BE00E" id="_x0000_s1035" style="position:absolute;left:0;text-align:left;margin-left:9.9pt;margin-top:18.3pt;width:536.9pt;height:581.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">
                <v:textbox inset="5.85pt,.7pt,5.85pt,.7pt">
                  <w:txbxContent>
                    <w:p w:rsidR="00B74641" w:rsidRPr="006F6C62" w:rsidRDefault="00B74641" w:rsidP="006F6C62">
                      <w:pPr>
                        <w:ind w:left="330" w:hangingChars="150" w:hanging="330"/>
                        <w:rPr>
                          <w:rFonts w:ascii="ＭＳ 明朝" w:eastAsia="ＭＳ 明朝" w:hAnsi="ＭＳ 明朝" w:cs="Times New Roman"/>
                          <w:sz w:val="22"/>
                        </w:rPr>
                      </w:pPr>
                      <w:r w:rsidRPr="006F6C62">
                        <w:rPr>
                          <w:rFonts w:ascii="ＭＳ 明朝" w:eastAsia="ＭＳ 明朝" w:hAnsi="ＭＳ 明朝" w:cs="Times New Roman" w:hint="eastAsia"/>
                          <w:sz w:val="22"/>
                        </w:rPr>
                        <w:t>〇</w:t>
                      </w:r>
                      <w:r>
                        <w:rPr>
                          <w:rFonts w:ascii="ＭＳ 明朝" w:eastAsia="ＭＳ 明朝" w:hAnsi="ＭＳ 明朝" w:cs="Times New Roman" w:hint="eastAsia"/>
                          <w:sz w:val="22"/>
                        </w:rPr>
                        <w:t xml:space="preserve">　乳幼児期における教育・保育の質の向上</w:t>
                      </w:r>
                    </w:p>
                    <w:p w:rsidR="00B74641" w:rsidRPr="006F6C62" w:rsidRDefault="00B74641" w:rsidP="006F6C62">
                      <w:pPr>
                        <w:ind w:left="770" w:hangingChars="350" w:hanging="770"/>
                        <w:rPr>
                          <w:rFonts w:ascii="Century" w:eastAsia="ＭＳ 明朝" w:hAnsi="Century" w:cs="Times New Roman"/>
                          <w:sz w:val="22"/>
                        </w:rPr>
                      </w:pPr>
                      <w:r w:rsidRPr="006F6C62">
                        <w:rPr>
                          <w:rFonts w:ascii="ＭＳ 明朝" w:eastAsia="ＭＳ 明朝" w:hAnsi="ＭＳ 明朝" w:cs="Times New Roman" w:hint="eastAsia"/>
                          <w:sz w:val="22"/>
                        </w:rPr>
                        <w:t xml:space="preserve">　◆　</w:t>
                      </w:r>
                      <w:r w:rsidRPr="006F6C62">
                        <w:rPr>
                          <w:rFonts w:ascii="ＭＳ 明朝" w:eastAsia="ＭＳ 明朝" w:hAnsi="ＭＳ 明朝" w:cs="Times New Roman" w:hint="eastAsia"/>
                          <w:kern w:val="0"/>
                          <w:sz w:val="22"/>
                        </w:rPr>
                        <w:t>「幼児教育の無償化」は、家庭の経済状況に関わらず『質の高い幼児教育』を受けられるようにすることが目的であることから、「</w:t>
                      </w:r>
                      <w:r w:rsidRPr="006F6C62">
                        <w:rPr>
                          <w:rFonts w:ascii="ＭＳ 明朝" w:eastAsia="ＭＳ 明朝" w:hAnsi="ＭＳ 明朝" w:cs="Times New Roman" w:hint="eastAsia"/>
                          <w:sz w:val="22"/>
                        </w:rPr>
                        <w:t>乳幼児期における教育・保育の質の向上</w:t>
                      </w:r>
                      <w:r w:rsidRPr="006F6C62">
                        <w:rPr>
                          <w:rFonts w:ascii="ＭＳ 明朝" w:eastAsia="ＭＳ 明朝" w:hAnsi="ＭＳ 明朝" w:cs="Times New Roman" w:hint="eastAsia"/>
                          <w:kern w:val="0"/>
                          <w:sz w:val="22"/>
                        </w:rPr>
                        <w:t>」を大きなテーマとした取組みを推進</w:t>
                      </w:r>
                    </w:p>
                    <w:p w:rsidR="00B74641" w:rsidRPr="006F6C62" w:rsidRDefault="00B74641" w:rsidP="006F6C62">
                      <w:pPr>
                        <w:ind w:firstLineChars="100" w:firstLine="221"/>
                        <w:rPr>
                          <w:rFonts w:ascii="ＭＳ 明朝" w:eastAsia="ＭＳ 明朝" w:hAnsi="ＭＳ 明朝" w:cs="Times New Roman"/>
                          <w:b/>
                          <w:sz w:val="22"/>
                          <w:szCs w:val="24"/>
                        </w:rPr>
                      </w:pPr>
                      <w:r w:rsidRPr="006F6C62">
                        <w:rPr>
                          <w:rFonts w:ascii="ＭＳ 明朝" w:eastAsia="ＭＳ 明朝" w:hAnsi="ＭＳ 明朝" w:cs="Times New Roman" w:hint="eastAsia"/>
                          <w:b/>
                          <w:sz w:val="22"/>
                        </w:rPr>
                        <w:t xml:space="preserve">■　</w:t>
                      </w:r>
                      <w:r w:rsidRPr="006F6C62">
                        <w:rPr>
                          <w:rFonts w:ascii="ＭＳ ゴシック" w:eastAsia="ＭＳ ゴシック" w:hAnsi="ＭＳ ゴシック" w:cs="Times New Roman" w:hint="eastAsia"/>
                          <w:b/>
                          <w:sz w:val="22"/>
                        </w:rPr>
                        <w:t xml:space="preserve">大阪市保育・幼児教育センター事業　㉚ １億９,５００万円　</w:t>
                      </w:r>
                      <w:r w:rsidRPr="006F6C62">
                        <w:rPr>
                          <w:rFonts w:ascii="ＭＳ ゴシック" w:eastAsia="ＭＳ ゴシック" w:hAnsi="ＭＳ ゴシック" w:cs="Times New Roman" w:hint="eastAsia"/>
                          <w:b/>
                          <w:sz w:val="22"/>
                          <w:szCs w:val="24"/>
                        </w:rPr>
                        <w:t>（㉙ ２億円）</w:t>
                      </w:r>
                    </w:p>
                    <w:p w:rsidR="00B74641" w:rsidRPr="006F6C62" w:rsidRDefault="00B74641" w:rsidP="006F6C62">
                      <w:pPr>
                        <w:numPr>
                          <w:ilvl w:val="1"/>
                          <w:numId w:val="1"/>
                        </w:numPr>
                        <w:tabs>
                          <w:tab w:val="clear" w:pos="988"/>
                          <w:tab w:val="num" w:pos="840"/>
                        </w:tabs>
                        <w:ind w:left="840"/>
                        <w:rPr>
                          <w:rFonts w:ascii="ＭＳ 明朝" w:eastAsia="ＭＳ 明朝" w:hAnsi="ＭＳ 明朝" w:cs="Times New Roman"/>
                          <w:sz w:val="22"/>
                        </w:rPr>
                      </w:pPr>
                      <w:r w:rsidRPr="006F6C62">
                        <w:rPr>
                          <w:rFonts w:ascii="ＭＳ 明朝" w:eastAsia="ＭＳ 明朝" w:hAnsi="ＭＳ 明朝" w:cs="Times New Roman" w:hint="eastAsia"/>
                          <w:sz w:val="22"/>
                        </w:rPr>
                        <w:t>公私の別や幼稚園・保育所といった施設の種別に関わらず、全ての就学前保育・教育施設を対象とした研修・研究事業を実施</w:t>
                      </w:r>
                    </w:p>
                    <w:p w:rsidR="00B74641" w:rsidRPr="006F6C62" w:rsidRDefault="00B74641" w:rsidP="006F6C62">
                      <w:pPr>
                        <w:numPr>
                          <w:ilvl w:val="1"/>
                          <w:numId w:val="1"/>
                        </w:numPr>
                        <w:tabs>
                          <w:tab w:val="clear" w:pos="988"/>
                          <w:tab w:val="num" w:pos="840"/>
                        </w:tabs>
                        <w:ind w:left="840"/>
                        <w:rPr>
                          <w:rFonts w:ascii="ＭＳ 明朝" w:eastAsia="ＭＳ 明朝" w:hAnsi="ＭＳ 明朝" w:cs="Times New Roman"/>
                          <w:b/>
                          <w:sz w:val="22"/>
                        </w:rPr>
                      </w:pPr>
                      <w:r w:rsidRPr="006F6C62">
                        <w:rPr>
                          <w:rFonts w:ascii="ＭＳ 明朝" w:eastAsia="ＭＳ 明朝" w:hAnsi="ＭＳ 明朝" w:cs="Times New Roman" w:hint="eastAsia"/>
                          <w:sz w:val="22"/>
                        </w:rPr>
                        <w:t>小学校生活への移行を円滑にするとともに、小学校以降の学びを豊かにするため、小学校教育への接続等について、保育所、幼稚園、小学校がそれぞれの取組や課題等を持ち寄り、検討し、互いに共有しながら実践につなげていくための「保幼小連携推進事業」を実施（２グループ）</w:t>
                      </w:r>
                    </w:p>
                    <w:p w:rsidR="00B74641" w:rsidRPr="006F6C62" w:rsidRDefault="00B74641" w:rsidP="006F6C62">
                      <w:pPr>
                        <w:numPr>
                          <w:ilvl w:val="1"/>
                          <w:numId w:val="1"/>
                        </w:numPr>
                        <w:tabs>
                          <w:tab w:val="clear" w:pos="988"/>
                          <w:tab w:val="num" w:pos="840"/>
                        </w:tabs>
                        <w:ind w:left="840"/>
                        <w:rPr>
                          <w:rFonts w:ascii="Century" w:eastAsia="ＭＳ 明朝" w:hAnsi="Century" w:cs="Times New Roman"/>
                          <w:sz w:val="22"/>
                        </w:rPr>
                      </w:pPr>
                      <w:r w:rsidRPr="006F6C62">
                        <w:rPr>
                          <w:rFonts w:ascii="ＭＳ 明朝" w:eastAsia="ＭＳ 明朝" w:hAnsi="ＭＳ 明朝" w:cs="Times New Roman" w:hint="eastAsia"/>
                          <w:sz w:val="22"/>
                        </w:rPr>
                        <w:t>保育時間（在園時間）が異なる園児に対応した「カリキュラム」や「保護者に対する子育て支援のあり方」をはじめとする認定こども園等ならではの事柄について、「認定こども園等における研究事業」を実施</w:t>
                      </w:r>
                    </w:p>
                    <w:p w:rsidR="00B74641" w:rsidRPr="006F6C62" w:rsidRDefault="00B74641" w:rsidP="006F6C62">
                      <w:pPr>
                        <w:ind w:firstLineChars="100" w:firstLine="221"/>
                        <w:rPr>
                          <w:rFonts w:ascii="Century" w:eastAsia="ＭＳ 明朝" w:hAnsi="Century" w:cs="Times New Roman"/>
                          <w:b/>
                          <w:sz w:val="22"/>
                        </w:rPr>
                      </w:pPr>
                      <w:r w:rsidRPr="006F6C62">
                        <w:rPr>
                          <w:rFonts w:ascii="ＭＳ ゴシック" w:eastAsia="ＭＳ ゴシック" w:hAnsi="ＭＳ ゴシック" w:cs="Times New Roman" w:hint="eastAsia"/>
                          <w:b/>
                          <w:sz w:val="22"/>
                        </w:rPr>
                        <w:t xml:space="preserve">■　保育サービス第三者評価受審促進事業　㉚ ４００万円　</w:t>
                      </w:r>
                      <w:r w:rsidRPr="006F6C62">
                        <w:rPr>
                          <w:rFonts w:ascii="ＭＳ ゴシック" w:eastAsia="ＭＳ ゴシック" w:hAnsi="ＭＳ ゴシック" w:cs="Times New Roman" w:hint="eastAsia"/>
                          <w:b/>
                          <w:sz w:val="22"/>
                          <w:szCs w:val="24"/>
                          <w:bdr w:val="single" w:sz="4" w:space="0" w:color="auto"/>
                          <w:shd w:val="pct15" w:color="auto" w:fill="FFFFFF"/>
                        </w:rPr>
                        <w:t>新規</w:t>
                      </w:r>
                      <w:r w:rsidRPr="006F6C62">
                        <w:rPr>
                          <w:rFonts w:ascii="ＭＳ ゴシック" w:eastAsia="ＭＳ ゴシック" w:hAnsi="ＭＳ ゴシック" w:cs="Times New Roman" w:hint="eastAsia"/>
                          <w:sz w:val="22"/>
                          <w:szCs w:val="24"/>
                        </w:rPr>
                        <w:t xml:space="preserve">　</w:t>
                      </w:r>
                    </w:p>
                    <w:p w:rsidR="00B74641" w:rsidRPr="00215589" w:rsidRDefault="00B74641" w:rsidP="006F6C62">
                      <w:pPr>
                        <w:numPr>
                          <w:ilvl w:val="1"/>
                          <w:numId w:val="1"/>
                        </w:numPr>
                        <w:tabs>
                          <w:tab w:val="clear" w:pos="988"/>
                          <w:tab w:val="num" w:pos="840"/>
                        </w:tabs>
                        <w:ind w:left="840"/>
                        <w:rPr>
                          <w:rFonts w:ascii="Century" w:eastAsia="ＭＳ 明朝" w:hAnsi="Century" w:cs="Times New Roman"/>
                          <w:sz w:val="22"/>
                        </w:rPr>
                      </w:pPr>
                      <w:r w:rsidRPr="00215589">
                        <w:rPr>
                          <w:rFonts w:ascii="Century" w:eastAsia="ＭＳ 明朝" w:hAnsi="Century" w:cs="Times New Roman" w:hint="eastAsia"/>
                          <w:sz w:val="22"/>
                        </w:rPr>
                        <w:t>公正・中立な第三者機関が専門的かつ客観的な立場から、提供するサービス等を評価する、国の「福祉サービス第三者評価受審制度」の全園受審をめざして、民間保育所、認定こども園、地域型保育事業所に対して、本市独自に受審費用を補助することで、各施設の切磋琢磨による保育の質の確保・向上と、事業の見える化推進等を図る</w:t>
                      </w:r>
                    </w:p>
                    <w:p w:rsidR="00B74641" w:rsidRPr="00215589" w:rsidRDefault="00B74641" w:rsidP="006F6C62">
                      <w:pPr>
                        <w:ind w:left="840"/>
                        <w:rPr>
                          <w:rFonts w:asciiTheme="minorEastAsia" w:hAnsiTheme="minorEastAsia" w:cs="Times New Roman"/>
                          <w:sz w:val="22"/>
                        </w:rPr>
                      </w:pPr>
                      <w:r w:rsidRPr="00215589">
                        <w:rPr>
                          <w:rFonts w:asciiTheme="minorEastAsia" w:hAnsiTheme="minorEastAsia" w:cs="Times New Roman" w:hint="eastAsia"/>
                          <w:sz w:val="22"/>
                        </w:rPr>
                        <w:t>・受審料の一部を、上限15万円まで補助</w:t>
                      </w:r>
                    </w:p>
                    <w:p w:rsidR="00B74641" w:rsidRPr="00215589" w:rsidRDefault="00B74641" w:rsidP="00215589">
                      <w:pPr>
                        <w:ind w:firstLineChars="450" w:firstLine="990"/>
                        <w:rPr>
                          <w:rFonts w:asciiTheme="minorEastAsia" w:hAnsiTheme="minorEastAsia" w:cs="Times New Roman"/>
                          <w:sz w:val="22"/>
                        </w:rPr>
                      </w:pPr>
                      <w:r w:rsidRPr="00215589">
                        <w:rPr>
                          <w:rFonts w:asciiTheme="minorEastAsia" w:hAnsiTheme="minorEastAsia" w:cs="Times New Roman" w:hint="eastAsia"/>
                          <w:sz w:val="22"/>
                        </w:rPr>
                        <w:t>（補助対象経費上限額（30万円）に２分の１を乗じて得た額と、補助対象経費から15万円を</w:t>
                      </w:r>
                    </w:p>
                    <w:p w:rsidR="00B74641" w:rsidRPr="00215589" w:rsidRDefault="00B74641" w:rsidP="00215589">
                      <w:pPr>
                        <w:ind w:firstLineChars="550" w:firstLine="1210"/>
                        <w:rPr>
                          <w:rFonts w:asciiTheme="minorEastAsia" w:hAnsiTheme="minorEastAsia" w:cs="Times New Roman"/>
                          <w:sz w:val="22"/>
                        </w:rPr>
                      </w:pPr>
                      <w:r w:rsidRPr="00215589">
                        <w:rPr>
                          <w:rFonts w:asciiTheme="minorEastAsia" w:hAnsiTheme="minorEastAsia" w:cs="Times New Roman" w:hint="eastAsia"/>
                          <w:sz w:val="22"/>
                        </w:rPr>
                        <w:t>差し引いた額を比較して少ない方の額を補助額とする）</w:t>
                      </w:r>
                    </w:p>
                    <w:p w:rsidR="00B74641" w:rsidRPr="006F6C62" w:rsidRDefault="00B74641" w:rsidP="006F6C62">
                      <w:pPr>
                        <w:numPr>
                          <w:ilvl w:val="1"/>
                          <w:numId w:val="1"/>
                        </w:numPr>
                        <w:tabs>
                          <w:tab w:val="clear" w:pos="988"/>
                          <w:tab w:val="num" w:pos="840"/>
                        </w:tabs>
                        <w:ind w:left="840"/>
                        <w:rPr>
                          <w:rFonts w:ascii="Century" w:eastAsia="ＭＳ 明朝" w:hAnsi="Century" w:cs="Times New Roman"/>
                          <w:sz w:val="22"/>
                        </w:rPr>
                      </w:pPr>
                      <w:r w:rsidRPr="006F6C62">
                        <w:rPr>
                          <w:rFonts w:ascii="Century" w:eastAsia="ＭＳ 明朝" w:hAnsi="Century" w:cs="Times New Roman" w:hint="eastAsia"/>
                          <w:sz w:val="22"/>
                        </w:rPr>
                        <w:t>３年に一度の受審料全額負担の財源確保を、引き続き国に要望</w:t>
                      </w:r>
                    </w:p>
                    <w:p w:rsidR="00B74641" w:rsidRPr="006F6C62" w:rsidRDefault="00B74641" w:rsidP="006F6C62">
                      <w:pPr>
                        <w:ind w:firstLineChars="100" w:firstLine="221"/>
                        <w:rPr>
                          <w:rFonts w:ascii="Century" w:eastAsia="ＭＳ 明朝" w:hAnsi="Century" w:cs="Times New Roman"/>
                          <w:b/>
                          <w:sz w:val="22"/>
                        </w:rPr>
                      </w:pPr>
                      <w:r w:rsidRPr="006F6C62">
                        <w:rPr>
                          <w:rFonts w:ascii="ＭＳ ゴシック" w:eastAsia="ＭＳ ゴシック" w:hAnsi="ＭＳ ゴシック" w:cs="Times New Roman" w:hint="eastAsia"/>
                          <w:b/>
                          <w:sz w:val="22"/>
                        </w:rPr>
                        <w:t xml:space="preserve">■　保育所等の事故防止の取組強化事業　㉚ １,５００万円　</w:t>
                      </w:r>
                      <w:r w:rsidRPr="006F6C62">
                        <w:rPr>
                          <w:rFonts w:ascii="ＭＳ ゴシック" w:eastAsia="ＭＳ ゴシック" w:hAnsi="ＭＳ ゴシック" w:cs="Times New Roman" w:hint="eastAsia"/>
                          <w:b/>
                          <w:sz w:val="22"/>
                          <w:szCs w:val="24"/>
                          <w:bdr w:val="single" w:sz="4" w:space="0" w:color="auto"/>
                          <w:shd w:val="pct15" w:color="auto" w:fill="FFFFFF"/>
                        </w:rPr>
                        <w:t>新規</w:t>
                      </w:r>
                      <w:r w:rsidRPr="006F6C62">
                        <w:rPr>
                          <w:rFonts w:ascii="ＭＳ ゴシック" w:eastAsia="ＭＳ ゴシック" w:hAnsi="ＭＳ ゴシック" w:cs="Times New Roman" w:hint="eastAsia"/>
                          <w:sz w:val="22"/>
                          <w:szCs w:val="24"/>
                        </w:rPr>
                        <w:t xml:space="preserve">　</w:t>
                      </w:r>
                    </w:p>
                    <w:p w:rsidR="00B74641" w:rsidRPr="00215589" w:rsidRDefault="00B74641" w:rsidP="006F6C62">
                      <w:pPr>
                        <w:numPr>
                          <w:ilvl w:val="1"/>
                          <w:numId w:val="1"/>
                        </w:numPr>
                        <w:tabs>
                          <w:tab w:val="clear" w:pos="988"/>
                          <w:tab w:val="num" w:pos="840"/>
                        </w:tabs>
                        <w:ind w:left="840"/>
                        <w:rPr>
                          <w:rFonts w:asciiTheme="minorEastAsia" w:hAnsiTheme="minorEastAsia" w:cs="Times New Roman"/>
                          <w:sz w:val="22"/>
                        </w:rPr>
                      </w:pPr>
                      <w:r w:rsidRPr="00215589">
                        <w:rPr>
                          <w:rFonts w:asciiTheme="minorEastAsia" w:hAnsiTheme="minorEastAsia" w:cs="Times New Roman" w:hint="eastAsia"/>
                          <w:sz w:val="22"/>
                        </w:rPr>
                        <w:t>民間保育所、認定こども園、地域型保育事業所、認可外保育施設を対象に、事前通告なしで重大事故が発生しやすい場面（食事中、午睡中、水遊び中等）に立ち入り、巡回支援指導を実施</w:t>
                      </w:r>
                    </w:p>
                    <w:p w:rsidR="00B74641" w:rsidRPr="00215589" w:rsidRDefault="00B74641" w:rsidP="006F6C62">
                      <w:pPr>
                        <w:ind w:leftChars="400" w:left="1060" w:hangingChars="100" w:hanging="220"/>
                        <w:rPr>
                          <w:rFonts w:asciiTheme="minorEastAsia" w:hAnsiTheme="minorEastAsia" w:cs="Times New Roman"/>
                          <w:sz w:val="22"/>
                        </w:rPr>
                      </w:pPr>
                      <w:r w:rsidRPr="00215589">
                        <w:rPr>
                          <w:rFonts w:asciiTheme="minorEastAsia" w:hAnsiTheme="minorEastAsia" w:cs="Times New Roman" w:hint="eastAsia"/>
                          <w:sz w:val="22"/>
                        </w:rPr>
                        <w:t>・平成28年４月に、大阪市内の認可外保育施設で発生した午睡中の死亡事故を受けて出された「事　故報告書」での再発防止策の提言、「巡回指導員の増員」、「事前通告なしの立入調査等」を受け実施</w:t>
                      </w:r>
                    </w:p>
                    <w:p w:rsidR="00B74641" w:rsidRPr="00215589" w:rsidRDefault="00B74641" w:rsidP="006F6C62">
                      <w:pPr>
                        <w:ind w:left="360" w:firstLineChars="200" w:firstLine="440"/>
                        <w:rPr>
                          <w:rFonts w:asciiTheme="minorEastAsia" w:hAnsiTheme="minorEastAsia" w:cs="Times New Roman"/>
                          <w:sz w:val="22"/>
                        </w:rPr>
                      </w:pPr>
                      <w:r w:rsidRPr="00215589">
                        <w:rPr>
                          <w:rFonts w:asciiTheme="minorEastAsia" w:hAnsiTheme="minorEastAsia" w:cs="Times New Roman" w:hint="eastAsia"/>
                          <w:sz w:val="22"/>
                        </w:rPr>
                        <w:t>・</w:t>
                      </w:r>
                      <w:r w:rsidRPr="00215589">
                        <w:rPr>
                          <w:rFonts w:asciiTheme="minorEastAsia" w:hAnsiTheme="minorEastAsia" w:cs="Times New Roman"/>
                          <w:sz w:val="22"/>
                        </w:rPr>
                        <w:t>「大阪市事故防止巡回</w:t>
                      </w:r>
                      <w:r w:rsidRPr="00215589">
                        <w:rPr>
                          <w:rFonts w:asciiTheme="minorEastAsia" w:hAnsiTheme="minorEastAsia" w:cs="Times New Roman" w:hint="eastAsia"/>
                          <w:sz w:val="22"/>
                        </w:rPr>
                        <w:t>支援</w:t>
                      </w:r>
                      <w:r w:rsidRPr="00215589">
                        <w:rPr>
                          <w:rFonts w:asciiTheme="minorEastAsia" w:hAnsiTheme="minorEastAsia" w:cs="Times New Roman"/>
                          <w:sz w:val="22"/>
                        </w:rPr>
                        <w:t>指導員」</w:t>
                      </w:r>
                      <w:r w:rsidRPr="00215589">
                        <w:rPr>
                          <w:rFonts w:asciiTheme="minorEastAsia" w:hAnsiTheme="minorEastAsia" w:cs="Times New Roman" w:hint="eastAsia"/>
                          <w:sz w:val="22"/>
                        </w:rPr>
                        <w:t>を５名配置（非常勤嘱託職員）</w:t>
                      </w:r>
                    </w:p>
                    <w:p w:rsidR="00B74641" w:rsidRPr="00215589" w:rsidRDefault="00B74641" w:rsidP="006F6C62">
                      <w:pPr>
                        <w:ind w:left="360" w:firstLineChars="200" w:firstLine="440"/>
                        <w:rPr>
                          <w:rFonts w:asciiTheme="minorEastAsia" w:hAnsiTheme="minorEastAsia" w:cs="Times New Roman"/>
                          <w:sz w:val="22"/>
                        </w:rPr>
                      </w:pPr>
                      <w:r w:rsidRPr="00215589">
                        <w:rPr>
                          <w:rFonts w:asciiTheme="minorEastAsia" w:hAnsiTheme="minorEastAsia" w:cs="Times New Roman" w:hint="eastAsia"/>
                          <w:sz w:val="22"/>
                        </w:rPr>
                        <w:t>・対象施設数は</w:t>
                      </w:r>
                      <w:r w:rsidRPr="00215589">
                        <w:rPr>
                          <w:rFonts w:asciiTheme="minorEastAsia" w:hAnsiTheme="minorEastAsia" w:cs="Times New Roman"/>
                          <w:sz w:val="22"/>
                        </w:rPr>
                        <w:t>、</w:t>
                      </w:r>
                      <w:r w:rsidRPr="00215589">
                        <w:rPr>
                          <w:rFonts w:asciiTheme="minorEastAsia" w:hAnsiTheme="minorEastAsia" w:cs="Times New Roman" w:hint="eastAsia"/>
                          <w:sz w:val="22"/>
                        </w:rPr>
                        <w:t>847</w:t>
                      </w:r>
                      <w:r w:rsidRPr="00215589">
                        <w:rPr>
                          <w:rFonts w:asciiTheme="minorEastAsia" w:hAnsiTheme="minorEastAsia" w:cs="Times New Roman"/>
                          <w:sz w:val="22"/>
                        </w:rPr>
                        <w:t>か所</w:t>
                      </w:r>
                      <w:r w:rsidRPr="00215589">
                        <w:rPr>
                          <w:rFonts w:asciiTheme="minorEastAsia" w:hAnsiTheme="minorEastAsia" w:cs="Times New Roman" w:hint="eastAsia"/>
                          <w:sz w:val="22"/>
                        </w:rPr>
                        <w:t>※の見込み</w:t>
                      </w:r>
                    </w:p>
                    <w:p w:rsidR="00B74641" w:rsidRPr="00215589" w:rsidRDefault="00B74641" w:rsidP="006F6C62">
                      <w:pPr>
                        <w:ind w:left="360" w:firstLineChars="200" w:firstLine="440"/>
                        <w:rPr>
                          <w:rFonts w:asciiTheme="minorEastAsia" w:hAnsiTheme="minorEastAsia" w:cs="Times New Roman"/>
                          <w:sz w:val="22"/>
                        </w:rPr>
                      </w:pPr>
                      <w:r w:rsidRPr="00215589">
                        <w:rPr>
                          <w:rFonts w:asciiTheme="minorEastAsia" w:hAnsiTheme="minorEastAsia" w:cs="Times New Roman" w:hint="eastAsia"/>
                          <w:sz w:val="22"/>
                        </w:rPr>
                        <w:t>※施設数内訳：民間保育所359・</w:t>
                      </w:r>
                      <w:r w:rsidRPr="00215589">
                        <w:rPr>
                          <w:rFonts w:asciiTheme="minorEastAsia" w:hAnsiTheme="minorEastAsia" w:cs="Times New Roman"/>
                          <w:sz w:val="22"/>
                        </w:rPr>
                        <w:t>認定こども園</w:t>
                      </w:r>
                      <w:r w:rsidRPr="00215589">
                        <w:rPr>
                          <w:rFonts w:asciiTheme="minorEastAsia" w:hAnsiTheme="minorEastAsia" w:cs="Times New Roman" w:hint="eastAsia"/>
                          <w:sz w:val="22"/>
                        </w:rPr>
                        <w:t>60・</w:t>
                      </w:r>
                      <w:r w:rsidRPr="00215589">
                        <w:rPr>
                          <w:rFonts w:asciiTheme="minorEastAsia" w:hAnsiTheme="minorEastAsia" w:cs="Times New Roman"/>
                          <w:sz w:val="22"/>
                        </w:rPr>
                        <w:t>地域型保育事業所</w:t>
                      </w:r>
                      <w:r w:rsidRPr="00215589">
                        <w:rPr>
                          <w:rFonts w:asciiTheme="minorEastAsia" w:hAnsiTheme="minorEastAsia" w:cs="Times New Roman" w:hint="eastAsia"/>
                          <w:sz w:val="22"/>
                        </w:rPr>
                        <w:t>188・</w:t>
                      </w:r>
                      <w:r w:rsidRPr="00215589">
                        <w:rPr>
                          <w:rFonts w:asciiTheme="minorEastAsia" w:hAnsiTheme="minorEastAsia" w:cs="Times New Roman"/>
                          <w:sz w:val="22"/>
                        </w:rPr>
                        <w:t>認可外保育施設</w:t>
                      </w:r>
                      <w:r w:rsidRPr="00215589">
                        <w:rPr>
                          <w:rFonts w:asciiTheme="minorEastAsia" w:hAnsiTheme="minorEastAsia" w:cs="Times New Roman" w:hint="eastAsia"/>
                          <w:sz w:val="22"/>
                        </w:rPr>
                        <w:t>240</w:t>
                      </w:r>
                    </w:p>
                    <w:p w:rsidR="00B74641" w:rsidRPr="00215589" w:rsidRDefault="00B74641" w:rsidP="006F6C62">
                      <w:pPr>
                        <w:ind w:left="360" w:firstLineChars="200" w:firstLine="440"/>
                        <w:rPr>
                          <w:rFonts w:asciiTheme="minorEastAsia" w:hAnsiTheme="minorEastAsia" w:cs="Times New Roman"/>
                          <w:sz w:val="22"/>
                        </w:rPr>
                      </w:pPr>
                      <w:r w:rsidRPr="00215589">
                        <w:rPr>
                          <w:rFonts w:asciiTheme="minorEastAsia" w:hAnsiTheme="minorEastAsia" w:cs="Times New Roman" w:hint="eastAsia"/>
                          <w:sz w:val="22"/>
                        </w:rPr>
                        <w:t>ただし、企業主導型保育事業施設は、公益財団法人児童育成協会が立入調査するため除く</w:t>
                      </w:r>
                    </w:p>
                  </w:txbxContent>
                </v:textbox>
              </v:rect>
            </w:pict>
          </mc:Fallback>
        </mc:AlternateContent>
      </w:r>
      <w:r w:rsidR="00527FA6" w:rsidRPr="00527FA6">
        <w:rPr>
          <w:rFonts w:ascii="ＭＳ Ｐゴシック" w:eastAsia="ＭＳ Ｐゴシック" w:hAnsi="ＭＳ Ｐゴシック" w:hint="eastAsia"/>
          <w:sz w:val="22"/>
        </w:rPr>
        <w:t xml:space="preserve">【子どもの教育・医療 </w:t>
      </w:r>
      <w:r w:rsidR="00527FA6">
        <w:rPr>
          <w:rFonts w:ascii="ＭＳ Ｐゴシック" w:eastAsia="ＭＳ Ｐゴシック" w:hAnsi="ＭＳ Ｐゴシック" w:hint="eastAsia"/>
          <w:sz w:val="22"/>
        </w:rPr>
        <w:t>無償都市大阪」をめざした取組み②</w:t>
      </w:r>
      <w:r w:rsidR="00527FA6" w:rsidRPr="00527FA6">
        <w:rPr>
          <w:rFonts w:ascii="ＭＳ Ｐゴシック" w:eastAsia="ＭＳ Ｐゴシック" w:hAnsi="ＭＳ Ｐゴシック" w:hint="eastAsia"/>
          <w:sz w:val="22"/>
        </w:rPr>
        <w:t>】</w:t>
      </w:r>
      <w:r w:rsidR="00527FA6">
        <w:rPr>
          <w:rFonts w:ascii="ＭＳ Ｐゴシック" w:eastAsia="ＭＳ Ｐゴシック" w:hAnsi="ＭＳ Ｐゴシック" w:hint="eastAsia"/>
          <w:sz w:val="22"/>
        </w:rPr>
        <w:t xml:space="preserve">　　　　　　　　　　　　　　　　　　　　　　　　　</w:t>
      </w:r>
      <w:r w:rsidR="00527FA6" w:rsidRPr="00527FA6">
        <w:rPr>
          <w:rFonts w:ascii="ＭＳ Ｐゴシック" w:eastAsia="ＭＳ Ｐゴシック" w:hAnsi="ＭＳ Ｐゴシック" w:hint="eastAsia"/>
          <w:sz w:val="22"/>
        </w:rPr>
        <w:t xml:space="preserve">　フリップ</w:t>
      </w:r>
      <w:r w:rsidR="002961BE">
        <w:rPr>
          <w:rFonts w:ascii="ＭＳ Ｐゴシック" w:eastAsia="ＭＳ Ｐゴシック" w:hAnsi="ＭＳ Ｐゴシック" w:hint="eastAsia"/>
          <w:sz w:val="22"/>
        </w:rPr>
        <w:t xml:space="preserve"> </w:t>
      </w:r>
      <w:r w:rsidR="00527FA6" w:rsidRPr="00527FA6">
        <w:rPr>
          <w:rFonts w:ascii="ＭＳ Ｐゴシック" w:eastAsia="ＭＳ Ｐゴシック" w:hAnsi="ＭＳ Ｐゴシック" w:hint="eastAsia"/>
          <w:sz w:val="22"/>
        </w:rPr>
        <w:t xml:space="preserve">１４　</w:t>
      </w: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p>
    <w:tbl>
      <w:tblPr>
        <w:tblStyle w:val="a4"/>
        <w:tblW w:w="10490" w:type="dxa"/>
        <w:tblInd w:w="250" w:type="dxa"/>
        <w:tblLook w:val="04A0" w:firstRow="1" w:lastRow="0" w:firstColumn="1" w:lastColumn="0" w:noHBand="0" w:noVBand="1"/>
      </w:tblPr>
      <w:tblGrid>
        <w:gridCol w:w="6771"/>
        <w:gridCol w:w="3719"/>
      </w:tblGrid>
      <w:tr w:rsidR="000D6213" w:rsidRPr="00480F56" w:rsidTr="000D6213">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6213" w:rsidRPr="00480F56" w:rsidRDefault="000D6213" w:rsidP="00D964BD">
            <w:pPr>
              <w:rPr>
                <w:rFonts w:ascii="ＭＳ Ｐゴシック" w:eastAsia="ＭＳ Ｐゴシック" w:hAnsi="ＭＳ Ｐゴシック"/>
                <w:sz w:val="24"/>
              </w:rPr>
            </w:pPr>
            <w:r>
              <w:rPr>
                <w:rFonts w:ascii="ＭＳ Ｐゴシック" w:eastAsia="ＭＳ Ｐゴシック" w:hAnsi="ＭＳ Ｐゴシック" w:hint="eastAsia"/>
                <w:sz w:val="22"/>
              </w:rPr>
              <w:lastRenderedPageBreak/>
              <w:t>【</w:t>
            </w:r>
            <w:r w:rsidRPr="009E4DA6">
              <w:rPr>
                <w:rFonts w:ascii="ＭＳ Ｐゴシック" w:eastAsia="ＭＳ Ｐゴシック" w:hAnsi="ＭＳ Ｐゴシック" w:cs="Times New Roman" w:hint="eastAsia"/>
                <w:sz w:val="22"/>
              </w:rPr>
              <w:t>待機児童を含む利用保有児童の解消に向けた取組み①</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6213" w:rsidRPr="00480F56" w:rsidRDefault="000D6213" w:rsidP="00D964BD">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フリップ</w:t>
            </w:r>
            <w:r w:rsidR="002961B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１５</w:t>
            </w:r>
            <w:r w:rsidRPr="00480F56">
              <w:rPr>
                <w:rFonts w:ascii="ＭＳ Ｐゴシック" w:eastAsia="ＭＳ Ｐゴシック" w:hAnsi="ＭＳ Ｐゴシック" w:hint="eastAsia"/>
                <w:sz w:val="22"/>
              </w:rPr>
              <w:t xml:space="preserve">　</w:t>
            </w:r>
          </w:p>
        </w:tc>
      </w:tr>
    </w:tbl>
    <w:p w:rsidR="000D6213" w:rsidRDefault="000D6213" w:rsidP="000D6213">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076032" behindDoc="0" locked="0" layoutInCell="1" allowOverlap="1" wp14:anchorId="37D6520B" wp14:editId="34164ABC">
                <wp:simplePos x="0" y="0"/>
                <wp:positionH relativeFrom="column">
                  <wp:posOffset>80322</wp:posOffset>
                </wp:positionH>
                <wp:positionV relativeFrom="paragraph">
                  <wp:posOffset>-5080</wp:posOffset>
                </wp:positionV>
                <wp:extent cx="6818630" cy="8676168"/>
                <wp:effectExtent l="0" t="0" r="20320" b="10795"/>
                <wp:wrapNone/>
                <wp:docPr id="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8676168"/>
                        </a:xfrm>
                        <a:prstGeom prst="rect">
                          <a:avLst/>
                        </a:prstGeom>
                        <a:solidFill>
                          <a:srgbClr val="FFFFFF"/>
                        </a:solidFill>
                        <a:ln w="9525">
                          <a:solidFill>
                            <a:srgbClr val="000000"/>
                          </a:solidFill>
                          <a:miter lim="800000"/>
                          <a:headEnd/>
                          <a:tailEnd/>
                        </a:ln>
                      </wps:spPr>
                      <wps:txbx>
                        <w:txbxContent>
                          <w:p w:rsidR="00B74641" w:rsidRPr="009E4DA6" w:rsidRDefault="00B74641" w:rsidP="000D6213">
                            <w:pPr>
                              <w:ind w:left="425" w:hanging="425"/>
                              <w:rPr>
                                <w:rFonts w:ascii="ＭＳ 明朝" w:eastAsia="ＭＳ 明朝" w:hAnsi="ＭＳ 明朝" w:cs="Times New Roman"/>
                                <w:sz w:val="22"/>
                              </w:rPr>
                            </w:pPr>
                            <w:r w:rsidRPr="009E4DA6">
                              <w:rPr>
                                <w:rFonts w:ascii="ＭＳ 明朝" w:eastAsia="ＭＳ 明朝" w:hAnsi="ＭＳ 明朝" w:cs="Times New Roman" w:hint="eastAsia"/>
                                <w:sz w:val="22"/>
                              </w:rPr>
                              <w:t>☆　平成31年４月の保育を必要とする全ての児童の入所枠を確保するなど、市民の保育ニーズにきめ細かに対応するための取組み</w:t>
                            </w:r>
                          </w:p>
                          <w:p w:rsidR="00B74641" w:rsidRPr="009E4DA6" w:rsidRDefault="00B74641" w:rsidP="00C84FCC">
                            <w:pPr>
                              <w:numPr>
                                <w:ilvl w:val="0"/>
                                <w:numId w:val="16"/>
                              </w:numPr>
                              <w:ind w:left="567" w:hanging="343"/>
                              <w:rPr>
                                <w:rFonts w:ascii="ＭＳ 明朝" w:eastAsia="ＭＳ 明朝" w:hAnsi="ＭＳ 明朝" w:cs="Times New Roman"/>
                                <w:sz w:val="22"/>
                              </w:rPr>
                            </w:pPr>
                            <w:r w:rsidRPr="009E4DA6">
                              <w:rPr>
                                <w:rFonts w:ascii="ＭＳ 明朝" w:eastAsia="ＭＳ 明朝" w:hAnsi="ＭＳ 明朝" w:cs="Times New Roman" w:hint="eastAsia"/>
                                <w:sz w:val="22"/>
                              </w:rPr>
                              <w:t>地域や</w:t>
                            </w:r>
                            <w:r w:rsidRPr="009E4DA6">
                              <w:rPr>
                                <w:rFonts w:ascii="ＭＳ 明朝" w:eastAsia="ＭＳ 明朝" w:hAnsi="ＭＳ 明朝" w:cs="Times New Roman"/>
                                <w:sz w:val="22"/>
                              </w:rPr>
                              <w:t>年齢ごとに変動する保育ニーズに的確に対応するため、</w:t>
                            </w:r>
                            <w:r w:rsidRPr="009E4DA6">
                              <w:rPr>
                                <w:rFonts w:ascii="ＭＳ 明朝" w:eastAsia="ＭＳ 明朝" w:hAnsi="ＭＳ 明朝" w:cs="Times New Roman" w:hint="eastAsia"/>
                                <w:sz w:val="22"/>
                              </w:rPr>
                              <w:t>国の「子育て安心プラン」</w:t>
                            </w:r>
                            <w:r>
                              <w:rPr>
                                <w:rFonts w:ascii="ＭＳ 明朝" w:eastAsia="ＭＳ 明朝" w:hAnsi="ＭＳ 明朝" w:cs="Times New Roman"/>
                                <w:sz w:val="22"/>
                              </w:rPr>
                              <w:t>を</w:t>
                            </w:r>
                            <w:r>
                              <w:rPr>
                                <w:rFonts w:ascii="ＭＳ 明朝" w:eastAsia="ＭＳ 明朝" w:hAnsi="ＭＳ 明朝" w:cs="Times New Roman" w:hint="eastAsia"/>
                                <w:sz w:val="22"/>
                              </w:rPr>
                              <w:t>踏まえ</w:t>
                            </w:r>
                            <w:r w:rsidRPr="009E4DA6">
                              <w:rPr>
                                <w:rFonts w:ascii="ＭＳ 明朝" w:eastAsia="ＭＳ 明朝" w:hAnsi="ＭＳ 明朝" w:cs="Times New Roman" w:hint="eastAsia"/>
                                <w:sz w:val="22"/>
                              </w:rPr>
                              <w:t>、平成3</w:t>
                            </w:r>
                            <w:r w:rsidRPr="009E4DA6">
                              <w:rPr>
                                <w:rFonts w:ascii="ＭＳ 明朝" w:eastAsia="ＭＳ 明朝" w:hAnsi="ＭＳ 明朝" w:cs="Times New Roman"/>
                                <w:sz w:val="22"/>
                              </w:rPr>
                              <w:t>1</w:t>
                            </w:r>
                            <w:r w:rsidRPr="009E4DA6">
                              <w:rPr>
                                <w:rFonts w:ascii="ＭＳ 明朝" w:eastAsia="ＭＳ 明朝" w:hAnsi="ＭＳ 明朝" w:cs="Times New Roman" w:hint="eastAsia"/>
                                <w:sz w:val="22"/>
                              </w:rPr>
                              <w:t>年4月までに</w:t>
                            </w:r>
                            <w:r w:rsidRPr="009E4DA6">
                              <w:rPr>
                                <w:rFonts w:ascii="ＭＳ 明朝" w:eastAsia="ＭＳ 明朝" w:hAnsi="ＭＳ 明朝" w:cs="Times New Roman"/>
                                <w:sz w:val="22"/>
                              </w:rPr>
                              <w:t>保育を必要とする全ての児童</w:t>
                            </w:r>
                            <w:r w:rsidRPr="009E4DA6">
                              <w:rPr>
                                <w:rFonts w:ascii="ＭＳ 明朝" w:eastAsia="ＭＳ 明朝" w:hAnsi="ＭＳ 明朝" w:cs="Times New Roman" w:hint="eastAsia"/>
                                <w:sz w:val="22"/>
                              </w:rPr>
                              <w:t>に対応する入所枠を確保することで待機児童を含む利用保留児童の解消を図る</w:t>
                            </w:r>
                          </w:p>
                          <w:p w:rsidR="00B74641" w:rsidRPr="009E4DA6" w:rsidRDefault="00B74641" w:rsidP="00C84FCC">
                            <w:pPr>
                              <w:numPr>
                                <w:ilvl w:val="0"/>
                                <w:numId w:val="16"/>
                              </w:numPr>
                              <w:ind w:left="567" w:hanging="343"/>
                              <w:rPr>
                                <w:rFonts w:ascii="ＭＳ 明朝" w:eastAsia="ＭＳ 明朝" w:hAnsi="ＭＳ 明朝" w:cs="Times New Roman"/>
                                <w:sz w:val="22"/>
                              </w:rPr>
                            </w:pPr>
                            <w:r w:rsidRPr="009E4DA6">
                              <w:rPr>
                                <w:rFonts w:ascii="ＭＳ 明朝" w:eastAsia="ＭＳ 明朝" w:hAnsi="ＭＳ 明朝" w:cs="Times New Roman" w:hint="eastAsia"/>
                                <w:sz w:val="22"/>
                              </w:rPr>
                              <w:t>「待機児童解消特別チーム」での</w:t>
                            </w:r>
                            <w:r w:rsidRPr="009E4DA6">
                              <w:rPr>
                                <w:rFonts w:ascii="ＭＳ 明朝" w:eastAsia="ＭＳ 明朝" w:hAnsi="ＭＳ 明朝" w:cs="Times New Roman"/>
                                <w:sz w:val="22"/>
                              </w:rPr>
                              <w:t>検討</w:t>
                            </w:r>
                            <w:r w:rsidRPr="009E4DA6">
                              <w:rPr>
                                <w:rFonts w:ascii="ＭＳ 明朝" w:eastAsia="ＭＳ 明朝" w:hAnsi="ＭＳ 明朝" w:cs="Times New Roman" w:hint="eastAsia"/>
                                <w:sz w:val="22"/>
                              </w:rPr>
                              <w:t>を踏まえ、従来の手法にとらわれない、特別対策に引き続き取組む</w:t>
                            </w:r>
                          </w:p>
                          <w:p w:rsidR="00B74641" w:rsidRPr="009E4DA6" w:rsidRDefault="00B74641" w:rsidP="000D6213">
                            <w:pPr>
                              <w:ind w:firstLineChars="100" w:firstLine="221"/>
                              <w:rPr>
                                <w:rFonts w:ascii="Century" w:eastAsia="ＭＳ 明朝" w:hAnsi="Century" w:cs="Times New Roman"/>
                                <w:b/>
                                <w:sz w:val="22"/>
                                <w:szCs w:val="24"/>
                              </w:rPr>
                            </w:pPr>
                            <w:r w:rsidRPr="009E4DA6">
                              <w:rPr>
                                <w:rFonts w:ascii="ＭＳ ゴシック" w:eastAsia="ＭＳ ゴシック" w:hAnsi="ＭＳ ゴシック" w:cs="Times New Roman" w:hint="eastAsia"/>
                                <w:b/>
                                <w:sz w:val="22"/>
                                <w:szCs w:val="24"/>
                              </w:rPr>
                              <w:t xml:space="preserve">■　民間保育所等整備事業　</w:t>
                            </w:r>
                            <w:r w:rsidRPr="009E4DA6">
                              <w:rPr>
                                <w:rFonts w:ascii="ＭＳ ゴシック" w:eastAsia="ＭＳ ゴシック" w:hAnsi="ＭＳ ゴシック" w:cs="Times New Roman"/>
                                <w:b/>
                                <w:sz w:val="22"/>
                                <w:szCs w:val="24"/>
                              </w:rPr>
                              <w:t>㉚</w:t>
                            </w:r>
                            <w:r w:rsidRPr="009E4DA6">
                              <w:rPr>
                                <w:rFonts w:ascii="ＭＳ ゴシック" w:eastAsia="ＭＳ ゴシック" w:hAnsi="ＭＳ ゴシック" w:cs="Times New Roman" w:hint="eastAsia"/>
                                <w:b/>
                                <w:sz w:val="22"/>
                                <w:szCs w:val="24"/>
                              </w:rPr>
                              <w:t xml:space="preserve"> ８５億４,８００万円　</w:t>
                            </w:r>
                            <w:r w:rsidRPr="009E4DA6">
                              <w:rPr>
                                <w:rFonts w:ascii="ＭＳ ゴシック" w:eastAsia="ＭＳ ゴシック" w:hAnsi="ＭＳ ゴシック" w:cs="Times New Roman"/>
                                <w:b/>
                                <w:sz w:val="22"/>
                                <w:szCs w:val="24"/>
                              </w:rPr>
                              <w:t xml:space="preserve">　</w:t>
                            </w:r>
                            <w:r w:rsidRPr="009E4DA6">
                              <w:rPr>
                                <w:rFonts w:ascii="ＭＳ ゴシック" w:eastAsia="ＭＳ ゴシック" w:hAnsi="ＭＳ ゴシック" w:cs="Times New Roman" w:hint="eastAsia"/>
                                <w:b/>
                                <w:sz w:val="22"/>
                                <w:szCs w:val="24"/>
                              </w:rPr>
                              <w:t>（</w:t>
                            </w:r>
                            <w:r w:rsidRPr="009E4DA6">
                              <w:rPr>
                                <w:rFonts w:ascii="ＭＳ ゴシック" w:eastAsia="ＭＳ ゴシック" w:hAnsi="ＭＳ ゴシック" w:cs="Times New Roman"/>
                                <w:b/>
                                <w:sz w:val="22"/>
                                <w:szCs w:val="24"/>
                              </w:rPr>
                              <w:t>㉙</w:t>
                            </w:r>
                            <w:r w:rsidRPr="009E4DA6">
                              <w:rPr>
                                <w:rFonts w:ascii="ＭＳ ゴシック" w:eastAsia="ＭＳ ゴシック" w:hAnsi="ＭＳ ゴシック" w:cs="Times New Roman" w:hint="eastAsia"/>
                                <w:b/>
                                <w:sz w:val="22"/>
                                <w:szCs w:val="24"/>
                              </w:rPr>
                              <w:t xml:space="preserve"> </w:t>
                            </w:r>
                            <w:r w:rsidRPr="009E4DA6">
                              <w:rPr>
                                <w:rFonts w:ascii="ＭＳ ゴシック" w:eastAsia="ＭＳ ゴシック" w:hAnsi="ＭＳ ゴシック" w:cs="Times New Roman"/>
                                <w:b/>
                                <w:sz w:val="22"/>
                                <w:szCs w:val="24"/>
                              </w:rPr>
                              <w:t>１１６億５，６００万円）</w:t>
                            </w:r>
                          </w:p>
                          <w:p w:rsidR="00B74641" w:rsidRPr="009E4DA6" w:rsidRDefault="00B74641" w:rsidP="00C84FCC">
                            <w:pPr>
                              <w:numPr>
                                <w:ilvl w:val="0"/>
                                <w:numId w:val="17"/>
                              </w:numPr>
                              <w:ind w:left="851"/>
                              <w:rPr>
                                <w:rFonts w:ascii="ＭＳ 明朝" w:eastAsia="ＭＳ 明朝" w:hAnsi="ＭＳ 明朝" w:cs="Times New Roman"/>
                                <w:sz w:val="22"/>
                              </w:rPr>
                            </w:pPr>
                            <w:r w:rsidRPr="009E4DA6">
                              <w:rPr>
                                <w:rFonts w:ascii="ＭＳ 明朝" w:eastAsia="ＭＳ 明朝" w:hAnsi="ＭＳ 明朝" w:cs="Times New Roman" w:hint="eastAsia"/>
                                <w:sz w:val="22"/>
                              </w:rPr>
                              <w:t>認可保育所や地域型保育事業所等の創設などで新たに</w:t>
                            </w:r>
                            <w:r w:rsidRPr="009E4DA6">
                              <w:rPr>
                                <w:rFonts w:ascii="ＭＳ 明朝" w:eastAsia="ＭＳ 明朝" w:hAnsi="ＭＳ 明朝" w:cs="Times New Roman"/>
                                <w:sz w:val="22"/>
                              </w:rPr>
                              <w:t>4</w:t>
                            </w:r>
                            <w:r w:rsidRPr="009E4DA6">
                              <w:rPr>
                                <w:rFonts w:ascii="ＭＳ 明朝" w:eastAsia="ＭＳ 明朝" w:hAnsi="ＭＳ 明朝" w:cs="Times New Roman" w:hint="eastAsia"/>
                                <w:sz w:val="22"/>
                              </w:rPr>
                              <w:t>,</w:t>
                            </w:r>
                            <w:r w:rsidRPr="009E4DA6">
                              <w:rPr>
                                <w:rFonts w:ascii="ＭＳ 明朝" w:eastAsia="ＭＳ 明朝" w:hAnsi="ＭＳ 明朝" w:cs="Times New Roman"/>
                                <w:sz w:val="22"/>
                              </w:rPr>
                              <w:t>054</w:t>
                            </w:r>
                            <w:r w:rsidRPr="009E4DA6">
                              <w:rPr>
                                <w:rFonts w:ascii="ＭＳ 明朝" w:eastAsia="ＭＳ 明朝" w:hAnsi="ＭＳ 明朝" w:cs="Times New Roman" w:hint="eastAsia"/>
                                <w:sz w:val="22"/>
                              </w:rPr>
                              <w:t>人分の入所枠を確保</w:t>
                            </w:r>
                          </w:p>
                          <w:p w:rsidR="00B74641" w:rsidRPr="009E4DA6" w:rsidRDefault="00B74641" w:rsidP="000D6213">
                            <w:pPr>
                              <w:ind w:left="615" w:firstLineChars="100" w:firstLine="220"/>
                              <w:rPr>
                                <w:rFonts w:ascii="ＭＳ 明朝" w:eastAsia="ＭＳ 明朝" w:hAnsi="ＭＳ 明朝" w:cs="Times New Roman"/>
                                <w:sz w:val="22"/>
                              </w:rPr>
                            </w:pPr>
                            <w:r w:rsidRPr="009E4DA6">
                              <w:rPr>
                                <w:rFonts w:ascii="ＭＳ 明朝" w:eastAsia="ＭＳ 明朝" w:hAnsi="ＭＳ 明朝" w:cs="Times New Roman" w:hint="eastAsia"/>
                                <w:sz w:val="22"/>
                              </w:rPr>
                              <w:t xml:space="preserve">・認可保育所等の創設　　　　</w:t>
                            </w:r>
                            <w:r>
                              <w:rPr>
                                <w:rFonts w:ascii="ＭＳ 明朝" w:eastAsia="ＭＳ 明朝" w:hAnsi="ＭＳ 明朝" w:cs="Times New Roman" w:hint="eastAsia"/>
                                <w:sz w:val="22"/>
                              </w:rPr>
                              <w:t xml:space="preserve"> </w:t>
                            </w:r>
                            <w:r w:rsidRPr="009E4DA6">
                              <w:rPr>
                                <w:rFonts w:ascii="ＭＳ 明朝" w:eastAsia="ＭＳ 明朝" w:hAnsi="ＭＳ 明朝" w:cs="Times New Roman"/>
                                <w:sz w:val="22"/>
                              </w:rPr>
                              <w:t>3</w:t>
                            </w:r>
                            <w:r w:rsidRPr="009E4DA6">
                              <w:rPr>
                                <w:rFonts w:ascii="ＭＳ 明朝" w:eastAsia="ＭＳ 明朝" w:hAnsi="ＭＳ 明朝" w:cs="Times New Roman" w:hint="eastAsia"/>
                                <w:sz w:val="22"/>
                              </w:rPr>
                              <w:t xml:space="preserve">6か所　</w:t>
                            </w:r>
                            <w:r w:rsidRPr="009E4DA6">
                              <w:rPr>
                                <w:rFonts w:ascii="ＭＳ 明朝" w:eastAsia="ＭＳ 明朝" w:hAnsi="ＭＳ 明朝" w:cs="Times New Roman"/>
                                <w:sz w:val="22"/>
                              </w:rPr>
                              <w:t>2</w:t>
                            </w:r>
                            <w:r w:rsidRPr="009E4DA6">
                              <w:rPr>
                                <w:rFonts w:ascii="ＭＳ 明朝" w:eastAsia="ＭＳ 明朝" w:hAnsi="ＭＳ 明朝" w:cs="Times New Roman" w:hint="eastAsia"/>
                                <w:sz w:val="22"/>
                              </w:rPr>
                              <w:t xml:space="preserve">,550人分（保育送迎バス事業　</w:t>
                            </w:r>
                            <w:r w:rsidRPr="009E4DA6">
                              <w:rPr>
                                <w:rFonts w:ascii="ＭＳ 明朝" w:eastAsia="ＭＳ 明朝" w:hAnsi="ＭＳ 明朝" w:cs="Times New Roman"/>
                                <w:sz w:val="22"/>
                              </w:rPr>
                              <w:t>1</w:t>
                            </w:r>
                            <w:r w:rsidRPr="009E4DA6">
                              <w:rPr>
                                <w:rFonts w:ascii="ＭＳ 明朝" w:eastAsia="ＭＳ 明朝" w:hAnsi="ＭＳ 明朝" w:cs="Times New Roman" w:hint="eastAsia"/>
                                <w:sz w:val="22"/>
                              </w:rPr>
                              <w:t>か所</w:t>
                            </w:r>
                            <w:r w:rsidRPr="009E4DA6">
                              <w:rPr>
                                <w:rFonts w:ascii="ＭＳ 明朝" w:eastAsia="ＭＳ 明朝" w:hAnsi="ＭＳ 明朝" w:cs="Times New Roman"/>
                                <w:sz w:val="22"/>
                              </w:rPr>
                              <w:t>7</w:t>
                            </w:r>
                            <w:r w:rsidRPr="009E4DA6">
                              <w:rPr>
                                <w:rFonts w:ascii="ＭＳ 明朝" w:eastAsia="ＭＳ 明朝" w:hAnsi="ＭＳ 明朝" w:cs="Times New Roman" w:hint="eastAsia"/>
                                <w:sz w:val="22"/>
                              </w:rPr>
                              <w:t>0人分含む）</w:t>
                            </w:r>
                          </w:p>
                          <w:p w:rsidR="00B74641" w:rsidRPr="009E4DA6" w:rsidRDefault="00B74641" w:rsidP="000D6213">
                            <w:pPr>
                              <w:ind w:left="840"/>
                              <w:rPr>
                                <w:rFonts w:ascii="ＭＳ 明朝" w:eastAsia="ＭＳ 明朝" w:hAnsi="ＭＳ 明朝" w:cs="Times New Roman"/>
                                <w:sz w:val="22"/>
                              </w:rPr>
                            </w:pPr>
                            <w:r w:rsidRPr="009E4DA6">
                              <w:rPr>
                                <w:rFonts w:ascii="ＭＳ 明朝" w:eastAsia="ＭＳ 明朝" w:hAnsi="ＭＳ 明朝" w:cs="Times New Roman" w:hint="eastAsia"/>
                                <w:sz w:val="22"/>
                              </w:rPr>
                              <w:t xml:space="preserve">・地域型保育事業所の創設　　</w:t>
                            </w:r>
                            <w:r>
                              <w:rPr>
                                <w:rFonts w:ascii="ＭＳ 明朝" w:eastAsia="ＭＳ 明朝" w:hAnsi="ＭＳ 明朝" w:cs="Times New Roman" w:hint="eastAsia"/>
                                <w:sz w:val="22"/>
                              </w:rPr>
                              <w:t xml:space="preserve"> </w:t>
                            </w:r>
                            <w:r w:rsidRPr="009E4DA6">
                              <w:rPr>
                                <w:rFonts w:ascii="ＭＳ 明朝" w:eastAsia="ＭＳ 明朝" w:hAnsi="ＭＳ 明朝" w:cs="Times New Roman"/>
                                <w:sz w:val="22"/>
                              </w:rPr>
                              <w:t>70</w:t>
                            </w:r>
                            <w:r w:rsidRPr="009E4DA6">
                              <w:rPr>
                                <w:rFonts w:ascii="ＭＳ 明朝" w:eastAsia="ＭＳ 明朝" w:hAnsi="ＭＳ 明朝" w:cs="Times New Roman" w:hint="eastAsia"/>
                                <w:sz w:val="22"/>
                              </w:rPr>
                              <w:t>か所　1,</w:t>
                            </w:r>
                            <w:r w:rsidRPr="009E4DA6">
                              <w:rPr>
                                <w:rFonts w:ascii="ＭＳ 明朝" w:eastAsia="ＭＳ 明朝" w:hAnsi="ＭＳ 明朝" w:cs="Times New Roman"/>
                                <w:sz w:val="22"/>
                              </w:rPr>
                              <w:t>298</w:t>
                            </w:r>
                            <w:r w:rsidRPr="009E4DA6">
                              <w:rPr>
                                <w:rFonts w:ascii="ＭＳ 明朝" w:eastAsia="ＭＳ 明朝" w:hAnsi="ＭＳ 明朝" w:cs="Times New Roman" w:hint="eastAsia"/>
                                <w:sz w:val="22"/>
                              </w:rPr>
                              <w:t xml:space="preserve">人分（庁舎活用分　</w:t>
                            </w:r>
                            <w:r w:rsidRPr="009E4DA6">
                              <w:rPr>
                                <w:rFonts w:ascii="ＭＳ 明朝" w:eastAsia="ＭＳ 明朝" w:hAnsi="ＭＳ 明朝" w:cs="Times New Roman"/>
                                <w:sz w:val="22"/>
                              </w:rPr>
                              <w:t>4</w:t>
                            </w:r>
                            <w:r w:rsidRPr="009E4DA6">
                              <w:rPr>
                                <w:rFonts w:ascii="ＭＳ 明朝" w:eastAsia="ＭＳ 明朝" w:hAnsi="ＭＳ 明朝" w:cs="Times New Roman" w:hint="eastAsia"/>
                                <w:sz w:val="22"/>
                              </w:rPr>
                              <w:t>か所</w:t>
                            </w:r>
                            <w:r w:rsidRPr="009E4DA6">
                              <w:rPr>
                                <w:rFonts w:ascii="ＭＳ 明朝" w:eastAsia="ＭＳ 明朝" w:hAnsi="ＭＳ 明朝" w:cs="Times New Roman"/>
                                <w:sz w:val="22"/>
                              </w:rPr>
                              <w:t>76</w:t>
                            </w:r>
                            <w:r w:rsidRPr="009E4DA6">
                              <w:rPr>
                                <w:rFonts w:ascii="ＭＳ 明朝" w:eastAsia="ＭＳ 明朝" w:hAnsi="ＭＳ 明朝" w:cs="Times New Roman" w:hint="eastAsia"/>
                                <w:sz w:val="22"/>
                              </w:rPr>
                              <w:t>人分含む）</w:t>
                            </w:r>
                          </w:p>
                          <w:p w:rsidR="00B74641" w:rsidRPr="009E4DA6" w:rsidRDefault="00B74641" w:rsidP="000D6213">
                            <w:pPr>
                              <w:ind w:left="840"/>
                              <w:rPr>
                                <w:rFonts w:ascii="ＭＳ 明朝" w:eastAsia="ＭＳ 明朝" w:hAnsi="ＭＳ 明朝" w:cs="Times New Roman"/>
                                <w:sz w:val="22"/>
                              </w:rPr>
                            </w:pPr>
                            <w:r w:rsidRPr="009E4DA6">
                              <w:rPr>
                                <w:rFonts w:ascii="ＭＳ 明朝" w:eastAsia="ＭＳ 明朝" w:hAnsi="ＭＳ 明朝" w:cs="Times New Roman" w:hint="eastAsia"/>
                                <w:sz w:val="22"/>
                              </w:rPr>
                              <w:t>・認可保育所等の建替整備</w:t>
                            </w:r>
                            <w:r>
                              <w:rPr>
                                <w:rFonts w:ascii="ＭＳ 明朝" w:eastAsia="ＭＳ 明朝" w:hAnsi="ＭＳ 明朝" w:cs="Times New Roman" w:hint="eastAsia"/>
                                <w:sz w:val="22"/>
                              </w:rPr>
                              <w:t xml:space="preserve">    </w:t>
                            </w:r>
                            <w:r>
                              <w:rPr>
                                <w:rFonts w:ascii="ＭＳ 明朝" w:eastAsia="ＭＳ 明朝" w:hAnsi="ＭＳ 明朝" w:cs="Times New Roman"/>
                                <w:sz w:val="22"/>
                              </w:rPr>
                              <w:t xml:space="preserve"> </w:t>
                            </w:r>
                            <w:r w:rsidRPr="009E4DA6">
                              <w:rPr>
                                <w:rFonts w:ascii="ＭＳ 明朝" w:eastAsia="ＭＳ 明朝" w:hAnsi="ＭＳ 明朝" w:cs="Times New Roman" w:hint="eastAsia"/>
                                <w:sz w:val="22"/>
                              </w:rPr>
                              <w:t xml:space="preserve">７か所　 </w:t>
                            </w:r>
                            <w:r>
                              <w:rPr>
                                <w:rFonts w:ascii="ＭＳ 明朝" w:eastAsia="ＭＳ 明朝" w:hAnsi="ＭＳ 明朝" w:cs="Times New Roman"/>
                                <w:sz w:val="22"/>
                              </w:rPr>
                              <w:t xml:space="preserve"> </w:t>
                            </w:r>
                            <w:r w:rsidRPr="009E4DA6">
                              <w:rPr>
                                <w:rFonts w:ascii="ＭＳ 明朝" w:eastAsia="ＭＳ 明朝" w:hAnsi="ＭＳ 明朝" w:cs="Times New Roman"/>
                                <w:sz w:val="22"/>
                              </w:rPr>
                              <w:t>206</w:t>
                            </w:r>
                            <w:r w:rsidRPr="009E4DA6">
                              <w:rPr>
                                <w:rFonts w:ascii="ＭＳ 明朝" w:eastAsia="ＭＳ 明朝" w:hAnsi="ＭＳ 明朝" w:cs="Times New Roman" w:hint="eastAsia"/>
                                <w:sz w:val="22"/>
                              </w:rPr>
                              <w:t>人分</w:t>
                            </w:r>
                          </w:p>
                          <w:p w:rsidR="00B74641" w:rsidRPr="009E4DA6" w:rsidRDefault="00B74641" w:rsidP="000D6213">
                            <w:pPr>
                              <w:ind w:left="840"/>
                              <w:rPr>
                                <w:rFonts w:ascii="ＭＳ 明朝" w:eastAsia="ＭＳ 明朝" w:hAnsi="ＭＳ 明朝" w:cs="Times New Roman"/>
                                <w:sz w:val="22"/>
                              </w:rPr>
                            </w:pPr>
                            <w:r w:rsidRPr="009E4DA6">
                              <w:rPr>
                                <w:rFonts w:ascii="ＭＳ 明朝" w:eastAsia="ＭＳ 明朝" w:hAnsi="ＭＳ 明朝" w:cs="Times New Roman" w:hint="eastAsia"/>
                                <w:sz w:val="22"/>
                              </w:rPr>
                              <w:t>（参考）平成</w:t>
                            </w:r>
                            <w:r w:rsidRPr="009E4DA6">
                              <w:rPr>
                                <w:rFonts w:ascii="ＭＳ 明朝" w:eastAsia="ＭＳ 明朝" w:hAnsi="ＭＳ 明朝" w:cs="Times New Roman"/>
                                <w:sz w:val="22"/>
                              </w:rPr>
                              <w:t>29</w:t>
                            </w:r>
                            <w:r>
                              <w:rPr>
                                <w:rFonts w:ascii="ＭＳ 明朝" w:eastAsia="ＭＳ 明朝" w:hAnsi="ＭＳ 明朝" w:cs="Times New Roman" w:hint="eastAsia"/>
                                <w:sz w:val="22"/>
                              </w:rPr>
                              <w:t>年度当初予算</w:t>
                            </w:r>
                            <w:r w:rsidRPr="009E4DA6">
                              <w:rPr>
                                <w:rFonts w:ascii="ＭＳ 明朝" w:eastAsia="ＭＳ 明朝" w:hAnsi="ＭＳ 明朝" w:cs="Times New Roman" w:hint="eastAsia"/>
                                <w:sz w:val="22"/>
                              </w:rPr>
                              <w:t>150か所</w:t>
                            </w:r>
                            <w:r>
                              <w:rPr>
                                <w:rFonts w:ascii="ＭＳ 明朝" w:eastAsia="ＭＳ 明朝" w:hAnsi="ＭＳ 明朝" w:cs="Times New Roman" w:hint="eastAsia"/>
                                <w:sz w:val="22"/>
                              </w:rPr>
                              <w:t xml:space="preserve">  </w:t>
                            </w:r>
                            <w:r w:rsidRPr="009E4DA6">
                              <w:rPr>
                                <w:rFonts w:ascii="ＭＳ 明朝" w:eastAsia="ＭＳ 明朝" w:hAnsi="ＭＳ 明朝" w:cs="Times New Roman"/>
                                <w:sz w:val="22"/>
                              </w:rPr>
                              <w:t>6</w:t>
                            </w:r>
                            <w:r w:rsidRPr="009E4DA6">
                              <w:rPr>
                                <w:rFonts w:ascii="ＭＳ 明朝" w:eastAsia="ＭＳ 明朝" w:hAnsi="ＭＳ 明朝" w:cs="Times New Roman" w:hint="eastAsia"/>
                                <w:sz w:val="22"/>
                              </w:rPr>
                              <w:t>,</w:t>
                            </w:r>
                            <w:r w:rsidRPr="009E4DA6">
                              <w:rPr>
                                <w:rFonts w:ascii="ＭＳ 明朝" w:eastAsia="ＭＳ 明朝" w:hAnsi="ＭＳ 明朝" w:cs="Times New Roman"/>
                                <w:sz w:val="22"/>
                              </w:rPr>
                              <w:t>053</w:t>
                            </w:r>
                            <w:r w:rsidRPr="009E4DA6">
                              <w:rPr>
                                <w:rFonts w:ascii="ＭＳ 明朝" w:eastAsia="ＭＳ 明朝" w:hAnsi="ＭＳ 明朝" w:cs="Times New Roman" w:hint="eastAsia"/>
                                <w:sz w:val="22"/>
                              </w:rPr>
                              <w:t>人分の入所枠確保</w:t>
                            </w:r>
                          </w:p>
                          <w:p w:rsidR="00B74641" w:rsidRPr="009E4DA6" w:rsidRDefault="00B74641" w:rsidP="000D6213">
                            <w:pPr>
                              <w:tabs>
                                <w:tab w:val="num" w:pos="988"/>
                              </w:tabs>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 xml:space="preserve">　</w:t>
                            </w:r>
                          </w:p>
                          <w:p w:rsidR="00B74641" w:rsidRPr="009E4DA6" w:rsidRDefault="00B74641" w:rsidP="000D6213">
                            <w:pPr>
                              <w:tabs>
                                <w:tab w:val="num" w:pos="988"/>
                              </w:tabs>
                              <w:ind w:firstLineChars="100" w:firstLine="220"/>
                              <w:rPr>
                                <w:rFonts w:ascii="ＭＳ 明朝" w:eastAsia="ＭＳ 明朝" w:hAnsi="ＭＳ 明朝" w:cs="Times New Roman"/>
                                <w:sz w:val="22"/>
                                <w:szCs w:val="24"/>
                              </w:rPr>
                            </w:pPr>
                            <w:r>
                              <w:rPr>
                                <w:rFonts w:ascii="ＭＳ 明朝" w:eastAsia="ＭＳ 明朝" w:hAnsi="ＭＳ 明朝" w:cs="Times New Roman" w:hint="eastAsia"/>
                                <w:sz w:val="22"/>
                                <w:szCs w:val="24"/>
                              </w:rPr>
                              <w:t>◇　特別対策の取</w:t>
                            </w:r>
                            <w:r w:rsidRPr="009E4DA6">
                              <w:rPr>
                                <w:rFonts w:ascii="ＭＳ 明朝" w:eastAsia="ＭＳ 明朝" w:hAnsi="ＭＳ 明朝" w:cs="Times New Roman" w:hint="eastAsia"/>
                                <w:sz w:val="22"/>
                                <w:szCs w:val="24"/>
                              </w:rPr>
                              <w:t>組み（</w:t>
                            </w:r>
                            <w:r w:rsidRPr="009E4DA6">
                              <w:rPr>
                                <w:rFonts w:ascii="ＭＳ 明朝" w:eastAsia="ＭＳ 明朝" w:hAnsi="ＭＳ 明朝" w:cs="Times New Roman"/>
                                <w:sz w:val="22"/>
                                <w:szCs w:val="24"/>
                              </w:rPr>
                              <w:t>平成29年度からの継続実施）</w:t>
                            </w:r>
                            <w:r w:rsidRPr="009E4DA6">
                              <w:rPr>
                                <w:rFonts w:ascii="ＭＳ 明朝" w:eastAsia="ＭＳ 明朝" w:hAnsi="ＭＳ 明朝" w:cs="Times New Roman" w:hint="eastAsia"/>
                                <w:sz w:val="22"/>
                                <w:szCs w:val="24"/>
                              </w:rPr>
                              <w:t xml:space="preserve">　</w:t>
                            </w:r>
                          </w:p>
                          <w:p w:rsidR="00B74641" w:rsidRPr="009E4DA6" w:rsidRDefault="00B74641" w:rsidP="00C84FCC">
                            <w:pPr>
                              <w:numPr>
                                <w:ilvl w:val="0"/>
                                <w:numId w:val="18"/>
                              </w:numPr>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市有財産</w:t>
                            </w:r>
                            <w:r w:rsidRPr="009E4DA6">
                              <w:rPr>
                                <w:rFonts w:ascii="ＭＳ 明朝" w:eastAsia="ＭＳ 明朝" w:hAnsi="ＭＳ 明朝" w:cs="Times New Roman"/>
                                <w:sz w:val="22"/>
                                <w:szCs w:val="24"/>
                              </w:rPr>
                              <w:t>を活用した保育所</w:t>
                            </w:r>
                            <w:r w:rsidRPr="009E4DA6">
                              <w:rPr>
                                <w:rFonts w:ascii="ＭＳ 明朝" w:eastAsia="ＭＳ 明朝" w:hAnsi="ＭＳ 明朝" w:cs="Times New Roman" w:hint="eastAsia"/>
                                <w:sz w:val="22"/>
                                <w:szCs w:val="24"/>
                              </w:rPr>
                              <w:t>等</w:t>
                            </w:r>
                            <w:r w:rsidRPr="009E4DA6">
                              <w:rPr>
                                <w:rFonts w:ascii="ＭＳ 明朝" w:eastAsia="ＭＳ 明朝" w:hAnsi="ＭＳ 明朝" w:cs="Times New Roman"/>
                                <w:sz w:val="22"/>
                                <w:szCs w:val="24"/>
                              </w:rPr>
                              <w:t>整備</w:t>
                            </w:r>
                          </w:p>
                          <w:p w:rsidR="00B74641" w:rsidRPr="009E4DA6" w:rsidRDefault="00B74641" w:rsidP="00C84FCC">
                            <w:pPr>
                              <w:numPr>
                                <w:ilvl w:val="0"/>
                                <w:numId w:val="18"/>
                              </w:numPr>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保育送迎バス事業</w:t>
                            </w:r>
                            <w:r w:rsidRPr="009E4DA6">
                              <w:rPr>
                                <w:rFonts w:ascii="ＭＳ 明朝" w:eastAsia="ＭＳ 明朝" w:hAnsi="ＭＳ 明朝" w:cs="Times New Roman"/>
                                <w:sz w:val="22"/>
                                <w:szCs w:val="24"/>
                              </w:rPr>
                              <w:t>の実施</w:t>
                            </w:r>
                            <w:r w:rsidRPr="009E4DA6">
                              <w:rPr>
                                <w:rFonts w:ascii="ＭＳ 明朝" w:eastAsia="ＭＳ 明朝" w:hAnsi="ＭＳ 明朝" w:cs="Times New Roman" w:hint="eastAsia"/>
                                <w:sz w:val="22"/>
                                <w:szCs w:val="24"/>
                              </w:rPr>
                              <w:t xml:space="preserve">　１か所</w:t>
                            </w:r>
                          </w:p>
                          <w:p w:rsidR="00B74641" w:rsidRPr="009E4DA6" w:rsidRDefault="00B74641" w:rsidP="000D6213">
                            <w:pPr>
                              <w:ind w:leftChars="400" w:left="1060" w:hangingChars="100" w:hanging="220"/>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・都心部の利用保留児童を解消するため、０～２歳児を対象とした小規模な保育所を併設した送迎ステーションを整備し、３～５歳児を隣接区の空き施設等を活用した保育所にバスで送迎</w:t>
                            </w:r>
                          </w:p>
                          <w:p w:rsidR="00B74641" w:rsidRPr="009E4DA6" w:rsidRDefault="00B74641" w:rsidP="00C84FCC">
                            <w:pPr>
                              <w:numPr>
                                <w:ilvl w:val="0"/>
                                <w:numId w:val="18"/>
                              </w:numPr>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保育所用に土地を提供した</w:t>
                            </w:r>
                            <w:r w:rsidRPr="009E4DA6">
                              <w:rPr>
                                <w:rFonts w:ascii="ＭＳ 明朝" w:eastAsia="ＭＳ 明朝" w:hAnsi="ＭＳ 明朝" w:cs="Times New Roman"/>
                                <w:sz w:val="22"/>
                                <w:szCs w:val="24"/>
                              </w:rPr>
                              <w:t>土地所有者</w:t>
                            </w:r>
                            <w:r w:rsidRPr="009E4DA6">
                              <w:rPr>
                                <w:rFonts w:ascii="ＭＳ 明朝" w:eastAsia="ＭＳ 明朝" w:hAnsi="ＭＳ 明朝" w:cs="Times New Roman" w:hint="eastAsia"/>
                                <w:sz w:val="22"/>
                                <w:szCs w:val="24"/>
                              </w:rPr>
                              <w:t>へ固定資産税等相当額を</w:t>
                            </w:r>
                            <w:r w:rsidRPr="009E4DA6">
                              <w:rPr>
                                <w:rFonts w:ascii="ＭＳ 明朝" w:eastAsia="ＭＳ 明朝" w:hAnsi="ＭＳ 明朝" w:cs="Times New Roman"/>
                                <w:sz w:val="22"/>
                                <w:szCs w:val="24"/>
                              </w:rPr>
                              <w:t>補助</w:t>
                            </w:r>
                            <w:r w:rsidRPr="009E4DA6">
                              <w:rPr>
                                <w:rFonts w:ascii="ＭＳ 明朝" w:eastAsia="ＭＳ 明朝" w:hAnsi="ＭＳ 明朝" w:cs="Times New Roman" w:hint="eastAsia"/>
                                <w:sz w:val="22"/>
                                <w:szCs w:val="24"/>
                              </w:rPr>
                              <w:t xml:space="preserve">　15か所</w:t>
                            </w:r>
                          </w:p>
                          <w:p w:rsidR="00B74641" w:rsidRPr="009E4DA6" w:rsidRDefault="00B74641" w:rsidP="00C84FCC">
                            <w:pPr>
                              <w:numPr>
                                <w:ilvl w:val="0"/>
                                <w:numId w:val="18"/>
                              </w:numPr>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都市公園を活用した保育所整備</w:t>
                            </w:r>
                          </w:p>
                          <w:p w:rsidR="00B74641" w:rsidRPr="009E4DA6" w:rsidRDefault="00B74641" w:rsidP="00C84FCC">
                            <w:pPr>
                              <w:numPr>
                                <w:ilvl w:val="0"/>
                                <w:numId w:val="18"/>
                              </w:numPr>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大規模マンションの建設計画前に保育所設置の事前協議を義務化</w:t>
                            </w:r>
                          </w:p>
                          <w:p w:rsidR="00B74641" w:rsidRPr="009E4DA6" w:rsidRDefault="00B74641" w:rsidP="000D6213">
                            <w:pPr>
                              <w:ind w:leftChars="400" w:left="1060" w:hangingChars="100" w:hanging="220"/>
                              <w:rPr>
                                <w:rFonts w:ascii="ＭＳ 明朝" w:eastAsia="ＭＳ 明朝" w:hAnsi="ＭＳ 明朝" w:cs="Times New Roman"/>
                                <w:szCs w:val="24"/>
                              </w:rPr>
                            </w:pPr>
                            <w:r w:rsidRPr="009E4DA6">
                              <w:rPr>
                                <w:rFonts w:ascii="ＭＳ 明朝" w:eastAsia="ＭＳ 明朝" w:hAnsi="ＭＳ 明朝" w:cs="Times New Roman" w:hint="eastAsia"/>
                                <w:sz w:val="22"/>
                                <w:szCs w:val="24"/>
                              </w:rPr>
                              <w:t>・大規模マンションを建設しようとする者が、建設計画前に建設概要の事前届出を行い、保育所等整備の協議を義務付ける規定を平成29年度中に条例化し、平成30年4月から施行予定</w:t>
                            </w:r>
                          </w:p>
                          <w:p w:rsidR="00B74641" w:rsidRPr="009E4DA6" w:rsidRDefault="00B74641" w:rsidP="000D6213">
                            <w:pPr>
                              <w:tabs>
                                <w:tab w:val="num" w:pos="988"/>
                              </w:tabs>
                              <w:ind w:firstLineChars="100" w:firstLine="220"/>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　新たな対策</w:t>
                            </w:r>
                          </w:p>
                          <w:p w:rsidR="00B74641" w:rsidRPr="009E4DA6" w:rsidRDefault="00B74641" w:rsidP="000D6213">
                            <w:pPr>
                              <w:numPr>
                                <w:ilvl w:val="1"/>
                                <w:numId w:val="1"/>
                              </w:numPr>
                              <w:tabs>
                                <w:tab w:val="clear" w:pos="988"/>
                                <w:tab w:val="num" w:pos="840"/>
                              </w:tabs>
                              <w:ind w:left="840"/>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保育所分園</w:t>
                            </w:r>
                            <w:r w:rsidRPr="009E4DA6">
                              <w:rPr>
                                <w:rFonts w:ascii="ＭＳ 明朝" w:eastAsia="ＭＳ 明朝" w:hAnsi="ＭＳ 明朝" w:cs="Times New Roman"/>
                                <w:sz w:val="22"/>
                                <w:szCs w:val="24"/>
                              </w:rPr>
                              <w:t>の賃借料加算補助の実施</w:t>
                            </w:r>
                            <w:r w:rsidRPr="009E4DA6">
                              <w:rPr>
                                <w:rFonts w:ascii="ＭＳ 明朝" w:eastAsia="ＭＳ 明朝" w:hAnsi="ＭＳ 明朝" w:cs="Times New Roman" w:hint="eastAsia"/>
                                <w:sz w:val="22"/>
                                <w:szCs w:val="24"/>
                              </w:rPr>
                              <w:t xml:space="preserve">　</w:t>
                            </w:r>
                            <w:r w:rsidRPr="009E4DA6">
                              <w:rPr>
                                <w:rFonts w:ascii="ＭＳ ゴシック" w:eastAsia="ＭＳ ゴシック" w:hAnsi="ＭＳ ゴシック" w:cs="Times New Roman" w:hint="eastAsia"/>
                                <w:b/>
                                <w:sz w:val="22"/>
                                <w:szCs w:val="24"/>
                                <w:bdr w:val="single" w:sz="4" w:space="0" w:color="auto"/>
                                <w:shd w:val="pct15" w:color="auto" w:fill="FFFFFF"/>
                              </w:rPr>
                              <w:t>新規</w:t>
                            </w:r>
                          </w:p>
                          <w:p w:rsidR="00B74641" w:rsidRPr="009E4DA6" w:rsidRDefault="00B74641" w:rsidP="000D6213">
                            <w:pPr>
                              <w:tabs>
                                <w:tab w:val="num" w:pos="988"/>
                              </w:tabs>
                              <w:ind w:leftChars="400" w:left="1060" w:hangingChars="100" w:hanging="220"/>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・物件確保が困難な都心部を中心に新たな保育所</w:t>
                            </w:r>
                            <w:r w:rsidRPr="009E4DA6">
                              <w:rPr>
                                <w:rFonts w:ascii="ＭＳ 明朝" w:eastAsia="ＭＳ 明朝" w:hAnsi="ＭＳ 明朝" w:cs="Times New Roman"/>
                                <w:sz w:val="22"/>
                                <w:szCs w:val="24"/>
                              </w:rPr>
                              <w:t>分園設置</w:t>
                            </w:r>
                            <w:r w:rsidRPr="009E4DA6">
                              <w:rPr>
                                <w:rFonts w:ascii="ＭＳ 明朝" w:eastAsia="ＭＳ 明朝" w:hAnsi="ＭＳ 明朝" w:cs="Times New Roman" w:hint="eastAsia"/>
                                <w:sz w:val="22"/>
                                <w:szCs w:val="24"/>
                              </w:rPr>
                              <w:t>の</w:t>
                            </w:r>
                            <w:r w:rsidRPr="009E4DA6">
                              <w:rPr>
                                <w:rFonts w:ascii="ＭＳ 明朝" w:eastAsia="ＭＳ 明朝" w:hAnsi="ＭＳ 明朝" w:cs="Times New Roman"/>
                                <w:sz w:val="22"/>
                                <w:szCs w:val="24"/>
                              </w:rPr>
                              <w:t>インセンティブとして</w:t>
                            </w:r>
                            <w:r w:rsidRPr="009E4DA6">
                              <w:rPr>
                                <w:rFonts w:ascii="ＭＳ 明朝" w:eastAsia="ＭＳ 明朝" w:hAnsi="ＭＳ 明朝" w:cs="Times New Roman" w:hint="eastAsia"/>
                                <w:sz w:val="22"/>
                                <w:szCs w:val="24"/>
                              </w:rPr>
                              <w:t>建物</w:t>
                            </w:r>
                            <w:r w:rsidRPr="009E4DA6">
                              <w:rPr>
                                <w:rFonts w:ascii="ＭＳ 明朝" w:eastAsia="ＭＳ 明朝" w:hAnsi="ＭＳ 明朝" w:cs="Times New Roman"/>
                                <w:sz w:val="22"/>
                                <w:szCs w:val="24"/>
                              </w:rPr>
                              <w:t>賃借料加算</w:t>
                            </w:r>
                            <w:r w:rsidRPr="009E4DA6">
                              <w:rPr>
                                <w:rFonts w:ascii="ＭＳ 明朝" w:eastAsia="ＭＳ 明朝" w:hAnsi="ＭＳ 明朝" w:cs="Times New Roman"/>
                                <w:sz w:val="22"/>
                                <w:szCs w:val="24"/>
                              </w:rPr>
                              <w:br/>
                              <w:t>相当額（または差額分）を</w:t>
                            </w:r>
                            <w:r w:rsidRPr="009E4DA6">
                              <w:rPr>
                                <w:rFonts w:ascii="ＭＳ 明朝" w:eastAsia="ＭＳ 明朝" w:hAnsi="ＭＳ 明朝" w:cs="Times New Roman" w:hint="eastAsia"/>
                                <w:sz w:val="22"/>
                                <w:szCs w:val="24"/>
                              </w:rPr>
                              <w:t>10年間補助</w:t>
                            </w:r>
                          </w:p>
                          <w:p w:rsidR="00B74641" w:rsidRPr="009E4DA6" w:rsidRDefault="00B74641" w:rsidP="000D6213">
                            <w:pPr>
                              <w:tabs>
                                <w:tab w:val="num" w:pos="988"/>
                              </w:tabs>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 xml:space="preserve">　　　　【例】○本園自己所有の場合　5,220千円/年（＠15,000円×分園児童数×12月）</w:t>
                            </w:r>
                          </w:p>
                          <w:p w:rsidR="00B74641" w:rsidRPr="009E4DA6" w:rsidRDefault="00B74641" w:rsidP="000D6213">
                            <w:pPr>
                              <w:tabs>
                                <w:tab w:val="num" w:pos="988"/>
                              </w:tabs>
                              <w:ind w:firstLineChars="700" w:firstLine="1540"/>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○本園賃貸の場合　4,002千円/年（（＠15,000円－3,500円）×分園児童数×12月）</w:t>
                            </w:r>
                          </w:p>
                          <w:p w:rsidR="00B74641" w:rsidRPr="009E4DA6" w:rsidRDefault="00B74641" w:rsidP="000D6213">
                            <w:pPr>
                              <w:numPr>
                                <w:ilvl w:val="1"/>
                                <w:numId w:val="1"/>
                              </w:numPr>
                              <w:tabs>
                                <w:tab w:val="clear" w:pos="988"/>
                                <w:tab w:val="num" w:pos="840"/>
                              </w:tabs>
                              <w:ind w:left="840"/>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幼稚園</w:t>
                            </w:r>
                            <w:r w:rsidRPr="009E4DA6">
                              <w:rPr>
                                <w:rFonts w:ascii="ＭＳ 明朝" w:eastAsia="ＭＳ 明朝" w:hAnsi="ＭＳ 明朝" w:cs="Times New Roman"/>
                                <w:sz w:val="22"/>
                                <w:szCs w:val="24"/>
                              </w:rPr>
                              <w:t>の</w:t>
                            </w:r>
                            <w:r w:rsidRPr="009E4DA6">
                              <w:rPr>
                                <w:rFonts w:ascii="ＭＳ 明朝" w:eastAsia="ＭＳ 明朝" w:hAnsi="ＭＳ 明朝" w:cs="Times New Roman" w:hint="eastAsia"/>
                                <w:sz w:val="22"/>
                                <w:szCs w:val="24"/>
                              </w:rPr>
                              <w:t xml:space="preserve">認定こども園移行に伴う施設整備補助金の拡充　</w:t>
                            </w:r>
                            <w:r w:rsidRPr="009E4DA6">
                              <w:rPr>
                                <w:rFonts w:ascii="ＭＳ ゴシック" w:eastAsia="ＭＳ ゴシック" w:hAnsi="ＭＳ ゴシック" w:cs="Times New Roman" w:hint="eastAsia"/>
                                <w:b/>
                                <w:sz w:val="22"/>
                                <w:szCs w:val="24"/>
                                <w:bdr w:val="single" w:sz="4" w:space="0" w:color="auto"/>
                                <w:shd w:val="pct15" w:color="auto" w:fill="FFFFFF"/>
                              </w:rPr>
                              <w:t>拡充</w:t>
                            </w:r>
                          </w:p>
                          <w:p w:rsidR="00B74641" w:rsidRPr="009E4DA6" w:rsidRDefault="00B74641" w:rsidP="000D6213">
                            <w:pPr>
                              <w:tabs>
                                <w:tab w:val="num" w:pos="988"/>
                              </w:tabs>
                              <w:ind w:leftChars="400" w:left="1060" w:hangingChars="100" w:hanging="220"/>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・地域型保育事業所の３歳児の受け皿</w:t>
                            </w:r>
                            <w:r w:rsidRPr="009E4DA6">
                              <w:rPr>
                                <w:rFonts w:ascii="ＭＳ 明朝" w:eastAsia="ＭＳ 明朝" w:hAnsi="ＭＳ 明朝" w:cs="Times New Roman"/>
                                <w:sz w:val="22"/>
                                <w:szCs w:val="24"/>
                              </w:rPr>
                              <w:t>確保が</w:t>
                            </w:r>
                            <w:r w:rsidRPr="009E4DA6">
                              <w:rPr>
                                <w:rFonts w:ascii="ＭＳ 明朝" w:eastAsia="ＭＳ 明朝" w:hAnsi="ＭＳ 明朝" w:cs="Times New Roman" w:hint="eastAsia"/>
                                <w:sz w:val="22"/>
                                <w:szCs w:val="24"/>
                              </w:rPr>
                              <w:t>急務の中</w:t>
                            </w:r>
                            <w:r w:rsidRPr="009E4DA6">
                              <w:rPr>
                                <w:rFonts w:ascii="ＭＳ 明朝" w:eastAsia="ＭＳ 明朝" w:hAnsi="ＭＳ 明朝" w:cs="Times New Roman"/>
                                <w:sz w:val="22"/>
                                <w:szCs w:val="24"/>
                              </w:rPr>
                              <w:t>、</w:t>
                            </w:r>
                            <w:r w:rsidRPr="009E4DA6">
                              <w:rPr>
                                <w:rFonts w:ascii="ＭＳ 明朝" w:eastAsia="ＭＳ 明朝" w:hAnsi="ＭＳ 明朝" w:cs="Times New Roman" w:hint="eastAsia"/>
                                <w:sz w:val="22"/>
                                <w:szCs w:val="24"/>
                              </w:rPr>
                              <w:t>認定こども園</w:t>
                            </w:r>
                            <w:r w:rsidRPr="009E4DA6">
                              <w:rPr>
                                <w:rFonts w:ascii="ＭＳ 明朝" w:eastAsia="ＭＳ 明朝" w:hAnsi="ＭＳ 明朝" w:cs="Times New Roman"/>
                                <w:sz w:val="22"/>
                                <w:szCs w:val="24"/>
                              </w:rPr>
                              <w:t>へ移行</w:t>
                            </w:r>
                            <w:r w:rsidRPr="009E4DA6">
                              <w:rPr>
                                <w:rFonts w:ascii="ＭＳ 明朝" w:eastAsia="ＭＳ 明朝" w:hAnsi="ＭＳ 明朝" w:cs="Times New Roman" w:hint="eastAsia"/>
                                <w:sz w:val="22"/>
                                <w:szCs w:val="24"/>
                              </w:rPr>
                              <w:t>する</w:t>
                            </w:r>
                            <w:r w:rsidRPr="009E4DA6">
                              <w:rPr>
                                <w:rFonts w:ascii="ＭＳ 明朝" w:eastAsia="ＭＳ 明朝" w:hAnsi="ＭＳ 明朝" w:cs="Times New Roman"/>
                                <w:sz w:val="22"/>
                                <w:szCs w:val="24"/>
                              </w:rPr>
                              <w:t>幼稚園に対し、</w:t>
                            </w:r>
                            <w:r w:rsidRPr="009E4DA6">
                              <w:rPr>
                                <w:rFonts w:ascii="ＭＳ 明朝" w:eastAsia="ＭＳ 明朝" w:hAnsi="ＭＳ 明朝" w:cs="Times New Roman" w:hint="eastAsia"/>
                                <w:sz w:val="22"/>
                                <w:szCs w:val="24"/>
                              </w:rPr>
                              <w:t>既存の整備補助に加えて</w:t>
                            </w:r>
                            <w:r w:rsidRPr="009E4DA6">
                              <w:rPr>
                                <w:rFonts w:ascii="ＭＳ 明朝" w:eastAsia="ＭＳ 明朝" w:hAnsi="ＭＳ 明朝" w:cs="Times New Roman"/>
                                <w:sz w:val="22"/>
                                <w:szCs w:val="24"/>
                              </w:rPr>
                              <w:t>３歳児受入</w:t>
                            </w:r>
                            <w:r w:rsidRPr="009E4DA6">
                              <w:rPr>
                                <w:rFonts w:ascii="ＭＳ 明朝" w:eastAsia="ＭＳ 明朝" w:hAnsi="ＭＳ 明朝" w:cs="Times New Roman" w:hint="eastAsia"/>
                                <w:sz w:val="22"/>
                                <w:szCs w:val="24"/>
                              </w:rPr>
                              <w:t>連携</w:t>
                            </w:r>
                            <w:r w:rsidRPr="009E4DA6">
                              <w:rPr>
                                <w:rFonts w:ascii="ＭＳ 明朝" w:eastAsia="ＭＳ 明朝" w:hAnsi="ＭＳ 明朝" w:cs="Times New Roman"/>
                                <w:sz w:val="22"/>
                                <w:szCs w:val="24"/>
                              </w:rPr>
                              <w:t>を必須</w:t>
                            </w:r>
                            <w:r w:rsidRPr="009E4DA6">
                              <w:rPr>
                                <w:rFonts w:ascii="ＭＳ 明朝" w:eastAsia="ＭＳ 明朝" w:hAnsi="ＭＳ 明朝" w:cs="Times New Roman" w:hint="eastAsia"/>
                                <w:sz w:val="22"/>
                                <w:szCs w:val="24"/>
                              </w:rPr>
                              <w:t>要件と</w:t>
                            </w:r>
                            <w:r w:rsidRPr="009E4DA6">
                              <w:rPr>
                                <w:rFonts w:ascii="ＭＳ 明朝" w:eastAsia="ＭＳ 明朝" w:hAnsi="ＭＳ 明朝" w:cs="Times New Roman"/>
                                <w:sz w:val="22"/>
                                <w:szCs w:val="24"/>
                              </w:rPr>
                              <w:t>し</w:t>
                            </w:r>
                            <w:r w:rsidRPr="009E4DA6">
                              <w:rPr>
                                <w:rFonts w:ascii="ＭＳ 明朝" w:eastAsia="ＭＳ 明朝" w:hAnsi="ＭＳ 明朝" w:cs="Times New Roman" w:hint="eastAsia"/>
                                <w:sz w:val="22"/>
                                <w:szCs w:val="24"/>
                              </w:rPr>
                              <w:t>、待機児童の有無にかかわらずかつ幼稚園型認定こども園も対象とした整備補助金を</w:t>
                            </w:r>
                            <w:r w:rsidRPr="009E4DA6">
                              <w:rPr>
                                <w:rFonts w:ascii="ＭＳ 明朝" w:eastAsia="ＭＳ 明朝" w:hAnsi="ＭＳ 明朝" w:cs="Times New Roman"/>
                                <w:sz w:val="22"/>
                                <w:szCs w:val="24"/>
                              </w:rPr>
                              <w:t>拡充</w:t>
                            </w:r>
                          </w:p>
                          <w:p w:rsidR="00B74641" w:rsidRPr="009E4DA6" w:rsidRDefault="00B74641" w:rsidP="000D6213">
                            <w:pPr>
                              <w:tabs>
                                <w:tab w:val="num" w:pos="987"/>
                              </w:tabs>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 xml:space="preserve">　◇　その他の対策</w:t>
                            </w:r>
                          </w:p>
                          <w:p w:rsidR="00B74641" w:rsidRPr="009E4DA6" w:rsidRDefault="00B74641" w:rsidP="000D6213">
                            <w:pPr>
                              <w:numPr>
                                <w:ilvl w:val="1"/>
                                <w:numId w:val="1"/>
                              </w:numPr>
                              <w:tabs>
                                <w:tab w:val="clear" w:pos="988"/>
                                <w:tab w:val="num" w:pos="840"/>
                              </w:tabs>
                              <w:ind w:left="840"/>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企業主導型保育事業所の</w:t>
                            </w:r>
                            <w:r w:rsidRPr="009E4DA6">
                              <w:rPr>
                                <w:rFonts w:ascii="ＭＳ 明朝" w:eastAsia="ＭＳ 明朝" w:hAnsi="ＭＳ 明朝" w:cs="Times New Roman"/>
                                <w:sz w:val="22"/>
                                <w:szCs w:val="24"/>
                              </w:rPr>
                              <w:t>施設情報の提供に</w:t>
                            </w:r>
                            <w:r w:rsidRPr="009E4DA6">
                              <w:rPr>
                                <w:rFonts w:ascii="ＭＳ 明朝" w:eastAsia="ＭＳ 明朝" w:hAnsi="ＭＳ 明朝" w:cs="Times New Roman" w:hint="eastAsia"/>
                                <w:sz w:val="22"/>
                                <w:szCs w:val="24"/>
                              </w:rPr>
                              <w:t>よる</w:t>
                            </w:r>
                            <w:r w:rsidRPr="009E4DA6">
                              <w:rPr>
                                <w:rFonts w:ascii="ＭＳ 明朝" w:eastAsia="ＭＳ 明朝" w:hAnsi="ＭＳ 明朝" w:cs="Times New Roman"/>
                                <w:sz w:val="22"/>
                                <w:szCs w:val="24"/>
                              </w:rPr>
                              <w:t>支援</w:t>
                            </w:r>
                            <w:r w:rsidRPr="009E4DA6">
                              <w:rPr>
                                <w:rFonts w:ascii="ＭＳ 明朝" w:eastAsia="ＭＳ 明朝" w:hAnsi="ＭＳ 明朝" w:cs="Times New Roman" w:hint="eastAsia"/>
                                <w:sz w:val="22"/>
                                <w:szCs w:val="24"/>
                              </w:rPr>
                              <w:t xml:space="preserve">　</w:t>
                            </w:r>
                          </w:p>
                          <w:p w:rsidR="00B74641" w:rsidRPr="009E4DA6" w:rsidRDefault="00B74641" w:rsidP="000D6213">
                            <w:pPr>
                              <w:tabs>
                                <w:tab w:val="num" w:pos="988"/>
                              </w:tabs>
                              <w:ind w:leftChars="400" w:left="1060" w:hangingChars="100" w:hanging="220"/>
                              <w:rPr>
                                <w:rFonts w:ascii="ＭＳ 明朝" w:eastAsia="ＭＳ 明朝" w:hAnsi="ＭＳ 明朝" w:cs="Times New Roman"/>
                                <w:sz w:val="22"/>
                              </w:rPr>
                            </w:pPr>
                            <w:r w:rsidRPr="009E4DA6">
                              <w:rPr>
                                <w:rFonts w:ascii="ＭＳ 明朝" w:eastAsia="ＭＳ 明朝" w:hAnsi="ＭＳ 明朝" w:cs="Times New Roman"/>
                                <w:sz w:val="22"/>
                                <w:szCs w:val="24"/>
                              </w:rPr>
                              <w:t>・</w:t>
                            </w:r>
                            <w:r w:rsidRPr="009E4DA6">
                              <w:rPr>
                                <w:rFonts w:ascii="ＭＳ 明朝" w:eastAsia="ＭＳ 明朝" w:hAnsi="ＭＳ 明朝" w:cs="Times New Roman" w:hint="eastAsia"/>
                                <w:sz w:val="22"/>
                                <w:szCs w:val="24"/>
                              </w:rPr>
                              <w:t>保育サービスの</w:t>
                            </w:r>
                            <w:r w:rsidRPr="009E4DA6">
                              <w:rPr>
                                <w:rFonts w:ascii="ＭＳ 明朝" w:eastAsia="ＭＳ 明朝" w:hAnsi="ＭＳ 明朝" w:cs="Times New Roman"/>
                                <w:sz w:val="22"/>
                                <w:szCs w:val="24"/>
                              </w:rPr>
                              <w:t>選択肢</w:t>
                            </w:r>
                            <w:r w:rsidRPr="009E4DA6">
                              <w:rPr>
                                <w:rFonts w:ascii="ＭＳ 明朝" w:eastAsia="ＭＳ 明朝" w:hAnsi="ＭＳ 明朝" w:cs="Times New Roman" w:hint="eastAsia"/>
                                <w:sz w:val="22"/>
                                <w:szCs w:val="24"/>
                              </w:rPr>
                              <w:t>の</w:t>
                            </w:r>
                            <w:r w:rsidRPr="009E4DA6">
                              <w:rPr>
                                <w:rFonts w:ascii="ＭＳ 明朝" w:eastAsia="ＭＳ 明朝" w:hAnsi="ＭＳ 明朝" w:cs="Times New Roman"/>
                                <w:sz w:val="22"/>
                                <w:szCs w:val="24"/>
                              </w:rPr>
                              <w:t>一つとして、区・局のホームページ等を活用し施設情報や地域枠の空き情報を提供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6520B" id="_x0000_s1036" style="position:absolute;margin-left:6.3pt;margin-top:-.4pt;width:536.9pt;height:683.1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">
                <v:textbox inset="5.85pt,.7pt,5.85pt,.7pt">
                  <w:txbxContent>
                    <w:p w:rsidR="00B74641" w:rsidRPr="009E4DA6" w:rsidRDefault="00B74641" w:rsidP="000D6213">
                      <w:pPr>
                        <w:ind w:left="425" w:hanging="425"/>
                        <w:rPr>
                          <w:rFonts w:ascii="ＭＳ 明朝" w:eastAsia="ＭＳ 明朝" w:hAnsi="ＭＳ 明朝" w:cs="Times New Roman"/>
                          <w:sz w:val="22"/>
                        </w:rPr>
                      </w:pPr>
                      <w:r w:rsidRPr="009E4DA6">
                        <w:rPr>
                          <w:rFonts w:ascii="ＭＳ 明朝" w:eastAsia="ＭＳ 明朝" w:hAnsi="ＭＳ 明朝" w:cs="Times New Roman" w:hint="eastAsia"/>
                          <w:sz w:val="22"/>
                        </w:rPr>
                        <w:t>☆　平成31年４月の保育を必要とする全ての児童の入所枠を確保するなど、市民の保育ニーズにきめ細かに対応するための取組み</w:t>
                      </w:r>
                    </w:p>
                    <w:p w:rsidR="00B74641" w:rsidRPr="009E4DA6" w:rsidRDefault="00B74641" w:rsidP="00C84FCC">
                      <w:pPr>
                        <w:numPr>
                          <w:ilvl w:val="0"/>
                          <w:numId w:val="16"/>
                        </w:numPr>
                        <w:ind w:left="567" w:hanging="343"/>
                        <w:rPr>
                          <w:rFonts w:ascii="ＭＳ 明朝" w:eastAsia="ＭＳ 明朝" w:hAnsi="ＭＳ 明朝" w:cs="Times New Roman"/>
                          <w:sz w:val="22"/>
                        </w:rPr>
                      </w:pPr>
                      <w:r w:rsidRPr="009E4DA6">
                        <w:rPr>
                          <w:rFonts w:ascii="ＭＳ 明朝" w:eastAsia="ＭＳ 明朝" w:hAnsi="ＭＳ 明朝" w:cs="Times New Roman" w:hint="eastAsia"/>
                          <w:sz w:val="22"/>
                        </w:rPr>
                        <w:t>地域や</w:t>
                      </w:r>
                      <w:r w:rsidRPr="009E4DA6">
                        <w:rPr>
                          <w:rFonts w:ascii="ＭＳ 明朝" w:eastAsia="ＭＳ 明朝" w:hAnsi="ＭＳ 明朝" w:cs="Times New Roman"/>
                          <w:sz w:val="22"/>
                        </w:rPr>
                        <w:t>年齢ごとに変動する保育ニーズに的確に対応するため、</w:t>
                      </w:r>
                      <w:r w:rsidRPr="009E4DA6">
                        <w:rPr>
                          <w:rFonts w:ascii="ＭＳ 明朝" w:eastAsia="ＭＳ 明朝" w:hAnsi="ＭＳ 明朝" w:cs="Times New Roman" w:hint="eastAsia"/>
                          <w:sz w:val="22"/>
                        </w:rPr>
                        <w:t>国の「子育て安心プラン」</w:t>
                      </w:r>
                      <w:r>
                        <w:rPr>
                          <w:rFonts w:ascii="ＭＳ 明朝" w:eastAsia="ＭＳ 明朝" w:hAnsi="ＭＳ 明朝" w:cs="Times New Roman"/>
                          <w:sz w:val="22"/>
                        </w:rPr>
                        <w:t>を</w:t>
                      </w:r>
                      <w:r>
                        <w:rPr>
                          <w:rFonts w:ascii="ＭＳ 明朝" w:eastAsia="ＭＳ 明朝" w:hAnsi="ＭＳ 明朝" w:cs="Times New Roman" w:hint="eastAsia"/>
                          <w:sz w:val="22"/>
                        </w:rPr>
                        <w:t>踏まえ</w:t>
                      </w:r>
                      <w:r w:rsidRPr="009E4DA6">
                        <w:rPr>
                          <w:rFonts w:ascii="ＭＳ 明朝" w:eastAsia="ＭＳ 明朝" w:hAnsi="ＭＳ 明朝" w:cs="Times New Roman" w:hint="eastAsia"/>
                          <w:sz w:val="22"/>
                        </w:rPr>
                        <w:t>、平成3</w:t>
                      </w:r>
                      <w:r w:rsidRPr="009E4DA6">
                        <w:rPr>
                          <w:rFonts w:ascii="ＭＳ 明朝" w:eastAsia="ＭＳ 明朝" w:hAnsi="ＭＳ 明朝" w:cs="Times New Roman"/>
                          <w:sz w:val="22"/>
                        </w:rPr>
                        <w:t>1</w:t>
                      </w:r>
                      <w:r w:rsidRPr="009E4DA6">
                        <w:rPr>
                          <w:rFonts w:ascii="ＭＳ 明朝" w:eastAsia="ＭＳ 明朝" w:hAnsi="ＭＳ 明朝" w:cs="Times New Roman" w:hint="eastAsia"/>
                          <w:sz w:val="22"/>
                        </w:rPr>
                        <w:t>年4月までに</w:t>
                      </w:r>
                      <w:r w:rsidRPr="009E4DA6">
                        <w:rPr>
                          <w:rFonts w:ascii="ＭＳ 明朝" w:eastAsia="ＭＳ 明朝" w:hAnsi="ＭＳ 明朝" w:cs="Times New Roman"/>
                          <w:sz w:val="22"/>
                        </w:rPr>
                        <w:t>保育を必要とする全ての児童</w:t>
                      </w:r>
                      <w:r w:rsidRPr="009E4DA6">
                        <w:rPr>
                          <w:rFonts w:ascii="ＭＳ 明朝" w:eastAsia="ＭＳ 明朝" w:hAnsi="ＭＳ 明朝" w:cs="Times New Roman" w:hint="eastAsia"/>
                          <w:sz w:val="22"/>
                        </w:rPr>
                        <w:t>に対応する入所枠を確保することで待機児童を含む利用保留児童の解消を図る</w:t>
                      </w:r>
                    </w:p>
                    <w:p w:rsidR="00B74641" w:rsidRPr="009E4DA6" w:rsidRDefault="00B74641" w:rsidP="00C84FCC">
                      <w:pPr>
                        <w:numPr>
                          <w:ilvl w:val="0"/>
                          <w:numId w:val="16"/>
                        </w:numPr>
                        <w:ind w:left="567" w:hanging="343"/>
                        <w:rPr>
                          <w:rFonts w:ascii="ＭＳ 明朝" w:eastAsia="ＭＳ 明朝" w:hAnsi="ＭＳ 明朝" w:cs="Times New Roman"/>
                          <w:sz w:val="22"/>
                        </w:rPr>
                      </w:pPr>
                      <w:r w:rsidRPr="009E4DA6">
                        <w:rPr>
                          <w:rFonts w:ascii="ＭＳ 明朝" w:eastAsia="ＭＳ 明朝" w:hAnsi="ＭＳ 明朝" w:cs="Times New Roman" w:hint="eastAsia"/>
                          <w:sz w:val="22"/>
                        </w:rPr>
                        <w:t>「待機児童解消特別チーム」での</w:t>
                      </w:r>
                      <w:r w:rsidRPr="009E4DA6">
                        <w:rPr>
                          <w:rFonts w:ascii="ＭＳ 明朝" w:eastAsia="ＭＳ 明朝" w:hAnsi="ＭＳ 明朝" w:cs="Times New Roman"/>
                          <w:sz w:val="22"/>
                        </w:rPr>
                        <w:t>検討</w:t>
                      </w:r>
                      <w:r w:rsidRPr="009E4DA6">
                        <w:rPr>
                          <w:rFonts w:ascii="ＭＳ 明朝" w:eastAsia="ＭＳ 明朝" w:hAnsi="ＭＳ 明朝" w:cs="Times New Roman" w:hint="eastAsia"/>
                          <w:sz w:val="22"/>
                        </w:rPr>
                        <w:t>を踏まえ、従来の手法にとらわれない、特別対策に引き続き取組む</w:t>
                      </w:r>
                    </w:p>
                    <w:p w:rsidR="00B74641" w:rsidRPr="009E4DA6" w:rsidRDefault="00B74641" w:rsidP="000D6213">
                      <w:pPr>
                        <w:ind w:firstLineChars="100" w:firstLine="221"/>
                        <w:rPr>
                          <w:rFonts w:ascii="Century" w:eastAsia="ＭＳ 明朝" w:hAnsi="Century" w:cs="Times New Roman"/>
                          <w:b/>
                          <w:sz w:val="22"/>
                          <w:szCs w:val="24"/>
                        </w:rPr>
                      </w:pPr>
                      <w:r w:rsidRPr="009E4DA6">
                        <w:rPr>
                          <w:rFonts w:ascii="ＭＳ ゴシック" w:eastAsia="ＭＳ ゴシック" w:hAnsi="ＭＳ ゴシック" w:cs="Times New Roman" w:hint="eastAsia"/>
                          <w:b/>
                          <w:sz w:val="22"/>
                          <w:szCs w:val="24"/>
                        </w:rPr>
                        <w:t xml:space="preserve">■　民間保育所等整備事業　</w:t>
                      </w:r>
                      <w:r w:rsidRPr="009E4DA6">
                        <w:rPr>
                          <w:rFonts w:ascii="ＭＳ ゴシック" w:eastAsia="ＭＳ ゴシック" w:hAnsi="ＭＳ ゴシック" w:cs="Times New Roman"/>
                          <w:b/>
                          <w:sz w:val="22"/>
                          <w:szCs w:val="24"/>
                        </w:rPr>
                        <w:t>㉚</w:t>
                      </w:r>
                      <w:r w:rsidRPr="009E4DA6">
                        <w:rPr>
                          <w:rFonts w:ascii="ＭＳ ゴシック" w:eastAsia="ＭＳ ゴシック" w:hAnsi="ＭＳ ゴシック" w:cs="Times New Roman" w:hint="eastAsia"/>
                          <w:b/>
                          <w:sz w:val="22"/>
                          <w:szCs w:val="24"/>
                        </w:rPr>
                        <w:t xml:space="preserve"> ８５億４,８００万円　</w:t>
                      </w:r>
                      <w:r w:rsidRPr="009E4DA6">
                        <w:rPr>
                          <w:rFonts w:ascii="ＭＳ ゴシック" w:eastAsia="ＭＳ ゴシック" w:hAnsi="ＭＳ ゴシック" w:cs="Times New Roman"/>
                          <w:b/>
                          <w:sz w:val="22"/>
                          <w:szCs w:val="24"/>
                        </w:rPr>
                        <w:t xml:space="preserve">　</w:t>
                      </w:r>
                      <w:r w:rsidRPr="009E4DA6">
                        <w:rPr>
                          <w:rFonts w:ascii="ＭＳ ゴシック" w:eastAsia="ＭＳ ゴシック" w:hAnsi="ＭＳ ゴシック" w:cs="Times New Roman" w:hint="eastAsia"/>
                          <w:b/>
                          <w:sz w:val="22"/>
                          <w:szCs w:val="24"/>
                        </w:rPr>
                        <w:t>（</w:t>
                      </w:r>
                      <w:r w:rsidRPr="009E4DA6">
                        <w:rPr>
                          <w:rFonts w:ascii="ＭＳ ゴシック" w:eastAsia="ＭＳ ゴシック" w:hAnsi="ＭＳ ゴシック" w:cs="Times New Roman"/>
                          <w:b/>
                          <w:sz w:val="22"/>
                          <w:szCs w:val="24"/>
                        </w:rPr>
                        <w:t>㉙</w:t>
                      </w:r>
                      <w:r w:rsidRPr="009E4DA6">
                        <w:rPr>
                          <w:rFonts w:ascii="ＭＳ ゴシック" w:eastAsia="ＭＳ ゴシック" w:hAnsi="ＭＳ ゴシック" w:cs="Times New Roman" w:hint="eastAsia"/>
                          <w:b/>
                          <w:sz w:val="22"/>
                          <w:szCs w:val="24"/>
                        </w:rPr>
                        <w:t xml:space="preserve"> </w:t>
                      </w:r>
                      <w:r w:rsidRPr="009E4DA6">
                        <w:rPr>
                          <w:rFonts w:ascii="ＭＳ ゴシック" w:eastAsia="ＭＳ ゴシック" w:hAnsi="ＭＳ ゴシック" w:cs="Times New Roman"/>
                          <w:b/>
                          <w:sz w:val="22"/>
                          <w:szCs w:val="24"/>
                        </w:rPr>
                        <w:t>１１６億５，６００万円）</w:t>
                      </w:r>
                    </w:p>
                    <w:p w:rsidR="00B74641" w:rsidRPr="009E4DA6" w:rsidRDefault="00B74641" w:rsidP="00C84FCC">
                      <w:pPr>
                        <w:numPr>
                          <w:ilvl w:val="0"/>
                          <w:numId w:val="17"/>
                        </w:numPr>
                        <w:ind w:left="851"/>
                        <w:rPr>
                          <w:rFonts w:ascii="ＭＳ 明朝" w:eastAsia="ＭＳ 明朝" w:hAnsi="ＭＳ 明朝" w:cs="Times New Roman"/>
                          <w:sz w:val="22"/>
                        </w:rPr>
                      </w:pPr>
                      <w:r w:rsidRPr="009E4DA6">
                        <w:rPr>
                          <w:rFonts w:ascii="ＭＳ 明朝" w:eastAsia="ＭＳ 明朝" w:hAnsi="ＭＳ 明朝" w:cs="Times New Roman" w:hint="eastAsia"/>
                          <w:sz w:val="22"/>
                        </w:rPr>
                        <w:t>認可保育所や地域型保育事業所等の創設などで新たに</w:t>
                      </w:r>
                      <w:r w:rsidRPr="009E4DA6">
                        <w:rPr>
                          <w:rFonts w:ascii="ＭＳ 明朝" w:eastAsia="ＭＳ 明朝" w:hAnsi="ＭＳ 明朝" w:cs="Times New Roman"/>
                          <w:sz w:val="22"/>
                        </w:rPr>
                        <w:t>4</w:t>
                      </w:r>
                      <w:r w:rsidRPr="009E4DA6">
                        <w:rPr>
                          <w:rFonts w:ascii="ＭＳ 明朝" w:eastAsia="ＭＳ 明朝" w:hAnsi="ＭＳ 明朝" w:cs="Times New Roman" w:hint="eastAsia"/>
                          <w:sz w:val="22"/>
                        </w:rPr>
                        <w:t>,</w:t>
                      </w:r>
                      <w:r w:rsidRPr="009E4DA6">
                        <w:rPr>
                          <w:rFonts w:ascii="ＭＳ 明朝" w:eastAsia="ＭＳ 明朝" w:hAnsi="ＭＳ 明朝" w:cs="Times New Roman"/>
                          <w:sz w:val="22"/>
                        </w:rPr>
                        <w:t>054</w:t>
                      </w:r>
                      <w:r w:rsidRPr="009E4DA6">
                        <w:rPr>
                          <w:rFonts w:ascii="ＭＳ 明朝" w:eastAsia="ＭＳ 明朝" w:hAnsi="ＭＳ 明朝" w:cs="Times New Roman" w:hint="eastAsia"/>
                          <w:sz w:val="22"/>
                        </w:rPr>
                        <w:t>人分の入所枠を確保</w:t>
                      </w:r>
                    </w:p>
                    <w:p w:rsidR="00B74641" w:rsidRPr="009E4DA6" w:rsidRDefault="00B74641" w:rsidP="000D6213">
                      <w:pPr>
                        <w:ind w:left="615" w:firstLineChars="100" w:firstLine="220"/>
                        <w:rPr>
                          <w:rFonts w:ascii="ＭＳ 明朝" w:eastAsia="ＭＳ 明朝" w:hAnsi="ＭＳ 明朝" w:cs="Times New Roman"/>
                          <w:sz w:val="22"/>
                        </w:rPr>
                      </w:pPr>
                      <w:r w:rsidRPr="009E4DA6">
                        <w:rPr>
                          <w:rFonts w:ascii="ＭＳ 明朝" w:eastAsia="ＭＳ 明朝" w:hAnsi="ＭＳ 明朝" w:cs="Times New Roman" w:hint="eastAsia"/>
                          <w:sz w:val="22"/>
                        </w:rPr>
                        <w:t xml:space="preserve">・認可保育所等の創設　　　　</w:t>
                      </w:r>
                      <w:r>
                        <w:rPr>
                          <w:rFonts w:ascii="ＭＳ 明朝" w:eastAsia="ＭＳ 明朝" w:hAnsi="ＭＳ 明朝" w:cs="Times New Roman" w:hint="eastAsia"/>
                          <w:sz w:val="22"/>
                        </w:rPr>
                        <w:t xml:space="preserve"> </w:t>
                      </w:r>
                      <w:r w:rsidRPr="009E4DA6">
                        <w:rPr>
                          <w:rFonts w:ascii="ＭＳ 明朝" w:eastAsia="ＭＳ 明朝" w:hAnsi="ＭＳ 明朝" w:cs="Times New Roman"/>
                          <w:sz w:val="22"/>
                        </w:rPr>
                        <w:t>3</w:t>
                      </w:r>
                      <w:r w:rsidRPr="009E4DA6">
                        <w:rPr>
                          <w:rFonts w:ascii="ＭＳ 明朝" w:eastAsia="ＭＳ 明朝" w:hAnsi="ＭＳ 明朝" w:cs="Times New Roman" w:hint="eastAsia"/>
                          <w:sz w:val="22"/>
                        </w:rPr>
                        <w:t xml:space="preserve">6か所　</w:t>
                      </w:r>
                      <w:r w:rsidRPr="009E4DA6">
                        <w:rPr>
                          <w:rFonts w:ascii="ＭＳ 明朝" w:eastAsia="ＭＳ 明朝" w:hAnsi="ＭＳ 明朝" w:cs="Times New Roman"/>
                          <w:sz w:val="22"/>
                        </w:rPr>
                        <w:t>2</w:t>
                      </w:r>
                      <w:r w:rsidRPr="009E4DA6">
                        <w:rPr>
                          <w:rFonts w:ascii="ＭＳ 明朝" w:eastAsia="ＭＳ 明朝" w:hAnsi="ＭＳ 明朝" w:cs="Times New Roman" w:hint="eastAsia"/>
                          <w:sz w:val="22"/>
                        </w:rPr>
                        <w:t xml:space="preserve">,550人分（保育送迎バス事業　</w:t>
                      </w:r>
                      <w:r w:rsidRPr="009E4DA6">
                        <w:rPr>
                          <w:rFonts w:ascii="ＭＳ 明朝" w:eastAsia="ＭＳ 明朝" w:hAnsi="ＭＳ 明朝" w:cs="Times New Roman"/>
                          <w:sz w:val="22"/>
                        </w:rPr>
                        <w:t>1</w:t>
                      </w:r>
                      <w:r w:rsidRPr="009E4DA6">
                        <w:rPr>
                          <w:rFonts w:ascii="ＭＳ 明朝" w:eastAsia="ＭＳ 明朝" w:hAnsi="ＭＳ 明朝" w:cs="Times New Roman" w:hint="eastAsia"/>
                          <w:sz w:val="22"/>
                        </w:rPr>
                        <w:t>か所</w:t>
                      </w:r>
                      <w:r w:rsidRPr="009E4DA6">
                        <w:rPr>
                          <w:rFonts w:ascii="ＭＳ 明朝" w:eastAsia="ＭＳ 明朝" w:hAnsi="ＭＳ 明朝" w:cs="Times New Roman"/>
                          <w:sz w:val="22"/>
                        </w:rPr>
                        <w:t>7</w:t>
                      </w:r>
                      <w:r w:rsidRPr="009E4DA6">
                        <w:rPr>
                          <w:rFonts w:ascii="ＭＳ 明朝" w:eastAsia="ＭＳ 明朝" w:hAnsi="ＭＳ 明朝" w:cs="Times New Roman" w:hint="eastAsia"/>
                          <w:sz w:val="22"/>
                        </w:rPr>
                        <w:t>0人分含む）</w:t>
                      </w:r>
                    </w:p>
                    <w:p w:rsidR="00B74641" w:rsidRPr="009E4DA6" w:rsidRDefault="00B74641" w:rsidP="000D6213">
                      <w:pPr>
                        <w:ind w:left="840"/>
                        <w:rPr>
                          <w:rFonts w:ascii="ＭＳ 明朝" w:eastAsia="ＭＳ 明朝" w:hAnsi="ＭＳ 明朝" w:cs="Times New Roman"/>
                          <w:sz w:val="22"/>
                        </w:rPr>
                      </w:pPr>
                      <w:r w:rsidRPr="009E4DA6">
                        <w:rPr>
                          <w:rFonts w:ascii="ＭＳ 明朝" w:eastAsia="ＭＳ 明朝" w:hAnsi="ＭＳ 明朝" w:cs="Times New Roman" w:hint="eastAsia"/>
                          <w:sz w:val="22"/>
                        </w:rPr>
                        <w:t xml:space="preserve">・地域型保育事業所の創設　　</w:t>
                      </w:r>
                      <w:r>
                        <w:rPr>
                          <w:rFonts w:ascii="ＭＳ 明朝" w:eastAsia="ＭＳ 明朝" w:hAnsi="ＭＳ 明朝" w:cs="Times New Roman" w:hint="eastAsia"/>
                          <w:sz w:val="22"/>
                        </w:rPr>
                        <w:t xml:space="preserve"> </w:t>
                      </w:r>
                      <w:r w:rsidRPr="009E4DA6">
                        <w:rPr>
                          <w:rFonts w:ascii="ＭＳ 明朝" w:eastAsia="ＭＳ 明朝" w:hAnsi="ＭＳ 明朝" w:cs="Times New Roman"/>
                          <w:sz w:val="22"/>
                        </w:rPr>
                        <w:t>70</w:t>
                      </w:r>
                      <w:r w:rsidRPr="009E4DA6">
                        <w:rPr>
                          <w:rFonts w:ascii="ＭＳ 明朝" w:eastAsia="ＭＳ 明朝" w:hAnsi="ＭＳ 明朝" w:cs="Times New Roman" w:hint="eastAsia"/>
                          <w:sz w:val="22"/>
                        </w:rPr>
                        <w:t>か所　1,</w:t>
                      </w:r>
                      <w:r w:rsidRPr="009E4DA6">
                        <w:rPr>
                          <w:rFonts w:ascii="ＭＳ 明朝" w:eastAsia="ＭＳ 明朝" w:hAnsi="ＭＳ 明朝" w:cs="Times New Roman"/>
                          <w:sz w:val="22"/>
                        </w:rPr>
                        <w:t>298</w:t>
                      </w:r>
                      <w:r w:rsidRPr="009E4DA6">
                        <w:rPr>
                          <w:rFonts w:ascii="ＭＳ 明朝" w:eastAsia="ＭＳ 明朝" w:hAnsi="ＭＳ 明朝" w:cs="Times New Roman" w:hint="eastAsia"/>
                          <w:sz w:val="22"/>
                        </w:rPr>
                        <w:t xml:space="preserve">人分（庁舎活用分　</w:t>
                      </w:r>
                      <w:r w:rsidRPr="009E4DA6">
                        <w:rPr>
                          <w:rFonts w:ascii="ＭＳ 明朝" w:eastAsia="ＭＳ 明朝" w:hAnsi="ＭＳ 明朝" w:cs="Times New Roman"/>
                          <w:sz w:val="22"/>
                        </w:rPr>
                        <w:t>4</w:t>
                      </w:r>
                      <w:r w:rsidRPr="009E4DA6">
                        <w:rPr>
                          <w:rFonts w:ascii="ＭＳ 明朝" w:eastAsia="ＭＳ 明朝" w:hAnsi="ＭＳ 明朝" w:cs="Times New Roman" w:hint="eastAsia"/>
                          <w:sz w:val="22"/>
                        </w:rPr>
                        <w:t>か所</w:t>
                      </w:r>
                      <w:r w:rsidRPr="009E4DA6">
                        <w:rPr>
                          <w:rFonts w:ascii="ＭＳ 明朝" w:eastAsia="ＭＳ 明朝" w:hAnsi="ＭＳ 明朝" w:cs="Times New Roman"/>
                          <w:sz w:val="22"/>
                        </w:rPr>
                        <w:t>76</w:t>
                      </w:r>
                      <w:r w:rsidRPr="009E4DA6">
                        <w:rPr>
                          <w:rFonts w:ascii="ＭＳ 明朝" w:eastAsia="ＭＳ 明朝" w:hAnsi="ＭＳ 明朝" w:cs="Times New Roman" w:hint="eastAsia"/>
                          <w:sz w:val="22"/>
                        </w:rPr>
                        <w:t>人分含む）</w:t>
                      </w:r>
                    </w:p>
                    <w:p w:rsidR="00B74641" w:rsidRPr="009E4DA6" w:rsidRDefault="00B74641" w:rsidP="000D6213">
                      <w:pPr>
                        <w:ind w:left="840"/>
                        <w:rPr>
                          <w:rFonts w:ascii="ＭＳ 明朝" w:eastAsia="ＭＳ 明朝" w:hAnsi="ＭＳ 明朝" w:cs="Times New Roman"/>
                          <w:sz w:val="22"/>
                        </w:rPr>
                      </w:pPr>
                      <w:r w:rsidRPr="009E4DA6">
                        <w:rPr>
                          <w:rFonts w:ascii="ＭＳ 明朝" w:eastAsia="ＭＳ 明朝" w:hAnsi="ＭＳ 明朝" w:cs="Times New Roman" w:hint="eastAsia"/>
                          <w:sz w:val="22"/>
                        </w:rPr>
                        <w:t>・認可保育所等の建替整備</w:t>
                      </w:r>
                      <w:r>
                        <w:rPr>
                          <w:rFonts w:ascii="ＭＳ 明朝" w:eastAsia="ＭＳ 明朝" w:hAnsi="ＭＳ 明朝" w:cs="Times New Roman" w:hint="eastAsia"/>
                          <w:sz w:val="22"/>
                        </w:rPr>
                        <w:t xml:space="preserve">    </w:t>
                      </w:r>
                      <w:r>
                        <w:rPr>
                          <w:rFonts w:ascii="ＭＳ 明朝" w:eastAsia="ＭＳ 明朝" w:hAnsi="ＭＳ 明朝" w:cs="Times New Roman"/>
                          <w:sz w:val="22"/>
                        </w:rPr>
                        <w:t xml:space="preserve"> </w:t>
                      </w:r>
                      <w:r w:rsidRPr="009E4DA6">
                        <w:rPr>
                          <w:rFonts w:ascii="ＭＳ 明朝" w:eastAsia="ＭＳ 明朝" w:hAnsi="ＭＳ 明朝" w:cs="Times New Roman" w:hint="eastAsia"/>
                          <w:sz w:val="22"/>
                        </w:rPr>
                        <w:t xml:space="preserve">７か所　 </w:t>
                      </w:r>
                      <w:r>
                        <w:rPr>
                          <w:rFonts w:ascii="ＭＳ 明朝" w:eastAsia="ＭＳ 明朝" w:hAnsi="ＭＳ 明朝" w:cs="Times New Roman"/>
                          <w:sz w:val="22"/>
                        </w:rPr>
                        <w:t xml:space="preserve"> </w:t>
                      </w:r>
                      <w:r w:rsidRPr="009E4DA6">
                        <w:rPr>
                          <w:rFonts w:ascii="ＭＳ 明朝" w:eastAsia="ＭＳ 明朝" w:hAnsi="ＭＳ 明朝" w:cs="Times New Roman"/>
                          <w:sz w:val="22"/>
                        </w:rPr>
                        <w:t>206</w:t>
                      </w:r>
                      <w:r w:rsidRPr="009E4DA6">
                        <w:rPr>
                          <w:rFonts w:ascii="ＭＳ 明朝" w:eastAsia="ＭＳ 明朝" w:hAnsi="ＭＳ 明朝" w:cs="Times New Roman" w:hint="eastAsia"/>
                          <w:sz w:val="22"/>
                        </w:rPr>
                        <w:t>人分</w:t>
                      </w:r>
                    </w:p>
                    <w:p w:rsidR="00B74641" w:rsidRPr="009E4DA6" w:rsidRDefault="00B74641" w:rsidP="000D6213">
                      <w:pPr>
                        <w:ind w:left="840"/>
                        <w:rPr>
                          <w:rFonts w:ascii="ＭＳ 明朝" w:eastAsia="ＭＳ 明朝" w:hAnsi="ＭＳ 明朝" w:cs="Times New Roman"/>
                          <w:sz w:val="22"/>
                        </w:rPr>
                      </w:pPr>
                      <w:r w:rsidRPr="009E4DA6">
                        <w:rPr>
                          <w:rFonts w:ascii="ＭＳ 明朝" w:eastAsia="ＭＳ 明朝" w:hAnsi="ＭＳ 明朝" w:cs="Times New Roman" w:hint="eastAsia"/>
                          <w:sz w:val="22"/>
                        </w:rPr>
                        <w:t>（参考）平成</w:t>
                      </w:r>
                      <w:r w:rsidRPr="009E4DA6">
                        <w:rPr>
                          <w:rFonts w:ascii="ＭＳ 明朝" w:eastAsia="ＭＳ 明朝" w:hAnsi="ＭＳ 明朝" w:cs="Times New Roman"/>
                          <w:sz w:val="22"/>
                        </w:rPr>
                        <w:t>29</w:t>
                      </w:r>
                      <w:r>
                        <w:rPr>
                          <w:rFonts w:ascii="ＭＳ 明朝" w:eastAsia="ＭＳ 明朝" w:hAnsi="ＭＳ 明朝" w:cs="Times New Roman" w:hint="eastAsia"/>
                          <w:sz w:val="22"/>
                        </w:rPr>
                        <w:t>年度当初予算</w:t>
                      </w:r>
                      <w:r w:rsidRPr="009E4DA6">
                        <w:rPr>
                          <w:rFonts w:ascii="ＭＳ 明朝" w:eastAsia="ＭＳ 明朝" w:hAnsi="ＭＳ 明朝" w:cs="Times New Roman" w:hint="eastAsia"/>
                          <w:sz w:val="22"/>
                        </w:rPr>
                        <w:t>150か所</w:t>
                      </w:r>
                      <w:r>
                        <w:rPr>
                          <w:rFonts w:ascii="ＭＳ 明朝" w:eastAsia="ＭＳ 明朝" w:hAnsi="ＭＳ 明朝" w:cs="Times New Roman" w:hint="eastAsia"/>
                          <w:sz w:val="22"/>
                        </w:rPr>
                        <w:t xml:space="preserve">  </w:t>
                      </w:r>
                      <w:r w:rsidRPr="009E4DA6">
                        <w:rPr>
                          <w:rFonts w:ascii="ＭＳ 明朝" w:eastAsia="ＭＳ 明朝" w:hAnsi="ＭＳ 明朝" w:cs="Times New Roman"/>
                          <w:sz w:val="22"/>
                        </w:rPr>
                        <w:t>6</w:t>
                      </w:r>
                      <w:r w:rsidRPr="009E4DA6">
                        <w:rPr>
                          <w:rFonts w:ascii="ＭＳ 明朝" w:eastAsia="ＭＳ 明朝" w:hAnsi="ＭＳ 明朝" w:cs="Times New Roman" w:hint="eastAsia"/>
                          <w:sz w:val="22"/>
                        </w:rPr>
                        <w:t>,</w:t>
                      </w:r>
                      <w:r w:rsidRPr="009E4DA6">
                        <w:rPr>
                          <w:rFonts w:ascii="ＭＳ 明朝" w:eastAsia="ＭＳ 明朝" w:hAnsi="ＭＳ 明朝" w:cs="Times New Roman"/>
                          <w:sz w:val="22"/>
                        </w:rPr>
                        <w:t>053</w:t>
                      </w:r>
                      <w:r w:rsidRPr="009E4DA6">
                        <w:rPr>
                          <w:rFonts w:ascii="ＭＳ 明朝" w:eastAsia="ＭＳ 明朝" w:hAnsi="ＭＳ 明朝" w:cs="Times New Roman" w:hint="eastAsia"/>
                          <w:sz w:val="22"/>
                        </w:rPr>
                        <w:t>人分の入所枠確保</w:t>
                      </w:r>
                    </w:p>
                    <w:p w:rsidR="00B74641" w:rsidRPr="009E4DA6" w:rsidRDefault="00B74641" w:rsidP="000D6213">
                      <w:pPr>
                        <w:tabs>
                          <w:tab w:val="num" w:pos="988"/>
                        </w:tabs>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 xml:space="preserve">　</w:t>
                      </w:r>
                    </w:p>
                    <w:p w:rsidR="00B74641" w:rsidRPr="009E4DA6" w:rsidRDefault="00B74641" w:rsidP="000D6213">
                      <w:pPr>
                        <w:tabs>
                          <w:tab w:val="num" w:pos="988"/>
                        </w:tabs>
                        <w:ind w:firstLineChars="100" w:firstLine="220"/>
                        <w:rPr>
                          <w:rFonts w:ascii="ＭＳ 明朝" w:eastAsia="ＭＳ 明朝" w:hAnsi="ＭＳ 明朝" w:cs="Times New Roman"/>
                          <w:sz w:val="22"/>
                          <w:szCs w:val="24"/>
                        </w:rPr>
                      </w:pPr>
                      <w:r>
                        <w:rPr>
                          <w:rFonts w:ascii="ＭＳ 明朝" w:eastAsia="ＭＳ 明朝" w:hAnsi="ＭＳ 明朝" w:cs="Times New Roman" w:hint="eastAsia"/>
                          <w:sz w:val="22"/>
                          <w:szCs w:val="24"/>
                        </w:rPr>
                        <w:t>◇　特別対策の取</w:t>
                      </w:r>
                      <w:r w:rsidRPr="009E4DA6">
                        <w:rPr>
                          <w:rFonts w:ascii="ＭＳ 明朝" w:eastAsia="ＭＳ 明朝" w:hAnsi="ＭＳ 明朝" w:cs="Times New Roman" w:hint="eastAsia"/>
                          <w:sz w:val="22"/>
                          <w:szCs w:val="24"/>
                        </w:rPr>
                        <w:t>組み（</w:t>
                      </w:r>
                      <w:r w:rsidRPr="009E4DA6">
                        <w:rPr>
                          <w:rFonts w:ascii="ＭＳ 明朝" w:eastAsia="ＭＳ 明朝" w:hAnsi="ＭＳ 明朝" w:cs="Times New Roman"/>
                          <w:sz w:val="22"/>
                          <w:szCs w:val="24"/>
                        </w:rPr>
                        <w:t>平成29年度からの継続実施）</w:t>
                      </w:r>
                      <w:r w:rsidRPr="009E4DA6">
                        <w:rPr>
                          <w:rFonts w:ascii="ＭＳ 明朝" w:eastAsia="ＭＳ 明朝" w:hAnsi="ＭＳ 明朝" w:cs="Times New Roman" w:hint="eastAsia"/>
                          <w:sz w:val="22"/>
                          <w:szCs w:val="24"/>
                        </w:rPr>
                        <w:t xml:space="preserve">　</w:t>
                      </w:r>
                    </w:p>
                    <w:p w:rsidR="00B74641" w:rsidRPr="009E4DA6" w:rsidRDefault="00B74641" w:rsidP="00C84FCC">
                      <w:pPr>
                        <w:numPr>
                          <w:ilvl w:val="0"/>
                          <w:numId w:val="18"/>
                        </w:numPr>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市有財産</w:t>
                      </w:r>
                      <w:r w:rsidRPr="009E4DA6">
                        <w:rPr>
                          <w:rFonts w:ascii="ＭＳ 明朝" w:eastAsia="ＭＳ 明朝" w:hAnsi="ＭＳ 明朝" w:cs="Times New Roman"/>
                          <w:sz w:val="22"/>
                          <w:szCs w:val="24"/>
                        </w:rPr>
                        <w:t>を活用した保育所</w:t>
                      </w:r>
                      <w:r w:rsidRPr="009E4DA6">
                        <w:rPr>
                          <w:rFonts w:ascii="ＭＳ 明朝" w:eastAsia="ＭＳ 明朝" w:hAnsi="ＭＳ 明朝" w:cs="Times New Roman" w:hint="eastAsia"/>
                          <w:sz w:val="22"/>
                          <w:szCs w:val="24"/>
                        </w:rPr>
                        <w:t>等</w:t>
                      </w:r>
                      <w:r w:rsidRPr="009E4DA6">
                        <w:rPr>
                          <w:rFonts w:ascii="ＭＳ 明朝" w:eastAsia="ＭＳ 明朝" w:hAnsi="ＭＳ 明朝" w:cs="Times New Roman"/>
                          <w:sz w:val="22"/>
                          <w:szCs w:val="24"/>
                        </w:rPr>
                        <w:t>整備</w:t>
                      </w:r>
                    </w:p>
                    <w:p w:rsidR="00B74641" w:rsidRPr="009E4DA6" w:rsidRDefault="00B74641" w:rsidP="00C84FCC">
                      <w:pPr>
                        <w:numPr>
                          <w:ilvl w:val="0"/>
                          <w:numId w:val="18"/>
                        </w:numPr>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保育送迎バス事業</w:t>
                      </w:r>
                      <w:r w:rsidRPr="009E4DA6">
                        <w:rPr>
                          <w:rFonts w:ascii="ＭＳ 明朝" w:eastAsia="ＭＳ 明朝" w:hAnsi="ＭＳ 明朝" w:cs="Times New Roman"/>
                          <w:sz w:val="22"/>
                          <w:szCs w:val="24"/>
                        </w:rPr>
                        <w:t>の実施</w:t>
                      </w:r>
                      <w:r w:rsidRPr="009E4DA6">
                        <w:rPr>
                          <w:rFonts w:ascii="ＭＳ 明朝" w:eastAsia="ＭＳ 明朝" w:hAnsi="ＭＳ 明朝" w:cs="Times New Roman" w:hint="eastAsia"/>
                          <w:sz w:val="22"/>
                          <w:szCs w:val="24"/>
                        </w:rPr>
                        <w:t xml:space="preserve">　１か所</w:t>
                      </w:r>
                    </w:p>
                    <w:p w:rsidR="00B74641" w:rsidRPr="009E4DA6" w:rsidRDefault="00B74641" w:rsidP="000D6213">
                      <w:pPr>
                        <w:ind w:leftChars="400" w:left="1060" w:hangingChars="100" w:hanging="220"/>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・都心部の利用保留児童を解消するため、０～２歳児を対象とした小規模な保育所を併設した送迎ステーションを整備し、３～５歳児を隣接区の空き施設等を活用した保育所にバスで送迎</w:t>
                      </w:r>
                    </w:p>
                    <w:p w:rsidR="00B74641" w:rsidRPr="009E4DA6" w:rsidRDefault="00B74641" w:rsidP="00C84FCC">
                      <w:pPr>
                        <w:numPr>
                          <w:ilvl w:val="0"/>
                          <w:numId w:val="18"/>
                        </w:numPr>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保育所用に土地を提供した</w:t>
                      </w:r>
                      <w:r w:rsidRPr="009E4DA6">
                        <w:rPr>
                          <w:rFonts w:ascii="ＭＳ 明朝" w:eastAsia="ＭＳ 明朝" w:hAnsi="ＭＳ 明朝" w:cs="Times New Roman"/>
                          <w:sz w:val="22"/>
                          <w:szCs w:val="24"/>
                        </w:rPr>
                        <w:t>土地所有者</w:t>
                      </w:r>
                      <w:r w:rsidRPr="009E4DA6">
                        <w:rPr>
                          <w:rFonts w:ascii="ＭＳ 明朝" w:eastAsia="ＭＳ 明朝" w:hAnsi="ＭＳ 明朝" w:cs="Times New Roman" w:hint="eastAsia"/>
                          <w:sz w:val="22"/>
                          <w:szCs w:val="24"/>
                        </w:rPr>
                        <w:t>へ固定資産税等相当額を</w:t>
                      </w:r>
                      <w:r w:rsidRPr="009E4DA6">
                        <w:rPr>
                          <w:rFonts w:ascii="ＭＳ 明朝" w:eastAsia="ＭＳ 明朝" w:hAnsi="ＭＳ 明朝" w:cs="Times New Roman"/>
                          <w:sz w:val="22"/>
                          <w:szCs w:val="24"/>
                        </w:rPr>
                        <w:t>補助</w:t>
                      </w:r>
                      <w:r w:rsidRPr="009E4DA6">
                        <w:rPr>
                          <w:rFonts w:ascii="ＭＳ 明朝" w:eastAsia="ＭＳ 明朝" w:hAnsi="ＭＳ 明朝" w:cs="Times New Roman" w:hint="eastAsia"/>
                          <w:sz w:val="22"/>
                          <w:szCs w:val="24"/>
                        </w:rPr>
                        <w:t xml:space="preserve">　15か所</w:t>
                      </w:r>
                    </w:p>
                    <w:p w:rsidR="00B74641" w:rsidRPr="009E4DA6" w:rsidRDefault="00B74641" w:rsidP="00C84FCC">
                      <w:pPr>
                        <w:numPr>
                          <w:ilvl w:val="0"/>
                          <w:numId w:val="18"/>
                        </w:numPr>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都市公園を活用した保育所整備</w:t>
                      </w:r>
                    </w:p>
                    <w:p w:rsidR="00B74641" w:rsidRPr="009E4DA6" w:rsidRDefault="00B74641" w:rsidP="00C84FCC">
                      <w:pPr>
                        <w:numPr>
                          <w:ilvl w:val="0"/>
                          <w:numId w:val="18"/>
                        </w:numPr>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大規模マンションの建設計画前に保育所設置の事前協議を義務化</w:t>
                      </w:r>
                    </w:p>
                    <w:p w:rsidR="00B74641" w:rsidRPr="009E4DA6" w:rsidRDefault="00B74641" w:rsidP="000D6213">
                      <w:pPr>
                        <w:ind w:leftChars="400" w:left="1060" w:hangingChars="100" w:hanging="220"/>
                        <w:rPr>
                          <w:rFonts w:ascii="ＭＳ 明朝" w:eastAsia="ＭＳ 明朝" w:hAnsi="ＭＳ 明朝" w:cs="Times New Roman"/>
                          <w:szCs w:val="24"/>
                        </w:rPr>
                      </w:pPr>
                      <w:r w:rsidRPr="009E4DA6">
                        <w:rPr>
                          <w:rFonts w:ascii="ＭＳ 明朝" w:eastAsia="ＭＳ 明朝" w:hAnsi="ＭＳ 明朝" w:cs="Times New Roman" w:hint="eastAsia"/>
                          <w:sz w:val="22"/>
                          <w:szCs w:val="24"/>
                        </w:rPr>
                        <w:t>・大規模マンションを建設しようとする者が、建設計画前に建設概要の事前届出を行い、保育所等整備の協議を義務付ける規定を平成29年度中に条例化し、平成30年4月から施行予定</w:t>
                      </w:r>
                    </w:p>
                    <w:p w:rsidR="00B74641" w:rsidRPr="009E4DA6" w:rsidRDefault="00B74641" w:rsidP="000D6213">
                      <w:pPr>
                        <w:tabs>
                          <w:tab w:val="num" w:pos="988"/>
                        </w:tabs>
                        <w:ind w:firstLineChars="100" w:firstLine="220"/>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　新たな対策</w:t>
                      </w:r>
                    </w:p>
                    <w:p w:rsidR="00B74641" w:rsidRPr="009E4DA6" w:rsidRDefault="00B74641" w:rsidP="000D6213">
                      <w:pPr>
                        <w:numPr>
                          <w:ilvl w:val="1"/>
                          <w:numId w:val="1"/>
                        </w:numPr>
                        <w:tabs>
                          <w:tab w:val="clear" w:pos="988"/>
                          <w:tab w:val="num" w:pos="840"/>
                        </w:tabs>
                        <w:ind w:left="840"/>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保育所分園</w:t>
                      </w:r>
                      <w:r w:rsidRPr="009E4DA6">
                        <w:rPr>
                          <w:rFonts w:ascii="ＭＳ 明朝" w:eastAsia="ＭＳ 明朝" w:hAnsi="ＭＳ 明朝" w:cs="Times New Roman"/>
                          <w:sz w:val="22"/>
                          <w:szCs w:val="24"/>
                        </w:rPr>
                        <w:t>の賃借料加算補助の実施</w:t>
                      </w:r>
                      <w:r w:rsidRPr="009E4DA6">
                        <w:rPr>
                          <w:rFonts w:ascii="ＭＳ 明朝" w:eastAsia="ＭＳ 明朝" w:hAnsi="ＭＳ 明朝" w:cs="Times New Roman" w:hint="eastAsia"/>
                          <w:sz w:val="22"/>
                          <w:szCs w:val="24"/>
                        </w:rPr>
                        <w:t xml:space="preserve">　</w:t>
                      </w:r>
                      <w:r w:rsidRPr="009E4DA6">
                        <w:rPr>
                          <w:rFonts w:ascii="ＭＳ ゴシック" w:eastAsia="ＭＳ ゴシック" w:hAnsi="ＭＳ ゴシック" w:cs="Times New Roman" w:hint="eastAsia"/>
                          <w:b/>
                          <w:sz w:val="22"/>
                          <w:szCs w:val="24"/>
                          <w:bdr w:val="single" w:sz="4" w:space="0" w:color="auto"/>
                          <w:shd w:val="pct15" w:color="auto" w:fill="FFFFFF"/>
                        </w:rPr>
                        <w:t>新規</w:t>
                      </w:r>
                    </w:p>
                    <w:p w:rsidR="00B74641" w:rsidRPr="009E4DA6" w:rsidRDefault="00B74641" w:rsidP="000D6213">
                      <w:pPr>
                        <w:tabs>
                          <w:tab w:val="num" w:pos="988"/>
                        </w:tabs>
                        <w:ind w:leftChars="400" w:left="1060" w:hangingChars="100" w:hanging="220"/>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・物件確保が困難な都心部を中心に新たな保育所</w:t>
                      </w:r>
                      <w:r w:rsidRPr="009E4DA6">
                        <w:rPr>
                          <w:rFonts w:ascii="ＭＳ 明朝" w:eastAsia="ＭＳ 明朝" w:hAnsi="ＭＳ 明朝" w:cs="Times New Roman"/>
                          <w:sz w:val="22"/>
                          <w:szCs w:val="24"/>
                        </w:rPr>
                        <w:t>分園設置</w:t>
                      </w:r>
                      <w:r w:rsidRPr="009E4DA6">
                        <w:rPr>
                          <w:rFonts w:ascii="ＭＳ 明朝" w:eastAsia="ＭＳ 明朝" w:hAnsi="ＭＳ 明朝" w:cs="Times New Roman" w:hint="eastAsia"/>
                          <w:sz w:val="22"/>
                          <w:szCs w:val="24"/>
                        </w:rPr>
                        <w:t>の</w:t>
                      </w:r>
                      <w:r w:rsidRPr="009E4DA6">
                        <w:rPr>
                          <w:rFonts w:ascii="ＭＳ 明朝" w:eastAsia="ＭＳ 明朝" w:hAnsi="ＭＳ 明朝" w:cs="Times New Roman"/>
                          <w:sz w:val="22"/>
                          <w:szCs w:val="24"/>
                        </w:rPr>
                        <w:t>インセンティブとして</w:t>
                      </w:r>
                      <w:r w:rsidRPr="009E4DA6">
                        <w:rPr>
                          <w:rFonts w:ascii="ＭＳ 明朝" w:eastAsia="ＭＳ 明朝" w:hAnsi="ＭＳ 明朝" w:cs="Times New Roman" w:hint="eastAsia"/>
                          <w:sz w:val="22"/>
                          <w:szCs w:val="24"/>
                        </w:rPr>
                        <w:t>建物</w:t>
                      </w:r>
                      <w:r w:rsidRPr="009E4DA6">
                        <w:rPr>
                          <w:rFonts w:ascii="ＭＳ 明朝" w:eastAsia="ＭＳ 明朝" w:hAnsi="ＭＳ 明朝" w:cs="Times New Roman"/>
                          <w:sz w:val="22"/>
                          <w:szCs w:val="24"/>
                        </w:rPr>
                        <w:t>賃借料加算</w:t>
                      </w:r>
                      <w:r w:rsidRPr="009E4DA6">
                        <w:rPr>
                          <w:rFonts w:ascii="ＭＳ 明朝" w:eastAsia="ＭＳ 明朝" w:hAnsi="ＭＳ 明朝" w:cs="Times New Roman"/>
                          <w:sz w:val="22"/>
                          <w:szCs w:val="24"/>
                        </w:rPr>
                        <w:br/>
                        <w:t>相当額（または差額分）を</w:t>
                      </w:r>
                      <w:r w:rsidRPr="009E4DA6">
                        <w:rPr>
                          <w:rFonts w:ascii="ＭＳ 明朝" w:eastAsia="ＭＳ 明朝" w:hAnsi="ＭＳ 明朝" w:cs="Times New Roman" w:hint="eastAsia"/>
                          <w:sz w:val="22"/>
                          <w:szCs w:val="24"/>
                        </w:rPr>
                        <w:t>10年間補助</w:t>
                      </w:r>
                    </w:p>
                    <w:p w:rsidR="00B74641" w:rsidRPr="009E4DA6" w:rsidRDefault="00B74641" w:rsidP="000D6213">
                      <w:pPr>
                        <w:tabs>
                          <w:tab w:val="num" w:pos="988"/>
                        </w:tabs>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 xml:space="preserve">　　　　【例】○本園自己所有の場合　5,220千円/年（＠15,000円×分園児童数×12月）</w:t>
                      </w:r>
                    </w:p>
                    <w:p w:rsidR="00B74641" w:rsidRPr="009E4DA6" w:rsidRDefault="00B74641" w:rsidP="000D6213">
                      <w:pPr>
                        <w:tabs>
                          <w:tab w:val="num" w:pos="988"/>
                        </w:tabs>
                        <w:ind w:firstLineChars="700" w:firstLine="1540"/>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○本園賃貸の場合　4,002千円/年（（＠15,000円－3,500円）×分園児童数×12月）</w:t>
                      </w:r>
                    </w:p>
                    <w:p w:rsidR="00B74641" w:rsidRPr="009E4DA6" w:rsidRDefault="00B74641" w:rsidP="000D6213">
                      <w:pPr>
                        <w:numPr>
                          <w:ilvl w:val="1"/>
                          <w:numId w:val="1"/>
                        </w:numPr>
                        <w:tabs>
                          <w:tab w:val="clear" w:pos="988"/>
                          <w:tab w:val="num" w:pos="840"/>
                        </w:tabs>
                        <w:ind w:left="840"/>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幼稚園</w:t>
                      </w:r>
                      <w:r w:rsidRPr="009E4DA6">
                        <w:rPr>
                          <w:rFonts w:ascii="ＭＳ 明朝" w:eastAsia="ＭＳ 明朝" w:hAnsi="ＭＳ 明朝" w:cs="Times New Roman"/>
                          <w:sz w:val="22"/>
                          <w:szCs w:val="24"/>
                        </w:rPr>
                        <w:t>の</w:t>
                      </w:r>
                      <w:r w:rsidRPr="009E4DA6">
                        <w:rPr>
                          <w:rFonts w:ascii="ＭＳ 明朝" w:eastAsia="ＭＳ 明朝" w:hAnsi="ＭＳ 明朝" w:cs="Times New Roman" w:hint="eastAsia"/>
                          <w:sz w:val="22"/>
                          <w:szCs w:val="24"/>
                        </w:rPr>
                        <w:t xml:space="preserve">認定こども園移行に伴う施設整備補助金の拡充　</w:t>
                      </w:r>
                      <w:r w:rsidRPr="009E4DA6">
                        <w:rPr>
                          <w:rFonts w:ascii="ＭＳ ゴシック" w:eastAsia="ＭＳ ゴシック" w:hAnsi="ＭＳ ゴシック" w:cs="Times New Roman" w:hint="eastAsia"/>
                          <w:b/>
                          <w:sz w:val="22"/>
                          <w:szCs w:val="24"/>
                          <w:bdr w:val="single" w:sz="4" w:space="0" w:color="auto"/>
                          <w:shd w:val="pct15" w:color="auto" w:fill="FFFFFF"/>
                        </w:rPr>
                        <w:t>拡充</w:t>
                      </w:r>
                    </w:p>
                    <w:p w:rsidR="00B74641" w:rsidRPr="009E4DA6" w:rsidRDefault="00B74641" w:rsidP="000D6213">
                      <w:pPr>
                        <w:tabs>
                          <w:tab w:val="num" w:pos="988"/>
                        </w:tabs>
                        <w:ind w:leftChars="400" w:left="1060" w:hangingChars="100" w:hanging="220"/>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・地域型保育事業所の３歳児の受け皿</w:t>
                      </w:r>
                      <w:r w:rsidRPr="009E4DA6">
                        <w:rPr>
                          <w:rFonts w:ascii="ＭＳ 明朝" w:eastAsia="ＭＳ 明朝" w:hAnsi="ＭＳ 明朝" w:cs="Times New Roman"/>
                          <w:sz w:val="22"/>
                          <w:szCs w:val="24"/>
                        </w:rPr>
                        <w:t>確保が</w:t>
                      </w:r>
                      <w:r w:rsidRPr="009E4DA6">
                        <w:rPr>
                          <w:rFonts w:ascii="ＭＳ 明朝" w:eastAsia="ＭＳ 明朝" w:hAnsi="ＭＳ 明朝" w:cs="Times New Roman" w:hint="eastAsia"/>
                          <w:sz w:val="22"/>
                          <w:szCs w:val="24"/>
                        </w:rPr>
                        <w:t>急務の中</w:t>
                      </w:r>
                      <w:r w:rsidRPr="009E4DA6">
                        <w:rPr>
                          <w:rFonts w:ascii="ＭＳ 明朝" w:eastAsia="ＭＳ 明朝" w:hAnsi="ＭＳ 明朝" w:cs="Times New Roman"/>
                          <w:sz w:val="22"/>
                          <w:szCs w:val="24"/>
                        </w:rPr>
                        <w:t>、</w:t>
                      </w:r>
                      <w:r w:rsidRPr="009E4DA6">
                        <w:rPr>
                          <w:rFonts w:ascii="ＭＳ 明朝" w:eastAsia="ＭＳ 明朝" w:hAnsi="ＭＳ 明朝" w:cs="Times New Roman" w:hint="eastAsia"/>
                          <w:sz w:val="22"/>
                          <w:szCs w:val="24"/>
                        </w:rPr>
                        <w:t>認定こども園</w:t>
                      </w:r>
                      <w:r w:rsidRPr="009E4DA6">
                        <w:rPr>
                          <w:rFonts w:ascii="ＭＳ 明朝" w:eastAsia="ＭＳ 明朝" w:hAnsi="ＭＳ 明朝" w:cs="Times New Roman"/>
                          <w:sz w:val="22"/>
                          <w:szCs w:val="24"/>
                        </w:rPr>
                        <w:t>へ移行</w:t>
                      </w:r>
                      <w:r w:rsidRPr="009E4DA6">
                        <w:rPr>
                          <w:rFonts w:ascii="ＭＳ 明朝" w:eastAsia="ＭＳ 明朝" w:hAnsi="ＭＳ 明朝" w:cs="Times New Roman" w:hint="eastAsia"/>
                          <w:sz w:val="22"/>
                          <w:szCs w:val="24"/>
                        </w:rPr>
                        <w:t>する</w:t>
                      </w:r>
                      <w:r w:rsidRPr="009E4DA6">
                        <w:rPr>
                          <w:rFonts w:ascii="ＭＳ 明朝" w:eastAsia="ＭＳ 明朝" w:hAnsi="ＭＳ 明朝" w:cs="Times New Roman"/>
                          <w:sz w:val="22"/>
                          <w:szCs w:val="24"/>
                        </w:rPr>
                        <w:t>幼稚園に対し、</w:t>
                      </w:r>
                      <w:r w:rsidRPr="009E4DA6">
                        <w:rPr>
                          <w:rFonts w:ascii="ＭＳ 明朝" w:eastAsia="ＭＳ 明朝" w:hAnsi="ＭＳ 明朝" w:cs="Times New Roman" w:hint="eastAsia"/>
                          <w:sz w:val="22"/>
                          <w:szCs w:val="24"/>
                        </w:rPr>
                        <w:t>既存の整備補助に加えて</w:t>
                      </w:r>
                      <w:r w:rsidRPr="009E4DA6">
                        <w:rPr>
                          <w:rFonts w:ascii="ＭＳ 明朝" w:eastAsia="ＭＳ 明朝" w:hAnsi="ＭＳ 明朝" w:cs="Times New Roman"/>
                          <w:sz w:val="22"/>
                          <w:szCs w:val="24"/>
                        </w:rPr>
                        <w:t>３歳児受入</w:t>
                      </w:r>
                      <w:r w:rsidRPr="009E4DA6">
                        <w:rPr>
                          <w:rFonts w:ascii="ＭＳ 明朝" w:eastAsia="ＭＳ 明朝" w:hAnsi="ＭＳ 明朝" w:cs="Times New Roman" w:hint="eastAsia"/>
                          <w:sz w:val="22"/>
                          <w:szCs w:val="24"/>
                        </w:rPr>
                        <w:t>連携</w:t>
                      </w:r>
                      <w:r w:rsidRPr="009E4DA6">
                        <w:rPr>
                          <w:rFonts w:ascii="ＭＳ 明朝" w:eastAsia="ＭＳ 明朝" w:hAnsi="ＭＳ 明朝" w:cs="Times New Roman"/>
                          <w:sz w:val="22"/>
                          <w:szCs w:val="24"/>
                        </w:rPr>
                        <w:t>を必須</w:t>
                      </w:r>
                      <w:r w:rsidRPr="009E4DA6">
                        <w:rPr>
                          <w:rFonts w:ascii="ＭＳ 明朝" w:eastAsia="ＭＳ 明朝" w:hAnsi="ＭＳ 明朝" w:cs="Times New Roman" w:hint="eastAsia"/>
                          <w:sz w:val="22"/>
                          <w:szCs w:val="24"/>
                        </w:rPr>
                        <w:t>要件と</w:t>
                      </w:r>
                      <w:r w:rsidRPr="009E4DA6">
                        <w:rPr>
                          <w:rFonts w:ascii="ＭＳ 明朝" w:eastAsia="ＭＳ 明朝" w:hAnsi="ＭＳ 明朝" w:cs="Times New Roman"/>
                          <w:sz w:val="22"/>
                          <w:szCs w:val="24"/>
                        </w:rPr>
                        <w:t>し</w:t>
                      </w:r>
                      <w:r w:rsidRPr="009E4DA6">
                        <w:rPr>
                          <w:rFonts w:ascii="ＭＳ 明朝" w:eastAsia="ＭＳ 明朝" w:hAnsi="ＭＳ 明朝" w:cs="Times New Roman" w:hint="eastAsia"/>
                          <w:sz w:val="22"/>
                          <w:szCs w:val="24"/>
                        </w:rPr>
                        <w:t>、待機児童の有無にかかわらずかつ幼稚園型認定こども園も対象とした整備補助金を</w:t>
                      </w:r>
                      <w:r w:rsidRPr="009E4DA6">
                        <w:rPr>
                          <w:rFonts w:ascii="ＭＳ 明朝" w:eastAsia="ＭＳ 明朝" w:hAnsi="ＭＳ 明朝" w:cs="Times New Roman"/>
                          <w:sz w:val="22"/>
                          <w:szCs w:val="24"/>
                        </w:rPr>
                        <w:t>拡充</w:t>
                      </w:r>
                    </w:p>
                    <w:p w:rsidR="00B74641" w:rsidRPr="009E4DA6" w:rsidRDefault="00B74641" w:rsidP="000D6213">
                      <w:pPr>
                        <w:tabs>
                          <w:tab w:val="num" w:pos="987"/>
                        </w:tabs>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 xml:space="preserve">　◇　その他の対策</w:t>
                      </w:r>
                    </w:p>
                    <w:p w:rsidR="00B74641" w:rsidRPr="009E4DA6" w:rsidRDefault="00B74641" w:rsidP="000D6213">
                      <w:pPr>
                        <w:numPr>
                          <w:ilvl w:val="1"/>
                          <w:numId w:val="1"/>
                        </w:numPr>
                        <w:tabs>
                          <w:tab w:val="clear" w:pos="988"/>
                          <w:tab w:val="num" w:pos="840"/>
                        </w:tabs>
                        <w:ind w:left="840"/>
                        <w:rPr>
                          <w:rFonts w:ascii="ＭＳ 明朝" w:eastAsia="ＭＳ 明朝" w:hAnsi="ＭＳ 明朝" w:cs="Times New Roman"/>
                          <w:sz w:val="22"/>
                          <w:szCs w:val="24"/>
                        </w:rPr>
                      </w:pPr>
                      <w:r w:rsidRPr="009E4DA6">
                        <w:rPr>
                          <w:rFonts w:ascii="ＭＳ 明朝" w:eastAsia="ＭＳ 明朝" w:hAnsi="ＭＳ 明朝" w:cs="Times New Roman" w:hint="eastAsia"/>
                          <w:sz w:val="22"/>
                          <w:szCs w:val="24"/>
                        </w:rPr>
                        <w:t>企業主導型保育事業所の</w:t>
                      </w:r>
                      <w:r w:rsidRPr="009E4DA6">
                        <w:rPr>
                          <w:rFonts w:ascii="ＭＳ 明朝" w:eastAsia="ＭＳ 明朝" w:hAnsi="ＭＳ 明朝" w:cs="Times New Roman"/>
                          <w:sz w:val="22"/>
                          <w:szCs w:val="24"/>
                        </w:rPr>
                        <w:t>施設情報の提供に</w:t>
                      </w:r>
                      <w:r w:rsidRPr="009E4DA6">
                        <w:rPr>
                          <w:rFonts w:ascii="ＭＳ 明朝" w:eastAsia="ＭＳ 明朝" w:hAnsi="ＭＳ 明朝" w:cs="Times New Roman" w:hint="eastAsia"/>
                          <w:sz w:val="22"/>
                          <w:szCs w:val="24"/>
                        </w:rPr>
                        <w:t>よる</w:t>
                      </w:r>
                      <w:r w:rsidRPr="009E4DA6">
                        <w:rPr>
                          <w:rFonts w:ascii="ＭＳ 明朝" w:eastAsia="ＭＳ 明朝" w:hAnsi="ＭＳ 明朝" w:cs="Times New Roman"/>
                          <w:sz w:val="22"/>
                          <w:szCs w:val="24"/>
                        </w:rPr>
                        <w:t>支援</w:t>
                      </w:r>
                      <w:r w:rsidRPr="009E4DA6">
                        <w:rPr>
                          <w:rFonts w:ascii="ＭＳ 明朝" w:eastAsia="ＭＳ 明朝" w:hAnsi="ＭＳ 明朝" w:cs="Times New Roman" w:hint="eastAsia"/>
                          <w:sz w:val="22"/>
                          <w:szCs w:val="24"/>
                        </w:rPr>
                        <w:t xml:space="preserve">　</w:t>
                      </w:r>
                    </w:p>
                    <w:p w:rsidR="00B74641" w:rsidRPr="009E4DA6" w:rsidRDefault="00B74641" w:rsidP="000D6213">
                      <w:pPr>
                        <w:tabs>
                          <w:tab w:val="num" w:pos="988"/>
                        </w:tabs>
                        <w:ind w:leftChars="400" w:left="1060" w:hangingChars="100" w:hanging="220"/>
                        <w:rPr>
                          <w:rFonts w:ascii="ＭＳ 明朝" w:eastAsia="ＭＳ 明朝" w:hAnsi="ＭＳ 明朝" w:cs="Times New Roman"/>
                          <w:sz w:val="22"/>
                        </w:rPr>
                      </w:pPr>
                      <w:r w:rsidRPr="009E4DA6">
                        <w:rPr>
                          <w:rFonts w:ascii="ＭＳ 明朝" w:eastAsia="ＭＳ 明朝" w:hAnsi="ＭＳ 明朝" w:cs="Times New Roman"/>
                          <w:sz w:val="22"/>
                          <w:szCs w:val="24"/>
                        </w:rPr>
                        <w:t>・</w:t>
                      </w:r>
                      <w:r w:rsidRPr="009E4DA6">
                        <w:rPr>
                          <w:rFonts w:ascii="ＭＳ 明朝" w:eastAsia="ＭＳ 明朝" w:hAnsi="ＭＳ 明朝" w:cs="Times New Roman" w:hint="eastAsia"/>
                          <w:sz w:val="22"/>
                          <w:szCs w:val="24"/>
                        </w:rPr>
                        <w:t>保育サービスの</w:t>
                      </w:r>
                      <w:r w:rsidRPr="009E4DA6">
                        <w:rPr>
                          <w:rFonts w:ascii="ＭＳ 明朝" w:eastAsia="ＭＳ 明朝" w:hAnsi="ＭＳ 明朝" w:cs="Times New Roman"/>
                          <w:sz w:val="22"/>
                          <w:szCs w:val="24"/>
                        </w:rPr>
                        <w:t>選択肢</w:t>
                      </w:r>
                      <w:r w:rsidRPr="009E4DA6">
                        <w:rPr>
                          <w:rFonts w:ascii="ＭＳ 明朝" w:eastAsia="ＭＳ 明朝" w:hAnsi="ＭＳ 明朝" w:cs="Times New Roman" w:hint="eastAsia"/>
                          <w:sz w:val="22"/>
                          <w:szCs w:val="24"/>
                        </w:rPr>
                        <w:t>の</w:t>
                      </w:r>
                      <w:r w:rsidRPr="009E4DA6">
                        <w:rPr>
                          <w:rFonts w:ascii="ＭＳ 明朝" w:eastAsia="ＭＳ 明朝" w:hAnsi="ＭＳ 明朝" w:cs="Times New Roman"/>
                          <w:sz w:val="22"/>
                          <w:szCs w:val="24"/>
                        </w:rPr>
                        <w:t>一つとして、区・局のホームページ等を活用し施設情報や地域枠の空き情報を提供</w:t>
                      </w:r>
                    </w:p>
                  </w:txbxContent>
                </v:textbox>
              </v:rect>
            </w:pict>
          </mc:Fallback>
        </mc:AlternateContent>
      </w: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tabs>
          <w:tab w:val="left" w:pos="210"/>
        </w:tabs>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tbl>
      <w:tblPr>
        <w:tblStyle w:val="a4"/>
        <w:tblW w:w="10490" w:type="dxa"/>
        <w:tblInd w:w="250" w:type="dxa"/>
        <w:tblLook w:val="04A0" w:firstRow="1" w:lastRow="0" w:firstColumn="1" w:lastColumn="0" w:noHBand="0" w:noVBand="1"/>
      </w:tblPr>
      <w:tblGrid>
        <w:gridCol w:w="6771"/>
        <w:gridCol w:w="3719"/>
      </w:tblGrid>
      <w:tr w:rsidR="000D6213" w:rsidRPr="00480F56" w:rsidTr="00D964BD">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6213" w:rsidRPr="00480F56" w:rsidRDefault="000D6213" w:rsidP="00D964BD">
            <w:pPr>
              <w:rPr>
                <w:rFonts w:ascii="ＭＳ Ｐゴシック" w:eastAsia="ＭＳ Ｐゴシック" w:hAnsi="ＭＳ Ｐゴシック"/>
                <w:sz w:val="24"/>
              </w:rPr>
            </w:pPr>
            <w:r>
              <w:rPr>
                <w:rFonts w:ascii="ＭＳ Ｐゴシック" w:eastAsia="ＭＳ Ｐゴシック" w:hAnsi="ＭＳ Ｐゴシック" w:hint="eastAsia"/>
                <w:sz w:val="22"/>
              </w:rPr>
              <w:lastRenderedPageBreak/>
              <w:t>【待機児童を含む利用保有児童の解消に向けた取組み②</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6213" w:rsidRPr="00480F56" w:rsidRDefault="000D6213" w:rsidP="00D964BD">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フリップ</w:t>
            </w:r>
            <w:r w:rsidR="00B3547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１６</w:t>
            </w:r>
            <w:r w:rsidRPr="00480F56">
              <w:rPr>
                <w:rFonts w:ascii="ＭＳ Ｐゴシック" w:eastAsia="ＭＳ Ｐゴシック" w:hAnsi="ＭＳ Ｐゴシック" w:hint="eastAsia"/>
                <w:sz w:val="22"/>
              </w:rPr>
              <w:t xml:space="preserve">　</w:t>
            </w:r>
          </w:p>
        </w:tc>
      </w:tr>
    </w:tbl>
    <w:p w:rsidR="000D6213" w:rsidRDefault="000D6213" w:rsidP="000D6213">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078080" behindDoc="0" locked="0" layoutInCell="1" allowOverlap="1" wp14:anchorId="1E9772C3" wp14:editId="331A5F9C">
                <wp:simplePos x="0" y="0"/>
                <wp:positionH relativeFrom="column">
                  <wp:posOffset>78896</wp:posOffset>
                </wp:positionH>
                <wp:positionV relativeFrom="paragraph">
                  <wp:posOffset>-49746</wp:posOffset>
                </wp:positionV>
                <wp:extent cx="6818630" cy="5810250"/>
                <wp:effectExtent l="0" t="0" r="20320" b="1905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5810250"/>
                        </a:xfrm>
                        <a:prstGeom prst="rect">
                          <a:avLst/>
                        </a:prstGeom>
                        <a:solidFill>
                          <a:srgbClr val="FFFFFF"/>
                        </a:solidFill>
                        <a:ln w="9525">
                          <a:solidFill>
                            <a:srgbClr val="000000"/>
                          </a:solidFill>
                          <a:miter lim="800000"/>
                          <a:headEnd/>
                          <a:tailEnd/>
                        </a:ln>
                      </wps:spPr>
                      <wps:txbx>
                        <w:txbxContent>
                          <w:p w:rsidR="00B74641" w:rsidRPr="00F2478F" w:rsidRDefault="00B74641" w:rsidP="000D6213">
                            <w:pPr>
                              <w:ind w:firstLineChars="100" w:firstLine="221"/>
                              <w:rPr>
                                <w:rFonts w:ascii="Century" w:eastAsia="ＭＳ 明朝" w:hAnsi="Century" w:cs="Times New Roman"/>
                                <w:b/>
                                <w:sz w:val="22"/>
                              </w:rPr>
                            </w:pPr>
                            <w:r w:rsidRPr="00F2478F">
                              <w:rPr>
                                <w:rFonts w:ascii="ＭＳ ゴシック" w:eastAsia="ＭＳ ゴシック" w:hAnsi="ＭＳ ゴシック" w:cs="Times New Roman" w:hint="eastAsia"/>
                                <w:b/>
                                <w:sz w:val="22"/>
                              </w:rPr>
                              <w:t>■　保育人材の確保対策事業　㉚ １１億２,６００万円</w:t>
                            </w:r>
                            <w:r w:rsidRPr="00F2478F">
                              <w:rPr>
                                <w:rFonts w:ascii="ＭＳ ゴシック" w:eastAsia="ＭＳ ゴシック" w:hAnsi="ＭＳ ゴシック" w:cs="Times New Roman" w:hint="eastAsia"/>
                                <w:b/>
                                <w:color w:val="FF0000"/>
                                <w:sz w:val="22"/>
                              </w:rPr>
                              <w:t xml:space="preserve">　</w:t>
                            </w:r>
                            <w:r w:rsidRPr="00F2478F">
                              <w:rPr>
                                <w:rFonts w:ascii="ＭＳ ゴシック" w:eastAsia="ＭＳ ゴシック" w:hAnsi="ＭＳ ゴシック" w:cs="Times New Roman" w:hint="eastAsia"/>
                                <w:b/>
                                <w:sz w:val="22"/>
                                <w:szCs w:val="24"/>
                              </w:rPr>
                              <w:t>（㉙ ６億４,８００万円）</w:t>
                            </w:r>
                          </w:p>
                          <w:p w:rsidR="00B74641" w:rsidRPr="00F2478F" w:rsidRDefault="00B74641" w:rsidP="000D6213">
                            <w:pPr>
                              <w:ind w:leftChars="100" w:left="650" w:hangingChars="200" w:hanging="440"/>
                              <w:rPr>
                                <w:rFonts w:ascii="Century" w:eastAsia="ＭＳ 明朝" w:hAnsi="Century" w:cs="Times New Roman"/>
                                <w:sz w:val="22"/>
                              </w:rPr>
                            </w:pPr>
                            <w:r w:rsidRPr="00F2478F">
                              <w:rPr>
                                <w:rFonts w:ascii="Century" w:eastAsia="ＭＳ 明朝" w:hAnsi="Century" w:cs="Times New Roman" w:hint="eastAsia"/>
                                <w:sz w:val="22"/>
                              </w:rPr>
                              <w:t>〇　平成</w:t>
                            </w:r>
                            <w:r w:rsidRPr="00F2478F">
                              <w:rPr>
                                <w:rFonts w:ascii="ＭＳ 明朝" w:eastAsia="ＭＳ 明朝" w:hAnsi="ＭＳ 明朝" w:cs="Times New Roman" w:hint="eastAsia"/>
                                <w:sz w:val="22"/>
                              </w:rPr>
                              <w:t>30</w:t>
                            </w:r>
                            <w:r w:rsidRPr="00F2478F">
                              <w:rPr>
                                <w:rFonts w:ascii="Century" w:eastAsia="ＭＳ 明朝" w:hAnsi="Century" w:cs="Times New Roman" w:hint="eastAsia"/>
                                <w:sz w:val="22"/>
                              </w:rPr>
                              <w:t>年度中に市内民間保育所等で採用が必要と見込まれる保育士数</w:t>
                            </w:r>
                            <w:r w:rsidRPr="00F2478F">
                              <w:rPr>
                                <w:rFonts w:ascii="ＭＳ 明朝" w:eastAsia="ＭＳ 明朝" w:hAnsi="ＭＳ 明朝" w:cs="Times New Roman" w:hint="eastAsia"/>
                                <w:sz w:val="22"/>
                              </w:rPr>
                              <w:t>1,850</w:t>
                            </w:r>
                            <w:r w:rsidRPr="00F2478F">
                              <w:rPr>
                                <w:rFonts w:ascii="Century" w:eastAsia="ＭＳ 明朝" w:hAnsi="Century" w:cs="Times New Roman" w:hint="eastAsia"/>
                                <w:sz w:val="22"/>
                              </w:rPr>
                              <w:t>人を確保するため</w:t>
                            </w:r>
                            <w:r w:rsidRPr="00F2478F">
                              <w:rPr>
                                <w:rFonts w:ascii="Century" w:eastAsia="ＭＳ 明朝" w:hAnsi="Century" w:cs="Times New Roman"/>
                                <w:sz w:val="22"/>
                              </w:rPr>
                              <w:t>、本市独自事業や</w:t>
                            </w:r>
                            <w:r w:rsidRPr="00F2478F">
                              <w:rPr>
                                <w:rFonts w:ascii="Century" w:eastAsia="ＭＳ 明朝" w:hAnsi="Century" w:cs="Times New Roman" w:hint="eastAsia"/>
                                <w:sz w:val="22"/>
                              </w:rPr>
                              <w:t>、国の事業を活用した事業</w:t>
                            </w:r>
                            <w:r w:rsidRPr="00F2478F">
                              <w:rPr>
                                <w:rFonts w:ascii="Century" w:eastAsia="ＭＳ 明朝" w:hAnsi="Century" w:cs="Times New Roman"/>
                                <w:sz w:val="22"/>
                              </w:rPr>
                              <w:t>などを実施し、</w:t>
                            </w:r>
                            <w:r w:rsidRPr="00F2478F">
                              <w:rPr>
                                <w:rFonts w:ascii="Century" w:eastAsia="ＭＳ 明朝" w:hAnsi="Century" w:cs="Times New Roman" w:hint="eastAsia"/>
                                <w:sz w:val="22"/>
                              </w:rPr>
                              <w:t>潜在保育士や保育士養成施設の学生に保育所等への就職を促す取り組みを実施</w:t>
                            </w:r>
                          </w:p>
                          <w:p w:rsidR="00B74641" w:rsidRPr="00F2478F" w:rsidRDefault="00B74641" w:rsidP="00C84FCC">
                            <w:pPr>
                              <w:numPr>
                                <w:ilvl w:val="0"/>
                                <w:numId w:val="19"/>
                              </w:numPr>
                              <w:rPr>
                                <w:rFonts w:ascii="Century" w:eastAsia="ＭＳ 明朝" w:hAnsi="Century" w:cs="Times New Roman"/>
                                <w:sz w:val="22"/>
                              </w:rPr>
                            </w:pPr>
                            <w:r w:rsidRPr="00F2478F">
                              <w:rPr>
                                <w:rFonts w:ascii="Century" w:eastAsia="ＭＳ 明朝" w:hAnsi="Century" w:cs="Times New Roman" w:hint="eastAsia"/>
                                <w:sz w:val="22"/>
                              </w:rPr>
                              <w:t>新規採用保育士特別給付に対する補助事業（本市独自事業）や保育士</w:t>
                            </w:r>
                            <w:r w:rsidRPr="00F2478F">
                              <w:rPr>
                                <w:rFonts w:ascii="Century" w:eastAsia="ＭＳ 明朝" w:hAnsi="Century" w:cs="Times New Roman"/>
                                <w:sz w:val="22"/>
                              </w:rPr>
                              <w:t>・保育所支援センターの運営</w:t>
                            </w:r>
                            <w:r w:rsidRPr="00F2478F">
                              <w:rPr>
                                <w:rFonts w:ascii="Century" w:eastAsia="ＭＳ 明朝" w:hAnsi="Century" w:cs="Times New Roman" w:hint="eastAsia"/>
                                <w:sz w:val="22"/>
                              </w:rPr>
                              <w:t>など、現行</w:t>
                            </w:r>
                            <w:r w:rsidRPr="00F2478F">
                              <w:rPr>
                                <w:rFonts w:ascii="Century" w:eastAsia="ＭＳ 明朝" w:hAnsi="Century" w:cs="Times New Roman"/>
                                <w:sz w:val="22"/>
                              </w:rPr>
                              <w:t>事業</w:t>
                            </w:r>
                            <w:r w:rsidRPr="00F2478F">
                              <w:rPr>
                                <w:rFonts w:ascii="Century" w:eastAsia="ＭＳ 明朝" w:hAnsi="Century" w:cs="Times New Roman" w:hint="eastAsia"/>
                                <w:sz w:val="22"/>
                              </w:rPr>
                              <w:t>を引き続き実施</w:t>
                            </w:r>
                          </w:p>
                          <w:p w:rsidR="00B74641" w:rsidRPr="00F2478F" w:rsidRDefault="00B74641" w:rsidP="000D6213">
                            <w:pPr>
                              <w:rPr>
                                <w:rFonts w:ascii="Century" w:eastAsia="ＭＳ 明朝" w:hAnsi="Century" w:cs="Times New Roman"/>
                                <w:sz w:val="22"/>
                              </w:rPr>
                            </w:pPr>
                            <w:r w:rsidRPr="00F2478F">
                              <w:rPr>
                                <w:rFonts w:ascii="Century" w:eastAsia="ＭＳ 明朝" w:hAnsi="Century" w:cs="Times New Roman" w:hint="eastAsia"/>
                                <w:sz w:val="22"/>
                              </w:rPr>
                              <w:t xml:space="preserve">　◇　さらなる</w:t>
                            </w:r>
                            <w:r w:rsidRPr="00F2478F">
                              <w:rPr>
                                <w:rFonts w:ascii="Century" w:eastAsia="ＭＳ 明朝" w:hAnsi="Century" w:cs="Times New Roman"/>
                                <w:sz w:val="22"/>
                              </w:rPr>
                              <w:t>保育人材確保の取組み</w:t>
                            </w:r>
                          </w:p>
                          <w:p w:rsidR="00B74641" w:rsidRPr="00F2478F" w:rsidRDefault="00B74641" w:rsidP="000D6213">
                            <w:pPr>
                              <w:numPr>
                                <w:ilvl w:val="1"/>
                                <w:numId w:val="1"/>
                              </w:numPr>
                              <w:tabs>
                                <w:tab w:val="clear" w:pos="988"/>
                                <w:tab w:val="num" w:pos="840"/>
                              </w:tabs>
                              <w:ind w:left="840"/>
                              <w:rPr>
                                <w:rFonts w:ascii="ＭＳ 明朝" w:eastAsia="ＭＳ 明朝" w:hAnsi="ＭＳ 明朝" w:cs="Times New Roman"/>
                                <w:sz w:val="22"/>
                                <w:szCs w:val="24"/>
                              </w:rPr>
                            </w:pPr>
                            <w:r w:rsidRPr="00F2478F">
                              <w:rPr>
                                <w:rFonts w:ascii="ＭＳ 明朝" w:eastAsia="ＭＳ 明朝" w:hAnsi="ＭＳ 明朝" w:cs="Times New Roman" w:hint="eastAsia"/>
                                <w:sz w:val="22"/>
                                <w:szCs w:val="24"/>
                              </w:rPr>
                              <w:t>保育士の負担軽減のため</w:t>
                            </w:r>
                            <w:r w:rsidRPr="00FF1746">
                              <w:rPr>
                                <w:rFonts w:ascii="ＭＳ 明朝" w:eastAsia="ＭＳ 明朝" w:hAnsi="ＭＳ 明朝" w:cs="Times New Roman" w:hint="eastAsia"/>
                                <w:sz w:val="22"/>
                              </w:rPr>
                              <w:t>、</w:t>
                            </w:r>
                            <w:r w:rsidRPr="00FF1746">
                              <w:rPr>
                                <w:rFonts w:ascii="Century" w:eastAsia="ＭＳ 明朝" w:hAnsi="Century" w:cs="Times New Roman" w:hint="eastAsia"/>
                                <w:sz w:val="22"/>
                              </w:rPr>
                              <w:t>保育所等において保育士との共同による保育の実施、見守り確認、記録など保育士の補助を行う</w:t>
                            </w:r>
                            <w:r w:rsidRPr="00F2478F">
                              <w:rPr>
                                <w:rFonts w:ascii="ＭＳ 明朝" w:eastAsia="ＭＳ 明朝" w:hAnsi="ＭＳ 明朝" w:cs="Times New Roman" w:hint="eastAsia"/>
                                <w:sz w:val="22"/>
                                <w:szCs w:val="24"/>
                              </w:rPr>
                              <w:t xml:space="preserve">保育補助者の雇上げ費用を補助し、保育士の離職防止を図る　</w:t>
                            </w:r>
                            <w:r w:rsidRPr="00F2478F">
                              <w:rPr>
                                <w:rFonts w:ascii="ＭＳ ゴシック" w:eastAsia="ＭＳ ゴシック" w:hAnsi="ＭＳ ゴシック" w:cs="Times New Roman" w:hint="eastAsia"/>
                                <w:b/>
                                <w:sz w:val="22"/>
                                <w:szCs w:val="24"/>
                                <w:bdr w:val="single" w:sz="4" w:space="0" w:color="auto"/>
                                <w:shd w:val="pct15" w:color="auto" w:fill="FFFFFF"/>
                              </w:rPr>
                              <w:t>新規</w:t>
                            </w:r>
                          </w:p>
                          <w:p w:rsidR="00B74641" w:rsidRPr="00F2478F" w:rsidRDefault="00B74641" w:rsidP="000D6213">
                            <w:pPr>
                              <w:ind w:leftChars="400" w:left="1060" w:hangingChars="100" w:hanging="220"/>
                              <w:rPr>
                                <w:rFonts w:ascii="ＭＳ 明朝" w:eastAsia="ＭＳ 明朝" w:hAnsi="ＭＳ 明朝" w:cs="Times New Roman"/>
                                <w:sz w:val="22"/>
                                <w:szCs w:val="24"/>
                              </w:rPr>
                            </w:pPr>
                            <w:r w:rsidRPr="00F2478F">
                              <w:rPr>
                                <w:rFonts w:ascii="ＭＳ 明朝" w:eastAsia="ＭＳ 明朝" w:hAnsi="ＭＳ 明朝" w:cs="Times New Roman" w:hint="eastAsia"/>
                                <w:sz w:val="22"/>
                                <w:szCs w:val="24"/>
                              </w:rPr>
                              <w:t>・採用後に「子育て支援員研修」の受講を本市独自に義務付けることにより、保育の質を</w:t>
                            </w:r>
                            <w:r>
                              <w:rPr>
                                <w:rFonts w:ascii="ＭＳ 明朝" w:eastAsia="ＭＳ 明朝" w:hAnsi="ＭＳ 明朝" w:cs="Times New Roman" w:hint="eastAsia"/>
                                <w:sz w:val="22"/>
                                <w:szCs w:val="24"/>
                              </w:rPr>
                              <w:t>確保するともに、各施設の必要に応じて、「保育士配置基準の緩和」を</w:t>
                            </w:r>
                            <w:r w:rsidRPr="00F2478F">
                              <w:rPr>
                                <w:rFonts w:ascii="ＭＳ 明朝" w:eastAsia="ＭＳ 明朝" w:hAnsi="ＭＳ 明朝" w:cs="Times New Roman" w:hint="eastAsia"/>
                                <w:sz w:val="22"/>
                                <w:szCs w:val="24"/>
                              </w:rPr>
                              <w:t>活用</w:t>
                            </w:r>
                            <w:r w:rsidRPr="00FF1746">
                              <w:rPr>
                                <w:rFonts w:ascii="ＭＳ 明朝" w:eastAsia="ＭＳ 明朝" w:hAnsi="ＭＳ 明朝" w:cs="Times New Roman" w:hint="eastAsia"/>
                                <w:sz w:val="22"/>
                                <w:szCs w:val="24"/>
                              </w:rPr>
                              <w:t>し、一定の条件のもと、保育士とみなして配置することが</w:t>
                            </w:r>
                            <w:r w:rsidRPr="00F2478F">
                              <w:rPr>
                                <w:rFonts w:ascii="ＭＳ 明朝" w:eastAsia="ＭＳ 明朝" w:hAnsi="ＭＳ 明朝" w:cs="Times New Roman" w:hint="eastAsia"/>
                                <w:sz w:val="22"/>
                                <w:szCs w:val="24"/>
                              </w:rPr>
                              <w:t>可能</w:t>
                            </w:r>
                          </w:p>
                          <w:p w:rsidR="00B74641" w:rsidRPr="00F2478F" w:rsidRDefault="00B74641" w:rsidP="000D6213">
                            <w:pPr>
                              <w:ind w:left="840"/>
                              <w:rPr>
                                <w:rFonts w:ascii="ＭＳ 明朝" w:eastAsia="ＭＳ 明朝" w:hAnsi="ＭＳ 明朝" w:cs="Times New Roman"/>
                                <w:sz w:val="22"/>
                                <w:szCs w:val="24"/>
                              </w:rPr>
                            </w:pPr>
                            <w:r w:rsidRPr="00F2478F">
                              <w:rPr>
                                <w:rFonts w:ascii="ＭＳ 明朝" w:eastAsia="ＭＳ 明朝" w:hAnsi="ＭＳ 明朝" w:cs="Times New Roman" w:hint="eastAsia"/>
                                <w:sz w:val="22"/>
                                <w:szCs w:val="24"/>
                              </w:rPr>
                              <w:t>・66か所、77人分の利用見込み</w:t>
                            </w:r>
                          </w:p>
                          <w:p w:rsidR="00B74641" w:rsidRPr="00F2478F" w:rsidRDefault="00B74641" w:rsidP="000D6213">
                            <w:pPr>
                              <w:numPr>
                                <w:ilvl w:val="1"/>
                                <w:numId w:val="1"/>
                              </w:numPr>
                              <w:tabs>
                                <w:tab w:val="clear" w:pos="988"/>
                                <w:tab w:val="num" w:pos="840"/>
                              </w:tabs>
                              <w:ind w:left="840"/>
                              <w:rPr>
                                <w:rFonts w:ascii="Century" w:eastAsia="ＭＳ 明朝" w:hAnsi="Century" w:cs="Times New Roman"/>
                                <w:sz w:val="22"/>
                              </w:rPr>
                            </w:pPr>
                            <w:r w:rsidRPr="00F2478F">
                              <w:rPr>
                                <w:rFonts w:ascii="ＭＳ 明朝" w:eastAsia="ＭＳ 明朝" w:hAnsi="ＭＳ 明朝" w:cs="Times New Roman" w:hint="eastAsia"/>
                                <w:sz w:val="22"/>
                                <w:szCs w:val="24"/>
                              </w:rPr>
                              <w:t>保育士の負担軽減のため、清掃業務や給食の配膳、寝具の用意などの保育にかかる周辺業務を行う者の配置に係る経費の補助を実施し、</w:t>
                            </w:r>
                            <w:r>
                              <w:rPr>
                                <w:rFonts w:ascii="ＭＳ 明朝" w:eastAsia="ＭＳ 明朝" w:hAnsi="ＭＳ 明朝" w:cs="Times New Roman" w:hint="eastAsia"/>
                                <w:sz w:val="22"/>
                                <w:szCs w:val="24"/>
                              </w:rPr>
                              <w:t>保育士の</w:t>
                            </w:r>
                            <w:r w:rsidRPr="00F2478F">
                              <w:rPr>
                                <w:rFonts w:ascii="ＭＳ 明朝" w:eastAsia="ＭＳ 明朝" w:hAnsi="ＭＳ 明朝" w:cs="Times New Roman" w:hint="eastAsia"/>
                                <w:sz w:val="22"/>
                                <w:szCs w:val="24"/>
                              </w:rPr>
                              <w:t xml:space="preserve">離職防止を図る　</w:t>
                            </w:r>
                            <w:r w:rsidRPr="00F2478F">
                              <w:rPr>
                                <w:rFonts w:ascii="ＭＳ ゴシック" w:eastAsia="ＭＳ ゴシック" w:hAnsi="ＭＳ ゴシック" w:cs="Times New Roman" w:hint="eastAsia"/>
                                <w:b/>
                                <w:sz w:val="22"/>
                                <w:szCs w:val="24"/>
                                <w:bdr w:val="single" w:sz="4" w:space="0" w:color="auto"/>
                                <w:shd w:val="pct15" w:color="auto" w:fill="FFFFFF"/>
                              </w:rPr>
                              <w:t>新規</w:t>
                            </w:r>
                          </w:p>
                          <w:p w:rsidR="00B74641" w:rsidRPr="00F2478F" w:rsidRDefault="00B74641" w:rsidP="000D6213">
                            <w:pPr>
                              <w:ind w:left="840"/>
                              <w:rPr>
                                <w:rFonts w:ascii="Century" w:eastAsia="ＭＳ 明朝" w:hAnsi="Century" w:cs="Times New Roman"/>
                                <w:sz w:val="22"/>
                              </w:rPr>
                            </w:pPr>
                            <w:r w:rsidRPr="00F2478F">
                              <w:rPr>
                                <w:rFonts w:ascii="ＭＳ 明朝" w:eastAsia="ＭＳ 明朝" w:hAnsi="ＭＳ 明朝" w:cs="Times New Roman" w:hint="eastAsia"/>
                                <w:sz w:val="22"/>
                                <w:szCs w:val="24"/>
                              </w:rPr>
                              <w:t>・217か所、217人分の利用見込み</w:t>
                            </w:r>
                          </w:p>
                          <w:p w:rsidR="00B74641" w:rsidRPr="00F2478F" w:rsidRDefault="00B74641" w:rsidP="000D6213">
                            <w:pPr>
                              <w:numPr>
                                <w:ilvl w:val="1"/>
                                <w:numId w:val="1"/>
                              </w:numPr>
                              <w:tabs>
                                <w:tab w:val="clear" w:pos="988"/>
                                <w:tab w:val="num" w:pos="840"/>
                              </w:tabs>
                              <w:ind w:left="840"/>
                              <w:rPr>
                                <w:rFonts w:ascii="Century" w:eastAsia="ＭＳ 明朝" w:hAnsi="Century" w:cs="Times New Roman"/>
                                <w:sz w:val="22"/>
                              </w:rPr>
                            </w:pPr>
                            <w:r w:rsidRPr="00F2478F">
                              <w:rPr>
                                <w:rFonts w:ascii="ＭＳ 明朝" w:eastAsia="ＭＳ 明朝" w:hAnsi="ＭＳ 明朝" w:cs="Times New Roman" w:hint="eastAsia"/>
                                <w:sz w:val="22"/>
                                <w:szCs w:val="24"/>
                              </w:rPr>
                              <w:t xml:space="preserve">子どもの登降園記録などをＩＣＴを活用して管理し、保育士の負担軽減を図るためのシステム導入費用について一部補助を実施し、保育士の離職防止を図る　</w:t>
                            </w:r>
                            <w:r w:rsidRPr="00F2478F">
                              <w:rPr>
                                <w:rFonts w:ascii="ＭＳ ゴシック" w:eastAsia="ＭＳ ゴシック" w:hAnsi="ＭＳ ゴシック" w:cs="Times New Roman" w:hint="eastAsia"/>
                                <w:b/>
                                <w:sz w:val="22"/>
                                <w:szCs w:val="24"/>
                                <w:bdr w:val="single" w:sz="4" w:space="0" w:color="auto"/>
                                <w:shd w:val="pct15" w:color="auto" w:fill="FFFFFF"/>
                              </w:rPr>
                              <w:t>新規</w:t>
                            </w:r>
                          </w:p>
                          <w:p w:rsidR="00B74641" w:rsidRPr="00F2478F" w:rsidRDefault="00B74641" w:rsidP="000D6213">
                            <w:pPr>
                              <w:ind w:left="840"/>
                              <w:rPr>
                                <w:rFonts w:ascii="ＭＳ 明朝" w:eastAsia="ＭＳ 明朝" w:hAnsi="ＭＳ 明朝" w:cs="Times New Roman"/>
                                <w:sz w:val="22"/>
                                <w:szCs w:val="24"/>
                              </w:rPr>
                            </w:pPr>
                            <w:r w:rsidRPr="00F2478F">
                              <w:rPr>
                                <w:rFonts w:ascii="ＭＳ 明朝" w:eastAsia="ＭＳ 明朝" w:hAnsi="ＭＳ 明朝" w:cs="Times New Roman" w:hint="eastAsia"/>
                                <w:sz w:val="22"/>
                                <w:szCs w:val="24"/>
                              </w:rPr>
                              <w:t>・国の</w:t>
                            </w:r>
                            <w:r w:rsidRPr="00F2478F">
                              <w:rPr>
                                <w:rFonts w:ascii="ＭＳ 明朝" w:eastAsia="ＭＳ 明朝" w:hAnsi="ＭＳ 明朝" w:cs="Times New Roman"/>
                                <w:sz w:val="22"/>
                                <w:szCs w:val="24"/>
                              </w:rPr>
                              <w:t>事業を活用し、平成</w:t>
                            </w:r>
                            <w:r w:rsidRPr="00F2478F">
                              <w:rPr>
                                <w:rFonts w:ascii="ＭＳ 明朝" w:eastAsia="ＭＳ 明朝" w:hAnsi="ＭＳ 明朝" w:cs="Times New Roman" w:hint="eastAsia"/>
                                <w:sz w:val="22"/>
                                <w:szCs w:val="24"/>
                              </w:rPr>
                              <w:t>28</w:t>
                            </w:r>
                            <w:r w:rsidRPr="00F2478F">
                              <w:rPr>
                                <w:rFonts w:ascii="ＭＳ 明朝" w:eastAsia="ＭＳ 明朝" w:hAnsi="ＭＳ 明朝" w:cs="Times New Roman"/>
                                <w:sz w:val="22"/>
                                <w:szCs w:val="24"/>
                              </w:rPr>
                              <w:t>年度に単年度事業として実施</w:t>
                            </w:r>
                          </w:p>
                          <w:p w:rsidR="00B74641" w:rsidRPr="00F2478F" w:rsidRDefault="00B74641" w:rsidP="000D6213">
                            <w:pPr>
                              <w:ind w:leftChars="400" w:left="1060" w:hangingChars="100" w:hanging="220"/>
                              <w:rPr>
                                <w:rFonts w:ascii="ＭＳ 明朝" w:eastAsia="ＭＳ 明朝" w:hAnsi="ＭＳ 明朝" w:cs="Times New Roman"/>
                                <w:sz w:val="22"/>
                                <w:szCs w:val="24"/>
                              </w:rPr>
                            </w:pPr>
                            <w:r w:rsidRPr="00F2478F">
                              <w:rPr>
                                <w:rFonts w:ascii="ＭＳ 明朝" w:eastAsia="ＭＳ 明朝" w:hAnsi="ＭＳ 明朝" w:cs="Times New Roman" w:hint="eastAsia"/>
                                <w:sz w:val="22"/>
                                <w:szCs w:val="24"/>
                              </w:rPr>
                              <w:t>・今回</w:t>
                            </w:r>
                            <w:r w:rsidRPr="00F2478F">
                              <w:rPr>
                                <w:rFonts w:ascii="ＭＳ 明朝" w:eastAsia="ＭＳ 明朝" w:hAnsi="ＭＳ 明朝" w:cs="Times New Roman"/>
                                <w:sz w:val="22"/>
                                <w:szCs w:val="24"/>
                              </w:rPr>
                              <w:t>、</w:t>
                            </w:r>
                            <w:r w:rsidRPr="00F2478F">
                              <w:rPr>
                                <w:rFonts w:ascii="ＭＳ 明朝" w:eastAsia="ＭＳ 明朝" w:hAnsi="ＭＳ 明朝" w:cs="Times New Roman" w:hint="eastAsia"/>
                                <w:sz w:val="22"/>
                                <w:szCs w:val="24"/>
                              </w:rPr>
                              <w:t>国</w:t>
                            </w:r>
                            <w:r w:rsidRPr="00F2478F">
                              <w:rPr>
                                <w:rFonts w:ascii="ＭＳ 明朝" w:eastAsia="ＭＳ 明朝" w:hAnsi="ＭＳ 明朝" w:cs="Times New Roman"/>
                                <w:sz w:val="22"/>
                                <w:szCs w:val="24"/>
                              </w:rPr>
                              <w:t>において</w:t>
                            </w:r>
                            <w:r w:rsidRPr="00F2478F">
                              <w:rPr>
                                <w:rFonts w:ascii="ＭＳ 明朝" w:eastAsia="ＭＳ 明朝" w:hAnsi="ＭＳ 明朝" w:cs="Times New Roman" w:hint="eastAsia"/>
                                <w:sz w:val="22"/>
                                <w:szCs w:val="24"/>
                              </w:rPr>
                              <w:t>補助対象</w:t>
                            </w:r>
                            <w:r w:rsidRPr="00F2478F">
                              <w:rPr>
                                <w:rFonts w:ascii="ＭＳ 明朝" w:eastAsia="ＭＳ 明朝" w:hAnsi="ＭＳ 明朝" w:cs="Times New Roman"/>
                                <w:sz w:val="22"/>
                                <w:szCs w:val="24"/>
                              </w:rPr>
                              <w:t>経費の４分の１を事業</w:t>
                            </w:r>
                            <w:r w:rsidRPr="00F2478F">
                              <w:rPr>
                                <w:rFonts w:ascii="ＭＳ 明朝" w:eastAsia="ＭＳ 明朝" w:hAnsi="ＭＳ 明朝" w:cs="Times New Roman" w:hint="eastAsia"/>
                                <w:sz w:val="22"/>
                                <w:szCs w:val="24"/>
                              </w:rPr>
                              <w:t>者負担として</w:t>
                            </w:r>
                            <w:r>
                              <w:rPr>
                                <w:rFonts w:ascii="ＭＳ 明朝" w:eastAsia="ＭＳ 明朝" w:hAnsi="ＭＳ 明朝" w:cs="Times New Roman" w:hint="eastAsia"/>
                                <w:sz w:val="22"/>
                                <w:szCs w:val="24"/>
                              </w:rPr>
                              <w:t>改めて</w:t>
                            </w:r>
                            <w:r w:rsidRPr="00F2478F">
                              <w:rPr>
                                <w:rFonts w:ascii="ＭＳ 明朝" w:eastAsia="ＭＳ 明朝" w:hAnsi="ＭＳ 明朝" w:cs="Times New Roman"/>
                                <w:sz w:val="22"/>
                                <w:szCs w:val="24"/>
                              </w:rPr>
                              <w:t>事業化されたため、</w:t>
                            </w:r>
                            <w:r w:rsidRPr="00F2478F">
                              <w:rPr>
                                <w:rFonts w:ascii="ＭＳ 明朝" w:eastAsia="ＭＳ 明朝" w:hAnsi="ＭＳ 明朝" w:cs="Times New Roman" w:hint="eastAsia"/>
                                <w:sz w:val="22"/>
                                <w:szCs w:val="24"/>
                              </w:rPr>
                              <w:t>平成29</w:t>
                            </w:r>
                            <w:r w:rsidRPr="00F2478F">
                              <w:rPr>
                                <w:rFonts w:ascii="ＭＳ 明朝" w:eastAsia="ＭＳ 明朝" w:hAnsi="ＭＳ 明朝" w:cs="Times New Roman"/>
                                <w:sz w:val="22"/>
                                <w:szCs w:val="24"/>
                              </w:rPr>
                              <w:t>年度以降</w:t>
                            </w:r>
                            <w:r w:rsidRPr="00F2478F">
                              <w:rPr>
                                <w:rFonts w:ascii="ＭＳ 明朝" w:eastAsia="ＭＳ 明朝" w:hAnsi="ＭＳ 明朝" w:cs="Times New Roman" w:hint="eastAsia"/>
                                <w:sz w:val="22"/>
                                <w:szCs w:val="24"/>
                              </w:rPr>
                              <w:t>に</w:t>
                            </w:r>
                            <w:r w:rsidRPr="00F2478F">
                              <w:rPr>
                                <w:rFonts w:ascii="ＭＳ 明朝" w:eastAsia="ＭＳ 明朝" w:hAnsi="ＭＳ 明朝" w:cs="Times New Roman"/>
                                <w:sz w:val="22"/>
                                <w:szCs w:val="24"/>
                              </w:rPr>
                              <w:t>新たに</w:t>
                            </w:r>
                            <w:r w:rsidRPr="00F2478F">
                              <w:rPr>
                                <w:rFonts w:ascii="ＭＳ 明朝" w:eastAsia="ＭＳ 明朝" w:hAnsi="ＭＳ 明朝" w:cs="Times New Roman" w:hint="eastAsia"/>
                                <w:sz w:val="22"/>
                                <w:szCs w:val="24"/>
                              </w:rPr>
                              <w:t>開設</w:t>
                            </w:r>
                            <w:r w:rsidRPr="00F2478F">
                              <w:rPr>
                                <w:rFonts w:ascii="ＭＳ 明朝" w:eastAsia="ＭＳ 明朝" w:hAnsi="ＭＳ 明朝" w:cs="Times New Roman"/>
                                <w:sz w:val="22"/>
                                <w:szCs w:val="24"/>
                              </w:rPr>
                              <w:t>された</w:t>
                            </w:r>
                            <w:r w:rsidRPr="00F2478F">
                              <w:rPr>
                                <w:rFonts w:ascii="ＭＳ 明朝" w:eastAsia="ＭＳ 明朝" w:hAnsi="ＭＳ 明朝" w:cs="Times New Roman" w:hint="eastAsia"/>
                                <w:sz w:val="22"/>
                                <w:szCs w:val="24"/>
                              </w:rPr>
                              <w:t>施設</w:t>
                            </w:r>
                            <w:r w:rsidRPr="00F2478F">
                              <w:rPr>
                                <w:rFonts w:ascii="ＭＳ 明朝" w:eastAsia="ＭＳ 明朝" w:hAnsi="ＭＳ 明朝" w:cs="Times New Roman"/>
                                <w:sz w:val="22"/>
                                <w:szCs w:val="24"/>
                              </w:rPr>
                              <w:t>に対して</w:t>
                            </w:r>
                            <w:r w:rsidRPr="00F2478F">
                              <w:rPr>
                                <w:rFonts w:ascii="ＭＳ 明朝" w:eastAsia="ＭＳ 明朝" w:hAnsi="ＭＳ 明朝" w:cs="Times New Roman" w:hint="eastAsia"/>
                                <w:sz w:val="22"/>
                                <w:szCs w:val="24"/>
                              </w:rPr>
                              <w:t>補助を</w:t>
                            </w:r>
                            <w:r w:rsidRPr="00F2478F">
                              <w:rPr>
                                <w:rFonts w:ascii="Century" w:eastAsia="ＭＳ 明朝" w:hAnsi="Century" w:cs="Times New Roman"/>
                                <w:sz w:val="22"/>
                              </w:rPr>
                              <w:t>実施</w:t>
                            </w:r>
                          </w:p>
                          <w:p w:rsidR="00B74641" w:rsidRPr="00F2478F" w:rsidRDefault="00B74641" w:rsidP="000D6213">
                            <w:pPr>
                              <w:numPr>
                                <w:ilvl w:val="1"/>
                                <w:numId w:val="1"/>
                              </w:numPr>
                              <w:tabs>
                                <w:tab w:val="clear" w:pos="988"/>
                                <w:tab w:val="num" w:pos="840"/>
                              </w:tabs>
                              <w:ind w:left="840"/>
                              <w:rPr>
                                <w:rFonts w:ascii="Century" w:eastAsia="ＭＳ 明朝" w:hAnsi="Century" w:cs="Times New Roman"/>
                                <w:sz w:val="22"/>
                              </w:rPr>
                            </w:pPr>
                            <w:r w:rsidRPr="00F2478F">
                              <w:rPr>
                                <w:rFonts w:ascii="Century" w:eastAsia="ＭＳ 明朝" w:hAnsi="Century" w:cs="Times New Roman" w:hint="eastAsia"/>
                                <w:sz w:val="22"/>
                              </w:rPr>
                              <w:t xml:space="preserve">保育士のために行う宿舎借り上げ費用の補助対象者を拡充　</w:t>
                            </w:r>
                            <w:r w:rsidRPr="00F2478F">
                              <w:rPr>
                                <w:rFonts w:ascii="ＭＳ ゴシック" w:eastAsia="ＭＳ ゴシック" w:hAnsi="ＭＳ ゴシック" w:cs="Times New Roman" w:hint="eastAsia"/>
                                <w:b/>
                                <w:sz w:val="22"/>
                                <w:szCs w:val="24"/>
                                <w:bdr w:val="single" w:sz="4" w:space="0" w:color="auto"/>
                                <w:shd w:val="pct15" w:color="auto" w:fill="FFFFFF"/>
                              </w:rPr>
                              <w:t>拡充</w:t>
                            </w:r>
                          </w:p>
                          <w:p w:rsidR="00B74641" w:rsidRDefault="00B74641" w:rsidP="000D6213">
                            <w:pPr>
                              <w:ind w:leftChars="400" w:left="1060" w:hangingChars="100" w:hanging="220"/>
                              <w:rPr>
                                <w:rFonts w:ascii="Century" w:eastAsia="ＭＳ 明朝" w:hAnsi="Century" w:cs="Times New Roman"/>
                                <w:sz w:val="22"/>
                              </w:rPr>
                            </w:pPr>
                            <w:r w:rsidRPr="00F2478F">
                              <w:rPr>
                                <w:rFonts w:ascii="Century" w:eastAsia="ＭＳ 明朝" w:hAnsi="Century" w:cs="Times New Roman" w:hint="eastAsia"/>
                                <w:sz w:val="22"/>
                              </w:rPr>
                              <w:t>・これまでは新規採用保育士のみを対象としていたが、</w:t>
                            </w:r>
                            <w:r>
                              <w:rPr>
                                <w:rFonts w:ascii="Century" w:eastAsia="ＭＳ 明朝" w:hAnsi="Century" w:cs="Times New Roman" w:hint="eastAsia"/>
                                <w:sz w:val="22"/>
                              </w:rPr>
                              <w:t>平成</w:t>
                            </w:r>
                            <w:r w:rsidRPr="00F2478F">
                              <w:rPr>
                                <w:rFonts w:ascii="ＭＳ 明朝" w:eastAsia="ＭＳ 明朝" w:hAnsi="ＭＳ 明朝" w:cs="Times New Roman" w:hint="eastAsia"/>
                                <w:sz w:val="22"/>
                              </w:rPr>
                              <w:t>29</w:t>
                            </w:r>
                            <w:r w:rsidRPr="00F2478F">
                              <w:rPr>
                                <w:rFonts w:ascii="Century" w:eastAsia="ＭＳ 明朝" w:hAnsi="Century" w:cs="Times New Roman" w:hint="eastAsia"/>
                                <w:sz w:val="22"/>
                              </w:rPr>
                              <w:t>年</w:t>
                            </w:r>
                            <w:r w:rsidRPr="00F2478F">
                              <w:rPr>
                                <w:rFonts w:ascii="ＭＳ 明朝" w:eastAsia="ＭＳ 明朝" w:hAnsi="ＭＳ 明朝" w:cs="Times New Roman" w:hint="eastAsia"/>
                                <w:sz w:val="22"/>
                              </w:rPr>
                              <w:t>11</w:t>
                            </w:r>
                            <w:r w:rsidRPr="00F2478F">
                              <w:rPr>
                                <w:rFonts w:ascii="Century" w:eastAsia="ＭＳ 明朝" w:hAnsi="Century" w:cs="Times New Roman" w:hint="eastAsia"/>
                                <w:sz w:val="22"/>
                              </w:rPr>
                              <w:t>月から採用後</w:t>
                            </w:r>
                            <w:r w:rsidRPr="00F2478F">
                              <w:rPr>
                                <w:rFonts w:ascii="ＭＳ 明朝" w:eastAsia="ＭＳ 明朝" w:hAnsi="ＭＳ 明朝" w:cs="Times New Roman" w:hint="eastAsia"/>
                                <w:sz w:val="22"/>
                              </w:rPr>
                              <w:t>10</w:t>
                            </w:r>
                            <w:r w:rsidRPr="00F2478F">
                              <w:rPr>
                                <w:rFonts w:ascii="Century" w:eastAsia="ＭＳ 明朝" w:hAnsi="Century" w:cs="Times New Roman" w:hint="eastAsia"/>
                                <w:sz w:val="22"/>
                              </w:rPr>
                              <w:t>年以内の保育士まで対象を拡充</w:t>
                            </w:r>
                          </w:p>
                          <w:p w:rsidR="00B74641" w:rsidRPr="00D801D9" w:rsidRDefault="00B74641" w:rsidP="000D6213">
                            <w:pPr>
                              <w:ind w:leftChars="400" w:left="1060" w:hangingChars="100" w:hanging="220"/>
                              <w:rPr>
                                <w:rFonts w:ascii="Century" w:eastAsia="ＭＳ 明朝" w:hAnsi="Century" w:cs="Times New Roman"/>
                                <w:sz w:val="22"/>
                              </w:rPr>
                            </w:pPr>
                            <w:r w:rsidRPr="00F2478F">
                              <w:rPr>
                                <w:rFonts w:ascii="Century" w:eastAsia="ＭＳ 明朝" w:hAnsi="Century" w:cs="Times New Roman" w:hint="eastAsia"/>
                                <w:sz w:val="22"/>
                              </w:rPr>
                              <w:t>・拡充による</w:t>
                            </w:r>
                            <w:r w:rsidRPr="00F2478F">
                              <w:rPr>
                                <w:rFonts w:ascii="Century" w:eastAsia="ＭＳ 明朝" w:hAnsi="Century" w:cs="Times New Roman"/>
                                <w:sz w:val="22"/>
                              </w:rPr>
                              <w:t>対象者</w:t>
                            </w:r>
                            <w:r w:rsidRPr="00F2478F">
                              <w:rPr>
                                <w:rFonts w:ascii="Century" w:eastAsia="ＭＳ 明朝" w:hAnsi="Century" w:cs="Times New Roman" w:hint="eastAsia"/>
                                <w:sz w:val="22"/>
                              </w:rPr>
                              <w:t>については、補助対象経費の４分の１を事業者</w:t>
                            </w:r>
                            <w:r w:rsidRPr="00F2478F">
                              <w:rPr>
                                <w:rFonts w:ascii="Century" w:eastAsia="ＭＳ 明朝" w:hAnsi="Century" w:cs="Times New Roman"/>
                                <w:sz w:val="22"/>
                              </w:rPr>
                              <w:t>負担として実施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772C3" id="_x0000_s1037" style="position:absolute;margin-left:6.2pt;margin-top:-3.9pt;width:536.9pt;height:457.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">
                <v:textbox inset="5.85pt,.7pt,5.85pt,.7pt">
                  <w:txbxContent>
                    <w:p w:rsidR="00B74641" w:rsidRPr="00F2478F" w:rsidRDefault="00B74641" w:rsidP="000D6213">
                      <w:pPr>
                        <w:ind w:firstLineChars="100" w:firstLine="221"/>
                        <w:rPr>
                          <w:rFonts w:ascii="Century" w:eastAsia="ＭＳ 明朝" w:hAnsi="Century" w:cs="Times New Roman"/>
                          <w:b/>
                          <w:sz w:val="22"/>
                        </w:rPr>
                      </w:pPr>
                      <w:r w:rsidRPr="00F2478F">
                        <w:rPr>
                          <w:rFonts w:ascii="ＭＳ ゴシック" w:eastAsia="ＭＳ ゴシック" w:hAnsi="ＭＳ ゴシック" w:cs="Times New Roman" w:hint="eastAsia"/>
                          <w:b/>
                          <w:sz w:val="22"/>
                        </w:rPr>
                        <w:t>■　保育人材の確保対策事業　㉚ １１億２,６００万円</w:t>
                      </w:r>
                      <w:r w:rsidRPr="00F2478F">
                        <w:rPr>
                          <w:rFonts w:ascii="ＭＳ ゴシック" w:eastAsia="ＭＳ ゴシック" w:hAnsi="ＭＳ ゴシック" w:cs="Times New Roman" w:hint="eastAsia"/>
                          <w:b/>
                          <w:color w:val="FF0000"/>
                          <w:sz w:val="22"/>
                        </w:rPr>
                        <w:t xml:space="preserve">　</w:t>
                      </w:r>
                      <w:r w:rsidRPr="00F2478F">
                        <w:rPr>
                          <w:rFonts w:ascii="ＭＳ ゴシック" w:eastAsia="ＭＳ ゴシック" w:hAnsi="ＭＳ ゴシック" w:cs="Times New Roman" w:hint="eastAsia"/>
                          <w:b/>
                          <w:sz w:val="22"/>
                          <w:szCs w:val="24"/>
                        </w:rPr>
                        <w:t>（㉙ ６億４,８００万円）</w:t>
                      </w:r>
                    </w:p>
                    <w:p w:rsidR="00B74641" w:rsidRPr="00F2478F" w:rsidRDefault="00B74641" w:rsidP="000D6213">
                      <w:pPr>
                        <w:ind w:leftChars="100" w:left="650" w:hangingChars="200" w:hanging="440"/>
                        <w:rPr>
                          <w:rFonts w:ascii="Century" w:eastAsia="ＭＳ 明朝" w:hAnsi="Century" w:cs="Times New Roman"/>
                          <w:sz w:val="22"/>
                        </w:rPr>
                      </w:pPr>
                      <w:r w:rsidRPr="00F2478F">
                        <w:rPr>
                          <w:rFonts w:ascii="Century" w:eastAsia="ＭＳ 明朝" w:hAnsi="Century" w:cs="Times New Roman" w:hint="eastAsia"/>
                          <w:sz w:val="22"/>
                        </w:rPr>
                        <w:t>〇　平成</w:t>
                      </w:r>
                      <w:r w:rsidRPr="00F2478F">
                        <w:rPr>
                          <w:rFonts w:ascii="ＭＳ 明朝" w:eastAsia="ＭＳ 明朝" w:hAnsi="ＭＳ 明朝" w:cs="Times New Roman" w:hint="eastAsia"/>
                          <w:sz w:val="22"/>
                        </w:rPr>
                        <w:t>30</w:t>
                      </w:r>
                      <w:r w:rsidRPr="00F2478F">
                        <w:rPr>
                          <w:rFonts w:ascii="Century" w:eastAsia="ＭＳ 明朝" w:hAnsi="Century" w:cs="Times New Roman" w:hint="eastAsia"/>
                          <w:sz w:val="22"/>
                        </w:rPr>
                        <w:t>年度中に市内民間保育所等で採用が必要と見込まれる保育士数</w:t>
                      </w:r>
                      <w:r w:rsidRPr="00F2478F">
                        <w:rPr>
                          <w:rFonts w:ascii="ＭＳ 明朝" w:eastAsia="ＭＳ 明朝" w:hAnsi="ＭＳ 明朝" w:cs="Times New Roman" w:hint="eastAsia"/>
                          <w:sz w:val="22"/>
                        </w:rPr>
                        <w:t>1,850</w:t>
                      </w:r>
                      <w:r w:rsidRPr="00F2478F">
                        <w:rPr>
                          <w:rFonts w:ascii="Century" w:eastAsia="ＭＳ 明朝" w:hAnsi="Century" w:cs="Times New Roman" w:hint="eastAsia"/>
                          <w:sz w:val="22"/>
                        </w:rPr>
                        <w:t>人を確保するため</w:t>
                      </w:r>
                      <w:r w:rsidRPr="00F2478F">
                        <w:rPr>
                          <w:rFonts w:ascii="Century" w:eastAsia="ＭＳ 明朝" w:hAnsi="Century" w:cs="Times New Roman"/>
                          <w:sz w:val="22"/>
                        </w:rPr>
                        <w:t>、本市独自事業や</w:t>
                      </w:r>
                      <w:r w:rsidRPr="00F2478F">
                        <w:rPr>
                          <w:rFonts w:ascii="Century" w:eastAsia="ＭＳ 明朝" w:hAnsi="Century" w:cs="Times New Roman" w:hint="eastAsia"/>
                          <w:sz w:val="22"/>
                        </w:rPr>
                        <w:t>、国の事業を活用した事業</w:t>
                      </w:r>
                      <w:r w:rsidRPr="00F2478F">
                        <w:rPr>
                          <w:rFonts w:ascii="Century" w:eastAsia="ＭＳ 明朝" w:hAnsi="Century" w:cs="Times New Roman"/>
                          <w:sz w:val="22"/>
                        </w:rPr>
                        <w:t>などを実施し、</w:t>
                      </w:r>
                      <w:r w:rsidRPr="00F2478F">
                        <w:rPr>
                          <w:rFonts w:ascii="Century" w:eastAsia="ＭＳ 明朝" w:hAnsi="Century" w:cs="Times New Roman" w:hint="eastAsia"/>
                          <w:sz w:val="22"/>
                        </w:rPr>
                        <w:t>潜在保育士や保育士養成施設の学生に保育所等への就職を促す取り組みを実施</w:t>
                      </w:r>
                    </w:p>
                    <w:p w:rsidR="00B74641" w:rsidRPr="00F2478F" w:rsidRDefault="00B74641" w:rsidP="00C84FCC">
                      <w:pPr>
                        <w:numPr>
                          <w:ilvl w:val="0"/>
                          <w:numId w:val="19"/>
                        </w:numPr>
                        <w:rPr>
                          <w:rFonts w:ascii="Century" w:eastAsia="ＭＳ 明朝" w:hAnsi="Century" w:cs="Times New Roman"/>
                          <w:sz w:val="22"/>
                        </w:rPr>
                      </w:pPr>
                      <w:r w:rsidRPr="00F2478F">
                        <w:rPr>
                          <w:rFonts w:ascii="Century" w:eastAsia="ＭＳ 明朝" w:hAnsi="Century" w:cs="Times New Roman" w:hint="eastAsia"/>
                          <w:sz w:val="22"/>
                        </w:rPr>
                        <w:t>新規採用保育士特別給付に対する補助事業（本市独自事業）や保育士</w:t>
                      </w:r>
                      <w:r w:rsidRPr="00F2478F">
                        <w:rPr>
                          <w:rFonts w:ascii="Century" w:eastAsia="ＭＳ 明朝" w:hAnsi="Century" w:cs="Times New Roman"/>
                          <w:sz w:val="22"/>
                        </w:rPr>
                        <w:t>・保育所支援センターの運営</w:t>
                      </w:r>
                      <w:r w:rsidRPr="00F2478F">
                        <w:rPr>
                          <w:rFonts w:ascii="Century" w:eastAsia="ＭＳ 明朝" w:hAnsi="Century" w:cs="Times New Roman" w:hint="eastAsia"/>
                          <w:sz w:val="22"/>
                        </w:rPr>
                        <w:t>など、現行</w:t>
                      </w:r>
                      <w:r w:rsidRPr="00F2478F">
                        <w:rPr>
                          <w:rFonts w:ascii="Century" w:eastAsia="ＭＳ 明朝" w:hAnsi="Century" w:cs="Times New Roman"/>
                          <w:sz w:val="22"/>
                        </w:rPr>
                        <w:t>事業</w:t>
                      </w:r>
                      <w:r w:rsidRPr="00F2478F">
                        <w:rPr>
                          <w:rFonts w:ascii="Century" w:eastAsia="ＭＳ 明朝" w:hAnsi="Century" w:cs="Times New Roman" w:hint="eastAsia"/>
                          <w:sz w:val="22"/>
                        </w:rPr>
                        <w:t>を引き続き実施</w:t>
                      </w:r>
                    </w:p>
                    <w:p w:rsidR="00B74641" w:rsidRPr="00F2478F" w:rsidRDefault="00B74641" w:rsidP="000D6213">
                      <w:pPr>
                        <w:rPr>
                          <w:rFonts w:ascii="Century" w:eastAsia="ＭＳ 明朝" w:hAnsi="Century" w:cs="Times New Roman"/>
                          <w:sz w:val="22"/>
                        </w:rPr>
                      </w:pPr>
                      <w:r w:rsidRPr="00F2478F">
                        <w:rPr>
                          <w:rFonts w:ascii="Century" w:eastAsia="ＭＳ 明朝" w:hAnsi="Century" w:cs="Times New Roman" w:hint="eastAsia"/>
                          <w:sz w:val="22"/>
                        </w:rPr>
                        <w:t xml:space="preserve">　◇　さらなる</w:t>
                      </w:r>
                      <w:r w:rsidRPr="00F2478F">
                        <w:rPr>
                          <w:rFonts w:ascii="Century" w:eastAsia="ＭＳ 明朝" w:hAnsi="Century" w:cs="Times New Roman"/>
                          <w:sz w:val="22"/>
                        </w:rPr>
                        <w:t>保育人材確保の取組み</w:t>
                      </w:r>
                    </w:p>
                    <w:p w:rsidR="00B74641" w:rsidRPr="00F2478F" w:rsidRDefault="00B74641" w:rsidP="000D6213">
                      <w:pPr>
                        <w:numPr>
                          <w:ilvl w:val="1"/>
                          <w:numId w:val="1"/>
                        </w:numPr>
                        <w:tabs>
                          <w:tab w:val="clear" w:pos="988"/>
                          <w:tab w:val="num" w:pos="840"/>
                        </w:tabs>
                        <w:ind w:left="840"/>
                        <w:rPr>
                          <w:rFonts w:ascii="ＭＳ 明朝" w:eastAsia="ＭＳ 明朝" w:hAnsi="ＭＳ 明朝" w:cs="Times New Roman"/>
                          <w:sz w:val="22"/>
                          <w:szCs w:val="24"/>
                        </w:rPr>
                      </w:pPr>
                      <w:r w:rsidRPr="00F2478F">
                        <w:rPr>
                          <w:rFonts w:ascii="ＭＳ 明朝" w:eastAsia="ＭＳ 明朝" w:hAnsi="ＭＳ 明朝" w:cs="Times New Roman" w:hint="eastAsia"/>
                          <w:sz w:val="22"/>
                          <w:szCs w:val="24"/>
                        </w:rPr>
                        <w:t>保育士の負担軽減のため</w:t>
                      </w:r>
                      <w:r w:rsidRPr="00FF1746">
                        <w:rPr>
                          <w:rFonts w:ascii="ＭＳ 明朝" w:eastAsia="ＭＳ 明朝" w:hAnsi="ＭＳ 明朝" w:cs="Times New Roman" w:hint="eastAsia"/>
                          <w:sz w:val="22"/>
                        </w:rPr>
                        <w:t>、</w:t>
                      </w:r>
                      <w:r w:rsidRPr="00FF1746">
                        <w:rPr>
                          <w:rFonts w:ascii="Century" w:eastAsia="ＭＳ 明朝" w:hAnsi="Century" w:cs="Times New Roman" w:hint="eastAsia"/>
                          <w:sz w:val="22"/>
                        </w:rPr>
                        <w:t>保育所等において保育士との共同による保育の実施、見守り確認、記録など保育士の補助を行う</w:t>
                      </w:r>
                      <w:r w:rsidRPr="00F2478F">
                        <w:rPr>
                          <w:rFonts w:ascii="ＭＳ 明朝" w:eastAsia="ＭＳ 明朝" w:hAnsi="ＭＳ 明朝" w:cs="Times New Roman" w:hint="eastAsia"/>
                          <w:sz w:val="22"/>
                          <w:szCs w:val="24"/>
                        </w:rPr>
                        <w:t xml:space="preserve">保育補助者の雇上げ費用を補助し、保育士の離職防止を図る　</w:t>
                      </w:r>
                      <w:r w:rsidRPr="00F2478F">
                        <w:rPr>
                          <w:rFonts w:ascii="ＭＳ ゴシック" w:eastAsia="ＭＳ ゴシック" w:hAnsi="ＭＳ ゴシック" w:cs="Times New Roman" w:hint="eastAsia"/>
                          <w:b/>
                          <w:sz w:val="22"/>
                          <w:szCs w:val="24"/>
                          <w:bdr w:val="single" w:sz="4" w:space="0" w:color="auto"/>
                          <w:shd w:val="pct15" w:color="auto" w:fill="FFFFFF"/>
                        </w:rPr>
                        <w:t>新規</w:t>
                      </w:r>
                    </w:p>
                    <w:p w:rsidR="00B74641" w:rsidRPr="00F2478F" w:rsidRDefault="00B74641" w:rsidP="000D6213">
                      <w:pPr>
                        <w:ind w:leftChars="400" w:left="1060" w:hangingChars="100" w:hanging="220"/>
                        <w:rPr>
                          <w:rFonts w:ascii="ＭＳ 明朝" w:eastAsia="ＭＳ 明朝" w:hAnsi="ＭＳ 明朝" w:cs="Times New Roman"/>
                          <w:sz w:val="22"/>
                          <w:szCs w:val="24"/>
                        </w:rPr>
                      </w:pPr>
                      <w:r w:rsidRPr="00F2478F">
                        <w:rPr>
                          <w:rFonts w:ascii="ＭＳ 明朝" w:eastAsia="ＭＳ 明朝" w:hAnsi="ＭＳ 明朝" w:cs="Times New Roman" w:hint="eastAsia"/>
                          <w:sz w:val="22"/>
                          <w:szCs w:val="24"/>
                        </w:rPr>
                        <w:t>・採用後に「子育て支援員研修」の受講を本市独自に義務付けることにより、保育の質を</w:t>
                      </w:r>
                      <w:r>
                        <w:rPr>
                          <w:rFonts w:ascii="ＭＳ 明朝" w:eastAsia="ＭＳ 明朝" w:hAnsi="ＭＳ 明朝" w:cs="Times New Roman" w:hint="eastAsia"/>
                          <w:sz w:val="22"/>
                          <w:szCs w:val="24"/>
                        </w:rPr>
                        <w:t>確保するともに、各施設の必要に応じて、「保育士配置基準の緩和」を</w:t>
                      </w:r>
                      <w:r w:rsidRPr="00F2478F">
                        <w:rPr>
                          <w:rFonts w:ascii="ＭＳ 明朝" w:eastAsia="ＭＳ 明朝" w:hAnsi="ＭＳ 明朝" w:cs="Times New Roman" w:hint="eastAsia"/>
                          <w:sz w:val="22"/>
                          <w:szCs w:val="24"/>
                        </w:rPr>
                        <w:t>活用</w:t>
                      </w:r>
                      <w:r w:rsidRPr="00FF1746">
                        <w:rPr>
                          <w:rFonts w:ascii="ＭＳ 明朝" w:eastAsia="ＭＳ 明朝" w:hAnsi="ＭＳ 明朝" w:cs="Times New Roman" w:hint="eastAsia"/>
                          <w:sz w:val="22"/>
                          <w:szCs w:val="24"/>
                        </w:rPr>
                        <w:t>し、一定の条件のもと、保育士とみなして配置することが</w:t>
                      </w:r>
                      <w:r w:rsidRPr="00F2478F">
                        <w:rPr>
                          <w:rFonts w:ascii="ＭＳ 明朝" w:eastAsia="ＭＳ 明朝" w:hAnsi="ＭＳ 明朝" w:cs="Times New Roman" w:hint="eastAsia"/>
                          <w:sz w:val="22"/>
                          <w:szCs w:val="24"/>
                        </w:rPr>
                        <w:t>可能</w:t>
                      </w:r>
                    </w:p>
                    <w:p w:rsidR="00B74641" w:rsidRPr="00F2478F" w:rsidRDefault="00B74641" w:rsidP="000D6213">
                      <w:pPr>
                        <w:ind w:left="840"/>
                        <w:rPr>
                          <w:rFonts w:ascii="ＭＳ 明朝" w:eastAsia="ＭＳ 明朝" w:hAnsi="ＭＳ 明朝" w:cs="Times New Roman"/>
                          <w:sz w:val="22"/>
                          <w:szCs w:val="24"/>
                        </w:rPr>
                      </w:pPr>
                      <w:r w:rsidRPr="00F2478F">
                        <w:rPr>
                          <w:rFonts w:ascii="ＭＳ 明朝" w:eastAsia="ＭＳ 明朝" w:hAnsi="ＭＳ 明朝" w:cs="Times New Roman" w:hint="eastAsia"/>
                          <w:sz w:val="22"/>
                          <w:szCs w:val="24"/>
                        </w:rPr>
                        <w:t>・66か所、77人分の利用見込み</w:t>
                      </w:r>
                    </w:p>
                    <w:p w:rsidR="00B74641" w:rsidRPr="00F2478F" w:rsidRDefault="00B74641" w:rsidP="000D6213">
                      <w:pPr>
                        <w:numPr>
                          <w:ilvl w:val="1"/>
                          <w:numId w:val="1"/>
                        </w:numPr>
                        <w:tabs>
                          <w:tab w:val="clear" w:pos="988"/>
                          <w:tab w:val="num" w:pos="840"/>
                        </w:tabs>
                        <w:ind w:left="840"/>
                        <w:rPr>
                          <w:rFonts w:ascii="Century" w:eastAsia="ＭＳ 明朝" w:hAnsi="Century" w:cs="Times New Roman"/>
                          <w:sz w:val="22"/>
                        </w:rPr>
                      </w:pPr>
                      <w:r w:rsidRPr="00F2478F">
                        <w:rPr>
                          <w:rFonts w:ascii="ＭＳ 明朝" w:eastAsia="ＭＳ 明朝" w:hAnsi="ＭＳ 明朝" w:cs="Times New Roman" w:hint="eastAsia"/>
                          <w:sz w:val="22"/>
                          <w:szCs w:val="24"/>
                        </w:rPr>
                        <w:t>保育士の負担軽減のため、清掃業務や給食の配膳、寝具の用意などの保育にかかる周辺業務を行う者の配置に係る経費の補助を実施し、</w:t>
                      </w:r>
                      <w:r>
                        <w:rPr>
                          <w:rFonts w:ascii="ＭＳ 明朝" w:eastAsia="ＭＳ 明朝" w:hAnsi="ＭＳ 明朝" w:cs="Times New Roman" w:hint="eastAsia"/>
                          <w:sz w:val="22"/>
                          <w:szCs w:val="24"/>
                        </w:rPr>
                        <w:t>保育士の</w:t>
                      </w:r>
                      <w:r w:rsidRPr="00F2478F">
                        <w:rPr>
                          <w:rFonts w:ascii="ＭＳ 明朝" w:eastAsia="ＭＳ 明朝" w:hAnsi="ＭＳ 明朝" w:cs="Times New Roman" w:hint="eastAsia"/>
                          <w:sz w:val="22"/>
                          <w:szCs w:val="24"/>
                        </w:rPr>
                        <w:t xml:space="preserve">離職防止を図る　</w:t>
                      </w:r>
                      <w:r w:rsidRPr="00F2478F">
                        <w:rPr>
                          <w:rFonts w:ascii="ＭＳ ゴシック" w:eastAsia="ＭＳ ゴシック" w:hAnsi="ＭＳ ゴシック" w:cs="Times New Roman" w:hint="eastAsia"/>
                          <w:b/>
                          <w:sz w:val="22"/>
                          <w:szCs w:val="24"/>
                          <w:bdr w:val="single" w:sz="4" w:space="0" w:color="auto"/>
                          <w:shd w:val="pct15" w:color="auto" w:fill="FFFFFF"/>
                        </w:rPr>
                        <w:t>新規</w:t>
                      </w:r>
                    </w:p>
                    <w:p w:rsidR="00B74641" w:rsidRPr="00F2478F" w:rsidRDefault="00B74641" w:rsidP="000D6213">
                      <w:pPr>
                        <w:ind w:left="840"/>
                        <w:rPr>
                          <w:rFonts w:ascii="Century" w:eastAsia="ＭＳ 明朝" w:hAnsi="Century" w:cs="Times New Roman"/>
                          <w:sz w:val="22"/>
                        </w:rPr>
                      </w:pPr>
                      <w:r w:rsidRPr="00F2478F">
                        <w:rPr>
                          <w:rFonts w:ascii="ＭＳ 明朝" w:eastAsia="ＭＳ 明朝" w:hAnsi="ＭＳ 明朝" w:cs="Times New Roman" w:hint="eastAsia"/>
                          <w:sz w:val="22"/>
                          <w:szCs w:val="24"/>
                        </w:rPr>
                        <w:t>・217か所、217人分の利用見込み</w:t>
                      </w:r>
                    </w:p>
                    <w:p w:rsidR="00B74641" w:rsidRPr="00F2478F" w:rsidRDefault="00B74641" w:rsidP="000D6213">
                      <w:pPr>
                        <w:numPr>
                          <w:ilvl w:val="1"/>
                          <w:numId w:val="1"/>
                        </w:numPr>
                        <w:tabs>
                          <w:tab w:val="clear" w:pos="988"/>
                          <w:tab w:val="num" w:pos="840"/>
                        </w:tabs>
                        <w:ind w:left="840"/>
                        <w:rPr>
                          <w:rFonts w:ascii="Century" w:eastAsia="ＭＳ 明朝" w:hAnsi="Century" w:cs="Times New Roman"/>
                          <w:sz w:val="22"/>
                        </w:rPr>
                      </w:pPr>
                      <w:r w:rsidRPr="00F2478F">
                        <w:rPr>
                          <w:rFonts w:ascii="ＭＳ 明朝" w:eastAsia="ＭＳ 明朝" w:hAnsi="ＭＳ 明朝" w:cs="Times New Roman" w:hint="eastAsia"/>
                          <w:sz w:val="22"/>
                          <w:szCs w:val="24"/>
                        </w:rPr>
                        <w:t xml:space="preserve">子どもの登降園記録などをＩＣＴを活用して管理し、保育士の負担軽減を図るためのシステム導入費用について一部補助を実施し、保育士の離職防止を図る　</w:t>
                      </w:r>
                      <w:r w:rsidRPr="00F2478F">
                        <w:rPr>
                          <w:rFonts w:ascii="ＭＳ ゴシック" w:eastAsia="ＭＳ ゴシック" w:hAnsi="ＭＳ ゴシック" w:cs="Times New Roman" w:hint="eastAsia"/>
                          <w:b/>
                          <w:sz w:val="22"/>
                          <w:szCs w:val="24"/>
                          <w:bdr w:val="single" w:sz="4" w:space="0" w:color="auto"/>
                          <w:shd w:val="pct15" w:color="auto" w:fill="FFFFFF"/>
                        </w:rPr>
                        <w:t>新規</w:t>
                      </w:r>
                    </w:p>
                    <w:p w:rsidR="00B74641" w:rsidRPr="00F2478F" w:rsidRDefault="00B74641" w:rsidP="000D6213">
                      <w:pPr>
                        <w:ind w:left="840"/>
                        <w:rPr>
                          <w:rFonts w:ascii="ＭＳ 明朝" w:eastAsia="ＭＳ 明朝" w:hAnsi="ＭＳ 明朝" w:cs="Times New Roman"/>
                          <w:sz w:val="22"/>
                          <w:szCs w:val="24"/>
                        </w:rPr>
                      </w:pPr>
                      <w:r w:rsidRPr="00F2478F">
                        <w:rPr>
                          <w:rFonts w:ascii="ＭＳ 明朝" w:eastAsia="ＭＳ 明朝" w:hAnsi="ＭＳ 明朝" w:cs="Times New Roman" w:hint="eastAsia"/>
                          <w:sz w:val="22"/>
                          <w:szCs w:val="24"/>
                        </w:rPr>
                        <w:t>・国の</w:t>
                      </w:r>
                      <w:r w:rsidRPr="00F2478F">
                        <w:rPr>
                          <w:rFonts w:ascii="ＭＳ 明朝" w:eastAsia="ＭＳ 明朝" w:hAnsi="ＭＳ 明朝" w:cs="Times New Roman"/>
                          <w:sz w:val="22"/>
                          <w:szCs w:val="24"/>
                        </w:rPr>
                        <w:t>事業を活用し、平成</w:t>
                      </w:r>
                      <w:r w:rsidRPr="00F2478F">
                        <w:rPr>
                          <w:rFonts w:ascii="ＭＳ 明朝" w:eastAsia="ＭＳ 明朝" w:hAnsi="ＭＳ 明朝" w:cs="Times New Roman" w:hint="eastAsia"/>
                          <w:sz w:val="22"/>
                          <w:szCs w:val="24"/>
                        </w:rPr>
                        <w:t>28</w:t>
                      </w:r>
                      <w:r w:rsidRPr="00F2478F">
                        <w:rPr>
                          <w:rFonts w:ascii="ＭＳ 明朝" w:eastAsia="ＭＳ 明朝" w:hAnsi="ＭＳ 明朝" w:cs="Times New Roman"/>
                          <w:sz w:val="22"/>
                          <w:szCs w:val="24"/>
                        </w:rPr>
                        <w:t>年度に単年度事業として実施</w:t>
                      </w:r>
                    </w:p>
                    <w:p w:rsidR="00B74641" w:rsidRPr="00F2478F" w:rsidRDefault="00B74641" w:rsidP="000D6213">
                      <w:pPr>
                        <w:ind w:leftChars="400" w:left="1060" w:hangingChars="100" w:hanging="220"/>
                        <w:rPr>
                          <w:rFonts w:ascii="ＭＳ 明朝" w:eastAsia="ＭＳ 明朝" w:hAnsi="ＭＳ 明朝" w:cs="Times New Roman"/>
                          <w:sz w:val="22"/>
                          <w:szCs w:val="24"/>
                        </w:rPr>
                      </w:pPr>
                      <w:r w:rsidRPr="00F2478F">
                        <w:rPr>
                          <w:rFonts w:ascii="ＭＳ 明朝" w:eastAsia="ＭＳ 明朝" w:hAnsi="ＭＳ 明朝" w:cs="Times New Roman" w:hint="eastAsia"/>
                          <w:sz w:val="22"/>
                          <w:szCs w:val="24"/>
                        </w:rPr>
                        <w:t>・今回</w:t>
                      </w:r>
                      <w:r w:rsidRPr="00F2478F">
                        <w:rPr>
                          <w:rFonts w:ascii="ＭＳ 明朝" w:eastAsia="ＭＳ 明朝" w:hAnsi="ＭＳ 明朝" w:cs="Times New Roman"/>
                          <w:sz w:val="22"/>
                          <w:szCs w:val="24"/>
                        </w:rPr>
                        <w:t>、</w:t>
                      </w:r>
                      <w:r w:rsidRPr="00F2478F">
                        <w:rPr>
                          <w:rFonts w:ascii="ＭＳ 明朝" w:eastAsia="ＭＳ 明朝" w:hAnsi="ＭＳ 明朝" w:cs="Times New Roman" w:hint="eastAsia"/>
                          <w:sz w:val="22"/>
                          <w:szCs w:val="24"/>
                        </w:rPr>
                        <w:t>国</w:t>
                      </w:r>
                      <w:r w:rsidRPr="00F2478F">
                        <w:rPr>
                          <w:rFonts w:ascii="ＭＳ 明朝" w:eastAsia="ＭＳ 明朝" w:hAnsi="ＭＳ 明朝" w:cs="Times New Roman"/>
                          <w:sz w:val="22"/>
                          <w:szCs w:val="24"/>
                        </w:rPr>
                        <w:t>において</w:t>
                      </w:r>
                      <w:r w:rsidRPr="00F2478F">
                        <w:rPr>
                          <w:rFonts w:ascii="ＭＳ 明朝" w:eastAsia="ＭＳ 明朝" w:hAnsi="ＭＳ 明朝" w:cs="Times New Roman" w:hint="eastAsia"/>
                          <w:sz w:val="22"/>
                          <w:szCs w:val="24"/>
                        </w:rPr>
                        <w:t>補助対象</w:t>
                      </w:r>
                      <w:r w:rsidRPr="00F2478F">
                        <w:rPr>
                          <w:rFonts w:ascii="ＭＳ 明朝" w:eastAsia="ＭＳ 明朝" w:hAnsi="ＭＳ 明朝" w:cs="Times New Roman"/>
                          <w:sz w:val="22"/>
                          <w:szCs w:val="24"/>
                        </w:rPr>
                        <w:t>経費の４分の１を事業</w:t>
                      </w:r>
                      <w:r w:rsidRPr="00F2478F">
                        <w:rPr>
                          <w:rFonts w:ascii="ＭＳ 明朝" w:eastAsia="ＭＳ 明朝" w:hAnsi="ＭＳ 明朝" w:cs="Times New Roman" w:hint="eastAsia"/>
                          <w:sz w:val="22"/>
                          <w:szCs w:val="24"/>
                        </w:rPr>
                        <w:t>者負担として</w:t>
                      </w:r>
                      <w:r>
                        <w:rPr>
                          <w:rFonts w:ascii="ＭＳ 明朝" w:eastAsia="ＭＳ 明朝" w:hAnsi="ＭＳ 明朝" w:cs="Times New Roman" w:hint="eastAsia"/>
                          <w:sz w:val="22"/>
                          <w:szCs w:val="24"/>
                        </w:rPr>
                        <w:t>改めて</w:t>
                      </w:r>
                      <w:r w:rsidRPr="00F2478F">
                        <w:rPr>
                          <w:rFonts w:ascii="ＭＳ 明朝" w:eastAsia="ＭＳ 明朝" w:hAnsi="ＭＳ 明朝" w:cs="Times New Roman"/>
                          <w:sz w:val="22"/>
                          <w:szCs w:val="24"/>
                        </w:rPr>
                        <w:t>事業化されたため、</w:t>
                      </w:r>
                      <w:r w:rsidRPr="00F2478F">
                        <w:rPr>
                          <w:rFonts w:ascii="ＭＳ 明朝" w:eastAsia="ＭＳ 明朝" w:hAnsi="ＭＳ 明朝" w:cs="Times New Roman" w:hint="eastAsia"/>
                          <w:sz w:val="22"/>
                          <w:szCs w:val="24"/>
                        </w:rPr>
                        <w:t>平成29</w:t>
                      </w:r>
                      <w:r w:rsidRPr="00F2478F">
                        <w:rPr>
                          <w:rFonts w:ascii="ＭＳ 明朝" w:eastAsia="ＭＳ 明朝" w:hAnsi="ＭＳ 明朝" w:cs="Times New Roman"/>
                          <w:sz w:val="22"/>
                          <w:szCs w:val="24"/>
                        </w:rPr>
                        <w:t>年度以降</w:t>
                      </w:r>
                      <w:r w:rsidRPr="00F2478F">
                        <w:rPr>
                          <w:rFonts w:ascii="ＭＳ 明朝" w:eastAsia="ＭＳ 明朝" w:hAnsi="ＭＳ 明朝" w:cs="Times New Roman" w:hint="eastAsia"/>
                          <w:sz w:val="22"/>
                          <w:szCs w:val="24"/>
                        </w:rPr>
                        <w:t>に</w:t>
                      </w:r>
                      <w:r w:rsidRPr="00F2478F">
                        <w:rPr>
                          <w:rFonts w:ascii="ＭＳ 明朝" w:eastAsia="ＭＳ 明朝" w:hAnsi="ＭＳ 明朝" w:cs="Times New Roman"/>
                          <w:sz w:val="22"/>
                          <w:szCs w:val="24"/>
                        </w:rPr>
                        <w:t>新たに</w:t>
                      </w:r>
                      <w:r w:rsidRPr="00F2478F">
                        <w:rPr>
                          <w:rFonts w:ascii="ＭＳ 明朝" w:eastAsia="ＭＳ 明朝" w:hAnsi="ＭＳ 明朝" w:cs="Times New Roman" w:hint="eastAsia"/>
                          <w:sz w:val="22"/>
                          <w:szCs w:val="24"/>
                        </w:rPr>
                        <w:t>開設</w:t>
                      </w:r>
                      <w:r w:rsidRPr="00F2478F">
                        <w:rPr>
                          <w:rFonts w:ascii="ＭＳ 明朝" w:eastAsia="ＭＳ 明朝" w:hAnsi="ＭＳ 明朝" w:cs="Times New Roman"/>
                          <w:sz w:val="22"/>
                          <w:szCs w:val="24"/>
                        </w:rPr>
                        <w:t>された</w:t>
                      </w:r>
                      <w:r w:rsidRPr="00F2478F">
                        <w:rPr>
                          <w:rFonts w:ascii="ＭＳ 明朝" w:eastAsia="ＭＳ 明朝" w:hAnsi="ＭＳ 明朝" w:cs="Times New Roman" w:hint="eastAsia"/>
                          <w:sz w:val="22"/>
                          <w:szCs w:val="24"/>
                        </w:rPr>
                        <w:t>施設</w:t>
                      </w:r>
                      <w:r w:rsidRPr="00F2478F">
                        <w:rPr>
                          <w:rFonts w:ascii="ＭＳ 明朝" w:eastAsia="ＭＳ 明朝" w:hAnsi="ＭＳ 明朝" w:cs="Times New Roman"/>
                          <w:sz w:val="22"/>
                          <w:szCs w:val="24"/>
                        </w:rPr>
                        <w:t>に対して</w:t>
                      </w:r>
                      <w:r w:rsidRPr="00F2478F">
                        <w:rPr>
                          <w:rFonts w:ascii="ＭＳ 明朝" w:eastAsia="ＭＳ 明朝" w:hAnsi="ＭＳ 明朝" w:cs="Times New Roman" w:hint="eastAsia"/>
                          <w:sz w:val="22"/>
                          <w:szCs w:val="24"/>
                        </w:rPr>
                        <w:t>補助を</w:t>
                      </w:r>
                      <w:r w:rsidRPr="00F2478F">
                        <w:rPr>
                          <w:rFonts w:ascii="Century" w:eastAsia="ＭＳ 明朝" w:hAnsi="Century" w:cs="Times New Roman"/>
                          <w:sz w:val="22"/>
                        </w:rPr>
                        <w:t>実施</w:t>
                      </w:r>
                    </w:p>
                    <w:p w:rsidR="00B74641" w:rsidRPr="00F2478F" w:rsidRDefault="00B74641" w:rsidP="000D6213">
                      <w:pPr>
                        <w:numPr>
                          <w:ilvl w:val="1"/>
                          <w:numId w:val="1"/>
                        </w:numPr>
                        <w:tabs>
                          <w:tab w:val="clear" w:pos="988"/>
                          <w:tab w:val="num" w:pos="840"/>
                        </w:tabs>
                        <w:ind w:left="840"/>
                        <w:rPr>
                          <w:rFonts w:ascii="Century" w:eastAsia="ＭＳ 明朝" w:hAnsi="Century" w:cs="Times New Roman"/>
                          <w:sz w:val="22"/>
                        </w:rPr>
                      </w:pPr>
                      <w:r w:rsidRPr="00F2478F">
                        <w:rPr>
                          <w:rFonts w:ascii="Century" w:eastAsia="ＭＳ 明朝" w:hAnsi="Century" w:cs="Times New Roman" w:hint="eastAsia"/>
                          <w:sz w:val="22"/>
                        </w:rPr>
                        <w:t xml:space="preserve">保育士のために行う宿舎借り上げ費用の補助対象者を拡充　</w:t>
                      </w:r>
                      <w:r w:rsidRPr="00F2478F">
                        <w:rPr>
                          <w:rFonts w:ascii="ＭＳ ゴシック" w:eastAsia="ＭＳ ゴシック" w:hAnsi="ＭＳ ゴシック" w:cs="Times New Roman" w:hint="eastAsia"/>
                          <w:b/>
                          <w:sz w:val="22"/>
                          <w:szCs w:val="24"/>
                          <w:bdr w:val="single" w:sz="4" w:space="0" w:color="auto"/>
                          <w:shd w:val="pct15" w:color="auto" w:fill="FFFFFF"/>
                        </w:rPr>
                        <w:t>拡充</w:t>
                      </w:r>
                    </w:p>
                    <w:p w:rsidR="00B74641" w:rsidRDefault="00B74641" w:rsidP="000D6213">
                      <w:pPr>
                        <w:ind w:leftChars="400" w:left="1060" w:hangingChars="100" w:hanging="220"/>
                        <w:rPr>
                          <w:rFonts w:ascii="Century" w:eastAsia="ＭＳ 明朝" w:hAnsi="Century" w:cs="Times New Roman"/>
                          <w:sz w:val="22"/>
                        </w:rPr>
                      </w:pPr>
                      <w:r w:rsidRPr="00F2478F">
                        <w:rPr>
                          <w:rFonts w:ascii="Century" w:eastAsia="ＭＳ 明朝" w:hAnsi="Century" w:cs="Times New Roman" w:hint="eastAsia"/>
                          <w:sz w:val="22"/>
                        </w:rPr>
                        <w:t>・これまでは新規採用保育士のみを対象としていたが、</w:t>
                      </w:r>
                      <w:r>
                        <w:rPr>
                          <w:rFonts w:ascii="Century" w:eastAsia="ＭＳ 明朝" w:hAnsi="Century" w:cs="Times New Roman" w:hint="eastAsia"/>
                          <w:sz w:val="22"/>
                        </w:rPr>
                        <w:t>平成</w:t>
                      </w:r>
                      <w:r w:rsidRPr="00F2478F">
                        <w:rPr>
                          <w:rFonts w:ascii="ＭＳ 明朝" w:eastAsia="ＭＳ 明朝" w:hAnsi="ＭＳ 明朝" w:cs="Times New Roman" w:hint="eastAsia"/>
                          <w:sz w:val="22"/>
                        </w:rPr>
                        <w:t>29</w:t>
                      </w:r>
                      <w:r w:rsidRPr="00F2478F">
                        <w:rPr>
                          <w:rFonts w:ascii="Century" w:eastAsia="ＭＳ 明朝" w:hAnsi="Century" w:cs="Times New Roman" w:hint="eastAsia"/>
                          <w:sz w:val="22"/>
                        </w:rPr>
                        <w:t>年</w:t>
                      </w:r>
                      <w:r w:rsidRPr="00F2478F">
                        <w:rPr>
                          <w:rFonts w:ascii="ＭＳ 明朝" w:eastAsia="ＭＳ 明朝" w:hAnsi="ＭＳ 明朝" w:cs="Times New Roman" w:hint="eastAsia"/>
                          <w:sz w:val="22"/>
                        </w:rPr>
                        <w:t>11</w:t>
                      </w:r>
                      <w:r w:rsidRPr="00F2478F">
                        <w:rPr>
                          <w:rFonts w:ascii="Century" w:eastAsia="ＭＳ 明朝" w:hAnsi="Century" w:cs="Times New Roman" w:hint="eastAsia"/>
                          <w:sz w:val="22"/>
                        </w:rPr>
                        <w:t>月から採用後</w:t>
                      </w:r>
                      <w:r w:rsidRPr="00F2478F">
                        <w:rPr>
                          <w:rFonts w:ascii="ＭＳ 明朝" w:eastAsia="ＭＳ 明朝" w:hAnsi="ＭＳ 明朝" w:cs="Times New Roman" w:hint="eastAsia"/>
                          <w:sz w:val="22"/>
                        </w:rPr>
                        <w:t>10</w:t>
                      </w:r>
                      <w:r w:rsidRPr="00F2478F">
                        <w:rPr>
                          <w:rFonts w:ascii="Century" w:eastAsia="ＭＳ 明朝" w:hAnsi="Century" w:cs="Times New Roman" w:hint="eastAsia"/>
                          <w:sz w:val="22"/>
                        </w:rPr>
                        <w:t>年以内の保育士まで対象を拡充</w:t>
                      </w:r>
                    </w:p>
                    <w:p w:rsidR="00B74641" w:rsidRPr="00D801D9" w:rsidRDefault="00B74641" w:rsidP="000D6213">
                      <w:pPr>
                        <w:ind w:leftChars="400" w:left="1060" w:hangingChars="100" w:hanging="220"/>
                        <w:rPr>
                          <w:rFonts w:ascii="Century" w:eastAsia="ＭＳ 明朝" w:hAnsi="Century" w:cs="Times New Roman"/>
                          <w:sz w:val="22"/>
                        </w:rPr>
                      </w:pPr>
                      <w:r w:rsidRPr="00F2478F">
                        <w:rPr>
                          <w:rFonts w:ascii="Century" w:eastAsia="ＭＳ 明朝" w:hAnsi="Century" w:cs="Times New Roman" w:hint="eastAsia"/>
                          <w:sz w:val="22"/>
                        </w:rPr>
                        <w:t>・拡充による</w:t>
                      </w:r>
                      <w:r w:rsidRPr="00F2478F">
                        <w:rPr>
                          <w:rFonts w:ascii="Century" w:eastAsia="ＭＳ 明朝" w:hAnsi="Century" w:cs="Times New Roman"/>
                          <w:sz w:val="22"/>
                        </w:rPr>
                        <w:t>対象者</w:t>
                      </w:r>
                      <w:r w:rsidRPr="00F2478F">
                        <w:rPr>
                          <w:rFonts w:ascii="Century" w:eastAsia="ＭＳ 明朝" w:hAnsi="Century" w:cs="Times New Roman" w:hint="eastAsia"/>
                          <w:sz w:val="22"/>
                        </w:rPr>
                        <w:t>については、補助対象経費の４分の１を事業者</w:t>
                      </w:r>
                      <w:r w:rsidRPr="00F2478F">
                        <w:rPr>
                          <w:rFonts w:ascii="Century" w:eastAsia="ＭＳ 明朝" w:hAnsi="Century" w:cs="Times New Roman"/>
                          <w:sz w:val="22"/>
                        </w:rPr>
                        <w:t>負担として実施</w:t>
                      </w:r>
                    </w:p>
                  </w:txbxContent>
                </v:textbox>
              </v:rect>
            </w:pict>
          </mc:Fallback>
        </mc:AlternateContent>
      </w: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0D6213" w:rsidRPr="00480F56" w:rsidTr="00D964BD">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6213" w:rsidRPr="00480F56" w:rsidRDefault="000D6213" w:rsidP="00D964BD">
            <w:pPr>
              <w:rPr>
                <w:rFonts w:ascii="ＭＳ Ｐゴシック" w:eastAsia="ＭＳ Ｐゴシック" w:hAnsi="ＭＳ Ｐゴシック"/>
                <w:sz w:val="24"/>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080128" behindDoc="0" locked="0" layoutInCell="1" allowOverlap="1" wp14:anchorId="3FCB9322" wp14:editId="7FD859C9">
                      <wp:simplePos x="0" y="0"/>
                      <wp:positionH relativeFrom="column">
                        <wp:posOffset>-107471</wp:posOffset>
                      </wp:positionH>
                      <wp:positionV relativeFrom="paragraph">
                        <wp:posOffset>222466</wp:posOffset>
                      </wp:positionV>
                      <wp:extent cx="6818630" cy="8115084"/>
                      <wp:effectExtent l="0" t="0" r="20320" b="19685"/>
                      <wp:wrapNone/>
                      <wp:docPr id="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8115084"/>
                              </a:xfrm>
                              <a:prstGeom prst="rect">
                                <a:avLst/>
                              </a:prstGeom>
                              <a:solidFill>
                                <a:srgbClr val="FFFFFF"/>
                              </a:solidFill>
                              <a:ln w="9525">
                                <a:solidFill>
                                  <a:srgbClr val="000000"/>
                                </a:solidFill>
                                <a:miter lim="800000"/>
                                <a:headEnd/>
                                <a:tailEnd/>
                              </a:ln>
                            </wps:spPr>
                            <wps:txbx>
                              <w:txbxContent>
                                <w:p w:rsidR="00B74641" w:rsidRPr="00942439" w:rsidRDefault="00B74641" w:rsidP="000D6213">
                                  <w:pPr>
                                    <w:ind w:left="440" w:hangingChars="200" w:hanging="440"/>
                                    <w:rPr>
                                      <w:rFonts w:ascii="Century" w:eastAsia="ＭＳ 明朝" w:hAnsi="Century" w:cs="Times New Roman"/>
                                      <w:sz w:val="22"/>
                                    </w:rPr>
                                  </w:pPr>
                                  <w:r w:rsidRPr="00942439">
                                    <w:rPr>
                                      <w:rFonts w:ascii="Century" w:eastAsia="ＭＳ 明朝" w:hAnsi="Century" w:cs="Times New Roman" w:hint="eastAsia"/>
                                      <w:sz w:val="22"/>
                                    </w:rPr>
                                    <w:t>☆</w:t>
                                  </w:r>
                                  <w:r w:rsidRPr="00942439">
                                    <w:rPr>
                                      <w:rFonts w:ascii="Century" w:eastAsia="ＭＳ 明朝" w:hAnsi="Century" w:cs="Times New Roman"/>
                                      <w:sz w:val="22"/>
                                    </w:rPr>
                                    <w:t xml:space="preserve">　</w:t>
                                  </w:r>
                                  <w:r w:rsidRPr="00942439">
                                    <w:rPr>
                                      <w:rFonts w:ascii="Century" w:eastAsia="ＭＳ 明朝" w:hAnsi="Century" w:cs="Times New Roman" w:hint="eastAsia"/>
                                      <w:sz w:val="22"/>
                                    </w:rPr>
                                    <w:t>すべてのこどもや青少年が、生まれ育った環境にかかわらず、自らの未来に希望を持って前向きに取り組みながら成長し、活躍できる社会を大阪のまちの力を結集して実現</w:t>
                                  </w:r>
                                </w:p>
                                <w:p w:rsidR="00B74641" w:rsidRPr="00942439" w:rsidRDefault="00B74641" w:rsidP="000D6213">
                                  <w:pPr>
                                    <w:ind w:left="330" w:hangingChars="150" w:hanging="330"/>
                                    <w:rPr>
                                      <w:rFonts w:ascii="Century" w:eastAsia="ＭＳ 明朝" w:hAnsi="Century" w:cs="Times New Roman"/>
                                      <w:sz w:val="22"/>
                                    </w:rPr>
                                  </w:pPr>
                                  <w:r w:rsidRPr="00942439">
                                    <w:rPr>
                                      <w:rFonts w:ascii="Century" w:eastAsia="ＭＳ 明朝" w:hAnsi="Century" w:cs="Times New Roman" w:hint="eastAsia"/>
                                      <w:sz w:val="22"/>
                                    </w:rPr>
                                    <w:t xml:space="preserve">　◆　こどもの貧困対策推進本部会議のなかで、基本的な方針や重点的に取り組むものなどを検討</w:t>
                                  </w:r>
                                </w:p>
                                <w:p w:rsidR="00B74641" w:rsidRPr="00942439" w:rsidRDefault="00B74641" w:rsidP="000D6213">
                                  <w:pPr>
                                    <w:ind w:left="330" w:hangingChars="150" w:hanging="330"/>
                                    <w:rPr>
                                      <w:rFonts w:ascii="Century" w:eastAsia="ＭＳ 明朝" w:hAnsi="Century" w:cs="Times New Roman"/>
                                      <w:sz w:val="22"/>
                                    </w:rPr>
                                  </w:pPr>
                                  <w:r w:rsidRPr="00942439">
                                    <w:rPr>
                                      <w:rFonts w:ascii="Century" w:eastAsia="ＭＳ 明朝" w:hAnsi="Century" w:cs="Times New Roman" w:hint="eastAsia"/>
                                      <w:sz w:val="22"/>
                                    </w:rPr>
                                    <w:t xml:space="preserve">　◆　こどもの貧困の実態を踏まえて対策を推進するため、「子どもの生活に関する実態調査」を実施</w:t>
                                  </w:r>
                                </w:p>
                                <w:p w:rsidR="00B74641" w:rsidRPr="00942439" w:rsidRDefault="00B74641" w:rsidP="00C84FCC">
                                  <w:pPr>
                                    <w:numPr>
                                      <w:ilvl w:val="1"/>
                                      <w:numId w:val="20"/>
                                    </w:numPr>
                                    <w:rPr>
                                      <w:rFonts w:ascii="Century" w:eastAsia="ＭＳ 明朝" w:hAnsi="Century" w:cs="Times New Roman"/>
                                      <w:sz w:val="22"/>
                                    </w:rPr>
                                  </w:pPr>
                                  <w:r w:rsidRPr="00942439">
                                    <w:rPr>
                                      <w:rFonts w:ascii="Century" w:eastAsia="ＭＳ 明朝" w:hAnsi="Century" w:cs="Times New Roman" w:hint="eastAsia"/>
                                      <w:sz w:val="22"/>
                                    </w:rPr>
                                    <w:t>児童の生活習慣や学習環境と世帯状況との関係性などを調査</w:t>
                                  </w:r>
                                </w:p>
                                <w:p w:rsidR="00B74641" w:rsidRPr="00942439" w:rsidRDefault="00B74641" w:rsidP="000D6213">
                                  <w:pPr>
                                    <w:ind w:left="630"/>
                                    <w:rPr>
                                      <w:rFonts w:asciiTheme="minorEastAsia" w:hAnsiTheme="minorEastAsia" w:cs="Times New Roman"/>
                                      <w:sz w:val="22"/>
                                    </w:rPr>
                                  </w:pPr>
                                  <w:r w:rsidRPr="00942439">
                                    <w:rPr>
                                      <w:rFonts w:ascii="Century" w:eastAsia="ＭＳ 明朝" w:hAnsi="Century" w:cs="Times New Roman" w:hint="eastAsia"/>
                                      <w:sz w:val="22"/>
                                    </w:rPr>
                                    <w:t xml:space="preserve">　　・調査実施：平成</w:t>
                                  </w:r>
                                  <w:r w:rsidRPr="00942439">
                                    <w:rPr>
                                      <w:rFonts w:asciiTheme="minorEastAsia" w:hAnsiTheme="minorEastAsia" w:cs="Times New Roman" w:hint="eastAsia"/>
                                      <w:sz w:val="22"/>
                                    </w:rPr>
                                    <w:t>28年６月27日～７月14日</w:t>
                                  </w:r>
                                </w:p>
                                <w:p w:rsidR="00B74641" w:rsidRPr="00942439" w:rsidRDefault="00B74641" w:rsidP="000D6213">
                                  <w:pPr>
                                    <w:ind w:leftChars="100" w:left="210" w:firstLineChars="200" w:firstLine="440"/>
                                    <w:rPr>
                                      <w:rFonts w:asciiTheme="minorEastAsia" w:hAnsiTheme="minorEastAsia" w:cs="Times New Roman"/>
                                      <w:sz w:val="22"/>
                                    </w:rPr>
                                  </w:pPr>
                                  <w:r w:rsidRPr="00942439">
                                    <w:rPr>
                                      <w:rFonts w:asciiTheme="minorEastAsia" w:hAnsiTheme="minorEastAsia" w:cs="Times New Roman" w:hint="eastAsia"/>
                                      <w:sz w:val="22"/>
                                    </w:rPr>
                                    <w:t xml:space="preserve">　　・調査報告：平成29年４月13日　公表</w:t>
                                  </w:r>
                                </w:p>
                                <w:p w:rsidR="00B74641" w:rsidRPr="00942439" w:rsidRDefault="00B74641" w:rsidP="00C84FCC">
                                  <w:pPr>
                                    <w:numPr>
                                      <w:ilvl w:val="1"/>
                                      <w:numId w:val="20"/>
                                    </w:numPr>
                                    <w:rPr>
                                      <w:rFonts w:ascii="Century" w:eastAsia="ＭＳ 明朝" w:hAnsi="Century" w:cs="Times New Roman"/>
                                      <w:sz w:val="22"/>
                                    </w:rPr>
                                  </w:pPr>
                                  <w:r w:rsidRPr="00942439">
                                    <w:rPr>
                                      <w:rFonts w:ascii="Century" w:eastAsia="ＭＳ 明朝" w:hAnsi="Century" w:cs="Times New Roman" w:hint="eastAsia"/>
                                      <w:sz w:val="22"/>
                                    </w:rPr>
                                    <w:t>「大阪市子どもの生活に関する実態調査報告」で見えてきた課題</w:t>
                                  </w:r>
                                </w:p>
                                <w:p w:rsidR="00B74641" w:rsidRPr="00942439" w:rsidRDefault="00B74641" w:rsidP="000D6213">
                                  <w:pPr>
                                    <w:ind w:firstLineChars="500" w:firstLine="1100"/>
                                    <w:rPr>
                                      <w:rFonts w:ascii="Century" w:eastAsia="ＭＳ 明朝" w:hAnsi="Century" w:cs="Times New Roman"/>
                                      <w:sz w:val="22"/>
                                    </w:rPr>
                                  </w:pPr>
                                  <w:r w:rsidRPr="00942439">
                                    <w:rPr>
                                      <w:rFonts w:ascii="Century" w:eastAsia="ＭＳ 明朝" w:hAnsi="Century" w:cs="Times New Roman" w:hint="eastAsia"/>
                                      <w:sz w:val="22"/>
                                    </w:rPr>
                                    <w:t>・世帯の経済状況が、子どもの生活や学習環境、学習理解度にも影響を与えている</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・ひとり親（主に母子）世帯の経済状況の厳しさ</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・若年で親になっている世帯の経済状況の厳しさ</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・親子関係や友人関係が子どもの悩みなどに関連している　　など、</w:t>
                                  </w:r>
                                </w:p>
                                <w:p w:rsidR="00B74641" w:rsidRPr="00942439" w:rsidRDefault="00B74641" w:rsidP="000D6213">
                                  <w:pPr>
                                    <w:ind w:firstLineChars="600" w:firstLine="1320"/>
                                    <w:rPr>
                                      <w:rFonts w:ascii="Century" w:eastAsia="ＭＳ 明朝" w:hAnsi="Century" w:cs="Times New Roman"/>
                                      <w:sz w:val="22"/>
                                    </w:rPr>
                                  </w:pPr>
                                  <w:r w:rsidRPr="00942439">
                                    <w:rPr>
                                      <w:rFonts w:ascii="Century" w:eastAsia="ＭＳ 明朝" w:hAnsi="Century" w:cs="Times New Roman" w:hint="eastAsia"/>
                                      <w:sz w:val="22"/>
                                    </w:rPr>
                                    <w:t>⇒困窮度の高い子育て世帯には子育て、教育、福祉、就労などの複合的な課題を抱えており、</w:t>
                                  </w:r>
                                </w:p>
                                <w:p w:rsidR="00B74641" w:rsidRPr="00942439" w:rsidRDefault="00B74641" w:rsidP="000D6213">
                                  <w:pPr>
                                    <w:ind w:firstLineChars="700" w:firstLine="1540"/>
                                    <w:rPr>
                                      <w:rFonts w:ascii="Century" w:eastAsia="ＭＳ 明朝" w:hAnsi="Century" w:cs="Times New Roman"/>
                                      <w:sz w:val="22"/>
                                    </w:rPr>
                                  </w:pPr>
                                  <w:r w:rsidRPr="00942439">
                                    <w:rPr>
                                      <w:rFonts w:ascii="Century" w:eastAsia="ＭＳ 明朝" w:hAnsi="Century" w:cs="Times New Roman" w:hint="eastAsia"/>
                                      <w:sz w:val="22"/>
                                    </w:rPr>
                                    <w:t>総合的な支援が必要であることを確認</w:t>
                                  </w:r>
                                </w:p>
                                <w:p w:rsidR="00B74641" w:rsidRPr="00942439" w:rsidRDefault="00B74641" w:rsidP="000D6213">
                                  <w:pPr>
                                    <w:ind w:leftChars="100" w:left="430" w:hangingChars="100" w:hanging="220"/>
                                    <w:rPr>
                                      <w:rFonts w:ascii="Century" w:eastAsia="ＭＳ 明朝" w:hAnsi="Century" w:cs="Times New Roman"/>
                                      <w:sz w:val="22"/>
                                    </w:rPr>
                                  </w:pPr>
                                  <w:r w:rsidRPr="00942439">
                                    <w:rPr>
                                      <w:rFonts w:ascii="Century" w:eastAsia="ＭＳ 明朝" w:hAnsi="Century" w:cs="Times New Roman" w:hint="eastAsia"/>
                                      <w:sz w:val="22"/>
                                    </w:rPr>
                                    <w:t>◆　こどもの貧困に関する課題解決のため、市を挙げて総合的に対策を推進するため、平</w:t>
                                  </w:r>
                                  <w:r w:rsidRPr="0055183A">
                                    <w:rPr>
                                      <w:rFonts w:asciiTheme="minorEastAsia" w:hAnsiTheme="minorEastAsia" w:cs="Times New Roman" w:hint="eastAsia"/>
                                      <w:sz w:val="22"/>
                                    </w:rPr>
                                    <w:t>成30年3月に　　「大阪市こどもの貧困対策推進計画」を策定予定（平成30年度～34年</w:t>
                                  </w:r>
                                  <w:r w:rsidRPr="00942439">
                                    <w:rPr>
                                      <w:rFonts w:ascii="Century" w:eastAsia="ＭＳ 明朝" w:hAnsi="Century" w:cs="Times New Roman" w:hint="eastAsia"/>
                                      <w:sz w:val="22"/>
                                    </w:rPr>
                                    <w:t>度の５年間）</w:t>
                                  </w:r>
                                </w:p>
                                <w:p w:rsidR="00B74641" w:rsidRPr="00942439" w:rsidRDefault="00B74641" w:rsidP="000D6213">
                                  <w:pPr>
                                    <w:ind w:left="585"/>
                                    <w:rPr>
                                      <w:rFonts w:ascii="Century" w:eastAsia="ＭＳ 明朝" w:hAnsi="Century" w:cs="Times New Roman"/>
                                      <w:sz w:val="22"/>
                                    </w:rPr>
                                  </w:pPr>
                                  <w:r w:rsidRPr="00942439">
                                    <w:rPr>
                                      <w:rFonts w:ascii="Century" w:eastAsia="ＭＳ 明朝" w:hAnsi="Century" w:cs="Times New Roman" w:hint="eastAsia"/>
                                      <w:sz w:val="22"/>
                                    </w:rPr>
                                    <w:t>基本理念：すべてのこどもや青少年が、その生まれ育った環境にかかわらず、自らの未来に希望を</w:t>
                                  </w:r>
                                </w:p>
                                <w:p w:rsidR="00B74641" w:rsidRPr="00942439" w:rsidRDefault="00B74641" w:rsidP="000D6213">
                                  <w:pPr>
                                    <w:ind w:firstLineChars="800" w:firstLine="1760"/>
                                    <w:rPr>
                                      <w:rFonts w:ascii="Century" w:eastAsia="ＭＳ 明朝" w:hAnsi="Century" w:cs="Times New Roman"/>
                                      <w:sz w:val="22"/>
                                    </w:rPr>
                                  </w:pPr>
                                  <w:r w:rsidRPr="00942439">
                                    <w:rPr>
                                      <w:rFonts w:ascii="Century" w:eastAsia="ＭＳ 明朝" w:hAnsi="Century" w:cs="Times New Roman" w:hint="eastAsia"/>
                                      <w:sz w:val="22"/>
                                    </w:rPr>
                                    <w:t>持って何事にも前向きに取り組み成長し、他者とともに社会の一員として自立して活躍</w:t>
                                  </w:r>
                                </w:p>
                                <w:p w:rsidR="00B74641" w:rsidRPr="00942439" w:rsidRDefault="00B74641" w:rsidP="000D6213">
                                  <w:pPr>
                                    <w:ind w:firstLineChars="800" w:firstLine="1760"/>
                                    <w:rPr>
                                      <w:rFonts w:ascii="Century" w:eastAsia="ＭＳ 明朝" w:hAnsi="Century" w:cs="Times New Roman"/>
                                      <w:sz w:val="22"/>
                                    </w:rPr>
                                  </w:pPr>
                                  <w:r w:rsidRPr="00942439">
                                    <w:rPr>
                                      <w:rFonts w:ascii="Century" w:eastAsia="ＭＳ 明朝" w:hAnsi="Century" w:cs="Times New Roman" w:hint="eastAsia"/>
                                      <w:sz w:val="22"/>
                                    </w:rPr>
                                    <w:t>できる社会を、大阪のまちの力を結集して実現します</w:t>
                                  </w:r>
                                </w:p>
                                <w:p w:rsidR="00B74641" w:rsidRPr="00942439" w:rsidRDefault="00B74641" w:rsidP="000D6213">
                                  <w:pPr>
                                    <w:ind w:firstLineChars="300" w:firstLine="660"/>
                                    <w:rPr>
                                      <w:rFonts w:ascii="Century" w:eastAsia="ＭＳ 明朝" w:hAnsi="Century" w:cs="Times New Roman"/>
                                      <w:sz w:val="22"/>
                                    </w:rPr>
                                  </w:pPr>
                                  <w:r w:rsidRPr="00942439">
                                    <w:rPr>
                                      <w:rFonts w:ascii="Century" w:eastAsia="ＭＳ 明朝" w:hAnsi="Century" w:cs="Times New Roman" w:hint="eastAsia"/>
                                      <w:sz w:val="22"/>
                                    </w:rPr>
                                    <w:t>重視する６つの視点：</w:t>
                                  </w:r>
                                </w:p>
                                <w:p w:rsidR="00B74641" w:rsidRPr="00942439" w:rsidRDefault="00B74641" w:rsidP="000D6213">
                                  <w:pPr>
                                    <w:ind w:firstLineChars="550" w:firstLine="1210"/>
                                    <w:rPr>
                                      <w:rFonts w:ascii="Century" w:eastAsia="ＭＳ 明朝" w:hAnsi="Century" w:cs="Times New Roman"/>
                                      <w:sz w:val="22"/>
                                    </w:rPr>
                                  </w:pPr>
                                  <w:r w:rsidRPr="00942439">
                                    <w:rPr>
                                      <w:rFonts w:ascii="Century" w:eastAsia="ＭＳ 明朝" w:hAnsi="Century" w:cs="Times New Roman" w:hint="eastAsia"/>
                                      <w:sz w:val="22"/>
                                    </w:rPr>
                                    <w:t>１　こどもや青少年の生きる力の育成</w:t>
                                  </w:r>
                                </w:p>
                                <w:p w:rsidR="00B74641" w:rsidRPr="00942439" w:rsidRDefault="00B74641" w:rsidP="000D6213">
                                  <w:pPr>
                                    <w:ind w:firstLineChars="550" w:firstLine="1210"/>
                                    <w:rPr>
                                      <w:rFonts w:ascii="Century" w:eastAsia="ＭＳ 明朝" w:hAnsi="Century" w:cs="Times New Roman"/>
                                      <w:sz w:val="22"/>
                                    </w:rPr>
                                  </w:pPr>
                                  <w:r w:rsidRPr="00942439">
                                    <w:rPr>
                                      <w:rFonts w:ascii="Century" w:eastAsia="ＭＳ 明朝" w:hAnsi="Century" w:cs="Times New Roman" w:hint="eastAsia"/>
                                      <w:sz w:val="22"/>
                                    </w:rPr>
                                    <w:t>２　切れ目のない支援の推進</w:t>
                                  </w:r>
                                </w:p>
                                <w:p w:rsidR="00B74641" w:rsidRPr="00942439" w:rsidRDefault="00B74641" w:rsidP="000D6213">
                                  <w:pPr>
                                    <w:ind w:firstLineChars="550" w:firstLine="1210"/>
                                    <w:rPr>
                                      <w:rFonts w:ascii="Century" w:eastAsia="ＭＳ 明朝" w:hAnsi="Century" w:cs="Times New Roman"/>
                                      <w:sz w:val="22"/>
                                    </w:rPr>
                                  </w:pPr>
                                  <w:r w:rsidRPr="00942439">
                                    <w:rPr>
                                      <w:rFonts w:ascii="Century" w:eastAsia="ＭＳ 明朝" w:hAnsi="Century" w:cs="Times New Roman" w:hint="eastAsia"/>
                                      <w:sz w:val="22"/>
                                    </w:rPr>
                                    <w:t>３　ひとり親世帯への支援の充実</w:t>
                                  </w:r>
                                </w:p>
                                <w:p w:rsidR="00B74641" w:rsidRPr="00942439" w:rsidRDefault="00B74641" w:rsidP="000D6213">
                                  <w:pPr>
                                    <w:ind w:firstLineChars="550" w:firstLine="1210"/>
                                    <w:rPr>
                                      <w:rFonts w:ascii="Century" w:eastAsia="ＭＳ 明朝" w:hAnsi="Century" w:cs="Times New Roman"/>
                                      <w:sz w:val="22"/>
                                    </w:rPr>
                                  </w:pPr>
                                  <w:r w:rsidRPr="00942439">
                                    <w:rPr>
                                      <w:rFonts w:ascii="Century" w:eastAsia="ＭＳ 明朝" w:hAnsi="Century" w:cs="Times New Roman" w:hint="eastAsia"/>
                                      <w:sz w:val="22"/>
                                    </w:rPr>
                                    <w:t>４　若年で親となった世帯への支援の充実</w:t>
                                  </w:r>
                                </w:p>
                                <w:p w:rsidR="00B74641" w:rsidRPr="00942439" w:rsidRDefault="00B74641" w:rsidP="000D6213">
                                  <w:pPr>
                                    <w:ind w:firstLineChars="550" w:firstLine="1210"/>
                                    <w:rPr>
                                      <w:rFonts w:ascii="Century" w:eastAsia="ＭＳ 明朝" w:hAnsi="Century" w:cs="Times New Roman"/>
                                      <w:sz w:val="22"/>
                                    </w:rPr>
                                  </w:pPr>
                                  <w:r w:rsidRPr="00942439">
                                    <w:rPr>
                                      <w:rFonts w:ascii="Century" w:eastAsia="ＭＳ 明朝" w:hAnsi="Century" w:cs="Times New Roman" w:hint="eastAsia"/>
                                      <w:sz w:val="22"/>
                                    </w:rPr>
                                    <w:t>５　社会的養護における自立支援の充実</w:t>
                                  </w:r>
                                </w:p>
                                <w:p w:rsidR="00B74641" w:rsidRPr="00942439" w:rsidRDefault="00B74641" w:rsidP="000D6213">
                                  <w:pPr>
                                    <w:ind w:firstLineChars="550" w:firstLine="1210"/>
                                    <w:rPr>
                                      <w:rFonts w:ascii="Century" w:eastAsia="ＭＳ 明朝" w:hAnsi="Century" w:cs="Times New Roman"/>
                                      <w:sz w:val="22"/>
                                    </w:rPr>
                                  </w:pPr>
                                  <w:r w:rsidRPr="00942439">
                                    <w:rPr>
                                      <w:rFonts w:ascii="Century" w:eastAsia="ＭＳ 明朝" w:hAnsi="Century" w:cs="Times New Roman" w:hint="eastAsia"/>
                                      <w:sz w:val="22"/>
                                    </w:rPr>
                                    <w:t>６　社会全体で取組みを推進</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４つの施策体系：</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施策１　こどもや青少年の学びの支援の充実</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施策２　家庭生活の支援の充実</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施策３　つながり・見守りの仕組みの充実</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施策４　生活基盤の確立支援の充実</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※各施策が互いに連携して相乗効果が生み出されるよう取り組む</w:t>
                                  </w:r>
                                </w:p>
                                <w:p w:rsidR="00B74641" w:rsidRPr="00942439" w:rsidRDefault="00B74641" w:rsidP="000D6213">
                                  <w:pPr>
                                    <w:rPr>
                                      <w:rFonts w:ascii="Century" w:eastAsia="ＭＳ 明朝" w:hAnsi="Century" w:cs="Times New Roman"/>
                                      <w:sz w:val="22"/>
                                    </w:rPr>
                                  </w:pPr>
                                </w:p>
                                <w:p w:rsidR="00B74641" w:rsidRPr="00942439" w:rsidRDefault="00B74641" w:rsidP="00C84FCC">
                                  <w:pPr>
                                    <w:pStyle w:val="a3"/>
                                    <w:numPr>
                                      <w:ilvl w:val="1"/>
                                      <w:numId w:val="20"/>
                                    </w:numPr>
                                    <w:ind w:leftChars="0"/>
                                    <w:rPr>
                                      <w:rFonts w:ascii="Century" w:eastAsia="ＭＳ 明朝" w:hAnsi="Century" w:cs="Times New Roman"/>
                                      <w:szCs w:val="24"/>
                                    </w:rPr>
                                  </w:pPr>
                                  <w:r w:rsidRPr="00942439">
                                    <w:rPr>
                                      <w:rFonts w:ascii="Century" w:eastAsia="ＭＳ 明朝" w:hAnsi="Century" w:cs="Times New Roman" w:hint="eastAsia"/>
                                      <w:sz w:val="22"/>
                                    </w:rPr>
                                    <w:t>基本理念の実現につながる環境が整えられているかという観点から計画の進捗状況を把握するため、</w:t>
                                  </w:r>
                                  <w:r w:rsidRPr="00381F93">
                                    <w:rPr>
                                      <w:rFonts w:asciiTheme="minorEastAsia" w:hAnsiTheme="minorEastAsia" w:cs="Times New Roman" w:hint="eastAsia"/>
                                      <w:sz w:val="22"/>
                                    </w:rPr>
                                    <w:t>28</w:t>
                                  </w:r>
                                  <w:r w:rsidRPr="00942439">
                                    <w:rPr>
                                      <w:rFonts w:ascii="Century" w:eastAsia="ＭＳ 明朝" w:hAnsi="Century" w:cs="Times New Roman" w:hint="eastAsia"/>
                                      <w:sz w:val="22"/>
                                    </w:rPr>
                                    <w:t>の指標を設定</w:t>
                                  </w:r>
                                </w:p>
                                <w:p w:rsidR="00B74641" w:rsidRPr="00942439" w:rsidRDefault="00B74641" w:rsidP="000D6213">
                                  <w:pPr>
                                    <w:jc w:val="left"/>
                                    <w:rPr>
                                      <w:rFonts w:ascii="ＭＳ 明朝" w:eastAsia="ＭＳ 明朝" w:hAnsi="ＭＳ 明朝" w:cs="Times New Roman"/>
                                      <w:color w:val="FF0000"/>
                                      <w:sz w:val="22"/>
                                      <w:szCs w:val="24"/>
                                    </w:rPr>
                                  </w:pPr>
                                </w:p>
                                <w:p w:rsidR="00B74641" w:rsidRPr="00942439" w:rsidRDefault="00B74641" w:rsidP="000D6213">
                                  <w:pPr>
                                    <w:rPr>
                                      <w:rFonts w:ascii="ＭＳ Ｐ明朝" w:eastAsia="ＭＳ Ｐ明朝" w:hAnsi="ＭＳ Ｐ明朝" w:cs="Times New Roman"/>
                                      <w:color w:val="FF0000"/>
                                      <w:sz w:val="22"/>
                                      <w:szCs w:val="24"/>
                                    </w:rPr>
                                  </w:pPr>
                                </w:p>
                                <w:p w:rsidR="00B74641" w:rsidRPr="00E01E35" w:rsidRDefault="00B74641" w:rsidP="000D6213">
                                  <w:pPr>
                                    <w:tabs>
                                      <w:tab w:val="left" w:pos="993"/>
                                    </w:tabs>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B9322" id="_x0000_s1038" style="position:absolute;left:0;text-align:left;margin-left:-8.45pt;margin-top:17.5pt;width:536.9pt;height:639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">
                      <v:textbox inset="5.85pt,.7pt,5.85pt,.7pt">
                        <w:txbxContent>
                          <w:p w:rsidR="00B74641" w:rsidRPr="00942439" w:rsidRDefault="00B74641" w:rsidP="000D6213">
                            <w:pPr>
                              <w:ind w:left="440" w:hangingChars="200" w:hanging="440"/>
                              <w:rPr>
                                <w:rFonts w:ascii="Century" w:eastAsia="ＭＳ 明朝" w:hAnsi="Century" w:cs="Times New Roman"/>
                                <w:sz w:val="22"/>
                              </w:rPr>
                            </w:pPr>
                            <w:r w:rsidRPr="00942439">
                              <w:rPr>
                                <w:rFonts w:ascii="Century" w:eastAsia="ＭＳ 明朝" w:hAnsi="Century" w:cs="Times New Roman" w:hint="eastAsia"/>
                                <w:sz w:val="22"/>
                              </w:rPr>
                              <w:t>☆</w:t>
                            </w:r>
                            <w:r w:rsidRPr="00942439">
                              <w:rPr>
                                <w:rFonts w:ascii="Century" w:eastAsia="ＭＳ 明朝" w:hAnsi="Century" w:cs="Times New Roman"/>
                                <w:sz w:val="22"/>
                              </w:rPr>
                              <w:t xml:space="preserve">　</w:t>
                            </w:r>
                            <w:r w:rsidRPr="00942439">
                              <w:rPr>
                                <w:rFonts w:ascii="Century" w:eastAsia="ＭＳ 明朝" w:hAnsi="Century" w:cs="Times New Roman" w:hint="eastAsia"/>
                                <w:sz w:val="22"/>
                              </w:rPr>
                              <w:t>すべてのこどもや青少年が、生まれ育った環境にかかわらず、自らの未来に希望を持って前向きに取り組みながら成長し、活躍できる社会を大阪のまちの力を結集して実現</w:t>
                            </w:r>
                          </w:p>
                          <w:p w:rsidR="00B74641" w:rsidRPr="00942439" w:rsidRDefault="00B74641" w:rsidP="000D6213">
                            <w:pPr>
                              <w:ind w:left="330" w:hangingChars="150" w:hanging="330"/>
                              <w:rPr>
                                <w:rFonts w:ascii="Century" w:eastAsia="ＭＳ 明朝" w:hAnsi="Century" w:cs="Times New Roman"/>
                                <w:sz w:val="22"/>
                              </w:rPr>
                            </w:pPr>
                            <w:r w:rsidRPr="00942439">
                              <w:rPr>
                                <w:rFonts w:ascii="Century" w:eastAsia="ＭＳ 明朝" w:hAnsi="Century" w:cs="Times New Roman" w:hint="eastAsia"/>
                                <w:sz w:val="22"/>
                              </w:rPr>
                              <w:t xml:space="preserve">　◆　こどもの貧困対策推進本部会議のなかで、基本的な方針や重点的に取り組むものなどを検討</w:t>
                            </w:r>
                          </w:p>
                          <w:p w:rsidR="00B74641" w:rsidRPr="00942439" w:rsidRDefault="00B74641" w:rsidP="000D6213">
                            <w:pPr>
                              <w:ind w:left="330" w:hangingChars="150" w:hanging="330"/>
                              <w:rPr>
                                <w:rFonts w:ascii="Century" w:eastAsia="ＭＳ 明朝" w:hAnsi="Century" w:cs="Times New Roman"/>
                                <w:sz w:val="22"/>
                              </w:rPr>
                            </w:pPr>
                            <w:r w:rsidRPr="00942439">
                              <w:rPr>
                                <w:rFonts w:ascii="Century" w:eastAsia="ＭＳ 明朝" w:hAnsi="Century" w:cs="Times New Roman" w:hint="eastAsia"/>
                                <w:sz w:val="22"/>
                              </w:rPr>
                              <w:t xml:space="preserve">　◆　こどもの貧困の実態を踏まえて対策を推進するため、「子どもの生活に関する実態調査」を実施</w:t>
                            </w:r>
                          </w:p>
                          <w:p w:rsidR="00B74641" w:rsidRPr="00942439" w:rsidRDefault="00B74641" w:rsidP="00C84FCC">
                            <w:pPr>
                              <w:numPr>
                                <w:ilvl w:val="1"/>
                                <w:numId w:val="20"/>
                              </w:numPr>
                              <w:rPr>
                                <w:rFonts w:ascii="Century" w:eastAsia="ＭＳ 明朝" w:hAnsi="Century" w:cs="Times New Roman"/>
                                <w:sz w:val="22"/>
                              </w:rPr>
                            </w:pPr>
                            <w:r w:rsidRPr="00942439">
                              <w:rPr>
                                <w:rFonts w:ascii="Century" w:eastAsia="ＭＳ 明朝" w:hAnsi="Century" w:cs="Times New Roman" w:hint="eastAsia"/>
                                <w:sz w:val="22"/>
                              </w:rPr>
                              <w:t>児童の生活習慣や学習環境と世帯状況との関係性などを調査</w:t>
                            </w:r>
                          </w:p>
                          <w:p w:rsidR="00B74641" w:rsidRPr="00942439" w:rsidRDefault="00B74641" w:rsidP="000D6213">
                            <w:pPr>
                              <w:ind w:left="630"/>
                              <w:rPr>
                                <w:rFonts w:asciiTheme="minorEastAsia" w:hAnsiTheme="minorEastAsia" w:cs="Times New Roman"/>
                                <w:sz w:val="22"/>
                              </w:rPr>
                            </w:pPr>
                            <w:r w:rsidRPr="00942439">
                              <w:rPr>
                                <w:rFonts w:ascii="Century" w:eastAsia="ＭＳ 明朝" w:hAnsi="Century" w:cs="Times New Roman" w:hint="eastAsia"/>
                                <w:sz w:val="22"/>
                              </w:rPr>
                              <w:t xml:space="preserve">　　・調査実施：平成</w:t>
                            </w:r>
                            <w:r w:rsidRPr="00942439">
                              <w:rPr>
                                <w:rFonts w:asciiTheme="minorEastAsia" w:hAnsiTheme="minorEastAsia" w:cs="Times New Roman" w:hint="eastAsia"/>
                                <w:sz w:val="22"/>
                              </w:rPr>
                              <w:t>28年６月27日～７月14日</w:t>
                            </w:r>
                          </w:p>
                          <w:p w:rsidR="00B74641" w:rsidRPr="00942439" w:rsidRDefault="00B74641" w:rsidP="000D6213">
                            <w:pPr>
                              <w:ind w:leftChars="100" w:left="210" w:firstLineChars="200" w:firstLine="440"/>
                              <w:rPr>
                                <w:rFonts w:asciiTheme="minorEastAsia" w:hAnsiTheme="minorEastAsia" w:cs="Times New Roman"/>
                                <w:sz w:val="22"/>
                              </w:rPr>
                            </w:pPr>
                            <w:r w:rsidRPr="00942439">
                              <w:rPr>
                                <w:rFonts w:asciiTheme="minorEastAsia" w:hAnsiTheme="minorEastAsia" w:cs="Times New Roman" w:hint="eastAsia"/>
                                <w:sz w:val="22"/>
                              </w:rPr>
                              <w:t xml:space="preserve">　　・調査報告：平成29年４月13日　公表</w:t>
                            </w:r>
                          </w:p>
                          <w:p w:rsidR="00B74641" w:rsidRPr="00942439" w:rsidRDefault="00B74641" w:rsidP="00C84FCC">
                            <w:pPr>
                              <w:numPr>
                                <w:ilvl w:val="1"/>
                                <w:numId w:val="20"/>
                              </w:numPr>
                              <w:rPr>
                                <w:rFonts w:ascii="Century" w:eastAsia="ＭＳ 明朝" w:hAnsi="Century" w:cs="Times New Roman"/>
                                <w:sz w:val="22"/>
                              </w:rPr>
                            </w:pPr>
                            <w:r w:rsidRPr="00942439">
                              <w:rPr>
                                <w:rFonts w:ascii="Century" w:eastAsia="ＭＳ 明朝" w:hAnsi="Century" w:cs="Times New Roman" w:hint="eastAsia"/>
                                <w:sz w:val="22"/>
                              </w:rPr>
                              <w:t>「大阪市子どもの生活に関する実態調査報告」で見えてきた課題</w:t>
                            </w:r>
                          </w:p>
                          <w:p w:rsidR="00B74641" w:rsidRPr="00942439" w:rsidRDefault="00B74641" w:rsidP="000D6213">
                            <w:pPr>
                              <w:ind w:firstLineChars="500" w:firstLine="1100"/>
                              <w:rPr>
                                <w:rFonts w:ascii="Century" w:eastAsia="ＭＳ 明朝" w:hAnsi="Century" w:cs="Times New Roman"/>
                                <w:sz w:val="22"/>
                              </w:rPr>
                            </w:pPr>
                            <w:r w:rsidRPr="00942439">
                              <w:rPr>
                                <w:rFonts w:ascii="Century" w:eastAsia="ＭＳ 明朝" w:hAnsi="Century" w:cs="Times New Roman" w:hint="eastAsia"/>
                                <w:sz w:val="22"/>
                              </w:rPr>
                              <w:t>・世帯の経済状況が、子どもの生活や学習環境、学習理解度にも影響を与えている</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・ひとり親（主に母子）世帯の経済状況の厳しさ</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・若年で親になっている世帯の経済状況の厳しさ</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・親子関係や友人関係が子どもの悩みなどに関連している　　など、</w:t>
                            </w:r>
                          </w:p>
                          <w:p w:rsidR="00B74641" w:rsidRPr="00942439" w:rsidRDefault="00B74641" w:rsidP="000D6213">
                            <w:pPr>
                              <w:ind w:firstLineChars="600" w:firstLine="1320"/>
                              <w:rPr>
                                <w:rFonts w:ascii="Century" w:eastAsia="ＭＳ 明朝" w:hAnsi="Century" w:cs="Times New Roman"/>
                                <w:sz w:val="22"/>
                              </w:rPr>
                            </w:pPr>
                            <w:r w:rsidRPr="00942439">
                              <w:rPr>
                                <w:rFonts w:ascii="Century" w:eastAsia="ＭＳ 明朝" w:hAnsi="Century" w:cs="Times New Roman" w:hint="eastAsia"/>
                                <w:sz w:val="22"/>
                              </w:rPr>
                              <w:t>⇒困窮度の高い子育て世帯には子育て、教育、福祉、就労などの複合的な課題を抱えており、</w:t>
                            </w:r>
                          </w:p>
                          <w:p w:rsidR="00B74641" w:rsidRPr="00942439" w:rsidRDefault="00B74641" w:rsidP="000D6213">
                            <w:pPr>
                              <w:ind w:firstLineChars="700" w:firstLine="1540"/>
                              <w:rPr>
                                <w:rFonts w:ascii="Century" w:eastAsia="ＭＳ 明朝" w:hAnsi="Century" w:cs="Times New Roman"/>
                                <w:sz w:val="22"/>
                              </w:rPr>
                            </w:pPr>
                            <w:r w:rsidRPr="00942439">
                              <w:rPr>
                                <w:rFonts w:ascii="Century" w:eastAsia="ＭＳ 明朝" w:hAnsi="Century" w:cs="Times New Roman" w:hint="eastAsia"/>
                                <w:sz w:val="22"/>
                              </w:rPr>
                              <w:t>総合的な支援が必要であることを確認</w:t>
                            </w:r>
                          </w:p>
                          <w:p w:rsidR="00B74641" w:rsidRPr="00942439" w:rsidRDefault="00B74641" w:rsidP="000D6213">
                            <w:pPr>
                              <w:ind w:leftChars="100" w:left="430" w:hangingChars="100" w:hanging="220"/>
                              <w:rPr>
                                <w:rFonts w:ascii="Century" w:eastAsia="ＭＳ 明朝" w:hAnsi="Century" w:cs="Times New Roman"/>
                                <w:sz w:val="22"/>
                              </w:rPr>
                            </w:pPr>
                            <w:r w:rsidRPr="00942439">
                              <w:rPr>
                                <w:rFonts w:ascii="Century" w:eastAsia="ＭＳ 明朝" w:hAnsi="Century" w:cs="Times New Roman" w:hint="eastAsia"/>
                                <w:sz w:val="22"/>
                              </w:rPr>
                              <w:t>◆　こどもの貧困に関する課題解決のため、市を挙げて総合的に対策を推進するため、平</w:t>
                            </w:r>
                            <w:r w:rsidRPr="0055183A">
                              <w:rPr>
                                <w:rFonts w:asciiTheme="minorEastAsia" w:hAnsiTheme="minorEastAsia" w:cs="Times New Roman" w:hint="eastAsia"/>
                                <w:sz w:val="22"/>
                              </w:rPr>
                              <w:t>成30年3月に　　「大阪市こどもの貧困対策推進計画」を策定予定（平成30年度～34年</w:t>
                            </w:r>
                            <w:r w:rsidRPr="00942439">
                              <w:rPr>
                                <w:rFonts w:ascii="Century" w:eastAsia="ＭＳ 明朝" w:hAnsi="Century" w:cs="Times New Roman" w:hint="eastAsia"/>
                                <w:sz w:val="22"/>
                              </w:rPr>
                              <w:t>度の５年間）</w:t>
                            </w:r>
                          </w:p>
                          <w:p w:rsidR="00B74641" w:rsidRPr="00942439" w:rsidRDefault="00B74641" w:rsidP="000D6213">
                            <w:pPr>
                              <w:ind w:left="585"/>
                              <w:rPr>
                                <w:rFonts w:ascii="Century" w:eastAsia="ＭＳ 明朝" w:hAnsi="Century" w:cs="Times New Roman"/>
                                <w:sz w:val="22"/>
                              </w:rPr>
                            </w:pPr>
                            <w:r w:rsidRPr="00942439">
                              <w:rPr>
                                <w:rFonts w:ascii="Century" w:eastAsia="ＭＳ 明朝" w:hAnsi="Century" w:cs="Times New Roman" w:hint="eastAsia"/>
                                <w:sz w:val="22"/>
                              </w:rPr>
                              <w:t>基本理念：すべてのこどもや青少年が、その生まれ育った環境にかかわらず、自らの未来に希望を</w:t>
                            </w:r>
                          </w:p>
                          <w:p w:rsidR="00B74641" w:rsidRPr="00942439" w:rsidRDefault="00B74641" w:rsidP="000D6213">
                            <w:pPr>
                              <w:ind w:firstLineChars="800" w:firstLine="1760"/>
                              <w:rPr>
                                <w:rFonts w:ascii="Century" w:eastAsia="ＭＳ 明朝" w:hAnsi="Century" w:cs="Times New Roman"/>
                                <w:sz w:val="22"/>
                              </w:rPr>
                            </w:pPr>
                            <w:r w:rsidRPr="00942439">
                              <w:rPr>
                                <w:rFonts w:ascii="Century" w:eastAsia="ＭＳ 明朝" w:hAnsi="Century" w:cs="Times New Roman" w:hint="eastAsia"/>
                                <w:sz w:val="22"/>
                              </w:rPr>
                              <w:t>持って何事にも前向きに取り組み成長し、他者とともに社会の一員として自立して活躍</w:t>
                            </w:r>
                          </w:p>
                          <w:p w:rsidR="00B74641" w:rsidRPr="00942439" w:rsidRDefault="00B74641" w:rsidP="000D6213">
                            <w:pPr>
                              <w:ind w:firstLineChars="800" w:firstLine="1760"/>
                              <w:rPr>
                                <w:rFonts w:ascii="Century" w:eastAsia="ＭＳ 明朝" w:hAnsi="Century" w:cs="Times New Roman"/>
                                <w:sz w:val="22"/>
                              </w:rPr>
                            </w:pPr>
                            <w:r w:rsidRPr="00942439">
                              <w:rPr>
                                <w:rFonts w:ascii="Century" w:eastAsia="ＭＳ 明朝" w:hAnsi="Century" w:cs="Times New Roman" w:hint="eastAsia"/>
                                <w:sz w:val="22"/>
                              </w:rPr>
                              <w:t>できる社会を、大阪のまちの力を結集して実現します</w:t>
                            </w:r>
                          </w:p>
                          <w:p w:rsidR="00B74641" w:rsidRPr="00942439" w:rsidRDefault="00B74641" w:rsidP="000D6213">
                            <w:pPr>
                              <w:ind w:firstLineChars="300" w:firstLine="660"/>
                              <w:rPr>
                                <w:rFonts w:ascii="Century" w:eastAsia="ＭＳ 明朝" w:hAnsi="Century" w:cs="Times New Roman"/>
                                <w:sz w:val="22"/>
                              </w:rPr>
                            </w:pPr>
                            <w:r w:rsidRPr="00942439">
                              <w:rPr>
                                <w:rFonts w:ascii="Century" w:eastAsia="ＭＳ 明朝" w:hAnsi="Century" w:cs="Times New Roman" w:hint="eastAsia"/>
                                <w:sz w:val="22"/>
                              </w:rPr>
                              <w:t>重視する６つの視点：</w:t>
                            </w:r>
                          </w:p>
                          <w:p w:rsidR="00B74641" w:rsidRPr="00942439" w:rsidRDefault="00B74641" w:rsidP="000D6213">
                            <w:pPr>
                              <w:ind w:firstLineChars="550" w:firstLine="1210"/>
                              <w:rPr>
                                <w:rFonts w:ascii="Century" w:eastAsia="ＭＳ 明朝" w:hAnsi="Century" w:cs="Times New Roman"/>
                                <w:sz w:val="22"/>
                              </w:rPr>
                            </w:pPr>
                            <w:r w:rsidRPr="00942439">
                              <w:rPr>
                                <w:rFonts w:ascii="Century" w:eastAsia="ＭＳ 明朝" w:hAnsi="Century" w:cs="Times New Roman" w:hint="eastAsia"/>
                                <w:sz w:val="22"/>
                              </w:rPr>
                              <w:t>１　こどもや青少年の生きる力の育成</w:t>
                            </w:r>
                          </w:p>
                          <w:p w:rsidR="00B74641" w:rsidRPr="00942439" w:rsidRDefault="00B74641" w:rsidP="000D6213">
                            <w:pPr>
                              <w:ind w:firstLineChars="550" w:firstLine="1210"/>
                              <w:rPr>
                                <w:rFonts w:ascii="Century" w:eastAsia="ＭＳ 明朝" w:hAnsi="Century" w:cs="Times New Roman"/>
                                <w:sz w:val="22"/>
                              </w:rPr>
                            </w:pPr>
                            <w:r w:rsidRPr="00942439">
                              <w:rPr>
                                <w:rFonts w:ascii="Century" w:eastAsia="ＭＳ 明朝" w:hAnsi="Century" w:cs="Times New Roman" w:hint="eastAsia"/>
                                <w:sz w:val="22"/>
                              </w:rPr>
                              <w:t>２　切れ目のない支援の推進</w:t>
                            </w:r>
                          </w:p>
                          <w:p w:rsidR="00B74641" w:rsidRPr="00942439" w:rsidRDefault="00B74641" w:rsidP="000D6213">
                            <w:pPr>
                              <w:ind w:firstLineChars="550" w:firstLine="1210"/>
                              <w:rPr>
                                <w:rFonts w:ascii="Century" w:eastAsia="ＭＳ 明朝" w:hAnsi="Century" w:cs="Times New Roman"/>
                                <w:sz w:val="22"/>
                              </w:rPr>
                            </w:pPr>
                            <w:r w:rsidRPr="00942439">
                              <w:rPr>
                                <w:rFonts w:ascii="Century" w:eastAsia="ＭＳ 明朝" w:hAnsi="Century" w:cs="Times New Roman" w:hint="eastAsia"/>
                                <w:sz w:val="22"/>
                              </w:rPr>
                              <w:t>３　ひとり親世帯への支援の充実</w:t>
                            </w:r>
                          </w:p>
                          <w:p w:rsidR="00B74641" w:rsidRPr="00942439" w:rsidRDefault="00B74641" w:rsidP="000D6213">
                            <w:pPr>
                              <w:ind w:firstLineChars="550" w:firstLine="1210"/>
                              <w:rPr>
                                <w:rFonts w:ascii="Century" w:eastAsia="ＭＳ 明朝" w:hAnsi="Century" w:cs="Times New Roman"/>
                                <w:sz w:val="22"/>
                              </w:rPr>
                            </w:pPr>
                            <w:r w:rsidRPr="00942439">
                              <w:rPr>
                                <w:rFonts w:ascii="Century" w:eastAsia="ＭＳ 明朝" w:hAnsi="Century" w:cs="Times New Roman" w:hint="eastAsia"/>
                                <w:sz w:val="22"/>
                              </w:rPr>
                              <w:t>４　若年で親となった世帯への支援の充実</w:t>
                            </w:r>
                          </w:p>
                          <w:p w:rsidR="00B74641" w:rsidRPr="00942439" w:rsidRDefault="00B74641" w:rsidP="000D6213">
                            <w:pPr>
                              <w:ind w:firstLineChars="550" w:firstLine="1210"/>
                              <w:rPr>
                                <w:rFonts w:ascii="Century" w:eastAsia="ＭＳ 明朝" w:hAnsi="Century" w:cs="Times New Roman"/>
                                <w:sz w:val="22"/>
                              </w:rPr>
                            </w:pPr>
                            <w:r w:rsidRPr="00942439">
                              <w:rPr>
                                <w:rFonts w:ascii="Century" w:eastAsia="ＭＳ 明朝" w:hAnsi="Century" w:cs="Times New Roman" w:hint="eastAsia"/>
                                <w:sz w:val="22"/>
                              </w:rPr>
                              <w:t>５　社会的養護における自立支援の充実</w:t>
                            </w:r>
                          </w:p>
                          <w:p w:rsidR="00B74641" w:rsidRPr="00942439" w:rsidRDefault="00B74641" w:rsidP="000D6213">
                            <w:pPr>
                              <w:ind w:firstLineChars="550" w:firstLine="1210"/>
                              <w:rPr>
                                <w:rFonts w:ascii="Century" w:eastAsia="ＭＳ 明朝" w:hAnsi="Century" w:cs="Times New Roman"/>
                                <w:sz w:val="22"/>
                              </w:rPr>
                            </w:pPr>
                            <w:r w:rsidRPr="00942439">
                              <w:rPr>
                                <w:rFonts w:ascii="Century" w:eastAsia="ＭＳ 明朝" w:hAnsi="Century" w:cs="Times New Roman" w:hint="eastAsia"/>
                                <w:sz w:val="22"/>
                              </w:rPr>
                              <w:t>６　社会全体で取組みを推進</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４つの施策体系：</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施策１　こどもや青少年の学びの支援の充実</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施策２　家庭生活の支援の充実</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施策３　つながり・見守りの仕組みの充実</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施策４　生活基盤の確立支援の充実</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※各施策が互いに連携して相乗効果が生み出されるよう取り組む</w:t>
                            </w:r>
                          </w:p>
                          <w:p w:rsidR="00B74641" w:rsidRPr="00942439" w:rsidRDefault="00B74641" w:rsidP="000D6213">
                            <w:pPr>
                              <w:rPr>
                                <w:rFonts w:ascii="Century" w:eastAsia="ＭＳ 明朝" w:hAnsi="Century" w:cs="Times New Roman"/>
                                <w:sz w:val="22"/>
                              </w:rPr>
                            </w:pPr>
                          </w:p>
                          <w:p w:rsidR="00B74641" w:rsidRPr="00942439" w:rsidRDefault="00B74641" w:rsidP="00C84FCC">
                            <w:pPr>
                              <w:pStyle w:val="a3"/>
                              <w:numPr>
                                <w:ilvl w:val="1"/>
                                <w:numId w:val="20"/>
                              </w:numPr>
                              <w:ind w:leftChars="0"/>
                              <w:rPr>
                                <w:rFonts w:ascii="Century" w:eastAsia="ＭＳ 明朝" w:hAnsi="Century" w:cs="Times New Roman"/>
                                <w:szCs w:val="24"/>
                              </w:rPr>
                            </w:pPr>
                            <w:r w:rsidRPr="00942439">
                              <w:rPr>
                                <w:rFonts w:ascii="Century" w:eastAsia="ＭＳ 明朝" w:hAnsi="Century" w:cs="Times New Roman" w:hint="eastAsia"/>
                                <w:sz w:val="22"/>
                              </w:rPr>
                              <w:t>基本理念の実現につながる環境が整えられているかという観点から計画の進捗状況を把握するため、</w:t>
                            </w:r>
                            <w:r w:rsidRPr="00381F93">
                              <w:rPr>
                                <w:rFonts w:asciiTheme="minorEastAsia" w:hAnsiTheme="minorEastAsia" w:cs="Times New Roman" w:hint="eastAsia"/>
                                <w:sz w:val="22"/>
                              </w:rPr>
                              <w:t>28</w:t>
                            </w:r>
                            <w:r w:rsidRPr="00942439">
                              <w:rPr>
                                <w:rFonts w:ascii="Century" w:eastAsia="ＭＳ 明朝" w:hAnsi="Century" w:cs="Times New Roman" w:hint="eastAsia"/>
                                <w:sz w:val="22"/>
                              </w:rPr>
                              <w:t>の指標を設定</w:t>
                            </w:r>
                          </w:p>
                          <w:p w:rsidR="00B74641" w:rsidRPr="00942439" w:rsidRDefault="00B74641" w:rsidP="000D6213">
                            <w:pPr>
                              <w:jc w:val="left"/>
                              <w:rPr>
                                <w:rFonts w:ascii="ＭＳ 明朝" w:eastAsia="ＭＳ 明朝" w:hAnsi="ＭＳ 明朝" w:cs="Times New Roman"/>
                                <w:color w:val="FF0000"/>
                                <w:sz w:val="22"/>
                                <w:szCs w:val="24"/>
                              </w:rPr>
                            </w:pPr>
                          </w:p>
                          <w:p w:rsidR="00B74641" w:rsidRPr="00942439" w:rsidRDefault="00B74641" w:rsidP="000D6213">
                            <w:pPr>
                              <w:rPr>
                                <w:rFonts w:ascii="ＭＳ Ｐ明朝" w:eastAsia="ＭＳ Ｐ明朝" w:hAnsi="ＭＳ Ｐ明朝" w:cs="Times New Roman"/>
                                <w:color w:val="FF0000"/>
                                <w:sz w:val="22"/>
                                <w:szCs w:val="24"/>
                              </w:rPr>
                            </w:pPr>
                          </w:p>
                          <w:p w:rsidR="00B74641" w:rsidRPr="00E01E35" w:rsidRDefault="00B74641" w:rsidP="000D6213">
                            <w:pPr>
                              <w:tabs>
                                <w:tab w:val="left" w:pos="993"/>
                              </w:tabs>
                              <w:rPr>
                                <w:rFonts w:asciiTheme="minorEastAsia" w:hAnsiTheme="minorEastAsia"/>
                                <w:sz w:val="22"/>
                              </w:rPr>
                            </w:pPr>
                          </w:p>
                        </w:txbxContent>
                      </v:textbox>
                    </v:rect>
                  </w:pict>
                </mc:Fallback>
              </mc:AlternateContent>
            </w:r>
            <w:r>
              <w:rPr>
                <w:rFonts w:ascii="ＭＳ Ｐゴシック" w:eastAsia="ＭＳ Ｐゴシック" w:hAnsi="ＭＳ Ｐゴシック" w:hint="eastAsia"/>
                <w:sz w:val="22"/>
              </w:rPr>
              <w:t>【</w:t>
            </w:r>
            <w:r w:rsidRPr="00942439">
              <w:rPr>
                <w:rFonts w:ascii="ＭＳ Ｐゴシック" w:eastAsia="ＭＳ Ｐゴシック" w:hAnsi="ＭＳ Ｐゴシック" w:hint="eastAsia"/>
                <w:sz w:val="22"/>
              </w:rPr>
              <w:t>こどもの貧困に対する取組み</w:t>
            </w:r>
            <w:r>
              <w:rPr>
                <w:rFonts w:ascii="ＭＳ Ｐゴシック" w:eastAsia="ＭＳ Ｐゴシック" w:hAnsi="ＭＳ Ｐゴシック" w:hint="eastAsia"/>
                <w:sz w:val="22"/>
              </w:rPr>
              <w:t>①</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6213" w:rsidRPr="00480F56" w:rsidRDefault="000D6213" w:rsidP="00D964BD">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フリップ</w:t>
            </w:r>
            <w:r w:rsidR="00B3547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１７ </w:t>
            </w:r>
            <w:r w:rsidRPr="00480F56">
              <w:rPr>
                <w:rFonts w:ascii="ＭＳ Ｐゴシック" w:eastAsia="ＭＳ Ｐゴシック" w:hAnsi="ＭＳ Ｐゴシック" w:hint="eastAsia"/>
                <w:sz w:val="22"/>
              </w:rPr>
              <w:t xml:space="preserve">　</w:t>
            </w:r>
          </w:p>
        </w:tc>
      </w:tr>
    </w:tbl>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tbl>
      <w:tblPr>
        <w:tblStyle w:val="a4"/>
        <w:tblW w:w="10490" w:type="dxa"/>
        <w:tblInd w:w="250" w:type="dxa"/>
        <w:tblLook w:val="04A0" w:firstRow="1" w:lastRow="0" w:firstColumn="1" w:lastColumn="0" w:noHBand="0" w:noVBand="1"/>
      </w:tblPr>
      <w:tblGrid>
        <w:gridCol w:w="6771"/>
        <w:gridCol w:w="3719"/>
      </w:tblGrid>
      <w:tr w:rsidR="000D6213" w:rsidRPr="00480F56" w:rsidTr="00D964BD">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6213" w:rsidRPr="00480F56" w:rsidRDefault="000D6213" w:rsidP="00D964BD">
            <w:pPr>
              <w:rPr>
                <w:rFonts w:ascii="ＭＳ Ｐゴシック" w:eastAsia="ＭＳ Ｐゴシック" w:hAnsi="ＭＳ Ｐゴシック"/>
                <w:sz w:val="24"/>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081152" behindDoc="0" locked="0" layoutInCell="1" allowOverlap="1" wp14:anchorId="29F97D71" wp14:editId="634E109F">
                      <wp:simplePos x="0" y="0"/>
                      <wp:positionH relativeFrom="column">
                        <wp:posOffset>-104775</wp:posOffset>
                      </wp:positionH>
                      <wp:positionV relativeFrom="paragraph">
                        <wp:posOffset>226060</wp:posOffset>
                      </wp:positionV>
                      <wp:extent cx="6818630" cy="7791450"/>
                      <wp:effectExtent l="0" t="0" r="20320" b="19050"/>
                      <wp:wrapNone/>
                      <wp:docPr id="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7791450"/>
                              </a:xfrm>
                              <a:prstGeom prst="rect">
                                <a:avLst/>
                              </a:prstGeom>
                              <a:solidFill>
                                <a:srgbClr val="FFFFFF"/>
                              </a:solidFill>
                              <a:ln w="9525">
                                <a:solidFill>
                                  <a:srgbClr val="000000"/>
                                </a:solidFill>
                                <a:miter lim="800000"/>
                                <a:headEnd/>
                                <a:tailEnd/>
                              </a:ln>
                            </wps:spPr>
                            <wps:txbx>
                              <w:txbxContent>
                                <w:p w:rsidR="00B74641" w:rsidRPr="00942439" w:rsidRDefault="00B74641" w:rsidP="000D6213">
                                  <w:pPr>
                                    <w:ind w:left="331" w:hangingChars="150" w:hanging="331"/>
                                    <w:rPr>
                                      <w:rFonts w:ascii="ＭＳ ゴシック" w:eastAsia="ＭＳ ゴシック" w:hAnsi="ＭＳ ゴシック" w:cs="Times New Roman"/>
                                      <w:b/>
                                      <w:sz w:val="22"/>
                                    </w:rPr>
                                  </w:pPr>
                                  <w:r w:rsidRPr="00942439">
                                    <w:rPr>
                                      <w:rFonts w:ascii="Century" w:eastAsia="ＭＳ 明朝" w:hAnsi="Century" w:cs="Times New Roman" w:hint="eastAsia"/>
                                      <w:b/>
                                      <w:sz w:val="22"/>
                                    </w:rPr>
                                    <w:t>☆</w:t>
                                  </w:r>
                                  <w:r w:rsidRPr="00942439">
                                    <w:rPr>
                                      <w:rFonts w:ascii="Century" w:eastAsia="ＭＳ 明朝" w:hAnsi="Century" w:cs="Times New Roman"/>
                                      <w:b/>
                                      <w:sz w:val="22"/>
                                    </w:rPr>
                                    <w:t xml:space="preserve">　</w:t>
                                  </w:r>
                                  <w:r w:rsidRPr="00942439">
                                    <w:rPr>
                                      <w:rFonts w:ascii="ＭＳ ゴシック" w:eastAsia="ＭＳ ゴシック" w:hAnsi="ＭＳ ゴシック" w:cs="Times New Roman" w:hint="eastAsia"/>
                                      <w:b/>
                                      <w:sz w:val="22"/>
                                    </w:rPr>
                                    <w:t xml:space="preserve">平成30年度こどもの貧困対策関連事業　㉚ ７億８００万円　</w:t>
                                  </w:r>
                                  <w:r w:rsidRPr="00942439">
                                    <w:rPr>
                                      <w:rFonts w:ascii="ＭＳ ゴシック" w:eastAsia="ＭＳ ゴシック" w:hAnsi="ＭＳ ゴシック" w:cs="Times New Roman" w:hint="eastAsia"/>
                                      <w:b/>
                                      <w:sz w:val="22"/>
                                      <w:bdr w:val="single" w:sz="4" w:space="0" w:color="auto"/>
                                      <w:shd w:val="pct15" w:color="auto" w:fill="FFFFFF"/>
                                    </w:rPr>
                                    <w:t>拡充</w:t>
                                  </w:r>
                                  <w:r w:rsidRPr="00942439">
                                    <w:rPr>
                                      <w:rFonts w:ascii="ＭＳ ゴシック" w:eastAsia="ＭＳ ゴシック" w:hAnsi="ＭＳ ゴシック" w:cs="Times New Roman" w:hint="eastAsia"/>
                                      <w:b/>
                                      <w:sz w:val="22"/>
                                    </w:rPr>
                                    <w:t xml:space="preserve">　（㉙ ２億４，８００万円）</w:t>
                                  </w:r>
                                </w:p>
                                <w:p w:rsidR="00B74641" w:rsidRDefault="00B74641" w:rsidP="000D6213">
                                  <w:pPr>
                                    <w:autoSpaceDE w:val="0"/>
                                    <w:autoSpaceDN w:val="0"/>
                                    <w:adjustRightInd w:val="0"/>
                                    <w:ind w:left="770" w:hangingChars="350" w:hanging="770"/>
                                    <w:jc w:val="left"/>
                                    <w:rPr>
                                      <w:rFonts w:ascii="ＭＳ 明朝" w:eastAsia="ＭＳ 明朝" w:hAnsi="Century" w:cs="ＭＳ 明朝"/>
                                      <w:kern w:val="0"/>
                                      <w:szCs w:val="21"/>
                                    </w:rPr>
                                  </w:pPr>
                                  <w:r>
                                    <w:rPr>
                                      <w:rFonts w:ascii="ＭＳ 明朝" w:eastAsia="ＭＳ 明朝" w:hAnsi="Century" w:cs="ＭＳ 明朝" w:hint="eastAsia"/>
                                      <w:kern w:val="0"/>
                                      <w:sz w:val="22"/>
                                    </w:rPr>
                                    <w:t xml:space="preserve">　◆</w:t>
                                  </w:r>
                                  <w:r>
                                    <w:rPr>
                                      <w:rFonts w:ascii="ＭＳ 明朝" w:eastAsia="ＭＳ 明朝" w:hAnsi="Century" w:cs="ＭＳ 明朝"/>
                                      <w:kern w:val="0"/>
                                      <w:sz w:val="22"/>
                                    </w:rPr>
                                    <w:t xml:space="preserve">　</w:t>
                                  </w:r>
                                  <w:r w:rsidRPr="00942439">
                                    <w:rPr>
                                      <w:rFonts w:ascii="ＭＳ 明朝" w:eastAsia="ＭＳ 明朝" w:hAnsi="Century" w:cs="ＭＳ 明朝" w:hint="eastAsia"/>
                                      <w:kern w:val="0"/>
                                      <w:szCs w:val="21"/>
                                    </w:rPr>
                                    <w:t>「子どもの生活に関する実態調査」において確認された課題に対し、特に効果が高いと認められる新規事業や平成29年度に先行実施した事業を、平成30年度こどもの貧困対策関連事業として実施</w:t>
                                  </w:r>
                                </w:p>
                                <w:p w:rsidR="00B74641" w:rsidRPr="00942439" w:rsidRDefault="00B74641" w:rsidP="000D6213">
                                  <w:pPr>
                                    <w:autoSpaceDE w:val="0"/>
                                    <w:autoSpaceDN w:val="0"/>
                                    <w:adjustRightInd w:val="0"/>
                                    <w:ind w:leftChars="300" w:left="630"/>
                                    <w:jc w:val="left"/>
                                    <w:rPr>
                                      <w:rFonts w:ascii="ＭＳ 明朝" w:eastAsia="ＭＳ 明朝" w:hAnsi="Century" w:cs="ＭＳ 明朝"/>
                                      <w:kern w:val="0"/>
                                      <w:szCs w:val="21"/>
                                    </w:rPr>
                                  </w:pPr>
                                  <w:r w:rsidRPr="00942439">
                                    <w:rPr>
                                      <w:rFonts w:ascii="ＭＳ 明朝" w:eastAsia="ＭＳ 明朝" w:hAnsi="Century" w:cs="ＭＳ 明朝" w:hint="eastAsia"/>
                                      <w:kern w:val="0"/>
                                      <w:szCs w:val="21"/>
                                    </w:rPr>
                                    <w:t>（36事業　21所属［ 18区、３局 ］）</w:t>
                                  </w:r>
                                </w:p>
                                <w:p w:rsidR="00B74641" w:rsidRPr="0055183A" w:rsidRDefault="00B74641" w:rsidP="000D6213">
                                  <w:pPr>
                                    <w:autoSpaceDE w:val="0"/>
                                    <w:autoSpaceDN w:val="0"/>
                                    <w:adjustRightInd w:val="0"/>
                                    <w:ind w:firstLineChars="200" w:firstLine="420"/>
                                    <w:jc w:val="left"/>
                                    <w:rPr>
                                      <w:rFonts w:ascii="ＭＳ 明朝" w:eastAsia="ＭＳ 明朝" w:hAnsi="Century" w:cs="ＭＳ 明朝"/>
                                      <w:kern w:val="0"/>
                                      <w:szCs w:val="21"/>
                                    </w:rPr>
                                  </w:pPr>
                                </w:p>
                                <w:p w:rsidR="00B74641" w:rsidRPr="00942439" w:rsidRDefault="00B74641" w:rsidP="000D6213">
                                  <w:pPr>
                                    <w:autoSpaceDE w:val="0"/>
                                    <w:autoSpaceDN w:val="0"/>
                                    <w:adjustRightInd w:val="0"/>
                                    <w:jc w:val="left"/>
                                    <w:rPr>
                                      <w:rFonts w:ascii="ＭＳ 明朝" w:eastAsia="ＭＳ 明朝" w:hAnsi="Century" w:cs="ＭＳ 明朝"/>
                                      <w:kern w:val="0"/>
                                      <w:sz w:val="22"/>
                                    </w:rPr>
                                  </w:pPr>
                                  <w:r w:rsidRPr="00942439">
                                    <w:rPr>
                                      <w:rFonts w:ascii="ＭＳ 明朝" w:eastAsia="ＭＳ 明朝" w:hAnsi="Century" w:cs="ＭＳ 明朝" w:hint="eastAsia"/>
                                      <w:kern w:val="0"/>
                                      <w:sz w:val="22"/>
                                    </w:rPr>
                                    <w:t>○</w:t>
                                  </w:r>
                                  <w:r>
                                    <w:rPr>
                                      <w:rFonts w:ascii="ＭＳ 明朝" w:eastAsia="ＭＳ 明朝" w:hAnsi="Century" w:cs="ＭＳ 明朝" w:hint="eastAsia"/>
                                      <w:kern w:val="0"/>
                                      <w:sz w:val="22"/>
                                    </w:rPr>
                                    <w:t xml:space="preserve">　</w:t>
                                  </w:r>
                                  <w:r w:rsidRPr="00942439">
                                    <w:rPr>
                                      <w:rFonts w:ascii="ＭＳ 明朝" w:eastAsia="ＭＳ 明朝" w:hAnsi="Century" w:cs="ＭＳ 明朝" w:hint="eastAsia"/>
                                      <w:kern w:val="0"/>
                                      <w:sz w:val="22"/>
                                    </w:rPr>
                                    <w:t>地域・大学等教育機関・企業・行政の協働により社会全体で支える仕組みづくり</w:t>
                                  </w:r>
                                </w:p>
                                <w:p w:rsidR="00B74641" w:rsidRPr="00942439" w:rsidRDefault="00B74641" w:rsidP="000D6213">
                                  <w:pPr>
                                    <w:ind w:firstLineChars="100" w:firstLine="221"/>
                                    <w:rPr>
                                      <w:rFonts w:ascii="ＭＳ ゴシック" w:eastAsia="ＭＳ ゴシック" w:hAnsi="ＭＳ ゴシック" w:cs="Times New Roman"/>
                                      <w:sz w:val="22"/>
                                      <w:szCs w:val="24"/>
                                    </w:rPr>
                                  </w:pPr>
                                  <w:r w:rsidRPr="00942439">
                                    <w:rPr>
                                      <w:rFonts w:ascii="ＭＳ ゴシック" w:eastAsia="ＭＳ ゴシック" w:hAnsi="ＭＳ ゴシック" w:cs="Times New Roman" w:hint="eastAsia"/>
                                      <w:b/>
                                      <w:sz w:val="22"/>
                                    </w:rPr>
                                    <w:t xml:space="preserve">■　大阪市こどもサポートネットの構築　㉚ １億６，９００万円　</w:t>
                                  </w:r>
                                  <w:r w:rsidRPr="00942439">
                                    <w:rPr>
                                      <w:rFonts w:ascii="ＭＳ ゴシック" w:eastAsia="ＭＳ ゴシック" w:hAnsi="ＭＳ ゴシック" w:cs="Times New Roman" w:hint="eastAsia"/>
                                      <w:b/>
                                      <w:sz w:val="22"/>
                                      <w:szCs w:val="24"/>
                                      <w:bdr w:val="single" w:sz="4" w:space="0" w:color="auto"/>
                                      <w:shd w:val="pct15" w:color="auto" w:fill="FFFFFF"/>
                                    </w:rPr>
                                    <w:t>新規</w:t>
                                  </w:r>
                                  <w:r w:rsidRPr="00942439">
                                    <w:rPr>
                                      <w:rFonts w:ascii="ＭＳ ゴシック" w:eastAsia="ＭＳ ゴシック" w:hAnsi="ＭＳ ゴシック" w:cs="Times New Roman" w:hint="eastAsia"/>
                                      <w:sz w:val="22"/>
                                      <w:szCs w:val="24"/>
                                    </w:rPr>
                                    <w:t xml:space="preserve">　</w:t>
                                  </w:r>
                                </w:p>
                                <w:p w:rsidR="00B74641" w:rsidRPr="00942439" w:rsidRDefault="00B74641" w:rsidP="000D6213">
                                  <w:pPr>
                                    <w:numPr>
                                      <w:ilvl w:val="1"/>
                                      <w:numId w:val="1"/>
                                    </w:numPr>
                                    <w:tabs>
                                      <w:tab w:val="clear" w:pos="988"/>
                                      <w:tab w:val="num" w:pos="840"/>
                                    </w:tabs>
                                    <w:ind w:left="840"/>
                                    <w:rPr>
                                      <w:rFonts w:ascii="Century" w:eastAsia="ＭＳ 明朝" w:hAnsi="Century" w:cs="Times New Roman"/>
                                      <w:sz w:val="22"/>
                                    </w:rPr>
                                  </w:pPr>
                                  <w:r w:rsidRPr="00942439">
                                    <w:rPr>
                                      <w:rFonts w:ascii="Century" w:eastAsia="ＭＳ 明朝" w:hAnsi="Century" w:cs="Times New Roman" w:hint="eastAsia"/>
                                      <w:sz w:val="22"/>
                                    </w:rPr>
                                    <w:t>チーム学校を中心とした、学校における気づきを区役所や地域等につなぎ、課題を抱えているこどもや子育て世帯を総合的に支援する新しい仕組みづくり</w:t>
                                  </w:r>
                                </w:p>
                                <w:p w:rsidR="00B74641" w:rsidRPr="00942439" w:rsidRDefault="00B74641" w:rsidP="000D6213">
                                  <w:pPr>
                                    <w:numPr>
                                      <w:ilvl w:val="1"/>
                                      <w:numId w:val="1"/>
                                    </w:numPr>
                                    <w:tabs>
                                      <w:tab w:val="clear" w:pos="988"/>
                                      <w:tab w:val="num" w:pos="840"/>
                                    </w:tabs>
                                    <w:ind w:left="840"/>
                                    <w:rPr>
                                      <w:rFonts w:ascii="Century" w:eastAsia="ＭＳ 明朝" w:hAnsi="Century" w:cs="Times New Roman"/>
                                      <w:sz w:val="22"/>
                                    </w:rPr>
                                  </w:pPr>
                                  <w:r w:rsidRPr="00942439">
                                    <w:rPr>
                                      <w:rFonts w:ascii="Century" w:eastAsia="ＭＳ 明朝" w:hAnsi="Century" w:cs="Times New Roman" w:hint="eastAsia"/>
                                      <w:sz w:val="22"/>
                                    </w:rPr>
                                    <w:t>平成</w:t>
                                  </w:r>
                                  <w:r w:rsidRPr="0055183A">
                                    <w:rPr>
                                      <w:rFonts w:asciiTheme="minorEastAsia" w:hAnsiTheme="minorEastAsia" w:cs="Times New Roman" w:hint="eastAsia"/>
                                      <w:sz w:val="22"/>
                                    </w:rPr>
                                    <w:t>30</w:t>
                                  </w:r>
                                  <w:r w:rsidRPr="00942439">
                                    <w:rPr>
                                      <w:rFonts w:ascii="Century" w:eastAsia="ＭＳ 明朝" w:hAnsi="Century" w:cs="Times New Roman" w:hint="eastAsia"/>
                                      <w:sz w:val="22"/>
                                    </w:rPr>
                                    <w:t xml:space="preserve">年度はモデル７区（此花区・港区・大正区・浪速区・生野区・住之江区・平野区）で実施　</w:t>
                                  </w:r>
                                </w:p>
                                <w:p w:rsidR="00B74641" w:rsidRPr="00942439" w:rsidRDefault="00B74641" w:rsidP="000D6213">
                                  <w:pPr>
                                    <w:ind w:left="840"/>
                                    <w:rPr>
                                      <w:rFonts w:ascii="Century" w:eastAsia="ＭＳ 明朝" w:hAnsi="Century" w:cs="Times New Roman"/>
                                      <w:sz w:val="22"/>
                                    </w:rPr>
                                  </w:pPr>
                                  <w:r w:rsidRPr="00942439">
                                    <w:rPr>
                                      <w:rFonts w:ascii="Century" w:eastAsia="ＭＳ 明朝" w:hAnsi="Century" w:cs="Times New Roman" w:hint="eastAsia"/>
                                      <w:sz w:val="22"/>
                                    </w:rPr>
                                    <w:t>〔こども青少年局・福祉局・教育委員会事務局〕</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・事業内容</w:t>
                                  </w:r>
                                </w:p>
                                <w:p w:rsidR="00B74641" w:rsidRPr="00942439" w:rsidRDefault="00B74641" w:rsidP="00C84FCC">
                                  <w:pPr>
                                    <w:numPr>
                                      <w:ilvl w:val="0"/>
                                      <w:numId w:val="21"/>
                                    </w:numPr>
                                    <w:ind w:hanging="66"/>
                                    <w:rPr>
                                      <w:rFonts w:ascii="Century" w:eastAsia="ＭＳ 明朝" w:hAnsi="Century" w:cs="Times New Roman"/>
                                      <w:sz w:val="22"/>
                                    </w:rPr>
                                  </w:pPr>
                                  <w:r w:rsidRPr="00942439">
                                    <w:rPr>
                                      <w:rFonts w:ascii="Century" w:eastAsia="ＭＳ 明朝" w:hAnsi="Century" w:cs="Times New Roman" w:hint="eastAsia"/>
                                      <w:sz w:val="22"/>
                                    </w:rPr>
                                    <w:t>校長・教頭・担任・養護教諭等によるチーム学校に、新たにスクールソーシャルワーカー・</w:t>
                                  </w:r>
                                </w:p>
                                <w:p w:rsidR="00B74641" w:rsidRPr="00942439" w:rsidRDefault="00B74641" w:rsidP="000D6213">
                                  <w:pPr>
                                    <w:ind w:leftChars="800" w:left="1680"/>
                                    <w:rPr>
                                      <w:rFonts w:ascii="Century" w:eastAsia="ＭＳ 明朝" w:hAnsi="Century" w:cs="Times New Roman"/>
                                      <w:strike/>
                                      <w:sz w:val="22"/>
                                    </w:rPr>
                                  </w:pPr>
                                  <w:r w:rsidRPr="00942439">
                                    <w:rPr>
                                      <w:rFonts w:ascii="Century" w:eastAsia="ＭＳ 明朝" w:hAnsi="Century" w:cs="Times New Roman" w:hint="eastAsia"/>
                                      <w:sz w:val="22"/>
                                    </w:rPr>
                                    <w:t>スクールカウンセラー・コーディネーターを加えた「スクリーニング会議」を置き、スクリーニングシートを活用して課題を抱えるこどもと子育て世帯を発見し、支援方法を検討</w:t>
                                  </w:r>
                                </w:p>
                                <w:p w:rsidR="00B74641" w:rsidRPr="00942439" w:rsidRDefault="00B74641" w:rsidP="00C84FCC">
                                  <w:pPr>
                                    <w:numPr>
                                      <w:ilvl w:val="0"/>
                                      <w:numId w:val="21"/>
                                    </w:numPr>
                                    <w:ind w:hanging="66"/>
                                    <w:rPr>
                                      <w:rFonts w:ascii="Century" w:eastAsia="ＭＳ 明朝" w:hAnsi="Century" w:cs="Times New Roman"/>
                                      <w:sz w:val="22"/>
                                    </w:rPr>
                                  </w:pPr>
                                  <w:r w:rsidRPr="00942439">
                                    <w:rPr>
                                      <w:rFonts w:ascii="Century" w:eastAsia="ＭＳ 明朝" w:hAnsi="Century" w:cs="Times New Roman" w:hint="eastAsia"/>
                                      <w:sz w:val="22"/>
                                    </w:rPr>
                                    <w:t>教育分野の支援はチーム学校を中心に行い、保健福祉分野における支援はコーディネー</w:t>
                                  </w:r>
                                </w:p>
                                <w:p w:rsidR="00B74641" w:rsidRPr="00942439" w:rsidRDefault="00B74641" w:rsidP="000D6213">
                                  <w:pPr>
                                    <w:ind w:left="1200" w:firstLineChars="200" w:firstLine="440"/>
                                    <w:rPr>
                                      <w:rFonts w:ascii="Century" w:eastAsia="ＭＳ 明朝" w:hAnsi="Century" w:cs="Times New Roman"/>
                                      <w:sz w:val="22"/>
                                    </w:rPr>
                                  </w:pPr>
                                  <w:r w:rsidRPr="00942439">
                                    <w:rPr>
                                      <w:rFonts w:ascii="Century" w:eastAsia="ＭＳ 明朝" w:hAnsi="Century" w:cs="Times New Roman" w:hint="eastAsia"/>
                                      <w:sz w:val="22"/>
                                    </w:rPr>
                                    <w:t>ター（区役所）により適切な関係機関へつなぐ</w:t>
                                  </w:r>
                                </w:p>
                                <w:p w:rsidR="00B74641" w:rsidRPr="00942439" w:rsidRDefault="00B74641" w:rsidP="00C84FCC">
                                  <w:pPr>
                                    <w:numPr>
                                      <w:ilvl w:val="0"/>
                                      <w:numId w:val="21"/>
                                    </w:numPr>
                                    <w:ind w:hanging="66"/>
                                    <w:rPr>
                                      <w:rFonts w:ascii="Century" w:eastAsia="ＭＳ 明朝" w:hAnsi="Century" w:cs="Times New Roman"/>
                                      <w:sz w:val="22"/>
                                    </w:rPr>
                                  </w:pPr>
                                  <w:r w:rsidRPr="00942439">
                                    <w:rPr>
                                      <w:rFonts w:ascii="Century" w:eastAsia="ＭＳ 明朝" w:hAnsi="Century" w:cs="Times New Roman" w:hint="eastAsia"/>
                                      <w:sz w:val="22"/>
                                    </w:rPr>
                                    <w:t xml:space="preserve">コーディネーターは地域資源の把握と開発を行うとともに、対象のこどもや子育て世帯を　</w:t>
                                  </w:r>
                                </w:p>
                                <w:p w:rsidR="00B74641" w:rsidRPr="00942439" w:rsidRDefault="00B74641" w:rsidP="000D6213">
                                  <w:pPr>
                                    <w:ind w:left="1200" w:firstLineChars="200" w:firstLine="440"/>
                                    <w:rPr>
                                      <w:rFonts w:ascii="Century" w:eastAsia="ＭＳ 明朝" w:hAnsi="Century" w:cs="Times New Roman"/>
                                      <w:sz w:val="22"/>
                                    </w:rPr>
                                  </w:pPr>
                                  <w:r w:rsidRPr="00942439">
                                    <w:rPr>
                                      <w:rFonts w:ascii="Century" w:eastAsia="ＭＳ 明朝" w:hAnsi="Century" w:cs="Times New Roman" w:hint="eastAsia"/>
                                      <w:sz w:val="22"/>
                                    </w:rPr>
                                    <w:t>地域資源につなぐ</w:t>
                                  </w:r>
                                </w:p>
                                <w:p w:rsidR="00B74641" w:rsidRPr="00942439" w:rsidRDefault="00B74641" w:rsidP="00C84FCC">
                                  <w:pPr>
                                    <w:numPr>
                                      <w:ilvl w:val="0"/>
                                      <w:numId w:val="21"/>
                                    </w:numPr>
                                    <w:ind w:hanging="66"/>
                                    <w:rPr>
                                      <w:rFonts w:ascii="Century" w:eastAsia="ＭＳ 明朝" w:hAnsi="Century" w:cs="Times New Roman"/>
                                      <w:sz w:val="22"/>
                                    </w:rPr>
                                  </w:pPr>
                                  <w:r w:rsidRPr="00942439">
                                    <w:rPr>
                                      <w:rFonts w:ascii="Century" w:eastAsia="ＭＳ 明朝" w:hAnsi="Century" w:cs="Times New Roman" w:hint="eastAsia"/>
                                      <w:sz w:val="22"/>
                                    </w:rPr>
                                    <w:t>こどもサポートネット体制構築のため、２中学校と校下小学校を担当するコーディネー</w:t>
                                  </w:r>
                                </w:p>
                                <w:p w:rsidR="00B74641" w:rsidRPr="0055183A" w:rsidRDefault="00B74641" w:rsidP="000D6213">
                                  <w:pPr>
                                    <w:ind w:left="1200" w:firstLineChars="200" w:firstLine="440"/>
                                    <w:rPr>
                                      <w:rFonts w:asciiTheme="minorEastAsia" w:hAnsiTheme="minorEastAsia" w:cs="Times New Roman"/>
                                      <w:sz w:val="22"/>
                                    </w:rPr>
                                  </w:pPr>
                                  <w:r w:rsidRPr="00942439">
                                    <w:rPr>
                                      <w:rFonts w:ascii="Century" w:eastAsia="ＭＳ 明朝" w:hAnsi="Century" w:cs="Times New Roman" w:hint="eastAsia"/>
                                      <w:sz w:val="22"/>
                                    </w:rPr>
                                    <w:t>ター（計</w:t>
                                  </w:r>
                                  <w:r w:rsidRPr="0055183A">
                                    <w:rPr>
                                      <w:rFonts w:asciiTheme="minorEastAsia" w:hAnsiTheme="minorEastAsia" w:cs="Times New Roman"/>
                                      <w:sz w:val="22"/>
                                    </w:rPr>
                                    <w:t>24</w:t>
                                  </w:r>
                                  <w:r w:rsidRPr="0055183A">
                                    <w:rPr>
                                      <w:rFonts w:asciiTheme="minorEastAsia" w:hAnsiTheme="minorEastAsia" w:cs="Times New Roman" w:hint="eastAsia"/>
                                      <w:sz w:val="22"/>
                                    </w:rPr>
                                    <w:t>人）、区を担当するスクールソーシャルワーカー（計８人）を新たに採用</w:t>
                                  </w:r>
                                </w:p>
                                <w:p w:rsidR="00B74641" w:rsidRPr="00215589" w:rsidRDefault="00B74641" w:rsidP="00215589">
                                  <w:pPr>
                                    <w:ind w:left="1200" w:firstLineChars="200" w:firstLine="440"/>
                                    <w:rPr>
                                      <w:rFonts w:asciiTheme="minorEastAsia" w:hAnsiTheme="minorEastAsia" w:cs="Times New Roman"/>
                                      <w:sz w:val="22"/>
                                    </w:rPr>
                                  </w:pPr>
                                  <w:r w:rsidRPr="00215589">
                                    <w:rPr>
                                      <w:rFonts w:asciiTheme="minorEastAsia" w:hAnsiTheme="minorEastAsia" w:cs="Times New Roman" w:hint="eastAsia"/>
                                      <w:sz w:val="22"/>
                                    </w:rPr>
                                    <w:t>（平成</w:t>
                                  </w:r>
                                  <w:r w:rsidRPr="00215589">
                                    <w:rPr>
                                      <w:rFonts w:asciiTheme="minorEastAsia" w:hAnsiTheme="minorEastAsia" w:cs="Times New Roman"/>
                                      <w:sz w:val="22"/>
                                    </w:rPr>
                                    <w:t>30</w:t>
                                  </w:r>
                                  <w:r w:rsidRPr="00215589">
                                    <w:rPr>
                                      <w:rFonts w:asciiTheme="minorEastAsia" w:hAnsiTheme="minorEastAsia" w:cs="Times New Roman" w:hint="eastAsia"/>
                                      <w:sz w:val="22"/>
                                    </w:rPr>
                                    <w:t>年</w:t>
                                  </w:r>
                                  <w:r>
                                    <w:rPr>
                                      <w:rFonts w:asciiTheme="minorEastAsia" w:hAnsiTheme="minorEastAsia" w:cs="Times New Roman" w:hint="eastAsia"/>
                                      <w:sz w:val="22"/>
                                    </w:rPr>
                                    <w:t>４</w:t>
                                  </w:r>
                                  <w:r w:rsidRPr="00215589">
                                    <w:rPr>
                                      <w:rFonts w:asciiTheme="minorEastAsia" w:hAnsiTheme="minorEastAsia" w:cs="Times New Roman" w:hint="eastAsia"/>
                                      <w:sz w:val="22"/>
                                    </w:rPr>
                                    <w:t>月モデル</w:t>
                                  </w:r>
                                  <w:r>
                                    <w:rPr>
                                      <w:rFonts w:asciiTheme="minorEastAsia" w:hAnsiTheme="minorEastAsia" w:cs="Times New Roman" w:hint="eastAsia"/>
                                      <w:sz w:val="22"/>
                                    </w:rPr>
                                    <w:t>７</w:t>
                                  </w:r>
                                  <w:r w:rsidRPr="00215589">
                                    <w:rPr>
                                      <w:rFonts w:asciiTheme="minorEastAsia" w:hAnsiTheme="minorEastAsia" w:cs="Times New Roman" w:hint="eastAsia"/>
                                      <w:sz w:val="22"/>
                                    </w:rPr>
                                    <w:t>区に配置）</w:t>
                                  </w:r>
                                </w:p>
                                <w:p w:rsidR="00B74641" w:rsidRPr="00942439" w:rsidRDefault="00B74641" w:rsidP="000D6213">
                                  <w:pPr>
                                    <w:ind w:firstLineChars="100" w:firstLine="221"/>
                                    <w:rPr>
                                      <w:rFonts w:ascii="ＭＳ ゴシック" w:eastAsia="ＭＳ ゴシック" w:hAnsi="ＭＳ ゴシック" w:cs="Times New Roman"/>
                                      <w:sz w:val="22"/>
                                      <w:szCs w:val="24"/>
                                    </w:rPr>
                                  </w:pPr>
                                  <w:r>
                                    <w:rPr>
                                      <w:rFonts w:ascii="ＭＳ ゴシック" w:eastAsia="ＭＳ ゴシック" w:hAnsi="ＭＳ ゴシック" w:cs="Times New Roman" w:hint="eastAsia"/>
                                      <w:b/>
                                      <w:sz w:val="22"/>
                                    </w:rPr>
                                    <w:t xml:space="preserve">■　</w:t>
                                  </w:r>
                                  <w:r w:rsidRPr="00942439">
                                    <w:rPr>
                                      <w:rFonts w:ascii="ＭＳ ゴシック" w:eastAsia="ＭＳ ゴシック" w:hAnsi="ＭＳ ゴシック" w:cs="Times New Roman" w:hint="eastAsia"/>
                                      <w:b/>
                                      <w:sz w:val="22"/>
                                    </w:rPr>
                                    <w:t xml:space="preserve">こども支援ネットワーク事業　㉚ ６００万円　</w:t>
                                  </w:r>
                                  <w:r w:rsidRPr="00942439">
                                    <w:rPr>
                                      <w:rFonts w:ascii="ＭＳ ゴシック" w:eastAsia="ＭＳ ゴシック" w:hAnsi="ＭＳ ゴシック" w:cs="Times New Roman" w:hint="eastAsia"/>
                                      <w:b/>
                                      <w:sz w:val="22"/>
                                      <w:szCs w:val="24"/>
                                      <w:bdr w:val="single" w:sz="4" w:space="0" w:color="auto"/>
                                      <w:shd w:val="pct15" w:color="auto" w:fill="FFFFFF"/>
                                    </w:rPr>
                                    <w:t>新規</w:t>
                                  </w:r>
                                  <w:r w:rsidRPr="00942439">
                                    <w:rPr>
                                      <w:rFonts w:ascii="ＭＳ ゴシック" w:eastAsia="ＭＳ ゴシック" w:hAnsi="ＭＳ ゴシック" w:cs="Times New Roman" w:hint="eastAsia"/>
                                      <w:sz w:val="22"/>
                                      <w:szCs w:val="24"/>
                                    </w:rPr>
                                    <w:t xml:space="preserve">　</w:t>
                                  </w:r>
                                </w:p>
                                <w:p w:rsidR="00B74641" w:rsidRPr="00942439" w:rsidRDefault="00B74641" w:rsidP="000D6213">
                                  <w:pPr>
                                    <w:ind w:firstLineChars="100" w:firstLine="220"/>
                                    <w:rPr>
                                      <w:rFonts w:ascii="ＭＳ ゴシック" w:eastAsia="ＭＳ ゴシック" w:hAnsi="ＭＳ ゴシック" w:cs="Times New Roman"/>
                                      <w:sz w:val="22"/>
                                      <w:szCs w:val="24"/>
                                    </w:rPr>
                                  </w:pPr>
                                  <w:r w:rsidRPr="00942439">
                                    <w:rPr>
                                      <w:rFonts w:ascii="ＭＳ ゴシック" w:eastAsia="ＭＳ ゴシック" w:hAnsi="ＭＳ ゴシック" w:cs="Times New Roman" w:hint="eastAsia"/>
                                      <w:sz w:val="22"/>
                                      <w:szCs w:val="24"/>
                                    </w:rPr>
                                    <w:t xml:space="preserve">　　</w:t>
                                  </w:r>
                                  <w:r w:rsidRPr="00942439">
                                    <w:rPr>
                                      <w:rFonts w:ascii="Century" w:eastAsia="ＭＳ 明朝" w:hAnsi="Century" w:cs="Times New Roman" w:hint="eastAsia"/>
                                      <w:sz w:val="22"/>
                                    </w:rPr>
                                    <w:t xml:space="preserve">　〔こども青少年局〕</w:t>
                                  </w:r>
                                </w:p>
                                <w:p w:rsidR="00B74641" w:rsidRPr="00942439" w:rsidRDefault="00B74641" w:rsidP="000D6213">
                                  <w:pPr>
                                    <w:numPr>
                                      <w:ilvl w:val="1"/>
                                      <w:numId w:val="1"/>
                                    </w:numPr>
                                    <w:tabs>
                                      <w:tab w:val="clear" w:pos="988"/>
                                      <w:tab w:val="num" w:pos="840"/>
                                    </w:tabs>
                                    <w:ind w:left="840"/>
                                    <w:rPr>
                                      <w:rFonts w:ascii="Century" w:eastAsia="ＭＳ 明朝" w:hAnsi="Century" w:cs="Times New Roman"/>
                                      <w:sz w:val="22"/>
                                    </w:rPr>
                                  </w:pPr>
                                  <w:r w:rsidRPr="00942439">
                                    <w:rPr>
                                      <w:rFonts w:ascii="Century" w:eastAsia="ＭＳ 明朝" w:hAnsi="Century" w:cs="Times New Roman" w:hint="eastAsia"/>
                                      <w:sz w:val="22"/>
                                    </w:rPr>
                                    <w:t>こどもの居場所や企業、社会福祉施設等によるネットワークを構築し、地域で活動するこどもの居場所等の活性化を図る</w:t>
                                  </w:r>
                                </w:p>
                                <w:p w:rsidR="00B74641" w:rsidRPr="00942439" w:rsidRDefault="00B74641" w:rsidP="000D6213">
                                  <w:pPr>
                                    <w:ind w:left="420"/>
                                    <w:rPr>
                                      <w:rFonts w:ascii="Century" w:eastAsia="ＭＳ 明朝" w:hAnsi="Century" w:cs="Times New Roman"/>
                                      <w:sz w:val="22"/>
                                    </w:rPr>
                                  </w:pPr>
                                  <w:r w:rsidRPr="00942439">
                                    <w:rPr>
                                      <w:rFonts w:ascii="Century" w:eastAsia="ＭＳ 明朝" w:hAnsi="Century" w:cs="Times New Roman" w:hint="eastAsia"/>
                                      <w:sz w:val="22"/>
                                    </w:rPr>
                                    <w:t xml:space="preserve">　　・こどもの居場所の情報発信や定期的なミーティングによるこどもの居場所と企業等の情報共有</w:t>
                                  </w:r>
                                </w:p>
                                <w:p w:rsidR="00B74641" w:rsidRPr="00942439" w:rsidRDefault="00B74641" w:rsidP="000D6213">
                                  <w:pPr>
                                    <w:ind w:left="420"/>
                                    <w:rPr>
                                      <w:rFonts w:ascii="Century" w:eastAsia="ＭＳ 明朝" w:hAnsi="Century" w:cs="Times New Roman"/>
                                      <w:sz w:val="22"/>
                                    </w:rPr>
                                  </w:pPr>
                                  <w:r w:rsidRPr="00942439">
                                    <w:rPr>
                                      <w:rFonts w:ascii="Century" w:eastAsia="ＭＳ 明朝" w:hAnsi="Century" w:cs="Times New Roman" w:hint="eastAsia"/>
                                      <w:sz w:val="22"/>
                                    </w:rPr>
                                    <w:t xml:space="preserve">　　・こどもの居場所の従事者向けの研修等の実施</w:t>
                                  </w:r>
                                </w:p>
                                <w:p w:rsidR="00B74641" w:rsidRPr="00942439" w:rsidRDefault="00B74641" w:rsidP="000D6213">
                                  <w:pPr>
                                    <w:numPr>
                                      <w:ilvl w:val="1"/>
                                      <w:numId w:val="1"/>
                                    </w:numPr>
                                    <w:tabs>
                                      <w:tab w:val="clear" w:pos="988"/>
                                      <w:tab w:val="num" w:pos="840"/>
                                    </w:tabs>
                                    <w:ind w:left="840"/>
                                    <w:rPr>
                                      <w:rFonts w:ascii="Century" w:eastAsia="ＭＳ 明朝" w:hAnsi="Century" w:cs="Times New Roman"/>
                                      <w:sz w:val="22"/>
                                    </w:rPr>
                                  </w:pPr>
                                  <w:r w:rsidRPr="00942439">
                                    <w:rPr>
                                      <w:rFonts w:ascii="Century" w:eastAsia="ＭＳ 明朝" w:hAnsi="Century" w:cs="Times New Roman" w:hint="eastAsia"/>
                                      <w:sz w:val="22"/>
                                    </w:rPr>
                                    <w:t>地域で活動するこどもの居場所が企業等からの物資提供等の支援を受けられるような仕組みづくり（支援企業からの物資提供の仲介）</w:t>
                                  </w:r>
                                </w:p>
                                <w:p w:rsidR="00B74641" w:rsidRPr="00942439" w:rsidRDefault="00B74641" w:rsidP="000D6213">
                                  <w:pPr>
                                    <w:ind w:firstLineChars="100" w:firstLine="221"/>
                                    <w:rPr>
                                      <w:rFonts w:ascii="ＭＳ ゴシック" w:eastAsia="ＭＳ ゴシック" w:hAnsi="ＭＳ ゴシック" w:cs="Times New Roman"/>
                                      <w:sz w:val="22"/>
                                      <w:szCs w:val="24"/>
                                    </w:rPr>
                                  </w:pPr>
                                  <w:r w:rsidRPr="00942439">
                                    <w:rPr>
                                      <w:rFonts w:ascii="ＭＳ ゴシック" w:eastAsia="ＭＳ ゴシック" w:hAnsi="ＭＳ ゴシック" w:cs="Times New Roman" w:hint="eastAsia"/>
                                      <w:b/>
                                      <w:sz w:val="22"/>
                                    </w:rPr>
                                    <w:t xml:space="preserve">■　大学と連携して地域のこどもの居場所を支援　</w:t>
                                  </w:r>
                                  <w:r w:rsidRPr="00942439">
                                    <w:rPr>
                                      <w:rFonts w:ascii="ＭＳ ゴシック" w:eastAsia="ＭＳ ゴシック" w:hAnsi="ＭＳ ゴシック" w:cs="Times New Roman" w:hint="eastAsia"/>
                                      <w:sz w:val="22"/>
                                      <w:szCs w:val="24"/>
                                    </w:rPr>
                                    <w:t xml:space="preserve">　</w:t>
                                  </w:r>
                                </w:p>
                                <w:p w:rsidR="00B74641" w:rsidRPr="00942439" w:rsidRDefault="00B74641" w:rsidP="000D6213">
                                  <w:pPr>
                                    <w:numPr>
                                      <w:ilvl w:val="1"/>
                                      <w:numId w:val="1"/>
                                    </w:numPr>
                                    <w:tabs>
                                      <w:tab w:val="clear" w:pos="988"/>
                                      <w:tab w:val="num" w:pos="840"/>
                                    </w:tabs>
                                    <w:ind w:left="840"/>
                                    <w:rPr>
                                      <w:rFonts w:ascii="Century" w:eastAsia="ＭＳ 明朝" w:hAnsi="Century" w:cs="Times New Roman"/>
                                      <w:sz w:val="22"/>
                                    </w:rPr>
                                  </w:pPr>
                                  <w:r w:rsidRPr="00942439">
                                    <w:rPr>
                                      <w:rFonts w:ascii="Century" w:eastAsia="ＭＳ 明朝" w:hAnsi="Century" w:cs="Times New Roman" w:hint="eastAsia"/>
                                      <w:sz w:val="22"/>
                                    </w:rPr>
                                    <w:t>学生ボランティアを活用した学習支援（教員採用試験における加点制度の構築）</w:t>
                                  </w:r>
                                </w:p>
                                <w:p w:rsidR="00B74641" w:rsidRPr="00942439" w:rsidRDefault="00B74641" w:rsidP="000D6213">
                                  <w:pPr>
                                    <w:ind w:left="420" w:firstLineChars="200" w:firstLine="440"/>
                                    <w:rPr>
                                      <w:rFonts w:ascii="Century" w:eastAsia="ＭＳ 明朝" w:hAnsi="Century" w:cs="Times New Roman"/>
                                      <w:sz w:val="22"/>
                                    </w:rPr>
                                  </w:pPr>
                                  <w:r w:rsidRPr="00942439">
                                    <w:rPr>
                                      <w:rFonts w:ascii="Century" w:eastAsia="ＭＳ 明朝" w:hAnsi="Century" w:cs="Times New Roman" w:hint="eastAsia"/>
                                      <w:sz w:val="22"/>
                                    </w:rPr>
                                    <w:t>〔教育委員会事務局〕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97D71" id="_x0000_s1039" style="position:absolute;left:0;text-align:left;margin-left:-8.25pt;margin-top:17.8pt;width:536.9pt;height:613.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">
                      <v:textbox inset="5.85pt,.7pt,5.85pt,.7pt">
                        <w:txbxContent>
                          <w:p w:rsidR="00B74641" w:rsidRPr="00942439" w:rsidRDefault="00B74641" w:rsidP="000D6213">
                            <w:pPr>
                              <w:ind w:left="331" w:hangingChars="150" w:hanging="331"/>
                              <w:rPr>
                                <w:rFonts w:ascii="ＭＳ ゴシック" w:eastAsia="ＭＳ ゴシック" w:hAnsi="ＭＳ ゴシック" w:cs="Times New Roman"/>
                                <w:b/>
                                <w:sz w:val="22"/>
                              </w:rPr>
                            </w:pPr>
                            <w:r w:rsidRPr="00942439">
                              <w:rPr>
                                <w:rFonts w:ascii="Century" w:eastAsia="ＭＳ 明朝" w:hAnsi="Century" w:cs="Times New Roman" w:hint="eastAsia"/>
                                <w:b/>
                                <w:sz w:val="22"/>
                              </w:rPr>
                              <w:t>☆</w:t>
                            </w:r>
                            <w:r w:rsidRPr="00942439">
                              <w:rPr>
                                <w:rFonts w:ascii="Century" w:eastAsia="ＭＳ 明朝" w:hAnsi="Century" w:cs="Times New Roman"/>
                                <w:b/>
                                <w:sz w:val="22"/>
                              </w:rPr>
                              <w:t xml:space="preserve">　</w:t>
                            </w:r>
                            <w:r w:rsidRPr="00942439">
                              <w:rPr>
                                <w:rFonts w:ascii="ＭＳ ゴシック" w:eastAsia="ＭＳ ゴシック" w:hAnsi="ＭＳ ゴシック" w:cs="Times New Roman" w:hint="eastAsia"/>
                                <w:b/>
                                <w:sz w:val="22"/>
                              </w:rPr>
                              <w:t xml:space="preserve">平成30年度こどもの貧困対策関連事業　㉚ ７億８００万円　</w:t>
                            </w:r>
                            <w:r w:rsidRPr="00942439">
                              <w:rPr>
                                <w:rFonts w:ascii="ＭＳ ゴシック" w:eastAsia="ＭＳ ゴシック" w:hAnsi="ＭＳ ゴシック" w:cs="Times New Roman" w:hint="eastAsia"/>
                                <w:b/>
                                <w:sz w:val="22"/>
                                <w:bdr w:val="single" w:sz="4" w:space="0" w:color="auto"/>
                                <w:shd w:val="pct15" w:color="auto" w:fill="FFFFFF"/>
                              </w:rPr>
                              <w:t>拡充</w:t>
                            </w:r>
                            <w:r w:rsidRPr="00942439">
                              <w:rPr>
                                <w:rFonts w:ascii="ＭＳ ゴシック" w:eastAsia="ＭＳ ゴシック" w:hAnsi="ＭＳ ゴシック" w:cs="Times New Roman" w:hint="eastAsia"/>
                                <w:b/>
                                <w:sz w:val="22"/>
                              </w:rPr>
                              <w:t xml:space="preserve">　（㉙ ２億４，８００万円）</w:t>
                            </w:r>
                          </w:p>
                          <w:p w:rsidR="00B74641" w:rsidRDefault="00B74641" w:rsidP="000D6213">
                            <w:pPr>
                              <w:autoSpaceDE w:val="0"/>
                              <w:autoSpaceDN w:val="0"/>
                              <w:adjustRightInd w:val="0"/>
                              <w:ind w:left="770" w:hangingChars="350" w:hanging="770"/>
                              <w:jc w:val="left"/>
                              <w:rPr>
                                <w:rFonts w:ascii="ＭＳ 明朝" w:eastAsia="ＭＳ 明朝" w:hAnsi="Century" w:cs="ＭＳ 明朝"/>
                                <w:kern w:val="0"/>
                                <w:szCs w:val="21"/>
                              </w:rPr>
                            </w:pPr>
                            <w:r>
                              <w:rPr>
                                <w:rFonts w:ascii="ＭＳ 明朝" w:eastAsia="ＭＳ 明朝" w:hAnsi="Century" w:cs="ＭＳ 明朝" w:hint="eastAsia"/>
                                <w:kern w:val="0"/>
                                <w:sz w:val="22"/>
                              </w:rPr>
                              <w:t xml:space="preserve">　◆</w:t>
                            </w:r>
                            <w:r>
                              <w:rPr>
                                <w:rFonts w:ascii="ＭＳ 明朝" w:eastAsia="ＭＳ 明朝" w:hAnsi="Century" w:cs="ＭＳ 明朝"/>
                                <w:kern w:val="0"/>
                                <w:sz w:val="22"/>
                              </w:rPr>
                              <w:t xml:space="preserve">　</w:t>
                            </w:r>
                            <w:r w:rsidRPr="00942439">
                              <w:rPr>
                                <w:rFonts w:ascii="ＭＳ 明朝" w:eastAsia="ＭＳ 明朝" w:hAnsi="Century" w:cs="ＭＳ 明朝" w:hint="eastAsia"/>
                                <w:kern w:val="0"/>
                                <w:szCs w:val="21"/>
                              </w:rPr>
                              <w:t>「子どもの生活に関する実態調査」において確認された課題に対し、特に効果が高いと認められる新規事業や平成29年度に先行実施した事業を、平成30年度こどもの貧困対策関連事業として実施</w:t>
                            </w:r>
                          </w:p>
                          <w:p w:rsidR="00B74641" w:rsidRPr="00942439" w:rsidRDefault="00B74641" w:rsidP="000D6213">
                            <w:pPr>
                              <w:autoSpaceDE w:val="0"/>
                              <w:autoSpaceDN w:val="0"/>
                              <w:adjustRightInd w:val="0"/>
                              <w:ind w:leftChars="300" w:left="630"/>
                              <w:jc w:val="left"/>
                              <w:rPr>
                                <w:rFonts w:ascii="ＭＳ 明朝" w:eastAsia="ＭＳ 明朝" w:hAnsi="Century" w:cs="ＭＳ 明朝"/>
                                <w:kern w:val="0"/>
                                <w:szCs w:val="21"/>
                              </w:rPr>
                            </w:pPr>
                            <w:r w:rsidRPr="00942439">
                              <w:rPr>
                                <w:rFonts w:ascii="ＭＳ 明朝" w:eastAsia="ＭＳ 明朝" w:hAnsi="Century" w:cs="ＭＳ 明朝" w:hint="eastAsia"/>
                                <w:kern w:val="0"/>
                                <w:szCs w:val="21"/>
                              </w:rPr>
                              <w:t>（36事業　21所属［ 18区、３局 ］）</w:t>
                            </w:r>
                          </w:p>
                          <w:p w:rsidR="00B74641" w:rsidRPr="0055183A" w:rsidRDefault="00B74641" w:rsidP="000D6213">
                            <w:pPr>
                              <w:autoSpaceDE w:val="0"/>
                              <w:autoSpaceDN w:val="0"/>
                              <w:adjustRightInd w:val="0"/>
                              <w:ind w:firstLineChars="200" w:firstLine="420"/>
                              <w:jc w:val="left"/>
                              <w:rPr>
                                <w:rFonts w:ascii="ＭＳ 明朝" w:eastAsia="ＭＳ 明朝" w:hAnsi="Century" w:cs="ＭＳ 明朝"/>
                                <w:kern w:val="0"/>
                                <w:szCs w:val="21"/>
                              </w:rPr>
                            </w:pPr>
                          </w:p>
                          <w:p w:rsidR="00B74641" w:rsidRPr="00942439" w:rsidRDefault="00B74641" w:rsidP="000D6213">
                            <w:pPr>
                              <w:autoSpaceDE w:val="0"/>
                              <w:autoSpaceDN w:val="0"/>
                              <w:adjustRightInd w:val="0"/>
                              <w:jc w:val="left"/>
                              <w:rPr>
                                <w:rFonts w:ascii="ＭＳ 明朝" w:eastAsia="ＭＳ 明朝" w:hAnsi="Century" w:cs="ＭＳ 明朝"/>
                                <w:kern w:val="0"/>
                                <w:sz w:val="22"/>
                              </w:rPr>
                            </w:pPr>
                            <w:r w:rsidRPr="00942439">
                              <w:rPr>
                                <w:rFonts w:ascii="ＭＳ 明朝" w:eastAsia="ＭＳ 明朝" w:hAnsi="Century" w:cs="ＭＳ 明朝" w:hint="eastAsia"/>
                                <w:kern w:val="0"/>
                                <w:sz w:val="22"/>
                              </w:rPr>
                              <w:t>○</w:t>
                            </w:r>
                            <w:r>
                              <w:rPr>
                                <w:rFonts w:ascii="ＭＳ 明朝" w:eastAsia="ＭＳ 明朝" w:hAnsi="Century" w:cs="ＭＳ 明朝" w:hint="eastAsia"/>
                                <w:kern w:val="0"/>
                                <w:sz w:val="22"/>
                              </w:rPr>
                              <w:t xml:space="preserve">　</w:t>
                            </w:r>
                            <w:r w:rsidRPr="00942439">
                              <w:rPr>
                                <w:rFonts w:ascii="ＭＳ 明朝" w:eastAsia="ＭＳ 明朝" w:hAnsi="Century" w:cs="ＭＳ 明朝" w:hint="eastAsia"/>
                                <w:kern w:val="0"/>
                                <w:sz w:val="22"/>
                              </w:rPr>
                              <w:t>地域・大学等教育機関・企業・行政の協働により社会全体で支える仕組みづくり</w:t>
                            </w:r>
                          </w:p>
                          <w:p w:rsidR="00B74641" w:rsidRPr="00942439" w:rsidRDefault="00B74641" w:rsidP="000D6213">
                            <w:pPr>
                              <w:ind w:firstLineChars="100" w:firstLine="221"/>
                              <w:rPr>
                                <w:rFonts w:ascii="ＭＳ ゴシック" w:eastAsia="ＭＳ ゴシック" w:hAnsi="ＭＳ ゴシック" w:cs="Times New Roman"/>
                                <w:sz w:val="22"/>
                                <w:szCs w:val="24"/>
                              </w:rPr>
                            </w:pPr>
                            <w:r w:rsidRPr="00942439">
                              <w:rPr>
                                <w:rFonts w:ascii="ＭＳ ゴシック" w:eastAsia="ＭＳ ゴシック" w:hAnsi="ＭＳ ゴシック" w:cs="Times New Roman" w:hint="eastAsia"/>
                                <w:b/>
                                <w:sz w:val="22"/>
                              </w:rPr>
                              <w:t xml:space="preserve">■　大阪市こどもサポートネットの構築　㉚ １億６，９００万円　</w:t>
                            </w:r>
                            <w:r w:rsidRPr="00942439">
                              <w:rPr>
                                <w:rFonts w:ascii="ＭＳ ゴシック" w:eastAsia="ＭＳ ゴシック" w:hAnsi="ＭＳ ゴシック" w:cs="Times New Roman" w:hint="eastAsia"/>
                                <w:b/>
                                <w:sz w:val="22"/>
                                <w:szCs w:val="24"/>
                                <w:bdr w:val="single" w:sz="4" w:space="0" w:color="auto"/>
                                <w:shd w:val="pct15" w:color="auto" w:fill="FFFFFF"/>
                              </w:rPr>
                              <w:t>新規</w:t>
                            </w:r>
                            <w:r w:rsidRPr="00942439">
                              <w:rPr>
                                <w:rFonts w:ascii="ＭＳ ゴシック" w:eastAsia="ＭＳ ゴシック" w:hAnsi="ＭＳ ゴシック" w:cs="Times New Roman" w:hint="eastAsia"/>
                                <w:sz w:val="22"/>
                                <w:szCs w:val="24"/>
                              </w:rPr>
                              <w:t xml:space="preserve">　</w:t>
                            </w:r>
                          </w:p>
                          <w:p w:rsidR="00B74641" w:rsidRPr="00942439" w:rsidRDefault="00B74641" w:rsidP="000D6213">
                            <w:pPr>
                              <w:numPr>
                                <w:ilvl w:val="1"/>
                                <w:numId w:val="1"/>
                              </w:numPr>
                              <w:tabs>
                                <w:tab w:val="clear" w:pos="988"/>
                                <w:tab w:val="num" w:pos="840"/>
                              </w:tabs>
                              <w:ind w:left="840"/>
                              <w:rPr>
                                <w:rFonts w:ascii="Century" w:eastAsia="ＭＳ 明朝" w:hAnsi="Century" w:cs="Times New Roman"/>
                                <w:sz w:val="22"/>
                              </w:rPr>
                            </w:pPr>
                            <w:r w:rsidRPr="00942439">
                              <w:rPr>
                                <w:rFonts w:ascii="Century" w:eastAsia="ＭＳ 明朝" w:hAnsi="Century" w:cs="Times New Roman" w:hint="eastAsia"/>
                                <w:sz w:val="22"/>
                              </w:rPr>
                              <w:t>チーム学校を中心とした、学校における気づきを区役所や地域等につなぎ、課題を抱えているこどもや子育て世帯を総合的に支援する新しい仕組みづくり</w:t>
                            </w:r>
                          </w:p>
                          <w:p w:rsidR="00B74641" w:rsidRPr="00942439" w:rsidRDefault="00B74641" w:rsidP="000D6213">
                            <w:pPr>
                              <w:numPr>
                                <w:ilvl w:val="1"/>
                                <w:numId w:val="1"/>
                              </w:numPr>
                              <w:tabs>
                                <w:tab w:val="clear" w:pos="988"/>
                                <w:tab w:val="num" w:pos="840"/>
                              </w:tabs>
                              <w:ind w:left="840"/>
                              <w:rPr>
                                <w:rFonts w:ascii="Century" w:eastAsia="ＭＳ 明朝" w:hAnsi="Century" w:cs="Times New Roman"/>
                                <w:sz w:val="22"/>
                              </w:rPr>
                            </w:pPr>
                            <w:r w:rsidRPr="00942439">
                              <w:rPr>
                                <w:rFonts w:ascii="Century" w:eastAsia="ＭＳ 明朝" w:hAnsi="Century" w:cs="Times New Roman" w:hint="eastAsia"/>
                                <w:sz w:val="22"/>
                              </w:rPr>
                              <w:t>平成</w:t>
                            </w:r>
                            <w:r w:rsidRPr="0055183A">
                              <w:rPr>
                                <w:rFonts w:asciiTheme="minorEastAsia" w:hAnsiTheme="minorEastAsia" w:cs="Times New Roman" w:hint="eastAsia"/>
                                <w:sz w:val="22"/>
                              </w:rPr>
                              <w:t>30</w:t>
                            </w:r>
                            <w:r w:rsidRPr="00942439">
                              <w:rPr>
                                <w:rFonts w:ascii="Century" w:eastAsia="ＭＳ 明朝" w:hAnsi="Century" w:cs="Times New Roman" w:hint="eastAsia"/>
                                <w:sz w:val="22"/>
                              </w:rPr>
                              <w:t xml:space="preserve">年度はモデル７区（此花区・港区・大正区・浪速区・生野区・住之江区・平野区）で実施　</w:t>
                            </w:r>
                          </w:p>
                          <w:p w:rsidR="00B74641" w:rsidRPr="00942439" w:rsidRDefault="00B74641" w:rsidP="000D6213">
                            <w:pPr>
                              <w:ind w:left="840"/>
                              <w:rPr>
                                <w:rFonts w:ascii="Century" w:eastAsia="ＭＳ 明朝" w:hAnsi="Century" w:cs="Times New Roman"/>
                                <w:sz w:val="22"/>
                              </w:rPr>
                            </w:pPr>
                            <w:r w:rsidRPr="00942439">
                              <w:rPr>
                                <w:rFonts w:ascii="Century" w:eastAsia="ＭＳ 明朝" w:hAnsi="Century" w:cs="Times New Roman" w:hint="eastAsia"/>
                                <w:sz w:val="22"/>
                              </w:rPr>
                              <w:t>〔こども青少年局・福祉局・教育委員会事務局〕</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・事業内容</w:t>
                            </w:r>
                          </w:p>
                          <w:p w:rsidR="00B74641" w:rsidRPr="00942439" w:rsidRDefault="00B74641" w:rsidP="00C84FCC">
                            <w:pPr>
                              <w:numPr>
                                <w:ilvl w:val="0"/>
                                <w:numId w:val="21"/>
                              </w:numPr>
                              <w:ind w:hanging="66"/>
                              <w:rPr>
                                <w:rFonts w:ascii="Century" w:eastAsia="ＭＳ 明朝" w:hAnsi="Century" w:cs="Times New Roman"/>
                                <w:sz w:val="22"/>
                              </w:rPr>
                            </w:pPr>
                            <w:r w:rsidRPr="00942439">
                              <w:rPr>
                                <w:rFonts w:ascii="Century" w:eastAsia="ＭＳ 明朝" w:hAnsi="Century" w:cs="Times New Roman" w:hint="eastAsia"/>
                                <w:sz w:val="22"/>
                              </w:rPr>
                              <w:t>校長・教頭・担任・養護教諭等によるチーム学校に、新たにスクールソーシャルワーカー・</w:t>
                            </w:r>
                          </w:p>
                          <w:p w:rsidR="00B74641" w:rsidRPr="00942439" w:rsidRDefault="00B74641" w:rsidP="000D6213">
                            <w:pPr>
                              <w:ind w:leftChars="800" w:left="1680"/>
                              <w:rPr>
                                <w:rFonts w:ascii="Century" w:eastAsia="ＭＳ 明朝" w:hAnsi="Century" w:cs="Times New Roman"/>
                                <w:strike/>
                                <w:sz w:val="22"/>
                              </w:rPr>
                            </w:pPr>
                            <w:r w:rsidRPr="00942439">
                              <w:rPr>
                                <w:rFonts w:ascii="Century" w:eastAsia="ＭＳ 明朝" w:hAnsi="Century" w:cs="Times New Roman" w:hint="eastAsia"/>
                                <w:sz w:val="22"/>
                              </w:rPr>
                              <w:t>スクールカウンセラー・コーディネーターを加えた「スクリーニング会議」を置き、スクリーニングシートを活用して課題を抱えるこどもと子育て世帯を発見し、支援方法を検討</w:t>
                            </w:r>
                          </w:p>
                          <w:p w:rsidR="00B74641" w:rsidRPr="00942439" w:rsidRDefault="00B74641" w:rsidP="00C84FCC">
                            <w:pPr>
                              <w:numPr>
                                <w:ilvl w:val="0"/>
                                <w:numId w:val="21"/>
                              </w:numPr>
                              <w:ind w:hanging="66"/>
                              <w:rPr>
                                <w:rFonts w:ascii="Century" w:eastAsia="ＭＳ 明朝" w:hAnsi="Century" w:cs="Times New Roman"/>
                                <w:sz w:val="22"/>
                              </w:rPr>
                            </w:pPr>
                            <w:r w:rsidRPr="00942439">
                              <w:rPr>
                                <w:rFonts w:ascii="Century" w:eastAsia="ＭＳ 明朝" w:hAnsi="Century" w:cs="Times New Roman" w:hint="eastAsia"/>
                                <w:sz w:val="22"/>
                              </w:rPr>
                              <w:t>教育分野の支援はチーム学校を中心に行い、保健福祉分野における支援はコーディネー</w:t>
                            </w:r>
                          </w:p>
                          <w:p w:rsidR="00B74641" w:rsidRPr="00942439" w:rsidRDefault="00B74641" w:rsidP="000D6213">
                            <w:pPr>
                              <w:ind w:left="1200" w:firstLineChars="200" w:firstLine="440"/>
                              <w:rPr>
                                <w:rFonts w:ascii="Century" w:eastAsia="ＭＳ 明朝" w:hAnsi="Century" w:cs="Times New Roman"/>
                                <w:sz w:val="22"/>
                              </w:rPr>
                            </w:pPr>
                            <w:r w:rsidRPr="00942439">
                              <w:rPr>
                                <w:rFonts w:ascii="Century" w:eastAsia="ＭＳ 明朝" w:hAnsi="Century" w:cs="Times New Roman" w:hint="eastAsia"/>
                                <w:sz w:val="22"/>
                              </w:rPr>
                              <w:t>ター（区役所）により適切な関係機関へつなぐ</w:t>
                            </w:r>
                          </w:p>
                          <w:p w:rsidR="00B74641" w:rsidRPr="00942439" w:rsidRDefault="00B74641" w:rsidP="00C84FCC">
                            <w:pPr>
                              <w:numPr>
                                <w:ilvl w:val="0"/>
                                <w:numId w:val="21"/>
                              </w:numPr>
                              <w:ind w:hanging="66"/>
                              <w:rPr>
                                <w:rFonts w:ascii="Century" w:eastAsia="ＭＳ 明朝" w:hAnsi="Century" w:cs="Times New Roman"/>
                                <w:sz w:val="22"/>
                              </w:rPr>
                            </w:pPr>
                            <w:r w:rsidRPr="00942439">
                              <w:rPr>
                                <w:rFonts w:ascii="Century" w:eastAsia="ＭＳ 明朝" w:hAnsi="Century" w:cs="Times New Roman" w:hint="eastAsia"/>
                                <w:sz w:val="22"/>
                              </w:rPr>
                              <w:t xml:space="preserve">コーディネーターは地域資源の把握と開発を行うとともに、対象のこどもや子育て世帯を　</w:t>
                            </w:r>
                          </w:p>
                          <w:p w:rsidR="00B74641" w:rsidRPr="00942439" w:rsidRDefault="00B74641" w:rsidP="000D6213">
                            <w:pPr>
                              <w:ind w:left="1200" w:firstLineChars="200" w:firstLine="440"/>
                              <w:rPr>
                                <w:rFonts w:ascii="Century" w:eastAsia="ＭＳ 明朝" w:hAnsi="Century" w:cs="Times New Roman"/>
                                <w:sz w:val="22"/>
                              </w:rPr>
                            </w:pPr>
                            <w:r w:rsidRPr="00942439">
                              <w:rPr>
                                <w:rFonts w:ascii="Century" w:eastAsia="ＭＳ 明朝" w:hAnsi="Century" w:cs="Times New Roman" w:hint="eastAsia"/>
                                <w:sz w:val="22"/>
                              </w:rPr>
                              <w:t>地域資源につなぐ</w:t>
                            </w:r>
                          </w:p>
                          <w:p w:rsidR="00B74641" w:rsidRPr="00942439" w:rsidRDefault="00B74641" w:rsidP="00C84FCC">
                            <w:pPr>
                              <w:numPr>
                                <w:ilvl w:val="0"/>
                                <w:numId w:val="21"/>
                              </w:numPr>
                              <w:ind w:hanging="66"/>
                              <w:rPr>
                                <w:rFonts w:ascii="Century" w:eastAsia="ＭＳ 明朝" w:hAnsi="Century" w:cs="Times New Roman"/>
                                <w:sz w:val="22"/>
                              </w:rPr>
                            </w:pPr>
                            <w:r w:rsidRPr="00942439">
                              <w:rPr>
                                <w:rFonts w:ascii="Century" w:eastAsia="ＭＳ 明朝" w:hAnsi="Century" w:cs="Times New Roman" w:hint="eastAsia"/>
                                <w:sz w:val="22"/>
                              </w:rPr>
                              <w:t>こどもサポートネット体制構築のため、２中学校と校下小学校を担当するコーディネー</w:t>
                            </w:r>
                          </w:p>
                          <w:p w:rsidR="00B74641" w:rsidRPr="0055183A" w:rsidRDefault="00B74641" w:rsidP="000D6213">
                            <w:pPr>
                              <w:ind w:left="1200" w:firstLineChars="200" w:firstLine="440"/>
                              <w:rPr>
                                <w:rFonts w:asciiTheme="minorEastAsia" w:hAnsiTheme="minorEastAsia" w:cs="Times New Roman"/>
                                <w:sz w:val="22"/>
                              </w:rPr>
                            </w:pPr>
                            <w:r w:rsidRPr="00942439">
                              <w:rPr>
                                <w:rFonts w:ascii="Century" w:eastAsia="ＭＳ 明朝" w:hAnsi="Century" w:cs="Times New Roman" w:hint="eastAsia"/>
                                <w:sz w:val="22"/>
                              </w:rPr>
                              <w:t>ター（計</w:t>
                            </w:r>
                            <w:r w:rsidRPr="0055183A">
                              <w:rPr>
                                <w:rFonts w:asciiTheme="minorEastAsia" w:hAnsiTheme="minorEastAsia" w:cs="Times New Roman"/>
                                <w:sz w:val="22"/>
                              </w:rPr>
                              <w:t>24</w:t>
                            </w:r>
                            <w:r w:rsidRPr="0055183A">
                              <w:rPr>
                                <w:rFonts w:asciiTheme="minorEastAsia" w:hAnsiTheme="minorEastAsia" w:cs="Times New Roman" w:hint="eastAsia"/>
                                <w:sz w:val="22"/>
                              </w:rPr>
                              <w:t>人）、区を担当するスクールソーシャルワーカー（計８人）を新たに採用</w:t>
                            </w:r>
                          </w:p>
                          <w:p w:rsidR="00B74641" w:rsidRPr="00215589" w:rsidRDefault="00B74641" w:rsidP="00215589">
                            <w:pPr>
                              <w:ind w:left="1200" w:firstLineChars="200" w:firstLine="440"/>
                              <w:rPr>
                                <w:rFonts w:asciiTheme="minorEastAsia" w:hAnsiTheme="minorEastAsia" w:cs="Times New Roman"/>
                                <w:sz w:val="22"/>
                              </w:rPr>
                            </w:pPr>
                            <w:r w:rsidRPr="00215589">
                              <w:rPr>
                                <w:rFonts w:asciiTheme="minorEastAsia" w:hAnsiTheme="minorEastAsia" w:cs="Times New Roman" w:hint="eastAsia"/>
                                <w:sz w:val="22"/>
                              </w:rPr>
                              <w:t>（平成</w:t>
                            </w:r>
                            <w:r w:rsidRPr="00215589">
                              <w:rPr>
                                <w:rFonts w:asciiTheme="minorEastAsia" w:hAnsiTheme="minorEastAsia" w:cs="Times New Roman"/>
                                <w:sz w:val="22"/>
                              </w:rPr>
                              <w:t>30</w:t>
                            </w:r>
                            <w:r w:rsidRPr="00215589">
                              <w:rPr>
                                <w:rFonts w:asciiTheme="minorEastAsia" w:hAnsiTheme="minorEastAsia" w:cs="Times New Roman" w:hint="eastAsia"/>
                                <w:sz w:val="22"/>
                              </w:rPr>
                              <w:t>年</w:t>
                            </w:r>
                            <w:r>
                              <w:rPr>
                                <w:rFonts w:asciiTheme="minorEastAsia" w:hAnsiTheme="minorEastAsia" w:cs="Times New Roman" w:hint="eastAsia"/>
                                <w:sz w:val="22"/>
                              </w:rPr>
                              <w:t>４</w:t>
                            </w:r>
                            <w:r w:rsidRPr="00215589">
                              <w:rPr>
                                <w:rFonts w:asciiTheme="minorEastAsia" w:hAnsiTheme="minorEastAsia" w:cs="Times New Roman" w:hint="eastAsia"/>
                                <w:sz w:val="22"/>
                              </w:rPr>
                              <w:t>月モデル</w:t>
                            </w:r>
                            <w:r>
                              <w:rPr>
                                <w:rFonts w:asciiTheme="minorEastAsia" w:hAnsiTheme="minorEastAsia" w:cs="Times New Roman" w:hint="eastAsia"/>
                                <w:sz w:val="22"/>
                              </w:rPr>
                              <w:t>７</w:t>
                            </w:r>
                            <w:r w:rsidRPr="00215589">
                              <w:rPr>
                                <w:rFonts w:asciiTheme="minorEastAsia" w:hAnsiTheme="minorEastAsia" w:cs="Times New Roman" w:hint="eastAsia"/>
                                <w:sz w:val="22"/>
                              </w:rPr>
                              <w:t>区に配置）</w:t>
                            </w:r>
                          </w:p>
                          <w:p w:rsidR="00B74641" w:rsidRPr="00942439" w:rsidRDefault="00B74641" w:rsidP="000D6213">
                            <w:pPr>
                              <w:ind w:firstLineChars="100" w:firstLine="221"/>
                              <w:rPr>
                                <w:rFonts w:ascii="ＭＳ ゴシック" w:eastAsia="ＭＳ ゴシック" w:hAnsi="ＭＳ ゴシック" w:cs="Times New Roman"/>
                                <w:sz w:val="22"/>
                                <w:szCs w:val="24"/>
                              </w:rPr>
                            </w:pPr>
                            <w:r>
                              <w:rPr>
                                <w:rFonts w:ascii="ＭＳ ゴシック" w:eastAsia="ＭＳ ゴシック" w:hAnsi="ＭＳ ゴシック" w:cs="Times New Roman" w:hint="eastAsia"/>
                                <w:b/>
                                <w:sz w:val="22"/>
                              </w:rPr>
                              <w:t xml:space="preserve">■　</w:t>
                            </w:r>
                            <w:r w:rsidRPr="00942439">
                              <w:rPr>
                                <w:rFonts w:ascii="ＭＳ ゴシック" w:eastAsia="ＭＳ ゴシック" w:hAnsi="ＭＳ ゴシック" w:cs="Times New Roman" w:hint="eastAsia"/>
                                <w:b/>
                                <w:sz w:val="22"/>
                              </w:rPr>
                              <w:t xml:space="preserve">こども支援ネットワーク事業　㉚ ６００万円　</w:t>
                            </w:r>
                            <w:r w:rsidRPr="00942439">
                              <w:rPr>
                                <w:rFonts w:ascii="ＭＳ ゴシック" w:eastAsia="ＭＳ ゴシック" w:hAnsi="ＭＳ ゴシック" w:cs="Times New Roman" w:hint="eastAsia"/>
                                <w:b/>
                                <w:sz w:val="22"/>
                                <w:szCs w:val="24"/>
                                <w:bdr w:val="single" w:sz="4" w:space="0" w:color="auto"/>
                                <w:shd w:val="pct15" w:color="auto" w:fill="FFFFFF"/>
                              </w:rPr>
                              <w:t>新規</w:t>
                            </w:r>
                            <w:r w:rsidRPr="00942439">
                              <w:rPr>
                                <w:rFonts w:ascii="ＭＳ ゴシック" w:eastAsia="ＭＳ ゴシック" w:hAnsi="ＭＳ ゴシック" w:cs="Times New Roman" w:hint="eastAsia"/>
                                <w:sz w:val="22"/>
                                <w:szCs w:val="24"/>
                              </w:rPr>
                              <w:t xml:space="preserve">　</w:t>
                            </w:r>
                          </w:p>
                          <w:p w:rsidR="00B74641" w:rsidRPr="00942439" w:rsidRDefault="00B74641" w:rsidP="000D6213">
                            <w:pPr>
                              <w:ind w:firstLineChars="100" w:firstLine="220"/>
                              <w:rPr>
                                <w:rFonts w:ascii="ＭＳ ゴシック" w:eastAsia="ＭＳ ゴシック" w:hAnsi="ＭＳ ゴシック" w:cs="Times New Roman"/>
                                <w:sz w:val="22"/>
                                <w:szCs w:val="24"/>
                              </w:rPr>
                            </w:pPr>
                            <w:r w:rsidRPr="00942439">
                              <w:rPr>
                                <w:rFonts w:ascii="ＭＳ ゴシック" w:eastAsia="ＭＳ ゴシック" w:hAnsi="ＭＳ ゴシック" w:cs="Times New Roman" w:hint="eastAsia"/>
                                <w:sz w:val="22"/>
                                <w:szCs w:val="24"/>
                              </w:rPr>
                              <w:t xml:space="preserve">　　</w:t>
                            </w:r>
                            <w:r w:rsidRPr="00942439">
                              <w:rPr>
                                <w:rFonts w:ascii="Century" w:eastAsia="ＭＳ 明朝" w:hAnsi="Century" w:cs="Times New Roman" w:hint="eastAsia"/>
                                <w:sz w:val="22"/>
                              </w:rPr>
                              <w:t xml:space="preserve">　〔こども青少年局〕</w:t>
                            </w:r>
                          </w:p>
                          <w:p w:rsidR="00B74641" w:rsidRPr="00942439" w:rsidRDefault="00B74641" w:rsidP="000D6213">
                            <w:pPr>
                              <w:numPr>
                                <w:ilvl w:val="1"/>
                                <w:numId w:val="1"/>
                              </w:numPr>
                              <w:tabs>
                                <w:tab w:val="clear" w:pos="988"/>
                                <w:tab w:val="num" w:pos="840"/>
                              </w:tabs>
                              <w:ind w:left="840"/>
                              <w:rPr>
                                <w:rFonts w:ascii="Century" w:eastAsia="ＭＳ 明朝" w:hAnsi="Century" w:cs="Times New Roman"/>
                                <w:sz w:val="22"/>
                              </w:rPr>
                            </w:pPr>
                            <w:r w:rsidRPr="00942439">
                              <w:rPr>
                                <w:rFonts w:ascii="Century" w:eastAsia="ＭＳ 明朝" w:hAnsi="Century" w:cs="Times New Roman" w:hint="eastAsia"/>
                                <w:sz w:val="22"/>
                              </w:rPr>
                              <w:t>こどもの居場所や企業、社会福祉施設等によるネットワークを構築し、地域で活動するこどもの居場所等の活性化を図る</w:t>
                            </w:r>
                          </w:p>
                          <w:p w:rsidR="00B74641" w:rsidRPr="00942439" w:rsidRDefault="00B74641" w:rsidP="000D6213">
                            <w:pPr>
                              <w:ind w:left="420"/>
                              <w:rPr>
                                <w:rFonts w:ascii="Century" w:eastAsia="ＭＳ 明朝" w:hAnsi="Century" w:cs="Times New Roman"/>
                                <w:sz w:val="22"/>
                              </w:rPr>
                            </w:pPr>
                            <w:r w:rsidRPr="00942439">
                              <w:rPr>
                                <w:rFonts w:ascii="Century" w:eastAsia="ＭＳ 明朝" w:hAnsi="Century" w:cs="Times New Roman" w:hint="eastAsia"/>
                                <w:sz w:val="22"/>
                              </w:rPr>
                              <w:t xml:space="preserve">　　・こどもの居場所の情報発信や定期的なミーティングによるこどもの居場所と企業等の情報共有</w:t>
                            </w:r>
                          </w:p>
                          <w:p w:rsidR="00B74641" w:rsidRPr="00942439" w:rsidRDefault="00B74641" w:rsidP="000D6213">
                            <w:pPr>
                              <w:ind w:left="420"/>
                              <w:rPr>
                                <w:rFonts w:ascii="Century" w:eastAsia="ＭＳ 明朝" w:hAnsi="Century" w:cs="Times New Roman"/>
                                <w:sz w:val="22"/>
                              </w:rPr>
                            </w:pPr>
                            <w:r w:rsidRPr="00942439">
                              <w:rPr>
                                <w:rFonts w:ascii="Century" w:eastAsia="ＭＳ 明朝" w:hAnsi="Century" w:cs="Times New Roman" w:hint="eastAsia"/>
                                <w:sz w:val="22"/>
                              </w:rPr>
                              <w:t xml:space="preserve">　　・こどもの居場所の従事者向けの研修等の実施</w:t>
                            </w:r>
                          </w:p>
                          <w:p w:rsidR="00B74641" w:rsidRPr="00942439" w:rsidRDefault="00B74641" w:rsidP="000D6213">
                            <w:pPr>
                              <w:numPr>
                                <w:ilvl w:val="1"/>
                                <w:numId w:val="1"/>
                              </w:numPr>
                              <w:tabs>
                                <w:tab w:val="clear" w:pos="988"/>
                                <w:tab w:val="num" w:pos="840"/>
                              </w:tabs>
                              <w:ind w:left="840"/>
                              <w:rPr>
                                <w:rFonts w:ascii="Century" w:eastAsia="ＭＳ 明朝" w:hAnsi="Century" w:cs="Times New Roman"/>
                                <w:sz w:val="22"/>
                              </w:rPr>
                            </w:pPr>
                            <w:r w:rsidRPr="00942439">
                              <w:rPr>
                                <w:rFonts w:ascii="Century" w:eastAsia="ＭＳ 明朝" w:hAnsi="Century" w:cs="Times New Roman" w:hint="eastAsia"/>
                                <w:sz w:val="22"/>
                              </w:rPr>
                              <w:t>地域で活動するこどもの居場所が企業等からの物資提供等の支援を受けられるような仕組みづくり（支援企業からの物資提供の仲介）</w:t>
                            </w:r>
                          </w:p>
                          <w:p w:rsidR="00B74641" w:rsidRPr="00942439" w:rsidRDefault="00B74641" w:rsidP="000D6213">
                            <w:pPr>
                              <w:ind w:firstLineChars="100" w:firstLine="221"/>
                              <w:rPr>
                                <w:rFonts w:ascii="ＭＳ ゴシック" w:eastAsia="ＭＳ ゴシック" w:hAnsi="ＭＳ ゴシック" w:cs="Times New Roman"/>
                                <w:sz w:val="22"/>
                                <w:szCs w:val="24"/>
                              </w:rPr>
                            </w:pPr>
                            <w:r w:rsidRPr="00942439">
                              <w:rPr>
                                <w:rFonts w:ascii="ＭＳ ゴシック" w:eastAsia="ＭＳ ゴシック" w:hAnsi="ＭＳ ゴシック" w:cs="Times New Roman" w:hint="eastAsia"/>
                                <w:b/>
                                <w:sz w:val="22"/>
                              </w:rPr>
                              <w:t xml:space="preserve">■　大学と連携して地域のこどもの居場所を支援　</w:t>
                            </w:r>
                            <w:r w:rsidRPr="00942439">
                              <w:rPr>
                                <w:rFonts w:ascii="ＭＳ ゴシック" w:eastAsia="ＭＳ ゴシック" w:hAnsi="ＭＳ ゴシック" w:cs="Times New Roman" w:hint="eastAsia"/>
                                <w:sz w:val="22"/>
                                <w:szCs w:val="24"/>
                              </w:rPr>
                              <w:t xml:space="preserve">　</w:t>
                            </w:r>
                          </w:p>
                          <w:p w:rsidR="00B74641" w:rsidRPr="00942439" w:rsidRDefault="00B74641" w:rsidP="000D6213">
                            <w:pPr>
                              <w:numPr>
                                <w:ilvl w:val="1"/>
                                <w:numId w:val="1"/>
                              </w:numPr>
                              <w:tabs>
                                <w:tab w:val="clear" w:pos="988"/>
                                <w:tab w:val="num" w:pos="840"/>
                              </w:tabs>
                              <w:ind w:left="840"/>
                              <w:rPr>
                                <w:rFonts w:ascii="Century" w:eastAsia="ＭＳ 明朝" w:hAnsi="Century" w:cs="Times New Roman"/>
                                <w:sz w:val="22"/>
                              </w:rPr>
                            </w:pPr>
                            <w:r w:rsidRPr="00942439">
                              <w:rPr>
                                <w:rFonts w:ascii="Century" w:eastAsia="ＭＳ 明朝" w:hAnsi="Century" w:cs="Times New Roman" w:hint="eastAsia"/>
                                <w:sz w:val="22"/>
                              </w:rPr>
                              <w:t>学生ボランティアを活用した学習支援（教員採用試験における加点制度の構築）</w:t>
                            </w:r>
                          </w:p>
                          <w:p w:rsidR="00B74641" w:rsidRPr="00942439" w:rsidRDefault="00B74641" w:rsidP="000D6213">
                            <w:pPr>
                              <w:ind w:left="420" w:firstLineChars="200" w:firstLine="440"/>
                              <w:rPr>
                                <w:rFonts w:ascii="Century" w:eastAsia="ＭＳ 明朝" w:hAnsi="Century" w:cs="Times New Roman"/>
                                <w:sz w:val="22"/>
                              </w:rPr>
                            </w:pPr>
                            <w:r w:rsidRPr="00942439">
                              <w:rPr>
                                <w:rFonts w:ascii="Century" w:eastAsia="ＭＳ 明朝" w:hAnsi="Century" w:cs="Times New Roman" w:hint="eastAsia"/>
                                <w:sz w:val="22"/>
                              </w:rPr>
                              <w:t>〔教育委員会事務局〕</w:t>
                            </w:r>
                          </w:p>
                        </w:txbxContent>
                      </v:textbox>
                    </v:rect>
                  </w:pict>
                </mc:Fallback>
              </mc:AlternateContent>
            </w:r>
            <w:r>
              <w:rPr>
                <w:rFonts w:ascii="ＭＳ Ｐゴシック" w:eastAsia="ＭＳ Ｐゴシック" w:hAnsi="ＭＳ Ｐゴシック" w:hint="eastAsia"/>
                <w:sz w:val="22"/>
              </w:rPr>
              <w:t>【</w:t>
            </w:r>
            <w:r w:rsidRPr="00942439">
              <w:rPr>
                <w:rFonts w:ascii="ＭＳ Ｐゴシック" w:eastAsia="ＭＳ Ｐゴシック" w:hAnsi="ＭＳ Ｐゴシック" w:hint="eastAsia"/>
                <w:sz w:val="22"/>
              </w:rPr>
              <w:t>こどもの貧困に対する取組み</w:t>
            </w:r>
            <w:r>
              <w:rPr>
                <w:rFonts w:ascii="ＭＳ Ｐゴシック" w:eastAsia="ＭＳ Ｐゴシック" w:hAnsi="ＭＳ Ｐゴシック" w:hint="eastAsia"/>
                <w:sz w:val="22"/>
              </w:rPr>
              <w:t>②</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6213" w:rsidRPr="00480F56" w:rsidRDefault="000D6213" w:rsidP="00D964BD">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フリップ</w:t>
            </w:r>
            <w:r w:rsidR="00B3547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１８ </w:t>
            </w:r>
            <w:r w:rsidRPr="00480F56">
              <w:rPr>
                <w:rFonts w:ascii="ＭＳ Ｐゴシック" w:eastAsia="ＭＳ Ｐゴシック" w:hAnsi="ＭＳ Ｐゴシック" w:hint="eastAsia"/>
                <w:sz w:val="22"/>
              </w:rPr>
              <w:t xml:space="preserve">　</w:t>
            </w:r>
          </w:p>
        </w:tc>
      </w:tr>
    </w:tbl>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0D6213" w:rsidRPr="00480F56" w:rsidTr="00D964BD">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6213" w:rsidRPr="00480F56" w:rsidRDefault="000D6213" w:rsidP="00D964BD">
            <w:pPr>
              <w:rPr>
                <w:rFonts w:ascii="ＭＳ Ｐゴシック" w:eastAsia="ＭＳ Ｐゴシック" w:hAnsi="ＭＳ Ｐゴシック"/>
                <w:sz w:val="24"/>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082176" behindDoc="0" locked="0" layoutInCell="1" allowOverlap="1" wp14:anchorId="224B7609" wp14:editId="43FC0EDC">
                      <wp:simplePos x="0" y="0"/>
                      <wp:positionH relativeFrom="column">
                        <wp:posOffset>-104775</wp:posOffset>
                      </wp:positionH>
                      <wp:positionV relativeFrom="paragraph">
                        <wp:posOffset>226060</wp:posOffset>
                      </wp:positionV>
                      <wp:extent cx="6818630" cy="7924800"/>
                      <wp:effectExtent l="0" t="0" r="20320" b="19050"/>
                      <wp:wrapNone/>
                      <wp:docPr id="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7924800"/>
                              </a:xfrm>
                              <a:prstGeom prst="rect">
                                <a:avLst/>
                              </a:prstGeom>
                              <a:solidFill>
                                <a:srgbClr val="FFFFFF"/>
                              </a:solidFill>
                              <a:ln w="9525">
                                <a:solidFill>
                                  <a:srgbClr val="000000"/>
                                </a:solidFill>
                                <a:miter lim="800000"/>
                                <a:headEnd/>
                                <a:tailEnd/>
                              </a:ln>
                            </wps:spPr>
                            <wps:txbx>
                              <w:txbxContent>
                                <w:p w:rsidR="00B74641" w:rsidRPr="00942439" w:rsidRDefault="00B74641" w:rsidP="000D6213">
                                  <w:pPr>
                                    <w:ind w:left="330" w:hangingChars="150" w:hanging="330"/>
                                    <w:rPr>
                                      <w:rFonts w:ascii="Century" w:eastAsia="ＭＳ 明朝" w:hAnsi="Century" w:cs="Times New Roman"/>
                                      <w:sz w:val="22"/>
                                    </w:rPr>
                                  </w:pPr>
                                  <w:r w:rsidRPr="00942439">
                                    <w:rPr>
                                      <w:rFonts w:ascii="Century" w:eastAsia="ＭＳ 明朝" w:hAnsi="Century" w:cs="Times New Roman" w:hint="eastAsia"/>
                                      <w:sz w:val="22"/>
                                    </w:rPr>
                                    <w:t>○　ひとり親家庭自立支援策の充実</w:t>
                                  </w:r>
                                </w:p>
                                <w:p w:rsidR="00B74641" w:rsidRPr="00942439" w:rsidRDefault="00B74641" w:rsidP="000D6213">
                                  <w:pPr>
                                    <w:ind w:firstLineChars="100" w:firstLine="221"/>
                                    <w:rPr>
                                      <w:rFonts w:ascii="Century" w:eastAsia="ＭＳ 明朝" w:hAnsi="Century" w:cs="Times New Roman"/>
                                      <w:b/>
                                      <w:sz w:val="22"/>
                                    </w:rPr>
                                  </w:pPr>
                                  <w:r w:rsidRPr="00942439">
                                    <w:rPr>
                                      <w:rFonts w:ascii="ＭＳ ゴシック" w:eastAsia="ＭＳ ゴシック" w:hAnsi="ＭＳ ゴシック" w:cs="Times New Roman" w:hint="eastAsia"/>
                                      <w:b/>
                                      <w:sz w:val="22"/>
                                    </w:rPr>
                                    <w:t xml:space="preserve">■　ひとり家庭の自立に向けた様々な希望をサポート　㉚ １億５，２００万円　</w:t>
                                  </w:r>
                                  <w:r w:rsidRPr="00942439">
                                    <w:rPr>
                                      <w:rFonts w:ascii="ＭＳ ゴシック" w:eastAsia="ＭＳ ゴシック" w:hAnsi="ＭＳ ゴシック" w:cs="Times New Roman" w:hint="eastAsia"/>
                                      <w:sz w:val="22"/>
                                      <w:szCs w:val="24"/>
                                    </w:rPr>
                                    <w:t xml:space="preserve">　</w:t>
                                  </w:r>
                                </w:p>
                                <w:p w:rsidR="00B74641" w:rsidRPr="00942439" w:rsidRDefault="00B74641" w:rsidP="000D6213">
                                  <w:pPr>
                                    <w:numPr>
                                      <w:ilvl w:val="1"/>
                                      <w:numId w:val="1"/>
                                    </w:numPr>
                                    <w:tabs>
                                      <w:tab w:val="clear" w:pos="988"/>
                                      <w:tab w:val="num" w:pos="840"/>
                                    </w:tabs>
                                    <w:ind w:left="840"/>
                                    <w:rPr>
                                      <w:rFonts w:ascii="Century" w:eastAsia="ＭＳ 明朝" w:hAnsi="Century" w:cs="Times New Roman"/>
                                      <w:sz w:val="22"/>
                                    </w:rPr>
                                  </w:pPr>
                                  <w:r w:rsidRPr="00942439">
                                    <w:rPr>
                                      <w:rFonts w:ascii="Century" w:eastAsia="ＭＳ 明朝" w:hAnsi="Century" w:cs="Times New Roman" w:hint="eastAsia"/>
                                      <w:sz w:val="22"/>
                                    </w:rPr>
                                    <w:t>ひとり親世帯の就業等による自立を促進するための支援策　〔こども青少年局〕</w:t>
                                  </w:r>
                                </w:p>
                                <w:p w:rsidR="00B74641" w:rsidRPr="00942439" w:rsidRDefault="00B74641" w:rsidP="000D6213">
                                  <w:pPr>
                                    <w:ind w:left="840"/>
                                    <w:rPr>
                                      <w:rFonts w:ascii="Century" w:eastAsia="ＭＳ 明朝" w:hAnsi="Century" w:cs="Times New Roman"/>
                                      <w:sz w:val="22"/>
                                    </w:rPr>
                                  </w:pPr>
                                </w:p>
                                <w:p w:rsidR="00B74641" w:rsidRPr="00942439" w:rsidRDefault="00B74641" w:rsidP="000D6213">
                                  <w:pPr>
                                    <w:ind w:left="840"/>
                                    <w:rPr>
                                      <w:rFonts w:ascii="Century" w:eastAsia="ＭＳ 明朝" w:hAnsi="Century" w:cs="Times New Roman"/>
                                      <w:sz w:val="22"/>
                                    </w:rPr>
                                  </w:pPr>
                                  <w:r w:rsidRPr="00942439">
                                    <w:rPr>
                                      <w:rFonts w:ascii="Century" w:eastAsia="ＭＳ 明朝" w:hAnsi="Century" w:cs="Times New Roman" w:hint="eastAsia"/>
                                      <w:sz w:val="22"/>
                                    </w:rPr>
                                    <w:t>【学びなおしたい】</w:t>
                                  </w:r>
                                </w:p>
                                <w:p w:rsidR="00B74641" w:rsidRPr="00942439" w:rsidRDefault="00B74641" w:rsidP="000D6213">
                                  <w:pPr>
                                    <w:ind w:firstLineChars="400" w:firstLine="880"/>
                                    <w:rPr>
                                      <w:rFonts w:ascii="Century" w:eastAsia="ＭＳ 明朝" w:hAnsi="Century" w:cs="Times New Roman"/>
                                      <w:sz w:val="22"/>
                                    </w:rPr>
                                  </w:pPr>
                                  <w:r w:rsidRPr="00942439">
                                    <w:rPr>
                                      <w:rFonts w:ascii="Century" w:eastAsia="ＭＳ 明朝" w:hAnsi="Century" w:cs="Times New Roman" w:hint="eastAsia"/>
                                      <w:sz w:val="22"/>
                                    </w:rPr>
                                    <w:t xml:space="preserve">◇　ひとり親家庭高等学校卒業程度認定試験合格支援事業　</w:t>
                                  </w:r>
                                  <w:r w:rsidRPr="00942439">
                                    <w:rPr>
                                      <w:rFonts w:ascii="ＭＳ ゴシック" w:eastAsia="ＭＳ ゴシック" w:hAnsi="ＭＳ ゴシック" w:cs="Times New Roman" w:hint="eastAsia"/>
                                      <w:b/>
                                      <w:sz w:val="22"/>
                                      <w:szCs w:val="24"/>
                                      <w:bdr w:val="single" w:sz="4" w:space="0" w:color="auto"/>
                                      <w:shd w:val="pct15" w:color="auto" w:fill="FFFFFF"/>
                                    </w:rPr>
                                    <w:t>拡充</w:t>
                                  </w:r>
                                </w:p>
                                <w:p w:rsidR="00B74641" w:rsidRPr="00215589" w:rsidRDefault="00B74641" w:rsidP="000D6213">
                                  <w:pPr>
                                    <w:rPr>
                                      <w:rFonts w:asciiTheme="minorEastAsia" w:hAnsiTheme="minorEastAsia" w:cs="Times New Roman"/>
                                      <w:sz w:val="22"/>
                                    </w:rPr>
                                  </w:pPr>
                                  <w:r w:rsidRPr="00942439">
                                    <w:rPr>
                                      <w:rFonts w:ascii="Century" w:eastAsia="ＭＳ 明朝" w:hAnsi="Century" w:cs="Times New Roman" w:hint="eastAsia"/>
                                      <w:sz w:val="22"/>
                                    </w:rPr>
                                    <w:t xml:space="preserve">　　　　　　・</w:t>
                                  </w:r>
                                  <w:r w:rsidRPr="00215589">
                                    <w:rPr>
                                      <w:rFonts w:asciiTheme="minorEastAsia" w:hAnsiTheme="minorEastAsia" w:cs="Times New Roman" w:hint="eastAsia"/>
                                      <w:sz w:val="22"/>
                                    </w:rPr>
                                    <w:t>高卒認定試験合格のための講座を受講し、受講修了後及び合格時に、受講費用の一部を支給</w:t>
                                  </w:r>
                                </w:p>
                                <w:p w:rsidR="00B74641" w:rsidRPr="00215589" w:rsidRDefault="00B74641" w:rsidP="000D6213">
                                  <w:pPr>
                                    <w:rPr>
                                      <w:rFonts w:asciiTheme="minorEastAsia" w:hAnsiTheme="minorEastAsia" w:cs="Times New Roman"/>
                                      <w:sz w:val="22"/>
                                    </w:rPr>
                                  </w:pPr>
                                  <w:r w:rsidRPr="00215589">
                                    <w:rPr>
                                      <w:rFonts w:asciiTheme="minorEastAsia" w:hAnsiTheme="minorEastAsia" w:cs="Times New Roman" w:hint="eastAsia"/>
                                      <w:sz w:val="22"/>
                                    </w:rPr>
                                    <w:t xml:space="preserve">　　　　　　　市独自で年齢制限を拡充（ひとり親家庭の子ども　20歳未満　→　25歳未満）</w:t>
                                  </w:r>
                                </w:p>
                                <w:p w:rsidR="00B74641" w:rsidRPr="00215589" w:rsidRDefault="00B74641" w:rsidP="000D6213">
                                  <w:pPr>
                                    <w:rPr>
                                      <w:rFonts w:asciiTheme="minorEastAsia" w:hAnsiTheme="minorEastAsia" w:cs="Times New Roman"/>
                                      <w:sz w:val="22"/>
                                    </w:rPr>
                                  </w:pPr>
                                  <w:r w:rsidRPr="00215589">
                                    <w:rPr>
                                      <w:rFonts w:asciiTheme="minorEastAsia" w:hAnsiTheme="minorEastAsia" w:cs="Times New Roman" w:hint="eastAsia"/>
                                      <w:sz w:val="22"/>
                                    </w:rPr>
                                    <w:t xml:space="preserve">　　　　　　　市独自で補助額を拡充（最大６割（上限15万円）→　最大10割（上限25万円））</w:t>
                                  </w:r>
                                </w:p>
                                <w:p w:rsidR="00B74641" w:rsidRPr="00215589" w:rsidRDefault="00B74641" w:rsidP="000D6213">
                                  <w:pPr>
                                    <w:rPr>
                                      <w:rFonts w:asciiTheme="minorEastAsia" w:hAnsiTheme="minorEastAsia" w:cs="Times New Roman"/>
                                      <w:sz w:val="22"/>
                                    </w:rPr>
                                  </w:pPr>
                                  <w:r w:rsidRPr="00215589">
                                    <w:rPr>
                                      <w:rFonts w:asciiTheme="minorEastAsia" w:hAnsiTheme="minorEastAsia" w:cs="Times New Roman" w:hint="eastAsia"/>
                                      <w:sz w:val="22"/>
                                    </w:rPr>
                                    <w:t xml:space="preserve">　　　　　　　対象者：ひとり親家庭の母または父および25歳未満の子ども</w:t>
                                  </w:r>
                                </w:p>
                                <w:p w:rsidR="00B74641" w:rsidRPr="00942439" w:rsidRDefault="00B74641" w:rsidP="000D6213">
                                  <w:pPr>
                                    <w:rPr>
                                      <w:rFonts w:ascii="Century" w:eastAsia="ＭＳ 明朝" w:hAnsi="Century" w:cs="Times New Roman"/>
                                      <w:sz w:val="22"/>
                                    </w:rPr>
                                  </w:pP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【就業による自立を図りたい】</w:t>
                                  </w:r>
                                </w:p>
                                <w:p w:rsidR="00B74641" w:rsidRPr="00942439" w:rsidRDefault="00B74641" w:rsidP="000D6213">
                                  <w:pPr>
                                    <w:ind w:firstLineChars="400" w:firstLine="880"/>
                                    <w:rPr>
                                      <w:rFonts w:ascii="Century" w:eastAsia="ＭＳ 明朝" w:hAnsi="Century" w:cs="Times New Roman"/>
                                      <w:sz w:val="22"/>
                                    </w:rPr>
                                  </w:pPr>
                                  <w:r w:rsidRPr="00942439">
                                    <w:rPr>
                                      <w:rFonts w:ascii="Century" w:eastAsia="ＭＳ 明朝" w:hAnsi="Century" w:cs="Times New Roman" w:hint="eastAsia"/>
                                      <w:sz w:val="22"/>
                                    </w:rPr>
                                    <w:t xml:space="preserve">◇　ひとり親家庭専門学校等受験対策事業　</w:t>
                                  </w:r>
                                  <w:r w:rsidRPr="00942439">
                                    <w:rPr>
                                      <w:rFonts w:ascii="ＭＳ ゴシック" w:eastAsia="ＭＳ ゴシック" w:hAnsi="ＭＳ ゴシック" w:cs="Times New Roman" w:hint="eastAsia"/>
                                      <w:b/>
                                      <w:sz w:val="22"/>
                                      <w:szCs w:val="24"/>
                                      <w:bdr w:val="single" w:sz="4" w:space="0" w:color="auto"/>
                                      <w:shd w:val="pct15" w:color="auto" w:fill="FFFFFF"/>
                                    </w:rPr>
                                    <w:t>新規</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・資格をとるための専門学校等に入学するための受験対策を実施</w:t>
                                  </w:r>
                                </w:p>
                                <w:p w:rsidR="00B74641" w:rsidRPr="00942439" w:rsidRDefault="00B74641" w:rsidP="000D6213">
                                  <w:pPr>
                                    <w:ind w:firstLineChars="700" w:firstLine="1540"/>
                                    <w:rPr>
                                      <w:rFonts w:ascii="ＭＳ 明朝" w:eastAsia="ＭＳ 明朝" w:hAnsi="ＭＳ 明朝" w:cs="Times New Roman"/>
                                      <w:sz w:val="22"/>
                                    </w:rPr>
                                  </w:pPr>
                                  <w:r w:rsidRPr="00942439">
                                    <w:rPr>
                                      <w:rFonts w:ascii="ＭＳ 明朝" w:eastAsia="ＭＳ 明朝" w:hAnsi="ＭＳ 明朝" w:cs="Times New Roman" w:hint="eastAsia"/>
                                      <w:sz w:val="22"/>
                                    </w:rPr>
                                    <w:t>市独自で予備校受講料の全額補助（上限33万円）、愛光会館にて受験対策講座の開設</w:t>
                                  </w:r>
                                </w:p>
                                <w:p w:rsidR="00B74641" w:rsidRPr="00942439" w:rsidRDefault="00B74641" w:rsidP="000D6213">
                                  <w:pPr>
                                    <w:ind w:firstLineChars="700" w:firstLine="1540"/>
                                    <w:rPr>
                                      <w:rFonts w:ascii="Century" w:eastAsia="ＭＳ 明朝" w:hAnsi="Century" w:cs="Times New Roman"/>
                                      <w:sz w:val="22"/>
                                    </w:rPr>
                                  </w:pPr>
                                  <w:r w:rsidRPr="00942439">
                                    <w:rPr>
                                      <w:rFonts w:ascii="Century" w:eastAsia="ＭＳ 明朝" w:hAnsi="Century" w:cs="Times New Roman" w:hint="eastAsia"/>
                                      <w:sz w:val="22"/>
                                    </w:rPr>
                                    <w:t>対象者：ひとり親家庭の母または父</w:t>
                                  </w:r>
                                </w:p>
                                <w:p w:rsidR="00B74641" w:rsidRPr="00942439" w:rsidRDefault="00B74641" w:rsidP="000D6213">
                                  <w:pPr>
                                    <w:rPr>
                                      <w:rFonts w:ascii="Century" w:eastAsia="ＭＳ 明朝" w:hAnsi="Century" w:cs="Times New Roman"/>
                                      <w:sz w:val="22"/>
                                    </w:rPr>
                                  </w:pPr>
                                </w:p>
                                <w:p w:rsidR="00B74641" w:rsidRPr="00942439" w:rsidRDefault="00B74641" w:rsidP="000D6213">
                                  <w:pPr>
                                    <w:ind w:firstLineChars="400" w:firstLine="880"/>
                                    <w:rPr>
                                      <w:rFonts w:ascii="Century" w:eastAsia="ＭＳ 明朝" w:hAnsi="Century" w:cs="Times New Roman"/>
                                      <w:sz w:val="22"/>
                                    </w:rPr>
                                  </w:pPr>
                                  <w:r w:rsidRPr="00942439">
                                    <w:rPr>
                                      <w:rFonts w:ascii="Century" w:eastAsia="ＭＳ 明朝" w:hAnsi="Century" w:cs="Times New Roman" w:hint="eastAsia"/>
                                      <w:sz w:val="22"/>
                                    </w:rPr>
                                    <w:t xml:space="preserve">◇　ひとり親家庭高等職業訓練促進給付金　</w:t>
                                  </w:r>
                                  <w:r w:rsidRPr="00942439">
                                    <w:rPr>
                                      <w:rFonts w:ascii="ＭＳ ゴシック" w:eastAsia="ＭＳ ゴシック" w:hAnsi="ＭＳ ゴシック" w:cs="Times New Roman" w:hint="eastAsia"/>
                                      <w:b/>
                                      <w:sz w:val="22"/>
                                      <w:szCs w:val="24"/>
                                      <w:bdr w:val="single" w:sz="4" w:space="0" w:color="auto"/>
                                      <w:shd w:val="pct15" w:color="auto" w:fill="FFFFFF"/>
                                    </w:rPr>
                                    <w:t>拡充</w:t>
                                  </w:r>
                                </w:p>
                                <w:p w:rsidR="00B74641" w:rsidRPr="00942439" w:rsidRDefault="00B74641" w:rsidP="000D6213">
                                  <w:pPr>
                                    <w:ind w:left="1540" w:hangingChars="700" w:hanging="1540"/>
                                    <w:rPr>
                                      <w:rFonts w:ascii="Century" w:eastAsia="ＭＳ 明朝" w:hAnsi="Century" w:cs="Times New Roman"/>
                                      <w:sz w:val="22"/>
                                    </w:rPr>
                                  </w:pPr>
                                  <w:r w:rsidRPr="00942439">
                                    <w:rPr>
                                      <w:rFonts w:ascii="Century" w:eastAsia="ＭＳ 明朝" w:hAnsi="Century" w:cs="Times New Roman" w:hint="eastAsia"/>
                                      <w:sz w:val="22"/>
                                    </w:rPr>
                                    <w:t xml:space="preserve">　　　　　　・就職や転職に有利な資格（看護師、保育士等）を取得するため、修業期間の安定した生活の</w:t>
                                  </w:r>
                                </w:p>
                                <w:p w:rsidR="00B74641" w:rsidRPr="00942439" w:rsidRDefault="00B74641" w:rsidP="000D6213">
                                  <w:pPr>
                                    <w:ind w:leftChars="650" w:left="1365" w:firstLineChars="100" w:firstLine="220"/>
                                    <w:rPr>
                                      <w:rFonts w:ascii="Century" w:eastAsia="ＭＳ 明朝" w:hAnsi="Century" w:cs="Times New Roman"/>
                                      <w:sz w:val="22"/>
                                    </w:rPr>
                                  </w:pPr>
                                  <w:r w:rsidRPr="00942439">
                                    <w:rPr>
                                      <w:rFonts w:ascii="Century" w:eastAsia="ＭＳ 明朝" w:hAnsi="Century" w:cs="Times New Roman" w:hint="eastAsia"/>
                                      <w:sz w:val="22"/>
                                    </w:rPr>
                                    <w:t>支援のための訓練促進費を支給</w:t>
                                  </w:r>
                                </w:p>
                                <w:p w:rsidR="00B74641" w:rsidRPr="00215589" w:rsidRDefault="00B74641" w:rsidP="000D6213">
                                  <w:pPr>
                                    <w:ind w:firstLineChars="700" w:firstLine="1540"/>
                                    <w:rPr>
                                      <w:rFonts w:asciiTheme="minorEastAsia" w:hAnsiTheme="minorEastAsia" w:cs="Times New Roman"/>
                                      <w:sz w:val="22"/>
                                    </w:rPr>
                                  </w:pPr>
                                  <w:r w:rsidRPr="00215589">
                                    <w:rPr>
                                      <w:rFonts w:asciiTheme="minorEastAsia" w:hAnsiTheme="minorEastAsia" w:cs="Times New Roman" w:hint="eastAsia"/>
                                      <w:sz w:val="22"/>
                                    </w:rPr>
                                    <w:t xml:space="preserve">市独自で給付額を拡大（10 </w:t>
                                  </w:r>
                                  <w:r>
                                    <w:rPr>
                                      <w:rFonts w:asciiTheme="minorEastAsia" w:hAnsiTheme="minorEastAsia" w:cs="Times New Roman" w:hint="eastAsia"/>
                                      <w:sz w:val="22"/>
                                    </w:rPr>
                                    <w:t>万円／月</w:t>
                                  </w:r>
                                  <w:r w:rsidRPr="00215589">
                                    <w:rPr>
                                      <w:rFonts w:asciiTheme="minorEastAsia" w:hAnsiTheme="minorEastAsia" w:cs="Times New Roman" w:hint="eastAsia"/>
                                      <w:sz w:val="22"/>
                                    </w:rPr>
                                    <w:t>）→　14.1</w:t>
                                  </w:r>
                                  <w:r>
                                    <w:rPr>
                                      <w:rFonts w:asciiTheme="minorEastAsia" w:hAnsiTheme="minorEastAsia" w:cs="Times New Roman" w:hint="eastAsia"/>
                                      <w:sz w:val="22"/>
                                    </w:rPr>
                                    <w:t>万円／月</w:t>
                                  </w:r>
                                  <w:r w:rsidRPr="00215589">
                                    <w:rPr>
                                      <w:rFonts w:asciiTheme="minorEastAsia" w:hAnsiTheme="minorEastAsia" w:cs="Times New Roman" w:hint="eastAsia"/>
                                      <w:sz w:val="22"/>
                                    </w:rPr>
                                    <w:t>）</w:t>
                                  </w:r>
                                </w:p>
                                <w:p w:rsidR="00B74641" w:rsidRPr="00215589" w:rsidRDefault="00B74641" w:rsidP="000D6213">
                                  <w:pPr>
                                    <w:rPr>
                                      <w:rFonts w:asciiTheme="minorEastAsia" w:hAnsiTheme="minorEastAsia" w:cs="Times New Roman"/>
                                      <w:sz w:val="22"/>
                                    </w:rPr>
                                  </w:pPr>
                                  <w:r w:rsidRPr="00215589">
                                    <w:rPr>
                                      <w:rFonts w:asciiTheme="minorEastAsia" w:hAnsiTheme="minorEastAsia" w:cs="Times New Roman" w:hint="eastAsia"/>
                                      <w:sz w:val="22"/>
                                    </w:rPr>
                                    <w:t xml:space="preserve">　　　　　　　保育所等の入所ポイント上乗せ（就学についての点数を30点高く設定）</w:t>
                                  </w:r>
                                </w:p>
                                <w:p w:rsidR="00B74641" w:rsidRPr="00215589" w:rsidRDefault="00B74641" w:rsidP="000D6213">
                                  <w:pPr>
                                    <w:rPr>
                                      <w:rFonts w:asciiTheme="minorEastAsia" w:hAnsiTheme="minorEastAsia" w:cs="Times New Roman"/>
                                      <w:sz w:val="22"/>
                                    </w:rPr>
                                  </w:pPr>
                                  <w:r w:rsidRPr="00215589">
                                    <w:rPr>
                                      <w:rFonts w:asciiTheme="minorEastAsia" w:hAnsiTheme="minorEastAsia" w:cs="Times New Roman" w:hint="eastAsia"/>
                                      <w:sz w:val="22"/>
                                    </w:rPr>
                                    <w:t xml:space="preserve">　　　　　　　ひとり親家庭の公平性の確保（みなし寡婦控除を適用）</w:t>
                                  </w:r>
                                </w:p>
                                <w:p w:rsidR="00B74641" w:rsidRPr="00215589" w:rsidRDefault="00B74641" w:rsidP="000D6213">
                                  <w:pPr>
                                    <w:rPr>
                                      <w:rFonts w:asciiTheme="minorEastAsia" w:hAnsiTheme="minorEastAsia" w:cs="Times New Roman"/>
                                      <w:sz w:val="22"/>
                                    </w:rPr>
                                  </w:pPr>
                                  <w:r w:rsidRPr="00215589">
                                    <w:rPr>
                                      <w:rFonts w:asciiTheme="minorEastAsia" w:hAnsiTheme="minorEastAsia" w:cs="Times New Roman" w:hint="eastAsia"/>
                                      <w:sz w:val="22"/>
                                    </w:rPr>
                                    <w:t xml:space="preserve">　　　　　　　対象者：ひとり親家庭の母または父</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【新しい家庭を築きたい】</w:t>
                                  </w:r>
                                </w:p>
                                <w:p w:rsidR="00B74641" w:rsidRPr="00942439" w:rsidRDefault="00B74641" w:rsidP="000D6213">
                                  <w:pPr>
                                    <w:ind w:firstLineChars="400" w:firstLine="880"/>
                                    <w:rPr>
                                      <w:rFonts w:ascii="Century" w:eastAsia="ＭＳ 明朝" w:hAnsi="Century" w:cs="Times New Roman"/>
                                      <w:sz w:val="22"/>
                                    </w:rPr>
                                  </w:pPr>
                                  <w:r w:rsidRPr="00942439">
                                    <w:rPr>
                                      <w:rFonts w:ascii="Century" w:eastAsia="ＭＳ 明朝" w:hAnsi="Century" w:cs="Times New Roman" w:hint="eastAsia"/>
                                      <w:sz w:val="22"/>
                                    </w:rPr>
                                    <w:t xml:space="preserve">◇　若年ひとり親の新たな家庭生活サポート事業　</w:t>
                                  </w:r>
                                  <w:r w:rsidRPr="00942439">
                                    <w:rPr>
                                      <w:rFonts w:ascii="ＭＳ ゴシック" w:eastAsia="ＭＳ ゴシック" w:hAnsi="ＭＳ ゴシック" w:cs="Times New Roman" w:hint="eastAsia"/>
                                      <w:b/>
                                      <w:sz w:val="22"/>
                                      <w:szCs w:val="24"/>
                                      <w:bdr w:val="single" w:sz="4" w:space="0" w:color="auto"/>
                                      <w:shd w:val="pct15" w:color="auto" w:fill="FFFFFF"/>
                                    </w:rPr>
                                    <w:t>新規</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・ひとり親が結婚する場合、全てのひとり親家庭支援施策の対象外となるが、若年層は経済的</w:t>
                                  </w:r>
                                </w:p>
                                <w:p w:rsidR="00B74641" w:rsidRPr="00942439" w:rsidRDefault="00B74641" w:rsidP="000D6213">
                                  <w:pPr>
                                    <w:ind w:leftChars="700" w:left="1470"/>
                                    <w:rPr>
                                      <w:rFonts w:ascii="ＭＳ 明朝" w:eastAsia="ＭＳ 明朝" w:hAnsi="ＭＳ 明朝" w:cs="Times New Roman"/>
                                      <w:sz w:val="22"/>
                                    </w:rPr>
                                  </w:pPr>
                                  <w:r w:rsidRPr="00942439">
                                    <w:rPr>
                                      <w:rFonts w:ascii="Century" w:eastAsia="ＭＳ 明朝" w:hAnsi="Century" w:cs="Times New Roman" w:hint="eastAsia"/>
                                      <w:sz w:val="22"/>
                                    </w:rPr>
                                    <w:t>基盤が弱く、生活が不安定になりやすいため、期間を設け、市独自でサポーターによる相談支援と経済的支援を</w:t>
                                  </w:r>
                                  <w:r w:rsidRPr="00942439">
                                    <w:rPr>
                                      <w:rFonts w:ascii="ＭＳ 明朝" w:eastAsia="ＭＳ 明朝" w:hAnsi="ＭＳ 明朝" w:cs="Times New Roman" w:hint="eastAsia"/>
                                      <w:sz w:val="22"/>
                                    </w:rPr>
                                    <w:t>実施</w:t>
                                  </w:r>
                                </w:p>
                                <w:p w:rsidR="00B74641" w:rsidRPr="00942439" w:rsidRDefault="00B74641" w:rsidP="000D6213">
                                  <w:pPr>
                                    <w:ind w:firstLineChars="600" w:firstLine="1320"/>
                                    <w:rPr>
                                      <w:rFonts w:ascii="Century" w:eastAsia="ＭＳ 明朝" w:hAnsi="Century" w:cs="Times New Roman"/>
                                      <w:sz w:val="22"/>
                                    </w:rPr>
                                  </w:pPr>
                                  <w:r w:rsidRPr="00942439">
                                    <w:rPr>
                                      <w:rFonts w:ascii="Century" w:eastAsia="ＭＳ 明朝" w:hAnsi="Century" w:cs="Times New Roman" w:hint="eastAsia"/>
                                      <w:sz w:val="22"/>
                                    </w:rPr>
                                    <w:t xml:space="preserve">　対象者：結婚（事実婚を含む）により、児童扶養手当支給の資格を喪失したもの</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結婚をした年齢が</w:t>
                                  </w:r>
                                  <w:r w:rsidRPr="00215589">
                                    <w:rPr>
                                      <w:rFonts w:asciiTheme="minorEastAsia" w:hAnsiTheme="minorEastAsia" w:cs="Times New Roman" w:hint="eastAsia"/>
                                      <w:sz w:val="22"/>
                                    </w:rPr>
                                    <w:t>25</w:t>
                                  </w:r>
                                  <w:r w:rsidRPr="00942439">
                                    <w:rPr>
                                      <w:rFonts w:ascii="Century" w:eastAsia="ＭＳ 明朝" w:hAnsi="Century" w:cs="Times New Roman" w:hint="eastAsia"/>
                                      <w:sz w:val="22"/>
                                    </w:rPr>
                                    <w:t>歳未満であるもの（所得制限あり）</w:t>
                                  </w:r>
                                </w:p>
                                <w:p w:rsidR="00B74641" w:rsidRPr="00E01E35" w:rsidRDefault="00B74641" w:rsidP="000D6213">
                                  <w:pPr>
                                    <w:ind w:firstLineChars="700" w:firstLine="1540"/>
                                    <w:rPr>
                                      <w:rFonts w:ascii="Century" w:eastAsia="ＭＳ 明朝" w:hAnsi="Century" w:cs="Times New Roman"/>
                                      <w:szCs w:val="24"/>
                                    </w:rPr>
                                  </w:pPr>
                                  <w:r w:rsidRPr="00942439">
                                    <w:rPr>
                                      <w:rFonts w:ascii="Century" w:eastAsia="ＭＳ 明朝" w:hAnsi="Century" w:cs="Times New Roman" w:hint="eastAsia"/>
                                      <w:sz w:val="22"/>
                                    </w:rPr>
                                    <w:t>給付額：２万円／月　（支給期間：２年間）</w:t>
                                  </w:r>
                                </w:p>
                                <w:p w:rsidR="00B74641" w:rsidRDefault="00B74641" w:rsidP="000D6213">
                                  <w:pPr>
                                    <w:jc w:val="right"/>
                                    <w:rPr>
                                      <w:rFonts w:ascii="ＭＳ 明朝" w:eastAsia="ＭＳ 明朝" w:hAnsi="ＭＳ 明朝" w:cs="Times New Roman"/>
                                      <w:sz w:val="22"/>
                                      <w:szCs w:val="24"/>
                                    </w:rPr>
                                  </w:pPr>
                                </w:p>
                                <w:p w:rsidR="00B74641" w:rsidRPr="00E01E35" w:rsidRDefault="00B74641" w:rsidP="000D6213">
                                  <w:pPr>
                                    <w:rPr>
                                      <w:rFonts w:ascii="ＭＳ Ｐ明朝" w:eastAsia="ＭＳ Ｐ明朝" w:hAnsi="ＭＳ Ｐ明朝" w:cs="Times New Roman"/>
                                      <w:color w:val="000000"/>
                                      <w:sz w:val="22"/>
                                      <w:szCs w:val="24"/>
                                    </w:rPr>
                                  </w:pPr>
                                </w:p>
                                <w:p w:rsidR="00B74641" w:rsidRPr="00E01E35" w:rsidRDefault="00B74641" w:rsidP="000D6213">
                                  <w:pPr>
                                    <w:tabs>
                                      <w:tab w:val="left" w:pos="993"/>
                                    </w:tabs>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B7609" id="_x0000_s1040" style="position:absolute;left:0;text-align:left;margin-left:-8.25pt;margin-top:17.8pt;width:536.9pt;height:624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">
                      <v:textbox inset="5.85pt,.7pt,5.85pt,.7pt">
                        <w:txbxContent>
                          <w:p w:rsidR="00B74641" w:rsidRPr="00942439" w:rsidRDefault="00B74641" w:rsidP="000D6213">
                            <w:pPr>
                              <w:ind w:left="330" w:hangingChars="150" w:hanging="330"/>
                              <w:rPr>
                                <w:rFonts w:ascii="Century" w:eastAsia="ＭＳ 明朝" w:hAnsi="Century" w:cs="Times New Roman"/>
                                <w:sz w:val="22"/>
                              </w:rPr>
                            </w:pPr>
                            <w:r w:rsidRPr="00942439">
                              <w:rPr>
                                <w:rFonts w:ascii="Century" w:eastAsia="ＭＳ 明朝" w:hAnsi="Century" w:cs="Times New Roman" w:hint="eastAsia"/>
                                <w:sz w:val="22"/>
                              </w:rPr>
                              <w:t>○　ひとり親家庭自立支援策の充実</w:t>
                            </w:r>
                          </w:p>
                          <w:p w:rsidR="00B74641" w:rsidRPr="00942439" w:rsidRDefault="00B74641" w:rsidP="000D6213">
                            <w:pPr>
                              <w:ind w:firstLineChars="100" w:firstLine="221"/>
                              <w:rPr>
                                <w:rFonts w:ascii="Century" w:eastAsia="ＭＳ 明朝" w:hAnsi="Century" w:cs="Times New Roman"/>
                                <w:b/>
                                <w:sz w:val="22"/>
                              </w:rPr>
                            </w:pPr>
                            <w:r w:rsidRPr="00942439">
                              <w:rPr>
                                <w:rFonts w:ascii="ＭＳ ゴシック" w:eastAsia="ＭＳ ゴシック" w:hAnsi="ＭＳ ゴシック" w:cs="Times New Roman" w:hint="eastAsia"/>
                                <w:b/>
                                <w:sz w:val="22"/>
                              </w:rPr>
                              <w:t xml:space="preserve">■　ひとり家庭の自立に向けた様々な希望をサポート　㉚ １億５，２００万円　</w:t>
                            </w:r>
                            <w:r w:rsidRPr="00942439">
                              <w:rPr>
                                <w:rFonts w:ascii="ＭＳ ゴシック" w:eastAsia="ＭＳ ゴシック" w:hAnsi="ＭＳ ゴシック" w:cs="Times New Roman" w:hint="eastAsia"/>
                                <w:sz w:val="22"/>
                                <w:szCs w:val="24"/>
                              </w:rPr>
                              <w:t xml:space="preserve">　</w:t>
                            </w:r>
                          </w:p>
                          <w:p w:rsidR="00B74641" w:rsidRPr="00942439" w:rsidRDefault="00B74641" w:rsidP="000D6213">
                            <w:pPr>
                              <w:numPr>
                                <w:ilvl w:val="1"/>
                                <w:numId w:val="1"/>
                              </w:numPr>
                              <w:tabs>
                                <w:tab w:val="clear" w:pos="988"/>
                                <w:tab w:val="num" w:pos="840"/>
                              </w:tabs>
                              <w:ind w:left="840"/>
                              <w:rPr>
                                <w:rFonts w:ascii="Century" w:eastAsia="ＭＳ 明朝" w:hAnsi="Century" w:cs="Times New Roman"/>
                                <w:sz w:val="22"/>
                              </w:rPr>
                            </w:pPr>
                            <w:r w:rsidRPr="00942439">
                              <w:rPr>
                                <w:rFonts w:ascii="Century" w:eastAsia="ＭＳ 明朝" w:hAnsi="Century" w:cs="Times New Roman" w:hint="eastAsia"/>
                                <w:sz w:val="22"/>
                              </w:rPr>
                              <w:t>ひとり親世帯の就業等による自立を促進するための支援策　〔こども青少年局〕</w:t>
                            </w:r>
                          </w:p>
                          <w:p w:rsidR="00B74641" w:rsidRPr="00942439" w:rsidRDefault="00B74641" w:rsidP="000D6213">
                            <w:pPr>
                              <w:ind w:left="840"/>
                              <w:rPr>
                                <w:rFonts w:ascii="Century" w:eastAsia="ＭＳ 明朝" w:hAnsi="Century" w:cs="Times New Roman"/>
                                <w:sz w:val="22"/>
                              </w:rPr>
                            </w:pPr>
                          </w:p>
                          <w:p w:rsidR="00B74641" w:rsidRPr="00942439" w:rsidRDefault="00B74641" w:rsidP="000D6213">
                            <w:pPr>
                              <w:ind w:left="840"/>
                              <w:rPr>
                                <w:rFonts w:ascii="Century" w:eastAsia="ＭＳ 明朝" w:hAnsi="Century" w:cs="Times New Roman"/>
                                <w:sz w:val="22"/>
                              </w:rPr>
                            </w:pPr>
                            <w:r w:rsidRPr="00942439">
                              <w:rPr>
                                <w:rFonts w:ascii="Century" w:eastAsia="ＭＳ 明朝" w:hAnsi="Century" w:cs="Times New Roman" w:hint="eastAsia"/>
                                <w:sz w:val="22"/>
                              </w:rPr>
                              <w:t>【学びなおしたい】</w:t>
                            </w:r>
                          </w:p>
                          <w:p w:rsidR="00B74641" w:rsidRPr="00942439" w:rsidRDefault="00B74641" w:rsidP="000D6213">
                            <w:pPr>
                              <w:ind w:firstLineChars="400" w:firstLine="880"/>
                              <w:rPr>
                                <w:rFonts w:ascii="Century" w:eastAsia="ＭＳ 明朝" w:hAnsi="Century" w:cs="Times New Roman"/>
                                <w:sz w:val="22"/>
                              </w:rPr>
                            </w:pPr>
                            <w:r w:rsidRPr="00942439">
                              <w:rPr>
                                <w:rFonts w:ascii="Century" w:eastAsia="ＭＳ 明朝" w:hAnsi="Century" w:cs="Times New Roman" w:hint="eastAsia"/>
                                <w:sz w:val="22"/>
                              </w:rPr>
                              <w:t xml:space="preserve">◇　ひとり親家庭高等学校卒業程度認定試験合格支援事業　</w:t>
                            </w:r>
                            <w:r w:rsidRPr="00942439">
                              <w:rPr>
                                <w:rFonts w:ascii="ＭＳ ゴシック" w:eastAsia="ＭＳ ゴシック" w:hAnsi="ＭＳ ゴシック" w:cs="Times New Roman" w:hint="eastAsia"/>
                                <w:b/>
                                <w:sz w:val="22"/>
                                <w:szCs w:val="24"/>
                                <w:bdr w:val="single" w:sz="4" w:space="0" w:color="auto"/>
                                <w:shd w:val="pct15" w:color="auto" w:fill="FFFFFF"/>
                              </w:rPr>
                              <w:t>拡充</w:t>
                            </w:r>
                          </w:p>
                          <w:p w:rsidR="00B74641" w:rsidRPr="00215589" w:rsidRDefault="00B74641" w:rsidP="000D6213">
                            <w:pPr>
                              <w:rPr>
                                <w:rFonts w:asciiTheme="minorEastAsia" w:hAnsiTheme="minorEastAsia" w:cs="Times New Roman"/>
                                <w:sz w:val="22"/>
                              </w:rPr>
                            </w:pPr>
                            <w:r w:rsidRPr="00942439">
                              <w:rPr>
                                <w:rFonts w:ascii="Century" w:eastAsia="ＭＳ 明朝" w:hAnsi="Century" w:cs="Times New Roman" w:hint="eastAsia"/>
                                <w:sz w:val="22"/>
                              </w:rPr>
                              <w:t xml:space="preserve">　　　　　　・</w:t>
                            </w:r>
                            <w:r w:rsidRPr="00215589">
                              <w:rPr>
                                <w:rFonts w:asciiTheme="minorEastAsia" w:hAnsiTheme="minorEastAsia" w:cs="Times New Roman" w:hint="eastAsia"/>
                                <w:sz w:val="22"/>
                              </w:rPr>
                              <w:t>高卒認定試験合格のための講座を受講し、受講修了後及び合格時に、受講費用の一部を支給</w:t>
                            </w:r>
                          </w:p>
                          <w:p w:rsidR="00B74641" w:rsidRPr="00215589" w:rsidRDefault="00B74641" w:rsidP="000D6213">
                            <w:pPr>
                              <w:rPr>
                                <w:rFonts w:asciiTheme="minorEastAsia" w:hAnsiTheme="minorEastAsia" w:cs="Times New Roman"/>
                                <w:sz w:val="22"/>
                              </w:rPr>
                            </w:pPr>
                            <w:r w:rsidRPr="00215589">
                              <w:rPr>
                                <w:rFonts w:asciiTheme="minorEastAsia" w:hAnsiTheme="minorEastAsia" w:cs="Times New Roman" w:hint="eastAsia"/>
                                <w:sz w:val="22"/>
                              </w:rPr>
                              <w:t xml:space="preserve">　　　　　　　市独自で年齢制限を拡充（ひとり親家庭の子ども　20歳未満　→　25歳未満）</w:t>
                            </w:r>
                          </w:p>
                          <w:p w:rsidR="00B74641" w:rsidRPr="00215589" w:rsidRDefault="00B74641" w:rsidP="000D6213">
                            <w:pPr>
                              <w:rPr>
                                <w:rFonts w:asciiTheme="minorEastAsia" w:hAnsiTheme="minorEastAsia" w:cs="Times New Roman"/>
                                <w:sz w:val="22"/>
                              </w:rPr>
                            </w:pPr>
                            <w:r w:rsidRPr="00215589">
                              <w:rPr>
                                <w:rFonts w:asciiTheme="minorEastAsia" w:hAnsiTheme="minorEastAsia" w:cs="Times New Roman" w:hint="eastAsia"/>
                                <w:sz w:val="22"/>
                              </w:rPr>
                              <w:t xml:space="preserve">　　　　　　　市独自で補助額を拡充（最大６割（上限15万円）→　最大10割（上限25万円））</w:t>
                            </w:r>
                          </w:p>
                          <w:p w:rsidR="00B74641" w:rsidRPr="00215589" w:rsidRDefault="00B74641" w:rsidP="000D6213">
                            <w:pPr>
                              <w:rPr>
                                <w:rFonts w:asciiTheme="minorEastAsia" w:hAnsiTheme="minorEastAsia" w:cs="Times New Roman"/>
                                <w:sz w:val="22"/>
                              </w:rPr>
                            </w:pPr>
                            <w:r w:rsidRPr="00215589">
                              <w:rPr>
                                <w:rFonts w:asciiTheme="minorEastAsia" w:hAnsiTheme="minorEastAsia" w:cs="Times New Roman" w:hint="eastAsia"/>
                                <w:sz w:val="22"/>
                              </w:rPr>
                              <w:t xml:space="preserve">　　　　　　　対象者：ひとり親家庭の母または父および25歳未満の子ども</w:t>
                            </w:r>
                          </w:p>
                          <w:p w:rsidR="00B74641" w:rsidRPr="00942439" w:rsidRDefault="00B74641" w:rsidP="000D6213">
                            <w:pPr>
                              <w:rPr>
                                <w:rFonts w:ascii="Century" w:eastAsia="ＭＳ 明朝" w:hAnsi="Century" w:cs="Times New Roman"/>
                                <w:sz w:val="22"/>
                              </w:rPr>
                            </w:pP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【就業による自立を図りたい】</w:t>
                            </w:r>
                          </w:p>
                          <w:p w:rsidR="00B74641" w:rsidRPr="00942439" w:rsidRDefault="00B74641" w:rsidP="000D6213">
                            <w:pPr>
                              <w:ind w:firstLineChars="400" w:firstLine="880"/>
                              <w:rPr>
                                <w:rFonts w:ascii="Century" w:eastAsia="ＭＳ 明朝" w:hAnsi="Century" w:cs="Times New Roman"/>
                                <w:sz w:val="22"/>
                              </w:rPr>
                            </w:pPr>
                            <w:r w:rsidRPr="00942439">
                              <w:rPr>
                                <w:rFonts w:ascii="Century" w:eastAsia="ＭＳ 明朝" w:hAnsi="Century" w:cs="Times New Roman" w:hint="eastAsia"/>
                                <w:sz w:val="22"/>
                              </w:rPr>
                              <w:t xml:space="preserve">◇　ひとり親家庭専門学校等受験対策事業　</w:t>
                            </w:r>
                            <w:r w:rsidRPr="00942439">
                              <w:rPr>
                                <w:rFonts w:ascii="ＭＳ ゴシック" w:eastAsia="ＭＳ ゴシック" w:hAnsi="ＭＳ ゴシック" w:cs="Times New Roman" w:hint="eastAsia"/>
                                <w:b/>
                                <w:sz w:val="22"/>
                                <w:szCs w:val="24"/>
                                <w:bdr w:val="single" w:sz="4" w:space="0" w:color="auto"/>
                                <w:shd w:val="pct15" w:color="auto" w:fill="FFFFFF"/>
                              </w:rPr>
                              <w:t>新規</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・資格をとるための専門学校等に入学するための受験対策を実施</w:t>
                            </w:r>
                          </w:p>
                          <w:p w:rsidR="00B74641" w:rsidRPr="00942439" w:rsidRDefault="00B74641" w:rsidP="000D6213">
                            <w:pPr>
                              <w:ind w:firstLineChars="700" w:firstLine="1540"/>
                              <w:rPr>
                                <w:rFonts w:ascii="ＭＳ 明朝" w:eastAsia="ＭＳ 明朝" w:hAnsi="ＭＳ 明朝" w:cs="Times New Roman"/>
                                <w:sz w:val="22"/>
                              </w:rPr>
                            </w:pPr>
                            <w:r w:rsidRPr="00942439">
                              <w:rPr>
                                <w:rFonts w:ascii="ＭＳ 明朝" w:eastAsia="ＭＳ 明朝" w:hAnsi="ＭＳ 明朝" w:cs="Times New Roman" w:hint="eastAsia"/>
                                <w:sz w:val="22"/>
                              </w:rPr>
                              <w:t>市独自で予備校受講料の全額補助（上限33万円）、愛光会館にて受験対策講座の開設</w:t>
                            </w:r>
                          </w:p>
                          <w:p w:rsidR="00B74641" w:rsidRPr="00942439" w:rsidRDefault="00B74641" w:rsidP="000D6213">
                            <w:pPr>
                              <w:ind w:firstLineChars="700" w:firstLine="1540"/>
                              <w:rPr>
                                <w:rFonts w:ascii="Century" w:eastAsia="ＭＳ 明朝" w:hAnsi="Century" w:cs="Times New Roman"/>
                                <w:sz w:val="22"/>
                              </w:rPr>
                            </w:pPr>
                            <w:r w:rsidRPr="00942439">
                              <w:rPr>
                                <w:rFonts w:ascii="Century" w:eastAsia="ＭＳ 明朝" w:hAnsi="Century" w:cs="Times New Roman" w:hint="eastAsia"/>
                                <w:sz w:val="22"/>
                              </w:rPr>
                              <w:t>対象者：ひとり親家庭の母または父</w:t>
                            </w:r>
                          </w:p>
                          <w:p w:rsidR="00B74641" w:rsidRPr="00942439" w:rsidRDefault="00B74641" w:rsidP="000D6213">
                            <w:pPr>
                              <w:rPr>
                                <w:rFonts w:ascii="Century" w:eastAsia="ＭＳ 明朝" w:hAnsi="Century" w:cs="Times New Roman"/>
                                <w:sz w:val="22"/>
                              </w:rPr>
                            </w:pPr>
                          </w:p>
                          <w:p w:rsidR="00B74641" w:rsidRPr="00942439" w:rsidRDefault="00B74641" w:rsidP="000D6213">
                            <w:pPr>
                              <w:ind w:firstLineChars="400" w:firstLine="880"/>
                              <w:rPr>
                                <w:rFonts w:ascii="Century" w:eastAsia="ＭＳ 明朝" w:hAnsi="Century" w:cs="Times New Roman"/>
                                <w:sz w:val="22"/>
                              </w:rPr>
                            </w:pPr>
                            <w:r w:rsidRPr="00942439">
                              <w:rPr>
                                <w:rFonts w:ascii="Century" w:eastAsia="ＭＳ 明朝" w:hAnsi="Century" w:cs="Times New Roman" w:hint="eastAsia"/>
                                <w:sz w:val="22"/>
                              </w:rPr>
                              <w:t xml:space="preserve">◇　ひとり親家庭高等職業訓練促進給付金　</w:t>
                            </w:r>
                            <w:r w:rsidRPr="00942439">
                              <w:rPr>
                                <w:rFonts w:ascii="ＭＳ ゴシック" w:eastAsia="ＭＳ ゴシック" w:hAnsi="ＭＳ ゴシック" w:cs="Times New Roman" w:hint="eastAsia"/>
                                <w:b/>
                                <w:sz w:val="22"/>
                                <w:szCs w:val="24"/>
                                <w:bdr w:val="single" w:sz="4" w:space="0" w:color="auto"/>
                                <w:shd w:val="pct15" w:color="auto" w:fill="FFFFFF"/>
                              </w:rPr>
                              <w:t>拡充</w:t>
                            </w:r>
                          </w:p>
                          <w:p w:rsidR="00B74641" w:rsidRPr="00942439" w:rsidRDefault="00B74641" w:rsidP="000D6213">
                            <w:pPr>
                              <w:ind w:left="1540" w:hangingChars="700" w:hanging="1540"/>
                              <w:rPr>
                                <w:rFonts w:ascii="Century" w:eastAsia="ＭＳ 明朝" w:hAnsi="Century" w:cs="Times New Roman"/>
                                <w:sz w:val="22"/>
                              </w:rPr>
                            </w:pPr>
                            <w:r w:rsidRPr="00942439">
                              <w:rPr>
                                <w:rFonts w:ascii="Century" w:eastAsia="ＭＳ 明朝" w:hAnsi="Century" w:cs="Times New Roman" w:hint="eastAsia"/>
                                <w:sz w:val="22"/>
                              </w:rPr>
                              <w:t xml:space="preserve">　　　　　　・就職や転職に有利な資格（看護師、保育士等）を取得するため、修業期間の安定した生活の</w:t>
                            </w:r>
                          </w:p>
                          <w:p w:rsidR="00B74641" w:rsidRPr="00942439" w:rsidRDefault="00B74641" w:rsidP="000D6213">
                            <w:pPr>
                              <w:ind w:leftChars="650" w:left="1365" w:firstLineChars="100" w:firstLine="220"/>
                              <w:rPr>
                                <w:rFonts w:ascii="Century" w:eastAsia="ＭＳ 明朝" w:hAnsi="Century" w:cs="Times New Roman"/>
                                <w:sz w:val="22"/>
                              </w:rPr>
                            </w:pPr>
                            <w:r w:rsidRPr="00942439">
                              <w:rPr>
                                <w:rFonts w:ascii="Century" w:eastAsia="ＭＳ 明朝" w:hAnsi="Century" w:cs="Times New Roman" w:hint="eastAsia"/>
                                <w:sz w:val="22"/>
                              </w:rPr>
                              <w:t>支援のための訓練促進費を支給</w:t>
                            </w:r>
                          </w:p>
                          <w:p w:rsidR="00B74641" w:rsidRPr="00215589" w:rsidRDefault="00B74641" w:rsidP="000D6213">
                            <w:pPr>
                              <w:ind w:firstLineChars="700" w:firstLine="1540"/>
                              <w:rPr>
                                <w:rFonts w:asciiTheme="minorEastAsia" w:hAnsiTheme="minorEastAsia" w:cs="Times New Roman"/>
                                <w:sz w:val="22"/>
                              </w:rPr>
                            </w:pPr>
                            <w:r w:rsidRPr="00215589">
                              <w:rPr>
                                <w:rFonts w:asciiTheme="minorEastAsia" w:hAnsiTheme="minorEastAsia" w:cs="Times New Roman" w:hint="eastAsia"/>
                                <w:sz w:val="22"/>
                              </w:rPr>
                              <w:t xml:space="preserve">市独自で給付額を拡大（10 </w:t>
                            </w:r>
                            <w:r>
                              <w:rPr>
                                <w:rFonts w:asciiTheme="minorEastAsia" w:hAnsiTheme="minorEastAsia" w:cs="Times New Roman" w:hint="eastAsia"/>
                                <w:sz w:val="22"/>
                              </w:rPr>
                              <w:t>万円／月</w:t>
                            </w:r>
                            <w:r w:rsidRPr="00215589">
                              <w:rPr>
                                <w:rFonts w:asciiTheme="minorEastAsia" w:hAnsiTheme="minorEastAsia" w:cs="Times New Roman" w:hint="eastAsia"/>
                                <w:sz w:val="22"/>
                              </w:rPr>
                              <w:t>）→　14.1</w:t>
                            </w:r>
                            <w:r>
                              <w:rPr>
                                <w:rFonts w:asciiTheme="minorEastAsia" w:hAnsiTheme="minorEastAsia" w:cs="Times New Roman" w:hint="eastAsia"/>
                                <w:sz w:val="22"/>
                              </w:rPr>
                              <w:t>万円／月</w:t>
                            </w:r>
                            <w:r w:rsidRPr="00215589">
                              <w:rPr>
                                <w:rFonts w:asciiTheme="minorEastAsia" w:hAnsiTheme="minorEastAsia" w:cs="Times New Roman" w:hint="eastAsia"/>
                                <w:sz w:val="22"/>
                              </w:rPr>
                              <w:t>）</w:t>
                            </w:r>
                          </w:p>
                          <w:p w:rsidR="00B74641" w:rsidRPr="00215589" w:rsidRDefault="00B74641" w:rsidP="000D6213">
                            <w:pPr>
                              <w:rPr>
                                <w:rFonts w:asciiTheme="minorEastAsia" w:hAnsiTheme="minorEastAsia" w:cs="Times New Roman"/>
                                <w:sz w:val="22"/>
                              </w:rPr>
                            </w:pPr>
                            <w:r w:rsidRPr="00215589">
                              <w:rPr>
                                <w:rFonts w:asciiTheme="minorEastAsia" w:hAnsiTheme="minorEastAsia" w:cs="Times New Roman" w:hint="eastAsia"/>
                                <w:sz w:val="22"/>
                              </w:rPr>
                              <w:t xml:space="preserve">　　　　　　　保育所等の入所ポイント上乗せ（就学についての点数を30点高く設定）</w:t>
                            </w:r>
                          </w:p>
                          <w:p w:rsidR="00B74641" w:rsidRPr="00215589" w:rsidRDefault="00B74641" w:rsidP="000D6213">
                            <w:pPr>
                              <w:rPr>
                                <w:rFonts w:asciiTheme="minorEastAsia" w:hAnsiTheme="minorEastAsia" w:cs="Times New Roman"/>
                                <w:sz w:val="22"/>
                              </w:rPr>
                            </w:pPr>
                            <w:r w:rsidRPr="00215589">
                              <w:rPr>
                                <w:rFonts w:asciiTheme="minorEastAsia" w:hAnsiTheme="minorEastAsia" w:cs="Times New Roman" w:hint="eastAsia"/>
                                <w:sz w:val="22"/>
                              </w:rPr>
                              <w:t xml:space="preserve">　　　　　　　ひとり親家庭の公平性の確保（みなし寡婦控除を適用）</w:t>
                            </w:r>
                          </w:p>
                          <w:p w:rsidR="00B74641" w:rsidRPr="00215589" w:rsidRDefault="00B74641" w:rsidP="000D6213">
                            <w:pPr>
                              <w:rPr>
                                <w:rFonts w:asciiTheme="minorEastAsia" w:hAnsiTheme="minorEastAsia" w:cs="Times New Roman"/>
                                <w:sz w:val="22"/>
                              </w:rPr>
                            </w:pPr>
                            <w:r w:rsidRPr="00215589">
                              <w:rPr>
                                <w:rFonts w:asciiTheme="minorEastAsia" w:hAnsiTheme="minorEastAsia" w:cs="Times New Roman" w:hint="eastAsia"/>
                                <w:sz w:val="22"/>
                              </w:rPr>
                              <w:t xml:space="preserve">　　　　　　　対象者：ひとり親家庭の母または父</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【新しい家庭を築きたい】</w:t>
                            </w:r>
                          </w:p>
                          <w:p w:rsidR="00B74641" w:rsidRPr="00942439" w:rsidRDefault="00B74641" w:rsidP="000D6213">
                            <w:pPr>
                              <w:ind w:firstLineChars="400" w:firstLine="880"/>
                              <w:rPr>
                                <w:rFonts w:ascii="Century" w:eastAsia="ＭＳ 明朝" w:hAnsi="Century" w:cs="Times New Roman"/>
                                <w:sz w:val="22"/>
                              </w:rPr>
                            </w:pPr>
                            <w:r w:rsidRPr="00942439">
                              <w:rPr>
                                <w:rFonts w:ascii="Century" w:eastAsia="ＭＳ 明朝" w:hAnsi="Century" w:cs="Times New Roman" w:hint="eastAsia"/>
                                <w:sz w:val="22"/>
                              </w:rPr>
                              <w:t xml:space="preserve">◇　若年ひとり親の新たな家庭生活サポート事業　</w:t>
                            </w:r>
                            <w:r w:rsidRPr="00942439">
                              <w:rPr>
                                <w:rFonts w:ascii="ＭＳ ゴシック" w:eastAsia="ＭＳ ゴシック" w:hAnsi="ＭＳ ゴシック" w:cs="Times New Roman" w:hint="eastAsia"/>
                                <w:b/>
                                <w:sz w:val="22"/>
                                <w:szCs w:val="24"/>
                                <w:bdr w:val="single" w:sz="4" w:space="0" w:color="auto"/>
                                <w:shd w:val="pct15" w:color="auto" w:fill="FFFFFF"/>
                              </w:rPr>
                              <w:t>新規</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・ひとり親が結婚する場合、全てのひとり親家庭支援施策の対象外となるが、若年層は経済的</w:t>
                            </w:r>
                          </w:p>
                          <w:p w:rsidR="00B74641" w:rsidRPr="00942439" w:rsidRDefault="00B74641" w:rsidP="000D6213">
                            <w:pPr>
                              <w:ind w:leftChars="700" w:left="1470"/>
                              <w:rPr>
                                <w:rFonts w:ascii="ＭＳ 明朝" w:eastAsia="ＭＳ 明朝" w:hAnsi="ＭＳ 明朝" w:cs="Times New Roman"/>
                                <w:sz w:val="22"/>
                              </w:rPr>
                            </w:pPr>
                            <w:r w:rsidRPr="00942439">
                              <w:rPr>
                                <w:rFonts w:ascii="Century" w:eastAsia="ＭＳ 明朝" w:hAnsi="Century" w:cs="Times New Roman" w:hint="eastAsia"/>
                                <w:sz w:val="22"/>
                              </w:rPr>
                              <w:t>基盤が弱く、生活が不安定になりやすいため、期間を設け、市独自でサポーターによる相談支援と経済的支援を</w:t>
                            </w:r>
                            <w:r w:rsidRPr="00942439">
                              <w:rPr>
                                <w:rFonts w:ascii="ＭＳ 明朝" w:eastAsia="ＭＳ 明朝" w:hAnsi="ＭＳ 明朝" w:cs="Times New Roman" w:hint="eastAsia"/>
                                <w:sz w:val="22"/>
                              </w:rPr>
                              <w:t>実施</w:t>
                            </w:r>
                          </w:p>
                          <w:p w:rsidR="00B74641" w:rsidRPr="00942439" w:rsidRDefault="00B74641" w:rsidP="000D6213">
                            <w:pPr>
                              <w:ind w:firstLineChars="600" w:firstLine="1320"/>
                              <w:rPr>
                                <w:rFonts w:ascii="Century" w:eastAsia="ＭＳ 明朝" w:hAnsi="Century" w:cs="Times New Roman"/>
                                <w:sz w:val="22"/>
                              </w:rPr>
                            </w:pPr>
                            <w:r w:rsidRPr="00942439">
                              <w:rPr>
                                <w:rFonts w:ascii="Century" w:eastAsia="ＭＳ 明朝" w:hAnsi="Century" w:cs="Times New Roman" w:hint="eastAsia"/>
                                <w:sz w:val="22"/>
                              </w:rPr>
                              <w:t xml:space="preserve">　対象者：結婚（事実婚を含む）により、児童扶養手当支給の資格を喪失したもの</w:t>
                            </w:r>
                          </w:p>
                          <w:p w:rsidR="00B74641" w:rsidRPr="00942439" w:rsidRDefault="00B74641" w:rsidP="000D6213">
                            <w:pPr>
                              <w:rPr>
                                <w:rFonts w:ascii="Century" w:eastAsia="ＭＳ 明朝" w:hAnsi="Century" w:cs="Times New Roman"/>
                                <w:sz w:val="22"/>
                              </w:rPr>
                            </w:pPr>
                            <w:r w:rsidRPr="00942439">
                              <w:rPr>
                                <w:rFonts w:ascii="Century" w:eastAsia="ＭＳ 明朝" w:hAnsi="Century" w:cs="Times New Roman" w:hint="eastAsia"/>
                                <w:sz w:val="22"/>
                              </w:rPr>
                              <w:t xml:space="preserve">　　　　　　　　　　　結婚をした年齢が</w:t>
                            </w:r>
                            <w:r w:rsidRPr="00215589">
                              <w:rPr>
                                <w:rFonts w:asciiTheme="minorEastAsia" w:hAnsiTheme="minorEastAsia" w:cs="Times New Roman" w:hint="eastAsia"/>
                                <w:sz w:val="22"/>
                              </w:rPr>
                              <w:t>25</w:t>
                            </w:r>
                            <w:r w:rsidRPr="00942439">
                              <w:rPr>
                                <w:rFonts w:ascii="Century" w:eastAsia="ＭＳ 明朝" w:hAnsi="Century" w:cs="Times New Roman" w:hint="eastAsia"/>
                                <w:sz w:val="22"/>
                              </w:rPr>
                              <w:t>歳未満であるもの（所得制限あり）</w:t>
                            </w:r>
                          </w:p>
                          <w:p w:rsidR="00B74641" w:rsidRPr="00E01E35" w:rsidRDefault="00B74641" w:rsidP="000D6213">
                            <w:pPr>
                              <w:ind w:firstLineChars="700" w:firstLine="1540"/>
                              <w:rPr>
                                <w:rFonts w:ascii="Century" w:eastAsia="ＭＳ 明朝" w:hAnsi="Century" w:cs="Times New Roman"/>
                                <w:szCs w:val="24"/>
                              </w:rPr>
                            </w:pPr>
                            <w:r w:rsidRPr="00942439">
                              <w:rPr>
                                <w:rFonts w:ascii="Century" w:eastAsia="ＭＳ 明朝" w:hAnsi="Century" w:cs="Times New Roman" w:hint="eastAsia"/>
                                <w:sz w:val="22"/>
                              </w:rPr>
                              <w:t>給付額：２万円／月　（支給期間：２年間）</w:t>
                            </w:r>
                          </w:p>
                          <w:p w:rsidR="00B74641" w:rsidRDefault="00B74641" w:rsidP="000D6213">
                            <w:pPr>
                              <w:jc w:val="right"/>
                              <w:rPr>
                                <w:rFonts w:ascii="ＭＳ 明朝" w:eastAsia="ＭＳ 明朝" w:hAnsi="ＭＳ 明朝" w:cs="Times New Roman"/>
                                <w:sz w:val="22"/>
                                <w:szCs w:val="24"/>
                              </w:rPr>
                            </w:pPr>
                          </w:p>
                          <w:p w:rsidR="00B74641" w:rsidRPr="00E01E35" w:rsidRDefault="00B74641" w:rsidP="000D6213">
                            <w:pPr>
                              <w:rPr>
                                <w:rFonts w:ascii="ＭＳ Ｐ明朝" w:eastAsia="ＭＳ Ｐ明朝" w:hAnsi="ＭＳ Ｐ明朝" w:cs="Times New Roman"/>
                                <w:color w:val="000000"/>
                                <w:sz w:val="22"/>
                                <w:szCs w:val="24"/>
                              </w:rPr>
                            </w:pPr>
                          </w:p>
                          <w:p w:rsidR="00B74641" w:rsidRPr="00E01E35" w:rsidRDefault="00B74641" w:rsidP="000D6213">
                            <w:pPr>
                              <w:tabs>
                                <w:tab w:val="left" w:pos="993"/>
                              </w:tabs>
                              <w:rPr>
                                <w:rFonts w:asciiTheme="minorEastAsia" w:hAnsiTheme="minorEastAsia"/>
                                <w:sz w:val="22"/>
                              </w:rPr>
                            </w:pPr>
                          </w:p>
                        </w:txbxContent>
                      </v:textbox>
                    </v:rect>
                  </w:pict>
                </mc:Fallback>
              </mc:AlternateContent>
            </w:r>
            <w:r>
              <w:rPr>
                <w:rFonts w:ascii="ＭＳ Ｐゴシック" w:eastAsia="ＭＳ Ｐゴシック" w:hAnsi="ＭＳ Ｐゴシック" w:hint="eastAsia"/>
                <w:sz w:val="22"/>
              </w:rPr>
              <w:t>【</w:t>
            </w:r>
            <w:r w:rsidRPr="00942439">
              <w:rPr>
                <w:rFonts w:ascii="ＭＳ Ｐゴシック" w:eastAsia="ＭＳ Ｐゴシック" w:hAnsi="ＭＳ Ｐゴシック" w:hint="eastAsia"/>
                <w:sz w:val="22"/>
              </w:rPr>
              <w:t>こどもの貧困に対する取組み</w:t>
            </w:r>
            <w:r>
              <w:rPr>
                <w:rFonts w:ascii="ＭＳ Ｐゴシック" w:eastAsia="ＭＳ Ｐゴシック" w:hAnsi="ＭＳ Ｐゴシック" w:hint="eastAsia"/>
                <w:sz w:val="22"/>
              </w:rPr>
              <w:t>③</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6213" w:rsidRPr="00480F56" w:rsidRDefault="000D6213" w:rsidP="00D964BD">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フリップ</w:t>
            </w:r>
            <w:r w:rsidR="00B3547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１９</w:t>
            </w:r>
          </w:p>
        </w:tc>
      </w:tr>
    </w:tbl>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DE262E" w:rsidP="000D6213">
      <w:pPr>
        <w:widowControl/>
        <w:jc w:val="left"/>
        <w:rPr>
          <w:rFonts w:ascii="ＭＳ Ｐゴシック" w:eastAsia="ＭＳ Ｐゴシック" w:hAnsi="ＭＳ Ｐゴシック"/>
          <w:sz w:val="22"/>
        </w:rPr>
      </w:pPr>
      <w:r w:rsidRPr="004656BF">
        <w:rPr>
          <w:rFonts w:asciiTheme="minorEastAsia" w:hAnsiTheme="minorEastAsia"/>
          <w:noProof/>
          <w:sz w:val="22"/>
        </w:rPr>
        <w:drawing>
          <wp:anchor distT="0" distB="0" distL="114300" distR="114300" simplePos="0" relativeHeight="252182528" behindDoc="0" locked="0" layoutInCell="1" allowOverlap="1" wp14:anchorId="6AB0DA8E" wp14:editId="1DBD5F0B">
            <wp:simplePos x="0" y="0"/>
            <wp:positionH relativeFrom="column">
              <wp:posOffset>5717358</wp:posOffset>
            </wp:positionH>
            <wp:positionV relativeFrom="paragraph">
              <wp:posOffset>1189240</wp:posOffset>
            </wp:positionV>
            <wp:extent cx="1228725" cy="3238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213">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0D6213" w:rsidRPr="00480F56" w:rsidTr="00D964BD">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6213" w:rsidRPr="00480F56" w:rsidRDefault="000D6213" w:rsidP="00D964BD">
            <w:pPr>
              <w:rPr>
                <w:rFonts w:ascii="ＭＳ Ｐゴシック" w:eastAsia="ＭＳ Ｐゴシック" w:hAnsi="ＭＳ Ｐゴシック"/>
                <w:sz w:val="24"/>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083200" behindDoc="0" locked="0" layoutInCell="1" allowOverlap="1" wp14:anchorId="743F3B06" wp14:editId="38C83E01">
                      <wp:simplePos x="0" y="0"/>
                      <wp:positionH relativeFrom="column">
                        <wp:posOffset>-104775</wp:posOffset>
                      </wp:positionH>
                      <wp:positionV relativeFrom="paragraph">
                        <wp:posOffset>-2756</wp:posOffset>
                      </wp:positionV>
                      <wp:extent cx="6818630" cy="8820150"/>
                      <wp:effectExtent l="0" t="0" r="20320" b="19050"/>
                      <wp:wrapNone/>
                      <wp:docPr id="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8820150"/>
                              </a:xfrm>
                              <a:prstGeom prst="rect">
                                <a:avLst/>
                              </a:prstGeom>
                              <a:solidFill>
                                <a:srgbClr val="FFFFFF"/>
                              </a:solidFill>
                              <a:ln w="9525">
                                <a:solidFill>
                                  <a:srgbClr val="000000"/>
                                </a:solidFill>
                                <a:miter lim="800000"/>
                                <a:headEnd/>
                                <a:tailEnd/>
                              </a:ln>
                            </wps:spPr>
                            <wps:txbx>
                              <w:txbxContent>
                                <w:p w:rsidR="00B74641" w:rsidRPr="00CA1730" w:rsidRDefault="00B74641" w:rsidP="000D6213">
                                  <w:pPr>
                                    <w:rPr>
                                      <w:rFonts w:ascii="Century" w:eastAsia="ＭＳ 明朝" w:hAnsi="Century" w:cs="Times New Roman"/>
                                      <w:sz w:val="22"/>
                                    </w:rPr>
                                  </w:pPr>
                                  <w:r w:rsidRPr="00CA1730">
                                    <w:rPr>
                                      <w:rFonts w:ascii="Century" w:eastAsia="ＭＳ 明朝" w:hAnsi="Century" w:cs="Times New Roman" w:hint="eastAsia"/>
                                      <w:sz w:val="22"/>
                                    </w:rPr>
                                    <w:t>○　区の実情を踏まえた取組みやその他の顕著な課題に対する取組み</w:t>
                                  </w:r>
                                </w:p>
                                <w:p w:rsidR="00B74641" w:rsidRPr="00CA1730" w:rsidRDefault="00B74641" w:rsidP="000D6213">
                                  <w:pPr>
                                    <w:ind w:firstLineChars="100" w:firstLine="221"/>
                                    <w:rPr>
                                      <w:rFonts w:ascii="ＭＳ ゴシック" w:eastAsia="ＭＳ ゴシック" w:hAnsi="ＭＳ ゴシック" w:cs="Times New Roman"/>
                                      <w:b/>
                                      <w:sz w:val="22"/>
                                      <w:szCs w:val="24"/>
                                    </w:rPr>
                                  </w:pPr>
                                  <w:r w:rsidRPr="00CA1730">
                                    <w:rPr>
                                      <w:rFonts w:ascii="ＭＳ ゴシック" w:eastAsia="ＭＳ ゴシック" w:hAnsi="ＭＳ ゴシック" w:cs="Times New Roman" w:hint="eastAsia"/>
                                      <w:b/>
                                      <w:sz w:val="22"/>
                                    </w:rPr>
                                    <w:t xml:space="preserve">■　学習習慣の定着　㉚ １億９，６００万円　</w:t>
                                  </w:r>
                                  <w:r w:rsidRPr="00CA1730">
                                    <w:rPr>
                                      <w:rFonts w:ascii="ＭＳ ゴシック" w:eastAsia="ＭＳ ゴシック" w:hAnsi="ＭＳ ゴシック" w:cs="Times New Roman" w:hint="eastAsia"/>
                                      <w:b/>
                                      <w:sz w:val="22"/>
                                      <w:szCs w:val="24"/>
                                      <w:bdr w:val="single" w:sz="4" w:space="0" w:color="auto"/>
                                      <w:shd w:val="pct15" w:color="auto" w:fill="FFFFFF"/>
                                    </w:rPr>
                                    <w:t>拡充</w:t>
                                  </w:r>
                                  <w:r w:rsidRPr="00CA1730">
                                    <w:rPr>
                                      <w:rFonts w:ascii="ＭＳ ゴシック" w:eastAsia="ＭＳ ゴシック" w:hAnsi="ＭＳ ゴシック" w:cs="Times New Roman" w:hint="eastAsia"/>
                                      <w:sz w:val="22"/>
                                      <w:szCs w:val="24"/>
                                    </w:rPr>
                                    <w:t xml:space="preserve">　</w:t>
                                  </w:r>
                                  <w:r w:rsidRPr="00CA1730">
                                    <w:rPr>
                                      <w:rFonts w:ascii="ＭＳ ゴシック" w:eastAsia="ＭＳ ゴシック" w:hAnsi="ＭＳ ゴシック" w:cs="Times New Roman" w:hint="eastAsia"/>
                                      <w:b/>
                                      <w:sz w:val="22"/>
                                      <w:szCs w:val="24"/>
                                    </w:rPr>
                                    <w:t>（㉙ １億４，８００万円）</w:t>
                                  </w:r>
                                </w:p>
                                <w:p w:rsidR="00B74641" w:rsidRPr="00CA1730" w:rsidRDefault="00B74641" w:rsidP="000D6213">
                                  <w:pPr>
                                    <w:ind w:firstLineChars="100" w:firstLine="221"/>
                                    <w:rPr>
                                      <w:rFonts w:ascii="Century" w:eastAsia="ＭＳ 明朝" w:hAnsi="Century" w:cs="Times New Roman"/>
                                      <w:b/>
                                      <w:sz w:val="22"/>
                                    </w:rPr>
                                  </w:pPr>
                                  <w:r>
                                    <w:rPr>
                                      <w:rFonts w:ascii="ＭＳ ゴシック" w:eastAsia="ＭＳ ゴシック" w:hAnsi="ＭＳ ゴシック" w:cs="Times New Roman" w:hint="eastAsia"/>
                                      <w:b/>
                                      <w:sz w:val="22"/>
                                      <w:szCs w:val="24"/>
                                    </w:rPr>
                                    <w:t xml:space="preserve">　　</w:t>
                                  </w:r>
                                  <w:r w:rsidRPr="009E1F84">
                                    <w:rPr>
                                      <w:rFonts w:ascii="ＭＳ ゴシック" w:eastAsia="ＭＳ ゴシック" w:hAnsi="ＭＳ ゴシック" w:cs="Times New Roman" w:hint="eastAsia"/>
                                      <w:b/>
                                      <w:sz w:val="22"/>
                                      <w:szCs w:val="24"/>
                                    </w:rPr>
                                    <w:t>〔1</w:t>
                                  </w:r>
                                  <w:r w:rsidRPr="009E1F84">
                                    <w:rPr>
                                      <w:rFonts w:ascii="ＭＳ ゴシック" w:eastAsia="ＭＳ ゴシック" w:hAnsi="ＭＳ ゴシック" w:cs="Times New Roman"/>
                                      <w:b/>
                                      <w:sz w:val="22"/>
                                      <w:szCs w:val="24"/>
                                    </w:rPr>
                                    <w:t>09か所→127か所</w:t>
                                  </w:r>
                                  <w:r w:rsidRPr="009E1F84">
                                    <w:rPr>
                                      <w:rFonts w:ascii="ＭＳ ゴシック" w:eastAsia="ＭＳ ゴシック" w:hAnsi="ＭＳ ゴシック" w:cs="Times New Roman" w:hint="eastAsia"/>
                                      <w:b/>
                                      <w:sz w:val="22"/>
                                      <w:szCs w:val="24"/>
                                    </w:rPr>
                                    <w:t>（小学校72校、中学校30校、地域３か所、その他３か所、居場所19か所）</w:t>
                                  </w:r>
                                  <w:r w:rsidRPr="009E1F84">
                                    <w:rPr>
                                      <w:rFonts w:ascii="ＭＳ ゴシック" w:eastAsia="ＭＳ ゴシック" w:hAnsi="ＭＳ ゴシック" w:cs="Times New Roman"/>
                                      <w:b/>
                                      <w:sz w:val="22"/>
                                      <w:szCs w:val="24"/>
                                    </w:rPr>
                                    <w:t>〕</w:t>
                                  </w:r>
                                </w:p>
                                <w:p w:rsidR="00B74641" w:rsidRPr="00CA1730"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生活困窮世帯の小中学生へ学習支援を実施　〔淀川区・阿倍野区〕</w:t>
                                  </w:r>
                                </w:p>
                                <w:p w:rsidR="00B74641" w:rsidRPr="00CA1730"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小学校への学習指導員等の配置による学習支援を実施</w:t>
                                  </w:r>
                                </w:p>
                                <w:p w:rsidR="00B74641" w:rsidRPr="00CA1730" w:rsidRDefault="00B74641" w:rsidP="000D6213">
                                  <w:pPr>
                                    <w:ind w:left="420"/>
                                    <w:rPr>
                                      <w:rFonts w:ascii="Century" w:eastAsia="ＭＳ 明朝" w:hAnsi="Century" w:cs="Times New Roman"/>
                                      <w:sz w:val="22"/>
                                    </w:rPr>
                                  </w:pPr>
                                  <w:r w:rsidRPr="00CA1730">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A1730">
                                    <w:rPr>
                                      <w:rFonts w:ascii="Century" w:eastAsia="ＭＳ 明朝" w:hAnsi="Century" w:cs="Times New Roman" w:hint="eastAsia"/>
                                      <w:sz w:val="22"/>
                                    </w:rPr>
                                    <w:t>・学習習慣の定着や学習意欲の向上のために、小学校の空き教室等で学習支援を行い、基礎学力の</w:t>
                                  </w:r>
                                </w:p>
                                <w:p w:rsidR="00B74641" w:rsidRPr="00CA1730" w:rsidRDefault="00B74641" w:rsidP="000D6213">
                                  <w:pPr>
                                    <w:ind w:left="420" w:firstLineChars="300" w:firstLine="660"/>
                                    <w:rPr>
                                      <w:rFonts w:ascii="Century" w:eastAsia="ＭＳ 明朝" w:hAnsi="Century" w:cs="Times New Roman"/>
                                      <w:sz w:val="22"/>
                                    </w:rPr>
                                  </w:pPr>
                                  <w:r w:rsidRPr="00CA1730">
                                    <w:rPr>
                                      <w:rFonts w:ascii="Century" w:eastAsia="ＭＳ 明朝" w:hAnsi="Century" w:cs="Times New Roman" w:hint="eastAsia"/>
                                      <w:sz w:val="22"/>
                                    </w:rPr>
                                    <w:t>定着を図る　〔福島区・此花区・浪速区〕</w:t>
                                  </w:r>
                                </w:p>
                                <w:p w:rsidR="00B74641" w:rsidRPr="00CA1730" w:rsidRDefault="00B74641" w:rsidP="000D6213">
                                  <w:pPr>
                                    <w:rPr>
                                      <w:rFonts w:ascii="Century" w:eastAsia="ＭＳ 明朝" w:hAnsi="Century" w:cs="Times New Roman"/>
                                      <w:sz w:val="22"/>
                                    </w:rPr>
                                  </w:pPr>
                                  <w:r w:rsidRPr="00CA1730">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A1730">
                                    <w:rPr>
                                      <w:rFonts w:ascii="Century" w:eastAsia="ＭＳ 明朝" w:hAnsi="Century" w:cs="Times New Roman" w:hint="eastAsia"/>
                                      <w:sz w:val="22"/>
                                    </w:rPr>
                                    <w:t>・家庭訪問型を基本に学習サポートや登校支援等を実施　〔大正区〕</w:t>
                                  </w:r>
                                </w:p>
                                <w:p w:rsidR="00B74641" w:rsidRPr="00CA1730" w:rsidRDefault="00B74641" w:rsidP="000D6213">
                                  <w:pPr>
                                    <w:rPr>
                                      <w:rFonts w:ascii="Century" w:eastAsia="ＭＳ 明朝" w:hAnsi="Century" w:cs="Times New Roman"/>
                                      <w:sz w:val="22"/>
                                    </w:rPr>
                                  </w:pPr>
                                  <w:r w:rsidRPr="00CA1730">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A1730">
                                    <w:rPr>
                                      <w:rFonts w:ascii="Century" w:eastAsia="ＭＳ 明朝" w:hAnsi="Century" w:cs="Times New Roman" w:hint="eastAsia"/>
                                      <w:sz w:val="22"/>
                                    </w:rPr>
                                    <w:t>・別室登校児童への支援として実施　〔鶴見区〕</w:t>
                                  </w:r>
                                </w:p>
                                <w:p w:rsidR="00B74641" w:rsidRPr="00CA1730"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民間事業者を活用し課外授業を通じて自己肯定感の向上を支援（「塾代助成事業」</w:t>
                                  </w:r>
                                  <w:r w:rsidRPr="00CA1730">
                                    <w:rPr>
                                      <w:rFonts w:ascii="ＭＳ ゴシック" w:eastAsia="ＭＳ ゴシック" w:hAnsi="ＭＳ ゴシック" w:cs="Times New Roman" w:hint="eastAsia"/>
                                      <w:b/>
                                      <w:sz w:val="22"/>
                                    </w:rPr>
                                    <w:t>【後掲（フリップ２０）】</w:t>
                                  </w:r>
                                  <w:r w:rsidRPr="00CA1730">
                                    <w:rPr>
                                      <w:rFonts w:ascii="Century" w:eastAsia="ＭＳ 明朝" w:hAnsi="Century" w:cs="Times New Roman" w:hint="eastAsia"/>
                                      <w:sz w:val="22"/>
                                    </w:rPr>
                                    <w:t>を活用）</w:t>
                                  </w:r>
                                </w:p>
                                <w:p w:rsidR="00B74641" w:rsidRPr="00CA1730" w:rsidRDefault="00B74641" w:rsidP="000D6213">
                                  <w:pPr>
                                    <w:ind w:left="1100" w:hangingChars="500" w:hanging="1100"/>
                                    <w:rPr>
                                      <w:rFonts w:ascii="Century" w:eastAsia="ＭＳ 明朝" w:hAnsi="Century" w:cs="Times New Roman"/>
                                      <w:sz w:val="22"/>
                                    </w:rPr>
                                  </w:pPr>
                                  <w:r w:rsidRPr="00CA1730">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A1730">
                                    <w:rPr>
                                      <w:rFonts w:ascii="Century" w:eastAsia="ＭＳ 明朝" w:hAnsi="Century" w:cs="Times New Roman" w:hint="eastAsia"/>
                                      <w:sz w:val="22"/>
                                    </w:rPr>
                                    <w:t>・</w:t>
                                  </w:r>
                                  <w:r w:rsidRPr="004C4F7D">
                                    <w:rPr>
                                      <w:rFonts w:ascii="Century" w:eastAsia="ＭＳ 明朝" w:hAnsi="Century" w:cs="Times New Roman" w:hint="eastAsia"/>
                                      <w:sz w:val="22"/>
                                    </w:rPr>
                                    <w:t>放課後課外授業の参加者を自己肯定感の向上を図るエンパワメント学習（港区）や大学生等による悩み相談（生野区）につなげ</w:t>
                                  </w:r>
                                  <w:r>
                                    <w:rPr>
                                      <w:rFonts w:ascii="Century" w:eastAsia="ＭＳ 明朝" w:hAnsi="Century" w:cs="Times New Roman" w:hint="eastAsia"/>
                                      <w:sz w:val="22"/>
                                    </w:rPr>
                                    <w:t>ることによる、基礎学力の向上と自己肯定感の醸成</w:t>
                                  </w:r>
                                </w:p>
                                <w:p w:rsidR="00B74641" w:rsidRPr="00CA1730"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居場所への学習支援員の派遣による学習支援を実施　〔天王寺区・旭区・住吉区〕</w:t>
                                  </w:r>
                                </w:p>
                                <w:p w:rsidR="00B74641" w:rsidRPr="00CA1730" w:rsidRDefault="00B74641" w:rsidP="000D6213">
                                  <w:pPr>
                                    <w:rPr>
                                      <w:rFonts w:ascii="Century" w:eastAsia="ＭＳ 明朝" w:hAnsi="Century" w:cs="Times New Roman"/>
                                      <w:sz w:val="22"/>
                                    </w:rPr>
                                  </w:pPr>
                                  <w:r w:rsidRPr="00CA1730">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A1730">
                                    <w:rPr>
                                      <w:rFonts w:ascii="Century" w:eastAsia="ＭＳ 明朝" w:hAnsi="Century" w:cs="Times New Roman" w:hint="eastAsia"/>
                                      <w:sz w:val="22"/>
                                    </w:rPr>
                                    <w:t>・こども食堂等のこどもの居場所において、学習（体験学習を含む）に取り組めるよう支援</w:t>
                                  </w:r>
                                </w:p>
                                <w:p w:rsidR="00B74641" w:rsidRPr="003E607B"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課題を有する小中学校へ総</w:t>
                                  </w:r>
                                  <w:r w:rsidRPr="003E607B">
                                    <w:rPr>
                                      <w:rFonts w:ascii="Century" w:eastAsia="ＭＳ 明朝" w:hAnsi="Century" w:cs="Times New Roman" w:hint="eastAsia"/>
                                      <w:sz w:val="22"/>
                                    </w:rPr>
                                    <w:t xml:space="preserve">合的な支援を実施　</w:t>
                                  </w:r>
                                  <w:r w:rsidRPr="003E607B">
                                    <w:rPr>
                                      <w:rFonts w:ascii="ＭＳ ゴシック" w:eastAsia="ＭＳ ゴシック" w:hAnsi="ＭＳ ゴシック" w:cs="Times New Roman" w:hint="eastAsia"/>
                                      <w:b/>
                                      <w:sz w:val="22"/>
                                    </w:rPr>
                                    <w:t>【後掲</w:t>
                                  </w:r>
                                  <w:r w:rsidRPr="003E607B">
                                    <w:rPr>
                                      <w:rFonts w:ascii="ＭＳ ゴシック" w:eastAsia="ＭＳ ゴシック" w:hAnsi="ＭＳ ゴシック" w:cs="Times New Roman"/>
                                      <w:b/>
                                      <w:sz w:val="22"/>
                                    </w:rPr>
                                    <w:t>（フリップ</w:t>
                                  </w:r>
                                  <w:r w:rsidRPr="003E607B">
                                    <w:rPr>
                                      <w:rFonts w:ascii="ＭＳ ゴシック" w:eastAsia="ＭＳ ゴシック" w:hAnsi="ＭＳ ゴシック" w:cs="Times New Roman" w:hint="eastAsia"/>
                                      <w:b/>
                                      <w:sz w:val="22"/>
                                    </w:rPr>
                                    <w:t>２２</w:t>
                                  </w:r>
                                  <w:r w:rsidRPr="003E607B">
                                    <w:rPr>
                                      <w:rFonts w:ascii="ＭＳ ゴシック" w:eastAsia="ＭＳ ゴシック" w:hAnsi="ＭＳ ゴシック" w:cs="Times New Roman"/>
                                      <w:b/>
                                      <w:sz w:val="22"/>
                                    </w:rPr>
                                    <w:t>）</w:t>
                                  </w:r>
                                  <w:r w:rsidRPr="003E607B">
                                    <w:rPr>
                                      <w:rFonts w:ascii="ＭＳ ゴシック" w:eastAsia="ＭＳ ゴシック" w:hAnsi="ＭＳ ゴシック" w:cs="Times New Roman" w:hint="eastAsia"/>
                                      <w:b/>
                                      <w:sz w:val="22"/>
                                    </w:rPr>
                                    <w:t>】</w:t>
                                  </w:r>
                                </w:p>
                                <w:p w:rsidR="00B74641" w:rsidRPr="003E607B" w:rsidRDefault="00B74641" w:rsidP="000D6213">
                                  <w:pPr>
                                    <w:ind w:left="840"/>
                                    <w:rPr>
                                      <w:rFonts w:ascii="Century" w:eastAsia="ＭＳ 明朝" w:hAnsi="Century" w:cs="Times New Roman"/>
                                      <w:sz w:val="22"/>
                                    </w:rPr>
                                  </w:pPr>
                                  <w:r w:rsidRPr="003E607B">
                                    <w:rPr>
                                      <w:rFonts w:ascii="Century" w:eastAsia="ＭＳ 明朝" w:hAnsi="Century" w:cs="Times New Roman" w:hint="eastAsia"/>
                                      <w:sz w:val="22"/>
                                    </w:rPr>
                                    <w:t>〔教育委員会事務局（小学校</w:t>
                                  </w:r>
                                  <w:r w:rsidRPr="003E607B">
                                    <w:rPr>
                                      <w:rFonts w:ascii="ＭＳ 明朝" w:eastAsia="ＭＳ 明朝" w:hAnsi="ＭＳ 明朝" w:cs="Times New Roman" w:hint="eastAsia"/>
                                      <w:sz w:val="22"/>
                                    </w:rPr>
                                    <w:t>41</w:t>
                                  </w:r>
                                  <w:r w:rsidRPr="003E607B">
                                    <w:rPr>
                                      <w:rFonts w:ascii="Century" w:eastAsia="ＭＳ 明朝" w:hAnsi="Century" w:cs="Times New Roman" w:hint="eastAsia"/>
                                      <w:sz w:val="22"/>
                                    </w:rPr>
                                    <w:t>校、中学校</w:t>
                                  </w:r>
                                  <w:r w:rsidRPr="003E607B">
                                    <w:rPr>
                                      <w:rFonts w:ascii="ＭＳ 明朝" w:eastAsia="ＭＳ 明朝" w:hAnsi="ＭＳ 明朝" w:cs="Times New Roman" w:hint="eastAsia"/>
                                      <w:sz w:val="22"/>
                                    </w:rPr>
                                    <w:t>29</w:t>
                                  </w:r>
                                  <w:r w:rsidRPr="003E607B">
                                    <w:rPr>
                                      <w:rFonts w:ascii="Century" w:eastAsia="ＭＳ 明朝" w:hAnsi="Century" w:cs="Times New Roman" w:hint="eastAsia"/>
                                      <w:sz w:val="22"/>
                                    </w:rPr>
                                    <w:t>校）〕</w:t>
                                  </w:r>
                                </w:p>
                                <w:p w:rsidR="00B74641" w:rsidRPr="00CA1730" w:rsidRDefault="00B74641" w:rsidP="000D6213">
                                  <w:pPr>
                                    <w:rPr>
                                      <w:rFonts w:ascii="Century" w:eastAsia="ＭＳ 明朝" w:hAnsi="Century" w:cs="Times New Roman"/>
                                      <w:b/>
                                      <w:sz w:val="22"/>
                                    </w:rPr>
                                  </w:pPr>
                                  <w:r>
                                    <w:rPr>
                                      <w:rFonts w:ascii="Century" w:eastAsia="ＭＳ 明朝" w:hAnsi="Century" w:cs="Times New Roman" w:hint="eastAsia"/>
                                      <w:sz w:val="22"/>
                                    </w:rPr>
                                    <w:t xml:space="preserve">　</w:t>
                                  </w:r>
                                  <w:r w:rsidRPr="003E607B">
                                    <w:rPr>
                                      <w:rFonts w:ascii="ＭＳ ゴシック" w:eastAsia="ＭＳ ゴシック" w:hAnsi="ＭＳ ゴシック" w:cs="Times New Roman" w:hint="eastAsia"/>
                                      <w:b/>
                                      <w:sz w:val="22"/>
                                    </w:rPr>
                                    <w:t xml:space="preserve">■　居場所づくり　</w:t>
                                  </w:r>
                                  <w:r w:rsidRPr="009E1F84">
                                    <w:rPr>
                                      <w:rFonts w:ascii="ＭＳ ゴシック" w:eastAsia="ＭＳ ゴシック" w:hAnsi="ＭＳ ゴシック" w:cs="Times New Roman" w:hint="eastAsia"/>
                                      <w:b/>
                                      <w:sz w:val="22"/>
                                    </w:rPr>
                                    <w:t>〔居場所22</w:t>
                                  </w:r>
                                  <w:r w:rsidRPr="009E1F84">
                                    <w:rPr>
                                      <w:rFonts w:ascii="ＭＳ ゴシック" w:eastAsia="ＭＳ ゴシック" w:hAnsi="ＭＳ ゴシック" w:cs="Times New Roman"/>
                                      <w:b/>
                                      <w:sz w:val="22"/>
                                    </w:rPr>
                                    <w:t>か所→</w:t>
                                  </w:r>
                                  <w:r w:rsidRPr="009E1F84">
                                    <w:rPr>
                                      <w:rFonts w:ascii="ＭＳ ゴシック" w:eastAsia="ＭＳ ゴシック" w:hAnsi="ＭＳ ゴシック" w:cs="Times New Roman" w:hint="eastAsia"/>
                                      <w:b/>
                                      <w:sz w:val="22"/>
                                    </w:rPr>
                                    <w:t>35か所〕</w:t>
                                  </w:r>
                                  <w:r w:rsidRPr="003E607B">
                                    <w:rPr>
                                      <w:rFonts w:ascii="ＭＳ ゴシック" w:eastAsia="ＭＳ ゴシック" w:hAnsi="ＭＳ ゴシック" w:cs="Times New Roman" w:hint="eastAsia"/>
                                      <w:b/>
                                      <w:sz w:val="22"/>
                                    </w:rPr>
                                    <w:t xml:space="preserve">　㉚</w:t>
                                  </w:r>
                                  <w:r w:rsidRPr="003E607B">
                                    <w:rPr>
                                      <w:rFonts w:ascii="ＭＳ ゴシック" w:eastAsia="ＭＳ ゴシック" w:hAnsi="ＭＳ ゴシック" w:cs="Times New Roman"/>
                                      <w:b/>
                                      <w:sz w:val="22"/>
                                    </w:rPr>
                                    <w:t xml:space="preserve"> </w:t>
                                  </w:r>
                                  <w:r w:rsidRPr="003E607B">
                                    <w:rPr>
                                      <w:rFonts w:ascii="ＭＳ ゴシック" w:eastAsia="ＭＳ ゴシック" w:hAnsi="ＭＳ ゴシック" w:cs="Times New Roman" w:hint="eastAsia"/>
                                      <w:b/>
                                      <w:sz w:val="22"/>
                                    </w:rPr>
                                    <w:t>３，</w:t>
                                  </w:r>
                                  <w:r w:rsidRPr="00CA1730">
                                    <w:rPr>
                                      <w:rFonts w:ascii="ＭＳ ゴシック" w:eastAsia="ＭＳ ゴシック" w:hAnsi="ＭＳ ゴシック" w:cs="Times New Roman" w:hint="eastAsia"/>
                                      <w:b/>
                                      <w:sz w:val="22"/>
                                    </w:rPr>
                                    <w:t xml:space="preserve">０００万円　</w:t>
                                  </w:r>
                                  <w:r w:rsidRPr="00CA1730">
                                    <w:rPr>
                                      <w:rFonts w:ascii="ＭＳ ゴシック" w:eastAsia="ＭＳ ゴシック" w:hAnsi="ＭＳ ゴシック" w:cs="Times New Roman" w:hint="eastAsia"/>
                                      <w:b/>
                                      <w:sz w:val="22"/>
                                      <w:szCs w:val="24"/>
                                      <w:bdr w:val="single" w:sz="4" w:space="0" w:color="auto"/>
                                      <w:shd w:val="pct15" w:color="auto" w:fill="FFFFFF"/>
                                    </w:rPr>
                                    <w:t>拡充</w:t>
                                  </w:r>
                                  <w:r w:rsidRPr="00CA1730">
                                    <w:rPr>
                                      <w:rFonts w:ascii="ＭＳ ゴシック" w:eastAsia="ＭＳ ゴシック" w:hAnsi="ＭＳ ゴシック" w:cs="Times New Roman" w:hint="eastAsia"/>
                                      <w:sz w:val="22"/>
                                      <w:szCs w:val="24"/>
                                    </w:rPr>
                                    <w:t xml:space="preserve">　</w:t>
                                  </w:r>
                                  <w:r w:rsidRPr="00CA1730">
                                    <w:rPr>
                                      <w:rFonts w:ascii="ＭＳ ゴシック" w:eastAsia="ＭＳ ゴシック" w:hAnsi="ＭＳ ゴシック" w:cs="Times New Roman" w:hint="eastAsia"/>
                                      <w:b/>
                                      <w:sz w:val="22"/>
                                      <w:szCs w:val="24"/>
                                    </w:rPr>
                                    <w:t>（㉙ ２，４００万円）</w:t>
                                  </w:r>
                                </w:p>
                                <w:p w:rsidR="00B74641" w:rsidRPr="00CA1730"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こどもの居場所（「こども食堂」を含む）の設置やネットワーク構築ができるように、補助金交付やアドバイザー配置などの支援　〔東淀川区・東住吉区・平野区・西成区〕</w:t>
                                  </w:r>
                                </w:p>
                                <w:p w:rsidR="00B74641" w:rsidRPr="00CA1730" w:rsidRDefault="00B74641" w:rsidP="000D6213">
                                  <w:pPr>
                                    <w:ind w:firstLineChars="100" w:firstLine="221"/>
                                    <w:rPr>
                                      <w:rFonts w:ascii="ＭＳ ゴシック" w:eastAsia="ＭＳ ゴシック" w:hAnsi="ＭＳ ゴシック" w:cs="Times New Roman"/>
                                      <w:b/>
                                      <w:sz w:val="22"/>
                                      <w:szCs w:val="24"/>
                                    </w:rPr>
                                  </w:pPr>
                                  <w:r w:rsidRPr="00CA1730">
                                    <w:rPr>
                                      <w:rFonts w:ascii="ＭＳ ゴシック" w:eastAsia="ＭＳ ゴシック" w:hAnsi="ＭＳ ゴシック" w:cs="Times New Roman" w:hint="eastAsia"/>
                                      <w:b/>
                                      <w:sz w:val="22"/>
                                    </w:rPr>
                                    <w:t xml:space="preserve">■　不登校対策　㉚ ２，５００万円　</w:t>
                                  </w:r>
                                  <w:r w:rsidRPr="00CA1730">
                                    <w:rPr>
                                      <w:rFonts w:ascii="ＭＳ ゴシック" w:eastAsia="ＭＳ ゴシック" w:hAnsi="ＭＳ ゴシック" w:cs="Times New Roman" w:hint="eastAsia"/>
                                      <w:b/>
                                      <w:sz w:val="22"/>
                                      <w:szCs w:val="24"/>
                                      <w:bdr w:val="single" w:sz="4" w:space="0" w:color="auto"/>
                                      <w:shd w:val="pct15" w:color="auto" w:fill="FFFFFF"/>
                                    </w:rPr>
                                    <w:t>拡充</w:t>
                                  </w:r>
                                  <w:r w:rsidRPr="00CA1730">
                                    <w:rPr>
                                      <w:rFonts w:ascii="ＭＳ ゴシック" w:eastAsia="ＭＳ ゴシック" w:hAnsi="ＭＳ ゴシック" w:cs="Times New Roman" w:hint="eastAsia"/>
                                      <w:sz w:val="22"/>
                                      <w:szCs w:val="24"/>
                                    </w:rPr>
                                    <w:t xml:space="preserve">　</w:t>
                                  </w:r>
                                  <w:r w:rsidRPr="00CA1730">
                                    <w:rPr>
                                      <w:rFonts w:ascii="ＭＳ ゴシック" w:eastAsia="ＭＳ ゴシック" w:hAnsi="ＭＳ ゴシック" w:cs="Times New Roman" w:hint="eastAsia"/>
                                      <w:b/>
                                      <w:sz w:val="22"/>
                                      <w:szCs w:val="24"/>
                                    </w:rPr>
                                    <w:t>（㉙ １，６００万円）</w:t>
                                  </w:r>
                                </w:p>
                                <w:p w:rsidR="00B74641"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区内の不登校率が高く課題がある中学校とその接続する小学校を対象に登校支援を実施</w:t>
                                  </w:r>
                                </w:p>
                                <w:p w:rsidR="00B74641" w:rsidRPr="00CA1730" w:rsidRDefault="00B74641" w:rsidP="000D6213">
                                  <w:pPr>
                                    <w:ind w:left="840"/>
                                    <w:rPr>
                                      <w:rFonts w:ascii="Century" w:eastAsia="ＭＳ 明朝" w:hAnsi="Century" w:cs="Times New Roman"/>
                                      <w:sz w:val="22"/>
                                    </w:rPr>
                                  </w:pPr>
                                  <w:r w:rsidRPr="00CA1730">
                                    <w:rPr>
                                      <w:rFonts w:ascii="Century" w:eastAsia="ＭＳ 明朝" w:hAnsi="Century" w:cs="Times New Roman" w:hint="eastAsia"/>
                                      <w:sz w:val="22"/>
                                    </w:rPr>
                                    <w:t>〔港区・東淀川区・西成区〕</w:t>
                                  </w:r>
                                </w:p>
                                <w:p w:rsidR="00B74641" w:rsidRPr="00CA1730" w:rsidRDefault="00B74641" w:rsidP="000D6213">
                                  <w:pPr>
                                    <w:ind w:leftChars="400" w:left="1060" w:hangingChars="100" w:hanging="220"/>
                                    <w:rPr>
                                      <w:rFonts w:ascii="Century" w:eastAsia="ＭＳ 明朝" w:hAnsi="Century" w:cs="Times New Roman"/>
                                      <w:sz w:val="22"/>
                                    </w:rPr>
                                  </w:pPr>
                                  <w:r>
                                    <w:rPr>
                                      <w:rFonts w:ascii="Century" w:eastAsia="ＭＳ 明朝" w:hAnsi="Century" w:cs="Times New Roman" w:hint="eastAsia"/>
                                      <w:sz w:val="22"/>
                                    </w:rPr>
                                    <w:t>・</w:t>
                                  </w:r>
                                  <w:r w:rsidRPr="00CA1730">
                                    <w:rPr>
                                      <w:rFonts w:ascii="Century" w:eastAsia="ＭＳ 明朝" w:hAnsi="Century" w:cs="Times New Roman" w:hint="eastAsia"/>
                                      <w:sz w:val="22"/>
                                    </w:rPr>
                                    <w:t>西成区において</w:t>
                                  </w:r>
                                  <w:r>
                                    <w:rPr>
                                      <w:rFonts w:ascii="Century" w:eastAsia="ＭＳ 明朝" w:hAnsi="Century" w:cs="Times New Roman" w:hint="eastAsia"/>
                                      <w:sz w:val="22"/>
                                    </w:rPr>
                                    <w:t>は、不登校児支援に加えて、各校にサポーターや</w:t>
                                  </w:r>
                                  <w:r w:rsidRPr="00CA1730">
                                    <w:rPr>
                                      <w:rFonts w:ascii="Century" w:eastAsia="ＭＳ 明朝" w:hAnsi="Century" w:cs="Times New Roman" w:hint="eastAsia"/>
                                      <w:sz w:val="22"/>
                                    </w:rPr>
                                    <w:t>各校を総括するエリア管理者を配置</w:t>
                                  </w:r>
                                  <w:r>
                                    <w:rPr>
                                      <w:rFonts w:ascii="Century" w:eastAsia="ＭＳ 明朝" w:hAnsi="Century" w:cs="Times New Roman" w:hint="eastAsia"/>
                                      <w:sz w:val="22"/>
                                    </w:rPr>
                                    <w:t>し</w:t>
                                  </w:r>
                                  <w:r>
                                    <w:rPr>
                                      <w:rFonts w:ascii="Century" w:eastAsia="ＭＳ 明朝" w:hAnsi="Century" w:cs="Times New Roman"/>
                                      <w:sz w:val="22"/>
                                    </w:rPr>
                                    <w:t>、各種事業と連携</w:t>
                                  </w:r>
                                  <w:r w:rsidRPr="004C4F7D">
                                    <w:rPr>
                                      <w:rFonts w:asciiTheme="majorEastAsia" w:eastAsiaTheme="majorEastAsia" w:hAnsiTheme="majorEastAsia" w:cs="Times New Roman" w:hint="eastAsia"/>
                                      <w:sz w:val="22"/>
                                    </w:rPr>
                                    <w:t>【</w:t>
                                  </w:r>
                                  <w:r w:rsidRPr="004C4F7D">
                                    <w:rPr>
                                      <w:rFonts w:asciiTheme="majorEastAsia" w:eastAsiaTheme="majorEastAsia" w:hAnsiTheme="majorEastAsia" w:cs="Times New Roman" w:hint="eastAsia"/>
                                      <w:b/>
                                      <w:sz w:val="22"/>
                                    </w:rPr>
                                    <w:t>後掲</w:t>
                                  </w:r>
                                  <w:r w:rsidRPr="004C4F7D">
                                    <w:rPr>
                                      <w:rFonts w:asciiTheme="majorEastAsia" w:eastAsiaTheme="majorEastAsia" w:hAnsiTheme="majorEastAsia" w:cs="Times New Roman"/>
                                      <w:b/>
                                      <w:sz w:val="22"/>
                                    </w:rPr>
                                    <w:t>(フリップ３０</w:t>
                                  </w:r>
                                  <w:r w:rsidRPr="004C4F7D">
                                    <w:rPr>
                                      <w:rFonts w:asciiTheme="majorEastAsia" w:eastAsiaTheme="majorEastAsia" w:hAnsiTheme="majorEastAsia" w:cs="Times New Roman" w:hint="eastAsia"/>
                                      <w:b/>
                                      <w:sz w:val="22"/>
                                    </w:rPr>
                                    <w:t>)</w:t>
                                  </w:r>
                                  <w:r w:rsidRPr="004C4F7D">
                                    <w:rPr>
                                      <w:rFonts w:asciiTheme="majorEastAsia" w:eastAsiaTheme="majorEastAsia" w:hAnsiTheme="majorEastAsia" w:cs="Times New Roman" w:hint="eastAsia"/>
                                      <w:sz w:val="22"/>
                                    </w:rPr>
                                    <w:t>】</w:t>
                                  </w:r>
                                </w:p>
                                <w:p w:rsidR="00B74641" w:rsidRPr="00CA1730" w:rsidRDefault="00B74641" w:rsidP="000D6213">
                                  <w:pPr>
                                    <w:ind w:left="840"/>
                                    <w:rPr>
                                      <w:rFonts w:ascii="Century" w:eastAsia="ＭＳ 明朝" w:hAnsi="Century" w:cs="Times New Roman"/>
                                      <w:sz w:val="22"/>
                                    </w:rPr>
                                  </w:pPr>
                                  <w:r>
                                    <w:rPr>
                                      <w:rFonts w:ascii="Century" w:eastAsia="ＭＳ 明朝" w:hAnsi="Century" w:cs="Times New Roman" w:hint="eastAsia"/>
                                      <w:sz w:val="22"/>
                                    </w:rPr>
                                    <w:t>・</w:t>
                                  </w:r>
                                  <w:r w:rsidRPr="00CA1730">
                                    <w:rPr>
                                      <w:rFonts w:ascii="Century" w:eastAsia="ＭＳ 明朝" w:hAnsi="Century" w:cs="Times New Roman" w:hint="eastAsia"/>
                                      <w:sz w:val="22"/>
                                    </w:rPr>
                                    <w:t>東淀川区においては、小学校と就学前児童も対象に、登校支援を実施</w:t>
                                  </w:r>
                                </w:p>
                                <w:p w:rsidR="00B74641" w:rsidRPr="00CA1730" w:rsidRDefault="00B74641" w:rsidP="000D6213">
                                  <w:pPr>
                                    <w:ind w:firstLineChars="100" w:firstLine="221"/>
                                    <w:rPr>
                                      <w:rFonts w:ascii="ＭＳ ゴシック" w:eastAsia="ＭＳ ゴシック" w:hAnsi="ＭＳ ゴシック" w:cs="Times New Roman"/>
                                      <w:b/>
                                      <w:sz w:val="22"/>
                                      <w:szCs w:val="24"/>
                                    </w:rPr>
                                  </w:pPr>
                                  <w:r w:rsidRPr="00CA1730">
                                    <w:rPr>
                                      <w:rFonts w:ascii="ＭＳ ゴシック" w:eastAsia="ＭＳ ゴシック" w:hAnsi="ＭＳ ゴシック" w:cs="Times New Roman" w:hint="eastAsia"/>
                                      <w:b/>
                                      <w:sz w:val="22"/>
                                    </w:rPr>
                                    <w:t xml:space="preserve">■　高校中退者への支援策　㉚ ２００万円　</w:t>
                                  </w:r>
                                  <w:r w:rsidRPr="00CA1730">
                                    <w:rPr>
                                      <w:rFonts w:ascii="ＭＳ ゴシック" w:eastAsia="ＭＳ ゴシック" w:hAnsi="ＭＳ ゴシック" w:cs="Times New Roman" w:hint="eastAsia"/>
                                      <w:b/>
                                      <w:sz w:val="22"/>
                                      <w:szCs w:val="24"/>
                                      <w:bdr w:val="single" w:sz="4" w:space="0" w:color="auto"/>
                                      <w:shd w:val="pct15" w:color="auto" w:fill="FFFFFF"/>
                                    </w:rPr>
                                    <w:t>拡充</w:t>
                                  </w:r>
                                </w:p>
                                <w:p w:rsidR="00B74641" w:rsidRPr="00CA1730"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教育委員会事務局と連携のもと、市立高校へ出前セミナーを実施するとともに、中途退学希望者や中途退学者へのアウトリーチを実施　〔こども青少年局〕</w:t>
                                  </w:r>
                                </w:p>
                                <w:p w:rsidR="00B74641" w:rsidRPr="00CA1730" w:rsidRDefault="00B74641" w:rsidP="000D6213">
                                  <w:pPr>
                                    <w:ind w:firstLineChars="100" w:firstLine="221"/>
                                    <w:rPr>
                                      <w:rFonts w:ascii="Century" w:eastAsia="ＭＳ 明朝" w:hAnsi="Century" w:cs="Times New Roman"/>
                                      <w:b/>
                                      <w:sz w:val="22"/>
                                    </w:rPr>
                                  </w:pPr>
                                  <w:r w:rsidRPr="00CA1730">
                                    <w:rPr>
                                      <w:rFonts w:ascii="ＭＳ ゴシック" w:eastAsia="ＭＳ ゴシック" w:hAnsi="ＭＳ ゴシック" w:cs="Times New Roman" w:hint="eastAsia"/>
                                      <w:b/>
                                      <w:sz w:val="22"/>
                                    </w:rPr>
                                    <w:t xml:space="preserve">■　性・生教育に対する取組み　㉚ ２００万円　</w:t>
                                  </w:r>
                                  <w:r w:rsidRPr="00CA1730">
                                    <w:rPr>
                                      <w:rFonts w:ascii="ＭＳ ゴシック" w:eastAsia="ＭＳ ゴシック" w:hAnsi="ＭＳ ゴシック" w:cs="Times New Roman" w:hint="eastAsia"/>
                                      <w:b/>
                                      <w:sz w:val="22"/>
                                      <w:szCs w:val="24"/>
                                      <w:bdr w:val="single" w:sz="4" w:space="0" w:color="auto"/>
                                      <w:shd w:val="pct15" w:color="auto" w:fill="FFFFFF"/>
                                    </w:rPr>
                                    <w:t>新規</w:t>
                                  </w:r>
                                  <w:r w:rsidRPr="00CA1730">
                                    <w:rPr>
                                      <w:rFonts w:ascii="ＭＳ ゴシック" w:eastAsia="ＭＳ ゴシック" w:hAnsi="ＭＳ ゴシック" w:cs="Times New Roman" w:hint="eastAsia"/>
                                      <w:sz w:val="22"/>
                                      <w:szCs w:val="24"/>
                                    </w:rPr>
                                    <w:t xml:space="preserve">　</w:t>
                                  </w:r>
                                </w:p>
                                <w:p w:rsidR="00B74641" w:rsidRPr="00CA1730"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学校で性教育の指導の充実と、特に中学校段階において、全校各学年で年間３時限程度の</w:t>
                                  </w:r>
                                </w:p>
                                <w:p w:rsidR="00B74641" w:rsidRPr="00CA1730" w:rsidRDefault="00B74641" w:rsidP="000D6213">
                                  <w:pPr>
                                    <w:ind w:left="840"/>
                                    <w:rPr>
                                      <w:rFonts w:ascii="Century" w:eastAsia="ＭＳ 明朝" w:hAnsi="Century" w:cs="Times New Roman"/>
                                      <w:sz w:val="22"/>
                                    </w:rPr>
                                  </w:pPr>
                                  <w:r w:rsidRPr="00CA1730">
                                    <w:rPr>
                                      <w:rFonts w:ascii="Century" w:eastAsia="ＭＳ 明朝" w:hAnsi="Century" w:cs="Times New Roman" w:hint="eastAsia"/>
                                      <w:sz w:val="22"/>
                                    </w:rPr>
                                    <w:t>「性・生教育」の授業を実施　〔教育委員会事務局〕</w:t>
                                  </w:r>
                                </w:p>
                                <w:p w:rsidR="00B74641" w:rsidRPr="00CA1730"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区内小・中学校、</w:t>
                                  </w:r>
                                  <w:r>
                                    <w:rPr>
                                      <w:rFonts w:ascii="Century" w:eastAsia="ＭＳ 明朝" w:hAnsi="Century" w:cs="Times New Roman" w:hint="eastAsia"/>
                                      <w:sz w:val="22"/>
                                    </w:rPr>
                                    <w:t>ＰＴＡ</w:t>
                                  </w:r>
                                  <w:r w:rsidRPr="00CA1730">
                                    <w:rPr>
                                      <w:rFonts w:ascii="Century" w:eastAsia="ＭＳ 明朝" w:hAnsi="Century" w:cs="Times New Roman" w:hint="eastAsia"/>
                                      <w:sz w:val="22"/>
                                    </w:rPr>
                                    <w:t>等に講師を派遣し、児童生徒が命の尊さや自分の大切さ、自分の将来像等を考える環境づくりを促進　〔生野区〕</w:t>
                                  </w:r>
                                </w:p>
                                <w:p w:rsidR="00B74641" w:rsidRPr="0020769F" w:rsidRDefault="00B74641" w:rsidP="000D6213">
                                  <w:pPr>
                                    <w:ind w:firstLineChars="100" w:firstLine="221"/>
                                    <w:rPr>
                                      <w:rFonts w:asciiTheme="majorEastAsia" w:eastAsiaTheme="majorEastAsia" w:hAnsiTheme="majorEastAsia" w:cs="Times New Roman"/>
                                      <w:b/>
                                      <w:sz w:val="22"/>
                                    </w:rPr>
                                  </w:pPr>
                                  <w:r w:rsidRPr="0020769F">
                                    <w:rPr>
                                      <w:rFonts w:asciiTheme="majorEastAsia" w:eastAsiaTheme="majorEastAsia" w:hAnsiTheme="majorEastAsia" w:cs="Times New Roman" w:hint="eastAsia"/>
                                      <w:b/>
                                      <w:sz w:val="22"/>
                                    </w:rPr>
                                    <w:t xml:space="preserve">■　地域で発見した支援を要するこどもを関係機関へつなぐ取組み　㉚ ３００万円　</w:t>
                                  </w:r>
                                  <w:r w:rsidRPr="0020769F">
                                    <w:rPr>
                                      <w:rFonts w:asciiTheme="majorEastAsia" w:eastAsiaTheme="majorEastAsia" w:hAnsiTheme="majorEastAsia" w:cs="Times New Roman" w:hint="eastAsia"/>
                                      <w:b/>
                                      <w:sz w:val="22"/>
                                      <w:bdr w:val="single" w:sz="4" w:space="0" w:color="auto"/>
                                      <w:shd w:val="pct15" w:color="auto" w:fill="FFFFFF"/>
                                    </w:rPr>
                                    <w:t>新規</w:t>
                                  </w:r>
                                  <w:r w:rsidRPr="0020769F">
                                    <w:rPr>
                                      <w:rFonts w:asciiTheme="majorEastAsia" w:eastAsiaTheme="majorEastAsia" w:hAnsiTheme="majorEastAsia" w:cs="Times New Roman" w:hint="eastAsia"/>
                                      <w:sz w:val="22"/>
                                    </w:rPr>
                                    <w:t xml:space="preserve">　</w:t>
                                  </w:r>
                                </w:p>
                                <w:p w:rsidR="00B74641" w:rsidRDefault="00B74641" w:rsidP="000D6213">
                                  <w:pPr>
                                    <w:numPr>
                                      <w:ilvl w:val="1"/>
                                      <w:numId w:val="1"/>
                                    </w:numPr>
                                    <w:tabs>
                                      <w:tab w:val="clear" w:pos="988"/>
                                      <w:tab w:val="num" w:pos="840"/>
                                    </w:tabs>
                                    <w:ind w:left="840"/>
                                    <w:rPr>
                                      <w:rFonts w:ascii="Century" w:eastAsia="ＭＳ 明朝" w:hAnsi="Century" w:cs="Times New Roman"/>
                                      <w:sz w:val="22"/>
                                    </w:rPr>
                                  </w:pPr>
                                  <w:r>
                                    <w:rPr>
                                      <w:rFonts w:ascii="Century" w:eastAsia="ＭＳ 明朝" w:hAnsi="Century" w:cs="Times New Roman" w:hint="eastAsia"/>
                                      <w:sz w:val="22"/>
                                    </w:rPr>
                                    <w:t>民生委員・主任児童委員と連携して</w:t>
                                  </w:r>
                                  <w:r w:rsidRPr="003E607B">
                                    <w:rPr>
                                      <w:rFonts w:ascii="Century" w:eastAsia="ＭＳ 明朝" w:hAnsi="Century" w:cs="Times New Roman" w:hint="eastAsia"/>
                                      <w:sz w:val="22"/>
                                    </w:rPr>
                                    <w:t>、</w:t>
                                  </w:r>
                                  <w:r w:rsidRPr="003E607B">
                                    <w:rPr>
                                      <w:rFonts w:asciiTheme="minorEastAsia" w:hAnsiTheme="minorEastAsia" w:cs="Times New Roman" w:hint="eastAsia"/>
                                      <w:sz w:val="22"/>
                                    </w:rPr>
                                    <w:t>10</w:t>
                                  </w:r>
                                  <w:r w:rsidRPr="003E607B">
                                    <w:rPr>
                                      <w:rFonts w:ascii="Century" w:eastAsia="ＭＳ 明朝" w:hAnsi="Century" w:cs="Times New Roman" w:hint="eastAsia"/>
                                      <w:sz w:val="22"/>
                                    </w:rPr>
                                    <w:t>代の</w:t>
                                  </w:r>
                                  <w:r w:rsidRPr="00CA1730">
                                    <w:rPr>
                                      <w:rFonts w:ascii="Century" w:eastAsia="ＭＳ 明朝" w:hAnsi="Century" w:cs="Times New Roman" w:hint="eastAsia"/>
                                      <w:sz w:val="22"/>
                                    </w:rPr>
                                    <w:t>妊婦や保護者（若年の親）とその子ども（未就学児）を適切な支援につなぐ子ども支援ワーカーを配置</w:t>
                                  </w:r>
                                  <w:r>
                                    <w:rPr>
                                      <w:rFonts w:ascii="Century" w:eastAsia="ＭＳ 明朝" w:hAnsi="Century" w:cs="Times New Roman" w:hint="eastAsia"/>
                                      <w:sz w:val="22"/>
                                    </w:rPr>
                                    <w:t xml:space="preserve">　</w:t>
                                  </w:r>
                                  <w:r w:rsidRPr="00CA1730">
                                    <w:rPr>
                                      <w:rFonts w:ascii="Century" w:eastAsia="ＭＳ 明朝" w:hAnsi="Century" w:cs="Times New Roman" w:hint="eastAsia"/>
                                      <w:sz w:val="22"/>
                                    </w:rPr>
                                    <w:t>〔西淀川区〕</w:t>
                                  </w:r>
                                </w:p>
                                <w:p w:rsidR="00B74641" w:rsidRPr="004C4F7D" w:rsidRDefault="00B74641" w:rsidP="000D6213">
                                  <w:pPr>
                                    <w:ind w:left="840"/>
                                    <w:jc w:val="right"/>
                                    <w:rPr>
                                      <w:rFonts w:ascii="Century" w:eastAsia="ＭＳ 明朝" w:hAnsi="Century" w:cs="Times New Roman"/>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F3B06" id="_x0000_s1041" style="position:absolute;left:0;text-align:left;margin-left:-8.25pt;margin-top:-.2pt;width:536.9pt;height:694.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">
                      <v:textbox inset="5.85pt,.7pt,5.85pt,.7pt">
                        <w:txbxContent>
                          <w:p w:rsidR="00B74641" w:rsidRPr="00CA1730" w:rsidRDefault="00B74641" w:rsidP="000D6213">
                            <w:pPr>
                              <w:rPr>
                                <w:rFonts w:ascii="Century" w:eastAsia="ＭＳ 明朝" w:hAnsi="Century" w:cs="Times New Roman"/>
                                <w:sz w:val="22"/>
                              </w:rPr>
                            </w:pPr>
                            <w:r w:rsidRPr="00CA1730">
                              <w:rPr>
                                <w:rFonts w:ascii="Century" w:eastAsia="ＭＳ 明朝" w:hAnsi="Century" w:cs="Times New Roman" w:hint="eastAsia"/>
                                <w:sz w:val="22"/>
                              </w:rPr>
                              <w:t>○　区の実情を踏まえた取組みやその他の顕著な課題に対する取組み</w:t>
                            </w:r>
                          </w:p>
                          <w:p w:rsidR="00B74641" w:rsidRPr="00CA1730" w:rsidRDefault="00B74641" w:rsidP="000D6213">
                            <w:pPr>
                              <w:ind w:firstLineChars="100" w:firstLine="221"/>
                              <w:rPr>
                                <w:rFonts w:ascii="ＭＳ ゴシック" w:eastAsia="ＭＳ ゴシック" w:hAnsi="ＭＳ ゴシック" w:cs="Times New Roman"/>
                                <w:b/>
                                <w:sz w:val="22"/>
                                <w:szCs w:val="24"/>
                              </w:rPr>
                            </w:pPr>
                            <w:r w:rsidRPr="00CA1730">
                              <w:rPr>
                                <w:rFonts w:ascii="ＭＳ ゴシック" w:eastAsia="ＭＳ ゴシック" w:hAnsi="ＭＳ ゴシック" w:cs="Times New Roman" w:hint="eastAsia"/>
                                <w:b/>
                                <w:sz w:val="22"/>
                              </w:rPr>
                              <w:t xml:space="preserve">■　学習習慣の定着　㉚ １億９，６００万円　</w:t>
                            </w:r>
                            <w:r w:rsidRPr="00CA1730">
                              <w:rPr>
                                <w:rFonts w:ascii="ＭＳ ゴシック" w:eastAsia="ＭＳ ゴシック" w:hAnsi="ＭＳ ゴシック" w:cs="Times New Roman" w:hint="eastAsia"/>
                                <w:b/>
                                <w:sz w:val="22"/>
                                <w:szCs w:val="24"/>
                                <w:bdr w:val="single" w:sz="4" w:space="0" w:color="auto"/>
                                <w:shd w:val="pct15" w:color="auto" w:fill="FFFFFF"/>
                              </w:rPr>
                              <w:t>拡充</w:t>
                            </w:r>
                            <w:r w:rsidRPr="00CA1730">
                              <w:rPr>
                                <w:rFonts w:ascii="ＭＳ ゴシック" w:eastAsia="ＭＳ ゴシック" w:hAnsi="ＭＳ ゴシック" w:cs="Times New Roman" w:hint="eastAsia"/>
                                <w:sz w:val="22"/>
                                <w:szCs w:val="24"/>
                              </w:rPr>
                              <w:t xml:space="preserve">　</w:t>
                            </w:r>
                            <w:r w:rsidRPr="00CA1730">
                              <w:rPr>
                                <w:rFonts w:ascii="ＭＳ ゴシック" w:eastAsia="ＭＳ ゴシック" w:hAnsi="ＭＳ ゴシック" w:cs="Times New Roman" w:hint="eastAsia"/>
                                <w:b/>
                                <w:sz w:val="22"/>
                                <w:szCs w:val="24"/>
                              </w:rPr>
                              <w:t>（㉙ １億４，８００万円）</w:t>
                            </w:r>
                          </w:p>
                          <w:p w:rsidR="00B74641" w:rsidRPr="00CA1730" w:rsidRDefault="00B74641" w:rsidP="000D6213">
                            <w:pPr>
                              <w:ind w:firstLineChars="100" w:firstLine="221"/>
                              <w:rPr>
                                <w:rFonts w:ascii="Century" w:eastAsia="ＭＳ 明朝" w:hAnsi="Century" w:cs="Times New Roman"/>
                                <w:b/>
                                <w:sz w:val="22"/>
                              </w:rPr>
                            </w:pPr>
                            <w:r>
                              <w:rPr>
                                <w:rFonts w:ascii="ＭＳ ゴシック" w:eastAsia="ＭＳ ゴシック" w:hAnsi="ＭＳ ゴシック" w:cs="Times New Roman" w:hint="eastAsia"/>
                                <w:b/>
                                <w:sz w:val="22"/>
                                <w:szCs w:val="24"/>
                              </w:rPr>
                              <w:t xml:space="preserve">　　</w:t>
                            </w:r>
                            <w:r w:rsidRPr="009E1F84">
                              <w:rPr>
                                <w:rFonts w:ascii="ＭＳ ゴシック" w:eastAsia="ＭＳ ゴシック" w:hAnsi="ＭＳ ゴシック" w:cs="Times New Roman" w:hint="eastAsia"/>
                                <w:b/>
                                <w:sz w:val="22"/>
                                <w:szCs w:val="24"/>
                              </w:rPr>
                              <w:t>〔1</w:t>
                            </w:r>
                            <w:r w:rsidRPr="009E1F84">
                              <w:rPr>
                                <w:rFonts w:ascii="ＭＳ ゴシック" w:eastAsia="ＭＳ ゴシック" w:hAnsi="ＭＳ ゴシック" w:cs="Times New Roman"/>
                                <w:b/>
                                <w:sz w:val="22"/>
                                <w:szCs w:val="24"/>
                              </w:rPr>
                              <w:t>09か所→127か所</w:t>
                            </w:r>
                            <w:r w:rsidRPr="009E1F84">
                              <w:rPr>
                                <w:rFonts w:ascii="ＭＳ ゴシック" w:eastAsia="ＭＳ ゴシック" w:hAnsi="ＭＳ ゴシック" w:cs="Times New Roman" w:hint="eastAsia"/>
                                <w:b/>
                                <w:sz w:val="22"/>
                                <w:szCs w:val="24"/>
                              </w:rPr>
                              <w:t>（小学校72校、中学校30校、地域３か所、その他３か所、居場所19か所）</w:t>
                            </w:r>
                            <w:r w:rsidRPr="009E1F84">
                              <w:rPr>
                                <w:rFonts w:ascii="ＭＳ ゴシック" w:eastAsia="ＭＳ ゴシック" w:hAnsi="ＭＳ ゴシック" w:cs="Times New Roman"/>
                                <w:b/>
                                <w:sz w:val="22"/>
                                <w:szCs w:val="24"/>
                              </w:rPr>
                              <w:t>〕</w:t>
                            </w:r>
                          </w:p>
                          <w:p w:rsidR="00B74641" w:rsidRPr="00CA1730"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生活困窮世帯の小中学生へ学習支援を実施　〔淀川区・阿倍野区〕</w:t>
                            </w:r>
                          </w:p>
                          <w:p w:rsidR="00B74641" w:rsidRPr="00CA1730"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小学校への学習指導員等の配置による学習支援を実施</w:t>
                            </w:r>
                          </w:p>
                          <w:p w:rsidR="00B74641" w:rsidRPr="00CA1730" w:rsidRDefault="00B74641" w:rsidP="000D6213">
                            <w:pPr>
                              <w:ind w:left="420"/>
                              <w:rPr>
                                <w:rFonts w:ascii="Century" w:eastAsia="ＭＳ 明朝" w:hAnsi="Century" w:cs="Times New Roman"/>
                                <w:sz w:val="22"/>
                              </w:rPr>
                            </w:pPr>
                            <w:r w:rsidRPr="00CA1730">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A1730">
                              <w:rPr>
                                <w:rFonts w:ascii="Century" w:eastAsia="ＭＳ 明朝" w:hAnsi="Century" w:cs="Times New Roman" w:hint="eastAsia"/>
                                <w:sz w:val="22"/>
                              </w:rPr>
                              <w:t>・学習習慣の定着や学習意欲の向上のために、小学校の空き教室等で学習支援を行い、基礎学力の</w:t>
                            </w:r>
                          </w:p>
                          <w:p w:rsidR="00B74641" w:rsidRPr="00CA1730" w:rsidRDefault="00B74641" w:rsidP="000D6213">
                            <w:pPr>
                              <w:ind w:left="420" w:firstLineChars="300" w:firstLine="660"/>
                              <w:rPr>
                                <w:rFonts w:ascii="Century" w:eastAsia="ＭＳ 明朝" w:hAnsi="Century" w:cs="Times New Roman"/>
                                <w:sz w:val="22"/>
                              </w:rPr>
                            </w:pPr>
                            <w:r w:rsidRPr="00CA1730">
                              <w:rPr>
                                <w:rFonts w:ascii="Century" w:eastAsia="ＭＳ 明朝" w:hAnsi="Century" w:cs="Times New Roman" w:hint="eastAsia"/>
                                <w:sz w:val="22"/>
                              </w:rPr>
                              <w:t>定着を図る　〔福島区・此花区・浪速区〕</w:t>
                            </w:r>
                          </w:p>
                          <w:p w:rsidR="00B74641" w:rsidRPr="00CA1730" w:rsidRDefault="00B74641" w:rsidP="000D6213">
                            <w:pPr>
                              <w:rPr>
                                <w:rFonts w:ascii="Century" w:eastAsia="ＭＳ 明朝" w:hAnsi="Century" w:cs="Times New Roman"/>
                                <w:sz w:val="22"/>
                              </w:rPr>
                            </w:pPr>
                            <w:r w:rsidRPr="00CA1730">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A1730">
                              <w:rPr>
                                <w:rFonts w:ascii="Century" w:eastAsia="ＭＳ 明朝" w:hAnsi="Century" w:cs="Times New Roman" w:hint="eastAsia"/>
                                <w:sz w:val="22"/>
                              </w:rPr>
                              <w:t>・家庭訪問型を基本に学習サポートや登校支援等を実施　〔大正区〕</w:t>
                            </w:r>
                          </w:p>
                          <w:p w:rsidR="00B74641" w:rsidRPr="00CA1730" w:rsidRDefault="00B74641" w:rsidP="000D6213">
                            <w:pPr>
                              <w:rPr>
                                <w:rFonts w:ascii="Century" w:eastAsia="ＭＳ 明朝" w:hAnsi="Century" w:cs="Times New Roman"/>
                                <w:sz w:val="22"/>
                              </w:rPr>
                            </w:pPr>
                            <w:r w:rsidRPr="00CA1730">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A1730">
                              <w:rPr>
                                <w:rFonts w:ascii="Century" w:eastAsia="ＭＳ 明朝" w:hAnsi="Century" w:cs="Times New Roman" w:hint="eastAsia"/>
                                <w:sz w:val="22"/>
                              </w:rPr>
                              <w:t>・別室登校児童への支援として実施　〔鶴見区〕</w:t>
                            </w:r>
                          </w:p>
                          <w:p w:rsidR="00B74641" w:rsidRPr="00CA1730"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民間事業者を活用し課外授業を通じて自己肯定感の向上を支援（「塾代助成事業」</w:t>
                            </w:r>
                            <w:r w:rsidRPr="00CA1730">
                              <w:rPr>
                                <w:rFonts w:ascii="ＭＳ ゴシック" w:eastAsia="ＭＳ ゴシック" w:hAnsi="ＭＳ ゴシック" w:cs="Times New Roman" w:hint="eastAsia"/>
                                <w:b/>
                                <w:sz w:val="22"/>
                              </w:rPr>
                              <w:t>【後掲（フリップ２０）】</w:t>
                            </w:r>
                            <w:r w:rsidRPr="00CA1730">
                              <w:rPr>
                                <w:rFonts w:ascii="Century" w:eastAsia="ＭＳ 明朝" w:hAnsi="Century" w:cs="Times New Roman" w:hint="eastAsia"/>
                                <w:sz w:val="22"/>
                              </w:rPr>
                              <w:t>を活用）</w:t>
                            </w:r>
                          </w:p>
                          <w:p w:rsidR="00B74641" w:rsidRPr="00CA1730" w:rsidRDefault="00B74641" w:rsidP="000D6213">
                            <w:pPr>
                              <w:ind w:left="1100" w:hangingChars="500" w:hanging="1100"/>
                              <w:rPr>
                                <w:rFonts w:ascii="Century" w:eastAsia="ＭＳ 明朝" w:hAnsi="Century" w:cs="Times New Roman"/>
                                <w:sz w:val="22"/>
                              </w:rPr>
                            </w:pPr>
                            <w:r w:rsidRPr="00CA1730">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A1730">
                              <w:rPr>
                                <w:rFonts w:ascii="Century" w:eastAsia="ＭＳ 明朝" w:hAnsi="Century" w:cs="Times New Roman" w:hint="eastAsia"/>
                                <w:sz w:val="22"/>
                              </w:rPr>
                              <w:t>・</w:t>
                            </w:r>
                            <w:r w:rsidRPr="004C4F7D">
                              <w:rPr>
                                <w:rFonts w:ascii="Century" w:eastAsia="ＭＳ 明朝" w:hAnsi="Century" w:cs="Times New Roman" w:hint="eastAsia"/>
                                <w:sz w:val="22"/>
                              </w:rPr>
                              <w:t>放課後課外授業の参加者を自己肯定感の向上を図るエンパワメント学習（港区）や大学生等による悩み相談（生野区）につなげ</w:t>
                            </w:r>
                            <w:r>
                              <w:rPr>
                                <w:rFonts w:ascii="Century" w:eastAsia="ＭＳ 明朝" w:hAnsi="Century" w:cs="Times New Roman" w:hint="eastAsia"/>
                                <w:sz w:val="22"/>
                              </w:rPr>
                              <w:t>ることによる、基礎学力の向上と自己肯定感の醸成</w:t>
                            </w:r>
                          </w:p>
                          <w:p w:rsidR="00B74641" w:rsidRPr="00CA1730"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居場所への学習支援員の派遣による学習支援を実施　〔天王寺区・旭区・住吉区〕</w:t>
                            </w:r>
                          </w:p>
                          <w:p w:rsidR="00B74641" w:rsidRPr="00CA1730" w:rsidRDefault="00B74641" w:rsidP="000D6213">
                            <w:pPr>
                              <w:rPr>
                                <w:rFonts w:ascii="Century" w:eastAsia="ＭＳ 明朝" w:hAnsi="Century" w:cs="Times New Roman"/>
                                <w:sz w:val="22"/>
                              </w:rPr>
                            </w:pPr>
                            <w:r w:rsidRPr="00CA1730">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A1730">
                              <w:rPr>
                                <w:rFonts w:ascii="Century" w:eastAsia="ＭＳ 明朝" w:hAnsi="Century" w:cs="Times New Roman" w:hint="eastAsia"/>
                                <w:sz w:val="22"/>
                              </w:rPr>
                              <w:t>・こども食堂等のこどもの居場所において、学習（体験学習を含む）に取り組めるよう支援</w:t>
                            </w:r>
                          </w:p>
                          <w:p w:rsidR="00B74641" w:rsidRPr="003E607B"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課題を有する小中学校へ総</w:t>
                            </w:r>
                            <w:r w:rsidRPr="003E607B">
                              <w:rPr>
                                <w:rFonts w:ascii="Century" w:eastAsia="ＭＳ 明朝" w:hAnsi="Century" w:cs="Times New Roman" w:hint="eastAsia"/>
                                <w:sz w:val="22"/>
                              </w:rPr>
                              <w:t xml:space="preserve">合的な支援を実施　</w:t>
                            </w:r>
                            <w:r w:rsidRPr="003E607B">
                              <w:rPr>
                                <w:rFonts w:ascii="ＭＳ ゴシック" w:eastAsia="ＭＳ ゴシック" w:hAnsi="ＭＳ ゴシック" w:cs="Times New Roman" w:hint="eastAsia"/>
                                <w:b/>
                                <w:sz w:val="22"/>
                              </w:rPr>
                              <w:t>【後掲</w:t>
                            </w:r>
                            <w:r w:rsidRPr="003E607B">
                              <w:rPr>
                                <w:rFonts w:ascii="ＭＳ ゴシック" w:eastAsia="ＭＳ ゴシック" w:hAnsi="ＭＳ ゴシック" w:cs="Times New Roman"/>
                                <w:b/>
                                <w:sz w:val="22"/>
                              </w:rPr>
                              <w:t>（フリップ</w:t>
                            </w:r>
                            <w:r w:rsidRPr="003E607B">
                              <w:rPr>
                                <w:rFonts w:ascii="ＭＳ ゴシック" w:eastAsia="ＭＳ ゴシック" w:hAnsi="ＭＳ ゴシック" w:cs="Times New Roman" w:hint="eastAsia"/>
                                <w:b/>
                                <w:sz w:val="22"/>
                              </w:rPr>
                              <w:t>２２</w:t>
                            </w:r>
                            <w:r w:rsidRPr="003E607B">
                              <w:rPr>
                                <w:rFonts w:ascii="ＭＳ ゴシック" w:eastAsia="ＭＳ ゴシック" w:hAnsi="ＭＳ ゴシック" w:cs="Times New Roman"/>
                                <w:b/>
                                <w:sz w:val="22"/>
                              </w:rPr>
                              <w:t>）</w:t>
                            </w:r>
                            <w:r w:rsidRPr="003E607B">
                              <w:rPr>
                                <w:rFonts w:ascii="ＭＳ ゴシック" w:eastAsia="ＭＳ ゴシック" w:hAnsi="ＭＳ ゴシック" w:cs="Times New Roman" w:hint="eastAsia"/>
                                <w:b/>
                                <w:sz w:val="22"/>
                              </w:rPr>
                              <w:t>】</w:t>
                            </w:r>
                          </w:p>
                          <w:p w:rsidR="00B74641" w:rsidRPr="003E607B" w:rsidRDefault="00B74641" w:rsidP="000D6213">
                            <w:pPr>
                              <w:ind w:left="840"/>
                              <w:rPr>
                                <w:rFonts w:ascii="Century" w:eastAsia="ＭＳ 明朝" w:hAnsi="Century" w:cs="Times New Roman"/>
                                <w:sz w:val="22"/>
                              </w:rPr>
                            </w:pPr>
                            <w:r w:rsidRPr="003E607B">
                              <w:rPr>
                                <w:rFonts w:ascii="Century" w:eastAsia="ＭＳ 明朝" w:hAnsi="Century" w:cs="Times New Roman" w:hint="eastAsia"/>
                                <w:sz w:val="22"/>
                              </w:rPr>
                              <w:t>〔教育委員会事務局（小学校</w:t>
                            </w:r>
                            <w:r w:rsidRPr="003E607B">
                              <w:rPr>
                                <w:rFonts w:ascii="ＭＳ 明朝" w:eastAsia="ＭＳ 明朝" w:hAnsi="ＭＳ 明朝" w:cs="Times New Roman" w:hint="eastAsia"/>
                                <w:sz w:val="22"/>
                              </w:rPr>
                              <w:t>41</w:t>
                            </w:r>
                            <w:r w:rsidRPr="003E607B">
                              <w:rPr>
                                <w:rFonts w:ascii="Century" w:eastAsia="ＭＳ 明朝" w:hAnsi="Century" w:cs="Times New Roman" w:hint="eastAsia"/>
                                <w:sz w:val="22"/>
                              </w:rPr>
                              <w:t>校、中学校</w:t>
                            </w:r>
                            <w:r w:rsidRPr="003E607B">
                              <w:rPr>
                                <w:rFonts w:ascii="ＭＳ 明朝" w:eastAsia="ＭＳ 明朝" w:hAnsi="ＭＳ 明朝" w:cs="Times New Roman" w:hint="eastAsia"/>
                                <w:sz w:val="22"/>
                              </w:rPr>
                              <w:t>29</w:t>
                            </w:r>
                            <w:r w:rsidRPr="003E607B">
                              <w:rPr>
                                <w:rFonts w:ascii="Century" w:eastAsia="ＭＳ 明朝" w:hAnsi="Century" w:cs="Times New Roman" w:hint="eastAsia"/>
                                <w:sz w:val="22"/>
                              </w:rPr>
                              <w:t>校）〕</w:t>
                            </w:r>
                          </w:p>
                          <w:p w:rsidR="00B74641" w:rsidRPr="00CA1730" w:rsidRDefault="00B74641" w:rsidP="000D6213">
                            <w:pPr>
                              <w:rPr>
                                <w:rFonts w:ascii="Century" w:eastAsia="ＭＳ 明朝" w:hAnsi="Century" w:cs="Times New Roman"/>
                                <w:b/>
                                <w:sz w:val="22"/>
                              </w:rPr>
                            </w:pPr>
                            <w:r>
                              <w:rPr>
                                <w:rFonts w:ascii="Century" w:eastAsia="ＭＳ 明朝" w:hAnsi="Century" w:cs="Times New Roman" w:hint="eastAsia"/>
                                <w:sz w:val="22"/>
                              </w:rPr>
                              <w:t xml:space="preserve">　</w:t>
                            </w:r>
                            <w:r w:rsidRPr="003E607B">
                              <w:rPr>
                                <w:rFonts w:ascii="ＭＳ ゴシック" w:eastAsia="ＭＳ ゴシック" w:hAnsi="ＭＳ ゴシック" w:cs="Times New Roman" w:hint="eastAsia"/>
                                <w:b/>
                                <w:sz w:val="22"/>
                              </w:rPr>
                              <w:t xml:space="preserve">■　居場所づくり　</w:t>
                            </w:r>
                            <w:r w:rsidRPr="009E1F84">
                              <w:rPr>
                                <w:rFonts w:ascii="ＭＳ ゴシック" w:eastAsia="ＭＳ ゴシック" w:hAnsi="ＭＳ ゴシック" w:cs="Times New Roman" w:hint="eastAsia"/>
                                <w:b/>
                                <w:sz w:val="22"/>
                              </w:rPr>
                              <w:t>〔居場所22</w:t>
                            </w:r>
                            <w:r w:rsidRPr="009E1F84">
                              <w:rPr>
                                <w:rFonts w:ascii="ＭＳ ゴシック" w:eastAsia="ＭＳ ゴシック" w:hAnsi="ＭＳ ゴシック" w:cs="Times New Roman"/>
                                <w:b/>
                                <w:sz w:val="22"/>
                              </w:rPr>
                              <w:t>か所→</w:t>
                            </w:r>
                            <w:r w:rsidRPr="009E1F84">
                              <w:rPr>
                                <w:rFonts w:ascii="ＭＳ ゴシック" w:eastAsia="ＭＳ ゴシック" w:hAnsi="ＭＳ ゴシック" w:cs="Times New Roman" w:hint="eastAsia"/>
                                <w:b/>
                                <w:sz w:val="22"/>
                              </w:rPr>
                              <w:t>35か所〕</w:t>
                            </w:r>
                            <w:r w:rsidRPr="003E607B">
                              <w:rPr>
                                <w:rFonts w:ascii="ＭＳ ゴシック" w:eastAsia="ＭＳ ゴシック" w:hAnsi="ＭＳ ゴシック" w:cs="Times New Roman" w:hint="eastAsia"/>
                                <w:b/>
                                <w:sz w:val="22"/>
                              </w:rPr>
                              <w:t xml:space="preserve">　㉚</w:t>
                            </w:r>
                            <w:r w:rsidRPr="003E607B">
                              <w:rPr>
                                <w:rFonts w:ascii="ＭＳ ゴシック" w:eastAsia="ＭＳ ゴシック" w:hAnsi="ＭＳ ゴシック" w:cs="Times New Roman"/>
                                <w:b/>
                                <w:sz w:val="22"/>
                              </w:rPr>
                              <w:t xml:space="preserve"> </w:t>
                            </w:r>
                            <w:r w:rsidRPr="003E607B">
                              <w:rPr>
                                <w:rFonts w:ascii="ＭＳ ゴシック" w:eastAsia="ＭＳ ゴシック" w:hAnsi="ＭＳ ゴシック" w:cs="Times New Roman" w:hint="eastAsia"/>
                                <w:b/>
                                <w:sz w:val="22"/>
                              </w:rPr>
                              <w:t>３，</w:t>
                            </w:r>
                            <w:r w:rsidRPr="00CA1730">
                              <w:rPr>
                                <w:rFonts w:ascii="ＭＳ ゴシック" w:eastAsia="ＭＳ ゴシック" w:hAnsi="ＭＳ ゴシック" w:cs="Times New Roman" w:hint="eastAsia"/>
                                <w:b/>
                                <w:sz w:val="22"/>
                              </w:rPr>
                              <w:t xml:space="preserve">０００万円　</w:t>
                            </w:r>
                            <w:r w:rsidRPr="00CA1730">
                              <w:rPr>
                                <w:rFonts w:ascii="ＭＳ ゴシック" w:eastAsia="ＭＳ ゴシック" w:hAnsi="ＭＳ ゴシック" w:cs="Times New Roman" w:hint="eastAsia"/>
                                <w:b/>
                                <w:sz w:val="22"/>
                                <w:szCs w:val="24"/>
                                <w:bdr w:val="single" w:sz="4" w:space="0" w:color="auto"/>
                                <w:shd w:val="pct15" w:color="auto" w:fill="FFFFFF"/>
                              </w:rPr>
                              <w:t>拡充</w:t>
                            </w:r>
                            <w:r w:rsidRPr="00CA1730">
                              <w:rPr>
                                <w:rFonts w:ascii="ＭＳ ゴシック" w:eastAsia="ＭＳ ゴシック" w:hAnsi="ＭＳ ゴシック" w:cs="Times New Roman" w:hint="eastAsia"/>
                                <w:sz w:val="22"/>
                                <w:szCs w:val="24"/>
                              </w:rPr>
                              <w:t xml:space="preserve">　</w:t>
                            </w:r>
                            <w:r w:rsidRPr="00CA1730">
                              <w:rPr>
                                <w:rFonts w:ascii="ＭＳ ゴシック" w:eastAsia="ＭＳ ゴシック" w:hAnsi="ＭＳ ゴシック" w:cs="Times New Roman" w:hint="eastAsia"/>
                                <w:b/>
                                <w:sz w:val="22"/>
                                <w:szCs w:val="24"/>
                              </w:rPr>
                              <w:t>（㉙ ２，４００万円）</w:t>
                            </w:r>
                          </w:p>
                          <w:p w:rsidR="00B74641" w:rsidRPr="00CA1730"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こどもの居場所（「こども食堂」を含む）の設置やネットワーク構築ができるように、補助金交付やアドバイザー配置などの支援　〔東淀川区・東住吉区・平野区・西成区〕</w:t>
                            </w:r>
                          </w:p>
                          <w:p w:rsidR="00B74641" w:rsidRPr="00CA1730" w:rsidRDefault="00B74641" w:rsidP="000D6213">
                            <w:pPr>
                              <w:ind w:firstLineChars="100" w:firstLine="221"/>
                              <w:rPr>
                                <w:rFonts w:ascii="ＭＳ ゴシック" w:eastAsia="ＭＳ ゴシック" w:hAnsi="ＭＳ ゴシック" w:cs="Times New Roman"/>
                                <w:b/>
                                <w:sz w:val="22"/>
                                <w:szCs w:val="24"/>
                              </w:rPr>
                            </w:pPr>
                            <w:r w:rsidRPr="00CA1730">
                              <w:rPr>
                                <w:rFonts w:ascii="ＭＳ ゴシック" w:eastAsia="ＭＳ ゴシック" w:hAnsi="ＭＳ ゴシック" w:cs="Times New Roman" w:hint="eastAsia"/>
                                <w:b/>
                                <w:sz w:val="22"/>
                              </w:rPr>
                              <w:t xml:space="preserve">■　不登校対策　㉚ ２，５００万円　</w:t>
                            </w:r>
                            <w:r w:rsidRPr="00CA1730">
                              <w:rPr>
                                <w:rFonts w:ascii="ＭＳ ゴシック" w:eastAsia="ＭＳ ゴシック" w:hAnsi="ＭＳ ゴシック" w:cs="Times New Roman" w:hint="eastAsia"/>
                                <w:b/>
                                <w:sz w:val="22"/>
                                <w:szCs w:val="24"/>
                                <w:bdr w:val="single" w:sz="4" w:space="0" w:color="auto"/>
                                <w:shd w:val="pct15" w:color="auto" w:fill="FFFFFF"/>
                              </w:rPr>
                              <w:t>拡充</w:t>
                            </w:r>
                            <w:r w:rsidRPr="00CA1730">
                              <w:rPr>
                                <w:rFonts w:ascii="ＭＳ ゴシック" w:eastAsia="ＭＳ ゴシック" w:hAnsi="ＭＳ ゴシック" w:cs="Times New Roman" w:hint="eastAsia"/>
                                <w:sz w:val="22"/>
                                <w:szCs w:val="24"/>
                              </w:rPr>
                              <w:t xml:space="preserve">　</w:t>
                            </w:r>
                            <w:r w:rsidRPr="00CA1730">
                              <w:rPr>
                                <w:rFonts w:ascii="ＭＳ ゴシック" w:eastAsia="ＭＳ ゴシック" w:hAnsi="ＭＳ ゴシック" w:cs="Times New Roman" w:hint="eastAsia"/>
                                <w:b/>
                                <w:sz w:val="22"/>
                                <w:szCs w:val="24"/>
                              </w:rPr>
                              <w:t>（㉙ １，６００万円）</w:t>
                            </w:r>
                          </w:p>
                          <w:p w:rsidR="00B74641"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区内の不登校率が高く課題がある中学校とその接続する小学校を対象に登校支援を実施</w:t>
                            </w:r>
                          </w:p>
                          <w:p w:rsidR="00B74641" w:rsidRPr="00CA1730" w:rsidRDefault="00B74641" w:rsidP="000D6213">
                            <w:pPr>
                              <w:ind w:left="840"/>
                              <w:rPr>
                                <w:rFonts w:ascii="Century" w:eastAsia="ＭＳ 明朝" w:hAnsi="Century" w:cs="Times New Roman"/>
                                <w:sz w:val="22"/>
                              </w:rPr>
                            </w:pPr>
                            <w:r w:rsidRPr="00CA1730">
                              <w:rPr>
                                <w:rFonts w:ascii="Century" w:eastAsia="ＭＳ 明朝" w:hAnsi="Century" w:cs="Times New Roman" w:hint="eastAsia"/>
                                <w:sz w:val="22"/>
                              </w:rPr>
                              <w:t>〔港区・東淀川区・西成区〕</w:t>
                            </w:r>
                          </w:p>
                          <w:p w:rsidR="00B74641" w:rsidRPr="00CA1730" w:rsidRDefault="00B74641" w:rsidP="000D6213">
                            <w:pPr>
                              <w:ind w:leftChars="400" w:left="1060" w:hangingChars="100" w:hanging="220"/>
                              <w:rPr>
                                <w:rFonts w:ascii="Century" w:eastAsia="ＭＳ 明朝" w:hAnsi="Century" w:cs="Times New Roman"/>
                                <w:sz w:val="22"/>
                              </w:rPr>
                            </w:pPr>
                            <w:r>
                              <w:rPr>
                                <w:rFonts w:ascii="Century" w:eastAsia="ＭＳ 明朝" w:hAnsi="Century" w:cs="Times New Roman" w:hint="eastAsia"/>
                                <w:sz w:val="22"/>
                              </w:rPr>
                              <w:t>・</w:t>
                            </w:r>
                            <w:r w:rsidRPr="00CA1730">
                              <w:rPr>
                                <w:rFonts w:ascii="Century" w:eastAsia="ＭＳ 明朝" w:hAnsi="Century" w:cs="Times New Roman" w:hint="eastAsia"/>
                                <w:sz w:val="22"/>
                              </w:rPr>
                              <w:t>西成区において</w:t>
                            </w:r>
                            <w:r>
                              <w:rPr>
                                <w:rFonts w:ascii="Century" w:eastAsia="ＭＳ 明朝" w:hAnsi="Century" w:cs="Times New Roman" w:hint="eastAsia"/>
                                <w:sz w:val="22"/>
                              </w:rPr>
                              <w:t>は、不登校児支援に加えて、各校にサポーターや</w:t>
                            </w:r>
                            <w:r w:rsidRPr="00CA1730">
                              <w:rPr>
                                <w:rFonts w:ascii="Century" w:eastAsia="ＭＳ 明朝" w:hAnsi="Century" w:cs="Times New Roman" w:hint="eastAsia"/>
                                <w:sz w:val="22"/>
                              </w:rPr>
                              <w:t>各校を総括するエリア管理者を配置</w:t>
                            </w:r>
                            <w:r>
                              <w:rPr>
                                <w:rFonts w:ascii="Century" w:eastAsia="ＭＳ 明朝" w:hAnsi="Century" w:cs="Times New Roman" w:hint="eastAsia"/>
                                <w:sz w:val="22"/>
                              </w:rPr>
                              <w:t>し</w:t>
                            </w:r>
                            <w:r>
                              <w:rPr>
                                <w:rFonts w:ascii="Century" w:eastAsia="ＭＳ 明朝" w:hAnsi="Century" w:cs="Times New Roman"/>
                                <w:sz w:val="22"/>
                              </w:rPr>
                              <w:t>、各種事業と連携</w:t>
                            </w:r>
                            <w:r w:rsidRPr="004C4F7D">
                              <w:rPr>
                                <w:rFonts w:asciiTheme="majorEastAsia" w:eastAsiaTheme="majorEastAsia" w:hAnsiTheme="majorEastAsia" w:cs="Times New Roman" w:hint="eastAsia"/>
                                <w:sz w:val="22"/>
                              </w:rPr>
                              <w:t>【</w:t>
                            </w:r>
                            <w:r w:rsidRPr="004C4F7D">
                              <w:rPr>
                                <w:rFonts w:asciiTheme="majorEastAsia" w:eastAsiaTheme="majorEastAsia" w:hAnsiTheme="majorEastAsia" w:cs="Times New Roman" w:hint="eastAsia"/>
                                <w:b/>
                                <w:sz w:val="22"/>
                              </w:rPr>
                              <w:t>後掲</w:t>
                            </w:r>
                            <w:r w:rsidRPr="004C4F7D">
                              <w:rPr>
                                <w:rFonts w:asciiTheme="majorEastAsia" w:eastAsiaTheme="majorEastAsia" w:hAnsiTheme="majorEastAsia" w:cs="Times New Roman"/>
                                <w:b/>
                                <w:sz w:val="22"/>
                              </w:rPr>
                              <w:t>(フリップ３０</w:t>
                            </w:r>
                            <w:r w:rsidRPr="004C4F7D">
                              <w:rPr>
                                <w:rFonts w:asciiTheme="majorEastAsia" w:eastAsiaTheme="majorEastAsia" w:hAnsiTheme="majorEastAsia" w:cs="Times New Roman" w:hint="eastAsia"/>
                                <w:b/>
                                <w:sz w:val="22"/>
                              </w:rPr>
                              <w:t>)</w:t>
                            </w:r>
                            <w:r w:rsidRPr="004C4F7D">
                              <w:rPr>
                                <w:rFonts w:asciiTheme="majorEastAsia" w:eastAsiaTheme="majorEastAsia" w:hAnsiTheme="majorEastAsia" w:cs="Times New Roman" w:hint="eastAsia"/>
                                <w:sz w:val="22"/>
                              </w:rPr>
                              <w:t>】</w:t>
                            </w:r>
                          </w:p>
                          <w:p w:rsidR="00B74641" w:rsidRPr="00CA1730" w:rsidRDefault="00B74641" w:rsidP="000D6213">
                            <w:pPr>
                              <w:ind w:left="840"/>
                              <w:rPr>
                                <w:rFonts w:ascii="Century" w:eastAsia="ＭＳ 明朝" w:hAnsi="Century" w:cs="Times New Roman"/>
                                <w:sz w:val="22"/>
                              </w:rPr>
                            </w:pPr>
                            <w:r>
                              <w:rPr>
                                <w:rFonts w:ascii="Century" w:eastAsia="ＭＳ 明朝" w:hAnsi="Century" w:cs="Times New Roman" w:hint="eastAsia"/>
                                <w:sz w:val="22"/>
                              </w:rPr>
                              <w:t>・</w:t>
                            </w:r>
                            <w:r w:rsidRPr="00CA1730">
                              <w:rPr>
                                <w:rFonts w:ascii="Century" w:eastAsia="ＭＳ 明朝" w:hAnsi="Century" w:cs="Times New Roman" w:hint="eastAsia"/>
                                <w:sz w:val="22"/>
                              </w:rPr>
                              <w:t>東淀川区においては、小学校と就学前児童も対象に、登校支援を実施</w:t>
                            </w:r>
                          </w:p>
                          <w:p w:rsidR="00B74641" w:rsidRPr="00CA1730" w:rsidRDefault="00B74641" w:rsidP="000D6213">
                            <w:pPr>
                              <w:ind w:firstLineChars="100" w:firstLine="221"/>
                              <w:rPr>
                                <w:rFonts w:ascii="ＭＳ ゴシック" w:eastAsia="ＭＳ ゴシック" w:hAnsi="ＭＳ ゴシック" w:cs="Times New Roman"/>
                                <w:b/>
                                <w:sz w:val="22"/>
                                <w:szCs w:val="24"/>
                              </w:rPr>
                            </w:pPr>
                            <w:r w:rsidRPr="00CA1730">
                              <w:rPr>
                                <w:rFonts w:ascii="ＭＳ ゴシック" w:eastAsia="ＭＳ ゴシック" w:hAnsi="ＭＳ ゴシック" w:cs="Times New Roman" w:hint="eastAsia"/>
                                <w:b/>
                                <w:sz w:val="22"/>
                              </w:rPr>
                              <w:t xml:space="preserve">■　高校中退者への支援策　㉚ ２００万円　</w:t>
                            </w:r>
                            <w:r w:rsidRPr="00CA1730">
                              <w:rPr>
                                <w:rFonts w:ascii="ＭＳ ゴシック" w:eastAsia="ＭＳ ゴシック" w:hAnsi="ＭＳ ゴシック" w:cs="Times New Roman" w:hint="eastAsia"/>
                                <w:b/>
                                <w:sz w:val="22"/>
                                <w:szCs w:val="24"/>
                                <w:bdr w:val="single" w:sz="4" w:space="0" w:color="auto"/>
                                <w:shd w:val="pct15" w:color="auto" w:fill="FFFFFF"/>
                              </w:rPr>
                              <w:t>拡充</w:t>
                            </w:r>
                          </w:p>
                          <w:p w:rsidR="00B74641" w:rsidRPr="00CA1730"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教育委員会事務局と連携のもと、市立高校へ出前セミナーを実施するとともに、中途退学希望者や中途退学者へのアウトリーチを実施　〔こども青少年局〕</w:t>
                            </w:r>
                          </w:p>
                          <w:p w:rsidR="00B74641" w:rsidRPr="00CA1730" w:rsidRDefault="00B74641" w:rsidP="000D6213">
                            <w:pPr>
                              <w:ind w:firstLineChars="100" w:firstLine="221"/>
                              <w:rPr>
                                <w:rFonts w:ascii="Century" w:eastAsia="ＭＳ 明朝" w:hAnsi="Century" w:cs="Times New Roman"/>
                                <w:b/>
                                <w:sz w:val="22"/>
                              </w:rPr>
                            </w:pPr>
                            <w:r w:rsidRPr="00CA1730">
                              <w:rPr>
                                <w:rFonts w:ascii="ＭＳ ゴシック" w:eastAsia="ＭＳ ゴシック" w:hAnsi="ＭＳ ゴシック" w:cs="Times New Roman" w:hint="eastAsia"/>
                                <w:b/>
                                <w:sz w:val="22"/>
                              </w:rPr>
                              <w:t xml:space="preserve">■　性・生教育に対する取組み　㉚ ２００万円　</w:t>
                            </w:r>
                            <w:r w:rsidRPr="00CA1730">
                              <w:rPr>
                                <w:rFonts w:ascii="ＭＳ ゴシック" w:eastAsia="ＭＳ ゴシック" w:hAnsi="ＭＳ ゴシック" w:cs="Times New Roman" w:hint="eastAsia"/>
                                <w:b/>
                                <w:sz w:val="22"/>
                                <w:szCs w:val="24"/>
                                <w:bdr w:val="single" w:sz="4" w:space="0" w:color="auto"/>
                                <w:shd w:val="pct15" w:color="auto" w:fill="FFFFFF"/>
                              </w:rPr>
                              <w:t>新規</w:t>
                            </w:r>
                            <w:r w:rsidRPr="00CA1730">
                              <w:rPr>
                                <w:rFonts w:ascii="ＭＳ ゴシック" w:eastAsia="ＭＳ ゴシック" w:hAnsi="ＭＳ ゴシック" w:cs="Times New Roman" w:hint="eastAsia"/>
                                <w:sz w:val="22"/>
                                <w:szCs w:val="24"/>
                              </w:rPr>
                              <w:t xml:space="preserve">　</w:t>
                            </w:r>
                          </w:p>
                          <w:p w:rsidR="00B74641" w:rsidRPr="00CA1730"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学校で性教育の指導の充実と、特に中学校段階において、全校各学年で年間３時限程度の</w:t>
                            </w:r>
                          </w:p>
                          <w:p w:rsidR="00B74641" w:rsidRPr="00CA1730" w:rsidRDefault="00B74641" w:rsidP="000D6213">
                            <w:pPr>
                              <w:ind w:left="840"/>
                              <w:rPr>
                                <w:rFonts w:ascii="Century" w:eastAsia="ＭＳ 明朝" w:hAnsi="Century" w:cs="Times New Roman"/>
                                <w:sz w:val="22"/>
                              </w:rPr>
                            </w:pPr>
                            <w:r w:rsidRPr="00CA1730">
                              <w:rPr>
                                <w:rFonts w:ascii="Century" w:eastAsia="ＭＳ 明朝" w:hAnsi="Century" w:cs="Times New Roman" w:hint="eastAsia"/>
                                <w:sz w:val="22"/>
                              </w:rPr>
                              <w:t>「性・生教育」の授業を実施　〔教育委員会事務局〕</w:t>
                            </w:r>
                          </w:p>
                          <w:p w:rsidR="00B74641" w:rsidRPr="00CA1730" w:rsidRDefault="00B74641" w:rsidP="000D6213">
                            <w:pPr>
                              <w:numPr>
                                <w:ilvl w:val="1"/>
                                <w:numId w:val="1"/>
                              </w:numPr>
                              <w:tabs>
                                <w:tab w:val="clear" w:pos="988"/>
                                <w:tab w:val="num" w:pos="840"/>
                              </w:tabs>
                              <w:ind w:left="840"/>
                              <w:rPr>
                                <w:rFonts w:ascii="Century" w:eastAsia="ＭＳ 明朝" w:hAnsi="Century" w:cs="Times New Roman"/>
                                <w:sz w:val="22"/>
                              </w:rPr>
                            </w:pPr>
                            <w:r w:rsidRPr="00CA1730">
                              <w:rPr>
                                <w:rFonts w:ascii="Century" w:eastAsia="ＭＳ 明朝" w:hAnsi="Century" w:cs="Times New Roman" w:hint="eastAsia"/>
                                <w:sz w:val="22"/>
                              </w:rPr>
                              <w:t>区内小・中学校、</w:t>
                            </w:r>
                            <w:r>
                              <w:rPr>
                                <w:rFonts w:ascii="Century" w:eastAsia="ＭＳ 明朝" w:hAnsi="Century" w:cs="Times New Roman" w:hint="eastAsia"/>
                                <w:sz w:val="22"/>
                              </w:rPr>
                              <w:t>ＰＴＡ</w:t>
                            </w:r>
                            <w:r w:rsidRPr="00CA1730">
                              <w:rPr>
                                <w:rFonts w:ascii="Century" w:eastAsia="ＭＳ 明朝" w:hAnsi="Century" w:cs="Times New Roman" w:hint="eastAsia"/>
                                <w:sz w:val="22"/>
                              </w:rPr>
                              <w:t>等に講師を派遣し、児童生徒が命の尊さや自分の大切さ、自分の将来像等を考える環境づくりを促進　〔生野区〕</w:t>
                            </w:r>
                          </w:p>
                          <w:p w:rsidR="00B74641" w:rsidRPr="0020769F" w:rsidRDefault="00B74641" w:rsidP="000D6213">
                            <w:pPr>
                              <w:ind w:firstLineChars="100" w:firstLine="221"/>
                              <w:rPr>
                                <w:rFonts w:asciiTheme="majorEastAsia" w:eastAsiaTheme="majorEastAsia" w:hAnsiTheme="majorEastAsia" w:cs="Times New Roman"/>
                                <w:b/>
                                <w:sz w:val="22"/>
                              </w:rPr>
                            </w:pPr>
                            <w:r w:rsidRPr="0020769F">
                              <w:rPr>
                                <w:rFonts w:asciiTheme="majorEastAsia" w:eastAsiaTheme="majorEastAsia" w:hAnsiTheme="majorEastAsia" w:cs="Times New Roman" w:hint="eastAsia"/>
                                <w:b/>
                                <w:sz w:val="22"/>
                              </w:rPr>
                              <w:t xml:space="preserve">■　地域で発見した支援を要するこどもを関係機関へつなぐ取組み　㉚ ３００万円　</w:t>
                            </w:r>
                            <w:r w:rsidRPr="0020769F">
                              <w:rPr>
                                <w:rFonts w:asciiTheme="majorEastAsia" w:eastAsiaTheme="majorEastAsia" w:hAnsiTheme="majorEastAsia" w:cs="Times New Roman" w:hint="eastAsia"/>
                                <w:b/>
                                <w:sz w:val="22"/>
                                <w:bdr w:val="single" w:sz="4" w:space="0" w:color="auto"/>
                                <w:shd w:val="pct15" w:color="auto" w:fill="FFFFFF"/>
                              </w:rPr>
                              <w:t>新規</w:t>
                            </w:r>
                            <w:r w:rsidRPr="0020769F">
                              <w:rPr>
                                <w:rFonts w:asciiTheme="majorEastAsia" w:eastAsiaTheme="majorEastAsia" w:hAnsiTheme="majorEastAsia" w:cs="Times New Roman" w:hint="eastAsia"/>
                                <w:sz w:val="22"/>
                              </w:rPr>
                              <w:t xml:space="preserve">　</w:t>
                            </w:r>
                          </w:p>
                          <w:p w:rsidR="00B74641" w:rsidRDefault="00B74641" w:rsidP="000D6213">
                            <w:pPr>
                              <w:numPr>
                                <w:ilvl w:val="1"/>
                                <w:numId w:val="1"/>
                              </w:numPr>
                              <w:tabs>
                                <w:tab w:val="clear" w:pos="988"/>
                                <w:tab w:val="num" w:pos="840"/>
                              </w:tabs>
                              <w:ind w:left="840"/>
                              <w:rPr>
                                <w:rFonts w:ascii="Century" w:eastAsia="ＭＳ 明朝" w:hAnsi="Century" w:cs="Times New Roman"/>
                                <w:sz w:val="22"/>
                              </w:rPr>
                            </w:pPr>
                            <w:r>
                              <w:rPr>
                                <w:rFonts w:ascii="Century" w:eastAsia="ＭＳ 明朝" w:hAnsi="Century" w:cs="Times New Roman" w:hint="eastAsia"/>
                                <w:sz w:val="22"/>
                              </w:rPr>
                              <w:t>民生委員・主任児童委員と連携して</w:t>
                            </w:r>
                            <w:r w:rsidRPr="003E607B">
                              <w:rPr>
                                <w:rFonts w:ascii="Century" w:eastAsia="ＭＳ 明朝" w:hAnsi="Century" w:cs="Times New Roman" w:hint="eastAsia"/>
                                <w:sz w:val="22"/>
                              </w:rPr>
                              <w:t>、</w:t>
                            </w:r>
                            <w:r w:rsidRPr="003E607B">
                              <w:rPr>
                                <w:rFonts w:asciiTheme="minorEastAsia" w:hAnsiTheme="minorEastAsia" w:cs="Times New Roman" w:hint="eastAsia"/>
                                <w:sz w:val="22"/>
                              </w:rPr>
                              <w:t>10</w:t>
                            </w:r>
                            <w:r w:rsidRPr="003E607B">
                              <w:rPr>
                                <w:rFonts w:ascii="Century" w:eastAsia="ＭＳ 明朝" w:hAnsi="Century" w:cs="Times New Roman" w:hint="eastAsia"/>
                                <w:sz w:val="22"/>
                              </w:rPr>
                              <w:t>代の</w:t>
                            </w:r>
                            <w:r w:rsidRPr="00CA1730">
                              <w:rPr>
                                <w:rFonts w:ascii="Century" w:eastAsia="ＭＳ 明朝" w:hAnsi="Century" w:cs="Times New Roman" w:hint="eastAsia"/>
                                <w:sz w:val="22"/>
                              </w:rPr>
                              <w:t>妊婦や保護者（若年の親）とその子ども（未就学児）を適切な支援につなぐ子ども支援ワーカーを配置</w:t>
                            </w:r>
                            <w:r>
                              <w:rPr>
                                <w:rFonts w:ascii="Century" w:eastAsia="ＭＳ 明朝" w:hAnsi="Century" w:cs="Times New Roman" w:hint="eastAsia"/>
                                <w:sz w:val="22"/>
                              </w:rPr>
                              <w:t xml:space="preserve">　</w:t>
                            </w:r>
                            <w:r w:rsidRPr="00CA1730">
                              <w:rPr>
                                <w:rFonts w:ascii="Century" w:eastAsia="ＭＳ 明朝" w:hAnsi="Century" w:cs="Times New Roman" w:hint="eastAsia"/>
                                <w:sz w:val="22"/>
                              </w:rPr>
                              <w:t>〔西淀川区〕</w:t>
                            </w:r>
                          </w:p>
                          <w:p w:rsidR="00B74641" w:rsidRPr="004C4F7D" w:rsidRDefault="00B74641" w:rsidP="000D6213">
                            <w:pPr>
                              <w:ind w:left="840"/>
                              <w:jc w:val="right"/>
                              <w:rPr>
                                <w:rFonts w:ascii="Century" w:eastAsia="ＭＳ 明朝" w:hAnsi="Century" w:cs="Times New Roman"/>
                                <w:sz w:val="22"/>
                              </w:rPr>
                            </w:pPr>
                          </w:p>
                        </w:txbxContent>
                      </v:textbox>
                    </v:rect>
                  </w:pict>
                </mc:Fallback>
              </mc:AlternateConten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6213" w:rsidRPr="00480F56" w:rsidRDefault="000D6213" w:rsidP="00D964BD">
            <w:pPr>
              <w:ind w:leftChars="301" w:left="632"/>
              <w:jc w:val="right"/>
              <w:rPr>
                <w:rFonts w:ascii="ＭＳ Ｐゴシック" w:eastAsia="ＭＳ Ｐゴシック" w:hAnsi="ＭＳ Ｐゴシック"/>
                <w:sz w:val="24"/>
              </w:rPr>
            </w:pPr>
          </w:p>
        </w:tc>
      </w:tr>
    </w:tbl>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DE262E" w:rsidP="000D6213">
      <w:pPr>
        <w:widowControl/>
        <w:jc w:val="left"/>
        <w:rPr>
          <w:rFonts w:ascii="ＭＳ Ｐゴシック" w:eastAsia="ＭＳ Ｐゴシック" w:hAnsi="ＭＳ Ｐゴシック"/>
          <w:sz w:val="22"/>
        </w:rPr>
      </w:pPr>
      <w:r w:rsidRPr="004656BF">
        <w:rPr>
          <w:rFonts w:asciiTheme="minorEastAsia" w:hAnsiTheme="minorEastAsia"/>
          <w:noProof/>
          <w:sz w:val="22"/>
        </w:rPr>
        <w:drawing>
          <wp:anchor distT="0" distB="0" distL="114300" distR="114300" simplePos="0" relativeHeight="252184576" behindDoc="0" locked="0" layoutInCell="1" allowOverlap="1" wp14:anchorId="588C13C2" wp14:editId="10DEE201">
            <wp:simplePos x="0" y="0"/>
            <wp:positionH relativeFrom="column">
              <wp:posOffset>5720533</wp:posOffset>
            </wp:positionH>
            <wp:positionV relativeFrom="paragraph">
              <wp:posOffset>34496</wp:posOffset>
            </wp:positionV>
            <wp:extent cx="1228725" cy="323850"/>
            <wp:effectExtent l="0" t="0" r="0" b="0"/>
            <wp:wrapNone/>
            <wp:docPr id="441" name="図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084224" behindDoc="0" locked="0" layoutInCell="1" allowOverlap="1" wp14:anchorId="3CA807A0" wp14:editId="1539682F">
                <wp:simplePos x="0" y="0"/>
                <wp:positionH relativeFrom="margin">
                  <wp:posOffset>130073</wp:posOffset>
                </wp:positionH>
                <wp:positionV relativeFrom="paragraph">
                  <wp:posOffset>40691</wp:posOffset>
                </wp:positionV>
                <wp:extent cx="6818630" cy="1902409"/>
                <wp:effectExtent l="0" t="0" r="20320" b="22225"/>
                <wp:wrapNone/>
                <wp:docPr id="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1902409"/>
                        </a:xfrm>
                        <a:prstGeom prst="rect">
                          <a:avLst/>
                        </a:prstGeom>
                        <a:solidFill>
                          <a:srgbClr val="FFFFFF"/>
                        </a:solidFill>
                        <a:ln w="9525">
                          <a:solidFill>
                            <a:srgbClr val="000000"/>
                          </a:solidFill>
                          <a:miter lim="800000"/>
                          <a:headEnd/>
                          <a:tailEnd/>
                        </a:ln>
                      </wps:spPr>
                      <wps:txbx>
                        <w:txbxContent>
                          <w:p w:rsidR="00B74641" w:rsidRPr="00CA1730" w:rsidRDefault="00B74641" w:rsidP="000D6213">
                            <w:pPr>
                              <w:ind w:firstLineChars="100" w:firstLine="221"/>
                              <w:rPr>
                                <w:rFonts w:ascii="ＭＳ ゴシック" w:eastAsia="ＭＳ ゴシック" w:hAnsi="ＭＳ ゴシック" w:cs="Times New Roman"/>
                                <w:b/>
                                <w:sz w:val="22"/>
                                <w:szCs w:val="24"/>
                              </w:rPr>
                            </w:pPr>
                            <w:r w:rsidRPr="00CA1730">
                              <w:rPr>
                                <w:rFonts w:ascii="ＭＳ ゴシック" w:eastAsia="ＭＳ ゴシック" w:hAnsi="ＭＳ ゴシック" w:cs="Times New Roman" w:hint="eastAsia"/>
                                <w:b/>
                                <w:sz w:val="22"/>
                              </w:rPr>
                              <w:t xml:space="preserve">■　社会的養護施設退所者に対する支援　㉚ １億１，８００万円　</w:t>
                            </w:r>
                            <w:r w:rsidRPr="00CA1730">
                              <w:rPr>
                                <w:rFonts w:ascii="ＭＳ ゴシック" w:eastAsia="ＭＳ ゴシック" w:hAnsi="ＭＳ ゴシック" w:cs="Times New Roman" w:hint="eastAsia"/>
                                <w:b/>
                                <w:sz w:val="22"/>
                                <w:szCs w:val="24"/>
                                <w:bdr w:val="single" w:sz="4" w:space="0" w:color="auto"/>
                                <w:shd w:val="pct15" w:color="auto" w:fill="FFFFFF"/>
                              </w:rPr>
                              <w:t>拡充</w:t>
                            </w:r>
                            <w:r w:rsidRPr="00CA1730">
                              <w:rPr>
                                <w:rFonts w:ascii="ＭＳ ゴシック" w:eastAsia="ＭＳ ゴシック" w:hAnsi="ＭＳ ゴシック" w:cs="Times New Roman" w:hint="eastAsia"/>
                                <w:sz w:val="22"/>
                                <w:szCs w:val="24"/>
                              </w:rPr>
                              <w:t xml:space="preserve">　</w:t>
                            </w:r>
                            <w:r w:rsidRPr="00CA1730">
                              <w:rPr>
                                <w:rFonts w:ascii="ＭＳ ゴシック" w:eastAsia="ＭＳ ゴシック" w:hAnsi="ＭＳ ゴシック" w:cs="Times New Roman" w:hint="eastAsia"/>
                                <w:b/>
                                <w:sz w:val="22"/>
                                <w:szCs w:val="24"/>
                              </w:rPr>
                              <w:t>（㉙ ２，７００万円）</w:t>
                            </w:r>
                          </w:p>
                          <w:p w:rsidR="00B74641" w:rsidRDefault="00B74641" w:rsidP="000D6213">
                            <w:pPr>
                              <w:ind w:firstLineChars="100" w:firstLine="221"/>
                              <w:rPr>
                                <w:rFonts w:ascii="Century" w:eastAsia="ＭＳ 明朝" w:hAnsi="Century" w:cs="Times New Roman"/>
                                <w:sz w:val="22"/>
                              </w:rPr>
                            </w:pPr>
                            <w:r w:rsidRPr="00CA1730">
                              <w:rPr>
                                <w:rFonts w:ascii="ＭＳ ゴシック" w:eastAsia="ＭＳ ゴシック" w:hAnsi="ＭＳ ゴシック" w:cs="Times New Roman" w:hint="eastAsia"/>
                                <w:b/>
                                <w:sz w:val="22"/>
                                <w:szCs w:val="24"/>
                              </w:rPr>
                              <w:t xml:space="preserve">　</w:t>
                            </w:r>
                            <w:r w:rsidRPr="00CA1730">
                              <w:rPr>
                                <w:rFonts w:ascii="Century" w:eastAsia="ＭＳ 明朝" w:hAnsi="Century" w:cs="Times New Roman" w:hint="eastAsia"/>
                                <w:sz w:val="22"/>
                              </w:rPr>
                              <w:t xml:space="preserve">　〔こども青少年局〕</w:t>
                            </w:r>
                          </w:p>
                          <w:p w:rsidR="00B74641" w:rsidRDefault="00B74641" w:rsidP="00215589">
                            <w:pPr>
                              <w:numPr>
                                <w:ilvl w:val="1"/>
                                <w:numId w:val="1"/>
                              </w:numPr>
                              <w:tabs>
                                <w:tab w:val="clear" w:pos="988"/>
                                <w:tab w:val="num" w:pos="840"/>
                              </w:tabs>
                              <w:ind w:left="840"/>
                              <w:rPr>
                                <w:rFonts w:ascii="Century" w:eastAsia="ＭＳ 明朝" w:hAnsi="Century" w:cs="Times New Roman"/>
                                <w:sz w:val="22"/>
                              </w:rPr>
                            </w:pPr>
                            <w:r w:rsidRPr="00215589">
                              <w:rPr>
                                <w:rFonts w:ascii="Century" w:eastAsia="ＭＳ 明朝" w:hAnsi="Century" w:cs="Times New Roman" w:hint="eastAsia"/>
                                <w:sz w:val="22"/>
                              </w:rPr>
                              <w:t>母子生活支援施設退所児童を地域のネットワークを活用した居場所や学習支援の場へ誘導</w:t>
                            </w:r>
                          </w:p>
                          <w:p w:rsidR="00B74641" w:rsidRPr="00215589" w:rsidRDefault="00B74641" w:rsidP="00215589">
                            <w:pPr>
                              <w:numPr>
                                <w:ilvl w:val="1"/>
                                <w:numId w:val="1"/>
                              </w:numPr>
                              <w:tabs>
                                <w:tab w:val="clear" w:pos="988"/>
                                <w:tab w:val="num" w:pos="840"/>
                              </w:tabs>
                              <w:ind w:left="840"/>
                              <w:rPr>
                                <w:rFonts w:ascii="Century" w:eastAsia="ＭＳ 明朝" w:hAnsi="Century" w:cs="Times New Roman"/>
                                <w:sz w:val="22"/>
                              </w:rPr>
                            </w:pPr>
                            <w:r w:rsidRPr="00215589">
                              <w:rPr>
                                <w:rFonts w:ascii="Century" w:eastAsia="ＭＳ 明朝" w:hAnsi="Century" w:cs="Times New Roman" w:hint="eastAsia"/>
                                <w:sz w:val="22"/>
                              </w:rPr>
                              <w:t>児童養護施設退所者を対象に、施設を拠点としたアウトリーチ型の支援を実施</w:t>
                            </w:r>
                          </w:p>
                          <w:p w:rsidR="00B74641" w:rsidRDefault="00B74641" w:rsidP="000D6213">
                            <w:pPr>
                              <w:ind w:firstLineChars="100" w:firstLine="221"/>
                              <w:rPr>
                                <w:rFonts w:ascii="ＭＳ ゴシック" w:eastAsia="ＭＳ ゴシック" w:hAnsi="ＭＳ ゴシック" w:cs="Times New Roman"/>
                                <w:b/>
                                <w:sz w:val="22"/>
                                <w:szCs w:val="24"/>
                              </w:rPr>
                            </w:pPr>
                            <w:r w:rsidRPr="00CA1730">
                              <w:rPr>
                                <w:rFonts w:ascii="ＭＳ ゴシック" w:eastAsia="ＭＳ ゴシック" w:hAnsi="ＭＳ ゴシック" w:cs="Times New Roman" w:hint="eastAsia"/>
                                <w:b/>
                                <w:sz w:val="22"/>
                              </w:rPr>
                              <w:t xml:space="preserve">■　養育費の確保に対する支援　㉚ ３００万円　</w:t>
                            </w:r>
                            <w:r w:rsidRPr="00CA1730">
                              <w:rPr>
                                <w:rFonts w:ascii="ＭＳ ゴシック" w:eastAsia="ＭＳ ゴシック" w:hAnsi="ＭＳ ゴシック" w:cs="Times New Roman" w:hint="eastAsia"/>
                                <w:b/>
                                <w:sz w:val="22"/>
                                <w:szCs w:val="24"/>
                              </w:rPr>
                              <w:t>（㉙ ４００万円）</w:t>
                            </w:r>
                          </w:p>
                          <w:p w:rsidR="00B74641" w:rsidRPr="00215589" w:rsidRDefault="00B74641" w:rsidP="00215589">
                            <w:pPr>
                              <w:numPr>
                                <w:ilvl w:val="1"/>
                                <w:numId w:val="1"/>
                              </w:numPr>
                              <w:tabs>
                                <w:tab w:val="clear" w:pos="988"/>
                                <w:tab w:val="num" w:pos="840"/>
                              </w:tabs>
                              <w:ind w:left="840"/>
                              <w:rPr>
                                <w:rFonts w:ascii="Century" w:eastAsia="ＭＳ 明朝" w:hAnsi="Century" w:cs="Times New Roman"/>
                                <w:sz w:val="22"/>
                              </w:rPr>
                            </w:pPr>
                            <w:r w:rsidRPr="00215589">
                              <w:rPr>
                                <w:rFonts w:ascii="Century" w:eastAsia="ＭＳ 明朝" w:hAnsi="Century" w:cs="Times New Roman" w:hint="eastAsia"/>
                                <w:sz w:val="22"/>
                              </w:rPr>
                              <w:t>養育費の確保を確実にするための情報提供や弁護士による無料相談を実施　〔こども青少年局〕</w:t>
                            </w:r>
                          </w:p>
                          <w:p w:rsidR="00B74641" w:rsidRDefault="00B74641" w:rsidP="000D6213">
                            <w:pPr>
                              <w:ind w:firstLineChars="100" w:firstLine="221"/>
                              <w:rPr>
                                <w:rFonts w:ascii="ＭＳ ゴシック" w:eastAsia="ＭＳ ゴシック" w:hAnsi="ＭＳ ゴシック" w:cs="Times New Roman"/>
                                <w:b/>
                                <w:sz w:val="22"/>
                                <w:szCs w:val="24"/>
                              </w:rPr>
                            </w:pPr>
                            <w:r w:rsidRPr="00CA1730">
                              <w:rPr>
                                <w:rFonts w:ascii="ＭＳ ゴシック" w:eastAsia="ＭＳ ゴシック" w:hAnsi="ＭＳ ゴシック" w:cs="Times New Roman" w:hint="eastAsia"/>
                                <w:b/>
                                <w:sz w:val="22"/>
                              </w:rPr>
                              <w:t xml:space="preserve">■　こどもの貧困対策推進経費　㉚ ２００万円　</w:t>
                            </w:r>
                            <w:r w:rsidRPr="00CA1730">
                              <w:rPr>
                                <w:rFonts w:ascii="ＭＳ ゴシック" w:eastAsia="ＭＳ ゴシック" w:hAnsi="ＭＳ ゴシック" w:cs="Times New Roman" w:hint="eastAsia"/>
                                <w:b/>
                                <w:sz w:val="22"/>
                                <w:szCs w:val="24"/>
                              </w:rPr>
                              <w:t>（㉙ １００万円）</w:t>
                            </w:r>
                          </w:p>
                          <w:p w:rsidR="00B74641" w:rsidRPr="00215589" w:rsidRDefault="00B74641" w:rsidP="00215589">
                            <w:pPr>
                              <w:numPr>
                                <w:ilvl w:val="1"/>
                                <w:numId w:val="1"/>
                              </w:numPr>
                              <w:tabs>
                                <w:tab w:val="clear" w:pos="988"/>
                                <w:tab w:val="num" w:pos="840"/>
                              </w:tabs>
                              <w:ind w:left="840"/>
                              <w:rPr>
                                <w:rFonts w:ascii="Century" w:eastAsia="ＭＳ 明朝" w:hAnsi="Century" w:cs="Times New Roman"/>
                                <w:sz w:val="22"/>
                              </w:rPr>
                            </w:pPr>
                            <w:r w:rsidRPr="00215589">
                              <w:rPr>
                                <w:rFonts w:ascii="Century" w:eastAsia="ＭＳ 明朝" w:hAnsi="Century" w:cs="Times New Roman" w:hint="eastAsia"/>
                                <w:sz w:val="22"/>
                              </w:rPr>
                              <w:t>こどもの貧困対策推進本部の運営にかかる事務費　〔こども青少年局〕</w:t>
                            </w:r>
                          </w:p>
                          <w:p w:rsidR="00B74641" w:rsidRDefault="00B74641" w:rsidP="000D6213">
                            <w:pPr>
                              <w:ind w:firstLineChars="100" w:firstLine="210"/>
                              <w:rPr>
                                <w:rFonts w:ascii="Century" w:eastAsia="ＭＳ 明朝" w:hAnsi="Century" w:cs="Times New Roman"/>
                                <w:szCs w:val="24"/>
                              </w:rPr>
                            </w:pPr>
                          </w:p>
                          <w:p w:rsidR="00B74641" w:rsidRDefault="00B74641" w:rsidP="000D6213">
                            <w:pPr>
                              <w:ind w:firstLineChars="100" w:firstLine="210"/>
                              <w:rPr>
                                <w:rFonts w:ascii="Century" w:eastAsia="ＭＳ 明朝" w:hAnsi="Century" w:cs="Times New Roman"/>
                                <w:szCs w:val="24"/>
                              </w:rPr>
                            </w:pPr>
                          </w:p>
                          <w:p w:rsidR="00B74641" w:rsidRDefault="00B74641" w:rsidP="000D6213">
                            <w:pPr>
                              <w:ind w:firstLineChars="100" w:firstLine="210"/>
                              <w:rPr>
                                <w:rFonts w:ascii="Century" w:eastAsia="ＭＳ 明朝" w:hAnsi="Century" w:cs="Times New Roman"/>
                                <w:szCs w:val="24"/>
                              </w:rPr>
                            </w:pPr>
                          </w:p>
                          <w:p w:rsidR="00B74641" w:rsidRDefault="00B74641" w:rsidP="000D6213">
                            <w:pPr>
                              <w:ind w:firstLineChars="100" w:firstLine="210"/>
                              <w:rPr>
                                <w:rFonts w:ascii="Century" w:eastAsia="ＭＳ 明朝" w:hAnsi="Century" w:cs="Times New Roman"/>
                                <w:szCs w:val="24"/>
                              </w:rPr>
                            </w:pPr>
                          </w:p>
                          <w:p w:rsidR="00B74641" w:rsidRDefault="00B74641" w:rsidP="000D6213">
                            <w:pPr>
                              <w:ind w:firstLineChars="100" w:firstLine="210"/>
                              <w:rPr>
                                <w:rFonts w:ascii="Century" w:eastAsia="ＭＳ 明朝" w:hAnsi="Century" w:cs="Times New Roman"/>
                                <w:szCs w:val="24"/>
                              </w:rPr>
                            </w:pPr>
                          </w:p>
                          <w:p w:rsidR="00B74641" w:rsidRPr="00CA1730" w:rsidRDefault="00B74641" w:rsidP="000D6213">
                            <w:pPr>
                              <w:ind w:firstLineChars="100" w:firstLine="210"/>
                              <w:rPr>
                                <w:rFonts w:ascii="Century" w:eastAsia="ＭＳ 明朝" w:hAnsi="Century" w:cs="Times New Roman"/>
                                <w:szCs w:val="24"/>
                              </w:rPr>
                            </w:pPr>
                          </w:p>
                          <w:p w:rsidR="00B74641" w:rsidRPr="00E01E35" w:rsidRDefault="00B74641" w:rsidP="000D6213">
                            <w:pPr>
                              <w:ind w:firstLineChars="100" w:firstLine="220"/>
                              <w:jc w:val="left"/>
                              <w:rPr>
                                <w:rFonts w:ascii="ＭＳ 明朝" w:eastAsia="ＭＳ 明朝" w:hAnsi="ＭＳ 明朝" w:cs="Times New Roman"/>
                                <w:sz w:val="22"/>
                                <w:szCs w:val="24"/>
                              </w:rPr>
                            </w:pPr>
                          </w:p>
                          <w:p w:rsidR="00B74641" w:rsidRPr="00E01E35" w:rsidRDefault="00B74641" w:rsidP="000D6213">
                            <w:pPr>
                              <w:ind w:firstLineChars="100" w:firstLine="220"/>
                              <w:rPr>
                                <w:rFonts w:ascii="ＭＳ Ｐ明朝" w:eastAsia="ＭＳ Ｐ明朝" w:hAnsi="ＭＳ Ｐ明朝" w:cs="Times New Roman"/>
                                <w:color w:val="000000"/>
                                <w:sz w:val="22"/>
                                <w:szCs w:val="24"/>
                              </w:rPr>
                            </w:pPr>
                          </w:p>
                          <w:p w:rsidR="00B74641" w:rsidRPr="00E01E35" w:rsidRDefault="00B74641" w:rsidP="000D6213">
                            <w:pPr>
                              <w:tabs>
                                <w:tab w:val="left" w:pos="993"/>
                              </w:tabs>
                              <w:ind w:firstLineChars="100" w:firstLine="220"/>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807A0" id="_x0000_s1042" style="position:absolute;margin-left:10.25pt;margin-top:3.2pt;width:536.9pt;height:149.8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">
                <v:textbox inset="5.85pt,.7pt,5.85pt,.7pt">
                  <w:txbxContent>
                    <w:p w:rsidR="00B74641" w:rsidRPr="00CA1730" w:rsidRDefault="00B74641" w:rsidP="000D6213">
                      <w:pPr>
                        <w:ind w:firstLineChars="100" w:firstLine="221"/>
                        <w:rPr>
                          <w:rFonts w:ascii="ＭＳ ゴシック" w:eastAsia="ＭＳ ゴシック" w:hAnsi="ＭＳ ゴシック" w:cs="Times New Roman"/>
                          <w:b/>
                          <w:sz w:val="22"/>
                          <w:szCs w:val="24"/>
                        </w:rPr>
                      </w:pPr>
                      <w:r w:rsidRPr="00CA1730">
                        <w:rPr>
                          <w:rFonts w:ascii="ＭＳ ゴシック" w:eastAsia="ＭＳ ゴシック" w:hAnsi="ＭＳ ゴシック" w:cs="Times New Roman" w:hint="eastAsia"/>
                          <w:b/>
                          <w:sz w:val="22"/>
                        </w:rPr>
                        <w:t xml:space="preserve">■　社会的養護施設退所者に対する支援　㉚ １億１，８００万円　</w:t>
                      </w:r>
                      <w:r w:rsidRPr="00CA1730">
                        <w:rPr>
                          <w:rFonts w:ascii="ＭＳ ゴシック" w:eastAsia="ＭＳ ゴシック" w:hAnsi="ＭＳ ゴシック" w:cs="Times New Roman" w:hint="eastAsia"/>
                          <w:b/>
                          <w:sz w:val="22"/>
                          <w:szCs w:val="24"/>
                          <w:bdr w:val="single" w:sz="4" w:space="0" w:color="auto"/>
                          <w:shd w:val="pct15" w:color="auto" w:fill="FFFFFF"/>
                        </w:rPr>
                        <w:t>拡充</w:t>
                      </w:r>
                      <w:r w:rsidRPr="00CA1730">
                        <w:rPr>
                          <w:rFonts w:ascii="ＭＳ ゴシック" w:eastAsia="ＭＳ ゴシック" w:hAnsi="ＭＳ ゴシック" w:cs="Times New Roman" w:hint="eastAsia"/>
                          <w:sz w:val="22"/>
                          <w:szCs w:val="24"/>
                        </w:rPr>
                        <w:t xml:space="preserve">　</w:t>
                      </w:r>
                      <w:r w:rsidRPr="00CA1730">
                        <w:rPr>
                          <w:rFonts w:ascii="ＭＳ ゴシック" w:eastAsia="ＭＳ ゴシック" w:hAnsi="ＭＳ ゴシック" w:cs="Times New Roman" w:hint="eastAsia"/>
                          <w:b/>
                          <w:sz w:val="22"/>
                          <w:szCs w:val="24"/>
                        </w:rPr>
                        <w:t>（㉙ ２，７００万円）</w:t>
                      </w:r>
                    </w:p>
                    <w:p w:rsidR="00B74641" w:rsidRDefault="00B74641" w:rsidP="000D6213">
                      <w:pPr>
                        <w:ind w:firstLineChars="100" w:firstLine="221"/>
                        <w:rPr>
                          <w:rFonts w:ascii="Century" w:eastAsia="ＭＳ 明朝" w:hAnsi="Century" w:cs="Times New Roman"/>
                          <w:sz w:val="22"/>
                        </w:rPr>
                      </w:pPr>
                      <w:r w:rsidRPr="00CA1730">
                        <w:rPr>
                          <w:rFonts w:ascii="ＭＳ ゴシック" w:eastAsia="ＭＳ ゴシック" w:hAnsi="ＭＳ ゴシック" w:cs="Times New Roman" w:hint="eastAsia"/>
                          <w:b/>
                          <w:sz w:val="22"/>
                          <w:szCs w:val="24"/>
                        </w:rPr>
                        <w:t xml:space="preserve">　</w:t>
                      </w:r>
                      <w:r w:rsidRPr="00CA1730">
                        <w:rPr>
                          <w:rFonts w:ascii="Century" w:eastAsia="ＭＳ 明朝" w:hAnsi="Century" w:cs="Times New Roman" w:hint="eastAsia"/>
                          <w:sz w:val="22"/>
                        </w:rPr>
                        <w:t xml:space="preserve">　〔こども青少年局〕</w:t>
                      </w:r>
                    </w:p>
                    <w:p w:rsidR="00B74641" w:rsidRDefault="00B74641" w:rsidP="00215589">
                      <w:pPr>
                        <w:numPr>
                          <w:ilvl w:val="1"/>
                          <w:numId w:val="1"/>
                        </w:numPr>
                        <w:tabs>
                          <w:tab w:val="clear" w:pos="988"/>
                          <w:tab w:val="num" w:pos="840"/>
                        </w:tabs>
                        <w:ind w:left="840"/>
                        <w:rPr>
                          <w:rFonts w:ascii="Century" w:eastAsia="ＭＳ 明朝" w:hAnsi="Century" w:cs="Times New Roman"/>
                          <w:sz w:val="22"/>
                        </w:rPr>
                      </w:pPr>
                      <w:r w:rsidRPr="00215589">
                        <w:rPr>
                          <w:rFonts w:ascii="Century" w:eastAsia="ＭＳ 明朝" w:hAnsi="Century" w:cs="Times New Roman" w:hint="eastAsia"/>
                          <w:sz w:val="22"/>
                        </w:rPr>
                        <w:t>母子生活支援施設退所児童を地域のネットワークを活用した居場所や学習支援の場へ誘導</w:t>
                      </w:r>
                    </w:p>
                    <w:p w:rsidR="00B74641" w:rsidRPr="00215589" w:rsidRDefault="00B74641" w:rsidP="00215589">
                      <w:pPr>
                        <w:numPr>
                          <w:ilvl w:val="1"/>
                          <w:numId w:val="1"/>
                        </w:numPr>
                        <w:tabs>
                          <w:tab w:val="clear" w:pos="988"/>
                          <w:tab w:val="num" w:pos="840"/>
                        </w:tabs>
                        <w:ind w:left="840"/>
                        <w:rPr>
                          <w:rFonts w:ascii="Century" w:eastAsia="ＭＳ 明朝" w:hAnsi="Century" w:cs="Times New Roman"/>
                          <w:sz w:val="22"/>
                        </w:rPr>
                      </w:pPr>
                      <w:r w:rsidRPr="00215589">
                        <w:rPr>
                          <w:rFonts w:ascii="Century" w:eastAsia="ＭＳ 明朝" w:hAnsi="Century" w:cs="Times New Roman" w:hint="eastAsia"/>
                          <w:sz w:val="22"/>
                        </w:rPr>
                        <w:t>児童養護施設退所者を対象に、施設を拠点としたアウトリーチ型の支援を実施</w:t>
                      </w:r>
                    </w:p>
                    <w:p w:rsidR="00B74641" w:rsidRDefault="00B74641" w:rsidP="000D6213">
                      <w:pPr>
                        <w:ind w:firstLineChars="100" w:firstLine="221"/>
                        <w:rPr>
                          <w:rFonts w:ascii="ＭＳ ゴシック" w:eastAsia="ＭＳ ゴシック" w:hAnsi="ＭＳ ゴシック" w:cs="Times New Roman"/>
                          <w:b/>
                          <w:sz w:val="22"/>
                          <w:szCs w:val="24"/>
                        </w:rPr>
                      </w:pPr>
                      <w:r w:rsidRPr="00CA1730">
                        <w:rPr>
                          <w:rFonts w:ascii="ＭＳ ゴシック" w:eastAsia="ＭＳ ゴシック" w:hAnsi="ＭＳ ゴシック" w:cs="Times New Roman" w:hint="eastAsia"/>
                          <w:b/>
                          <w:sz w:val="22"/>
                        </w:rPr>
                        <w:t xml:space="preserve">■　養育費の確保に対する支援　㉚ ３００万円　</w:t>
                      </w:r>
                      <w:r w:rsidRPr="00CA1730">
                        <w:rPr>
                          <w:rFonts w:ascii="ＭＳ ゴシック" w:eastAsia="ＭＳ ゴシック" w:hAnsi="ＭＳ ゴシック" w:cs="Times New Roman" w:hint="eastAsia"/>
                          <w:b/>
                          <w:sz w:val="22"/>
                          <w:szCs w:val="24"/>
                        </w:rPr>
                        <w:t>（㉙ ４００万円）</w:t>
                      </w:r>
                    </w:p>
                    <w:p w:rsidR="00B74641" w:rsidRPr="00215589" w:rsidRDefault="00B74641" w:rsidP="00215589">
                      <w:pPr>
                        <w:numPr>
                          <w:ilvl w:val="1"/>
                          <w:numId w:val="1"/>
                        </w:numPr>
                        <w:tabs>
                          <w:tab w:val="clear" w:pos="988"/>
                          <w:tab w:val="num" w:pos="840"/>
                        </w:tabs>
                        <w:ind w:left="840"/>
                        <w:rPr>
                          <w:rFonts w:ascii="Century" w:eastAsia="ＭＳ 明朝" w:hAnsi="Century" w:cs="Times New Roman"/>
                          <w:sz w:val="22"/>
                        </w:rPr>
                      </w:pPr>
                      <w:r w:rsidRPr="00215589">
                        <w:rPr>
                          <w:rFonts w:ascii="Century" w:eastAsia="ＭＳ 明朝" w:hAnsi="Century" w:cs="Times New Roman" w:hint="eastAsia"/>
                          <w:sz w:val="22"/>
                        </w:rPr>
                        <w:t>養育費の確保を確実にするための情報提供や弁護士による無料相談を実施　〔こども青少年局〕</w:t>
                      </w:r>
                    </w:p>
                    <w:p w:rsidR="00B74641" w:rsidRDefault="00B74641" w:rsidP="000D6213">
                      <w:pPr>
                        <w:ind w:firstLineChars="100" w:firstLine="221"/>
                        <w:rPr>
                          <w:rFonts w:ascii="ＭＳ ゴシック" w:eastAsia="ＭＳ ゴシック" w:hAnsi="ＭＳ ゴシック" w:cs="Times New Roman"/>
                          <w:b/>
                          <w:sz w:val="22"/>
                          <w:szCs w:val="24"/>
                        </w:rPr>
                      </w:pPr>
                      <w:r w:rsidRPr="00CA1730">
                        <w:rPr>
                          <w:rFonts w:ascii="ＭＳ ゴシック" w:eastAsia="ＭＳ ゴシック" w:hAnsi="ＭＳ ゴシック" w:cs="Times New Roman" w:hint="eastAsia"/>
                          <w:b/>
                          <w:sz w:val="22"/>
                        </w:rPr>
                        <w:t xml:space="preserve">■　こどもの貧困対策推進経費　㉚ ２００万円　</w:t>
                      </w:r>
                      <w:r w:rsidRPr="00CA1730">
                        <w:rPr>
                          <w:rFonts w:ascii="ＭＳ ゴシック" w:eastAsia="ＭＳ ゴシック" w:hAnsi="ＭＳ ゴシック" w:cs="Times New Roman" w:hint="eastAsia"/>
                          <w:b/>
                          <w:sz w:val="22"/>
                          <w:szCs w:val="24"/>
                        </w:rPr>
                        <w:t>（㉙ １００万円）</w:t>
                      </w:r>
                    </w:p>
                    <w:p w:rsidR="00B74641" w:rsidRPr="00215589" w:rsidRDefault="00B74641" w:rsidP="00215589">
                      <w:pPr>
                        <w:numPr>
                          <w:ilvl w:val="1"/>
                          <w:numId w:val="1"/>
                        </w:numPr>
                        <w:tabs>
                          <w:tab w:val="clear" w:pos="988"/>
                          <w:tab w:val="num" w:pos="840"/>
                        </w:tabs>
                        <w:ind w:left="840"/>
                        <w:rPr>
                          <w:rFonts w:ascii="Century" w:eastAsia="ＭＳ 明朝" w:hAnsi="Century" w:cs="Times New Roman"/>
                          <w:sz w:val="22"/>
                        </w:rPr>
                      </w:pPr>
                      <w:r w:rsidRPr="00215589">
                        <w:rPr>
                          <w:rFonts w:ascii="Century" w:eastAsia="ＭＳ 明朝" w:hAnsi="Century" w:cs="Times New Roman" w:hint="eastAsia"/>
                          <w:sz w:val="22"/>
                        </w:rPr>
                        <w:t>こどもの貧困対策推進本部の運営にかかる事務費　〔こども青少年局〕</w:t>
                      </w:r>
                    </w:p>
                    <w:p w:rsidR="00B74641" w:rsidRDefault="00B74641" w:rsidP="000D6213">
                      <w:pPr>
                        <w:ind w:firstLineChars="100" w:firstLine="210"/>
                        <w:rPr>
                          <w:rFonts w:ascii="Century" w:eastAsia="ＭＳ 明朝" w:hAnsi="Century" w:cs="Times New Roman"/>
                          <w:szCs w:val="24"/>
                        </w:rPr>
                      </w:pPr>
                    </w:p>
                    <w:p w:rsidR="00B74641" w:rsidRDefault="00B74641" w:rsidP="000D6213">
                      <w:pPr>
                        <w:ind w:firstLineChars="100" w:firstLine="210"/>
                        <w:rPr>
                          <w:rFonts w:ascii="Century" w:eastAsia="ＭＳ 明朝" w:hAnsi="Century" w:cs="Times New Roman"/>
                          <w:szCs w:val="24"/>
                        </w:rPr>
                      </w:pPr>
                    </w:p>
                    <w:p w:rsidR="00B74641" w:rsidRDefault="00B74641" w:rsidP="000D6213">
                      <w:pPr>
                        <w:ind w:firstLineChars="100" w:firstLine="210"/>
                        <w:rPr>
                          <w:rFonts w:ascii="Century" w:eastAsia="ＭＳ 明朝" w:hAnsi="Century" w:cs="Times New Roman"/>
                          <w:szCs w:val="24"/>
                        </w:rPr>
                      </w:pPr>
                    </w:p>
                    <w:p w:rsidR="00B74641" w:rsidRDefault="00B74641" w:rsidP="000D6213">
                      <w:pPr>
                        <w:ind w:firstLineChars="100" w:firstLine="210"/>
                        <w:rPr>
                          <w:rFonts w:ascii="Century" w:eastAsia="ＭＳ 明朝" w:hAnsi="Century" w:cs="Times New Roman"/>
                          <w:szCs w:val="24"/>
                        </w:rPr>
                      </w:pPr>
                    </w:p>
                    <w:p w:rsidR="00B74641" w:rsidRDefault="00B74641" w:rsidP="000D6213">
                      <w:pPr>
                        <w:ind w:firstLineChars="100" w:firstLine="210"/>
                        <w:rPr>
                          <w:rFonts w:ascii="Century" w:eastAsia="ＭＳ 明朝" w:hAnsi="Century" w:cs="Times New Roman"/>
                          <w:szCs w:val="24"/>
                        </w:rPr>
                      </w:pPr>
                    </w:p>
                    <w:p w:rsidR="00B74641" w:rsidRPr="00CA1730" w:rsidRDefault="00B74641" w:rsidP="000D6213">
                      <w:pPr>
                        <w:ind w:firstLineChars="100" w:firstLine="210"/>
                        <w:rPr>
                          <w:rFonts w:ascii="Century" w:eastAsia="ＭＳ 明朝" w:hAnsi="Century" w:cs="Times New Roman"/>
                          <w:szCs w:val="24"/>
                        </w:rPr>
                      </w:pPr>
                    </w:p>
                    <w:p w:rsidR="00B74641" w:rsidRPr="00E01E35" w:rsidRDefault="00B74641" w:rsidP="000D6213">
                      <w:pPr>
                        <w:ind w:firstLineChars="100" w:firstLine="220"/>
                        <w:jc w:val="left"/>
                        <w:rPr>
                          <w:rFonts w:ascii="ＭＳ 明朝" w:eastAsia="ＭＳ 明朝" w:hAnsi="ＭＳ 明朝" w:cs="Times New Roman"/>
                          <w:sz w:val="22"/>
                          <w:szCs w:val="24"/>
                        </w:rPr>
                      </w:pPr>
                    </w:p>
                    <w:p w:rsidR="00B74641" w:rsidRPr="00E01E35" w:rsidRDefault="00B74641" w:rsidP="000D6213">
                      <w:pPr>
                        <w:ind w:firstLineChars="100" w:firstLine="220"/>
                        <w:rPr>
                          <w:rFonts w:ascii="ＭＳ Ｐ明朝" w:eastAsia="ＭＳ Ｐ明朝" w:hAnsi="ＭＳ Ｐ明朝" w:cs="Times New Roman"/>
                          <w:color w:val="000000"/>
                          <w:sz w:val="22"/>
                          <w:szCs w:val="24"/>
                        </w:rPr>
                      </w:pPr>
                    </w:p>
                    <w:p w:rsidR="00B74641" w:rsidRPr="00E01E35" w:rsidRDefault="00B74641" w:rsidP="000D6213">
                      <w:pPr>
                        <w:tabs>
                          <w:tab w:val="left" w:pos="993"/>
                        </w:tabs>
                        <w:ind w:firstLineChars="100" w:firstLine="220"/>
                        <w:rPr>
                          <w:rFonts w:asciiTheme="minorEastAsia" w:hAnsiTheme="minorEastAsia"/>
                          <w:sz w:val="22"/>
                        </w:rPr>
                      </w:pPr>
                    </w:p>
                  </w:txbxContent>
                </v:textbox>
                <w10:wrap anchorx="margin"/>
              </v:rect>
            </w:pict>
          </mc:Fallback>
        </mc:AlternateContent>
      </w: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3D7E98">
      <w:pPr>
        <w:widowControl/>
        <w:ind w:firstLineChars="150" w:firstLine="330"/>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0D6213" w:rsidRPr="00480F56" w:rsidTr="00D964BD">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6213" w:rsidRPr="00480F56" w:rsidRDefault="000D6213" w:rsidP="00D964BD">
            <w:pPr>
              <w:rPr>
                <w:rFonts w:ascii="ＭＳ Ｐゴシック" w:eastAsia="ＭＳ Ｐゴシック" w:hAnsi="ＭＳ Ｐゴシック"/>
                <w:sz w:val="24"/>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086272" behindDoc="0" locked="0" layoutInCell="1" allowOverlap="1" wp14:anchorId="2F6F71F6" wp14:editId="6173BCB6">
                      <wp:simplePos x="0" y="0"/>
                      <wp:positionH relativeFrom="column">
                        <wp:posOffset>-104775</wp:posOffset>
                      </wp:positionH>
                      <wp:positionV relativeFrom="paragraph">
                        <wp:posOffset>226060</wp:posOffset>
                      </wp:positionV>
                      <wp:extent cx="6818630" cy="5981700"/>
                      <wp:effectExtent l="0" t="0" r="20320" b="19050"/>
                      <wp:wrapNone/>
                      <wp:docPr id="1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5981700"/>
                              </a:xfrm>
                              <a:prstGeom prst="rect">
                                <a:avLst/>
                              </a:prstGeom>
                              <a:solidFill>
                                <a:srgbClr val="FFFFFF"/>
                              </a:solidFill>
                              <a:ln w="9525">
                                <a:solidFill>
                                  <a:srgbClr val="000000"/>
                                </a:solidFill>
                                <a:miter lim="800000"/>
                                <a:headEnd/>
                                <a:tailEnd/>
                              </a:ln>
                            </wps:spPr>
                            <wps:txbx>
                              <w:txbxContent>
                                <w:p w:rsidR="00B74641" w:rsidRPr="00E01E35" w:rsidRDefault="00B74641" w:rsidP="000D6213">
                                  <w:pPr>
                                    <w:jc w:val="left"/>
                                    <w:rPr>
                                      <w:rFonts w:ascii="ＭＳ 明朝" w:eastAsia="ＭＳ 明朝" w:hAnsi="Century" w:cs="Times New Roman"/>
                                      <w:color w:val="000000"/>
                                      <w:sz w:val="22"/>
                                      <w:szCs w:val="24"/>
                                    </w:rPr>
                                  </w:pPr>
                                  <w:r w:rsidRPr="00E01E35">
                                    <w:rPr>
                                      <w:rFonts w:ascii="ＭＳ 明朝" w:eastAsia="ＭＳ 明朝" w:hAnsi="ＭＳ 明朝" w:cs="Times New Roman" w:hint="eastAsia"/>
                                      <w:sz w:val="22"/>
                                      <w:szCs w:val="24"/>
                                    </w:rPr>
                                    <w:t xml:space="preserve">☆　</w:t>
                                  </w:r>
                                  <w:r w:rsidRPr="00E01E35">
                                    <w:rPr>
                                      <w:rFonts w:ascii="ＭＳ 明朝" w:eastAsia="ＭＳ 明朝" w:hAnsi="Century" w:cs="Times New Roman" w:hint="eastAsia"/>
                                      <w:color w:val="000000"/>
                                      <w:sz w:val="22"/>
                                      <w:szCs w:val="24"/>
                                    </w:rPr>
                                    <w:t>学力向上や学習習慣の形成のため、子育て世帯への支援や課外学習の場を設置</w:t>
                                  </w:r>
                                </w:p>
                                <w:p w:rsidR="00B74641" w:rsidRPr="00E01E35" w:rsidRDefault="00B74641" w:rsidP="000D6213">
                                  <w:pPr>
                                    <w:ind w:leftChars="-103" w:left="-216" w:firstLineChars="200" w:firstLine="442"/>
                                    <w:rPr>
                                      <w:rFonts w:ascii="ＭＳ ゴシック" w:eastAsia="ＭＳ ゴシック" w:hAnsi="ＭＳ ゴシック" w:cs="Times New Roman"/>
                                      <w:b/>
                                      <w:color w:val="000000"/>
                                      <w:sz w:val="22"/>
                                      <w:szCs w:val="24"/>
                                    </w:rPr>
                                  </w:pPr>
                                  <w:r w:rsidRPr="00E01E35">
                                    <w:rPr>
                                      <w:rFonts w:ascii="ＭＳ ゴシック" w:eastAsia="ＭＳ ゴシック" w:hAnsi="ＭＳ ゴシック" w:cs="Times New Roman" w:hint="eastAsia"/>
                                      <w:b/>
                                      <w:color w:val="000000"/>
                                      <w:sz w:val="22"/>
                                      <w:szCs w:val="24"/>
                                    </w:rPr>
                                    <w:t>■　塾代助成事業　㉚ ２４億４，４００万円　（㉙ ２４億６，６００万円）</w:t>
                                  </w:r>
                                </w:p>
                                <w:p w:rsidR="00B74641" w:rsidRPr="00E01E35" w:rsidRDefault="00B74641" w:rsidP="00C84FCC">
                                  <w:pPr>
                                    <w:numPr>
                                      <w:ilvl w:val="0"/>
                                      <w:numId w:val="22"/>
                                    </w:numPr>
                                    <w:ind w:left="851"/>
                                    <w:rPr>
                                      <w:rFonts w:ascii="ＭＳ 明朝" w:eastAsia="ＭＳ 明朝" w:hAnsi="ＭＳ 明朝" w:cs="Times New Roman"/>
                                      <w:color w:val="000000"/>
                                      <w:sz w:val="22"/>
                                      <w:szCs w:val="24"/>
                                    </w:rPr>
                                  </w:pPr>
                                  <w:r w:rsidRPr="00E01E35">
                                    <w:rPr>
                                      <w:rFonts w:ascii="ＭＳ 明朝" w:eastAsia="ＭＳ 明朝" w:hAnsi="ＭＳ 明朝" w:cs="Times New Roman" w:hint="eastAsia"/>
                                      <w:color w:val="000000"/>
                                      <w:sz w:val="22"/>
                                      <w:szCs w:val="24"/>
                                    </w:rPr>
                                    <w:t>学校外教育に利用できる「塾代助成カード」を交付（月額１万円を上限に助成）</w:t>
                                  </w:r>
                                </w:p>
                                <w:p w:rsidR="00B74641" w:rsidRPr="00E01E35" w:rsidRDefault="00B74641" w:rsidP="000D6213">
                                  <w:pPr>
                                    <w:ind w:left="680" w:firstLineChars="100" w:firstLine="220"/>
                                    <w:rPr>
                                      <w:rFonts w:ascii="ＭＳ 明朝" w:eastAsia="ＭＳ 明朝" w:hAnsi="ＭＳ 明朝" w:cs="Times New Roman"/>
                                      <w:color w:val="000000"/>
                                      <w:sz w:val="22"/>
                                      <w:szCs w:val="24"/>
                                    </w:rPr>
                                  </w:pPr>
                                  <w:r w:rsidRPr="00E01E35">
                                    <w:rPr>
                                      <w:rFonts w:ascii="ＭＳ 明朝" w:eastAsia="ＭＳ 明朝" w:hAnsi="ＭＳ 明朝" w:cs="Times New Roman" w:hint="eastAsia"/>
                                      <w:color w:val="000000"/>
                                      <w:sz w:val="22"/>
                                      <w:szCs w:val="24"/>
                                    </w:rPr>
                                    <w:t>・子育て世帯の経済的負担を軽減して可処分所得を増やす</w:t>
                                  </w:r>
                                </w:p>
                                <w:p w:rsidR="00B74641" w:rsidRPr="00E01E35" w:rsidRDefault="00B74641" w:rsidP="000D6213">
                                  <w:pPr>
                                    <w:ind w:left="680" w:firstLineChars="100" w:firstLine="220"/>
                                    <w:rPr>
                                      <w:rFonts w:ascii="ＭＳ 明朝" w:eastAsia="ＭＳ 明朝" w:hAnsi="ＭＳ 明朝" w:cs="Times New Roman"/>
                                      <w:color w:val="000000"/>
                                      <w:sz w:val="22"/>
                                      <w:szCs w:val="24"/>
                                    </w:rPr>
                                  </w:pPr>
                                  <w:r w:rsidRPr="00E01E35">
                                    <w:rPr>
                                      <w:rFonts w:ascii="ＭＳ 明朝" w:eastAsia="ＭＳ 明朝" w:hAnsi="ＭＳ 明朝" w:cs="Times New Roman" w:hint="eastAsia"/>
                                      <w:color w:val="000000"/>
                                      <w:sz w:val="22"/>
                                      <w:szCs w:val="24"/>
                                    </w:rPr>
                                    <w:t>・</w:t>
                                  </w:r>
                                  <w:r w:rsidRPr="00E01E35">
                                    <w:rPr>
                                      <w:rFonts w:ascii="ＭＳ Ｐ明朝" w:eastAsia="ＭＳ Ｐ明朝" w:hAnsi="ＭＳ Ｐ明朝" w:cs="Times New Roman" w:hint="eastAsia"/>
                                      <w:color w:val="000000"/>
                                      <w:sz w:val="22"/>
                                      <w:szCs w:val="24"/>
                                    </w:rPr>
                                    <w:t>選択できる学校外教育の幅を広げ、こどもたちが学力や学習意欲、個性や才能を伸ばす機会を増やす</w:t>
                                  </w:r>
                                </w:p>
                                <w:p w:rsidR="00B74641" w:rsidRPr="00E01E35" w:rsidRDefault="00B74641" w:rsidP="000D6213">
                                  <w:pPr>
                                    <w:ind w:left="680" w:firstLineChars="100" w:firstLine="220"/>
                                    <w:rPr>
                                      <w:rFonts w:ascii="ＭＳ 明朝" w:eastAsia="ＭＳ 明朝" w:hAnsi="ＭＳ 明朝" w:cs="Times New Roman"/>
                                      <w:color w:val="000000"/>
                                      <w:sz w:val="22"/>
                                      <w:szCs w:val="24"/>
                                    </w:rPr>
                                  </w:pPr>
                                  <w:r w:rsidRPr="00E01E35">
                                    <w:rPr>
                                      <w:rFonts w:ascii="ＭＳ 明朝" w:eastAsia="ＭＳ 明朝" w:hAnsi="ＭＳ 明朝" w:cs="Times New Roman" w:hint="eastAsia"/>
                                      <w:color w:val="000000"/>
                                      <w:sz w:val="22"/>
                                      <w:szCs w:val="24"/>
                                    </w:rPr>
                                    <w:t>・一定の所得要件を設定し、市内在住の中学生の約５割を助成対象者</w:t>
                                  </w:r>
                                </w:p>
                                <w:p w:rsidR="00B74641" w:rsidRPr="00E01E35" w:rsidRDefault="00B74641" w:rsidP="000D6213">
                                  <w:pPr>
                                    <w:ind w:firstLineChars="500" w:firstLine="1100"/>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（平成30年度は約29,500人が助成対象）</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662"/>
                                    <w:gridCol w:w="1663"/>
                                    <w:gridCol w:w="1663"/>
                                  </w:tblGrid>
                                  <w:tr w:rsidR="00B74641" w:rsidRPr="00E01E35" w:rsidTr="00D964BD">
                                    <w:trPr>
                                      <w:trHeight w:val="313"/>
                                    </w:trPr>
                                    <w:tc>
                                      <w:tcPr>
                                        <w:tcW w:w="4110" w:type="dxa"/>
                                        <w:shd w:val="clear" w:color="auto" w:fill="auto"/>
                                      </w:tcPr>
                                      <w:p w:rsidR="00B74641" w:rsidRPr="00E01E35" w:rsidRDefault="00B74641" w:rsidP="00D964BD">
                                        <w:pPr>
                                          <w:rPr>
                                            <w:rFonts w:ascii="ＭＳ 明朝" w:eastAsia="ＭＳ 明朝" w:hAnsi="ＭＳ 明朝" w:cs="Times New Roman"/>
                                            <w:sz w:val="22"/>
                                            <w:szCs w:val="24"/>
                                          </w:rPr>
                                        </w:pPr>
                                      </w:p>
                                    </w:tc>
                                    <w:tc>
                                      <w:tcPr>
                                        <w:tcW w:w="1662" w:type="dxa"/>
                                        <w:shd w:val="clear" w:color="auto" w:fill="auto"/>
                                      </w:tcPr>
                                      <w:p w:rsidR="00B74641" w:rsidRPr="00E01E35" w:rsidRDefault="00B74641" w:rsidP="00D964BD">
                                        <w:pPr>
                                          <w:jc w:val="cente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交付者</w:t>
                                        </w:r>
                                      </w:p>
                                    </w:tc>
                                    <w:tc>
                                      <w:tcPr>
                                        <w:tcW w:w="1663" w:type="dxa"/>
                                        <w:shd w:val="clear" w:color="auto" w:fill="auto"/>
                                      </w:tcPr>
                                      <w:p w:rsidR="00B74641" w:rsidRPr="00E01E35" w:rsidRDefault="00B74641" w:rsidP="00D964BD">
                                        <w:pPr>
                                          <w:jc w:val="cente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利用者</w:t>
                                        </w:r>
                                      </w:p>
                                    </w:tc>
                                    <w:tc>
                                      <w:tcPr>
                                        <w:tcW w:w="1663" w:type="dxa"/>
                                        <w:shd w:val="clear" w:color="auto" w:fill="auto"/>
                                      </w:tcPr>
                                      <w:p w:rsidR="00B74641" w:rsidRPr="00E01E35" w:rsidRDefault="00B74641" w:rsidP="00D964BD">
                                        <w:pPr>
                                          <w:jc w:val="cente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参画事業者</w:t>
                                        </w:r>
                                      </w:p>
                                    </w:tc>
                                  </w:tr>
                                  <w:tr w:rsidR="00B74641" w:rsidRPr="00E01E35" w:rsidTr="00D964BD">
                                    <w:trPr>
                                      <w:trHeight w:val="326"/>
                                    </w:trPr>
                                    <w:tc>
                                      <w:tcPr>
                                        <w:tcW w:w="4110" w:type="dxa"/>
                                        <w:shd w:val="clear" w:color="auto" w:fill="auto"/>
                                      </w:tcPr>
                                      <w:p w:rsidR="00B74641" w:rsidRPr="00E01E35" w:rsidRDefault="00B74641" w:rsidP="00D964BD">
                                        <w:pPr>
                                          <w:rPr>
                                            <w:rFonts w:ascii="ＭＳ 明朝" w:eastAsia="ＭＳ 明朝" w:hAnsi="ＭＳ 明朝" w:cs="Times New Roman"/>
                                            <w:sz w:val="22"/>
                                            <w:szCs w:val="24"/>
                                          </w:rPr>
                                        </w:pPr>
                                        <w:r>
                                          <w:rPr>
                                            <w:rFonts w:ascii="ＭＳ 明朝" w:eastAsia="ＭＳ 明朝" w:hAnsi="ＭＳ 明朝" w:cs="Times New Roman" w:hint="eastAsia"/>
                                            <w:sz w:val="22"/>
                                            <w:szCs w:val="24"/>
                                          </w:rPr>
                                          <w:t>交付者数、利用者数、</w:t>
                                        </w:r>
                                        <w:r w:rsidRPr="00E01E35">
                                          <w:rPr>
                                            <w:rFonts w:ascii="ＭＳ 明朝" w:eastAsia="ＭＳ 明朝" w:hAnsi="ＭＳ 明朝" w:cs="Times New Roman" w:hint="eastAsia"/>
                                            <w:sz w:val="22"/>
                                            <w:szCs w:val="24"/>
                                          </w:rPr>
                                          <w:t>参画事業者数</w:t>
                                        </w:r>
                                      </w:p>
                                    </w:tc>
                                    <w:tc>
                                      <w:tcPr>
                                        <w:tcW w:w="1662" w:type="dxa"/>
                                        <w:shd w:val="clear" w:color="auto" w:fill="auto"/>
                                      </w:tcPr>
                                      <w:p w:rsidR="00B74641" w:rsidRPr="00E01E35" w:rsidRDefault="00B74641" w:rsidP="00D964BD">
                                        <w:pPr>
                                          <w:jc w:val="cente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１９，０９２</w:t>
                                        </w:r>
                                      </w:p>
                                    </w:tc>
                                    <w:tc>
                                      <w:tcPr>
                                        <w:tcW w:w="1663" w:type="dxa"/>
                                        <w:shd w:val="clear" w:color="auto" w:fill="auto"/>
                                      </w:tcPr>
                                      <w:p w:rsidR="00B74641" w:rsidRPr="00E01E35" w:rsidRDefault="00B74641" w:rsidP="00D964BD">
                                        <w:pPr>
                                          <w:jc w:val="cente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１５，０９１</w:t>
                                        </w:r>
                                      </w:p>
                                    </w:tc>
                                    <w:tc>
                                      <w:tcPr>
                                        <w:tcW w:w="1663" w:type="dxa"/>
                                        <w:shd w:val="clear" w:color="auto" w:fill="auto"/>
                                      </w:tcPr>
                                      <w:p w:rsidR="00B74641" w:rsidRPr="00E01E35" w:rsidRDefault="00B74641" w:rsidP="00D964BD">
                                        <w:pPr>
                                          <w:jc w:val="cente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２，４７８</w:t>
                                        </w:r>
                                      </w:p>
                                    </w:tc>
                                  </w:tr>
                                  <w:tr w:rsidR="00B74641" w:rsidRPr="00E01E35" w:rsidTr="00D964BD">
                                    <w:trPr>
                                      <w:trHeight w:val="313"/>
                                    </w:trPr>
                                    <w:tc>
                                      <w:tcPr>
                                        <w:tcW w:w="4110" w:type="dxa"/>
                                        <w:shd w:val="clear" w:color="auto" w:fill="auto"/>
                                      </w:tcPr>
                                      <w:p w:rsidR="00B74641" w:rsidRPr="00E01E35" w:rsidRDefault="00B74641" w:rsidP="00D964BD">
                                        <w:pP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交付率及び利用率</w:t>
                                        </w:r>
                                      </w:p>
                                    </w:tc>
                                    <w:tc>
                                      <w:tcPr>
                                        <w:tcW w:w="1662" w:type="dxa"/>
                                        <w:shd w:val="clear" w:color="auto" w:fill="auto"/>
                                      </w:tcPr>
                                      <w:p w:rsidR="00B74641" w:rsidRPr="00E01E35" w:rsidRDefault="00B74641" w:rsidP="00D964BD">
                                        <w:pPr>
                                          <w:jc w:val="cente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６３．４４％</w:t>
                                        </w:r>
                                      </w:p>
                                    </w:tc>
                                    <w:tc>
                                      <w:tcPr>
                                        <w:tcW w:w="1663" w:type="dxa"/>
                                        <w:shd w:val="clear" w:color="auto" w:fill="auto"/>
                                      </w:tcPr>
                                      <w:p w:rsidR="00B74641" w:rsidRPr="00E01E35" w:rsidRDefault="00B74641" w:rsidP="00D964BD">
                                        <w:pPr>
                                          <w:jc w:val="cente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５０．１４％</w:t>
                                        </w:r>
                                      </w:p>
                                    </w:tc>
                                    <w:tc>
                                      <w:tcPr>
                                        <w:tcW w:w="1663" w:type="dxa"/>
                                        <w:shd w:val="clear" w:color="auto" w:fill="auto"/>
                                      </w:tcPr>
                                      <w:p w:rsidR="00B74641" w:rsidRPr="00E01E35" w:rsidRDefault="00B74641" w:rsidP="00D964BD">
                                        <w:pPr>
                                          <w:jc w:val="cente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w:t>
                                        </w:r>
                                      </w:p>
                                    </w:tc>
                                  </w:tr>
                                </w:tbl>
                                <w:p w:rsidR="00B74641" w:rsidRPr="00E01E35" w:rsidRDefault="00B74641" w:rsidP="000D6213">
                                  <w:pPr>
                                    <w:ind w:firstLineChars="500" w:firstLine="1100"/>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（参考）平成29年11月現在</w:t>
                                  </w:r>
                                </w:p>
                                <w:p w:rsidR="00B74641" w:rsidRPr="00E01E35" w:rsidRDefault="00B74641" w:rsidP="00C84FCC">
                                  <w:pPr>
                                    <w:numPr>
                                      <w:ilvl w:val="0"/>
                                      <w:numId w:val="23"/>
                                    </w:numPr>
                                    <w:rPr>
                                      <w:rFonts w:ascii="ＭＳ ゴシック" w:eastAsia="ＭＳ ゴシック" w:hAnsi="ＭＳ ゴシック" w:cs="Times New Roman"/>
                                      <w:b/>
                                      <w:color w:val="000000"/>
                                      <w:sz w:val="22"/>
                                      <w:szCs w:val="24"/>
                                    </w:rPr>
                                  </w:pPr>
                                  <w:r w:rsidRPr="00E01E35">
                                    <w:rPr>
                                      <w:rFonts w:ascii="ＭＳ ゴシック" w:eastAsia="ＭＳ ゴシック" w:hAnsi="ＭＳ ゴシック" w:cs="Times New Roman" w:hint="eastAsia"/>
                                      <w:b/>
                                      <w:color w:val="000000"/>
                                      <w:sz w:val="22"/>
                                      <w:szCs w:val="24"/>
                                    </w:rPr>
                                    <w:t>民間事業者及び有償ボランティア等の活用　㉚ １億７，２００万円　（㉙ １億２，７００万円）</w:t>
                                  </w:r>
                                </w:p>
                                <w:p w:rsidR="00B74641" w:rsidRPr="00E01E35" w:rsidRDefault="00B74641" w:rsidP="00C84FCC">
                                  <w:pPr>
                                    <w:numPr>
                                      <w:ilvl w:val="0"/>
                                      <w:numId w:val="22"/>
                                    </w:numPr>
                                    <w:ind w:left="851"/>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基礎学力の向上、子どもの習熟度に応じた学力向上及び学習習慣の形成を支援</w:t>
                                  </w:r>
                                </w:p>
                                <w:p w:rsidR="00B74641" w:rsidRPr="00E01E35" w:rsidRDefault="00B74641" w:rsidP="000D6213">
                                  <w:pPr>
                                    <w:ind w:left="846"/>
                                    <w:rPr>
                                      <w:rFonts w:ascii="Century" w:eastAsia="ＭＳ 明朝" w:hAnsi="Century" w:cs="Times New Roman"/>
                                      <w:szCs w:val="24"/>
                                    </w:rPr>
                                  </w:pPr>
                                  <w:r w:rsidRPr="00E01E35">
                                    <w:rPr>
                                      <w:rFonts w:ascii="ＭＳ 明朝" w:eastAsia="ＭＳ 明朝" w:hAnsi="ＭＳ 明朝" w:cs="Times New Roman" w:hint="eastAsia"/>
                                      <w:color w:val="000000"/>
                                      <w:sz w:val="22"/>
                                      <w:szCs w:val="24"/>
                                    </w:rPr>
                                    <w:t>・放課後の学校施設や区役所附設会館・地域集会所等に課外学習の場を設置し、全区で事業を展開</w:t>
                                  </w:r>
                                </w:p>
                                <w:p w:rsidR="00B74641" w:rsidRPr="00E01E35" w:rsidRDefault="00B74641" w:rsidP="000D6213">
                                  <w:pPr>
                                    <w:ind w:leftChars="400" w:left="1050" w:hangingChars="100" w:hanging="210"/>
                                    <w:rPr>
                                      <w:rFonts w:ascii="Century" w:eastAsia="ＭＳ 明朝" w:hAnsi="Century" w:cs="Times New Roman"/>
                                      <w:szCs w:val="24"/>
                                    </w:rPr>
                                  </w:pPr>
                                  <w:r w:rsidRPr="00E01E35">
                                    <w:rPr>
                                      <w:rFonts w:ascii="Century" w:eastAsia="ＭＳ 明朝" w:hAnsi="Century" w:cs="Times New Roman" w:hint="eastAsia"/>
                                      <w:szCs w:val="24"/>
                                    </w:rPr>
                                    <w:t>・</w:t>
                                  </w:r>
                                  <w:r w:rsidRPr="00D46366">
                                    <w:rPr>
                                      <w:rFonts w:ascii="Century" w:eastAsia="ＭＳ 明朝" w:hAnsi="Century" w:cs="Times New Roman" w:hint="eastAsia"/>
                                      <w:sz w:val="22"/>
                                    </w:rPr>
                                    <w:t>区の独自課題に基づく取組みのみならず、校長経営戦略支援予算及びこどもの貧困対策</w:t>
                                  </w:r>
                                  <w:r w:rsidRPr="00D46366">
                                    <w:rPr>
                                      <w:rFonts w:ascii="ＭＳ ゴシック" w:eastAsia="ＭＳ ゴシック" w:hAnsi="ＭＳ ゴシック" w:cs="Times New Roman" w:hint="eastAsia"/>
                                      <w:b/>
                                      <w:sz w:val="22"/>
                                    </w:rPr>
                                    <w:t>【再掲（フリップ１９）】</w:t>
                                  </w:r>
                                  <w:r w:rsidRPr="00D46366">
                                    <w:rPr>
                                      <w:rFonts w:ascii="Century" w:eastAsia="ＭＳ 明朝" w:hAnsi="Century" w:cs="Times New Roman" w:hint="eastAsia"/>
                                      <w:sz w:val="22"/>
                                    </w:rPr>
                                    <w:t>の取組みとしても事業を展開</w:t>
                                  </w:r>
                                </w:p>
                                <w:p w:rsidR="00B74641" w:rsidRPr="00E01E35" w:rsidRDefault="00B74641" w:rsidP="000D6213">
                                  <w:pPr>
                                    <w:ind w:leftChars="400" w:left="1050" w:hangingChars="100" w:hanging="210"/>
                                    <w:rPr>
                                      <w:rFonts w:ascii="Century" w:eastAsia="ＭＳ 明朝" w:hAnsi="Century" w:cs="Times New Roman"/>
                                      <w:szCs w:val="24"/>
                                    </w:rPr>
                                  </w:pPr>
                                  <w:r w:rsidRPr="00E01E35">
                                    <w:rPr>
                                      <w:rFonts w:ascii="Century" w:eastAsia="ＭＳ 明朝" w:hAnsi="Century" w:cs="Times New Roman" w:hint="eastAsia"/>
                                      <w:szCs w:val="24"/>
                                    </w:rPr>
                                    <w:t xml:space="preserve">　※中学生を対象にした民間事業者による課外学習支援</w:t>
                                  </w:r>
                                </w:p>
                                <w:p w:rsidR="00B74641" w:rsidRPr="00215589" w:rsidRDefault="00B74641" w:rsidP="000D6213">
                                  <w:pPr>
                                    <w:ind w:leftChars="400" w:left="1050" w:hangingChars="100" w:hanging="210"/>
                                    <w:rPr>
                                      <w:rFonts w:asciiTheme="minorEastAsia" w:hAnsiTheme="minorEastAsia" w:cs="Times New Roman"/>
                                      <w:szCs w:val="24"/>
                                    </w:rPr>
                                  </w:pPr>
                                  <w:r w:rsidRPr="00E01E35">
                                    <w:rPr>
                                      <w:rFonts w:ascii="Century" w:eastAsia="ＭＳ 明朝" w:hAnsi="Century" w:cs="Times New Roman" w:hint="eastAsia"/>
                                      <w:szCs w:val="24"/>
                                    </w:rPr>
                                    <w:t xml:space="preserve">　　　実施区：全区</w:t>
                                  </w:r>
                                  <w:r w:rsidRPr="00215589">
                                    <w:rPr>
                                      <w:rFonts w:asciiTheme="minorEastAsia" w:hAnsiTheme="minorEastAsia" w:cs="Times New Roman" w:hint="eastAsia"/>
                                      <w:szCs w:val="24"/>
                                    </w:rPr>
                                    <w:t>《平成29年度：全区》</w:t>
                                  </w:r>
                                </w:p>
                                <w:p w:rsidR="00B74641" w:rsidRPr="00215589" w:rsidRDefault="00B74641" w:rsidP="000D6213">
                                  <w:pPr>
                                    <w:ind w:leftChars="500" w:left="1050" w:firstLineChars="300" w:firstLine="630"/>
                                    <w:rPr>
                                      <w:rFonts w:asciiTheme="minorEastAsia" w:hAnsiTheme="minorEastAsia" w:cs="Times New Roman"/>
                                      <w:szCs w:val="24"/>
                                    </w:rPr>
                                  </w:pPr>
                                  <w:r w:rsidRPr="00215589">
                                    <w:rPr>
                                      <w:rFonts w:asciiTheme="minorEastAsia" w:hAnsiTheme="minorEastAsia" w:cs="Times New Roman" w:hint="eastAsia"/>
                                      <w:szCs w:val="24"/>
                                    </w:rPr>
                                    <w:t xml:space="preserve">　　（参考）全区で塾代助成事業を活用</w:t>
                                  </w:r>
                                </w:p>
                                <w:p w:rsidR="00B74641" w:rsidRPr="00215589" w:rsidRDefault="00B74641" w:rsidP="000D6213">
                                  <w:pPr>
                                    <w:ind w:leftChars="400" w:left="1050" w:hangingChars="100" w:hanging="210"/>
                                    <w:rPr>
                                      <w:rFonts w:asciiTheme="minorEastAsia" w:hAnsiTheme="minorEastAsia" w:cs="Times New Roman"/>
                                      <w:szCs w:val="24"/>
                                    </w:rPr>
                                  </w:pPr>
                                  <w:r w:rsidRPr="00215589">
                                    <w:rPr>
                                      <w:rFonts w:asciiTheme="minorEastAsia" w:hAnsiTheme="minorEastAsia" w:cs="Times New Roman" w:hint="eastAsia"/>
                                      <w:szCs w:val="24"/>
                                    </w:rPr>
                                    <w:t xml:space="preserve">　※小学生を対象にした民間事業者による課外学習支援</w:t>
                                  </w:r>
                                </w:p>
                                <w:p w:rsidR="00B74641" w:rsidRPr="00215589" w:rsidRDefault="00B74641" w:rsidP="000D6213">
                                  <w:pPr>
                                    <w:ind w:leftChars="400" w:left="1050" w:hangingChars="100" w:hanging="210"/>
                                    <w:rPr>
                                      <w:rFonts w:asciiTheme="minorEastAsia" w:hAnsiTheme="minorEastAsia" w:cs="Times New Roman"/>
                                      <w:szCs w:val="24"/>
                                    </w:rPr>
                                  </w:pPr>
                                  <w:r w:rsidRPr="00215589">
                                    <w:rPr>
                                      <w:rFonts w:asciiTheme="minorEastAsia" w:hAnsiTheme="minorEastAsia" w:cs="Times New Roman" w:hint="eastAsia"/>
                                      <w:szCs w:val="24"/>
                                    </w:rPr>
                                    <w:t xml:space="preserve">　　　実施区：11区（北区・都島区・福島区・港区・大正区・浪速区・淀川区・東淀川区・鶴見区</w:t>
                                  </w:r>
                                </w:p>
                                <w:p w:rsidR="00B74641" w:rsidRPr="00215589" w:rsidRDefault="00B74641" w:rsidP="000D6213">
                                  <w:pPr>
                                    <w:ind w:leftChars="500" w:left="1050" w:firstLineChars="600" w:firstLine="1260"/>
                                    <w:rPr>
                                      <w:rFonts w:asciiTheme="minorEastAsia" w:hAnsiTheme="minorEastAsia" w:cs="Times New Roman"/>
                                      <w:szCs w:val="24"/>
                                    </w:rPr>
                                  </w:pPr>
                                  <w:r w:rsidRPr="00215589">
                                    <w:rPr>
                                      <w:rFonts w:asciiTheme="minorEastAsia" w:hAnsiTheme="minorEastAsia" w:cs="Times New Roman" w:hint="eastAsia"/>
                                      <w:szCs w:val="24"/>
                                    </w:rPr>
                                    <w:t>・住之江区・西成区）《平成29年度：６区》</w:t>
                                  </w:r>
                                </w:p>
                                <w:p w:rsidR="00B74641" w:rsidRPr="00215589" w:rsidRDefault="00B74641" w:rsidP="000D6213">
                                  <w:pPr>
                                    <w:ind w:leftChars="400" w:left="1050" w:hangingChars="100" w:hanging="210"/>
                                    <w:rPr>
                                      <w:rFonts w:asciiTheme="minorEastAsia" w:hAnsiTheme="minorEastAsia" w:cs="Times New Roman"/>
                                      <w:szCs w:val="24"/>
                                    </w:rPr>
                                  </w:pPr>
                                  <w:r w:rsidRPr="00215589">
                                    <w:rPr>
                                      <w:rFonts w:asciiTheme="minorEastAsia" w:hAnsiTheme="minorEastAsia" w:cs="Times New Roman" w:hint="eastAsia"/>
                                      <w:szCs w:val="24"/>
                                    </w:rPr>
                                    <w:t xml:space="preserve">　※小中学生を対象にした有償ボランティア等を活用した課外学習支援</w:t>
                                  </w:r>
                                </w:p>
                                <w:p w:rsidR="00B74641" w:rsidRPr="00215589" w:rsidRDefault="00B74641" w:rsidP="000D6213">
                                  <w:pPr>
                                    <w:ind w:leftChars="400" w:left="1050" w:hangingChars="100" w:hanging="210"/>
                                    <w:rPr>
                                      <w:rFonts w:asciiTheme="minorEastAsia" w:hAnsiTheme="minorEastAsia" w:cs="Times New Roman"/>
                                      <w:szCs w:val="24"/>
                                    </w:rPr>
                                  </w:pPr>
                                  <w:r w:rsidRPr="00215589">
                                    <w:rPr>
                                      <w:rFonts w:asciiTheme="minorEastAsia" w:hAnsiTheme="minorEastAsia" w:cs="Times New Roman" w:hint="eastAsia"/>
                                      <w:szCs w:val="24"/>
                                    </w:rPr>
                                    <w:t xml:space="preserve">　　　実施区：６区（此花区・天王寺区・淀川区・旭区・城東区・平野区）《平成29年度：６区》</w:t>
                                  </w:r>
                                </w:p>
                                <w:p w:rsidR="00B74641" w:rsidRPr="00E01E35" w:rsidRDefault="00B74641" w:rsidP="000D6213">
                                  <w:pPr>
                                    <w:jc w:val="left"/>
                                    <w:rPr>
                                      <w:rFonts w:ascii="ＭＳ 明朝" w:eastAsia="ＭＳ 明朝" w:hAnsi="ＭＳ 明朝" w:cs="Times New Roman"/>
                                      <w:sz w:val="22"/>
                                      <w:szCs w:val="24"/>
                                    </w:rPr>
                                  </w:pPr>
                                </w:p>
                                <w:p w:rsidR="00B74641" w:rsidRPr="00E01E35" w:rsidRDefault="00B74641" w:rsidP="000D6213">
                                  <w:pPr>
                                    <w:rPr>
                                      <w:rFonts w:ascii="ＭＳ Ｐ明朝" w:eastAsia="ＭＳ Ｐ明朝" w:hAnsi="ＭＳ Ｐ明朝" w:cs="Times New Roman"/>
                                      <w:color w:val="000000"/>
                                      <w:sz w:val="22"/>
                                      <w:szCs w:val="24"/>
                                    </w:rPr>
                                  </w:pPr>
                                </w:p>
                                <w:p w:rsidR="00B74641" w:rsidRPr="00E01E35" w:rsidRDefault="00B74641" w:rsidP="000D6213">
                                  <w:pPr>
                                    <w:tabs>
                                      <w:tab w:val="left" w:pos="993"/>
                                    </w:tabs>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F71F6" id="_x0000_s1043" style="position:absolute;left:0;text-align:left;margin-left:-8.25pt;margin-top:17.8pt;width:536.9pt;height:471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">
                      <v:textbox inset="5.85pt,.7pt,5.85pt,.7pt">
                        <w:txbxContent>
                          <w:p w:rsidR="00B74641" w:rsidRPr="00E01E35" w:rsidRDefault="00B74641" w:rsidP="000D6213">
                            <w:pPr>
                              <w:jc w:val="left"/>
                              <w:rPr>
                                <w:rFonts w:ascii="ＭＳ 明朝" w:eastAsia="ＭＳ 明朝" w:hAnsi="Century" w:cs="Times New Roman"/>
                                <w:color w:val="000000"/>
                                <w:sz w:val="22"/>
                                <w:szCs w:val="24"/>
                              </w:rPr>
                            </w:pPr>
                            <w:r w:rsidRPr="00E01E35">
                              <w:rPr>
                                <w:rFonts w:ascii="ＭＳ 明朝" w:eastAsia="ＭＳ 明朝" w:hAnsi="ＭＳ 明朝" w:cs="Times New Roman" w:hint="eastAsia"/>
                                <w:sz w:val="22"/>
                                <w:szCs w:val="24"/>
                              </w:rPr>
                              <w:t xml:space="preserve">☆　</w:t>
                            </w:r>
                            <w:r w:rsidRPr="00E01E35">
                              <w:rPr>
                                <w:rFonts w:ascii="ＭＳ 明朝" w:eastAsia="ＭＳ 明朝" w:hAnsi="Century" w:cs="Times New Roman" w:hint="eastAsia"/>
                                <w:color w:val="000000"/>
                                <w:sz w:val="22"/>
                                <w:szCs w:val="24"/>
                              </w:rPr>
                              <w:t>学力向上や学習習慣の形成のため、子育て世帯への支援や課外学習の場を設置</w:t>
                            </w:r>
                          </w:p>
                          <w:p w:rsidR="00B74641" w:rsidRPr="00E01E35" w:rsidRDefault="00B74641" w:rsidP="000D6213">
                            <w:pPr>
                              <w:ind w:leftChars="-103" w:left="-216" w:firstLineChars="200" w:firstLine="442"/>
                              <w:rPr>
                                <w:rFonts w:ascii="ＭＳ ゴシック" w:eastAsia="ＭＳ ゴシック" w:hAnsi="ＭＳ ゴシック" w:cs="Times New Roman"/>
                                <w:b/>
                                <w:color w:val="000000"/>
                                <w:sz w:val="22"/>
                                <w:szCs w:val="24"/>
                              </w:rPr>
                            </w:pPr>
                            <w:r w:rsidRPr="00E01E35">
                              <w:rPr>
                                <w:rFonts w:ascii="ＭＳ ゴシック" w:eastAsia="ＭＳ ゴシック" w:hAnsi="ＭＳ ゴシック" w:cs="Times New Roman" w:hint="eastAsia"/>
                                <w:b/>
                                <w:color w:val="000000"/>
                                <w:sz w:val="22"/>
                                <w:szCs w:val="24"/>
                              </w:rPr>
                              <w:t>■　塾代助成事業　㉚ ２４億４，４００万円　（㉙ ２４億６，６００万円）</w:t>
                            </w:r>
                          </w:p>
                          <w:p w:rsidR="00B74641" w:rsidRPr="00E01E35" w:rsidRDefault="00B74641" w:rsidP="00C84FCC">
                            <w:pPr>
                              <w:numPr>
                                <w:ilvl w:val="0"/>
                                <w:numId w:val="22"/>
                              </w:numPr>
                              <w:ind w:left="851"/>
                              <w:rPr>
                                <w:rFonts w:ascii="ＭＳ 明朝" w:eastAsia="ＭＳ 明朝" w:hAnsi="ＭＳ 明朝" w:cs="Times New Roman"/>
                                <w:color w:val="000000"/>
                                <w:sz w:val="22"/>
                                <w:szCs w:val="24"/>
                              </w:rPr>
                            </w:pPr>
                            <w:r w:rsidRPr="00E01E35">
                              <w:rPr>
                                <w:rFonts w:ascii="ＭＳ 明朝" w:eastAsia="ＭＳ 明朝" w:hAnsi="ＭＳ 明朝" w:cs="Times New Roman" w:hint="eastAsia"/>
                                <w:color w:val="000000"/>
                                <w:sz w:val="22"/>
                                <w:szCs w:val="24"/>
                              </w:rPr>
                              <w:t>学校外教育に利用できる「塾代助成カード」を交付（月額１万円を上限に助成）</w:t>
                            </w:r>
                          </w:p>
                          <w:p w:rsidR="00B74641" w:rsidRPr="00E01E35" w:rsidRDefault="00B74641" w:rsidP="000D6213">
                            <w:pPr>
                              <w:ind w:left="680" w:firstLineChars="100" w:firstLine="220"/>
                              <w:rPr>
                                <w:rFonts w:ascii="ＭＳ 明朝" w:eastAsia="ＭＳ 明朝" w:hAnsi="ＭＳ 明朝" w:cs="Times New Roman"/>
                                <w:color w:val="000000"/>
                                <w:sz w:val="22"/>
                                <w:szCs w:val="24"/>
                              </w:rPr>
                            </w:pPr>
                            <w:r w:rsidRPr="00E01E35">
                              <w:rPr>
                                <w:rFonts w:ascii="ＭＳ 明朝" w:eastAsia="ＭＳ 明朝" w:hAnsi="ＭＳ 明朝" w:cs="Times New Roman" w:hint="eastAsia"/>
                                <w:color w:val="000000"/>
                                <w:sz w:val="22"/>
                                <w:szCs w:val="24"/>
                              </w:rPr>
                              <w:t>・子育て世帯の経済的負担を軽減して可処分所得を増やす</w:t>
                            </w:r>
                          </w:p>
                          <w:p w:rsidR="00B74641" w:rsidRPr="00E01E35" w:rsidRDefault="00B74641" w:rsidP="000D6213">
                            <w:pPr>
                              <w:ind w:left="680" w:firstLineChars="100" w:firstLine="220"/>
                              <w:rPr>
                                <w:rFonts w:ascii="ＭＳ 明朝" w:eastAsia="ＭＳ 明朝" w:hAnsi="ＭＳ 明朝" w:cs="Times New Roman"/>
                                <w:color w:val="000000"/>
                                <w:sz w:val="22"/>
                                <w:szCs w:val="24"/>
                              </w:rPr>
                            </w:pPr>
                            <w:r w:rsidRPr="00E01E35">
                              <w:rPr>
                                <w:rFonts w:ascii="ＭＳ 明朝" w:eastAsia="ＭＳ 明朝" w:hAnsi="ＭＳ 明朝" w:cs="Times New Roman" w:hint="eastAsia"/>
                                <w:color w:val="000000"/>
                                <w:sz w:val="22"/>
                                <w:szCs w:val="24"/>
                              </w:rPr>
                              <w:t>・</w:t>
                            </w:r>
                            <w:r w:rsidRPr="00E01E35">
                              <w:rPr>
                                <w:rFonts w:ascii="ＭＳ Ｐ明朝" w:eastAsia="ＭＳ Ｐ明朝" w:hAnsi="ＭＳ Ｐ明朝" w:cs="Times New Roman" w:hint="eastAsia"/>
                                <w:color w:val="000000"/>
                                <w:sz w:val="22"/>
                                <w:szCs w:val="24"/>
                              </w:rPr>
                              <w:t>選択できる学校外教育の幅を広げ、こどもたちが学力や学習意欲、個性や才能を伸ばす機会を増やす</w:t>
                            </w:r>
                          </w:p>
                          <w:p w:rsidR="00B74641" w:rsidRPr="00E01E35" w:rsidRDefault="00B74641" w:rsidP="000D6213">
                            <w:pPr>
                              <w:ind w:left="680" w:firstLineChars="100" w:firstLine="220"/>
                              <w:rPr>
                                <w:rFonts w:ascii="ＭＳ 明朝" w:eastAsia="ＭＳ 明朝" w:hAnsi="ＭＳ 明朝" w:cs="Times New Roman"/>
                                <w:color w:val="000000"/>
                                <w:sz w:val="22"/>
                                <w:szCs w:val="24"/>
                              </w:rPr>
                            </w:pPr>
                            <w:r w:rsidRPr="00E01E35">
                              <w:rPr>
                                <w:rFonts w:ascii="ＭＳ 明朝" w:eastAsia="ＭＳ 明朝" w:hAnsi="ＭＳ 明朝" w:cs="Times New Roman" w:hint="eastAsia"/>
                                <w:color w:val="000000"/>
                                <w:sz w:val="22"/>
                                <w:szCs w:val="24"/>
                              </w:rPr>
                              <w:t>・一定の所得要件を設定し、市内在住の中学生の約５割を助成対象者</w:t>
                            </w:r>
                          </w:p>
                          <w:p w:rsidR="00B74641" w:rsidRPr="00E01E35" w:rsidRDefault="00B74641" w:rsidP="000D6213">
                            <w:pPr>
                              <w:ind w:firstLineChars="500" w:firstLine="1100"/>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（平成30年度は約29,500人が助成対象）</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662"/>
                              <w:gridCol w:w="1663"/>
                              <w:gridCol w:w="1663"/>
                            </w:tblGrid>
                            <w:tr w:rsidR="00B74641" w:rsidRPr="00E01E35" w:rsidTr="00D964BD">
                              <w:trPr>
                                <w:trHeight w:val="313"/>
                              </w:trPr>
                              <w:tc>
                                <w:tcPr>
                                  <w:tcW w:w="4110" w:type="dxa"/>
                                  <w:shd w:val="clear" w:color="auto" w:fill="auto"/>
                                </w:tcPr>
                                <w:p w:rsidR="00B74641" w:rsidRPr="00E01E35" w:rsidRDefault="00B74641" w:rsidP="00D964BD">
                                  <w:pPr>
                                    <w:rPr>
                                      <w:rFonts w:ascii="ＭＳ 明朝" w:eastAsia="ＭＳ 明朝" w:hAnsi="ＭＳ 明朝" w:cs="Times New Roman"/>
                                      <w:sz w:val="22"/>
                                      <w:szCs w:val="24"/>
                                    </w:rPr>
                                  </w:pPr>
                                </w:p>
                              </w:tc>
                              <w:tc>
                                <w:tcPr>
                                  <w:tcW w:w="1662" w:type="dxa"/>
                                  <w:shd w:val="clear" w:color="auto" w:fill="auto"/>
                                </w:tcPr>
                                <w:p w:rsidR="00B74641" w:rsidRPr="00E01E35" w:rsidRDefault="00B74641" w:rsidP="00D964BD">
                                  <w:pPr>
                                    <w:jc w:val="cente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交付者</w:t>
                                  </w:r>
                                </w:p>
                              </w:tc>
                              <w:tc>
                                <w:tcPr>
                                  <w:tcW w:w="1663" w:type="dxa"/>
                                  <w:shd w:val="clear" w:color="auto" w:fill="auto"/>
                                </w:tcPr>
                                <w:p w:rsidR="00B74641" w:rsidRPr="00E01E35" w:rsidRDefault="00B74641" w:rsidP="00D964BD">
                                  <w:pPr>
                                    <w:jc w:val="cente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利用者</w:t>
                                  </w:r>
                                </w:p>
                              </w:tc>
                              <w:tc>
                                <w:tcPr>
                                  <w:tcW w:w="1663" w:type="dxa"/>
                                  <w:shd w:val="clear" w:color="auto" w:fill="auto"/>
                                </w:tcPr>
                                <w:p w:rsidR="00B74641" w:rsidRPr="00E01E35" w:rsidRDefault="00B74641" w:rsidP="00D964BD">
                                  <w:pPr>
                                    <w:jc w:val="cente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参画事業者</w:t>
                                  </w:r>
                                </w:p>
                              </w:tc>
                            </w:tr>
                            <w:tr w:rsidR="00B74641" w:rsidRPr="00E01E35" w:rsidTr="00D964BD">
                              <w:trPr>
                                <w:trHeight w:val="326"/>
                              </w:trPr>
                              <w:tc>
                                <w:tcPr>
                                  <w:tcW w:w="4110" w:type="dxa"/>
                                  <w:shd w:val="clear" w:color="auto" w:fill="auto"/>
                                </w:tcPr>
                                <w:p w:rsidR="00B74641" w:rsidRPr="00E01E35" w:rsidRDefault="00B74641" w:rsidP="00D964BD">
                                  <w:pPr>
                                    <w:rPr>
                                      <w:rFonts w:ascii="ＭＳ 明朝" w:eastAsia="ＭＳ 明朝" w:hAnsi="ＭＳ 明朝" w:cs="Times New Roman"/>
                                      <w:sz w:val="22"/>
                                      <w:szCs w:val="24"/>
                                    </w:rPr>
                                  </w:pPr>
                                  <w:r>
                                    <w:rPr>
                                      <w:rFonts w:ascii="ＭＳ 明朝" w:eastAsia="ＭＳ 明朝" w:hAnsi="ＭＳ 明朝" w:cs="Times New Roman" w:hint="eastAsia"/>
                                      <w:sz w:val="22"/>
                                      <w:szCs w:val="24"/>
                                    </w:rPr>
                                    <w:t>交付者数、利用者数、</w:t>
                                  </w:r>
                                  <w:r w:rsidRPr="00E01E35">
                                    <w:rPr>
                                      <w:rFonts w:ascii="ＭＳ 明朝" w:eastAsia="ＭＳ 明朝" w:hAnsi="ＭＳ 明朝" w:cs="Times New Roman" w:hint="eastAsia"/>
                                      <w:sz w:val="22"/>
                                      <w:szCs w:val="24"/>
                                    </w:rPr>
                                    <w:t>参画事業者数</w:t>
                                  </w:r>
                                </w:p>
                              </w:tc>
                              <w:tc>
                                <w:tcPr>
                                  <w:tcW w:w="1662" w:type="dxa"/>
                                  <w:shd w:val="clear" w:color="auto" w:fill="auto"/>
                                </w:tcPr>
                                <w:p w:rsidR="00B74641" w:rsidRPr="00E01E35" w:rsidRDefault="00B74641" w:rsidP="00D964BD">
                                  <w:pPr>
                                    <w:jc w:val="cente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１９，０９２</w:t>
                                  </w:r>
                                </w:p>
                              </w:tc>
                              <w:tc>
                                <w:tcPr>
                                  <w:tcW w:w="1663" w:type="dxa"/>
                                  <w:shd w:val="clear" w:color="auto" w:fill="auto"/>
                                </w:tcPr>
                                <w:p w:rsidR="00B74641" w:rsidRPr="00E01E35" w:rsidRDefault="00B74641" w:rsidP="00D964BD">
                                  <w:pPr>
                                    <w:jc w:val="cente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１５，０９１</w:t>
                                  </w:r>
                                </w:p>
                              </w:tc>
                              <w:tc>
                                <w:tcPr>
                                  <w:tcW w:w="1663" w:type="dxa"/>
                                  <w:shd w:val="clear" w:color="auto" w:fill="auto"/>
                                </w:tcPr>
                                <w:p w:rsidR="00B74641" w:rsidRPr="00E01E35" w:rsidRDefault="00B74641" w:rsidP="00D964BD">
                                  <w:pPr>
                                    <w:jc w:val="cente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２，４７８</w:t>
                                  </w:r>
                                </w:p>
                              </w:tc>
                            </w:tr>
                            <w:tr w:rsidR="00B74641" w:rsidRPr="00E01E35" w:rsidTr="00D964BD">
                              <w:trPr>
                                <w:trHeight w:val="313"/>
                              </w:trPr>
                              <w:tc>
                                <w:tcPr>
                                  <w:tcW w:w="4110" w:type="dxa"/>
                                  <w:shd w:val="clear" w:color="auto" w:fill="auto"/>
                                </w:tcPr>
                                <w:p w:rsidR="00B74641" w:rsidRPr="00E01E35" w:rsidRDefault="00B74641" w:rsidP="00D964BD">
                                  <w:pP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交付率及び利用率</w:t>
                                  </w:r>
                                </w:p>
                              </w:tc>
                              <w:tc>
                                <w:tcPr>
                                  <w:tcW w:w="1662" w:type="dxa"/>
                                  <w:shd w:val="clear" w:color="auto" w:fill="auto"/>
                                </w:tcPr>
                                <w:p w:rsidR="00B74641" w:rsidRPr="00E01E35" w:rsidRDefault="00B74641" w:rsidP="00D964BD">
                                  <w:pPr>
                                    <w:jc w:val="cente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６３．４４％</w:t>
                                  </w:r>
                                </w:p>
                              </w:tc>
                              <w:tc>
                                <w:tcPr>
                                  <w:tcW w:w="1663" w:type="dxa"/>
                                  <w:shd w:val="clear" w:color="auto" w:fill="auto"/>
                                </w:tcPr>
                                <w:p w:rsidR="00B74641" w:rsidRPr="00E01E35" w:rsidRDefault="00B74641" w:rsidP="00D964BD">
                                  <w:pPr>
                                    <w:jc w:val="cente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５０．１４％</w:t>
                                  </w:r>
                                </w:p>
                              </w:tc>
                              <w:tc>
                                <w:tcPr>
                                  <w:tcW w:w="1663" w:type="dxa"/>
                                  <w:shd w:val="clear" w:color="auto" w:fill="auto"/>
                                </w:tcPr>
                                <w:p w:rsidR="00B74641" w:rsidRPr="00E01E35" w:rsidRDefault="00B74641" w:rsidP="00D964BD">
                                  <w:pPr>
                                    <w:jc w:val="cente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w:t>
                                  </w:r>
                                </w:p>
                              </w:tc>
                            </w:tr>
                          </w:tbl>
                          <w:p w:rsidR="00B74641" w:rsidRPr="00E01E35" w:rsidRDefault="00B74641" w:rsidP="000D6213">
                            <w:pPr>
                              <w:ind w:firstLineChars="500" w:firstLine="1100"/>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（参考）平成29年11月現在</w:t>
                            </w:r>
                          </w:p>
                          <w:p w:rsidR="00B74641" w:rsidRPr="00E01E35" w:rsidRDefault="00B74641" w:rsidP="00C84FCC">
                            <w:pPr>
                              <w:numPr>
                                <w:ilvl w:val="0"/>
                                <w:numId w:val="23"/>
                              </w:numPr>
                              <w:rPr>
                                <w:rFonts w:ascii="ＭＳ ゴシック" w:eastAsia="ＭＳ ゴシック" w:hAnsi="ＭＳ ゴシック" w:cs="Times New Roman"/>
                                <w:b/>
                                <w:color w:val="000000"/>
                                <w:sz w:val="22"/>
                                <w:szCs w:val="24"/>
                              </w:rPr>
                            </w:pPr>
                            <w:r w:rsidRPr="00E01E35">
                              <w:rPr>
                                <w:rFonts w:ascii="ＭＳ ゴシック" w:eastAsia="ＭＳ ゴシック" w:hAnsi="ＭＳ ゴシック" w:cs="Times New Roman" w:hint="eastAsia"/>
                                <w:b/>
                                <w:color w:val="000000"/>
                                <w:sz w:val="22"/>
                                <w:szCs w:val="24"/>
                              </w:rPr>
                              <w:t>民間事業者及び有償ボランティア等の活用　㉚ １億７，２００万円　（㉙ １億２，７００万円）</w:t>
                            </w:r>
                          </w:p>
                          <w:p w:rsidR="00B74641" w:rsidRPr="00E01E35" w:rsidRDefault="00B74641" w:rsidP="00C84FCC">
                            <w:pPr>
                              <w:numPr>
                                <w:ilvl w:val="0"/>
                                <w:numId w:val="22"/>
                              </w:numPr>
                              <w:ind w:left="851"/>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基礎学力の向上、子どもの習熟度に応じた学力向上及び学習習慣の形成を支援</w:t>
                            </w:r>
                          </w:p>
                          <w:p w:rsidR="00B74641" w:rsidRPr="00E01E35" w:rsidRDefault="00B74641" w:rsidP="000D6213">
                            <w:pPr>
                              <w:ind w:left="846"/>
                              <w:rPr>
                                <w:rFonts w:ascii="Century" w:eastAsia="ＭＳ 明朝" w:hAnsi="Century" w:cs="Times New Roman"/>
                                <w:szCs w:val="24"/>
                              </w:rPr>
                            </w:pPr>
                            <w:r w:rsidRPr="00E01E35">
                              <w:rPr>
                                <w:rFonts w:ascii="ＭＳ 明朝" w:eastAsia="ＭＳ 明朝" w:hAnsi="ＭＳ 明朝" w:cs="Times New Roman" w:hint="eastAsia"/>
                                <w:color w:val="000000"/>
                                <w:sz w:val="22"/>
                                <w:szCs w:val="24"/>
                              </w:rPr>
                              <w:t>・放課後の学校施設や区役所附設会館・地域集会所等に課外学習の場を設置し、全区で事業を展開</w:t>
                            </w:r>
                          </w:p>
                          <w:p w:rsidR="00B74641" w:rsidRPr="00E01E35" w:rsidRDefault="00B74641" w:rsidP="000D6213">
                            <w:pPr>
                              <w:ind w:leftChars="400" w:left="1050" w:hangingChars="100" w:hanging="210"/>
                              <w:rPr>
                                <w:rFonts w:ascii="Century" w:eastAsia="ＭＳ 明朝" w:hAnsi="Century" w:cs="Times New Roman"/>
                                <w:szCs w:val="24"/>
                              </w:rPr>
                            </w:pPr>
                            <w:r w:rsidRPr="00E01E35">
                              <w:rPr>
                                <w:rFonts w:ascii="Century" w:eastAsia="ＭＳ 明朝" w:hAnsi="Century" w:cs="Times New Roman" w:hint="eastAsia"/>
                                <w:szCs w:val="24"/>
                              </w:rPr>
                              <w:t>・</w:t>
                            </w:r>
                            <w:r w:rsidRPr="00D46366">
                              <w:rPr>
                                <w:rFonts w:ascii="Century" w:eastAsia="ＭＳ 明朝" w:hAnsi="Century" w:cs="Times New Roman" w:hint="eastAsia"/>
                                <w:sz w:val="22"/>
                              </w:rPr>
                              <w:t>区の独自課題に基づく取組みのみならず、校長経営戦略支援予算及びこどもの貧困対策</w:t>
                            </w:r>
                            <w:r w:rsidRPr="00D46366">
                              <w:rPr>
                                <w:rFonts w:ascii="ＭＳ ゴシック" w:eastAsia="ＭＳ ゴシック" w:hAnsi="ＭＳ ゴシック" w:cs="Times New Roman" w:hint="eastAsia"/>
                                <w:b/>
                                <w:sz w:val="22"/>
                              </w:rPr>
                              <w:t>【再掲（フリップ１９）】</w:t>
                            </w:r>
                            <w:r w:rsidRPr="00D46366">
                              <w:rPr>
                                <w:rFonts w:ascii="Century" w:eastAsia="ＭＳ 明朝" w:hAnsi="Century" w:cs="Times New Roman" w:hint="eastAsia"/>
                                <w:sz w:val="22"/>
                              </w:rPr>
                              <w:t>の取組みとしても事業を展開</w:t>
                            </w:r>
                          </w:p>
                          <w:p w:rsidR="00B74641" w:rsidRPr="00E01E35" w:rsidRDefault="00B74641" w:rsidP="000D6213">
                            <w:pPr>
                              <w:ind w:leftChars="400" w:left="1050" w:hangingChars="100" w:hanging="210"/>
                              <w:rPr>
                                <w:rFonts w:ascii="Century" w:eastAsia="ＭＳ 明朝" w:hAnsi="Century" w:cs="Times New Roman"/>
                                <w:szCs w:val="24"/>
                              </w:rPr>
                            </w:pPr>
                            <w:r w:rsidRPr="00E01E35">
                              <w:rPr>
                                <w:rFonts w:ascii="Century" w:eastAsia="ＭＳ 明朝" w:hAnsi="Century" w:cs="Times New Roman" w:hint="eastAsia"/>
                                <w:szCs w:val="24"/>
                              </w:rPr>
                              <w:t xml:space="preserve">　※中学生を対象にした民間事業者による課外学習支援</w:t>
                            </w:r>
                          </w:p>
                          <w:p w:rsidR="00B74641" w:rsidRPr="00215589" w:rsidRDefault="00B74641" w:rsidP="000D6213">
                            <w:pPr>
                              <w:ind w:leftChars="400" w:left="1050" w:hangingChars="100" w:hanging="210"/>
                              <w:rPr>
                                <w:rFonts w:asciiTheme="minorEastAsia" w:hAnsiTheme="minorEastAsia" w:cs="Times New Roman"/>
                                <w:szCs w:val="24"/>
                              </w:rPr>
                            </w:pPr>
                            <w:r w:rsidRPr="00E01E35">
                              <w:rPr>
                                <w:rFonts w:ascii="Century" w:eastAsia="ＭＳ 明朝" w:hAnsi="Century" w:cs="Times New Roman" w:hint="eastAsia"/>
                                <w:szCs w:val="24"/>
                              </w:rPr>
                              <w:t xml:space="preserve">　　　実施区：全区</w:t>
                            </w:r>
                            <w:r w:rsidRPr="00215589">
                              <w:rPr>
                                <w:rFonts w:asciiTheme="minorEastAsia" w:hAnsiTheme="minorEastAsia" w:cs="Times New Roman" w:hint="eastAsia"/>
                                <w:szCs w:val="24"/>
                              </w:rPr>
                              <w:t>《平成29年度：全区》</w:t>
                            </w:r>
                          </w:p>
                          <w:p w:rsidR="00B74641" w:rsidRPr="00215589" w:rsidRDefault="00B74641" w:rsidP="000D6213">
                            <w:pPr>
                              <w:ind w:leftChars="500" w:left="1050" w:firstLineChars="300" w:firstLine="630"/>
                              <w:rPr>
                                <w:rFonts w:asciiTheme="minorEastAsia" w:hAnsiTheme="minorEastAsia" w:cs="Times New Roman"/>
                                <w:szCs w:val="24"/>
                              </w:rPr>
                            </w:pPr>
                            <w:r w:rsidRPr="00215589">
                              <w:rPr>
                                <w:rFonts w:asciiTheme="minorEastAsia" w:hAnsiTheme="minorEastAsia" w:cs="Times New Roman" w:hint="eastAsia"/>
                                <w:szCs w:val="24"/>
                              </w:rPr>
                              <w:t xml:space="preserve">　　（参考）全区で塾代助成事業を活用</w:t>
                            </w:r>
                          </w:p>
                          <w:p w:rsidR="00B74641" w:rsidRPr="00215589" w:rsidRDefault="00B74641" w:rsidP="000D6213">
                            <w:pPr>
                              <w:ind w:leftChars="400" w:left="1050" w:hangingChars="100" w:hanging="210"/>
                              <w:rPr>
                                <w:rFonts w:asciiTheme="minorEastAsia" w:hAnsiTheme="minorEastAsia" w:cs="Times New Roman"/>
                                <w:szCs w:val="24"/>
                              </w:rPr>
                            </w:pPr>
                            <w:r w:rsidRPr="00215589">
                              <w:rPr>
                                <w:rFonts w:asciiTheme="minorEastAsia" w:hAnsiTheme="minorEastAsia" w:cs="Times New Roman" w:hint="eastAsia"/>
                                <w:szCs w:val="24"/>
                              </w:rPr>
                              <w:t xml:space="preserve">　※小学生を対象にした民間事業者による課外学習支援</w:t>
                            </w:r>
                          </w:p>
                          <w:p w:rsidR="00B74641" w:rsidRPr="00215589" w:rsidRDefault="00B74641" w:rsidP="000D6213">
                            <w:pPr>
                              <w:ind w:leftChars="400" w:left="1050" w:hangingChars="100" w:hanging="210"/>
                              <w:rPr>
                                <w:rFonts w:asciiTheme="minorEastAsia" w:hAnsiTheme="minorEastAsia" w:cs="Times New Roman"/>
                                <w:szCs w:val="24"/>
                              </w:rPr>
                            </w:pPr>
                            <w:r w:rsidRPr="00215589">
                              <w:rPr>
                                <w:rFonts w:asciiTheme="minorEastAsia" w:hAnsiTheme="minorEastAsia" w:cs="Times New Roman" w:hint="eastAsia"/>
                                <w:szCs w:val="24"/>
                              </w:rPr>
                              <w:t xml:space="preserve">　　　実施区：11区（北区・都島区・福島区・港区・大正区・浪速区・淀川区・東淀川区・鶴見区</w:t>
                            </w:r>
                          </w:p>
                          <w:p w:rsidR="00B74641" w:rsidRPr="00215589" w:rsidRDefault="00B74641" w:rsidP="000D6213">
                            <w:pPr>
                              <w:ind w:leftChars="500" w:left="1050" w:firstLineChars="600" w:firstLine="1260"/>
                              <w:rPr>
                                <w:rFonts w:asciiTheme="minorEastAsia" w:hAnsiTheme="minorEastAsia" w:cs="Times New Roman"/>
                                <w:szCs w:val="24"/>
                              </w:rPr>
                            </w:pPr>
                            <w:r w:rsidRPr="00215589">
                              <w:rPr>
                                <w:rFonts w:asciiTheme="minorEastAsia" w:hAnsiTheme="minorEastAsia" w:cs="Times New Roman" w:hint="eastAsia"/>
                                <w:szCs w:val="24"/>
                              </w:rPr>
                              <w:t>・住之江区・西成区）《平成29年度：６区》</w:t>
                            </w:r>
                          </w:p>
                          <w:p w:rsidR="00B74641" w:rsidRPr="00215589" w:rsidRDefault="00B74641" w:rsidP="000D6213">
                            <w:pPr>
                              <w:ind w:leftChars="400" w:left="1050" w:hangingChars="100" w:hanging="210"/>
                              <w:rPr>
                                <w:rFonts w:asciiTheme="minorEastAsia" w:hAnsiTheme="minorEastAsia" w:cs="Times New Roman"/>
                                <w:szCs w:val="24"/>
                              </w:rPr>
                            </w:pPr>
                            <w:r w:rsidRPr="00215589">
                              <w:rPr>
                                <w:rFonts w:asciiTheme="minorEastAsia" w:hAnsiTheme="minorEastAsia" w:cs="Times New Roman" w:hint="eastAsia"/>
                                <w:szCs w:val="24"/>
                              </w:rPr>
                              <w:t xml:space="preserve">　※小中学生を対象にした有償ボランティア等を活用した課外学習支援</w:t>
                            </w:r>
                          </w:p>
                          <w:p w:rsidR="00B74641" w:rsidRPr="00215589" w:rsidRDefault="00B74641" w:rsidP="000D6213">
                            <w:pPr>
                              <w:ind w:leftChars="400" w:left="1050" w:hangingChars="100" w:hanging="210"/>
                              <w:rPr>
                                <w:rFonts w:asciiTheme="minorEastAsia" w:hAnsiTheme="minorEastAsia" w:cs="Times New Roman"/>
                                <w:szCs w:val="24"/>
                              </w:rPr>
                            </w:pPr>
                            <w:r w:rsidRPr="00215589">
                              <w:rPr>
                                <w:rFonts w:asciiTheme="minorEastAsia" w:hAnsiTheme="minorEastAsia" w:cs="Times New Roman" w:hint="eastAsia"/>
                                <w:szCs w:val="24"/>
                              </w:rPr>
                              <w:t xml:space="preserve">　　　実施区：６区（此花区・天王寺区・淀川区・旭区・城東区・平野区）《平成29年度：６区》</w:t>
                            </w:r>
                          </w:p>
                          <w:p w:rsidR="00B74641" w:rsidRPr="00E01E35" w:rsidRDefault="00B74641" w:rsidP="000D6213">
                            <w:pPr>
                              <w:jc w:val="left"/>
                              <w:rPr>
                                <w:rFonts w:ascii="ＭＳ 明朝" w:eastAsia="ＭＳ 明朝" w:hAnsi="ＭＳ 明朝" w:cs="Times New Roman"/>
                                <w:sz w:val="22"/>
                                <w:szCs w:val="24"/>
                              </w:rPr>
                            </w:pPr>
                          </w:p>
                          <w:p w:rsidR="00B74641" w:rsidRPr="00E01E35" w:rsidRDefault="00B74641" w:rsidP="000D6213">
                            <w:pPr>
                              <w:rPr>
                                <w:rFonts w:ascii="ＭＳ Ｐ明朝" w:eastAsia="ＭＳ Ｐ明朝" w:hAnsi="ＭＳ Ｐ明朝" w:cs="Times New Roman"/>
                                <w:color w:val="000000"/>
                                <w:sz w:val="22"/>
                                <w:szCs w:val="24"/>
                              </w:rPr>
                            </w:pPr>
                          </w:p>
                          <w:p w:rsidR="00B74641" w:rsidRPr="00E01E35" w:rsidRDefault="00B74641" w:rsidP="000D6213">
                            <w:pPr>
                              <w:tabs>
                                <w:tab w:val="left" w:pos="993"/>
                              </w:tabs>
                              <w:rPr>
                                <w:rFonts w:asciiTheme="minorEastAsia" w:hAnsiTheme="minorEastAsia"/>
                                <w:sz w:val="22"/>
                              </w:rPr>
                            </w:pPr>
                          </w:p>
                        </w:txbxContent>
                      </v:textbox>
                    </v:rect>
                  </w:pict>
                </mc:Fallback>
              </mc:AlternateContent>
            </w:r>
            <w:r>
              <w:rPr>
                <w:rFonts w:ascii="ＭＳ Ｐゴシック" w:eastAsia="ＭＳ Ｐゴシック" w:hAnsi="ＭＳ Ｐゴシック" w:hint="eastAsia"/>
                <w:sz w:val="22"/>
              </w:rPr>
              <w:t>【</w:t>
            </w:r>
            <w:r w:rsidRPr="00E01E35">
              <w:rPr>
                <w:rFonts w:ascii="ＭＳ Ｐゴシック" w:eastAsia="ＭＳ Ｐゴシック" w:hAnsi="ＭＳ Ｐゴシック" w:hint="eastAsia"/>
                <w:sz w:val="22"/>
              </w:rPr>
              <w:t>課外学習支援等の取組み</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D6213" w:rsidRPr="00480F56" w:rsidRDefault="000D6213" w:rsidP="00D964BD">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フリップ</w:t>
            </w:r>
            <w:r>
              <w:rPr>
                <w:rFonts w:ascii="ＭＳ Ｐゴシック" w:eastAsia="ＭＳ Ｐゴシック" w:hAnsi="ＭＳ Ｐゴシック" w:hint="eastAsia"/>
                <w:sz w:val="22"/>
              </w:rPr>
              <w:t xml:space="preserve"> ２０</w:t>
            </w:r>
            <w:r w:rsidRPr="00480F56">
              <w:rPr>
                <w:rFonts w:ascii="ＭＳ Ｐゴシック" w:eastAsia="ＭＳ Ｐゴシック" w:hAnsi="ＭＳ Ｐゴシック" w:hint="eastAsia"/>
                <w:sz w:val="22"/>
              </w:rPr>
              <w:t xml:space="preserve">　</w:t>
            </w:r>
          </w:p>
        </w:tc>
      </w:tr>
    </w:tbl>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087296" behindDoc="0" locked="0" layoutInCell="1" allowOverlap="1" wp14:anchorId="301B83DC" wp14:editId="2A9E5E6C">
                <wp:simplePos x="0" y="0"/>
                <wp:positionH relativeFrom="column">
                  <wp:posOffset>5744845</wp:posOffset>
                </wp:positionH>
                <wp:positionV relativeFrom="paragraph">
                  <wp:posOffset>173990</wp:posOffset>
                </wp:positionV>
                <wp:extent cx="1227455" cy="327025"/>
                <wp:effectExtent l="0" t="0" r="10795" b="15875"/>
                <wp:wrapNone/>
                <wp:docPr id="5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41" w:rsidRPr="00297227" w:rsidRDefault="00B74641" w:rsidP="000D6213">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1B83DC" id="Text Box 119" o:spid="_x0000_s1044" type="#_x0000_t202" style="position:absolute;margin-left:452.35pt;margin-top:13.7pt;width:96.65pt;height:25.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" filled="f" stroked="f">
                <v:textbox inset="0,0,0,0">
                  <w:txbxContent>
                    <w:p w:rsidR="00B74641" w:rsidRPr="00297227" w:rsidRDefault="00B74641" w:rsidP="000D6213">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v:textbox>
              </v:shape>
            </w:pict>
          </mc:Fallback>
        </mc:AlternateContent>
      </w: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0D6213" w:rsidRDefault="00DE262E" w:rsidP="000D6213">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090368" behindDoc="0" locked="0" layoutInCell="1" allowOverlap="1" wp14:anchorId="5F2B53D0" wp14:editId="1C3B3505">
                <wp:simplePos x="0" y="0"/>
                <wp:positionH relativeFrom="margin">
                  <wp:posOffset>5714043</wp:posOffset>
                </wp:positionH>
                <wp:positionV relativeFrom="paragraph">
                  <wp:posOffset>7215398</wp:posOffset>
                </wp:positionV>
                <wp:extent cx="1227455" cy="327025"/>
                <wp:effectExtent l="0" t="0" r="10795" b="15875"/>
                <wp:wrapNone/>
                <wp:docPr id="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41" w:rsidRPr="00297227" w:rsidRDefault="00B74641" w:rsidP="000D6213">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2B53D0" id="_x0000_s1045" type="#_x0000_t202" style="position:absolute;margin-left:449.9pt;margin-top:568.15pt;width:96.65pt;height:25.75pt;z-index:25209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PPtA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" filled="f" stroked="f">
                <v:textbox inset="0,0,0,0">
                  <w:txbxContent>
                    <w:p w:rsidR="00B74641" w:rsidRPr="00297227" w:rsidRDefault="00B74641" w:rsidP="000D6213">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v:textbox>
                <w10:wrap anchorx="margin"/>
              </v:shape>
            </w:pict>
          </mc:Fallback>
        </mc:AlternateContent>
      </w:r>
      <w:r w:rsidR="000D6213" w:rsidRPr="00C07CC0">
        <w:rPr>
          <w:rFonts w:ascii="ＭＳ Ｐゴシック" w:eastAsia="ＭＳ Ｐゴシック" w:hAnsi="ＭＳ Ｐゴシック"/>
          <w:noProof/>
          <w:sz w:val="22"/>
        </w:rPr>
        <mc:AlternateContent>
          <mc:Choice Requires="wps">
            <w:drawing>
              <wp:anchor distT="0" distB="0" distL="114300" distR="114300" simplePos="0" relativeHeight="252089344" behindDoc="0" locked="0" layoutInCell="1" allowOverlap="1" wp14:anchorId="1CB5C473" wp14:editId="043E1F49">
                <wp:simplePos x="0" y="0"/>
                <wp:positionH relativeFrom="column">
                  <wp:posOffset>126843</wp:posOffset>
                </wp:positionH>
                <wp:positionV relativeFrom="paragraph">
                  <wp:posOffset>4305</wp:posOffset>
                </wp:positionV>
                <wp:extent cx="6818630" cy="7539495"/>
                <wp:effectExtent l="0" t="0" r="20320" b="23495"/>
                <wp:wrapNone/>
                <wp:docPr id="1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7539495"/>
                        </a:xfrm>
                        <a:prstGeom prst="rect">
                          <a:avLst/>
                        </a:prstGeom>
                        <a:solidFill>
                          <a:srgbClr val="FFFFFF"/>
                        </a:solidFill>
                        <a:ln w="9525">
                          <a:solidFill>
                            <a:srgbClr val="000000"/>
                          </a:solidFill>
                          <a:miter lim="800000"/>
                          <a:headEnd/>
                          <a:tailEnd/>
                        </a:ln>
                      </wps:spPr>
                      <wps:txbx>
                        <w:txbxContent>
                          <w:p w:rsidR="00B74641" w:rsidRPr="00E01E35" w:rsidRDefault="00B74641" w:rsidP="000D6213">
                            <w:pPr>
                              <w:jc w:val="left"/>
                              <w:rPr>
                                <w:rFonts w:ascii="ＭＳ 明朝" w:eastAsia="ＭＳ 明朝" w:hAnsi="Century" w:cs="Times New Roman"/>
                                <w:color w:val="000000"/>
                                <w:sz w:val="22"/>
                                <w:szCs w:val="24"/>
                              </w:rPr>
                            </w:pPr>
                            <w:r w:rsidRPr="00E01E35">
                              <w:rPr>
                                <w:rFonts w:ascii="ＭＳ 明朝" w:eastAsia="ＭＳ 明朝" w:hAnsi="ＭＳ 明朝" w:cs="Times New Roman" w:hint="eastAsia"/>
                                <w:sz w:val="22"/>
                                <w:szCs w:val="24"/>
                              </w:rPr>
                              <w:t xml:space="preserve">☆　</w:t>
                            </w:r>
                            <w:r w:rsidRPr="00E01E35">
                              <w:rPr>
                                <w:rFonts w:ascii="ＭＳ 明朝" w:eastAsia="ＭＳ 明朝" w:hAnsi="Century" w:cs="Times New Roman" w:hint="eastAsia"/>
                                <w:sz w:val="22"/>
                                <w:szCs w:val="24"/>
                              </w:rPr>
                              <w:t>放課後施策に</w:t>
                            </w:r>
                            <w:r w:rsidRPr="00E01E35">
                              <w:rPr>
                                <w:rFonts w:ascii="ＭＳ 明朝" w:eastAsia="ＭＳ 明朝" w:hAnsi="Century" w:cs="Times New Roman" w:hint="eastAsia"/>
                                <w:color w:val="000000"/>
                                <w:sz w:val="22"/>
                                <w:szCs w:val="24"/>
                              </w:rPr>
                              <w:t>おける</w:t>
                            </w:r>
                            <w:r w:rsidRPr="00E01E35">
                              <w:rPr>
                                <w:rFonts w:ascii="ＭＳ 明朝" w:eastAsia="ＭＳ 明朝" w:hAnsi="Century" w:cs="Times New Roman"/>
                                <w:color w:val="000000"/>
                                <w:sz w:val="22"/>
                                <w:szCs w:val="24"/>
                              </w:rPr>
                              <w:t>教育環境等の</w:t>
                            </w:r>
                            <w:r w:rsidRPr="00E01E35">
                              <w:rPr>
                                <w:rFonts w:ascii="ＭＳ 明朝" w:eastAsia="ＭＳ 明朝" w:hAnsi="Century" w:cs="Times New Roman" w:hint="eastAsia"/>
                                <w:color w:val="000000"/>
                                <w:sz w:val="22"/>
                                <w:szCs w:val="24"/>
                              </w:rPr>
                              <w:t>充実</w:t>
                            </w:r>
                          </w:p>
                          <w:p w:rsidR="00B74641" w:rsidRPr="00E01E35" w:rsidRDefault="00B74641" w:rsidP="00C84FCC">
                            <w:pPr>
                              <w:numPr>
                                <w:ilvl w:val="0"/>
                                <w:numId w:val="24"/>
                              </w:numPr>
                              <w:jc w:val="left"/>
                              <w:rPr>
                                <w:rFonts w:ascii="ＭＳ 明朝" w:eastAsia="ＭＳ 明朝" w:hAnsi="Century" w:cs="Times New Roman"/>
                                <w:color w:val="000000"/>
                                <w:sz w:val="22"/>
                                <w:szCs w:val="24"/>
                              </w:rPr>
                            </w:pPr>
                            <w:r w:rsidRPr="00E01E35">
                              <w:rPr>
                                <w:rFonts w:ascii="ＭＳ 明朝" w:eastAsia="ＭＳ 明朝" w:hAnsi="Century" w:cs="Times New Roman" w:hint="eastAsia"/>
                                <w:color w:val="000000"/>
                                <w:sz w:val="22"/>
                                <w:szCs w:val="24"/>
                              </w:rPr>
                              <w:t>児童</w:t>
                            </w:r>
                            <w:r w:rsidRPr="00E01E35">
                              <w:rPr>
                                <w:rFonts w:ascii="ＭＳ 明朝" w:eastAsia="ＭＳ 明朝" w:hAnsi="Century" w:cs="Times New Roman"/>
                                <w:color w:val="000000"/>
                                <w:sz w:val="22"/>
                                <w:szCs w:val="24"/>
                              </w:rPr>
                              <w:t>いきいき放課後事業</w:t>
                            </w:r>
                            <w:r w:rsidRPr="00E01E35">
                              <w:rPr>
                                <w:rFonts w:ascii="ＭＳ 明朝" w:eastAsia="ＭＳ 明朝" w:hAnsi="Century" w:cs="Times New Roman" w:hint="eastAsia"/>
                                <w:color w:val="000000"/>
                                <w:sz w:val="22"/>
                                <w:szCs w:val="24"/>
                              </w:rPr>
                              <w:t>（愛称「いきいき」）において、「教育</w:t>
                            </w:r>
                            <w:r w:rsidRPr="00E01E35">
                              <w:rPr>
                                <w:rFonts w:ascii="ＭＳ 明朝" w:eastAsia="ＭＳ 明朝" w:hAnsi="Century" w:cs="Times New Roman"/>
                                <w:color w:val="000000"/>
                                <w:sz w:val="22"/>
                                <w:szCs w:val="24"/>
                              </w:rPr>
                              <w:t>環境の整備</w:t>
                            </w:r>
                            <w:r w:rsidRPr="00E01E35">
                              <w:rPr>
                                <w:rFonts w:ascii="ＭＳ 明朝" w:eastAsia="ＭＳ 明朝" w:hAnsi="Century" w:cs="Times New Roman" w:hint="eastAsia"/>
                                <w:color w:val="000000"/>
                                <w:sz w:val="22"/>
                                <w:szCs w:val="24"/>
                              </w:rPr>
                              <w:t>」</w:t>
                            </w:r>
                            <w:r w:rsidRPr="00E01E35">
                              <w:rPr>
                                <w:rFonts w:ascii="ＭＳ 明朝" w:eastAsia="ＭＳ 明朝" w:hAnsi="Century" w:cs="Times New Roman"/>
                                <w:color w:val="000000"/>
                                <w:sz w:val="22"/>
                                <w:szCs w:val="24"/>
                              </w:rPr>
                              <w:t>及び</w:t>
                            </w:r>
                            <w:r w:rsidRPr="00E01E35">
                              <w:rPr>
                                <w:rFonts w:ascii="ＭＳ 明朝" w:eastAsia="ＭＳ 明朝" w:hAnsi="Century" w:cs="Times New Roman" w:hint="eastAsia"/>
                                <w:color w:val="000000"/>
                                <w:sz w:val="22"/>
                                <w:szCs w:val="24"/>
                              </w:rPr>
                              <w:t>「多様な</w:t>
                            </w:r>
                            <w:r w:rsidRPr="00E01E35">
                              <w:rPr>
                                <w:rFonts w:ascii="ＭＳ 明朝" w:eastAsia="ＭＳ 明朝" w:hAnsi="Century" w:cs="Times New Roman"/>
                                <w:color w:val="000000"/>
                                <w:sz w:val="22"/>
                                <w:szCs w:val="24"/>
                              </w:rPr>
                              <w:t>利用者ニーズへの対応</w:t>
                            </w:r>
                            <w:r w:rsidRPr="00E01E35">
                              <w:rPr>
                                <w:rFonts w:ascii="ＭＳ 明朝" w:eastAsia="ＭＳ 明朝" w:hAnsi="Century" w:cs="Times New Roman" w:hint="eastAsia"/>
                                <w:color w:val="000000"/>
                                <w:sz w:val="22"/>
                                <w:szCs w:val="24"/>
                              </w:rPr>
                              <w:t>」を重点</w:t>
                            </w:r>
                            <w:r w:rsidRPr="00E01E35">
                              <w:rPr>
                                <w:rFonts w:ascii="ＭＳ 明朝" w:eastAsia="ＭＳ 明朝" w:hAnsi="Century" w:cs="Times New Roman"/>
                                <w:color w:val="000000"/>
                                <w:sz w:val="22"/>
                                <w:szCs w:val="24"/>
                              </w:rPr>
                              <w:t>的に実施する施策と</w:t>
                            </w:r>
                            <w:r w:rsidRPr="00E01E35">
                              <w:rPr>
                                <w:rFonts w:ascii="ＭＳ 明朝" w:eastAsia="ＭＳ 明朝" w:hAnsi="Century" w:cs="Times New Roman" w:hint="eastAsia"/>
                                <w:color w:val="000000"/>
                                <w:sz w:val="22"/>
                                <w:szCs w:val="24"/>
                              </w:rPr>
                              <w:t>位置付け、い</w:t>
                            </w:r>
                            <w:r w:rsidRPr="00E01E35">
                              <w:rPr>
                                <w:rFonts w:ascii="ＭＳ 明朝" w:eastAsia="ＭＳ 明朝" w:hAnsi="Century" w:cs="Times New Roman"/>
                                <w:color w:val="000000"/>
                                <w:sz w:val="22"/>
                                <w:szCs w:val="24"/>
                              </w:rPr>
                              <w:t>きいき</w:t>
                            </w:r>
                            <w:r w:rsidRPr="00E01E35">
                              <w:rPr>
                                <w:rFonts w:ascii="ＭＳ 明朝" w:eastAsia="ＭＳ 明朝" w:hAnsi="Century" w:cs="Times New Roman" w:hint="eastAsia"/>
                                <w:color w:val="000000"/>
                                <w:sz w:val="22"/>
                                <w:szCs w:val="24"/>
                              </w:rPr>
                              <w:t>の</w:t>
                            </w:r>
                            <w:r w:rsidRPr="00E01E35">
                              <w:rPr>
                                <w:rFonts w:ascii="ＭＳ 明朝" w:eastAsia="ＭＳ 明朝" w:hAnsi="Century" w:cs="Times New Roman"/>
                                <w:color w:val="000000"/>
                                <w:sz w:val="22"/>
                                <w:szCs w:val="24"/>
                              </w:rPr>
                              <w:t>本来的機能（</w:t>
                            </w:r>
                            <w:r w:rsidRPr="00E01E35">
                              <w:rPr>
                                <w:rFonts w:ascii="ＭＳ 明朝" w:eastAsia="ＭＳ 明朝" w:hAnsi="Century" w:cs="Times New Roman" w:hint="eastAsia"/>
                                <w:color w:val="000000"/>
                                <w:sz w:val="22"/>
                                <w:szCs w:val="24"/>
                              </w:rPr>
                              <w:t>放課後</w:t>
                            </w:r>
                            <w:r w:rsidRPr="00E01E35">
                              <w:rPr>
                                <w:rFonts w:ascii="ＭＳ 明朝" w:eastAsia="ＭＳ 明朝" w:hAnsi="Century" w:cs="Times New Roman"/>
                                <w:color w:val="000000"/>
                                <w:sz w:val="22"/>
                                <w:szCs w:val="24"/>
                              </w:rPr>
                              <w:t>等の居場所、異年齢交流、さまざまな体験</w:t>
                            </w:r>
                            <w:r w:rsidRPr="00E01E35">
                              <w:rPr>
                                <w:rFonts w:ascii="ＭＳ 明朝" w:eastAsia="ＭＳ 明朝" w:hAnsi="Century" w:cs="Times New Roman" w:hint="eastAsia"/>
                                <w:color w:val="000000"/>
                                <w:sz w:val="22"/>
                                <w:szCs w:val="24"/>
                              </w:rPr>
                              <w:t>など）と</w:t>
                            </w:r>
                            <w:r w:rsidRPr="00E01E35">
                              <w:rPr>
                                <w:rFonts w:ascii="ＭＳ 明朝" w:eastAsia="ＭＳ 明朝" w:hAnsi="Century" w:cs="Times New Roman"/>
                                <w:color w:val="000000"/>
                                <w:sz w:val="22"/>
                                <w:szCs w:val="24"/>
                              </w:rPr>
                              <w:t>あわせ、「新たないきいき」として再構築</w:t>
                            </w:r>
                          </w:p>
                          <w:p w:rsidR="00B74641" w:rsidRPr="00E01E35" w:rsidRDefault="00B74641" w:rsidP="000D6213">
                            <w:pPr>
                              <w:ind w:firstLineChars="100" w:firstLine="221"/>
                              <w:rPr>
                                <w:rFonts w:ascii="ＭＳ ゴシック" w:eastAsia="ＭＳ ゴシック" w:hAnsi="ＭＳ ゴシック" w:cs="Times New Roman"/>
                                <w:b/>
                                <w:sz w:val="22"/>
                                <w:szCs w:val="24"/>
                              </w:rPr>
                            </w:pPr>
                            <w:r w:rsidRPr="00E01E35">
                              <w:rPr>
                                <w:rFonts w:ascii="ＭＳ ゴシック" w:eastAsia="ＭＳ ゴシック" w:hAnsi="ＭＳ ゴシック" w:cs="Times New Roman" w:hint="eastAsia"/>
                                <w:b/>
                                <w:color w:val="000000"/>
                                <w:sz w:val="22"/>
                                <w:szCs w:val="24"/>
                              </w:rPr>
                              <w:t xml:space="preserve">■　</w:t>
                            </w:r>
                            <w:r w:rsidRPr="00E01E35">
                              <w:rPr>
                                <w:rFonts w:ascii="ＭＳ ゴシック" w:eastAsia="ＭＳ ゴシック" w:hAnsi="ＭＳ ゴシック" w:cs="Times New Roman" w:hint="eastAsia"/>
                                <w:b/>
                                <w:sz w:val="22"/>
                                <w:szCs w:val="24"/>
                              </w:rPr>
                              <w:t>児童</w:t>
                            </w:r>
                            <w:r w:rsidRPr="00E01E35">
                              <w:rPr>
                                <w:rFonts w:ascii="ＭＳ ゴシック" w:eastAsia="ＭＳ ゴシック" w:hAnsi="ＭＳ ゴシック" w:cs="Times New Roman"/>
                                <w:b/>
                                <w:sz w:val="22"/>
                                <w:szCs w:val="24"/>
                              </w:rPr>
                              <w:t>いきいき</w:t>
                            </w:r>
                            <w:r w:rsidRPr="00E01E35">
                              <w:rPr>
                                <w:rFonts w:ascii="ＭＳ ゴシック" w:eastAsia="ＭＳ ゴシック" w:hAnsi="ＭＳ ゴシック" w:cs="Times New Roman" w:hint="eastAsia"/>
                                <w:b/>
                                <w:sz w:val="22"/>
                                <w:szCs w:val="24"/>
                              </w:rPr>
                              <w:t>放課後</w:t>
                            </w:r>
                            <w:r w:rsidRPr="00E01E35">
                              <w:rPr>
                                <w:rFonts w:ascii="ＭＳ ゴシック" w:eastAsia="ＭＳ ゴシック" w:hAnsi="ＭＳ ゴシック" w:cs="Times New Roman"/>
                                <w:b/>
                                <w:sz w:val="22"/>
                                <w:szCs w:val="24"/>
                              </w:rPr>
                              <w:t>事業</w:t>
                            </w:r>
                            <w:r w:rsidRPr="00E01E35">
                              <w:rPr>
                                <w:rFonts w:ascii="ＭＳ ゴシック" w:eastAsia="ＭＳ ゴシック" w:hAnsi="ＭＳ ゴシック" w:cs="Times New Roman" w:hint="eastAsia"/>
                                <w:b/>
                                <w:sz w:val="22"/>
                                <w:szCs w:val="24"/>
                              </w:rPr>
                              <w:t xml:space="preserve">　㉚ ３８</w:t>
                            </w:r>
                            <w:r w:rsidRPr="00E01E35">
                              <w:rPr>
                                <w:rFonts w:ascii="ＭＳ ゴシック" w:eastAsia="ＭＳ ゴシック" w:hAnsi="ＭＳ ゴシック" w:cs="Times New Roman"/>
                                <w:b/>
                                <w:sz w:val="22"/>
                                <w:szCs w:val="24"/>
                              </w:rPr>
                              <w:t>億２，２００</w:t>
                            </w:r>
                            <w:r w:rsidRPr="00E01E35">
                              <w:rPr>
                                <w:rFonts w:ascii="ＭＳ ゴシック" w:eastAsia="ＭＳ ゴシック" w:hAnsi="ＭＳ ゴシック" w:cs="Times New Roman" w:hint="eastAsia"/>
                                <w:b/>
                                <w:sz w:val="22"/>
                                <w:szCs w:val="24"/>
                              </w:rPr>
                              <w:t xml:space="preserve">万円　</w:t>
                            </w:r>
                            <w:r w:rsidRPr="00E01E35">
                              <w:rPr>
                                <w:rFonts w:ascii="ＭＳ ゴシック" w:eastAsia="ＭＳ ゴシック" w:hAnsi="ＭＳ ゴシック" w:cs="Times New Roman" w:hint="eastAsia"/>
                                <w:b/>
                                <w:sz w:val="22"/>
                                <w:szCs w:val="24"/>
                                <w:bdr w:val="single" w:sz="4" w:space="0" w:color="auto"/>
                                <w:shd w:val="pct15" w:color="auto" w:fill="FFFFFF"/>
                              </w:rPr>
                              <w:t>拡充</w:t>
                            </w:r>
                            <w:r w:rsidRPr="00E01E35">
                              <w:rPr>
                                <w:rFonts w:ascii="ＭＳ ゴシック" w:eastAsia="ＭＳ ゴシック" w:hAnsi="ＭＳ ゴシック" w:cs="Times New Roman" w:hint="eastAsia"/>
                                <w:b/>
                                <w:sz w:val="22"/>
                                <w:szCs w:val="24"/>
                              </w:rPr>
                              <w:t xml:space="preserve">  （㉙</w:t>
                            </w:r>
                            <w:r w:rsidRPr="00E01E35">
                              <w:rPr>
                                <w:rFonts w:ascii="ＭＳ ゴシック" w:eastAsia="ＭＳ ゴシック" w:hAnsi="ＭＳ ゴシック" w:cs="Times New Roman"/>
                                <w:b/>
                                <w:sz w:val="22"/>
                                <w:szCs w:val="24"/>
                              </w:rPr>
                              <w:t xml:space="preserve"> </w:t>
                            </w:r>
                            <w:r w:rsidRPr="00E01E35">
                              <w:rPr>
                                <w:rFonts w:ascii="ＭＳ ゴシック" w:eastAsia="ＭＳ ゴシック" w:hAnsi="ＭＳ ゴシック" w:cs="Times New Roman" w:hint="eastAsia"/>
                                <w:b/>
                                <w:sz w:val="22"/>
                                <w:szCs w:val="24"/>
                              </w:rPr>
                              <w:t>３４</w:t>
                            </w:r>
                            <w:r w:rsidRPr="00E01E35">
                              <w:rPr>
                                <w:rFonts w:ascii="ＭＳ ゴシック" w:eastAsia="ＭＳ ゴシック" w:hAnsi="ＭＳ ゴシック" w:cs="Times New Roman"/>
                                <w:b/>
                                <w:sz w:val="22"/>
                                <w:szCs w:val="24"/>
                              </w:rPr>
                              <w:t>億５，３００</w:t>
                            </w:r>
                            <w:r w:rsidRPr="00E01E35">
                              <w:rPr>
                                <w:rFonts w:ascii="ＭＳ ゴシック" w:eastAsia="ＭＳ ゴシック" w:hAnsi="ＭＳ ゴシック" w:cs="Times New Roman" w:hint="eastAsia"/>
                                <w:b/>
                                <w:sz w:val="22"/>
                                <w:szCs w:val="24"/>
                              </w:rPr>
                              <w:t>万円）</w:t>
                            </w:r>
                          </w:p>
                          <w:p w:rsidR="00B74641" w:rsidRPr="00E01E35" w:rsidRDefault="00B74641" w:rsidP="00C84FCC">
                            <w:pPr>
                              <w:numPr>
                                <w:ilvl w:val="0"/>
                                <w:numId w:val="22"/>
                              </w:numPr>
                              <w:ind w:left="851"/>
                              <w:rPr>
                                <w:rFonts w:ascii="ＭＳ 明朝" w:eastAsia="ＭＳ 明朝" w:hAnsi="ＭＳ 明朝" w:cs="Times New Roman"/>
                                <w:sz w:val="22"/>
                                <w:szCs w:val="24"/>
                              </w:rPr>
                            </w:pPr>
                            <w:r w:rsidRPr="00E01E35">
                              <w:rPr>
                                <w:rFonts w:ascii="ＭＳ 明朝" w:eastAsia="ＭＳ 明朝" w:hAnsi="ＭＳ 明朝" w:cs="Times New Roman" w:hint="eastAsia"/>
                                <w:bCs/>
                                <w:sz w:val="22"/>
                                <w:szCs w:val="24"/>
                              </w:rPr>
                              <w:t>低学年から</w:t>
                            </w:r>
                            <w:r>
                              <w:rPr>
                                <w:rFonts w:ascii="ＭＳ 明朝" w:eastAsia="ＭＳ 明朝" w:hAnsi="ＭＳ 明朝" w:cs="Times New Roman" w:hint="eastAsia"/>
                                <w:bCs/>
                                <w:sz w:val="22"/>
                                <w:szCs w:val="24"/>
                              </w:rPr>
                              <w:t>の</w:t>
                            </w:r>
                            <w:r w:rsidRPr="00E01E35">
                              <w:rPr>
                                <w:rFonts w:ascii="ＭＳ 明朝" w:eastAsia="ＭＳ 明朝" w:hAnsi="ＭＳ 明朝" w:cs="Times New Roman" w:hint="eastAsia"/>
                                <w:bCs/>
                                <w:sz w:val="22"/>
                                <w:szCs w:val="24"/>
                              </w:rPr>
                              <w:t>宿題を通じた自主学習習慣の定着</w:t>
                            </w:r>
                          </w:p>
                          <w:p w:rsidR="00B74641" w:rsidRPr="00E01E35" w:rsidRDefault="00B74641" w:rsidP="00C84FCC">
                            <w:pPr>
                              <w:numPr>
                                <w:ilvl w:val="2"/>
                                <w:numId w:val="22"/>
                              </w:numPr>
                              <w:rPr>
                                <w:rFonts w:ascii="ＭＳ 明朝" w:eastAsia="ＭＳ 明朝" w:hAnsi="ＭＳ 明朝" w:cs="Times New Roman"/>
                                <w:bCs/>
                                <w:sz w:val="22"/>
                                <w:szCs w:val="24"/>
                              </w:rPr>
                            </w:pPr>
                            <w:r w:rsidRPr="00E01E35">
                              <w:rPr>
                                <w:rFonts w:ascii="ＭＳ 明朝" w:eastAsia="ＭＳ 明朝" w:hAnsi="ＭＳ 明朝" w:cs="Times New Roman" w:hint="eastAsia"/>
                                <w:bCs/>
                                <w:sz w:val="22"/>
                                <w:szCs w:val="24"/>
                              </w:rPr>
                              <w:t>宿題</w:t>
                            </w:r>
                            <w:r w:rsidRPr="00E01E35">
                              <w:rPr>
                                <w:rFonts w:ascii="ＭＳ 明朝" w:eastAsia="ＭＳ 明朝" w:hAnsi="ＭＳ 明朝" w:cs="Times New Roman"/>
                                <w:bCs/>
                                <w:sz w:val="22"/>
                                <w:szCs w:val="24"/>
                              </w:rPr>
                              <w:t>機能ＵＰ</w:t>
                            </w:r>
                          </w:p>
                          <w:p w:rsidR="00B74641" w:rsidRPr="00E01E35" w:rsidRDefault="00B74641" w:rsidP="000D6213">
                            <w:pPr>
                              <w:ind w:firstLineChars="500" w:firstLine="1100"/>
                              <w:rPr>
                                <w:rFonts w:ascii="ＭＳ Ｐ明朝" w:eastAsia="ＭＳ Ｐ明朝" w:hAnsi="ＭＳ Ｐ明朝" w:cs="Times New Roman"/>
                                <w:sz w:val="22"/>
                                <w:szCs w:val="24"/>
                              </w:rPr>
                            </w:pPr>
                            <w:r w:rsidRPr="00E01E35">
                              <w:rPr>
                                <w:rFonts w:ascii="ＭＳ 明朝" w:eastAsia="ＭＳ 明朝" w:hAnsi="ＭＳ 明朝" w:cs="Times New Roman" w:hint="eastAsia"/>
                                <w:sz w:val="22"/>
                                <w:szCs w:val="24"/>
                              </w:rPr>
                              <w:t>「</w:t>
                            </w:r>
                            <w:r w:rsidRPr="00E01E35">
                              <w:rPr>
                                <w:rFonts w:ascii="ＭＳ Ｐ明朝" w:eastAsia="ＭＳ Ｐ明朝" w:hAnsi="ＭＳ Ｐ明朝" w:cs="Times New Roman" w:hint="eastAsia"/>
                                <w:sz w:val="22"/>
                                <w:szCs w:val="24"/>
                              </w:rPr>
                              <w:t>自主学習に適した学習環境の整備」</w:t>
                            </w:r>
                          </w:p>
                          <w:p w:rsidR="00B74641" w:rsidRPr="00E01E35" w:rsidRDefault="00B74641" w:rsidP="000D6213">
                            <w:pPr>
                              <w:ind w:leftChars="700" w:left="1580" w:hangingChars="50" w:hanging="110"/>
                              <w:rPr>
                                <w:rFonts w:ascii="ＭＳ Ｐ明朝" w:eastAsia="ＭＳ Ｐ明朝" w:hAnsi="ＭＳ Ｐ明朝" w:cs="Times New Roman"/>
                                <w:sz w:val="22"/>
                                <w:szCs w:val="24"/>
                              </w:rPr>
                            </w:pPr>
                            <w:r w:rsidRPr="00E01E35">
                              <w:rPr>
                                <w:rFonts w:ascii="ＭＳ Ｐ明朝" w:eastAsia="ＭＳ Ｐ明朝" w:hAnsi="ＭＳ Ｐ明朝" w:cs="Times New Roman" w:hint="eastAsia"/>
                                <w:sz w:val="22"/>
                                <w:szCs w:val="24"/>
                              </w:rPr>
                              <w:t>・自主</w:t>
                            </w:r>
                            <w:r w:rsidRPr="00E01E35">
                              <w:rPr>
                                <w:rFonts w:ascii="ＭＳ Ｐ明朝" w:eastAsia="ＭＳ Ｐ明朝" w:hAnsi="ＭＳ Ｐ明朝" w:cs="Times New Roman"/>
                                <w:sz w:val="22"/>
                                <w:szCs w:val="24"/>
                              </w:rPr>
                              <w:t>学習に適した</w:t>
                            </w:r>
                            <w:r w:rsidRPr="00E01E35">
                              <w:rPr>
                                <w:rFonts w:ascii="ＭＳ Ｐ明朝" w:eastAsia="ＭＳ Ｐ明朝" w:hAnsi="ＭＳ Ｐ明朝" w:cs="Times New Roman" w:hint="eastAsia"/>
                                <w:sz w:val="22"/>
                                <w:szCs w:val="24"/>
                              </w:rPr>
                              <w:t>部屋の確保に努め、宿題の徹底に向けたマニュアルを作成し、「宿題タイム」の</w:t>
                            </w:r>
                            <w:r w:rsidRPr="00E01E35">
                              <w:rPr>
                                <w:rFonts w:ascii="ＭＳ Ｐ明朝" w:eastAsia="ＭＳ Ｐ明朝" w:hAnsi="ＭＳ Ｐ明朝" w:cs="Times New Roman"/>
                                <w:sz w:val="22"/>
                                <w:szCs w:val="24"/>
                              </w:rPr>
                              <w:t>設定など、いきいき</w:t>
                            </w:r>
                            <w:r w:rsidRPr="00E01E35">
                              <w:rPr>
                                <w:rFonts w:ascii="ＭＳ Ｐ明朝" w:eastAsia="ＭＳ Ｐ明朝" w:hAnsi="ＭＳ Ｐ明朝" w:cs="Times New Roman" w:hint="eastAsia"/>
                                <w:sz w:val="22"/>
                                <w:szCs w:val="24"/>
                              </w:rPr>
                              <w:t>内</w:t>
                            </w:r>
                            <w:r w:rsidRPr="00E01E35">
                              <w:rPr>
                                <w:rFonts w:ascii="ＭＳ Ｐ明朝" w:eastAsia="ＭＳ Ｐ明朝" w:hAnsi="ＭＳ Ｐ明朝" w:cs="Times New Roman"/>
                                <w:sz w:val="22"/>
                                <w:szCs w:val="24"/>
                              </w:rPr>
                              <w:t>で</w:t>
                            </w:r>
                            <w:r w:rsidRPr="00E01E35">
                              <w:rPr>
                                <w:rFonts w:ascii="ＭＳ Ｐ明朝" w:eastAsia="ＭＳ Ｐ明朝" w:hAnsi="ＭＳ Ｐ明朝" w:cs="Times New Roman" w:hint="eastAsia"/>
                                <w:sz w:val="22"/>
                                <w:szCs w:val="24"/>
                              </w:rPr>
                              <w:t>できる</w:t>
                            </w:r>
                            <w:r w:rsidRPr="00E01E35">
                              <w:rPr>
                                <w:rFonts w:ascii="ＭＳ Ｐ明朝" w:eastAsia="ＭＳ Ｐ明朝" w:hAnsi="ＭＳ Ｐ明朝" w:cs="Times New Roman"/>
                                <w:sz w:val="22"/>
                                <w:szCs w:val="24"/>
                              </w:rPr>
                              <w:t>宿題は終えるよう指導</w:t>
                            </w:r>
                          </w:p>
                          <w:p w:rsidR="00B74641" w:rsidRPr="00E01E35" w:rsidRDefault="00B74641" w:rsidP="000D6213">
                            <w:pPr>
                              <w:rPr>
                                <w:rFonts w:ascii="ＭＳ Ｐ明朝" w:eastAsia="ＭＳ Ｐ明朝" w:hAnsi="ＭＳ Ｐ明朝" w:cs="Times New Roman"/>
                                <w:sz w:val="22"/>
                                <w:szCs w:val="24"/>
                              </w:rPr>
                            </w:pPr>
                            <w:r w:rsidRPr="00E01E35">
                              <w:rPr>
                                <w:rFonts w:ascii="ＭＳ Ｐ明朝" w:eastAsia="ＭＳ Ｐ明朝" w:hAnsi="ＭＳ Ｐ明朝" w:cs="Times New Roman" w:hint="eastAsia"/>
                                <w:sz w:val="22"/>
                                <w:szCs w:val="24"/>
                              </w:rPr>
                              <w:t xml:space="preserve">　</w:t>
                            </w:r>
                            <w:r w:rsidRPr="00E01E35">
                              <w:rPr>
                                <w:rFonts w:ascii="ＭＳ Ｐ明朝" w:eastAsia="ＭＳ Ｐ明朝" w:hAnsi="ＭＳ Ｐ明朝" w:cs="Times New Roman"/>
                                <w:sz w:val="22"/>
                                <w:szCs w:val="24"/>
                              </w:rPr>
                              <w:t xml:space="preserve">　　　　　　</w:t>
                            </w:r>
                            <w:r w:rsidRPr="00E01E35">
                              <w:rPr>
                                <w:rFonts w:ascii="ＭＳ Ｐ明朝" w:eastAsia="ＭＳ Ｐ明朝" w:hAnsi="ＭＳ Ｐ明朝" w:cs="Times New Roman" w:hint="eastAsia"/>
                                <w:sz w:val="22"/>
                                <w:szCs w:val="24"/>
                              </w:rPr>
                              <w:t xml:space="preserve">　 「</w:t>
                            </w:r>
                            <w:r w:rsidRPr="00E01E35">
                              <w:rPr>
                                <w:rFonts w:ascii="ＭＳ Ｐ明朝" w:eastAsia="ＭＳ Ｐ明朝" w:hAnsi="ＭＳ Ｐ明朝" w:cs="Times New Roman"/>
                                <w:sz w:val="22"/>
                                <w:szCs w:val="24"/>
                              </w:rPr>
                              <w:t>連絡帳を自己チェック</w:t>
                            </w:r>
                            <w:r w:rsidRPr="00E01E35">
                              <w:rPr>
                                <w:rFonts w:ascii="ＭＳ Ｐ明朝" w:eastAsia="ＭＳ Ｐ明朝" w:hAnsi="ＭＳ Ｐ明朝" w:cs="Times New Roman" w:hint="eastAsia"/>
                                <w:sz w:val="22"/>
                                <w:szCs w:val="24"/>
                              </w:rPr>
                              <w:t>」</w:t>
                            </w:r>
                          </w:p>
                          <w:p w:rsidR="00B74641" w:rsidRPr="00E01E35" w:rsidRDefault="00B74641" w:rsidP="000D6213">
                            <w:pPr>
                              <w:ind w:left="840" w:firstLineChars="300" w:firstLine="660"/>
                              <w:rPr>
                                <w:rFonts w:ascii="ＭＳ Ｐ明朝" w:eastAsia="ＭＳ Ｐ明朝" w:hAnsi="ＭＳ Ｐ明朝" w:cs="Times New Roman"/>
                                <w:sz w:val="22"/>
                                <w:szCs w:val="24"/>
                              </w:rPr>
                            </w:pPr>
                            <w:r w:rsidRPr="00E01E35">
                              <w:rPr>
                                <w:rFonts w:ascii="ＭＳ Ｐ明朝" w:eastAsia="ＭＳ Ｐ明朝" w:hAnsi="ＭＳ Ｐ明朝" w:cs="Times New Roman" w:hint="eastAsia"/>
                                <w:sz w:val="22"/>
                                <w:szCs w:val="24"/>
                              </w:rPr>
                              <w:t>・児童に</w:t>
                            </w:r>
                            <w:r w:rsidRPr="00E01E35">
                              <w:rPr>
                                <w:rFonts w:ascii="ＭＳ Ｐ明朝" w:eastAsia="ＭＳ Ｐ明朝" w:hAnsi="ＭＳ Ｐ明朝" w:cs="Times New Roman"/>
                                <w:sz w:val="22"/>
                                <w:szCs w:val="24"/>
                              </w:rPr>
                              <w:t>宿題の範囲・内容を確認させながら宿題</w:t>
                            </w:r>
                            <w:r w:rsidRPr="00E01E35">
                              <w:rPr>
                                <w:rFonts w:ascii="ＭＳ Ｐ明朝" w:eastAsia="ＭＳ Ｐ明朝" w:hAnsi="ＭＳ Ｐ明朝" w:cs="Times New Roman" w:hint="eastAsia"/>
                                <w:sz w:val="22"/>
                                <w:szCs w:val="24"/>
                              </w:rPr>
                              <w:t>の徹底を指導</w:t>
                            </w:r>
                          </w:p>
                          <w:p w:rsidR="00B74641" w:rsidRPr="00E01E35" w:rsidRDefault="00B74641" w:rsidP="00C84FCC">
                            <w:pPr>
                              <w:numPr>
                                <w:ilvl w:val="2"/>
                                <w:numId w:val="22"/>
                              </w:numPr>
                              <w:rPr>
                                <w:rFonts w:ascii="ＭＳ 明朝" w:eastAsia="ＭＳ 明朝" w:hAnsi="ＭＳ 明朝" w:cs="Times New Roman"/>
                                <w:bCs/>
                                <w:sz w:val="22"/>
                                <w:szCs w:val="24"/>
                              </w:rPr>
                            </w:pPr>
                            <w:r w:rsidRPr="00E01E35">
                              <w:rPr>
                                <w:rFonts w:ascii="ＭＳ 明朝" w:eastAsia="ＭＳ 明朝" w:hAnsi="ＭＳ 明朝" w:cs="Times New Roman" w:hint="eastAsia"/>
                                <w:bCs/>
                                <w:sz w:val="22"/>
                                <w:szCs w:val="24"/>
                              </w:rPr>
                              <w:t>読書</w:t>
                            </w:r>
                            <w:r w:rsidRPr="00E01E35">
                              <w:rPr>
                                <w:rFonts w:ascii="ＭＳ 明朝" w:eastAsia="ＭＳ 明朝" w:hAnsi="ＭＳ 明朝" w:cs="Times New Roman"/>
                                <w:bCs/>
                                <w:sz w:val="22"/>
                                <w:szCs w:val="24"/>
                              </w:rPr>
                              <w:t>環境ＵＰ</w:t>
                            </w:r>
                            <w:r w:rsidRPr="00E01E35">
                              <w:rPr>
                                <w:rFonts w:ascii="ＭＳ 明朝" w:eastAsia="ＭＳ 明朝" w:hAnsi="ＭＳ 明朝" w:cs="Times New Roman" w:hint="eastAsia"/>
                                <w:bCs/>
                                <w:sz w:val="22"/>
                                <w:szCs w:val="24"/>
                              </w:rPr>
                              <w:t xml:space="preserve">　</w:t>
                            </w:r>
                          </w:p>
                          <w:p w:rsidR="00B74641" w:rsidRPr="00E01E35" w:rsidRDefault="00B74641" w:rsidP="000D6213">
                            <w:pPr>
                              <w:ind w:left="680" w:firstLineChars="200" w:firstLine="440"/>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「学校</w:t>
                            </w:r>
                            <w:r w:rsidRPr="00E01E35">
                              <w:rPr>
                                <w:rFonts w:ascii="ＭＳ 明朝" w:eastAsia="ＭＳ 明朝" w:hAnsi="ＭＳ 明朝" w:cs="Times New Roman"/>
                                <w:sz w:val="22"/>
                                <w:szCs w:val="24"/>
                              </w:rPr>
                              <w:t>図書館でしっかり読書</w:t>
                            </w:r>
                            <w:r w:rsidRPr="00E01E35">
                              <w:rPr>
                                <w:rFonts w:ascii="ＭＳ 明朝" w:eastAsia="ＭＳ 明朝" w:hAnsi="ＭＳ 明朝" w:cs="Times New Roman" w:hint="eastAsia"/>
                                <w:sz w:val="22"/>
                                <w:szCs w:val="24"/>
                              </w:rPr>
                              <w:t>」</w:t>
                            </w:r>
                          </w:p>
                          <w:p w:rsidR="00B74641" w:rsidRPr="00E01E35" w:rsidRDefault="00B74641" w:rsidP="000D6213">
                            <w:pPr>
                              <w:ind w:left="840" w:firstLineChars="300" w:firstLine="660"/>
                              <w:rPr>
                                <w:rFonts w:ascii="ＭＳ Ｐ明朝" w:eastAsia="ＭＳ Ｐ明朝" w:hAnsi="ＭＳ Ｐ明朝" w:cs="Times New Roman"/>
                                <w:sz w:val="22"/>
                                <w:szCs w:val="24"/>
                              </w:rPr>
                            </w:pPr>
                            <w:r w:rsidRPr="00E01E35">
                              <w:rPr>
                                <w:rFonts w:ascii="ＭＳ Ｐ明朝" w:eastAsia="ＭＳ Ｐ明朝" w:hAnsi="ＭＳ Ｐ明朝" w:cs="Times New Roman" w:hint="eastAsia"/>
                                <w:sz w:val="22"/>
                                <w:szCs w:val="24"/>
                              </w:rPr>
                              <w:t>・すべてのいきいきで</w:t>
                            </w:r>
                            <w:r w:rsidRPr="00E01E35">
                              <w:rPr>
                                <w:rFonts w:ascii="ＭＳ Ｐ明朝" w:eastAsia="ＭＳ Ｐ明朝" w:hAnsi="ＭＳ Ｐ明朝" w:cs="Times New Roman"/>
                                <w:sz w:val="22"/>
                                <w:szCs w:val="24"/>
                              </w:rPr>
                              <w:t>学校図書館を活用</w:t>
                            </w:r>
                            <w:r w:rsidRPr="00E01E35">
                              <w:rPr>
                                <w:rFonts w:ascii="ＭＳ Ｐ明朝" w:eastAsia="ＭＳ Ｐ明朝" w:hAnsi="ＭＳ Ｐ明朝" w:cs="Times New Roman" w:hint="eastAsia"/>
                                <w:sz w:val="22"/>
                                <w:szCs w:val="24"/>
                              </w:rPr>
                              <w:t>（学校行事等で使用できない日を除くすべての日）</w:t>
                            </w:r>
                          </w:p>
                          <w:p w:rsidR="00B74641" w:rsidRPr="00E01E35" w:rsidRDefault="00B74641" w:rsidP="000D6213">
                            <w:pPr>
                              <w:ind w:left="680" w:firstLineChars="200" w:firstLine="440"/>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w:t>
                            </w:r>
                            <w:r w:rsidRPr="00E01E35">
                              <w:rPr>
                                <w:rFonts w:ascii="ＭＳ 明朝" w:eastAsia="ＭＳ 明朝" w:hAnsi="ＭＳ 明朝" w:cs="Times New Roman"/>
                                <w:sz w:val="22"/>
                                <w:szCs w:val="24"/>
                              </w:rPr>
                              <w:t>いきいき文庫</w:t>
                            </w:r>
                            <w:r w:rsidRPr="00E01E35">
                              <w:rPr>
                                <w:rFonts w:ascii="ＭＳ 明朝" w:eastAsia="ＭＳ 明朝" w:hAnsi="ＭＳ 明朝" w:cs="Times New Roman" w:hint="eastAsia"/>
                                <w:sz w:val="22"/>
                                <w:szCs w:val="24"/>
                              </w:rPr>
                              <w:t>』</w:t>
                            </w:r>
                            <w:r w:rsidRPr="00E01E35">
                              <w:rPr>
                                <w:rFonts w:ascii="ＭＳ 明朝" w:eastAsia="ＭＳ 明朝" w:hAnsi="ＭＳ 明朝" w:cs="Times New Roman"/>
                                <w:sz w:val="22"/>
                                <w:szCs w:val="24"/>
                              </w:rPr>
                              <w:t>でいつでも</w:t>
                            </w:r>
                            <w:r w:rsidRPr="00E01E35">
                              <w:rPr>
                                <w:rFonts w:ascii="ＭＳ 明朝" w:eastAsia="ＭＳ 明朝" w:hAnsi="ＭＳ 明朝" w:cs="Times New Roman" w:hint="eastAsia"/>
                                <w:sz w:val="22"/>
                                <w:szCs w:val="24"/>
                              </w:rPr>
                              <w:t>読書」</w:t>
                            </w:r>
                          </w:p>
                          <w:p w:rsidR="00B74641" w:rsidRPr="00E01E35" w:rsidRDefault="00B74641" w:rsidP="000D6213">
                            <w:pPr>
                              <w:ind w:left="840" w:firstLineChars="300" w:firstLine="660"/>
                              <w:rPr>
                                <w:rFonts w:ascii="ＭＳ Ｐ明朝" w:eastAsia="ＭＳ Ｐ明朝" w:hAnsi="ＭＳ Ｐ明朝" w:cs="Times New Roman"/>
                                <w:sz w:val="22"/>
                                <w:szCs w:val="24"/>
                              </w:rPr>
                            </w:pPr>
                            <w:r w:rsidRPr="00E01E35">
                              <w:rPr>
                                <w:rFonts w:ascii="ＭＳ Ｐ明朝" w:eastAsia="ＭＳ Ｐ明朝" w:hAnsi="ＭＳ Ｐ明朝" w:cs="Times New Roman" w:hint="eastAsia"/>
                                <w:sz w:val="22"/>
                                <w:szCs w:val="24"/>
                              </w:rPr>
                              <w:t>・地域</w:t>
                            </w:r>
                            <w:r w:rsidRPr="00E01E35">
                              <w:rPr>
                                <w:rFonts w:ascii="ＭＳ Ｐ明朝" w:eastAsia="ＭＳ Ｐ明朝" w:hAnsi="ＭＳ Ｐ明朝" w:cs="Times New Roman"/>
                                <w:sz w:val="22"/>
                                <w:szCs w:val="24"/>
                              </w:rPr>
                              <w:t>図書館と連携し、</w:t>
                            </w:r>
                            <w:r w:rsidRPr="00E01E35">
                              <w:rPr>
                                <w:rFonts w:ascii="ＭＳ Ｐ明朝" w:eastAsia="ＭＳ Ｐ明朝" w:hAnsi="ＭＳ Ｐ明朝" w:cs="Times New Roman" w:hint="eastAsia"/>
                                <w:sz w:val="22"/>
                                <w:szCs w:val="24"/>
                              </w:rPr>
                              <w:t>新刊</w:t>
                            </w:r>
                            <w:r w:rsidRPr="00E01E35">
                              <w:rPr>
                                <w:rFonts w:ascii="ＭＳ Ｐ明朝" w:eastAsia="ＭＳ Ｐ明朝" w:hAnsi="ＭＳ Ｐ明朝" w:cs="Times New Roman"/>
                                <w:sz w:val="22"/>
                                <w:szCs w:val="24"/>
                              </w:rPr>
                              <w:t>等児童の関心を引く図書をいきいき活動室内に</w:t>
                            </w:r>
                            <w:r w:rsidRPr="00E01E35">
                              <w:rPr>
                                <w:rFonts w:ascii="ＭＳ Ｐ明朝" w:eastAsia="ＭＳ Ｐ明朝" w:hAnsi="ＭＳ Ｐ明朝" w:cs="Times New Roman" w:hint="eastAsia"/>
                                <w:sz w:val="22"/>
                                <w:szCs w:val="24"/>
                              </w:rPr>
                              <w:t>配架</w:t>
                            </w:r>
                          </w:p>
                          <w:p w:rsidR="00B74641" w:rsidRPr="00E01E35" w:rsidRDefault="00B74641" w:rsidP="000D6213">
                            <w:pPr>
                              <w:ind w:left="840" w:firstLineChars="400" w:firstLine="880"/>
                              <w:rPr>
                                <w:rFonts w:ascii="ＭＳ Ｐ明朝" w:eastAsia="ＭＳ Ｐ明朝" w:hAnsi="ＭＳ Ｐ明朝" w:cs="Times New Roman"/>
                                <w:sz w:val="22"/>
                                <w:szCs w:val="24"/>
                              </w:rPr>
                            </w:pPr>
                            <w:r w:rsidRPr="00E01E35">
                              <w:rPr>
                                <w:rFonts w:ascii="ＭＳ 明朝" w:eastAsia="ＭＳ 明朝" w:hAnsi="ＭＳ 明朝" w:cs="Times New Roman" w:hint="eastAsia"/>
                                <w:bCs/>
                                <w:sz w:val="22"/>
                                <w:szCs w:val="24"/>
                              </w:rPr>
                              <w:t>⇒読書習慣づくり、学力をしっかり下支え</w:t>
                            </w:r>
                          </w:p>
                          <w:p w:rsidR="00B74641" w:rsidRPr="00E01E35" w:rsidRDefault="00B74641" w:rsidP="00C84FCC">
                            <w:pPr>
                              <w:numPr>
                                <w:ilvl w:val="0"/>
                                <w:numId w:val="22"/>
                              </w:numPr>
                              <w:ind w:left="851"/>
                              <w:rPr>
                                <w:rFonts w:ascii="ＭＳ 明朝" w:eastAsia="ＭＳ 明朝" w:hAnsi="ＭＳ 明朝" w:cs="Times New Roman"/>
                                <w:sz w:val="22"/>
                                <w:szCs w:val="24"/>
                              </w:rPr>
                            </w:pPr>
                            <w:r w:rsidRPr="00E01E35">
                              <w:rPr>
                                <w:rFonts w:ascii="ＭＳ 明朝" w:eastAsia="ＭＳ 明朝" w:hAnsi="ＭＳ 明朝" w:cs="Times New Roman" w:hint="eastAsia"/>
                                <w:bCs/>
                                <w:sz w:val="22"/>
                                <w:szCs w:val="24"/>
                              </w:rPr>
                              <w:t>多様な利用者ニーズへの対応</w:t>
                            </w:r>
                          </w:p>
                          <w:p w:rsidR="00B74641" w:rsidRPr="00E01E35" w:rsidRDefault="00B74641" w:rsidP="00C84FCC">
                            <w:pPr>
                              <w:numPr>
                                <w:ilvl w:val="2"/>
                                <w:numId w:val="22"/>
                              </w:numPr>
                              <w:rPr>
                                <w:rFonts w:ascii="ＭＳ 明朝" w:eastAsia="ＭＳ 明朝" w:hAnsi="ＭＳ 明朝" w:cs="Times New Roman"/>
                                <w:bCs/>
                                <w:sz w:val="22"/>
                                <w:szCs w:val="24"/>
                              </w:rPr>
                            </w:pPr>
                            <w:r w:rsidRPr="00E01E35">
                              <w:rPr>
                                <w:rFonts w:ascii="ＭＳ 明朝" w:eastAsia="ＭＳ 明朝" w:hAnsi="ＭＳ 明朝" w:cs="Times New Roman" w:hint="eastAsia"/>
                                <w:bCs/>
                                <w:sz w:val="22"/>
                                <w:szCs w:val="24"/>
                              </w:rPr>
                              <w:t>時間</w:t>
                            </w:r>
                            <w:r w:rsidRPr="00E01E35">
                              <w:rPr>
                                <w:rFonts w:ascii="ＭＳ 明朝" w:eastAsia="ＭＳ 明朝" w:hAnsi="ＭＳ 明朝" w:cs="Times New Roman"/>
                                <w:bCs/>
                                <w:sz w:val="22"/>
                                <w:szCs w:val="24"/>
                              </w:rPr>
                              <w:t>延長箇所数ＵＰ</w:t>
                            </w:r>
                          </w:p>
                          <w:p w:rsidR="00B74641" w:rsidRPr="00E01E35" w:rsidRDefault="00B74641" w:rsidP="000D6213">
                            <w:pPr>
                              <w:ind w:left="840" w:firstLineChars="150" w:firstLine="330"/>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w:t>
                            </w:r>
                            <w:r w:rsidRPr="00E01E35">
                              <w:rPr>
                                <w:rFonts w:ascii="ＭＳ 明朝" w:eastAsia="ＭＳ 明朝" w:hAnsi="ＭＳ 明朝" w:cs="Times New Roman"/>
                                <w:sz w:val="22"/>
                                <w:szCs w:val="24"/>
                              </w:rPr>
                              <w:t>５人以上の希望で時間延長</w:t>
                            </w:r>
                            <w:r w:rsidRPr="00E01E35">
                              <w:rPr>
                                <w:rFonts w:ascii="ＭＳ 明朝" w:eastAsia="ＭＳ 明朝" w:hAnsi="ＭＳ 明朝" w:cs="Times New Roman" w:hint="eastAsia"/>
                                <w:sz w:val="22"/>
                                <w:szCs w:val="24"/>
                              </w:rPr>
                              <w:t>（18時～19時）</w:t>
                            </w:r>
                            <w:r w:rsidRPr="00E01E35">
                              <w:rPr>
                                <w:rFonts w:ascii="ＭＳ 明朝" w:eastAsia="ＭＳ 明朝" w:hAnsi="ＭＳ 明朝" w:cs="Times New Roman"/>
                                <w:sz w:val="22"/>
                                <w:szCs w:val="24"/>
                              </w:rPr>
                              <w:t>を実施</w:t>
                            </w:r>
                            <w:r w:rsidRPr="00E01E35">
                              <w:rPr>
                                <w:rFonts w:ascii="ＭＳ 明朝" w:eastAsia="ＭＳ 明朝" w:hAnsi="ＭＳ 明朝" w:cs="Times New Roman" w:hint="eastAsia"/>
                                <w:sz w:val="22"/>
                                <w:szCs w:val="24"/>
                              </w:rPr>
                              <w:t>」</w:t>
                            </w:r>
                          </w:p>
                          <w:p w:rsidR="00B74641" w:rsidRPr="00E01E35" w:rsidRDefault="00B74641" w:rsidP="000D6213">
                            <w:pPr>
                              <w:ind w:leftChars="700" w:left="1580" w:hangingChars="50" w:hanging="110"/>
                              <w:rPr>
                                <w:rFonts w:ascii="ＭＳ Ｐ明朝" w:eastAsia="ＭＳ Ｐ明朝" w:hAnsi="ＭＳ Ｐ明朝" w:cs="Times New Roman"/>
                                <w:sz w:val="22"/>
                                <w:szCs w:val="24"/>
                              </w:rPr>
                            </w:pPr>
                            <w:r w:rsidRPr="00E01E35">
                              <w:rPr>
                                <w:rFonts w:ascii="ＭＳ Ｐ明朝" w:eastAsia="ＭＳ Ｐ明朝" w:hAnsi="ＭＳ Ｐ明朝" w:cs="Times New Roman" w:hint="eastAsia"/>
                                <w:sz w:val="22"/>
                                <w:szCs w:val="24"/>
                              </w:rPr>
                              <w:t>・時間</w:t>
                            </w:r>
                            <w:r w:rsidRPr="00E01E35">
                              <w:rPr>
                                <w:rFonts w:ascii="ＭＳ Ｐ明朝" w:eastAsia="ＭＳ Ｐ明朝" w:hAnsi="ＭＳ Ｐ明朝" w:cs="Times New Roman"/>
                                <w:sz w:val="22"/>
                                <w:szCs w:val="24"/>
                              </w:rPr>
                              <w:t>延長の</w:t>
                            </w:r>
                            <w:r w:rsidRPr="00E01E35">
                              <w:rPr>
                                <w:rFonts w:ascii="ＭＳ Ｐ明朝" w:eastAsia="ＭＳ Ｐ明朝" w:hAnsi="ＭＳ Ｐ明朝" w:cs="Times New Roman" w:hint="eastAsia"/>
                                <w:sz w:val="22"/>
                                <w:szCs w:val="24"/>
                              </w:rPr>
                              <w:t>実施要件を</w:t>
                            </w:r>
                            <w:r w:rsidRPr="00E01E35">
                              <w:rPr>
                                <w:rFonts w:ascii="ＭＳ Ｐ明朝" w:eastAsia="ＭＳ Ｐ明朝" w:hAnsi="ＭＳ Ｐ明朝" w:cs="Times New Roman"/>
                                <w:sz w:val="22"/>
                                <w:szCs w:val="24"/>
                              </w:rPr>
                              <w:t>10人以上とするいきいきが多いことか</w:t>
                            </w:r>
                            <w:r w:rsidRPr="00E01E35">
                              <w:rPr>
                                <w:rFonts w:ascii="ＭＳ Ｐ明朝" w:eastAsia="ＭＳ Ｐ明朝" w:hAnsi="ＭＳ Ｐ明朝" w:cs="Times New Roman" w:hint="eastAsia"/>
                                <w:sz w:val="22"/>
                                <w:szCs w:val="24"/>
                              </w:rPr>
                              <w:t>ら</w:t>
                            </w:r>
                            <w:r w:rsidRPr="00E01E35">
                              <w:rPr>
                                <w:rFonts w:ascii="ＭＳ Ｐ明朝" w:eastAsia="ＭＳ Ｐ明朝" w:hAnsi="ＭＳ Ｐ明朝" w:cs="Times New Roman"/>
                                <w:sz w:val="22"/>
                                <w:szCs w:val="24"/>
                              </w:rPr>
                              <w:t>、</w:t>
                            </w:r>
                            <w:r w:rsidRPr="00E01E35">
                              <w:rPr>
                                <w:rFonts w:ascii="ＭＳ Ｐ明朝" w:eastAsia="ＭＳ Ｐ明朝" w:hAnsi="ＭＳ Ｐ明朝" w:cs="Times New Roman" w:hint="eastAsia"/>
                                <w:sz w:val="22"/>
                                <w:szCs w:val="24"/>
                              </w:rPr>
                              <w:t>要件</w:t>
                            </w:r>
                            <w:r w:rsidRPr="00E01E35">
                              <w:rPr>
                                <w:rFonts w:ascii="ＭＳ Ｐ明朝" w:eastAsia="ＭＳ Ｐ明朝" w:hAnsi="ＭＳ Ｐ明朝" w:cs="Times New Roman"/>
                                <w:sz w:val="22"/>
                                <w:szCs w:val="24"/>
                              </w:rPr>
                              <w:t>を５人</w:t>
                            </w:r>
                            <w:r w:rsidRPr="00E01E35">
                              <w:rPr>
                                <w:rFonts w:ascii="ＭＳ Ｐ明朝" w:eastAsia="ＭＳ Ｐ明朝" w:hAnsi="ＭＳ Ｐ明朝" w:cs="Times New Roman" w:hint="eastAsia"/>
                                <w:sz w:val="22"/>
                                <w:szCs w:val="24"/>
                              </w:rPr>
                              <w:t>以上と</w:t>
                            </w:r>
                            <w:r w:rsidRPr="00E01E35">
                              <w:rPr>
                                <w:rFonts w:ascii="ＭＳ Ｐ明朝" w:eastAsia="ＭＳ Ｐ明朝" w:hAnsi="ＭＳ Ｐ明朝" w:cs="Times New Roman"/>
                                <w:sz w:val="22"/>
                                <w:szCs w:val="24"/>
                              </w:rPr>
                              <w:t>することに</w:t>
                            </w:r>
                            <w:r w:rsidRPr="00E01E35">
                              <w:rPr>
                                <w:rFonts w:ascii="ＭＳ Ｐ明朝" w:eastAsia="ＭＳ Ｐ明朝" w:hAnsi="ＭＳ Ｐ明朝" w:cs="Times New Roman"/>
                                <w:sz w:val="22"/>
                                <w:szCs w:val="24"/>
                              </w:rPr>
                              <w:br/>
                              <w:t>より</w:t>
                            </w:r>
                            <w:r w:rsidRPr="00E01E35">
                              <w:rPr>
                                <w:rFonts w:ascii="ＭＳ Ｐ明朝" w:eastAsia="ＭＳ Ｐ明朝" w:hAnsi="ＭＳ Ｐ明朝" w:cs="Times New Roman" w:hint="eastAsia"/>
                                <w:sz w:val="22"/>
                                <w:szCs w:val="24"/>
                              </w:rPr>
                              <w:t>、</w:t>
                            </w:r>
                            <w:r w:rsidRPr="00E01E35">
                              <w:rPr>
                                <w:rFonts w:ascii="ＭＳ Ｐ明朝" w:eastAsia="ＭＳ Ｐ明朝" w:hAnsi="ＭＳ Ｐ明朝" w:cs="Times New Roman"/>
                                <w:sz w:val="22"/>
                                <w:szCs w:val="24"/>
                              </w:rPr>
                              <w:t>時間延長実施</w:t>
                            </w:r>
                            <w:r w:rsidRPr="00E01E35">
                              <w:rPr>
                                <w:rFonts w:ascii="ＭＳ Ｐ明朝" w:eastAsia="ＭＳ Ｐ明朝" w:hAnsi="ＭＳ Ｐ明朝" w:cs="Times New Roman" w:hint="eastAsia"/>
                                <w:sz w:val="22"/>
                                <w:szCs w:val="24"/>
                              </w:rPr>
                              <w:t>箇所数を</w:t>
                            </w:r>
                            <w:r w:rsidRPr="00E01E35">
                              <w:rPr>
                                <w:rFonts w:ascii="ＭＳ Ｐ明朝" w:eastAsia="ＭＳ Ｐ明朝" w:hAnsi="ＭＳ Ｐ明朝" w:cs="Times New Roman"/>
                                <w:sz w:val="22"/>
                                <w:szCs w:val="24"/>
                              </w:rPr>
                              <w:t>拡大</w:t>
                            </w:r>
                          </w:p>
                          <w:p w:rsidR="00B74641" w:rsidRPr="00E01E35" w:rsidRDefault="00B74641" w:rsidP="000D6213">
                            <w:pPr>
                              <w:ind w:firstLineChars="500" w:firstLine="1100"/>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w:t>
                            </w:r>
                            <w:r w:rsidRPr="00E01E35">
                              <w:rPr>
                                <w:rFonts w:ascii="ＭＳ 明朝" w:eastAsia="ＭＳ 明朝" w:hAnsi="ＭＳ 明朝" w:cs="Times New Roman"/>
                                <w:sz w:val="22"/>
                                <w:szCs w:val="24"/>
                              </w:rPr>
                              <w:t>延長時間中</w:t>
                            </w:r>
                            <w:r w:rsidRPr="00E01E35">
                              <w:rPr>
                                <w:rFonts w:ascii="ＭＳ 明朝" w:eastAsia="ＭＳ 明朝" w:hAnsi="ＭＳ 明朝" w:cs="Times New Roman" w:hint="eastAsia"/>
                                <w:sz w:val="22"/>
                                <w:szCs w:val="24"/>
                              </w:rPr>
                              <w:t>の</w:t>
                            </w:r>
                            <w:r w:rsidRPr="00E01E35">
                              <w:rPr>
                                <w:rFonts w:ascii="ＭＳ 明朝" w:eastAsia="ＭＳ 明朝" w:hAnsi="ＭＳ 明朝" w:cs="Times New Roman"/>
                                <w:sz w:val="22"/>
                                <w:szCs w:val="24"/>
                              </w:rPr>
                              <w:t>おやつ</w:t>
                            </w:r>
                            <w:r w:rsidRPr="00E01E35">
                              <w:rPr>
                                <w:rFonts w:ascii="ＭＳ 明朝" w:eastAsia="ＭＳ 明朝" w:hAnsi="ＭＳ 明朝" w:cs="Times New Roman" w:hint="eastAsia"/>
                                <w:sz w:val="22"/>
                                <w:szCs w:val="24"/>
                              </w:rPr>
                              <w:t>を</w:t>
                            </w:r>
                            <w:r w:rsidRPr="00E01E35">
                              <w:rPr>
                                <w:rFonts w:ascii="ＭＳ 明朝" w:eastAsia="ＭＳ 明朝" w:hAnsi="ＭＳ 明朝" w:cs="Times New Roman"/>
                                <w:sz w:val="22"/>
                                <w:szCs w:val="24"/>
                              </w:rPr>
                              <w:t>提供</w:t>
                            </w:r>
                            <w:r w:rsidRPr="00E01E35">
                              <w:rPr>
                                <w:rFonts w:ascii="ＭＳ 明朝" w:eastAsia="ＭＳ 明朝" w:hAnsi="ＭＳ 明朝" w:cs="Times New Roman" w:hint="eastAsia"/>
                                <w:sz w:val="22"/>
                                <w:szCs w:val="24"/>
                              </w:rPr>
                              <w:t>」</w:t>
                            </w:r>
                          </w:p>
                          <w:p w:rsidR="00B74641" w:rsidRPr="00E01E35" w:rsidRDefault="00B74641" w:rsidP="000D6213">
                            <w:pPr>
                              <w:ind w:left="1260" w:firstLineChars="100" w:firstLine="220"/>
                              <w:rPr>
                                <w:rFonts w:ascii="ＭＳ Ｐ明朝" w:eastAsia="ＭＳ Ｐ明朝" w:hAnsi="ＭＳ Ｐ明朝" w:cs="Times New Roman"/>
                                <w:sz w:val="22"/>
                                <w:szCs w:val="24"/>
                              </w:rPr>
                            </w:pPr>
                            <w:r w:rsidRPr="00E01E35">
                              <w:rPr>
                                <w:rFonts w:ascii="ＭＳ Ｐ明朝" w:eastAsia="ＭＳ Ｐ明朝" w:hAnsi="ＭＳ Ｐ明朝" w:cs="Times New Roman" w:hint="eastAsia"/>
                                <w:sz w:val="22"/>
                                <w:szCs w:val="24"/>
                              </w:rPr>
                              <w:t>・希望に</w:t>
                            </w:r>
                            <w:r w:rsidRPr="00E01E35">
                              <w:rPr>
                                <w:rFonts w:ascii="ＭＳ Ｐ明朝" w:eastAsia="ＭＳ Ｐ明朝" w:hAnsi="ＭＳ Ｐ明朝" w:cs="Times New Roman"/>
                                <w:sz w:val="22"/>
                                <w:szCs w:val="24"/>
                              </w:rPr>
                              <w:t>より事業者から有償でおやつを提供</w:t>
                            </w:r>
                          </w:p>
                          <w:p w:rsidR="00B74641" w:rsidRPr="00E01E35" w:rsidRDefault="00B74641" w:rsidP="00C84FCC">
                            <w:pPr>
                              <w:numPr>
                                <w:ilvl w:val="2"/>
                                <w:numId w:val="22"/>
                              </w:numPr>
                              <w:rPr>
                                <w:rFonts w:ascii="ＭＳ 明朝" w:eastAsia="ＭＳ 明朝" w:hAnsi="ＭＳ 明朝" w:cs="Times New Roman"/>
                                <w:bCs/>
                                <w:sz w:val="22"/>
                                <w:szCs w:val="24"/>
                              </w:rPr>
                            </w:pPr>
                            <w:r w:rsidRPr="00E01E35">
                              <w:rPr>
                                <w:rFonts w:ascii="ＭＳ 明朝" w:eastAsia="ＭＳ 明朝" w:hAnsi="ＭＳ 明朝" w:cs="Times New Roman" w:hint="eastAsia"/>
                                <w:bCs/>
                                <w:sz w:val="22"/>
                                <w:szCs w:val="24"/>
                              </w:rPr>
                              <w:t>その他</w:t>
                            </w:r>
                            <w:r w:rsidRPr="00E01E35">
                              <w:rPr>
                                <w:rFonts w:ascii="ＭＳ 明朝" w:eastAsia="ＭＳ 明朝" w:hAnsi="ＭＳ 明朝" w:cs="Times New Roman"/>
                                <w:bCs/>
                                <w:sz w:val="22"/>
                                <w:szCs w:val="24"/>
                              </w:rPr>
                              <w:t>充実</w:t>
                            </w:r>
                            <w:r w:rsidRPr="00E01E35">
                              <w:rPr>
                                <w:rFonts w:ascii="ＭＳ 明朝" w:eastAsia="ＭＳ 明朝" w:hAnsi="ＭＳ 明朝" w:cs="Times New Roman" w:hint="eastAsia"/>
                                <w:bCs/>
                                <w:sz w:val="22"/>
                                <w:szCs w:val="24"/>
                              </w:rPr>
                              <w:t>施策（モデル</w:t>
                            </w:r>
                            <w:r w:rsidRPr="00E01E35">
                              <w:rPr>
                                <w:rFonts w:ascii="ＭＳ 明朝" w:eastAsia="ＭＳ 明朝" w:hAnsi="ＭＳ 明朝" w:cs="Times New Roman"/>
                                <w:bCs/>
                                <w:sz w:val="22"/>
                                <w:szCs w:val="24"/>
                              </w:rPr>
                              <w:t>実施</w:t>
                            </w:r>
                            <w:r w:rsidRPr="00E01E35">
                              <w:rPr>
                                <w:rFonts w:ascii="ＭＳ 明朝" w:eastAsia="ＭＳ 明朝" w:hAnsi="ＭＳ 明朝" w:cs="Times New Roman" w:hint="eastAsia"/>
                                <w:bCs/>
                                <w:sz w:val="22"/>
                                <w:szCs w:val="24"/>
                              </w:rPr>
                              <w:t>等を</w:t>
                            </w:r>
                            <w:r w:rsidRPr="00E01E35">
                              <w:rPr>
                                <w:rFonts w:ascii="ＭＳ 明朝" w:eastAsia="ＭＳ 明朝" w:hAnsi="ＭＳ 明朝" w:cs="Times New Roman"/>
                                <w:bCs/>
                                <w:sz w:val="22"/>
                                <w:szCs w:val="24"/>
                              </w:rPr>
                              <w:t>含む）</w:t>
                            </w:r>
                          </w:p>
                          <w:p w:rsidR="00B74641" w:rsidRPr="00E01E35" w:rsidRDefault="00B74641" w:rsidP="000D6213">
                            <w:pPr>
                              <w:ind w:firstLineChars="650" w:firstLine="1430"/>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・スポーツ</w:t>
                            </w:r>
                            <w:r w:rsidRPr="00E01E35">
                              <w:rPr>
                                <w:rFonts w:ascii="ＭＳ 明朝" w:eastAsia="ＭＳ 明朝" w:hAnsi="ＭＳ 明朝" w:cs="Times New Roman"/>
                                <w:sz w:val="22"/>
                                <w:szCs w:val="24"/>
                              </w:rPr>
                              <w:t>教室</w:t>
                            </w:r>
                            <w:r w:rsidRPr="00E01E35">
                              <w:rPr>
                                <w:rFonts w:ascii="ＭＳ 明朝" w:eastAsia="ＭＳ 明朝" w:hAnsi="ＭＳ 明朝" w:cs="Times New Roman" w:hint="eastAsia"/>
                                <w:sz w:val="22"/>
                                <w:szCs w:val="24"/>
                              </w:rPr>
                              <w:t>など利用者</w:t>
                            </w:r>
                            <w:r w:rsidRPr="00E01E35">
                              <w:rPr>
                                <w:rFonts w:ascii="ＭＳ 明朝" w:eastAsia="ＭＳ 明朝" w:hAnsi="ＭＳ 明朝" w:cs="Times New Roman"/>
                                <w:sz w:val="22"/>
                                <w:szCs w:val="24"/>
                              </w:rPr>
                              <w:t>負担による新たな活動プログラム</w:t>
                            </w:r>
                          </w:p>
                          <w:p w:rsidR="00B74641" w:rsidRPr="00E01E35" w:rsidRDefault="00B74641" w:rsidP="000D6213">
                            <w:pPr>
                              <w:ind w:left="1200" w:firstLineChars="100" w:firstLine="220"/>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・ＩＣＴ機器の</w:t>
                            </w:r>
                            <w:r w:rsidRPr="00E01E35">
                              <w:rPr>
                                <w:rFonts w:ascii="ＭＳ 明朝" w:eastAsia="ＭＳ 明朝" w:hAnsi="ＭＳ 明朝" w:cs="Times New Roman"/>
                                <w:sz w:val="22"/>
                                <w:szCs w:val="24"/>
                              </w:rPr>
                              <w:t>放課後の活用</w:t>
                            </w:r>
                            <w:r w:rsidRPr="00E01E35">
                              <w:rPr>
                                <w:rFonts w:ascii="ＭＳ 明朝" w:eastAsia="ＭＳ 明朝" w:hAnsi="ＭＳ 明朝" w:cs="Times New Roman" w:hint="eastAsia"/>
                                <w:sz w:val="22"/>
                                <w:szCs w:val="24"/>
                              </w:rPr>
                              <w:t xml:space="preserve">　※</w:t>
                            </w:r>
                            <w:r w:rsidRPr="00E01E35">
                              <w:rPr>
                                <w:rFonts w:ascii="ＭＳ 明朝" w:eastAsia="ＭＳ 明朝" w:hAnsi="ＭＳ 明朝" w:cs="Times New Roman"/>
                                <w:sz w:val="22"/>
                                <w:szCs w:val="24"/>
                              </w:rPr>
                              <w:t>パソコン教室でのモデル事業</w:t>
                            </w:r>
                            <w:r w:rsidRPr="00E01E35">
                              <w:rPr>
                                <w:rFonts w:ascii="ＭＳ 明朝" w:eastAsia="ＭＳ 明朝" w:hAnsi="ＭＳ 明朝" w:cs="Times New Roman" w:hint="eastAsia"/>
                                <w:sz w:val="22"/>
                                <w:szCs w:val="24"/>
                              </w:rPr>
                              <w:t>10</w:t>
                            </w:r>
                            <w:r w:rsidRPr="00E01E35">
                              <w:rPr>
                                <w:rFonts w:ascii="ＭＳ 明朝" w:eastAsia="ＭＳ 明朝" w:hAnsi="ＭＳ 明朝" w:cs="Times New Roman"/>
                                <w:sz w:val="22"/>
                                <w:szCs w:val="24"/>
                              </w:rPr>
                              <w:t>校</w:t>
                            </w:r>
                          </w:p>
                          <w:p w:rsidR="00B74641" w:rsidRPr="00E01E35" w:rsidRDefault="00B74641" w:rsidP="00C84FCC">
                            <w:pPr>
                              <w:numPr>
                                <w:ilvl w:val="0"/>
                                <w:numId w:val="22"/>
                              </w:numPr>
                              <w:ind w:left="851"/>
                              <w:rPr>
                                <w:rFonts w:ascii="ＭＳ 明朝" w:eastAsia="ＭＳ 明朝" w:hAnsi="ＭＳ 明朝" w:cs="Times New Roman"/>
                                <w:sz w:val="22"/>
                                <w:szCs w:val="24"/>
                              </w:rPr>
                            </w:pPr>
                            <w:r w:rsidRPr="00E01E35">
                              <w:rPr>
                                <w:rFonts w:ascii="ＭＳ 明朝" w:eastAsia="ＭＳ 明朝" w:hAnsi="ＭＳ 明朝" w:cs="Times New Roman" w:hint="eastAsia"/>
                                <w:bCs/>
                                <w:sz w:val="22"/>
                                <w:szCs w:val="24"/>
                              </w:rPr>
                              <w:t>その他</w:t>
                            </w:r>
                          </w:p>
                          <w:p w:rsidR="00B74641" w:rsidRPr="00E01E35" w:rsidRDefault="00B74641" w:rsidP="00C84FCC">
                            <w:pPr>
                              <w:numPr>
                                <w:ilvl w:val="2"/>
                                <w:numId w:val="22"/>
                              </w:numPr>
                              <w:rPr>
                                <w:rFonts w:ascii="ＭＳ 明朝" w:eastAsia="ＭＳ 明朝" w:hAnsi="ＭＳ 明朝" w:cs="Times New Roman"/>
                                <w:bCs/>
                                <w:sz w:val="22"/>
                                <w:szCs w:val="24"/>
                              </w:rPr>
                            </w:pPr>
                            <w:r w:rsidRPr="00E01E35">
                              <w:rPr>
                                <w:rFonts w:ascii="ＭＳ 明朝" w:eastAsia="ＭＳ 明朝" w:hAnsi="ＭＳ 明朝" w:cs="Times New Roman" w:hint="eastAsia"/>
                                <w:sz w:val="22"/>
                                <w:szCs w:val="24"/>
                              </w:rPr>
                              <w:t>人材確保により指導を充実</w:t>
                            </w:r>
                          </w:p>
                          <w:p w:rsidR="00B74641" w:rsidRPr="00E01E35" w:rsidRDefault="00B74641" w:rsidP="000D6213">
                            <w:pP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 xml:space="preserve">　　　　　・いきいき指導員の処遇改善により指導員を確保</w:t>
                            </w:r>
                          </w:p>
                          <w:p w:rsidR="00B74641" w:rsidRDefault="00B74641" w:rsidP="000D6213">
                            <w:pPr>
                              <w:ind w:left="1200"/>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※スタッフ指導員：時給920円→1,000円　など</w:t>
                            </w:r>
                          </w:p>
                          <w:p w:rsidR="00B74641" w:rsidRPr="00E01E35" w:rsidRDefault="00B74641" w:rsidP="000D6213">
                            <w:pPr>
                              <w:ind w:left="1200"/>
                              <w:rPr>
                                <w:rFonts w:ascii="ＭＳ 明朝" w:eastAsia="ＭＳ 明朝" w:hAnsi="ＭＳ 明朝" w:cs="Times New Roman"/>
                                <w:sz w:val="22"/>
                                <w:szCs w:val="24"/>
                              </w:rPr>
                            </w:pPr>
                          </w:p>
                          <w:p w:rsidR="00B74641" w:rsidRPr="00E01E35" w:rsidRDefault="00B74641" w:rsidP="000D6213">
                            <w:pPr>
                              <w:tabs>
                                <w:tab w:val="left" w:pos="993"/>
                              </w:tabs>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C473" id="_x0000_s1046" style="position:absolute;margin-left:10pt;margin-top:.35pt;width:536.9pt;height:593.6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">
                <v:textbox inset="5.85pt,.7pt,5.85pt,.7pt">
                  <w:txbxContent>
                    <w:p w:rsidR="00B74641" w:rsidRPr="00E01E35" w:rsidRDefault="00B74641" w:rsidP="000D6213">
                      <w:pPr>
                        <w:jc w:val="left"/>
                        <w:rPr>
                          <w:rFonts w:ascii="ＭＳ 明朝" w:eastAsia="ＭＳ 明朝" w:hAnsi="Century" w:cs="Times New Roman"/>
                          <w:color w:val="000000"/>
                          <w:sz w:val="22"/>
                          <w:szCs w:val="24"/>
                        </w:rPr>
                      </w:pPr>
                      <w:r w:rsidRPr="00E01E35">
                        <w:rPr>
                          <w:rFonts w:ascii="ＭＳ 明朝" w:eastAsia="ＭＳ 明朝" w:hAnsi="ＭＳ 明朝" w:cs="Times New Roman" w:hint="eastAsia"/>
                          <w:sz w:val="22"/>
                          <w:szCs w:val="24"/>
                        </w:rPr>
                        <w:t xml:space="preserve">☆　</w:t>
                      </w:r>
                      <w:r w:rsidRPr="00E01E35">
                        <w:rPr>
                          <w:rFonts w:ascii="ＭＳ 明朝" w:eastAsia="ＭＳ 明朝" w:hAnsi="Century" w:cs="Times New Roman" w:hint="eastAsia"/>
                          <w:sz w:val="22"/>
                          <w:szCs w:val="24"/>
                        </w:rPr>
                        <w:t>放課後施策に</w:t>
                      </w:r>
                      <w:r w:rsidRPr="00E01E35">
                        <w:rPr>
                          <w:rFonts w:ascii="ＭＳ 明朝" w:eastAsia="ＭＳ 明朝" w:hAnsi="Century" w:cs="Times New Roman" w:hint="eastAsia"/>
                          <w:color w:val="000000"/>
                          <w:sz w:val="22"/>
                          <w:szCs w:val="24"/>
                        </w:rPr>
                        <w:t>おける</w:t>
                      </w:r>
                      <w:r w:rsidRPr="00E01E35">
                        <w:rPr>
                          <w:rFonts w:ascii="ＭＳ 明朝" w:eastAsia="ＭＳ 明朝" w:hAnsi="Century" w:cs="Times New Roman"/>
                          <w:color w:val="000000"/>
                          <w:sz w:val="22"/>
                          <w:szCs w:val="24"/>
                        </w:rPr>
                        <w:t>教育環境等の</w:t>
                      </w:r>
                      <w:r w:rsidRPr="00E01E35">
                        <w:rPr>
                          <w:rFonts w:ascii="ＭＳ 明朝" w:eastAsia="ＭＳ 明朝" w:hAnsi="Century" w:cs="Times New Roman" w:hint="eastAsia"/>
                          <w:color w:val="000000"/>
                          <w:sz w:val="22"/>
                          <w:szCs w:val="24"/>
                        </w:rPr>
                        <w:t>充実</w:t>
                      </w:r>
                    </w:p>
                    <w:p w:rsidR="00B74641" w:rsidRPr="00E01E35" w:rsidRDefault="00B74641" w:rsidP="00C84FCC">
                      <w:pPr>
                        <w:numPr>
                          <w:ilvl w:val="0"/>
                          <w:numId w:val="24"/>
                        </w:numPr>
                        <w:jc w:val="left"/>
                        <w:rPr>
                          <w:rFonts w:ascii="ＭＳ 明朝" w:eastAsia="ＭＳ 明朝" w:hAnsi="Century" w:cs="Times New Roman"/>
                          <w:color w:val="000000"/>
                          <w:sz w:val="22"/>
                          <w:szCs w:val="24"/>
                        </w:rPr>
                      </w:pPr>
                      <w:r w:rsidRPr="00E01E35">
                        <w:rPr>
                          <w:rFonts w:ascii="ＭＳ 明朝" w:eastAsia="ＭＳ 明朝" w:hAnsi="Century" w:cs="Times New Roman" w:hint="eastAsia"/>
                          <w:color w:val="000000"/>
                          <w:sz w:val="22"/>
                          <w:szCs w:val="24"/>
                        </w:rPr>
                        <w:t>児童</w:t>
                      </w:r>
                      <w:r w:rsidRPr="00E01E35">
                        <w:rPr>
                          <w:rFonts w:ascii="ＭＳ 明朝" w:eastAsia="ＭＳ 明朝" w:hAnsi="Century" w:cs="Times New Roman"/>
                          <w:color w:val="000000"/>
                          <w:sz w:val="22"/>
                          <w:szCs w:val="24"/>
                        </w:rPr>
                        <w:t>いきいき放課後事業</w:t>
                      </w:r>
                      <w:r w:rsidRPr="00E01E35">
                        <w:rPr>
                          <w:rFonts w:ascii="ＭＳ 明朝" w:eastAsia="ＭＳ 明朝" w:hAnsi="Century" w:cs="Times New Roman" w:hint="eastAsia"/>
                          <w:color w:val="000000"/>
                          <w:sz w:val="22"/>
                          <w:szCs w:val="24"/>
                        </w:rPr>
                        <w:t>（愛称「いきいき」）において、「教育</w:t>
                      </w:r>
                      <w:r w:rsidRPr="00E01E35">
                        <w:rPr>
                          <w:rFonts w:ascii="ＭＳ 明朝" w:eastAsia="ＭＳ 明朝" w:hAnsi="Century" w:cs="Times New Roman"/>
                          <w:color w:val="000000"/>
                          <w:sz w:val="22"/>
                          <w:szCs w:val="24"/>
                        </w:rPr>
                        <w:t>環境の整備</w:t>
                      </w:r>
                      <w:r w:rsidRPr="00E01E35">
                        <w:rPr>
                          <w:rFonts w:ascii="ＭＳ 明朝" w:eastAsia="ＭＳ 明朝" w:hAnsi="Century" w:cs="Times New Roman" w:hint="eastAsia"/>
                          <w:color w:val="000000"/>
                          <w:sz w:val="22"/>
                          <w:szCs w:val="24"/>
                        </w:rPr>
                        <w:t>」</w:t>
                      </w:r>
                      <w:r w:rsidRPr="00E01E35">
                        <w:rPr>
                          <w:rFonts w:ascii="ＭＳ 明朝" w:eastAsia="ＭＳ 明朝" w:hAnsi="Century" w:cs="Times New Roman"/>
                          <w:color w:val="000000"/>
                          <w:sz w:val="22"/>
                          <w:szCs w:val="24"/>
                        </w:rPr>
                        <w:t>及び</w:t>
                      </w:r>
                      <w:r w:rsidRPr="00E01E35">
                        <w:rPr>
                          <w:rFonts w:ascii="ＭＳ 明朝" w:eastAsia="ＭＳ 明朝" w:hAnsi="Century" w:cs="Times New Roman" w:hint="eastAsia"/>
                          <w:color w:val="000000"/>
                          <w:sz w:val="22"/>
                          <w:szCs w:val="24"/>
                        </w:rPr>
                        <w:t>「多様な</w:t>
                      </w:r>
                      <w:r w:rsidRPr="00E01E35">
                        <w:rPr>
                          <w:rFonts w:ascii="ＭＳ 明朝" w:eastAsia="ＭＳ 明朝" w:hAnsi="Century" w:cs="Times New Roman"/>
                          <w:color w:val="000000"/>
                          <w:sz w:val="22"/>
                          <w:szCs w:val="24"/>
                        </w:rPr>
                        <w:t>利用者ニーズへの対応</w:t>
                      </w:r>
                      <w:r w:rsidRPr="00E01E35">
                        <w:rPr>
                          <w:rFonts w:ascii="ＭＳ 明朝" w:eastAsia="ＭＳ 明朝" w:hAnsi="Century" w:cs="Times New Roman" w:hint="eastAsia"/>
                          <w:color w:val="000000"/>
                          <w:sz w:val="22"/>
                          <w:szCs w:val="24"/>
                        </w:rPr>
                        <w:t>」を重点</w:t>
                      </w:r>
                      <w:r w:rsidRPr="00E01E35">
                        <w:rPr>
                          <w:rFonts w:ascii="ＭＳ 明朝" w:eastAsia="ＭＳ 明朝" w:hAnsi="Century" w:cs="Times New Roman"/>
                          <w:color w:val="000000"/>
                          <w:sz w:val="22"/>
                          <w:szCs w:val="24"/>
                        </w:rPr>
                        <w:t>的に実施する施策と</w:t>
                      </w:r>
                      <w:r w:rsidRPr="00E01E35">
                        <w:rPr>
                          <w:rFonts w:ascii="ＭＳ 明朝" w:eastAsia="ＭＳ 明朝" w:hAnsi="Century" w:cs="Times New Roman" w:hint="eastAsia"/>
                          <w:color w:val="000000"/>
                          <w:sz w:val="22"/>
                          <w:szCs w:val="24"/>
                        </w:rPr>
                        <w:t>位置付け、い</w:t>
                      </w:r>
                      <w:r w:rsidRPr="00E01E35">
                        <w:rPr>
                          <w:rFonts w:ascii="ＭＳ 明朝" w:eastAsia="ＭＳ 明朝" w:hAnsi="Century" w:cs="Times New Roman"/>
                          <w:color w:val="000000"/>
                          <w:sz w:val="22"/>
                          <w:szCs w:val="24"/>
                        </w:rPr>
                        <w:t>きいき</w:t>
                      </w:r>
                      <w:r w:rsidRPr="00E01E35">
                        <w:rPr>
                          <w:rFonts w:ascii="ＭＳ 明朝" w:eastAsia="ＭＳ 明朝" w:hAnsi="Century" w:cs="Times New Roman" w:hint="eastAsia"/>
                          <w:color w:val="000000"/>
                          <w:sz w:val="22"/>
                          <w:szCs w:val="24"/>
                        </w:rPr>
                        <w:t>の</w:t>
                      </w:r>
                      <w:r w:rsidRPr="00E01E35">
                        <w:rPr>
                          <w:rFonts w:ascii="ＭＳ 明朝" w:eastAsia="ＭＳ 明朝" w:hAnsi="Century" w:cs="Times New Roman"/>
                          <w:color w:val="000000"/>
                          <w:sz w:val="22"/>
                          <w:szCs w:val="24"/>
                        </w:rPr>
                        <w:t>本来的機能（</w:t>
                      </w:r>
                      <w:r w:rsidRPr="00E01E35">
                        <w:rPr>
                          <w:rFonts w:ascii="ＭＳ 明朝" w:eastAsia="ＭＳ 明朝" w:hAnsi="Century" w:cs="Times New Roman" w:hint="eastAsia"/>
                          <w:color w:val="000000"/>
                          <w:sz w:val="22"/>
                          <w:szCs w:val="24"/>
                        </w:rPr>
                        <w:t>放課後</w:t>
                      </w:r>
                      <w:r w:rsidRPr="00E01E35">
                        <w:rPr>
                          <w:rFonts w:ascii="ＭＳ 明朝" w:eastAsia="ＭＳ 明朝" w:hAnsi="Century" w:cs="Times New Roman"/>
                          <w:color w:val="000000"/>
                          <w:sz w:val="22"/>
                          <w:szCs w:val="24"/>
                        </w:rPr>
                        <w:t>等の居場所、異年齢交流、さまざまな体験</w:t>
                      </w:r>
                      <w:r w:rsidRPr="00E01E35">
                        <w:rPr>
                          <w:rFonts w:ascii="ＭＳ 明朝" w:eastAsia="ＭＳ 明朝" w:hAnsi="Century" w:cs="Times New Roman" w:hint="eastAsia"/>
                          <w:color w:val="000000"/>
                          <w:sz w:val="22"/>
                          <w:szCs w:val="24"/>
                        </w:rPr>
                        <w:t>など）と</w:t>
                      </w:r>
                      <w:r w:rsidRPr="00E01E35">
                        <w:rPr>
                          <w:rFonts w:ascii="ＭＳ 明朝" w:eastAsia="ＭＳ 明朝" w:hAnsi="Century" w:cs="Times New Roman"/>
                          <w:color w:val="000000"/>
                          <w:sz w:val="22"/>
                          <w:szCs w:val="24"/>
                        </w:rPr>
                        <w:t>あわせ、「新たないきいき」として再構築</w:t>
                      </w:r>
                    </w:p>
                    <w:p w:rsidR="00B74641" w:rsidRPr="00E01E35" w:rsidRDefault="00B74641" w:rsidP="000D6213">
                      <w:pPr>
                        <w:ind w:firstLineChars="100" w:firstLine="221"/>
                        <w:rPr>
                          <w:rFonts w:ascii="ＭＳ ゴシック" w:eastAsia="ＭＳ ゴシック" w:hAnsi="ＭＳ ゴシック" w:cs="Times New Roman"/>
                          <w:b/>
                          <w:sz w:val="22"/>
                          <w:szCs w:val="24"/>
                        </w:rPr>
                      </w:pPr>
                      <w:r w:rsidRPr="00E01E35">
                        <w:rPr>
                          <w:rFonts w:ascii="ＭＳ ゴシック" w:eastAsia="ＭＳ ゴシック" w:hAnsi="ＭＳ ゴシック" w:cs="Times New Roman" w:hint="eastAsia"/>
                          <w:b/>
                          <w:color w:val="000000"/>
                          <w:sz w:val="22"/>
                          <w:szCs w:val="24"/>
                        </w:rPr>
                        <w:t xml:space="preserve">■　</w:t>
                      </w:r>
                      <w:r w:rsidRPr="00E01E35">
                        <w:rPr>
                          <w:rFonts w:ascii="ＭＳ ゴシック" w:eastAsia="ＭＳ ゴシック" w:hAnsi="ＭＳ ゴシック" w:cs="Times New Roman" w:hint="eastAsia"/>
                          <w:b/>
                          <w:sz w:val="22"/>
                          <w:szCs w:val="24"/>
                        </w:rPr>
                        <w:t>児童</w:t>
                      </w:r>
                      <w:r w:rsidRPr="00E01E35">
                        <w:rPr>
                          <w:rFonts w:ascii="ＭＳ ゴシック" w:eastAsia="ＭＳ ゴシック" w:hAnsi="ＭＳ ゴシック" w:cs="Times New Roman"/>
                          <w:b/>
                          <w:sz w:val="22"/>
                          <w:szCs w:val="24"/>
                        </w:rPr>
                        <w:t>いきいき</w:t>
                      </w:r>
                      <w:r w:rsidRPr="00E01E35">
                        <w:rPr>
                          <w:rFonts w:ascii="ＭＳ ゴシック" w:eastAsia="ＭＳ ゴシック" w:hAnsi="ＭＳ ゴシック" w:cs="Times New Roman" w:hint="eastAsia"/>
                          <w:b/>
                          <w:sz w:val="22"/>
                          <w:szCs w:val="24"/>
                        </w:rPr>
                        <w:t>放課後</w:t>
                      </w:r>
                      <w:r w:rsidRPr="00E01E35">
                        <w:rPr>
                          <w:rFonts w:ascii="ＭＳ ゴシック" w:eastAsia="ＭＳ ゴシック" w:hAnsi="ＭＳ ゴシック" w:cs="Times New Roman"/>
                          <w:b/>
                          <w:sz w:val="22"/>
                          <w:szCs w:val="24"/>
                        </w:rPr>
                        <w:t>事業</w:t>
                      </w:r>
                      <w:r w:rsidRPr="00E01E35">
                        <w:rPr>
                          <w:rFonts w:ascii="ＭＳ ゴシック" w:eastAsia="ＭＳ ゴシック" w:hAnsi="ＭＳ ゴシック" w:cs="Times New Roman" w:hint="eastAsia"/>
                          <w:b/>
                          <w:sz w:val="22"/>
                          <w:szCs w:val="24"/>
                        </w:rPr>
                        <w:t xml:space="preserve">　㉚ ３８</w:t>
                      </w:r>
                      <w:r w:rsidRPr="00E01E35">
                        <w:rPr>
                          <w:rFonts w:ascii="ＭＳ ゴシック" w:eastAsia="ＭＳ ゴシック" w:hAnsi="ＭＳ ゴシック" w:cs="Times New Roman"/>
                          <w:b/>
                          <w:sz w:val="22"/>
                          <w:szCs w:val="24"/>
                        </w:rPr>
                        <w:t>億２，２００</w:t>
                      </w:r>
                      <w:r w:rsidRPr="00E01E35">
                        <w:rPr>
                          <w:rFonts w:ascii="ＭＳ ゴシック" w:eastAsia="ＭＳ ゴシック" w:hAnsi="ＭＳ ゴシック" w:cs="Times New Roman" w:hint="eastAsia"/>
                          <w:b/>
                          <w:sz w:val="22"/>
                          <w:szCs w:val="24"/>
                        </w:rPr>
                        <w:t xml:space="preserve">万円　</w:t>
                      </w:r>
                      <w:r w:rsidRPr="00E01E35">
                        <w:rPr>
                          <w:rFonts w:ascii="ＭＳ ゴシック" w:eastAsia="ＭＳ ゴシック" w:hAnsi="ＭＳ ゴシック" w:cs="Times New Roman" w:hint="eastAsia"/>
                          <w:b/>
                          <w:sz w:val="22"/>
                          <w:szCs w:val="24"/>
                          <w:bdr w:val="single" w:sz="4" w:space="0" w:color="auto"/>
                          <w:shd w:val="pct15" w:color="auto" w:fill="FFFFFF"/>
                        </w:rPr>
                        <w:t>拡充</w:t>
                      </w:r>
                      <w:r w:rsidRPr="00E01E35">
                        <w:rPr>
                          <w:rFonts w:ascii="ＭＳ ゴシック" w:eastAsia="ＭＳ ゴシック" w:hAnsi="ＭＳ ゴシック" w:cs="Times New Roman" w:hint="eastAsia"/>
                          <w:b/>
                          <w:sz w:val="22"/>
                          <w:szCs w:val="24"/>
                        </w:rPr>
                        <w:t xml:space="preserve">  （㉙</w:t>
                      </w:r>
                      <w:r w:rsidRPr="00E01E35">
                        <w:rPr>
                          <w:rFonts w:ascii="ＭＳ ゴシック" w:eastAsia="ＭＳ ゴシック" w:hAnsi="ＭＳ ゴシック" w:cs="Times New Roman"/>
                          <w:b/>
                          <w:sz w:val="22"/>
                          <w:szCs w:val="24"/>
                        </w:rPr>
                        <w:t xml:space="preserve"> </w:t>
                      </w:r>
                      <w:r w:rsidRPr="00E01E35">
                        <w:rPr>
                          <w:rFonts w:ascii="ＭＳ ゴシック" w:eastAsia="ＭＳ ゴシック" w:hAnsi="ＭＳ ゴシック" w:cs="Times New Roman" w:hint="eastAsia"/>
                          <w:b/>
                          <w:sz w:val="22"/>
                          <w:szCs w:val="24"/>
                        </w:rPr>
                        <w:t>３４</w:t>
                      </w:r>
                      <w:r w:rsidRPr="00E01E35">
                        <w:rPr>
                          <w:rFonts w:ascii="ＭＳ ゴシック" w:eastAsia="ＭＳ ゴシック" w:hAnsi="ＭＳ ゴシック" w:cs="Times New Roman"/>
                          <w:b/>
                          <w:sz w:val="22"/>
                          <w:szCs w:val="24"/>
                        </w:rPr>
                        <w:t>億５，３００</w:t>
                      </w:r>
                      <w:r w:rsidRPr="00E01E35">
                        <w:rPr>
                          <w:rFonts w:ascii="ＭＳ ゴシック" w:eastAsia="ＭＳ ゴシック" w:hAnsi="ＭＳ ゴシック" w:cs="Times New Roman" w:hint="eastAsia"/>
                          <w:b/>
                          <w:sz w:val="22"/>
                          <w:szCs w:val="24"/>
                        </w:rPr>
                        <w:t>万円）</w:t>
                      </w:r>
                    </w:p>
                    <w:p w:rsidR="00B74641" w:rsidRPr="00E01E35" w:rsidRDefault="00B74641" w:rsidP="00C84FCC">
                      <w:pPr>
                        <w:numPr>
                          <w:ilvl w:val="0"/>
                          <w:numId w:val="22"/>
                        </w:numPr>
                        <w:ind w:left="851"/>
                        <w:rPr>
                          <w:rFonts w:ascii="ＭＳ 明朝" w:eastAsia="ＭＳ 明朝" w:hAnsi="ＭＳ 明朝" w:cs="Times New Roman"/>
                          <w:sz w:val="22"/>
                          <w:szCs w:val="24"/>
                        </w:rPr>
                      </w:pPr>
                      <w:r w:rsidRPr="00E01E35">
                        <w:rPr>
                          <w:rFonts w:ascii="ＭＳ 明朝" w:eastAsia="ＭＳ 明朝" w:hAnsi="ＭＳ 明朝" w:cs="Times New Roman" w:hint="eastAsia"/>
                          <w:bCs/>
                          <w:sz w:val="22"/>
                          <w:szCs w:val="24"/>
                        </w:rPr>
                        <w:t>低学年から</w:t>
                      </w:r>
                      <w:r>
                        <w:rPr>
                          <w:rFonts w:ascii="ＭＳ 明朝" w:eastAsia="ＭＳ 明朝" w:hAnsi="ＭＳ 明朝" w:cs="Times New Roman" w:hint="eastAsia"/>
                          <w:bCs/>
                          <w:sz w:val="22"/>
                          <w:szCs w:val="24"/>
                        </w:rPr>
                        <w:t>の</w:t>
                      </w:r>
                      <w:r w:rsidRPr="00E01E35">
                        <w:rPr>
                          <w:rFonts w:ascii="ＭＳ 明朝" w:eastAsia="ＭＳ 明朝" w:hAnsi="ＭＳ 明朝" w:cs="Times New Roman" w:hint="eastAsia"/>
                          <w:bCs/>
                          <w:sz w:val="22"/>
                          <w:szCs w:val="24"/>
                        </w:rPr>
                        <w:t>宿題を通じた自主学習習慣の定着</w:t>
                      </w:r>
                    </w:p>
                    <w:p w:rsidR="00B74641" w:rsidRPr="00E01E35" w:rsidRDefault="00B74641" w:rsidP="00C84FCC">
                      <w:pPr>
                        <w:numPr>
                          <w:ilvl w:val="2"/>
                          <w:numId w:val="22"/>
                        </w:numPr>
                        <w:rPr>
                          <w:rFonts w:ascii="ＭＳ 明朝" w:eastAsia="ＭＳ 明朝" w:hAnsi="ＭＳ 明朝" w:cs="Times New Roman"/>
                          <w:bCs/>
                          <w:sz w:val="22"/>
                          <w:szCs w:val="24"/>
                        </w:rPr>
                      </w:pPr>
                      <w:r w:rsidRPr="00E01E35">
                        <w:rPr>
                          <w:rFonts w:ascii="ＭＳ 明朝" w:eastAsia="ＭＳ 明朝" w:hAnsi="ＭＳ 明朝" w:cs="Times New Roman" w:hint="eastAsia"/>
                          <w:bCs/>
                          <w:sz w:val="22"/>
                          <w:szCs w:val="24"/>
                        </w:rPr>
                        <w:t>宿題</w:t>
                      </w:r>
                      <w:r w:rsidRPr="00E01E35">
                        <w:rPr>
                          <w:rFonts w:ascii="ＭＳ 明朝" w:eastAsia="ＭＳ 明朝" w:hAnsi="ＭＳ 明朝" w:cs="Times New Roman"/>
                          <w:bCs/>
                          <w:sz w:val="22"/>
                          <w:szCs w:val="24"/>
                        </w:rPr>
                        <w:t>機能ＵＰ</w:t>
                      </w:r>
                    </w:p>
                    <w:p w:rsidR="00B74641" w:rsidRPr="00E01E35" w:rsidRDefault="00B74641" w:rsidP="000D6213">
                      <w:pPr>
                        <w:ind w:firstLineChars="500" w:firstLine="1100"/>
                        <w:rPr>
                          <w:rFonts w:ascii="ＭＳ Ｐ明朝" w:eastAsia="ＭＳ Ｐ明朝" w:hAnsi="ＭＳ Ｐ明朝" w:cs="Times New Roman"/>
                          <w:sz w:val="22"/>
                          <w:szCs w:val="24"/>
                        </w:rPr>
                      </w:pPr>
                      <w:r w:rsidRPr="00E01E35">
                        <w:rPr>
                          <w:rFonts w:ascii="ＭＳ 明朝" w:eastAsia="ＭＳ 明朝" w:hAnsi="ＭＳ 明朝" w:cs="Times New Roman" w:hint="eastAsia"/>
                          <w:sz w:val="22"/>
                          <w:szCs w:val="24"/>
                        </w:rPr>
                        <w:t>「</w:t>
                      </w:r>
                      <w:r w:rsidRPr="00E01E35">
                        <w:rPr>
                          <w:rFonts w:ascii="ＭＳ Ｐ明朝" w:eastAsia="ＭＳ Ｐ明朝" w:hAnsi="ＭＳ Ｐ明朝" w:cs="Times New Roman" w:hint="eastAsia"/>
                          <w:sz w:val="22"/>
                          <w:szCs w:val="24"/>
                        </w:rPr>
                        <w:t>自主学習に適した学習環境の整備」</w:t>
                      </w:r>
                    </w:p>
                    <w:p w:rsidR="00B74641" w:rsidRPr="00E01E35" w:rsidRDefault="00B74641" w:rsidP="000D6213">
                      <w:pPr>
                        <w:ind w:leftChars="700" w:left="1580" w:hangingChars="50" w:hanging="110"/>
                        <w:rPr>
                          <w:rFonts w:ascii="ＭＳ Ｐ明朝" w:eastAsia="ＭＳ Ｐ明朝" w:hAnsi="ＭＳ Ｐ明朝" w:cs="Times New Roman"/>
                          <w:sz w:val="22"/>
                          <w:szCs w:val="24"/>
                        </w:rPr>
                      </w:pPr>
                      <w:r w:rsidRPr="00E01E35">
                        <w:rPr>
                          <w:rFonts w:ascii="ＭＳ Ｐ明朝" w:eastAsia="ＭＳ Ｐ明朝" w:hAnsi="ＭＳ Ｐ明朝" w:cs="Times New Roman" w:hint="eastAsia"/>
                          <w:sz w:val="22"/>
                          <w:szCs w:val="24"/>
                        </w:rPr>
                        <w:t>・自主</w:t>
                      </w:r>
                      <w:r w:rsidRPr="00E01E35">
                        <w:rPr>
                          <w:rFonts w:ascii="ＭＳ Ｐ明朝" w:eastAsia="ＭＳ Ｐ明朝" w:hAnsi="ＭＳ Ｐ明朝" w:cs="Times New Roman"/>
                          <w:sz w:val="22"/>
                          <w:szCs w:val="24"/>
                        </w:rPr>
                        <w:t>学習に適した</w:t>
                      </w:r>
                      <w:r w:rsidRPr="00E01E35">
                        <w:rPr>
                          <w:rFonts w:ascii="ＭＳ Ｐ明朝" w:eastAsia="ＭＳ Ｐ明朝" w:hAnsi="ＭＳ Ｐ明朝" w:cs="Times New Roman" w:hint="eastAsia"/>
                          <w:sz w:val="22"/>
                          <w:szCs w:val="24"/>
                        </w:rPr>
                        <w:t>部屋の確保に努め、宿題の徹底に向けたマニュアルを作成し、「宿題タイム」の</w:t>
                      </w:r>
                      <w:r w:rsidRPr="00E01E35">
                        <w:rPr>
                          <w:rFonts w:ascii="ＭＳ Ｐ明朝" w:eastAsia="ＭＳ Ｐ明朝" w:hAnsi="ＭＳ Ｐ明朝" w:cs="Times New Roman"/>
                          <w:sz w:val="22"/>
                          <w:szCs w:val="24"/>
                        </w:rPr>
                        <w:t>設定など、いきいき</w:t>
                      </w:r>
                      <w:r w:rsidRPr="00E01E35">
                        <w:rPr>
                          <w:rFonts w:ascii="ＭＳ Ｐ明朝" w:eastAsia="ＭＳ Ｐ明朝" w:hAnsi="ＭＳ Ｐ明朝" w:cs="Times New Roman" w:hint="eastAsia"/>
                          <w:sz w:val="22"/>
                          <w:szCs w:val="24"/>
                        </w:rPr>
                        <w:t>内</w:t>
                      </w:r>
                      <w:r w:rsidRPr="00E01E35">
                        <w:rPr>
                          <w:rFonts w:ascii="ＭＳ Ｐ明朝" w:eastAsia="ＭＳ Ｐ明朝" w:hAnsi="ＭＳ Ｐ明朝" w:cs="Times New Roman"/>
                          <w:sz w:val="22"/>
                          <w:szCs w:val="24"/>
                        </w:rPr>
                        <w:t>で</w:t>
                      </w:r>
                      <w:r w:rsidRPr="00E01E35">
                        <w:rPr>
                          <w:rFonts w:ascii="ＭＳ Ｐ明朝" w:eastAsia="ＭＳ Ｐ明朝" w:hAnsi="ＭＳ Ｐ明朝" w:cs="Times New Roman" w:hint="eastAsia"/>
                          <w:sz w:val="22"/>
                          <w:szCs w:val="24"/>
                        </w:rPr>
                        <w:t>できる</w:t>
                      </w:r>
                      <w:r w:rsidRPr="00E01E35">
                        <w:rPr>
                          <w:rFonts w:ascii="ＭＳ Ｐ明朝" w:eastAsia="ＭＳ Ｐ明朝" w:hAnsi="ＭＳ Ｐ明朝" w:cs="Times New Roman"/>
                          <w:sz w:val="22"/>
                          <w:szCs w:val="24"/>
                        </w:rPr>
                        <w:t>宿題は終えるよう指導</w:t>
                      </w:r>
                    </w:p>
                    <w:p w:rsidR="00B74641" w:rsidRPr="00E01E35" w:rsidRDefault="00B74641" w:rsidP="000D6213">
                      <w:pPr>
                        <w:rPr>
                          <w:rFonts w:ascii="ＭＳ Ｐ明朝" w:eastAsia="ＭＳ Ｐ明朝" w:hAnsi="ＭＳ Ｐ明朝" w:cs="Times New Roman"/>
                          <w:sz w:val="22"/>
                          <w:szCs w:val="24"/>
                        </w:rPr>
                      </w:pPr>
                      <w:r w:rsidRPr="00E01E35">
                        <w:rPr>
                          <w:rFonts w:ascii="ＭＳ Ｐ明朝" w:eastAsia="ＭＳ Ｐ明朝" w:hAnsi="ＭＳ Ｐ明朝" w:cs="Times New Roman" w:hint="eastAsia"/>
                          <w:sz w:val="22"/>
                          <w:szCs w:val="24"/>
                        </w:rPr>
                        <w:t xml:space="preserve">　</w:t>
                      </w:r>
                      <w:r w:rsidRPr="00E01E35">
                        <w:rPr>
                          <w:rFonts w:ascii="ＭＳ Ｐ明朝" w:eastAsia="ＭＳ Ｐ明朝" w:hAnsi="ＭＳ Ｐ明朝" w:cs="Times New Roman"/>
                          <w:sz w:val="22"/>
                          <w:szCs w:val="24"/>
                        </w:rPr>
                        <w:t xml:space="preserve">　　　　　　</w:t>
                      </w:r>
                      <w:r w:rsidRPr="00E01E35">
                        <w:rPr>
                          <w:rFonts w:ascii="ＭＳ Ｐ明朝" w:eastAsia="ＭＳ Ｐ明朝" w:hAnsi="ＭＳ Ｐ明朝" w:cs="Times New Roman" w:hint="eastAsia"/>
                          <w:sz w:val="22"/>
                          <w:szCs w:val="24"/>
                        </w:rPr>
                        <w:t xml:space="preserve">　 「</w:t>
                      </w:r>
                      <w:r w:rsidRPr="00E01E35">
                        <w:rPr>
                          <w:rFonts w:ascii="ＭＳ Ｐ明朝" w:eastAsia="ＭＳ Ｐ明朝" w:hAnsi="ＭＳ Ｐ明朝" w:cs="Times New Roman"/>
                          <w:sz w:val="22"/>
                          <w:szCs w:val="24"/>
                        </w:rPr>
                        <w:t>連絡帳を自己チェック</w:t>
                      </w:r>
                      <w:r w:rsidRPr="00E01E35">
                        <w:rPr>
                          <w:rFonts w:ascii="ＭＳ Ｐ明朝" w:eastAsia="ＭＳ Ｐ明朝" w:hAnsi="ＭＳ Ｐ明朝" w:cs="Times New Roman" w:hint="eastAsia"/>
                          <w:sz w:val="22"/>
                          <w:szCs w:val="24"/>
                        </w:rPr>
                        <w:t>」</w:t>
                      </w:r>
                    </w:p>
                    <w:p w:rsidR="00B74641" w:rsidRPr="00E01E35" w:rsidRDefault="00B74641" w:rsidP="000D6213">
                      <w:pPr>
                        <w:ind w:left="840" w:firstLineChars="300" w:firstLine="660"/>
                        <w:rPr>
                          <w:rFonts w:ascii="ＭＳ Ｐ明朝" w:eastAsia="ＭＳ Ｐ明朝" w:hAnsi="ＭＳ Ｐ明朝" w:cs="Times New Roman"/>
                          <w:sz w:val="22"/>
                          <w:szCs w:val="24"/>
                        </w:rPr>
                      </w:pPr>
                      <w:r w:rsidRPr="00E01E35">
                        <w:rPr>
                          <w:rFonts w:ascii="ＭＳ Ｐ明朝" w:eastAsia="ＭＳ Ｐ明朝" w:hAnsi="ＭＳ Ｐ明朝" w:cs="Times New Roman" w:hint="eastAsia"/>
                          <w:sz w:val="22"/>
                          <w:szCs w:val="24"/>
                        </w:rPr>
                        <w:t>・児童に</w:t>
                      </w:r>
                      <w:r w:rsidRPr="00E01E35">
                        <w:rPr>
                          <w:rFonts w:ascii="ＭＳ Ｐ明朝" w:eastAsia="ＭＳ Ｐ明朝" w:hAnsi="ＭＳ Ｐ明朝" w:cs="Times New Roman"/>
                          <w:sz w:val="22"/>
                          <w:szCs w:val="24"/>
                        </w:rPr>
                        <w:t>宿題の範囲・内容を確認させながら宿題</w:t>
                      </w:r>
                      <w:r w:rsidRPr="00E01E35">
                        <w:rPr>
                          <w:rFonts w:ascii="ＭＳ Ｐ明朝" w:eastAsia="ＭＳ Ｐ明朝" w:hAnsi="ＭＳ Ｐ明朝" w:cs="Times New Roman" w:hint="eastAsia"/>
                          <w:sz w:val="22"/>
                          <w:szCs w:val="24"/>
                        </w:rPr>
                        <w:t>の徹底を指導</w:t>
                      </w:r>
                    </w:p>
                    <w:p w:rsidR="00B74641" w:rsidRPr="00E01E35" w:rsidRDefault="00B74641" w:rsidP="00C84FCC">
                      <w:pPr>
                        <w:numPr>
                          <w:ilvl w:val="2"/>
                          <w:numId w:val="22"/>
                        </w:numPr>
                        <w:rPr>
                          <w:rFonts w:ascii="ＭＳ 明朝" w:eastAsia="ＭＳ 明朝" w:hAnsi="ＭＳ 明朝" w:cs="Times New Roman"/>
                          <w:bCs/>
                          <w:sz w:val="22"/>
                          <w:szCs w:val="24"/>
                        </w:rPr>
                      </w:pPr>
                      <w:r w:rsidRPr="00E01E35">
                        <w:rPr>
                          <w:rFonts w:ascii="ＭＳ 明朝" w:eastAsia="ＭＳ 明朝" w:hAnsi="ＭＳ 明朝" w:cs="Times New Roman" w:hint="eastAsia"/>
                          <w:bCs/>
                          <w:sz w:val="22"/>
                          <w:szCs w:val="24"/>
                        </w:rPr>
                        <w:t>読書</w:t>
                      </w:r>
                      <w:r w:rsidRPr="00E01E35">
                        <w:rPr>
                          <w:rFonts w:ascii="ＭＳ 明朝" w:eastAsia="ＭＳ 明朝" w:hAnsi="ＭＳ 明朝" w:cs="Times New Roman"/>
                          <w:bCs/>
                          <w:sz w:val="22"/>
                          <w:szCs w:val="24"/>
                        </w:rPr>
                        <w:t>環境ＵＰ</w:t>
                      </w:r>
                      <w:r w:rsidRPr="00E01E35">
                        <w:rPr>
                          <w:rFonts w:ascii="ＭＳ 明朝" w:eastAsia="ＭＳ 明朝" w:hAnsi="ＭＳ 明朝" w:cs="Times New Roman" w:hint="eastAsia"/>
                          <w:bCs/>
                          <w:sz w:val="22"/>
                          <w:szCs w:val="24"/>
                        </w:rPr>
                        <w:t xml:space="preserve">　</w:t>
                      </w:r>
                    </w:p>
                    <w:p w:rsidR="00B74641" w:rsidRPr="00E01E35" w:rsidRDefault="00B74641" w:rsidP="000D6213">
                      <w:pPr>
                        <w:ind w:left="680" w:firstLineChars="200" w:firstLine="440"/>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「学校</w:t>
                      </w:r>
                      <w:r w:rsidRPr="00E01E35">
                        <w:rPr>
                          <w:rFonts w:ascii="ＭＳ 明朝" w:eastAsia="ＭＳ 明朝" w:hAnsi="ＭＳ 明朝" w:cs="Times New Roman"/>
                          <w:sz w:val="22"/>
                          <w:szCs w:val="24"/>
                        </w:rPr>
                        <w:t>図書館でしっかり読書</w:t>
                      </w:r>
                      <w:r w:rsidRPr="00E01E35">
                        <w:rPr>
                          <w:rFonts w:ascii="ＭＳ 明朝" w:eastAsia="ＭＳ 明朝" w:hAnsi="ＭＳ 明朝" w:cs="Times New Roman" w:hint="eastAsia"/>
                          <w:sz w:val="22"/>
                          <w:szCs w:val="24"/>
                        </w:rPr>
                        <w:t>」</w:t>
                      </w:r>
                    </w:p>
                    <w:p w:rsidR="00B74641" w:rsidRPr="00E01E35" w:rsidRDefault="00B74641" w:rsidP="000D6213">
                      <w:pPr>
                        <w:ind w:left="840" w:firstLineChars="300" w:firstLine="660"/>
                        <w:rPr>
                          <w:rFonts w:ascii="ＭＳ Ｐ明朝" w:eastAsia="ＭＳ Ｐ明朝" w:hAnsi="ＭＳ Ｐ明朝" w:cs="Times New Roman"/>
                          <w:sz w:val="22"/>
                          <w:szCs w:val="24"/>
                        </w:rPr>
                      </w:pPr>
                      <w:r w:rsidRPr="00E01E35">
                        <w:rPr>
                          <w:rFonts w:ascii="ＭＳ Ｐ明朝" w:eastAsia="ＭＳ Ｐ明朝" w:hAnsi="ＭＳ Ｐ明朝" w:cs="Times New Roman" w:hint="eastAsia"/>
                          <w:sz w:val="22"/>
                          <w:szCs w:val="24"/>
                        </w:rPr>
                        <w:t>・すべてのいきいきで</w:t>
                      </w:r>
                      <w:r w:rsidRPr="00E01E35">
                        <w:rPr>
                          <w:rFonts w:ascii="ＭＳ Ｐ明朝" w:eastAsia="ＭＳ Ｐ明朝" w:hAnsi="ＭＳ Ｐ明朝" w:cs="Times New Roman"/>
                          <w:sz w:val="22"/>
                          <w:szCs w:val="24"/>
                        </w:rPr>
                        <w:t>学校図書館を活用</w:t>
                      </w:r>
                      <w:r w:rsidRPr="00E01E35">
                        <w:rPr>
                          <w:rFonts w:ascii="ＭＳ Ｐ明朝" w:eastAsia="ＭＳ Ｐ明朝" w:hAnsi="ＭＳ Ｐ明朝" w:cs="Times New Roman" w:hint="eastAsia"/>
                          <w:sz w:val="22"/>
                          <w:szCs w:val="24"/>
                        </w:rPr>
                        <w:t>（学校行事等で使用できない日を除くすべての日）</w:t>
                      </w:r>
                    </w:p>
                    <w:p w:rsidR="00B74641" w:rsidRPr="00E01E35" w:rsidRDefault="00B74641" w:rsidP="000D6213">
                      <w:pPr>
                        <w:ind w:left="680" w:firstLineChars="200" w:firstLine="440"/>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w:t>
                      </w:r>
                      <w:r w:rsidRPr="00E01E35">
                        <w:rPr>
                          <w:rFonts w:ascii="ＭＳ 明朝" w:eastAsia="ＭＳ 明朝" w:hAnsi="ＭＳ 明朝" w:cs="Times New Roman"/>
                          <w:sz w:val="22"/>
                          <w:szCs w:val="24"/>
                        </w:rPr>
                        <w:t>いきいき文庫</w:t>
                      </w:r>
                      <w:r w:rsidRPr="00E01E35">
                        <w:rPr>
                          <w:rFonts w:ascii="ＭＳ 明朝" w:eastAsia="ＭＳ 明朝" w:hAnsi="ＭＳ 明朝" w:cs="Times New Roman" w:hint="eastAsia"/>
                          <w:sz w:val="22"/>
                          <w:szCs w:val="24"/>
                        </w:rPr>
                        <w:t>』</w:t>
                      </w:r>
                      <w:r w:rsidRPr="00E01E35">
                        <w:rPr>
                          <w:rFonts w:ascii="ＭＳ 明朝" w:eastAsia="ＭＳ 明朝" w:hAnsi="ＭＳ 明朝" w:cs="Times New Roman"/>
                          <w:sz w:val="22"/>
                          <w:szCs w:val="24"/>
                        </w:rPr>
                        <w:t>でいつでも</w:t>
                      </w:r>
                      <w:r w:rsidRPr="00E01E35">
                        <w:rPr>
                          <w:rFonts w:ascii="ＭＳ 明朝" w:eastAsia="ＭＳ 明朝" w:hAnsi="ＭＳ 明朝" w:cs="Times New Roman" w:hint="eastAsia"/>
                          <w:sz w:val="22"/>
                          <w:szCs w:val="24"/>
                        </w:rPr>
                        <w:t>読書」</w:t>
                      </w:r>
                    </w:p>
                    <w:p w:rsidR="00B74641" w:rsidRPr="00E01E35" w:rsidRDefault="00B74641" w:rsidP="000D6213">
                      <w:pPr>
                        <w:ind w:left="840" w:firstLineChars="300" w:firstLine="660"/>
                        <w:rPr>
                          <w:rFonts w:ascii="ＭＳ Ｐ明朝" w:eastAsia="ＭＳ Ｐ明朝" w:hAnsi="ＭＳ Ｐ明朝" w:cs="Times New Roman"/>
                          <w:sz w:val="22"/>
                          <w:szCs w:val="24"/>
                        </w:rPr>
                      </w:pPr>
                      <w:r w:rsidRPr="00E01E35">
                        <w:rPr>
                          <w:rFonts w:ascii="ＭＳ Ｐ明朝" w:eastAsia="ＭＳ Ｐ明朝" w:hAnsi="ＭＳ Ｐ明朝" w:cs="Times New Roman" w:hint="eastAsia"/>
                          <w:sz w:val="22"/>
                          <w:szCs w:val="24"/>
                        </w:rPr>
                        <w:t>・地域</w:t>
                      </w:r>
                      <w:r w:rsidRPr="00E01E35">
                        <w:rPr>
                          <w:rFonts w:ascii="ＭＳ Ｐ明朝" w:eastAsia="ＭＳ Ｐ明朝" w:hAnsi="ＭＳ Ｐ明朝" w:cs="Times New Roman"/>
                          <w:sz w:val="22"/>
                          <w:szCs w:val="24"/>
                        </w:rPr>
                        <w:t>図書館と連携し、</w:t>
                      </w:r>
                      <w:r w:rsidRPr="00E01E35">
                        <w:rPr>
                          <w:rFonts w:ascii="ＭＳ Ｐ明朝" w:eastAsia="ＭＳ Ｐ明朝" w:hAnsi="ＭＳ Ｐ明朝" w:cs="Times New Roman" w:hint="eastAsia"/>
                          <w:sz w:val="22"/>
                          <w:szCs w:val="24"/>
                        </w:rPr>
                        <w:t>新刊</w:t>
                      </w:r>
                      <w:r w:rsidRPr="00E01E35">
                        <w:rPr>
                          <w:rFonts w:ascii="ＭＳ Ｐ明朝" w:eastAsia="ＭＳ Ｐ明朝" w:hAnsi="ＭＳ Ｐ明朝" w:cs="Times New Roman"/>
                          <w:sz w:val="22"/>
                          <w:szCs w:val="24"/>
                        </w:rPr>
                        <w:t>等児童の関心を引く図書をいきいき活動室内に</w:t>
                      </w:r>
                      <w:r w:rsidRPr="00E01E35">
                        <w:rPr>
                          <w:rFonts w:ascii="ＭＳ Ｐ明朝" w:eastAsia="ＭＳ Ｐ明朝" w:hAnsi="ＭＳ Ｐ明朝" w:cs="Times New Roman" w:hint="eastAsia"/>
                          <w:sz w:val="22"/>
                          <w:szCs w:val="24"/>
                        </w:rPr>
                        <w:t>配架</w:t>
                      </w:r>
                    </w:p>
                    <w:p w:rsidR="00B74641" w:rsidRPr="00E01E35" w:rsidRDefault="00B74641" w:rsidP="000D6213">
                      <w:pPr>
                        <w:ind w:left="840" w:firstLineChars="400" w:firstLine="880"/>
                        <w:rPr>
                          <w:rFonts w:ascii="ＭＳ Ｐ明朝" w:eastAsia="ＭＳ Ｐ明朝" w:hAnsi="ＭＳ Ｐ明朝" w:cs="Times New Roman"/>
                          <w:sz w:val="22"/>
                          <w:szCs w:val="24"/>
                        </w:rPr>
                      </w:pPr>
                      <w:r w:rsidRPr="00E01E35">
                        <w:rPr>
                          <w:rFonts w:ascii="ＭＳ 明朝" w:eastAsia="ＭＳ 明朝" w:hAnsi="ＭＳ 明朝" w:cs="Times New Roman" w:hint="eastAsia"/>
                          <w:bCs/>
                          <w:sz w:val="22"/>
                          <w:szCs w:val="24"/>
                        </w:rPr>
                        <w:t>⇒読書習慣づくり、学力をしっかり下支え</w:t>
                      </w:r>
                    </w:p>
                    <w:p w:rsidR="00B74641" w:rsidRPr="00E01E35" w:rsidRDefault="00B74641" w:rsidP="00C84FCC">
                      <w:pPr>
                        <w:numPr>
                          <w:ilvl w:val="0"/>
                          <w:numId w:val="22"/>
                        </w:numPr>
                        <w:ind w:left="851"/>
                        <w:rPr>
                          <w:rFonts w:ascii="ＭＳ 明朝" w:eastAsia="ＭＳ 明朝" w:hAnsi="ＭＳ 明朝" w:cs="Times New Roman"/>
                          <w:sz w:val="22"/>
                          <w:szCs w:val="24"/>
                        </w:rPr>
                      </w:pPr>
                      <w:r w:rsidRPr="00E01E35">
                        <w:rPr>
                          <w:rFonts w:ascii="ＭＳ 明朝" w:eastAsia="ＭＳ 明朝" w:hAnsi="ＭＳ 明朝" w:cs="Times New Roman" w:hint="eastAsia"/>
                          <w:bCs/>
                          <w:sz w:val="22"/>
                          <w:szCs w:val="24"/>
                        </w:rPr>
                        <w:t>多様な利用者ニーズへの対応</w:t>
                      </w:r>
                    </w:p>
                    <w:p w:rsidR="00B74641" w:rsidRPr="00E01E35" w:rsidRDefault="00B74641" w:rsidP="00C84FCC">
                      <w:pPr>
                        <w:numPr>
                          <w:ilvl w:val="2"/>
                          <w:numId w:val="22"/>
                        </w:numPr>
                        <w:rPr>
                          <w:rFonts w:ascii="ＭＳ 明朝" w:eastAsia="ＭＳ 明朝" w:hAnsi="ＭＳ 明朝" w:cs="Times New Roman"/>
                          <w:bCs/>
                          <w:sz w:val="22"/>
                          <w:szCs w:val="24"/>
                        </w:rPr>
                      </w:pPr>
                      <w:r w:rsidRPr="00E01E35">
                        <w:rPr>
                          <w:rFonts w:ascii="ＭＳ 明朝" w:eastAsia="ＭＳ 明朝" w:hAnsi="ＭＳ 明朝" w:cs="Times New Roman" w:hint="eastAsia"/>
                          <w:bCs/>
                          <w:sz w:val="22"/>
                          <w:szCs w:val="24"/>
                        </w:rPr>
                        <w:t>時間</w:t>
                      </w:r>
                      <w:r w:rsidRPr="00E01E35">
                        <w:rPr>
                          <w:rFonts w:ascii="ＭＳ 明朝" w:eastAsia="ＭＳ 明朝" w:hAnsi="ＭＳ 明朝" w:cs="Times New Roman"/>
                          <w:bCs/>
                          <w:sz w:val="22"/>
                          <w:szCs w:val="24"/>
                        </w:rPr>
                        <w:t>延長箇所数ＵＰ</w:t>
                      </w:r>
                    </w:p>
                    <w:p w:rsidR="00B74641" w:rsidRPr="00E01E35" w:rsidRDefault="00B74641" w:rsidP="000D6213">
                      <w:pPr>
                        <w:ind w:left="840" w:firstLineChars="150" w:firstLine="330"/>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w:t>
                      </w:r>
                      <w:r w:rsidRPr="00E01E35">
                        <w:rPr>
                          <w:rFonts w:ascii="ＭＳ 明朝" w:eastAsia="ＭＳ 明朝" w:hAnsi="ＭＳ 明朝" w:cs="Times New Roman"/>
                          <w:sz w:val="22"/>
                          <w:szCs w:val="24"/>
                        </w:rPr>
                        <w:t>５人以上の希望で時間延長</w:t>
                      </w:r>
                      <w:r w:rsidRPr="00E01E35">
                        <w:rPr>
                          <w:rFonts w:ascii="ＭＳ 明朝" w:eastAsia="ＭＳ 明朝" w:hAnsi="ＭＳ 明朝" w:cs="Times New Roman" w:hint="eastAsia"/>
                          <w:sz w:val="22"/>
                          <w:szCs w:val="24"/>
                        </w:rPr>
                        <w:t>（18時～19時）</w:t>
                      </w:r>
                      <w:r w:rsidRPr="00E01E35">
                        <w:rPr>
                          <w:rFonts w:ascii="ＭＳ 明朝" w:eastAsia="ＭＳ 明朝" w:hAnsi="ＭＳ 明朝" w:cs="Times New Roman"/>
                          <w:sz w:val="22"/>
                          <w:szCs w:val="24"/>
                        </w:rPr>
                        <w:t>を実施</w:t>
                      </w:r>
                      <w:r w:rsidRPr="00E01E35">
                        <w:rPr>
                          <w:rFonts w:ascii="ＭＳ 明朝" w:eastAsia="ＭＳ 明朝" w:hAnsi="ＭＳ 明朝" w:cs="Times New Roman" w:hint="eastAsia"/>
                          <w:sz w:val="22"/>
                          <w:szCs w:val="24"/>
                        </w:rPr>
                        <w:t>」</w:t>
                      </w:r>
                    </w:p>
                    <w:p w:rsidR="00B74641" w:rsidRPr="00E01E35" w:rsidRDefault="00B74641" w:rsidP="000D6213">
                      <w:pPr>
                        <w:ind w:leftChars="700" w:left="1580" w:hangingChars="50" w:hanging="110"/>
                        <w:rPr>
                          <w:rFonts w:ascii="ＭＳ Ｐ明朝" w:eastAsia="ＭＳ Ｐ明朝" w:hAnsi="ＭＳ Ｐ明朝" w:cs="Times New Roman"/>
                          <w:sz w:val="22"/>
                          <w:szCs w:val="24"/>
                        </w:rPr>
                      </w:pPr>
                      <w:r w:rsidRPr="00E01E35">
                        <w:rPr>
                          <w:rFonts w:ascii="ＭＳ Ｐ明朝" w:eastAsia="ＭＳ Ｐ明朝" w:hAnsi="ＭＳ Ｐ明朝" w:cs="Times New Roman" w:hint="eastAsia"/>
                          <w:sz w:val="22"/>
                          <w:szCs w:val="24"/>
                        </w:rPr>
                        <w:t>・時間</w:t>
                      </w:r>
                      <w:r w:rsidRPr="00E01E35">
                        <w:rPr>
                          <w:rFonts w:ascii="ＭＳ Ｐ明朝" w:eastAsia="ＭＳ Ｐ明朝" w:hAnsi="ＭＳ Ｐ明朝" w:cs="Times New Roman"/>
                          <w:sz w:val="22"/>
                          <w:szCs w:val="24"/>
                        </w:rPr>
                        <w:t>延長の</w:t>
                      </w:r>
                      <w:r w:rsidRPr="00E01E35">
                        <w:rPr>
                          <w:rFonts w:ascii="ＭＳ Ｐ明朝" w:eastAsia="ＭＳ Ｐ明朝" w:hAnsi="ＭＳ Ｐ明朝" w:cs="Times New Roman" w:hint="eastAsia"/>
                          <w:sz w:val="22"/>
                          <w:szCs w:val="24"/>
                        </w:rPr>
                        <w:t>実施要件を</w:t>
                      </w:r>
                      <w:r w:rsidRPr="00E01E35">
                        <w:rPr>
                          <w:rFonts w:ascii="ＭＳ Ｐ明朝" w:eastAsia="ＭＳ Ｐ明朝" w:hAnsi="ＭＳ Ｐ明朝" w:cs="Times New Roman"/>
                          <w:sz w:val="22"/>
                          <w:szCs w:val="24"/>
                        </w:rPr>
                        <w:t>10人以上とするいきいきが多いことか</w:t>
                      </w:r>
                      <w:r w:rsidRPr="00E01E35">
                        <w:rPr>
                          <w:rFonts w:ascii="ＭＳ Ｐ明朝" w:eastAsia="ＭＳ Ｐ明朝" w:hAnsi="ＭＳ Ｐ明朝" w:cs="Times New Roman" w:hint="eastAsia"/>
                          <w:sz w:val="22"/>
                          <w:szCs w:val="24"/>
                        </w:rPr>
                        <w:t>ら</w:t>
                      </w:r>
                      <w:r w:rsidRPr="00E01E35">
                        <w:rPr>
                          <w:rFonts w:ascii="ＭＳ Ｐ明朝" w:eastAsia="ＭＳ Ｐ明朝" w:hAnsi="ＭＳ Ｐ明朝" w:cs="Times New Roman"/>
                          <w:sz w:val="22"/>
                          <w:szCs w:val="24"/>
                        </w:rPr>
                        <w:t>、</w:t>
                      </w:r>
                      <w:r w:rsidRPr="00E01E35">
                        <w:rPr>
                          <w:rFonts w:ascii="ＭＳ Ｐ明朝" w:eastAsia="ＭＳ Ｐ明朝" w:hAnsi="ＭＳ Ｐ明朝" w:cs="Times New Roman" w:hint="eastAsia"/>
                          <w:sz w:val="22"/>
                          <w:szCs w:val="24"/>
                        </w:rPr>
                        <w:t>要件</w:t>
                      </w:r>
                      <w:r w:rsidRPr="00E01E35">
                        <w:rPr>
                          <w:rFonts w:ascii="ＭＳ Ｐ明朝" w:eastAsia="ＭＳ Ｐ明朝" w:hAnsi="ＭＳ Ｐ明朝" w:cs="Times New Roman"/>
                          <w:sz w:val="22"/>
                          <w:szCs w:val="24"/>
                        </w:rPr>
                        <w:t>を５人</w:t>
                      </w:r>
                      <w:r w:rsidRPr="00E01E35">
                        <w:rPr>
                          <w:rFonts w:ascii="ＭＳ Ｐ明朝" w:eastAsia="ＭＳ Ｐ明朝" w:hAnsi="ＭＳ Ｐ明朝" w:cs="Times New Roman" w:hint="eastAsia"/>
                          <w:sz w:val="22"/>
                          <w:szCs w:val="24"/>
                        </w:rPr>
                        <w:t>以上と</w:t>
                      </w:r>
                      <w:r w:rsidRPr="00E01E35">
                        <w:rPr>
                          <w:rFonts w:ascii="ＭＳ Ｐ明朝" w:eastAsia="ＭＳ Ｐ明朝" w:hAnsi="ＭＳ Ｐ明朝" w:cs="Times New Roman"/>
                          <w:sz w:val="22"/>
                          <w:szCs w:val="24"/>
                        </w:rPr>
                        <w:t>することに</w:t>
                      </w:r>
                      <w:r w:rsidRPr="00E01E35">
                        <w:rPr>
                          <w:rFonts w:ascii="ＭＳ Ｐ明朝" w:eastAsia="ＭＳ Ｐ明朝" w:hAnsi="ＭＳ Ｐ明朝" w:cs="Times New Roman"/>
                          <w:sz w:val="22"/>
                          <w:szCs w:val="24"/>
                        </w:rPr>
                        <w:br/>
                        <w:t>より</w:t>
                      </w:r>
                      <w:r w:rsidRPr="00E01E35">
                        <w:rPr>
                          <w:rFonts w:ascii="ＭＳ Ｐ明朝" w:eastAsia="ＭＳ Ｐ明朝" w:hAnsi="ＭＳ Ｐ明朝" w:cs="Times New Roman" w:hint="eastAsia"/>
                          <w:sz w:val="22"/>
                          <w:szCs w:val="24"/>
                        </w:rPr>
                        <w:t>、</w:t>
                      </w:r>
                      <w:r w:rsidRPr="00E01E35">
                        <w:rPr>
                          <w:rFonts w:ascii="ＭＳ Ｐ明朝" w:eastAsia="ＭＳ Ｐ明朝" w:hAnsi="ＭＳ Ｐ明朝" w:cs="Times New Roman"/>
                          <w:sz w:val="22"/>
                          <w:szCs w:val="24"/>
                        </w:rPr>
                        <w:t>時間延長実施</w:t>
                      </w:r>
                      <w:r w:rsidRPr="00E01E35">
                        <w:rPr>
                          <w:rFonts w:ascii="ＭＳ Ｐ明朝" w:eastAsia="ＭＳ Ｐ明朝" w:hAnsi="ＭＳ Ｐ明朝" w:cs="Times New Roman" w:hint="eastAsia"/>
                          <w:sz w:val="22"/>
                          <w:szCs w:val="24"/>
                        </w:rPr>
                        <w:t>箇所数を</w:t>
                      </w:r>
                      <w:r w:rsidRPr="00E01E35">
                        <w:rPr>
                          <w:rFonts w:ascii="ＭＳ Ｐ明朝" w:eastAsia="ＭＳ Ｐ明朝" w:hAnsi="ＭＳ Ｐ明朝" w:cs="Times New Roman"/>
                          <w:sz w:val="22"/>
                          <w:szCs w:val="24"/>
                        </w:rPr>
                        <w:t>拡大</w:t>
                      </w:r>
                    </w:p>
                    <w:p w:rsidR="00B74641" w:rsidRPr="00E01E35" w:rsidRDefault="00B74641" w:rsidP="000D6213">
                      <w:pPr>
                        <w:ind w:firstLineChars="500" w:firstLine="1100"/>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w:t>
                      </w:r>
                      <w:r w:rsidRPr="00E01E35">
                        <w:rPr>
                          <w:rFonts w:ascii="ＭＳ 明朝" w:eastAsia="ＭＳ 明朝" w:hAnsi="ＭＳ 明朝" w:cs="Times New Roman"/>
                          <w:sz w:val="22"/>
                          <w:szCs w:val="24"/>
                        </w:rPr>
                        <w:t>延長時間中</w:t>
                      </w:r>
                      <w:r w:rsidRPr="00E01E35">
                        <w:rPr>
                          <w:rFonts w:ascii="ＭＳ 明朝" w:eastAsia="ＭＳ 明朝" w:hAnsi="ＭＳ 明朝" w:cs="Times New Roman" w:hint="eastAsia"/>
                          <w:sz w:val="22"/>
                          <w:szCs w:val="24"/>
                        </w:rPr>
                        <w:t>の</w:t>
                      </w:r>
                      <w:r w:rsidRPr="00E01E35">
                        <w:rPr>
                          <w:rFonts w:ascii="ＭＳ 明朝" w:eastAsia="ＭＳ 明朝" w:hAnsi="ＭＳ 明朝" w:cs="Times New Roman"/>
                          <w:sz w:val="22"/>
                          <w:szCs w:val="24"/>
                        </w:rPr>
                        <w:t>おやつ</w:t>
                      </w:r>
                      <w:r w:rsidRPr="00E01E35">
                        <w:rPr>
                          <w:rFonts w:ascii="ＭＳ 明朝" w:eastAsia="ＭＳ 明朝" w:hAnsi="ＭＳ 明朝" w:cs="Times New Roman" w:hint="eastAsia"/>
                          <w:sz w:val="22"/>
                          <w:szCs w:val="24"/>
                        </w:rPr>
                        <w:t>を</w:t>
                      </w:r>
                      <w:r w:rsidRPr="00E01E35">
                        <w:rPr>
                          <w:rFonts w:ascii="ＭＳ 明朝" w:eastAsia="ＭＳ 明朝" w:hAnsi="ＭＳ 明朝" w:cs="Times New Roman"/>
                          <w:sz w:val="22"/>
                          <w:szCs w:val="24"/>
                        </w:rPr>
                        <w:t>提供</w:t>
                      </w:r>
                      <w:r w:rsidRPr="00E01E35">
                        <w:rPr>
                          <w:rFonts w:ascii="ＭＳ 明朝" w:eastAsia="ＭＳ 明朝" w:hAnsi="ＭＳ 明朝" w:cs="Times New Roman" w:hint="eastAsia"/>
                          <w:sz w:val="22"/>
                          <w:szCs w:val="24"/>
                        </w:rPr>
                        <w:t>」</w:t>
                      </w:r>
                    </w:p>
                    <w:p w:rsidR="00B74641" w:rsidRPr="00E01E35" w:rsidRDefault="00B74641" w:rsidP="000D6213">
                      <w:pPr>
                        <w:ind w:left="1260" w:firstLineChars="100" w:firstLine="220"/>
                        <w:rPr>
                          <w:rFonts w:ascii="ＭＳ Ｐ明朝" w:eastAsia="ＭＳ Ｐ明朝" w:hAnsi="ＭＳ Ｐ明朝" w:cs="Times New Roman"/>
                          <w:sz w:val="22"/>
                          <w:szCs w:val="24"/>
                        </w:rPr>
                      </w:pPr>
                      <w:r w:rsidRPr="00E01E35">
                        <w:rPr>
                          <w:rFonts w:ascii="ＭＳ Ｐ明朝" w:eastAsia="ＭＳ Ｐ明朝" w:hAnsi="ＭＳ Ｐ明朝" w:cs="Times New Roman" w:hint="eastAsia"/>
                          <w:sz w:val="22"/>
                          <w:szCs w:val="24"/>
                        </w:rPr>
                        <w:t>・希望に</w:t>
                      </w:r>
                      <w:r w:rsidRPr="00E01E35">
                        <w:rPr>
                          <w:rFonts w:ascii="ＭＳ Ｐ明朝" w:eastAsia="ＭＳ Ｐ明朝" w:hAnsi="ＭＳ Ｐ明朝" w:cs="Times New Roman"/>
                          <w:sz w:val="22"/>
                          <w:szCs w:val="24"/>
                        </w:rPr>
                        <w:t>より事業者から有償でおやつを提供</w:t>
                      </w:r>
                    </w:p>
                    <w:p w:rsidR="00B74641" w:rsidRPr="00E01E35" w:rsidRDefault="00B74641" w:rsidP="00C84FCC">
                      <w:pPr>
                        <w:numPr>
                          <w:ilvl w:val="2"/>
                          <w:numId w:val="22"/>
                        </w:numPr>
                        <w:rPr>
                          <w:rFonts w:ascii="ＭＳ 明朝" w:eastAsia="ＭＳ 明朝" w:hAnsi="ＭＳ 明朝" w:cs="Times New Roman"/>
                          <w:bCs/>
                          <w:sz w:val="22"/>
                          <w:szCs w:val="24"/>
                        </w:rPr>
                      </w:pPr>
                      <w:r w:rsidRPr="00E01E35">
                        <w:rPr>
                          <w:rFonts w:ascii="ＭＳ 明朝" w:eastAsia="ＭＳ 明朝" w:hAnsi="ＭＳ 明朝" w:cs="Times New Roman" w:hint="eastAsia"/>
                          <w:bCs/>
                          <w:sz w:val="22"/>
                          <w:szCs w:val="24"/>
                        </w:rPr>
                        <w:t>その他</w:t>
                      </w:r>
                      <w:r w:rsidRPr="00E01E35">
                        <w:rPr>
                          <w:rFonts w:ascii="ＭＳ 明朝" w:eastAsia="ＭＳ 明朝" w:hAnsi="ＭＳ 明朝" w:cs="Times New Roman"/>
                          <w:bCs/>
                          <w:sz w:val="22"/>
                          <w:szCs w:val="24"/>
                        </w:rPr>
                        <w:t>充実</w:t>
                      </w:r>
                      <w:r w:rsidRPr="00E01E35">
                        <w:rPr>
                          <w:rFonts w:ascii="ＭＳ 明朝" w:eastAsia="ＭＳ 明朝" w:hAnsi="ＭＳ 明朝" w:cs="Times New Roman" w:hint="eastAsia"/>
                          <w:bCs/>
                          <w:sz w:val="22"/>
                          <w:szCs w:val="24"/>
                        </w:rPr>
                        <w:t>施策（モデル</w:t>
                      </w:r>
                      <w:r w:rsidRPr="00E01E35">
                        <w:rPr>
                          <w:rFonts w:ascii="ＭＳ 明朝" w:eastAsia="ＭＳ 明朝" w:hAnsi="ＭＳ 明朝" w:cs="Times New Roman"/>
                          <w:bCs/>
                          <w:sz w:val="22"/>
                          <w:szCs w:val="24"/>
                        </w:rPr>
                        <w:t>実施</w:t>
                      </w:r>
                      <w:r w:rsidRPr="00E01E35">
                        <w:rPr>
                          <w:rFonts w:ascii="ＭＳ 明朝" w:eastAsia="ＭＳ 明朝" w:hAnsi="ＭＳ 明朝" w:cs="Times New Roman" w:hint="eastAsia"/>
                          <w:bCs/>
                          <w:sz w:val="22"/>
                          <w:szCs w:val="24"/>
                        </w:rPr>
                        <w:t>等を</w:t>
                      </w:r>
                      <w:r w:rsidRPr="00E01E35">
                        <w:rPr>
                          <w:rFonts w:ascii="ＭＳ 明朝" w:eastAsia="ＭＳ 明朝" w:hAnsi="ＭＳ 明朝" w:cs="Times New Roman"/>
                          <w:bCs/>
                          <w:sz w:val="22"/>
                          <w:szCs w:val="24"/>
                        </w:rPr>
                        <w:t>含む）</w:t>
                      </w:r>
                    </w:p>
                    <w:p w:rsidR="00B74641" w:rsidRPr="00E01E35" w:rsidRDefault="00B74641" w:rsidP="000D6213">
                      <w:pPr>
                        <w:ind w:firstLineChars="650" w:firstLine="1430"/>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・スポーツ</w:t>
                      </w:r>
                      <w:r w:rsidRPr="00E01E35">
                        <w:rPr>
                          <w:rFonts w:ascii="ＭＳ 明朝" w:eastAsia="ＭＳ 明朝" w:hAnsi="ＭＳ 明朝" w:cs="Times New Roman"/>
                          <w:sz w:val="22"/>
                          <w:szCs w:val="24"/>
                        </w:rPr>
                        <w:t>教室</w:t>
                      </w:r>
                      <w:r w:rsidRPr="00E01E35">
                        <w:rPr>
                          <w:rFonts w:ascii="ＭＳ 明朝" w:eastAsia="ＭＳ 明朝" w:hAnsi="ＭＳ 明朝" w:cs="Times New Roman" w:hint="eastAsia"/>
                          <w:sz w:val="22"/>
                          <w:szCs w:val="24"/>
                        </w:rPr>
                        <w:t>など利用者</w:t>
                      </w:r>
                      <w:r w:rsidRPr="00E01E35">
                        <w:rPr>
                          <w:rFonts w:ascii="ＭＳ 明朝" w:eastAsia="ＭＳ 明朝" w:hAnsi="ＭＳ 明朝" w:cs="Times New Roman"/>
                          <w:sz w:val="22"/>
                          <w:szCs w:val="24"/>
                        </w:rPr>
                        <w:t>負担による新たな活動プログラム</w:t>
                      </w:r>
                    </w:p>
                    <w:p w:rsidR="00B74641" w:rsidRPr="00E01E35" w:rsidRDefault="00B74641" w:rsidP="000D6213">
                      <w:pPr>
                        <w:ind w:left="1200" w:firstLineChars="100" w:firstLine="220"/>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・ＩＣＴ機器の</w:t>
                      </w:r>
                      <w:r w:rsidRPr="00E01E35">
                        <w:rPr>
                          <w:rFonts w:ascii="ＭＳ 明朝" w:eastAsia="ＭＳ 明朝" w:hAnsi="ＭＳ 明朝" w:cs="Times New Roman"/>
                          <w:sz w:val="22"/>
                          <w:szCs w:val="24"/>
                        </w:rPr>
                        <w:t>放課後の活用</w:t>
                      </w:r>
                      <w:r w:rsidRPr="00E01E35">
                        <w:rPr>
                          <w:rFonts w:ascii="ＭＳ 明朝" w:eastAsia="ＭＳ 明朝" w:hAnsi="ＭＳ 明朝" w:cs="Times New Roman" w:hint="eastAsia"/>
                          <w:sz w:val="22"/>
                          <w:szCs w:val="24"/>
                        </w:rPr>
                        <w:t xml:space="preserve">　※</w:t>
                      </w:r>
                      <w:r w:rsidRPr="00E01E35">
                        <w:rPr>
                          <w:rFonts w:ascii="ＭＳ 明朝" w:eastAsia="ＭＳ 明朝" w:hAnsi="ＭＳ 明朝" w:cs="Times New Roman"/>
                          <w:sz w:val="22"/>
                          <w:szCs w:val="24"/>
                        </w:rPr>
                        <w:t>パソコン教室でのモデル事業</w:t>
                      </w:r>
                      <w:r w:rsidRPr="00E01E35">
                        <w:rPr>
                          <w:rFonts w:ascii="ＭＳ 明朝" w:eastAsia="ＭＳ 明朝" w:hAnsi="ＭＳ 明朝" w:cs="Times New Roman" w:hint="eastAsia"/>
                          <w:sz w:val="22"/>
                          <w:szCs w:val="24"/>
                        </w:rPr>
                        <w:t>10</w:t>
                      </w:r>
                      <w:r w:rsidRPr="00E01E35">
                        <w:rPr>
                          <w:rFonts w:ascii="ＭＳ 明朝" w:eastAsia="ＭＳ 明朝" w:hAnsi="ＭＳ 明朝" w:cs="Times New Roman"/>
                          <w:sz w:val="22"/>
                          <w:szCs w:val="24"/>
                        </w:rPr>
                        <w:t>校</w:t>
                      </w:r>
                    </w:p>
                    <w:p w:rsidR="00B74641" w:rsidRPr="00E01E35" w:rsidRDefault="00B74641" w:rsidP="00C84FCC">
                      <w:pPr>
                        <w:numPr>
                          <w:ilvl w:val="0"/>
                          <w:numId w:val="22"/>
                        </w:numPr>
                        <w:ind w:left="851"/>
                        <w:rPr>
                          <w:rFonts w:ascii="ＭＳ 明朝" w:eastAsia="ＭＳ 明朝" w:hAnsi="ＭＳ 明朝" w:cs="Times New Roman"/>
                          <w:sz w:val="22"/>
                          <w:szCs w:val="24"/>
                        </w:rPr>
                      </w:pPr>
                      <w:r w:rsidRPr="00E01E35">
                        <w:rPr>
                          <w:rFonts w:ascii="ＭＳ 明朝" w:eastAsia="ＭＳ 明朝" w:hAnsi="ＭＳ 明朝" w:cs="Times New Roman" w:hint="eastAsia"/>
                          <w:bCs/>
                          <w:sz w:val="22"/>
                          <w:szCs w:val="24"/>
                        </w:rPr>
                        <w:t>その他</w:t>
                      </w:r>
                    </w:p>
                    <w:p w:rsidR="00B74641" w:rsidRPr="00E01E35" w:rsidRDefault="00B74641" w:rsidP="00C84FCC">
                      <w:pPr>
                        <w:numPr>
                          <w:ilvl w:val="2"/>
                          <w:numId w:val="22"/>
                        </w:numPr>
                        <w:rPr>
                          <w:rFonts w:ascii="ＭＳ 明朝" w:eastAsia="ＭＳ 明朝" w:hAnsi="ＭＳ 明朝" w:cs="Times New Roman"/>
                          <w:bCs/>
                          <w:sz w:val="22"/>
                          <w:szCs w:val="24"/>
                        </w:rPr>
                      </w:pPr>
                      <w:r w:rsidRPr="00E01E35">
                        <w:rPr>
                          <w:rFonts w:ascii="ＭＳ 明朝" w:eastAsia="ＭＳ 明朝" w:hAnsi="ＭＳ 明朝" w:cs="Times New Roman" w:hint="eastAsia"/>
                          <w:sz w:val="22"/>
                          <w:szCs w:val="24"/>
                        </w:rPr>
                        <w:t>人材確保により指導を充実</w:t>
                      </w:r>
                    </w:p>
                    <w:p w:rsidR="00B74641" w:rsidRPr="00E01E35" w:rsidRDefault="00B74641" w:rsidP="000D6213">
                      <w:pPr>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 xml:space="preserve">　　　　　・いきいき指導員の処遇改善により指導員を確保</w:t>
                      </w:r>
                    </w:p>
                    <w:p w:rsidR="00B74641" w:rsidRDefault="00B74641" w:rsidP="000D6213">
                      <w:pPr>
                        <w:ind w:left="1200"/>
                        <w:rPr>
                          <w:rFonts w:ascii="ＭＳ 明朝" w:eastAsia="ＭＳ 明朝" w:hAnsi="ＭＳ 明朝" w:cs="Times New Roman"/>
                          <w:sz w:val="22"/>
                          <w:szCs w:val="24"/>
                        </w:rPr>
                      </w:pPr>
                      <w:r w:rsidRPr="00E01E35">
                        <w:rPr>
                          <w:rFonts w:ascii="ＭＳ 明朝" w:eastAsia="ＭＳ 明朝" w:hAnsi="ＭＳ 明朝" w:cs="Times New Roman" w:hint="eastAsia"/>
                          <w:sz w:val="22"/>
                          <w:szCs w:val="24"/>
                        </w:rPr>
                        <w:t>※スタッフ指導員：時給920円→1,000円　など</w:t>
                      </w:r>
                    </w:p>
                    <w:p w:rsidR="00B74641" w:rsidRPr="00E01E35" w:rsidRDefault="00B74641" w:rsidP="000D6213">
                      <w:pPr>
                        <w:ind w:left="1200"/>
                        <w:rPr>
                          <w:rFonts w:ascii="ＭＳ 明朝" w:eastAsia="ＭＳ 明朝" w:hAnsi="ＭＳ 明朝" w:cs="Times New Roman"/>
                          <w:sz w:val="22"/>
                          <w:szCs w:val="24"/>
                        </w:rPr>
                      </w:pPr>
                    </w:p>
                    <w:p w:rsidR="00B74641" w:rsidRPr="00E01E35" w:rsidRDefault="00B74641" w:rsidP="000D6213">
                      <w:pPr>
                        <w:tabs>
                          <w:tab w:val="left" w:pos="993"/>
                        </w:tabs>
                        <w:rPr>
                          <w:rFonts w:asciiTheme="minorEastAsia" w:hAnsiTheme="minorEastAsia"/>
                          <w:sz w:val="22"/>
                        </w:rPr>
                      </w:pPr>
                    </w:p>
                  </w:txbxContent>
                </v:textbox>
              </v:rect>
            </w:pict>
          </mc:Fallback>
        </mc:AlternateContent>
      </w:r>
      <w:r w:rsidR="000D6213">
        <w:rPr>
          <w:rFonts w:ascii="ＭＳ Ｐゴシック" w:eastAsia="ＭＳ Ｐゴシック" w:hAnsi="ＭＳ Ｐゴシック"/>
          <w:sz w:val="22"/>
        </w:rPr>
        <w:br w:type="page"/>
      </w:r>
    </w:p>
    <w:p w:rsidR="00D964BD" w:rsidRDefault="00D964BD" w:rsidP="000D6213">
      <w:pPr>
        <w:widowControl/>
        <w:jc w:val="left"/>
        <w:rPr>
          <w:rFonts w:ascii="ＭＳ Ｐゴシック" w:eastAsia="ＭＳ Ｐゴシック" w:hAnsi="ＭＳ Ｐゴシック"/>
          <w:sz w:val="22"/>
        </w:rPr>
      </w:pPr>
      <w:r w:rsidRPr="00C07CC0">
        <w:rPr>
          <w:rFonts w:ascii="ＭＳ Ｐゴシック" w:eastAsia="ＭＳ Ｐゴシック" w:hAnsi="ＭＳ Ｐゴシック"/>
          <w:noProof/>
          <w:sz w:val="22"/>
        </w:rPr>
        <w:lastRenderedPageBreak/>
        <mc:AlternateContent>
          <mc:Choice Requires="wps">
            <w:drawing>
              <wp:anchor distT="0" distB="0" distL="114300" distR="114300" simplePos="0" relativeHeight="252088320" behindDoc="0" locked="0" layoutInCell="1" allowOverlap="1" wp14:anchorId="1F712A8F" wp14:editId="537A611A">
                <wp:simplePos x="0" y="0"/>
                <wp:positionH relativeFrom="column">
                  <wp:posOffset>131445</wp:posOffset>
                </wp:positionH>
                <wp:positionV relativeFrom="paragraph">
                  <wp:posOffset>12628</wp:posOffset>
                </wp:positionV>
                <wp:extent cx="6818630" cy="3301365"/>
                <wp:effectExtent l="0" t="0" r="20320" b="13335"/>
                <wp:wrapNone/>
                <wp:docPr id="1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3301365"/>
                        </a:xfrm>
                        <a:prstGeom prst="rect">
                          <a:avLst/>
                        </a:prstGeom>
                        <a:solidFill>
                          <a:srgbClr val="FFFFFF"/>
                        </a:solidFill>
                        <a:ln w="9525">
                          <a:solidFill>
                            <a:srgbClr val="000000"/>
                          </a:solidFill>
                          <a:miter lim="800000"/>
                          <a:headEnd/>
                          <a:tailEnd/>
                        </a:ln>
                      </wps:spPr>
                      <wps:txbx>
                        <w:txbxContent>
                          <w:p w:rsidR="00B74641" w:rsidRDefault="00B74641" w:rsidP="000D6213">
                            <w:pPr>
                              <w:ind w:firstLineChars="300" w:firstLine="632"/>
                              <w:rPr>
                                <w:rFonts w:ascii="ＭＳ 明朝" w:eastAsia="ＭＳ 明朝" w:hAnsi="ＭＳ 明朝" w:cs="Times New Roman"/>
                                <w:b/>
                                <w:color w:val="000000"/>
                                <w:szCs w:val="21"/>
                              </w:rPr>
                            </w:pPr>
                          </w:p>
                          <w:p w:rsidR="00B74641" w:rsidRPr="00E01E35" w:rsidRDefault="00B74641" w:rsidP="000D6213">
                            <w:pPr>
                              <w:ind w:firstLineChars="300" w:firstLine="632"/>
                              <w:rPr>
                                <w:rFonts w:ascii="ＭＳ 明朝" w:eastAsia="ＭＳ 明朝" w:hAnsi="ＭＳ 明朝" w:cs="Times New Roman"/>
                                <w:b/>
                                <w:color w:val="000000"/>
                                <w:szCs w:val="21"/>
                              </w:rPr>
                            </w:pPr>
                            <w:r w:rsidRPr="00E01E35">
                              <w:rPr>
                                <w:rFonts w:ascii="ＭＳ 明朝" w:eastAsia="ＭＳ 明朝" w:hAnsi="ＭＳ 明朝" w:cs="Times New Roman" w:hint="eastAsia"/>
                                <w:b/>
                                <w:color w:val="000000"/>
                                <w:szCs w:val="21"/>
                              </w:rPr>
                              <w:t>＜参考：いきいきの現状＞</w:t>
                            </w:r>
                          </w:p>
                          <w:tbl>
                            <w:tblPr>
                              <w:tblW w:w="8927"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60"/>
                              <w:gridCol w:w="7967"/>
                            </w:tblGrid>
                            <w:tr w:rsidR="00B74641" w:rsidRPr="00E01E35" w:rsidTr="00D964BD">
                              <w:trPr>
                                <w:trHeight w:val="521"/>
                              </w:trPr>
                              <w:tc>
                                <w:tcPr>
                                  <w:tcW w:w="960" w:type="dxa"/>
                                  <w:shd w:val="clear" w:color="auto" w:fill="auto"/>
                                  <w:tcMar>
                                    <w:top w:w="9" w:type="dxa"/>
                                    <w:left w:w="9" w:type="dxa"/>
                                    <w:bottom w:w="0" w:type="dxa"/>
                                    <w:right w:w="9" w:type="dxa"/>
                                  </w:tcMar>
                                  <w:vAlign w:val="center"/>
                                  <w:hideMark/>
                                </w:tcPr>
                                <w:p w:rsidR="00B74641" w:rsidRPr="00E01E35" w:rsidRDefault="00B74641" w:rsidP="00D964BD">
                                  <w:pPr>
                                    <w:widowControl/>
                                    <w:jc w:val="center"/>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内容</w:t>
                                  </w:r>
                                </w:p>
                              </w:tc>
                              <w:tc>
                                <w:tcPr>
                                  <w:tcW w:w="7967" w:type="dxa"/>
                                  <w:shd w:val="clear" w:color="auto" w:fill="auto"/>
                                  <w:tcMar>
                                    <w:top w:w="9" w:type="dxa"/>
                                    <w:left w:w="9" w:type="dxa"/>
                                    <w:bottom w:w="0" w:type="dxa"/>
                                    <w:right w:w="9" w:type="dxa"/>
                                  </w:tcMar>
                                  <w:vAlign w:val="center"/>
                                  <w:hideMark/>
                                </w:tcPr>
                                <w:p w:rsidR="00B74641" w:rsidRPr="00E01E35" w:rsidRDefault="00B74641" w:rsidP="00D964BD">
                                  <w:pPr>
                                    <w:widowControl/>
                                    <w:ind w:left="210" w:hangingChars="100" w:hanging="210"/>
                                    <w:jc w:val="left"/>
                                    <w:textAlignment w:val="center"/>
                                    <w:rPr>
                                      <w:rFonts w:ascii="ＭＳ 明朝" w:eastAsia="ＭＳ 明朝" w:hAnsi="ＭＳ 明朝" w:cs="Arial"/>
                                      <w:kern w:val="0"/>
                                      <w:szCs w:val="21"/>
                                    </w:rPr>
                                  </w:pPr>
                                  <w:r w:rsidRPr="00E01E35">
                                    <w:rPr>
                                      <w:rFonts w:ascii="ＭＳ 明朝" w:eastAsia="ＭＳ 明朝" w:hAnsi="ＭＳ 明朝" w:cs="Arial" w:hint="eastAsia"/>
                                      <w:bCs/>
                                      <w:color w:val="222222"/>
                                      <w:kern w:val="24"/>
                                      <w:szCs w:val="21"/>
                                    </w:rPr>
                                    <w:t xml:space="preserve">  大阪市内の全ての市立小学校において、平日の放課後・土曜日・長期休業日などに、放課後の活動場所を提供</w:t>
                                  </w:r>
                                </w:p>
                              </w:tc>
                            </w:tr>
                            <w:tr w:rsidR="00B74641" w:rsidRPr="00E01E35" w:rsidTr="00D964BD">
                              <w:trPr>
                                <w:trHeight w:val="140"/>
                              </w:trPr>
                              <w:tc>
                                <w:tcPr>
                                  <w:tcW w:w="960" w:type="dxa"/>
                                  <w:shd w:val="clear" w:color="auto" w:fill="auto"/>
                                  <w:tcMar>
                                    <w:top w:w="9" w:type="dxa"/>
                                    <w:left w:w="9" w:type="dxa"/>
                                    <w:bottom w:w="0" w:type="dxa"/>
                                    <w:right w:w="9" w:type="dxa"/>
                                  </w:tcMar>
                                  <w:vAlign w:val="center"/>
                                  <w:hideMark/>
                                </w:tcPr>
                                <w:p w:rsidR="00B74641" w:rsidRPr="00E01E35" w:rsidRDefault="00B74641" w:rsidP="00D964BD">
                                  <w:pPr>
                                    <w:widowControl/>
                                    <w:jc w:val="center"/>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対象児童</w:t>
                                  </w:r>
                                </w:p>
                              </w:tc>
                              <w:tc>
                                <w:tcPr>
                                  <w:tcW w:w="7967" w:type="dxa"/>
                                  <w:shd w:val="clear" w:color="auto" w:fill="auto"/>
                                  <w:tcMar>
                                    <w:top w:w="9" w:type="dxa"/>
                                    <w:left w:w="9" w:type="dxa"/>
                                    <w:bottom w:w="0" w:type="dxa"/>
                                    <w:right w:w="9" w:type="dxa"/>
                                  </w:tcMar>
                                  <w:vAlign w:val="center"/>
                                  <w:hideMark/>
                                </w:tcPr>
                                <w:p w:rsidR="00B74641" w:rsidRPr="00E01E35" w:rsidRDefault="00B74641" w:rsidP="00D964BD">
                                  <w:pPr>
                                    <w:widowControl/>
                                    <w:jc w:val="left"/>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 xml:space="preserve">　小学校１年生～６年生　※およそ5</w:t>
                                  </w:r>
                                  <w:r w:rsidRPr="00E01E35">
                                    <w:rPr>
                                      <w:rFonts w:ascii="ＭＳ 明朝" w:eastAsia="ＭＳ 明朝" w:hAnsi="ＭＳ 明朝" w:cs="Arial"/>
                                      <w:bCs/>
                                      <w:kern w:val="24"/>
                                      <w:szCs w:val="21"/>
                                    </w:rPr>
                                    <w:t>5</w:t>
                                  </w:r>
                                  <w:r w:rsidRPr="00E01E35">
                                    <w:rPr>
                                      <w:rFonts w:ascii="ＭＳ 明朝" w:eastAsia="ＭＳ 明朝" w:hAnsi="ＭＳ 明朝" w:cs="Arial" w:hint="eastAsia"/>
                                      <w:bCs/>
                                      <w:kern w:val="24"/>
                                      <w:szCs w:val="21"/>
                                    </w:rPr>
                                    <w:t>％が利用登録済み</w:t>
                                  </w:r>
                                </w:p>
                              </w:tc>
                            </w:tr>
                            <w:tr w:rsidR="00B74641" w:rsidRPr="00E01E35" w:rsidTr="00D964BD">
                              <w:trPr>
                                <w:trHeight w:val="384"/>
                              </w:trPr>
                              <w:tc>
                                <w:tcPr>
                                  <w:tcW w:w="960" w:type="dxa"/>
                                  <w:shd w:val="clear" w:color="auto" w:fill="auto"/>
                                  <w:tcMar>
                                    <w:top w:w="9" w:type="dxa"/>
                                    <w:left w:w="9" w:type="dxa"/>
                                    <w:bottom w:w="0" w:type="dxa"/>
                                    <w:right w:w="9" w:type="dxa"/>
                                  </w:tcMar>
                                  <w:vAlign w:val="center"/>
                                  <w:hideMark/>
                                </w:tcPr>
                                <w:p w:rsidR="00B74641" w:rsidRPr="00E01E35" w:rsidRDefault="00B74641" w:rsidP="00D964BD">
                                  <w:pPr>
                                    <w:widowControl/>
                                    <w:jc w:val="center"/>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定員</w:t>
                                  </w:r>
                                </w:p>
                              </w:tc>
                              <w:tc>
                                <w:tcPr>
                                  <w:tcW w:w="7967" w:type="dxa"/>
                                  <w:shd w:val="clear" w:color="auto" w:fill="auto"/>
                                  <w:tcMar>
                                    <w:top w:w="9" w:type="dxa"/>
                                    <w:left w:w="9" w:type="dxa"/>
                                    <w:bottom w:w="0" w:type="dxa"/>
                                    <w:right w:w="9" w:type="dxa"/>
                                  </w:tcMar>
                                  <w:vAlign w:val="center"/>
                                  <w:hideMark/>
                                </w:tcPr>
                                <w:p w:rsidR="00B74641" w:rsidRPr="00E01E35" w:rsidRDefault="00B74641" w:rsidP="00D964BD">
                                  <w:pPr>
                                    <w:widowControl/>
                                    <w:jc w:val="left"/>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 xml:space="preserve">　なし（※当該校区に居住する全ての小学生が参加登録できる）</w:t>
                                  </w:r>
                                </w:p>
                              </w:tc>
                            </w:tr>
                            <w:tr w:rsidR="00B74641" w:rsidRPr="00E01E35" w:rsidTr="00D964BD">
                              <w:trPr>
                                <w:trHeight w:val="339"/>
                              </w:trPr>
                              <w:tc>
                                <w:tcPr>
                                  <w:tcW w:w="960" w:type="dxa"/>
                                  <w:shd w:val="clear" w:color="auto" w:fill="auto"/>
                                  <w:tcMar>
                                    <w:top w:w="9" w:type="dxa"/>
                                    <w:left w:w="9" w:type="dxa"/>
                                    <w:bottom w:w="0" w:type="dxa"/>
                                    <w:right w:w="9" w:type="dxa"/>
                                  </w:tcMar>
                                  <w:vAlign w:val="center"/>
                                  <w:hideMark/>
                                </w:tcPr>
                                <w:p w:rsidR="00B74641" w:rsidRPr="00E01E35" w:rsidRDefault="00B74641" w:rsidP="00D964BD">
                                  <w:pPr>
                                    <w:widowControl/>
                                    <w:jc w:val="center"/>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開設日</w:t>
                                  </w:r>
                                </w:p>
                              </w:tc>
                              <w:tc>
                                <w:tcPr>
                                  <w:tcW w:w="7967" w:type="dxa"/>
                                  <w:shd w:val="clear" w:color="auto" w:fill="auto"/>
                                  <w:tcMar>
                                    <w:top w:w="9" w:type="dxa"/>
                                    <w:left w:w="9" w:type="dxa"/>
                                    <w:bottom w:w="0" w:type="dxa"/>
                                    <w:right w:w="9" w:type="dxa"/>
                                  </w:tcMar>
                                  <w:vAlign w:val="center"/>
                                  <w:hideMark/>
                                </w:tcPr>
                                <w:p w:rsidR="00B74641" w:rsidRPr="00E01E35" w:rsidRDefault="00B74641" w:rsidP="00D964BD">
                                  <w:pPr>
                                    <w:widowControl/>
                                    <w:jc w:val="left"/>
                                    <w:textAlignment w:val="center"/>
                                    <w:rPr>
                                      <w:rFonts w:ascii="ＭＳ 明朝" w:eastAsia="ＭＳ 明朝" w:hAnsi="ＭＳ 明朝" w:cs="Arial"/>
                                      <w:bCs/>
                                      <w:kern w:val="24"/>
                                      <w:szCs w:val="21"/>
                                    </w:rPr>
                                  </w:pPr>
                                  <w:r w:rsidRPr="00E01E35">
                                    <w:rPr>
                                      <w:rFonts w:ascii="ＭＳ 明朝" w:eastAsia="ＭＳ 明朝" w:hAnsi="ＭＳ 明朝" w:cs="Arial" w:hint="eastAsia"/>
                                      <w:bCs/>
                                      <w:kern w:val="24"/>
                                      <w:szCs w:val="21"/>
                                    </w:rPr>
                                    <w:t xml:space="preserve">　平日の放課後、土曜日、長期休業日(夏休み・冬休み・春休み) </w:t>
                                  </w:r>
                                </w:p>
                                <w:p w:rsidR="00B74641" w:rsidRPr="00E01E35" w:rsidRDefault="00B74641" w:rsidP="00D964BD">
                                  <w:pPr>
                                    <w:widowControl/>
                                    <w:jc w:val="left"/>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（※休業日：日曜、祝日、お盆、年末年始等）</w:t>
                                  </w:r>
                                </w:p>
                              </w:tc>
                            </w:tr>
                            <w:tr w:rsidR="00B74641" w:rsidRPr="00E01E35" w:rsidTr="00D964BD">
                              <w:trPr>
                                <w:trHeight w:val="580"/>
                              </w:trPr>
                              <w:tc>
                                <w:tcPr>
                                  <w:tcW w:w="960" w:type="dxa"/>
                                  <w:shd w:val="clear" w:color="auto" w:fill="auto"/>
                                  <w:tcMar>
                                    <w:top w:w="9" w:type="dxa"/>
                                    <w:left w:w="9" w:type="dxa"/>
                                    <w:bottom w:w="0" w:type="dxa"/>
                                    <w:right w:w="9" w:type="dxa"/>
                                  </w:tcMar>
                                  <w:vAlign w:val="center"/>
                                  <w:hideMark/>
                                </w:tcPr>
                                <w:p w:rsidR="00B74641" w:rsidRPr="00E01E35" w:rsidRDefault="00B74641" w:rsidP="00D964BD">
                                  <w:pPr>
                                    <w:widowControl/>
                                    <w:jc w:val="center"/>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開設時間</w:t>
                                  </w:r>
                                </w:p>
                              </w:tc>
                              <w:tc>
                                <w:tcPr>
                                  <w:tcW w:w="7967" w:type="dxa"/>
                                  <w:shd w:val="clear" w:color="auto" w:fill="auto"/>
                                  <w:tcMar>
                                    <w:top w:w="9" w:type="dxa"/>
                                    <w:left w:w="9" w:type="dxa"/>
                                    <w:bottom w:w="0" w:type="dxa"/>
                                    <w:right w:w="9" w:type="dxa"/>
                                  </w:tcMar>
                                  <w:vAlign w:val="center"/>
                                  <w:hideMark/>
                                </w:tcPr>
                                <w:p w:rsidR="00B74641" w:rsidRPr="00E01E35" w:rsidRDefault="00B74641" w:rsidP="00D964BD">
                                  <w:pPr>
                                    <w:widowControl/>
                                    <w:jc w:val="left"/>
                                    <w:textAlignment w:val="center"/>
                                    <w:rPr>
                                      <w:rFonts w:ascii="ＭＳ 明朝" w:eastAsia="ＭＳ 明朝" w:hAnsi="ＭＳ 明朝" w:cs="Arial"/>
                                      <w:bCs/>
                                      <w:kern w:val="24"/>
                                      <w:szCs w:val="21"/>
                                      <w:lang w:eastAsia="zh-TW"/>
                                    </w:rPr>
                                  </w:pPr>
                                  <w:r w:rsidRPr="00E01E35">
                                    <w:rPr>
                                      <w:rFonts w:ascii="ＭＳ 明朝" w:eastAsia="ＭＳ 明朝" w:hAnsi="ＭＳ 明朝" w:cs="Arial" w:hint="eastAsia"/>
                                      <w:bCs/>
                                      <w:kern w:val="24"/>
                                      <w:szCs w:val="21"/>
                                    </w:rPr>
                                    <w:t xml:space="preserve">　</w:t>
                                  </w:r>
                                  <w:r w:rsidRPr="00E01E35">
                                    <w:rPr>
                                      <w:rFonts w:ascii="ＭＳ 明朝" w:eastAsia="ＭＳ 明朝" w:hAnsi="ＭＳ 明朝" w:cs="Arial" w:hint="eastAsia"/>
                                      <w:bCs/>
                                      <w:kern w:val="24"/>
                                      <w:szCs w:val="21"/>
                                      <w:lang w:eastAsia="zh-TW"/>
                                    </w:rPr>
                                    <w:t>月曜日～金曜日：授業終了後～</w:t>
                                  </w:r>
                                  <w:r w:rsidRPr="00E01E35">
                                    <w:rPr>
                                      <w:rFonts w:ascii="ＭＳ 明朝" w:eastAsia="ＭＳ 明朝" w:hAnsi="ＭＳ 明朝" w:cs="Arial" w:hint="eastAsia"/>
                                      <w:bCs/>
                                      <w:kern w:val="24"/>
                                      <w:szCs w:val="21"/>
                                    </w:rPr>
                                    <w:t>1</w:t>
                                  </w:r>
                                  <w:r w:rsidRPr="00E01E35">
                                    <w:rPr>
                                      <w:rFonts w:ascii="ＭＳ 明朝" w:eastAsia="ＭＳ 明朝" w:hAnsi="ＭＳ 明朝" w:cs="Arial"/>
                                      <w:bCs/>
                                      <w:kern w:val="24"/>
                                      <w:szCs w:val="21"/>
                                    </w:rPr>
                                    <w:t>8</w:t>
                                  </w:r>
                                  <w:r w:rsidRPr="00E01E35">
                                    <w:rPr>
                                      <w:rFonts w:ascii="ＭＳ 明朝" w:eastAsia="ＭＳ 明朝" w:hAnsi="ＭＳ 明朝" w:cs="Arial" w:hint="eastAsia"/>
                                      <w:bCs/>
                                      <w:kern w:val="24"/>
                                      <w:szCs w:val="21"/>
                                      <w:lang w:eastAsia="zh-TW"/>
                                    </w:rPr>
                                    <w:t>時</w:t>
                                  </w:r>
                                  <w:r w:rsidRPr="00E01E35">
                                    <w:rPr>
                                      <w:rFonts w:ascii="ＭＳ 明朝" w:eastAsia="ＭＳ 明朝" w:hAnsi="ＭＳ 明朝" w:cs="Arial" w:hint="eastAsia"/>
                                      <w:bCs/>
                                      <w:kern w:val="24"/>
                                      <w:szCs w:val="21"/>
                                    </w:rPr>
                                    <w:t>、</w:t>
                                  </w:r>
                                  <w:r w:rsidRPr="00E01E35">
                                    <w:rPr>
                                      <w:rFonts w:ascii="ＭＳ 明朝" w:eastAsia="ＭＳ 明朝" w:hAnsi="ＭＳ 明朝" w:cs="Arial" w:hint="eastAsia"/>
                                      <w:bCs/>
                                      <w:kern w:val="24"/>
                                      <w:szCs w:val="21"/>
                                      <w:lang w:eastAsia="zh-TW"/>
                                    </w:rPr>
                                    <w:t>土曜日、長期休業日：８時</w:t>
                                  </w:r>
                                  <w:r w:rsidRPr="00E01E35">
                                    <w:rPr>
                                      <w:rFonts w:ascii="ＭＳ 明朝" w:eastAsia="ＭＳ 明朝" w:hAnsi="ＭＳ 明朝" w:cs="Arial" w:hint="eastAsia"/>
                                      <w:bCs/>
                                      <w:kern w:val="24"/>
                                      <w:szCs w:val="21"/>
                                    </w:rPr>
                                    <w:t>3</w:t>
                                  </w:r>
                                  <w:r w:rsidRPr="00E01E35">
                                    <w:rPr>
                                      <w:rFonts w:ascii="ＭＳ 明朝" w:eastAsia="ＭＳ 明朝" w:hAnsi="ＭＳ 明朝" w:cs="Arial"/>
                                      <w:bCs/>
                                      <w:kern w:val="24"/>
                                      <w:szCs w:val="21"/>
                                    </w:rPr>
                                    <w:t>0</w:t>
                                  </w:r>
                                  <w:r w:rsidRPr="00E01E35">
                                    <w:rPr>
                                      <w:rFonts w:ascii="ＭＳ 明朝" w:eastAsia="ＭＳ 明朝" w:hAnsi="ＭＳ 明朝" w:cs="Arial" w:hint="eastAsia"/>
                                      <w:bCs/>
                                      <w:kern w:val="24"/>
                                      <w:szCs w:val="21"/>
                                      <w:lang w:eastAsia="zh-TW"/>
                                    </w:rPr>
                                    <w:t>分～</w:t>
                                  </w:r>
                                  <w:r w:rsidRPr="00E01E35">
                                    <w:rPr>
                                      <w:rFonts w:ascii="ＭＳ 明朝" w:eastAsia="ＭＳ 明朝" w:hAnsi="ＭＳ 明朝" w:cs="Arial" w:hint="eastAsia"/>
                                      <w:bCs/>
                                      <w:kern w:val="24"/>
                                      <w:szCs w:val="21"/>
                                    </w:rPr>
                                    <w:t>1</w:t>
                                  </w:r>
                                  <w:r w:rsidRPr="00E01E35">
                                    <w:rPr>
                                      <w:rFonts w:ascii="ＭＳ 明朝" w:eastAsia="ＭＳ 明朝" w:hAnsi="ＭＳ 明朝" w:cs="Arial"/>
                                      <w:bCs/>
                                      <w:kern w:val="24"/>
                                      <w:szCs w:val="21"/>
                                    </w:rPr>
                                    <w:t>8</w:t>
                                  </w:r>
                                  <w:r w:rsidRPr="00E01E35">
                                    <w:rPr>
                                      <w:rFonts w:ascii="ＭＳ 明朝" w:eastAsia="ＭＳ 明朝" w:hAnsi="ＭＳ 明朝" w:cs="Arial" w:hint="eastAsia"/>
                                      <w:bCs/>
                                      <w:kern w:val="24"/>
                                      <w:szCs w:val="21"/>
                                      <w:lang w:eastAsia="zh-TW"/>
                                    </w:rPr>
                                    <w:t>時</w:t>
                                  </w:r>
                                </w:p>
                                <w:p w:rsidR="00B74641" w:rsidRPr="00E01E35" w:rsidRDefault="00B74641" w:rsidP="00D964BD">
                                  <w:pPr>
                                    <w:widowControl/>
                                    <w:jc w:val="left"/>
                                    <w:textAlignment w:val="center"/>
                                    <w:rPr>
                                      <w:rFonts w:ascii="ＭＳ 明朝" w:eastAsia="ＭＳ 明朝" w:hAnsi="ＭＳ 明朝" w:cs="Arial"/>
                                      <w:bCs/>
                                      <w:kern w:val="24"/>
                                      <w:szCs w:val="21"/>
                                    </w:rPr>
                                  </w:pPr>
                                  <w:r w:rsidRPr="00E01E35">
                                    <w:rPr>
                                      <w:rFonts w:ascii="ＭＳ 明朝" w:eastAsia="ＭＳ 明朝" w:hAnsi="ＭＳ 明朝" w:cs="Arial" w:hint="eastAsia"/>
                                      <w:bCs/>
                                      <w:kern w:val="24"/>
                                      <w:szCs w:val="21"/>
                                    </w:rPr>
                                    <w:t>（※一定数以上の希望があれば有料で19時まで時間延長を実施：29年度　34校）</w:t>
                                  </w:r>
                                </w:p>
                              </w:tc>
                            </w:tr>
                            <w:tr w:rsidR="00B74641" w:rsidRPr="00E01E35" w:rsidTr="00D964BD">
                              <w:trPr>
                                <w:trHeight w:val="100"/>
                              </w:trPr>
                              <w:tc>
                                <w:tcPr>
                                  <w:tcW w:w="960" w:type="dxa"/>
                                  <w:shd w:val="clear" w:color="auto" w:fill="auto"/>
                                  <w:tcMar>
                                    <w:top w:w="9" w:type="dxa"/>
                                    <w:left w:w="9" w:type="dxa"/>
                                    <w:bottom w:w="0" w:type="dxa"/>
                                    <w:right w:w="9" w:type="dxa"/>
                                  </w:tcMar>
                                  <w:vAlign w:val="center"/>
                                  <w:hideMark/>
                                </w:tcPr>
                                <w:p w:rsidR="00B74641" w:rsidRPr="00E01E35" w:rsidRDefault="00B74641" w:rsidP="00D964BD">
                                  <w:pPr>
                                    <w:widowControl/>
                                    <w:jc w:val="center"/>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利用料</w:t>
                                  </w:r>
                                </w:p>
                              </w:tc>
                              <w:tc>
                                <w:tcPr>
                                  <w:tcW w:w="7967" w:type="dxa"/>
                                  <w:shd w:val="clear" w:color="auto" w:fill="auto"/>
                                  <w:tcMar>
                                    <w:top w:w="9" w:type="dxa"/>
                                    <w:left w:w="9" w:type="dxa"/>
                                    <w:bottom w:w="0" w:type="dxa"/>
                                    <w:right w:w="9" w:type="dxa"/>
                                  </w:tcMar>
                                  <w:vAlign w:val="center"/>
                                  <w:hideMark/>
                                </w:tcPr>
                                <w:p w:rsidR="00B74641" w:rsidRPr="00E01E35" w:rsidRDefault="00B74641" w:rsidP="00D964BD">
                                  <w:pPr>
                                    <w:widowControl/>
                                    <w:jc w:val="left"/>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 xml:space="preserve">  無料（※安全に関する経費として、児童１人あたり年額50</w:t>
                                  </w:r>
                                  <w:r w:rsidRPr="00E01E35">
                                    <w:rPr>
                                      <w:rFonts w:ascii="ＭＳ 明朝" w:eastAsia="ＭＳ 明朝" w:hAnsi="ＭＳ 明朝" w:cs="Arial"/>
                                      <w:bCs/>
                                      <w:kern w:val="24"/>
                                      <w:szCs w:val="21"/>
                                    </w:rPr>
                                    <w:t>0</w:t>
                                  </w:r>
                                  <w:r w:rsidRPr="00E01E35">
                                    <w:rPr>
                                      <w:rFonts w:ascii="ＭＳ 明朝" w:eastAsia="ＭＳ 明朝" w:hAnsi="ＭＳ 明朝" w:cs="Arial" w:hint="eastAsia"/>
                                      <w:bCs/>
                                      <w:kern w:val="24"/>
                                      <w:szCs w:val="21"/>
                                    </w:rPr>
                                    <w:t>円が必要）</w:t>
                                  </w:r>
                                </w:p>
                              </w:tc>
                            </w:tr>
                            <w:tr w:rsidR="00B74641" w:rsidRPr="00E01E35" w:rsidTr="00D964BD">
                              <w:trPr>
                                <w:trHeight w:val="609"/>
                              </w:trPr>
                              <w:tc>
                                <w:tcPr>
                                  <w:tcW w:w="960" w:type="dxa"/>
                                  <w:shd w:val="clear" w:color="auto" w:fill="auto"/>
                                  <w:tcMar>
                                    <w:top w:w="9" w:type="dxa"/>
                                    <w:left w:w="9" w:type="dxa"/>
                                    <w:bottom w:w="0" w:type="dxa"/>
                                    <w:right w:w="9" w:type="dxa"/>
                                  </w:tcMar>
                                  <w:vAlign w:val="center"/>
                                  <w:hideMark/>
                                </w:tcPr>
                                <w:p w:rsidR="00B74641" w:rsidRPr="00E01E35" w:rsidRDefault="00B74641" w:rsidP="00D964BD">
                                  <w:pPr>
                                    <w:widowControl/>
                                    <w:jc w:val="center"/>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運営</w:t>
                                  </w:r>
                                </w:p>
                              </w:tc>
                              <w:tc>
                                <w:tcPr>
                                  <w:tcW w:w="7967" w:type="dxa"/>
                                  <w:shd w:val="clear" w:color="auto" w:fill="auto"/>
                                  <w:tcMar>
                                    <w:top w:w="9" w:type="dxa"/>
                                    <w:left w:w="9" w:type="dxa"/>
                                    <w:bottom w:w="0" w:type="dxa"/>
                                    <w:right w:w="9" w:type="dxa"/>
                                  </w:tcMar>
                                  <w:vAlign w:val="center"/>
                                  <w:hideMark/>
                                </w:tcPr>
                                <w:p w:rsidR="00B74641" w:rsidRPr="00E01E35" w:rsidRDefault="00B74641" w:rsidP="00D964BD">
                                  <w:pPr>
                                    <w:widowControl/>
                                    <w:jc w:val="left"/>
                                    <w:textAlignment w:val="top"/>
                                    <w:rPr>
                                      <w:rFonts w:ascii="ＭＳ 明朝" w:eastAsia="ＭＳ 明朝" w:hAnsi="ＭＳ 明朝" w:cs="Arial"/>
                                      <w:bCs/>
                                      <w:kern w:val="24"/>
                                      <w:szCs w:val="21"/>
                                    </w:rPr>
                                  </w:pPr>
                                  <w:r w:rsidRPr="00E01E35">
                                    <w:rPr>
                                      <w:rFonts w:ascii="ＭＳ 明朝" w:eastAsia="ＭＳ 明朝" w:hAnsi="ＭＳ 明朝" w:cs="Arial" w:hint="eastAsia"/>
                                      <w:bCs/>
                                      <w:kern w:val="24"/>
                                      <w:szCs w:val="21"/>
                                    </w:rPr>
                                    <w:t xml:space="preserve">　大阪市から運営・管理委託（公募）</w:t>
                                  </w:r>
                                </w:p>
                                <w:p w:rsidR="00B74641" w:rsidRPr="00E01E35" w:rsidRDefault="00B74641" w:rsidP="00D964BD">
                                  <w:pPr>
                                    <w:widowControl/>
                                    <w:jc w:val="left"/>
                                    <w:textAlignment w:val="top"/>
                                    <w:rPr>
                                      <w:rFonts w:ascii="ＭＳ 明朝" w:eastAsia="ＭＳ 明朝" w:hAnsi="ＭＳ 明朝" w:cs="Arial"/>
                                      <w:kern w:val="0"/>
                                      <w:szCs w:val="21"/>
                                    </w:rPr>
                                  </w:pPr>
                                  <w:r w:rsidRPr="00E01E35">
                                    <w:rPr>
                                      <w:rFonts w:ascii="ＭＳ 明朝" w:eastAsia="ＭＳ 明朝" w:hAnsi="ＭＳ 明朝" w:cs="Arial" w:hint="eastAsia"/>
                                      <w:bCs/>
                                      <w:kern w:val="24"/>
                                      <w:szCs w:val="21"/>
                                    </w:rPr>
                                    <w:t>（※2018年度～20年度：財団法人、株式会社、ＮＰＯなど、7事業者に委託予定）</w:t>
                                  </w:r>
                                </w:p>
                              </w:tc>
                            </w:tr>
                          </w:tbl>
                          <w:p w:rsidR="00B74641" w:rsidRPr="00E01E35" w:rsidRDefault="00B74641" w:rsidP="000D6213">
                            <w:pPr>
                              <w:tabs>
                                <w:tab w:val="left" w:pos="993"/>
                              </w:tabs>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12A8F" id="_x0000_s1047" style="position:absolute;margin-left:10.35pt;margin-top:1pt;width:536.9pt;height:259.9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">
                <v:textbox inset="5.85pt,.7pt,5.85pt,.7pt">
                  <w:txbxContent>
                    <w:p w:rsidR="00B74641" w:rsidRDefault="00B74641" w:rsidP="000D6213">
                      <w:pPr>
                        <w:ind w:firstLineChars="300" w:firstLine="632"/>
                        <w:rPr>
                          <w:rFonts w:ascii="ＭＳ 明朝" w:eastAsia="ＭＳ 明朝" w:hAnsi="ＭＳ 明朝" w:cs="Times New Roman"/>
                          <w:b/>
                          <w:color w:val="000000"/>
                          <w:szCs w:val="21"/>
                        </w:rPr>
                      </w:pPr>
                    </w:p>
                    <w:p w:rsidR="00B74641" w:rsidRPr="00E01E35" w:rsidRDefault="00B74641" w:rsidP="000D6213">
                      <w:pPr>
                        <w:ind w:firstLineChars="300" w:firstLine="632"/>
                        <w:rPr>
                          <w:rFonts w:ascii="ＭＳ 明朝" w:eastAsia="ＭＳ 明朝" w:hAnsi="ＭＳ 明朝" w:cs="Times New Roman"/>
                          <w:b/>
                          <w:color w:val="000000"/>
                          <w:szCs w:val="21"/>
                        </w:rPr>
                      </w:pPr>
                      <w:r w:rsidRPr="00E01E35">
                        <w:rPr>
                          <w:rFonts w:ascii="ＭＳ 明朝" w:eastAsia="ＭＳ 明朝" w:hAnsi="ＭＳ 明朝" w:cs="Times New Roman" w:hint="eastAsia"/>
                          <w:b/>
                          <w:color w:val="000000"/>
                          <w:szCs w:val="21"/>
                        </w:rPr>
                        <w:t>＜参考：いきいきの現状＞</w:t>
                      </w:r>
                    </w:p>
                    <w:tbl>
                      <w:tblPr>
                        <w:tblW w:w="8927"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60"/>
                        <w:gridCol w:w="7967"/>
                      </w:tblGrid>
                      <w:tr w:rsidR="00B74641" w:rsidRPr="00E01E35" w:rsidTr="00D964BD">
                        <w:trPr>
                          <w:trHeight w:val="521"/>
                        </w:trPr>
                        <w:tc>
                          <w:tcPr>
                            <w:tcW w:w="960" w:type="dxa"/>
                            <w:shd w:val="clear" w:color="auto" w:fill="auto"/>
                            <w:tcMar>
                              <w:top w:w="9" w:type="dxa"/>
                              <w:left w:w="9" w:type="dxa"/>
                              <w:bottom w:w="0" w:type="dxa"/>
                              <w:right w:w="9" w:type="dxa"/>
                            </w:tcMar>
                            <w:vAlign w:val="center"/>
                            <w:hideMark/>
                          </w:tcPr>
                          <w:p w:rsidR="00B74641" w:rsidRPr="00E01E35" w:rsidRDefault="00B74641" w:rsidP="00D964BD">
                            <w:pPr>
                              <w:widowControl/>
                              <w:jc w:val="center"/>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内容</w:t>
                            </w:r>
                          </w:p>
                        </w:tc>
                        <w:tc>
                          <w:tcPr>
                            <w:tcW w:w="7967" w:type="dxa"/>
                            <w:shd w:val="clear" w:color="auto" w:fill="auto"/>
                            <w:tcMar>
                              <w:top w:w="9" w:type="dxa"/>
                              <w:left w:w="9" w:type="dxa"/>
                              <w:bottom w:w="0" w:type="dxa"/>
                              <w:right w:w="9" w:type="dxa"/>
                            </w:tcMar>
                            <w:vAlign w:val="center"/>
                            <w:hideMark/>
                          </w:tcPr>
                          <w:p w:rsidR="00B74641" w:rsidRPr="00E01E35" w:rsidRDefault="00B74641" w:rsidP="00D964BD">
                            <w:pPr>
                              <w:widowControl/>
                              <w:ind w:left="210" w:hangingChars="100" w:hanging="210"/>
                              <w:jc w:val="left"/>
                              <w:textAlignment w:val="center"/>
                              <w:rPr>
                                <w:rFonts w:ascii="ＭＳ 明朝" w:eastAsia="ＭＳ 明朝" w:hAnsi="ＭＳ 明朝" w:cs="Arial"/>
                                <w:kern w:val="0"/>
                                <w:szCs w:val="21"/>
                              </w:rPr>
                            </w:pPr>
                            <w:r w:rsidRPr="00E01E35">
                              <w:rPr>
                                <w:rFonts w:ascii="ＭＳ 明朝" w:eastAsia="ＭＳ 明朝" w:hAnsi="ＭＳ 明朝" w:cs="Arial" w:hint="eastAsia"/>
                                <w:bCs/>
                                <w:color w:val="222222"/>
                                <w:kern w:val="24"/>
                                <w:szCs w:val="21"/>
                              </w:rPr>
                              <w:t xml:space="preserve">  大阪市内の全ての市立小学校において、平日の放課後・土曜日・長期休業日などに、放課後の活動場所を提供</w:t>
                            </w:r>
                          </w:p>
                        </w:tc>
                      </w:tr>
                      <w:tr w:rsidR="00B74641" w:rsidRPr="00E01E35" w:rsidTr="00D964BD">
                        <w:trPr>
                          <w:trHeight w:val="140"/>
                        </w:trPr>
                        <w:tc>
                          <w:tcPr>
                            <w:tcW w:w="960" w:type="dxa"/>
                            <w:shd w:val="clear" w:color="auto" w:fill="auto"/>
                            <w:tcMar>
                              <w:top w:w="9" w:type="dxa"/>
                              <w:left w:w="9" w:type="dxa"/>
                              <w:bottom w:w="0" w:type="dxa"/>
                              <w:right w:w="9" w:type="dxa"/>
                            </w:tcMar>
                            <w:vAlign w:val="center"/>
                            <w:hideMark/>
                          </w:tcPr>
                          <w:p w:rsidR="00B74641" w:rsidRPr="00E01E35" w:rsidRDefault="00B74641" w:rsidP="00D964BD">
                            <w:pPr>
                              <w:widowControl/>
                              <w:jc w:val="center"/>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対象児童</w:t>
                            </w:r>
                          </w:p>
                        </w:tc>
                        <w:tc>
                          <w:tcPr>
                            <w:tcW w:w="7967" w:type="dxa"/>
                            <w:shd w:val="clear" w:color="auto" w:fill="auto"/>
                            <w:tcMar>
                              <w:top w:w="9" w:type="dxa"/>
                              <w:left w:w="9" w:type="dxa"/>
                              <w:bottom w:w="0" w:type="dxa"/>
                              <w:right w:w="9" w:type="dxa"/>
                            </w:tcMar>
                            <w:vAlign w:val="center"/>
                            <w:hideMark/>
                          </w:tcPr>
                          <w:p w:rsidR="00B74641" w:rsidRPr="00E01E35" w:rsidRDefault="00B74641" w:rsidP="00D964BD">
                            <w:pPr>
                              <w:widowControl/>
                              <w:jc w:val="left"/>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 xml:space="preserve">　小学校１年生～６年生　※およそ5</w:t>
                            </w:r>
                            <w:r w:rsidRPr="00E01E35">
                              <w:rPr>
                                <w:rFonts w:ascii="ＭＳ 明朝" w:eastAsia="ＭＳ 明朝" w:hAnsi="ＭＳ 明朝" w:cs="Arial"/>
                                <w:bCs/>
                                <w:kern w:val="24"/>
                                <w:szCs w:val="21"/>
                              </w:rPr>
                              <w:t>5</w:t>
                            </w:r>
                            <w:r w:rsidRPr="00E01E35">
                              <w:rPr>
                                <w:rFonts w:ascii="ＭＳ 明朝" w:eastAsia="ＭＳ 明朝" w:hAnsi="ＭＳ 明朝" w:cs="Arial" w:hint="eastAsia"/>
                                <w:bCs/>
                                <w:kern w:val="24"/>
                                <w:szCs w:val="21"/>
                              </w:rPr>
                              <w:t>％が利用登録済み</w:t>
                            </w:r>
                          </w:p>
                        </w:tc>
                      </w:tr>
                      <w:tr w:rsidR="00B74641" w:rsidRPr="00E01E35" w:rsidTr="00D964BD">
                        <w:trPr>
                          <w:trHeight w:val="384"/>
                        </w:trPr>
                        <w:tc>
                          <w:tcPr>
                            <w:tcW w:w="960" w:type="dxa"/>
                            <w:shd w:val="clear" w:color="auto" w:fill="auto"/>
                            <w:tcMar>
                              <w:top w:w="9" w:type="dxa"/>
                              <w:left w:w="9" w:type="dxa"/>
                              <w:bottom w:w="0" w:type="dxa"/>
                              <w:right w:w="9" w:type="dxa"/>
                            </w:tcMar>
                            <w:vAlign w:val="center"/>
                            <w:hideMark/>
                          </w:tcPr>
                          <w:p w:rsidR="00B74641" w:rsidRPr="00E01E35" w:rsidRDefault="00B74641" w:rsidP="00D964BD">
                            <w:pPr>
                              <w:widowControl/>
                              <w:jc w:val="center"/>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定員</w:t>
                            </w:r>
                          </w:p>
                        </w:tc>
                        <w:tc>
                          <w:tcPr>
                            <w:tcW w:w="7967" w:type="dxa"/>
                            <w:shd w:val="clear" w:color="auto" w:fill="auto"/>
                            <w:tcMar>
                              <w:top w:w="9" w:type="dxa"/>
                              <w:left w:w="9" w:type="dxa"/>
                              <w:bottom w:w="0" w:type="dxa"/>
                              <w:right w:w="9" w:type="dxa"/>
                            </w:tcMar>
                            <w:vAlign w:val="center"/>
                            <w:hideMark/>
                          </w:tcPr>
                          <w:p w:rsidR="00B74641" w:rsidRPr="00E01E35" w:rsidRDefault="00B74641" w:rsidP="00D964BD">
                            <w:pPr>
                              <w:widowControl/>
                              <w:jc w:val="left"/>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 xml:space="preserve">　なし（※当該校区に居住する全ての小学生が参加登録できる）</w:t>
                            </w:r>
                          </w:p>
                        </w:tc>
                      </w:tr>
                      <w:tr w:rsidR="00B74641" w:rsidRPr="00E01E35" w:rsidTr="00D964BD">
                        <w:trPr>
                          <w:trHeight w:val="339"/>
                        </w:trPr>
                        <w:tc>
                          <w:tcPr>
                            <w:tcW w:w="960" w:type="dxa"/>
                            <w:shd w:val="clear" w:color="auto" w:fill="auto"/>
                            <w:tcMar>
                              <w:top w:w="9" w:type="dxa"/>
                              <w:left w:w="9" w:type="dxa"/>
                              <w:bottom w:w="0" w:type="dxa"/>
                              <w:right w:w="9" w:type="dxa"/>
                            </w:tcMar>
                            <w:vAlign w:val="center"/>
                            <w:hideMark/>
                          </w:tcPr>
                          <w:p w:rsidR="00B74641" w:rsidRPr="00E01E35" w:rsidRDefault="00B74641" w:rsidP="00D964BD">
                            <w:pPr>
                              <w:widowControl/>
                              <w:jc w:val="center"/>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開設日</w:t>
                            </w:r>
                          </w:p>
                        </w:tc>
                        <w:tc>
                          <w:tcPr>
                            <w:tcW w:w="7967" w:type="dxa"/>
                            <w:shd w:val="clear" w:color="auto" w:fill="auto"/>
                            <w:tcMar>
                              <w:top w:w="9" w:type="dxa"/>
                              <w:left w:w="9" w:type="dxa"/>
                              <w:bottom w:w="0" w:type="dxa"/>
                              <w:right w:w="9" w:type="dxa"/>
                            </w:tcMar>
                            <w:vAlign w:val="center"/>
                            <w:hideMark/>
                          </w:tcPr>
                          <w:p w:rsidR="00B74641" w:rsidRPr="00E01E35" w:rsidRDefault="00B74641" w:rsidP="00D964BD">
                            <w:pPr>
                              <w:widowControl/>
                              <w:jc w:val="left"/>
                              <w:textAlignment w:val="center"/>
                              <w:rPr>
                                <w:rFonts w:ascii="ＭＳ 明朝" w:eastAsia="ＭＳ 明朝" w:hAnsi="ＭＳ 明朝" w:cs="Arial"/>
                                <w:bCs/>
                                <w:kern w:val="24"/>
                                <w:szCs w:val="21"/>
                              </w:rPr>
                            </w:pPr>
                            <w:r w:rsidRPr="00E01E35">
                              <w:rPr>
                                <w:rFonts w:ascii="ＭＳ 明朝" w:eastAsia="ＭＳ 明朝" w:hAnsi="ＭＳ 明朝" w:cs="Arial" w:hint="eastAsia"/>
                                <w:bCs/>
                                <w:kern w:val="24"/>
                                <w:szCs w:val="21"/>
                              </w:rPr>
                              <w:t xml:space="preserve">　平日の放課後、土曜日、長期休業日(夏休み・冬休み・春休み) </w:t>
                            </w:r>
                          </w:p>
                          <w:p w:rsidR="00B74641" w:rsidRPr="00E01E35" w:rsidRDefault="00B74641" w:rsidP="00D964BD">
                            <w:pPr>
                              <w:widowControl/>
                              <w:jc w:val="left"/>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（※休業日：日曜、祝日、お盆、年末年始等）</w:t>
                            </w:r>
                          </w:p>
                        </w:tc>
                      </w:tr>
                      <w:tr w:rsidR="00B74641" w:rsidRPr="00E01E35" w:rsidTr="00D964BD">
                        <w:trPr>
                          <w:trHeight w:val="580"/>
                        </w:trPr>
                        <w:tc>
                          <w:tcPr>
                            <w:tcW w:w="960" w:type="dxa"/>
                            <w:shd w:val="clear" w:color="auto" w:fill="auto"/>
                            <w:tcMar>
                              <w:top w:w="9" w:type="dxa"/>
                              <w:left w:w="9" w:type="dxa"/>
                              <w:bottom w:w="0" w:type="dxa"/>
                              <w:right w:w="9" w:type="dxa"/>
                            </w:tcMar>
                            <w:vAlign w:val="center"/>
                            <w:hideMark/>
                          </w:tcPr>
                          <w:p w:rsidR="00B74641" w:rsidRPr="00E01E35" w:rsidRDefault="00B74641" w:rsidP="00D964BD">
                            <w:pPr>
                              <w:widowControl/>
                              <w:jc w:val="center"/>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開設時間</w:t>
                            </w:r>
                          </w:p>
                        </w:tc>
                        <w:tc>
                          <w:tcPr>
                            <w:tcW w:w="7967" w:type="dxa"/>
                            <w:shd w:val="clear" w:color="auto" w:fill="auto"/>
                            <w:tcMar>
                              <w:top w:w="9" w:type="dxa"/>
                              <w:left w:w="9" w:type="dxa"/>
                              <w:bottom w:w="0" w:type="dxa"/>
                              <w:right w:w="9" w:type="dxa"/>
                            </w:tcMar>
                            <w:vAlign w:val="center"/>
                            <w:hideMark/>
                          </w:tcPr>
                          <w:p w:rsidR="00B74641" w:rsidRPr="00E01E35" w:rsidRDefault="00B74641" w:rsidP="00D964BD">
                            <w:pPr>
                              <w:widowControl/>
                              <w:jc w:val="left"/>
                              <w:textAlignment w:val="center"/>
                              <w:rPr>
                                <w:rFonts w:ascii="ＭＳ 明朝" w:eastAsia="ＭＳ 明朝" w:hAnsi="ＭＳ 明朝" w:cs="Arial"/>
                                <w:bCs/>
                                <w:kern w:val="24"/>
                                <w:szCs w:val="21"/>
                                <w:lang w:eastAsia="zh-TW"/>
                              </w:rPr>
                            </w:pPr>
                            <w:r w:rsidRPr="00E01E35">
                              <w:rPr>
                                <w:rFonts w:ascii="ＭＳ 明朝" w:eastAsia="ＭＳ 明朝" w:hAnsi="ＭＳ 明朝" w:cs="Arial" w:hint="eastAsia"/>
                                <w:bCs/>
                                <w:kern w:val="24"/>
                                <w:szCs w:val="21"/>
                              </w:rPr>
                              <w:t xml:space="preserve">　</w:t>
                            </w:r>
                            <w:r w:rsidRPr="00E01E35">
                              <w:rPr>
                                <w:rFonts w:ascii="ＭＳ 明朝" w:eastAsia="ＭＳ 明朝" w:hAnsi="ＭＳ 明朝" w:cs="Arial" w:hint="eastAsia"/>
                                <w:bCs/>
                                <w:kern w:val="24"/>
                                <w:szCs w:val="21"/>
                                <w:lang w:eastAsia="zh-TW"/>
                              </w:rPr>
                              <w:t>月曜日～金曜日：授業終了後～</w:t>
                            </w:r>
                            <w:r w:rsidRPr="00E01E35">
                              <w:rPr>
                                <w:rFonts w:ascii="ＭＳ 明朝" w:eastAsia="ＭＳ 明朝" w:hAnsi="ＭＳ 明朝" w:cs="Arial" w:hint="eastAsia"/>
                                <w:bCs/>
                                <w:kern w:val="24"/>
                                <w:szCs w:val="21"/>
                              </w:rPr>
                              <w:t>1</w:t>
                            </w:r>
                            <w:r w:rsidRPr="00E01E35">
                              <w:rPr>
                                <w:rFonts w:ascii="ＭＳ 明朝" w:eastAsia="ＭＳ 明朝" w:hAnsi="ＭＳ 明朝" w:cs="Arial"/>
                                <w:bCs/>
                                <w:kern w:val="24"/>
                                <w:szCs w:val="21"/>
                              </w:rPr>
                              <w:t>8</w:t>
                            </w:r>
                            <w:r w:rsidRPr="00E01E35">
                              <w:rPr>
                                <w:rFonts w:ascii="ＭＳ 明朝" w:eastAsia="ＭＳ 明朝" w:hAnsi="ＭＳ 明朝" w:cs="Arial" w:hint="eastAsia"/>
                                <w:bCs/>
                                <w:kern w:val="24"/>
                                <w:szCs w:val="21"/>
                                <w:lang w:eastAsia="zh-TW"/>
                              </w:rPr>
                              <w:t>時</w:t>
                            </w:r>
                            <w:r w:rsidRPr="00E01E35">
                              <w:rPr>
                                <w:rFonts w:ascii="ＭＳ 明朝" w:eastAsia="ＭＳ 明朝" w:hAnsi="ＭＳ 明朝" w:cs="Arial" w:hint="eastAsia"/>
                                <w:bCs/>
                                <w:kern w:val="24"/>
                                <w:szCs w:val="21"/>
                              </w:rPr>
                              <w:t>、</w:t>
                            </w:r>
                            <w:r w:rsidRPr="00E01E35">
                              <w:rPr>
                                <w:rFonts w:ascii="ＭＳ 明朝" w:eastAsia="ＭＳ 明朝" w:hAnsi="ＭＳ 明朝" w:cs="Arial" w:hint="eastAsia"/>
                                <w:bCs/>
                                <w:kern w:val="24"/>
                                <w:szCs w:val="21"/>
                                <w:lang w:eastAsia="zh-TW"/>
                              </w:rPr>
                              <w:t>土曜日、長期休業日：８時</w:t>
                            </w:r>
                            <w:r w:rsidRPr="00E01E35">
                              <w:rPr>
                                <w:rFonts w:ascii="ＭＳ 明朝" w:eastAsia="ＭＳ 明朝" w:hAnsi="ＭＳ 明朝" w:cs="Arial" w:hint="eastAsia"/>
                                <w:bCs/>
                                <w:kern w:val="24"/>
                                <w:szCs w:val="21"/>
                              </w:rPr>
                              <w:t>3</w:t>
                            </w:r>
                            <w:r w:rsidRPr="00E01E35">
                              <w:rPr>
                                <w:rFonts w:ascii="ＭＳ 明朝" w:eastAsia="ＭＳ 明朝" w:hAnsi="ＭＳ 明朝" w:cs="Arial"/>
                                <w:bCs/>
                                <w:kern w:val="24"/>
                                <w:szCs w:val="21"/>
                              </w:rPr>
                              <w:t>0</w:t>
                            </w:r>
                            <w:r w:rsidRPr="00E01E35">
                              <w:rPr>
                                <w:rFonts w:ascii="ＭＳ 明朝" w:eastAsia="ＭＳ 明朝" w:hAnsi="ＭＳ 明朝" w:cs="Arial" w:hint="eastAsia"/>
                                <w:bCs/>
                                <w:kern w:val="24"/>
                                <w:szCs w:val="21"/>
                                <w:lang w:eastAsia="zh-TW"/>
                              </w:rPr>
                              <w:t>分～</w:t>
                            </w:r>
                            <w:r w:rsidRPr="00E01E35">
                              <w:rPr>
                                <w:rFonts w:ascii="ＭＳ 明朝" w:eastAsia="ＭＳ 明朝" w:hAnsi="ＭＳ 明朝" w:cs="Arial" w:hint="eastAsia"/>
                                <w:bCs/>
                                <w:kern w:val="24"/>
                                <w:szCs w:val="21"/>
                              </w:rPr>
                              <w:t>1</w:t>
                            </w:r>
                            <w:r w:rsidRPr="00E01E35">
                              <w:rPr>
                                <w:rFonts w:ascii="ＭＳ 明朝" w:eastAsia="ＭＳ 明朝" w:hAnsi="ＭＳ 明朝" w:cs="Arial"/>
                                <w:bCs/>
                                <w:kern w:val="24"/>
                                <w:szCs w:val="21"/>
                              </w:rPr>
                              <w:t>8</w:t>
                            </w:r>
                            <w:r w:rsidRPr="00E01E35">
                              <w:rPr>
                                <w:rFonts w:ascii="ＭＳ 明朝" w:eastAsia="ＭＳ 明朝" w:hAnsi="ＭＳ 明朝" w:cs="Arial" w:hint="eastAsia"/>
                                <w:bCs/>
                                <w:kern w:val="24"/>
                                <w:szCs w:val="21"/>
                                <w:lang w:eastAsia="zh-TW"/>
                              </w:rPr>
                              <w:t>時</w:t>
                            </w:r>
                          </w:p>
                          <w:p w:rsidR="00B74641" w:rsidRPr="00E01E35" w:rsidRDefault="00B74641" w:rsidP="00D964BD">
                            <w:pPr>
                              <w:widowControl/>
                              <w:jc w:val="left"/>
                              <w:textAlignment w:val="center"/>
                              <w:rPr>
                                <w:rFonts w:ascii="ＭＳ 明朝" w:eastAsia="ＭＳ 明朝" w:hAnsi="ＭＳ 明朝" w:cs="Arial"/>
                                <w:bCs/>
                                <w:kern w:val="24"/>
                                <w:szCs w:val="21"/>
                              </w:rPr>
                            </w:pPr>
                            <w:r w:rsidRPr="00E01E35">
                              <w:rPr>
                                <w:rFonts w:ascii="ＭＳ 明朝" w:eastAsia="ＭＳ 明朝" w:hAnsi="ＭＳ 明朝" w:cs="Arial" w:hint="eastAsia"/>
                                <w:bCs/>
                                <w:kern w:val="24"/>
                                <w:szCs w:val="21"/>
                              </w:rPr>
                              <w:t>（※一定数以上の希望があれば有料で19時まで時間延長を実施：29年度　34校）</w:t>
                            </w:r>
                          </w:p>
                        </w:tc>
                      </w:tr>
                      <w:tr w:rsidR="00B74641" w:rsidRPr="00E01E35" w:rsidTr="00D964BD">
                        <w:trPr>
                          <w:trHeight w:val="100"/>
                        </w:trPr>
                        <w:tc>
                          <w:tcPr>
                            <w:tcW w:w="960" w:type="dxa"/>
                            <w:shd w:val="clear" w:color="auto" w:fill="auto"/>
                            <w:tcMar>
                              <w:top w:w="9" w:type="dxa"/>
                              <w:left w:w="9" w:type="dxa"/>
                              <w:bottom w:w="0" w:type="dxa"/>
                              <w:right w:w="9" w:type="dxa"/>
                            </w:tcMar>
                            <w:vAlign w:val="center"/>
                            <w:hideMark/>
                          </w:tcPr>
                          <w:p w:rsidR="00B74641" w:rsidRPr="00E01E35" w:rsidRDefault="00B74641" w:rsidP="00D964BD">
                            <w:pPr>
                              <w:widowControl/>
                              <w:jc w:val="center"/>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利用料</w:t>
                            </w:r>
                          </w:p>
                        </w:tc>
                        <w:tc>
                          <w:tcPr>
                            <w:tcW w:w="7967" w:type="dxa"/>
                            <w:shd w:val="clear" w:color="auto" w:fill="auto"/>
                            <w:tcMar>
                              <w:top w:w="9" w:type="dxa"/>
                              <w:left w:w="9" w:type="dxa"/>
                              <w:bottom w:w="0" w:type="dxa"/>
                              <w:right w:w="9" w:type="dxa"/>
                            </w:tcMar>
                            <w:vAlign w:val="center"/>
                            <w:hideMark/>
                          </w:tcPr>
                          <w:p w:rsidR="00B74641" w:rsidRPr="00E01E35" w:rsidRDefault="00B74641" w:rsidP="00D964BD">
                            <w:pPr>
                              <w:widowControl/>
                              <w:jc w:val="left"/>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 xml:space="preserve">  無料（※安全に関する経費として、児童１人あたり年額50</w:t>
                            </w:r>
                            <w:r w:rsidRPr="00E01E35">
                              <w:rPr>
                                <w:rFonts w:ascii="ＭＳ 明朝" w:eastAsia="ＭＳ 明朝" w:hAnsi="ＭＳ 明朝" w:cs="Arial"/>
                                <w:bCs/>
                                <w:kern w:val="24"/>
                                <w:szCs w:val="21"/>
                              </w:rPr>
                              <w:t>0</w:t>
                            </w:r>
                            <w:r w:rsidRPr="00E01E35">
                              <w:rPr>
                                <w:rFonts w:ascii="ＭＳ 明朝" w:eastAsia="ＭＳ 明朝" w:hAnsi="ＭＳ 明朝" w:cs="Arial" w:hint="eastAsia"/>
                                <w:bCs/>
                                <w:kern w:val="24"/>
                                <w:szCs w:val="21"/>
                              </w:rPr>
                              <w:t>円が必要）</w:t>
                            </w:r>
                          </w:p>
                        </w:tc>
                      </w:tr>
                      <w:tr w:rsidR="00B74641" w:rsidRPr="00E01E35" w:rsidTr="00D964BD">
                        <w:trPr>
                          <w:trHeight w:val="609"/>
                        </w:trPr>
                        <w:tc>
                          <w:tcPr>
                            <w:tcW w:w="960" w:type="dxa"/>
                            <w:shd w:val="clear" w:color="auto" w:fill="auto"/>
                            <w:tcMar>
                              <w:top w:w="9" w:type="dxa"/>
                              <w:left w:w="9" w:type="dxa"/>
                              <w:bottom w:w="0" w:type="dxa"/>
                              <w:right w:w="9" w:type="dxa"/>
                            </w:tcMar>
                            <w:vAlign w:val="center"/>
                            <w:hideMark/>
                          </w:tcPr>
                          <w:p w:rsidR="00B74641" w:rsidRPr="00E01E35" w:rsidRDefault="00B74641" w:rsidP="00D964BD">
                            <w:pPr>
                              <w:widowControl/>
                              <w:jc w:val="center"/>
                              <w:textAlignment w:val="center"/>
                              <w:rPr>
                                <w:rFonts w:ascii="ＭＳ 明朝" w:eastAsia="ＭＳ 明朝" w:hAnsi="ＭＳ 明朝" w:cs="Arial"/>
                                <w:kern w:val="0"/>
                                <w:szCs w:val="21"/>
                              </w:rPr>
                            </w:pPr>
                            <w:r w:rsidRPr="00E01E35">
                              <w:rPr>
                                <w:rFonts w:ascii="ＭＳ 明朝" w:eastAsia="ＭＳ 明朝" w:hAnsi="ＭＳ 明朝" w:cs="Arial" w:hint="eastAsia"/>
                                <w:bCs/>
                                <w:kern w:val="24"/>
                                <w:szCs w:val="21"/>
                              </w:rPr>
                              <w:t>運営</w:t>
                            </w:r>
                          </w:p>
                        </w:tc>
                        <w:tc>
                          <w:tcPr>
                            <w:tcW w:w="7967" w:type="dxa"/>
                            <w:shd w:val="clear" w:color="auto" w:fill="auto"/>
                            <w:tcMar>
                              <w:top w:w="9" w:type="dxa"/>
                              <w:left w:w="9" w:type="dxa"/>
                              <w:bottom w:w="0" w:type="dxa"/>
                              <w:right w:w="9" w:type="dxa"/>
                            </w:tcMar>
                            <w:vAlign w:val="center"/>
                            <w:hideMark/>
                          </w:tcPr>
                          <w:p w:rsidR="00B74641" w:rsidRPr="00E01E35" w:rsidRDefault="00B74641" w:rsidP="00D964BD">
                            <w:pPr>
                              <w:widowControl/>
                              <w:jc w:val="left"/>
                              <w:textAlignment w:val="top"/>
                              <w:rPr>
                                <w:rFonts w:ascii="ＭＳ 明朝" w:eastAsia="ＭＳ 明朝" w:hAnsi="ＭＳ 明朝" w:cs="Arial"/>
                                <w:bCs/>
                                <w:kern w:val="24"/>
                                <w:szCs w:val="21"/>
                              </w:rPr>
                            </w:pPr>
                            <w:r w:rsidRPr="00E01E35">
                              <w:rPr>
                                <w:rFonts w:ascii="ＭＳ 明朝" w:eastAsia="ＭＳ 明朝" w:hAnsi="ＭＳ 明朝" w:cs="Arial" w:hint="eastAsia"/>
                                <w:bCs/>
                                <w:kern w:val="24"/>
                                <w:szCs w:val="21"/>
                              </w:rPr>
                              <w:t xml:space="preserve">　大阪市から運営・管理委託（公募）</w:t>
                            </w:r>
                          </w:p>
                          <w:p w:rsidR="00B74641" w:rsidRPr="00E01E35" w:rsidRDefault="00B74641" w:rsidP="00D964BD">
                            <w:pPr>
                              <w:widowControl/>
                              <w:jc w:val="left"/>
                              <w:textAlignment w:val="top"/>
                              <w:rPr>
                                <w:rFonts w:ascii="ＭＳ 明朝" w:eastAsia="ＭＳ 明朝" w:hAnsi="ＭＳ 明朝" w:cs="Arial"/>
                                <w:kern w:val="0"/>
                                <w:szCs w:val="21"/>
                              </w:rPr>
                            </w:pPr>
                            <w:r w:rsidRPr="00E01E35">
                              <w:rPr>
                                <w:rFonts w:ascii="ＭＳ 明朝" w:eastAsia="ＭＳ 明朝" w:hAnsi="ＭＳ 明朝" w:cs="Arial" w:hint="eastAsia"/>
                                <w:bCs/>
                                <w:kern w:val="24"/>
                                <w:szCs w:val="21"/>
                              </w:rPr>
                              <w:t>（※2018年度～20年度：財団法人、株式会社、ＮＰＯなど、7事業者に委託予定）</w:t>
                            </w:r>
                          </w:p>
                        </w:tc>
                      </w:tr>
                    </w:tbl>
                    <w:p w:rsidR="00B74641" w:rsidRPr="00E01E35" w:rsidRDefault="00B74641" w:rsidP="000D6213">
                      <w:pPr>
                        <w:tabs>
                          <w:tab w:val="left" w:pos="993"/>
                        </w:tabs>
                        <w:rPr>
                          <w:rFonts w:asciiTheme="minorEastAsia" w:hAnsiTheme="minorEastAsia"/>
                          <w:sz w:val="22"/>
                        </w:rPr>
                      </w:pPr>
                    </w:p>
                  </w:txbxContent>
                </v:textbox>
              </v:rect>
            </w:pict>
          </mc:Fallback>
        </mc:AlternateContent>
      </w:r>
    </w:p>
    <w:p w:rsidR="00D964BD" w:rsidRDefault="00D964BD" w:rsidP="000D6213">
      <w:pPr>
        <w:widowControl/>
        <w:jc w:val="left"/>
        <w:rPr>
          <w:rFonts w:ascii="ＭＳ Ｐゴシック" w:eastAsia="ＭＳ Ｐゴシック" w:hAnsi="ＭＳ Ｐゴシック"/>
          <w:sz w:val="22"/>
        </w:rPr>
      </w:pPr>
    </w:p>
    <w:p w:rsidR="00D964BD" w:rsidRDefault="00D964BD" w:rsidP="000D6213">
      <w:pPr>
        <w:widowControl/>
        <w:jc w:val="left"/>
        <w:rPr>
          <w:rFonts w:ascii="ＭＳ Ｐゴシック" w:eastAsia="ＭＳ Ｐゴシック" w:hAnsi="ＭＳ Ｐゴシック"/>
          <w:sz w:val="22"/>
        </w:rPr>
      </w:pPr>
    </w:p>
    <w:p w:rsidR="00D964BD" w:rsidRDefault="00D964BD" w:rsidP="000D6213">
      <w:pPr>
        <w:widowControl/>
        <w:jc w:val="left"/>
        <w:rPr>
          <w:rFonts w:ascii="ＭＳ Ｐゴシック" w:eastAsia="ＭＳ Ｐゴシック" w:hAnsi="ＭＳ Ｐゴシック"/>
          <w:sz w:val="22"/>
        </w:rPr>
      </w:pPr>
    </w:p>
    <w:p w:rsidR="00D964BD" w:rsidRDefault="00D964BD" w:rsidP="000D6213">
      <w:pPr>
        <w:widowControl/>
        <w:jc w:val="left"/>
        <w:rPr>
          <w:rFonts w:ascii="ＭＳ Ｐゴシック" w:eastAsia="ＭＳ Ｐゴシック" w:hAnsi="ＭＳ Ｐゴシック"/>
          <w:sz w:val="22"/>
        </w:rPr>
      </w:pPr>
    </w:p>
    <w:p w:rsidR="00D964BD" w:rsidRDefault="00D964BD" w:rsidP="000D6213">
      <w:pPr>
        <w:widowControl/>
        <w:jc w:val="left"/>
        <w:rPr>
          <w:rFonts w:ascii="ＭＳ Ｐゴシック" w:eastAsia="ＭＳ Ｐゴシック" w:hAnsi="ＭＳ Ｐゴシック"/>
          <w:sz w:val="22"/>
        </w:rPr>
      </w:pPr>
    </w:p>
    <w:p w:rsidR="00D964BD" w:rsidRDefault="00D964BD" w:rsidP="000D6213">
      <w:pPr>
        <w:widowControl/>
        <w:jc w:val="left"/>
        <w:rPr>
          <w:rFonts w:ascii="ＭＳ Ｐゴシック" w:eastAsia="ＭＳ Ｐゴシック" w:hAnsi="ＭＳ Ｐゴシック"/>
          <w:sz w:val="22"/>
        </w:rPr>
      </w:pPr>
    </w:p>
    <w:p w:rsidR="00D964BD" w:rsidRDefault="00D964BD" w:rsidP="000D6213">
      <w:pPr>
        <w:widowControl/>
        <w:jc w:val="left"/>
        <w:rPr>
          <w:rFonts w:ascii="ＭＳ Ｐゴシック" w:eastAsia="ＭＳ Ｐゴシック" w:hAnsi="ＭＳ Ｐゴシック"/>
          <w:sz w:val="22"/>
        </w:rPr>
      </w:pPr>
    </w:p>
    <w:p w:rsidR="00D964BD" w:rsidRDefault="00D964BD" w:rsidP="000D6213">
      <w:pPr>
        <w:widowControl/>
        <w:jc w:val="left"/>
        <w:rPr>
          <w:rFonts w:ascii="ＭＳ Ｐゴシック" w:eastAsia="ＭＳ Ｐゴシック" w:hAnsi="ＭＳ Ｐゴシック"/>
          <w:sz w:val="22"/>
        </w:rPr>
      </w:pPr>
    </w:p>
    <w:p w:rsidR="00D964BD" w:rsidRDefault="00D964BD" w:rsidP="000D6213">
      <w:pPr>
        <w:widowControl/>
        <w:jc w:val="left"/>
        <w:rPr>
          <w:rFonts w:ascii="ＭＳ Ｐゴシック" w:eastAsia="ＭＳ Ｐゴシック" w:hAnsi="ＭＳ Ｐゴシック"/>
          <w:sz w:val="22"/>
        </w:rPr>
      </w:pPr>
    </w:p>
    <w:p w:rsidR="00D964BD" w:rsidRDefault="00D964BD" w:rsidP="000D6213">
      <w:pPr>
        <w:widowControl/>
        <w:jc w:val="left"/>
        <w:rPr>
          <w:rFonts w:ascii="ＭＳ Ｐゴシック" w:eastAsia="ＭＳ Ｐゴシック" w:hAnsi="ＭＳ Ｐゴシック"/>
          <w:sz w:val="22"/>
        </w:rPr>
      </w:pPr>
    </w:p>
    <w:p w:rsidR="00D964BD" w:rsidRDefault="00D964BD" w:rsidP="000D6213">
      <w:pPr>
        <w:widowControl/>
        <w:jc w:val="left"/>
        <w:rPr>
          <w:rFonts w:ascii="ＭＳ Ｐゴシック" w:eastAsia="ＭＳ Ｐゴシック" w:hAnsi="ＭＳ Ｐゴシック"/>
          <w:sz w:val="22"/>
        </w:rPr>
      </w:pPr>
    </w:p>
    <w:p w:rsidR="00D964BD" w:rsidRDefault="00D964BD" w:rsidP="000D6213">
      <w:pPr>
        <w:widowControl/>
        <w:jc w:val="left"/>
        <w:rPr>
          <w:rFonts w:ascii="ＭＳ Ｐゴシック" w:eastAsia="ＭＳ Ｐゴシック" w:hAnsi="ＭＳ Ｐゴシック"/>
          <w:sz w:val="22"/>
        </w:rPr>
      </w:pPr>
    </w:p>
    <w:p w:rsidR="00D964BD" w:rsidRDefault="00D964BD" w:rsidP="000D6213">
      <w:pPr>
        <w:widowControl/>
        <w:jc w:val="left"/>
        <w:rPr>
          <w:rFonts w:ascii="ＭＳ Ｐゴシック" w:eastAsia="ＭＳ Ｐゴシック" w:hAnsi="ＭＳ Ｐゴシック"/>
          <w:sz w:val="22"/>
        </w:rPr>
      </w:pPr>
    </w:p>
    <w:p w:rsidR="000D6213" w:rsidRDefault="000D6213" w:rsidP="000D6213">
      <w:pPr>
        <w:widowControl/>
        <w:jc w:val="left"/>
        <w:rPr>
          <w:rFonts w:ascii="ＭＳ Ｐゴシック" w:eastAsia="ＭＳ Ｐゴシック" w:hAnsi="ＭＳ Ｐゴシック"/>
          <w:sz w:val="22"/>
        </w:rPr>
      </w:pPr>
    </w:p>
    <w:p w:rsidR="00D964BD" w:rsidRDefault="00D964BD" w:rsidP="003D7E98">
      <w:pPr>
        <w:widowControl/>
        <w:ind w:firstLineChars="150" w:firstLine="330"/>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D964BD" w:rsidRPr="00480F56" w:rsidTr="00D964BD">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64BD" w:rsidRPr="00480F56" w:rsidRDefault="00D964BD" w:rsidP="00D964BD">
            <w:pPr>
              <w:rPr>
                <w:rFonts w:ascii="ＭＳ Ｐゴシック" w:eastAsia="ＭＳ Ｐゴシック" w:hAnsi="ＭＳ Ｐゴシック"/>
                <w:sz w:val="24"/>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092416" behindDoc="0" locked="0" layoutInCell="1" allowOverlap="1" wp14:anchorId="169C52A6" wp14:editId="061B772F">
                      <wp:simplePos x="0" y="0"/>
                      <wp:positionH relativeFrom="column">
                        <wp:posOffset>-104775</wp:posOffset>
                      </wp:positionH>
                      <wp:positionV relativeFrom="paragraph">
                        <wp:posOffset>226060</wp:posOffset>
                      </wp:positionV>
                      <wp:extent cx="6818630" cy="8454390"/>
                      <wp:effectExtent l="0" t="0" r="20320" b="22860"/>
                      <wp:wrapNone/>
                      <wp:docPr id="1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8454390"/>
                              </a:xfrm>
                              <a:prstGeom prst="rect">
                                <a:avLst/>
                              </a:prstGeom>
                              <a:solidFill>
                                <a:srgbClr val="FFFFFF"/>
                              </a:solidFill>
                              <a:ln w="9525">
                                <a:solidFill>
                                  <a:srgbClr val="000000"/>
                                </a:solidFill>
                                <a:miter lim="800000"/>
                                <a:headEnd/>
                                <a:tailEnd/>
                              </a:ln>
                            </wps:spPr>
                            <wps:txbx>
                              <w:txbxContent>
                                <w:p w:rsidR="00B74641" w:rsidRPr="00300432" w:rsidRDefault="00B74641" w:rsidP="00D964BD">
                                  <w:pPr>
                                    <w:ind w:left="330" w:hangingChars="150" w:hanging="330"/>
                                    <w:rPr>
                                      <w:sz w:val="22"/>
                                    </w:rPr>
                                  </w:pPr>
                                  <w:r>
                                    <w:rPr>
                                      <w:rFonts w:hint="eastAsia"/>
                                      <w:sz w:val="22"/>
                                    </w:rPr>
                                    <w:t>☆</w:t>
                                  </w:r>
                                  <w:r w:rsidRPr="00300432">
                                    <w:rPr>
                                      <w:rFonts w:hint="eastAsia"/>
                                      <w:sz w:val="22"/>
                                    </w:rPr>
                                    <w:t xml:space="preserve">　国際社会において生き抜く力の育成</w:t>
                                  </w:r>
                                </w:p>
                                <w:p w:rsidR="00B74641" w:rsidRPr="00300432" w:rsidRDefault="00B74641" w:rsidP="00D964BD">
                                  <w:pPr>
                                    <w:ind w:left="550" w:hangingChars="250" w:hanging="550"/>
                                    <w:rPr>
                                      <w:rFonts w:ascii="ＭＳ ゴシック" w:eastAsia="ＭＳ ゴシック" w:hAnsi="ＭＳ ゴシック"/>
                                      <w:b/>
                                      <w:sz w:val="22"/>
                                    </w:rPr>
                                  </w:pPr>
                                  <w:r w:rsidRPr="00300432">
                                    <w:rPr>
                                      <w:rFonts w:hint="eastAsia"/>
                                      <w:sz w:val="22"/>
                                    </w:rPr>
                                    <w:t xml:space="preserve">　</w:t>
                                  </w:r>
                                  <w:r w:rsidRPr="00300432">
                                    <w:rPr>
                                      <w:rFonts w:ascii="ＭＳ ゴシック" w:eastAsia="ＭＳ ゴシック" w:hAnsi="ＭＳ ゴシック" w:hint="eastAsia"/>
                                      <w:b/>
                                      <w:sz w:val="22"/>
                                    </w:rPr>
                                    <w:t>■　学校活性化推進事業（英語イノベーション事業）</w:t>
                                  </w:r>
                                </w:p>
                                <w:p w:rsidR="00B74641" w:rsidRPr="00300432" w:rsidRDefault="00B74641" w:rsidP="00D964BD">
                                  <w:pPr>
                                    <w:ind w:firstLineChars="400" w:firstLine="883"/>
                                    <w:jc w:val="right"/>
                                    <w:rPr>
                                      <w:rFonts w:ascii="ＭＳ ゴシック" w:eastAsia="ＭＳ ゴシック" w:hAnsi="ＭＳ ゴシック"/>
                                      <w:b/>
                                      <w:sz w:val="22"/>
                                    </w:rPr>
                                  </w:pPr>
                                  <w:r w:rsidRPr="00300432">
                                    <w:rPr>
                                      <w:rFonts w:ascii="ＭＳ ゴシック" w:eastAsia="ＭＳ ゴシック" w:hAnsi="ＭＳ ゴシック" w:hint="eastAsia"/>
                                      <w:b/>
                                      <w:sz w:val="22"/>
                                    </w:rPr>
                                    <w:t>㉚ ６億５,４００万円　（㉙ ５億６,４００万円）</w:t>
                                  </w:r>
                                </w:p>
                                <w:p w:rsidR="00B74641" w:rsidRPr="00300432" w:rsidRDefault="00B74641" w:rsidP="00D964BD">
                                  <w:pPr>
                                    <w:numPr>
                                      <w:ilvl w:val="1"/>
                                      <w:numId w:val="1"/>
                                    </w:numPr>
                                    <w:tabs>
                                      <w:tab w:val="clear" w:pos="988"/>
                                      <w:tab w:val="num" w:pos="840"/>
                                    </w:tabs>
                                    <w:ind w:left="840"/>
                                    <w:rPr>
                                      <w:sz w:val="22"/>
                                    </w:rPr>
                                  </w:pPr>
                                  <w:r w:rsidRPr="00300432">
                                    <w:rPr>
                                      <w:rFonts w:hint="eastAsia"/>
                                      <w:sz w:val="22"/>
                                    </w:rPr>
                                    <w:t>グローバル社会において活躍できる人材育成のため、大阪市立の学校における英語教育の強化</w:t>
                                  </w:r>
                                </w:p>
                                <w:p w:rsidR="00B74641" w:rsidRDefault="00B74641" w:rsidP="00D964BD">
                                  <w:pPr>
                                    <w:numPr>
                                      <w:ilvl w:val="1"/>
                                      <w:numId w:val="1"/>
                                    </w:numPr>
                                    <w:tabs>
                                      <w:tab w:val="clear" w:pos="988"/>
                                      <w:tab w:val="num" w:pos="840"/>
                                    </w:tabs>
                                    <w:ind w:left="840"/>
                                    <w:rPr>
                                      <w:sz w:val="22"/>
                                    </w:rPr>
                                  </w:pPr>
                                  <w:r w:rsidRPr="00300432">
                                    <w:rPr>
                                      <w:rFonts w:hint="eastAsia"/>
                                      <w:sz w:val="22"/>
                                    </w:rPr>
                                    <w:t>小中学校９年間を一貫させた英語教育を推進</w:t>
                                  </w:r>
                                </w:p>
                                <w:p w:rsidR="00B74641" w:rsidRPr="00DF2B7A" w:rsidRDefault="00B74641" w:rsidP="00D964BD">
                                  <w:pPr>
                                    <w:ind w:left="840"/>
                                    <w:rPr>
                                      <w:sz w:val="22"/>
                                    </w:rPr>
                                  </w:pPr>
                                  <w:r>
                                    <w:rPr>
                                      <w:rFonts w:hint="eastAsia"/>
                                      <w:sz w:val="22"/>
                                    </w:rPr>
                                    <w:t>・</w:t>
                                  </w:r>
                                  <w:r w:rsidRPr="00DF2B7A">
                                    <w:rPr>
                                      <w:rFonts w:hint="eastAsia"/>
                                      <w:sz w:val="22"/>
                                    </w:rPr>
                                    <w:t>「小学校低学年からの英語教育」を全小学校で実施</w:t>
                                  </w:r>
                                </w:p>
                                <w:p w:rsidR="00B74641" w:rsidRDefault="00B74641" w:rsidP="00D964BD">
                                  <w:pPr>
                                    <w:numPr>
                                      <w:ilvl w:val="1"/>
                                      <w:numId w:val="1"/>
                                    </w:numPr>
                                    <w:tabs>
                                      <w:tab w:val="clear" w:pos="988"/>
                                      <w:tab w:val="num" w:pos="840"/>
                                    </w:tabs>
                                    <w:ind w:left="840"/>
                                    <w:rPr>
                                      <w:sz w:val="22"/>
                                    </w:rPr>
                                  </w:pPr>
                                  <w:r w:rsidRPr="00300432">
                                    <w:rPr>
                                      <w:rFonts w:hint="eastAsia"/>
                                      <w:sz w:val="22"/>
                                    </w:rPr>
                                    <w:t>小学校３年生から６年生の外国語活動（英語）授業時間数の拡充（年間</w:t>
                                  </w:r>
                                  <w:r w:rsidRPr="00300432">
                                    <w:rPr>
                                      <w:rFonts w:ascii="ＭＳ 明朝" w:hAnsi="ＭＳ 明朝" w:hint="eastAsia"/>
                                      <w:sz w:val="22"/>
                                    </w:rPr>
                                    <w:t>15時</w:t>
                                  </w:r>
                                  <w:r w:rsidRPr="00300432">
                                    <w:rPr>
                                      <w:rFonts w:hint="eastAsia"/>
                                      <w:sz w:val="22"/>
                                    </w:rPr>
                                    <w:t>間）</w:t>
                                  </w:r>
                                </w:p>
                                <w:p w:rsidR="00B74641" w:rsidRPr="00DF2B7A" w:rsidRDefault="00B74641" w:rsidP="00D964BD">
                                  <w:pPr>
                                    <w:ind w:left="840"/>
                                    <w:rPr>
                                      <w:sz w:val="22"/>
                                    </w:rPr>
                                  </w:pPr>
                                  <w:r>
                                    <w:rPr>
                                      <w:rFonts w:hint="eastAsia"/>
                                      <w:sz w:val="22"/>
                                    </w:rPr>
                                    <w:t>・</w:t>
                                  </w:r>
                                  <w:r w:rsidRPr="00DF2B7A">
                                    <w:rPr>
                                      <w:rFonts w:hint="eastAsia"/>
                                      <w:sz w:val="22"/>
                                    </w:rPr>
                                    <w:t>新学習指導要領への移行措置期間</w:t>
                                  </w:r>
                                  <w:r w:rsidRPr="00DF2B7A">
                                    <w:rPr>
                                      <w:rFonts w:ascii="ＭＳ 明朝" w:hAnsi="ＭＳ 明朝" w:hint="eastAsia"/>
                                      <w:sz w:val="22"/>
                                    </w:rPr>
                                    <w:t>（平成30・31年度）における</w:t>
                                  </w:r>
                                  <w:r w:rsidRPr="00DF2B7A">
                                    <w:rPr>
                                      <w:rFonts w:hint="eastAsia"/>
                                      <w:sz w:val="22"/>
                                    </w:rPr>
                                    <w:t>小学校の授業時間数の増に対応</w:t>
                                  </w:r>
                                </w:p>
                                <w:p w:rsidR="00B74641" w:rsidRPr="00300432" w:rsidRDefault="00B74641" w:rsidP="00D964BD">
                                  <w:pPr>
                                    <w:ind w:firstLineChars="600" w:firstLine="1320"/>
                                    <w:rPr>
                                      <w:rFonts w:ascii="ＭＳ 明朝" w:hAnsi="ＭＳ 明朝"/>
                                      <w:sz w:val="22"/>
                                    </w:rPr>
                                  </w:pPr>
                                  <w:r w:rsidRPr="00300432">
                                    <w:rPr>
                                      <w:rFonts w:ascii="ＭＳ 明朝" w:hAnsi="ＭＳ 明朝" w:hint="eastAsia"/>
                                      <w:sz w:val="22"/>
                                    </w:rPr>
                                    <w:t>平成29年度</w:t>
                                  </w:r>
                                  <w:r w:rsidRPr="00300432">
                                    <w:rPr>
                                      <w:rFonts w:ascii="ＭＳ 明朝" w:hAnsi="ＭＳ 明朝"/>
                                      <w:sz w:val="22"/>
                                    </w:rPr>
                                    <w:t>：</w:t>
                                  </w:r>
                                  <w:r w:rsidRPr="00300432">
                                    <w:rPr>
                                      <w:rFonts w:ascii="ＭＳ 明朝" w:hAnsi="ＭＳ 明朝" w:hint="eastAsia"/>
                                      <w:sz w:val="22"/>
                                    </w:rPr>
                                    <w:t>小学校</w:t>
                                  </w:r>
                                  <w:r w:rsidRPr="00300432">
                                    <w:rPr>
                                      <w:rFonts w:ascii="ＭＳ 明朝" w:hAnsi="ＭＳ 明朝"/>
                                      <w:sz w:val="22"/>
                                    </w:rPr>
                                    <w:t>３・４年生</w:t>
                                  </w:r>
                                  <w:r w:rsidRPr="00300432">
                                    <w:rPr>
                                      <w:rFonts w:ascii="ＭＳ 明朝" w:hAnsi="ＭＳ 明朝" w:hint="eastAsia"/>
                                      <w:sz w:val="22"/>
                                    </w:rPr>
                                    <w:t xml:space="preserve">　年間</w:t>
                                  </w:r>
                                  <w:r w:rsidRPr="00300432">
                                    <w:rPr>
                                      <w:rFonts w:ascii="ＭＳ 明朝" w:hAnsi="ＭＳ 明朝" w:hint="eastAsia"/>
                                      <w:kern w:val="0"/>
                                      <w:sz w:val="22"/>
                                    </w:rPr>
                                    <w:t>０</w:t>
                                  </w:r>
                                  <w:r w:rsidRPr="00300432">
                                    <w:rPr>
                                      <w:rFonts w:ascii="ＭＳ 明朝" w:hAnsi="ＭＳ 明朝"/>
                                      <w:sz w:val="22"/>
                                    </w:rPr>
                                    <w:t>時間</w:t>
                                  </w:r>
                                  <w:r w:rsidRPr="00300432">
                                    <w:rPr>
                                      <w:rFonts w:ascii="ＭＳ 明朝" w:hAnsi="ＭＳ 明朝" w:hint="eastAsia"/>
                                      <w:sz w:val="22"/>
                                    </w:rPr>
                                    <w:t xml:space="preserve">　 →　</w:t>
                                  </w:r>
                                  <w:r w:rsidRPr="00300432">
                                    <w:rPr>
                                      <w:rFonts w:ascii="ＭＳ 明朝" w:hAnsi="ＭＳ 明朝"/>
                                      <w:sz w:val="22"/>
                                    </w:rPr>
                                    <w:t>平成30</w:t>
                                  </w:r>
                                  <w:r w:rsidRPr="00300432">
                                    <w:rPr>
                                      <w:rFonts w:ascii="ＭＳ 明朝" w:hAnsi="ＭＳ 明朝" w:hint="eastAsia"/>
                                      <w:sz w:val="22"/>
                                    </w:rPr>
                                    <w:t>・31年度　年間15時間</w:t>
                                  </w:r>
                                </w:p>
                                <w:p w:rsidR="00B74641" w:rsidRPr="00300432" w:rsidRDefault="00B74641" w:rsidP="00D964BD">
                                  <w:pPr>
                                    <w:ind w:firstLineChars="600" w:firstLine="1320"/>
                                    <w:rPr>
                                      <w:sz w:val="22"/>
                                    </w:rPr>
                                  </w:pPr>
                                  <w:r w:rsidRPr="00300432">
                                    <w:rPr>
                                      <w:rFonts w:ascii="ＭＳ 明朝" w:hAnsi="ＭＳ 明朝" w:hint="eastAsia"/>
                                      <w:sz w:val="22"/>
                                    </w:rPr>
                                    <w:t>平成29年度</w:t>
                                  </w:r>
                                  <w:r w:rsidRPr="00300432">
                                    <w:rPr>
                                      <w:rFonts w:ascii="ＭＳ 明朝" w:hAnsi="ＭＳ 明朝"/>
                                      <w:sz w:val="22"/>
                                    </w:rPr>
                                    <w:t>：小学校５・６</w:t>
                                  </w:r>
                                  <w:r w:rsidRPr="00300432">
                                    <w:rPr>
                                      <w:rFonts w:ascii="ＭＳ 明朝" w:hAnsi="ＭＳ 明朝" w:hint="eastAsia"/>
                                      <w:sz w:val="22"/>
                                    </w:rPr>
                                    <w:t xml:space="preserve">年生　年間35時間　→　</w:t>
                                  </w:r>
                                  <w:r w:rsidRPr="00300432">
                                    <w:rPr>
                                      <w:rFonts w:ascii="ＭＳ 明朝" w:hAnsi="ＭＳ 明朝"/>
                                      <w:sz w:val="22"/>
                                    </w:rPr>
                                    <w:t>平成</w:t>
                                  </w:r>
                                  <w:r w:rsidRPr="00300432">
                                    <w:rPr>
                                      <w:rFonts w:ascii="ＭＳ 明朝" w:hAnsi="ＭＳ 明朝" w:hint="eastAsia"/>
                                      <w:sz w:val="22"/>
                                    </w:rPr>
                                    <w:t>30・31年度　年間50時間</w:t>
                                  </w:r>
                                </w:p>
                                <w:p w:rsidR="00B74641" w:rsidRDefault="00B74641" w:rsidP="00D964BD">
                                  <w:pPr>
                                    <w:numPr>
                                      <w:ilvl w:val="1"/>
                                      <w:numId w:val="1"/>
                                    </w:numPr>
                                    <w:tabs>
                                      <w:tab w:val="clear" w:pos="988"/>
                                      <w:tab w:val="num" w:pos="840"/>
                                    </w:tabs>
                                    <w:ind w:left="840"/>
                                    <w:rPr>
                                      <w:sz w:val="22"/>
                                    </w:rPr>
                                  </w:pPr>
                                  <w:r w:rsidRPr="00300432">
                                    <w:rPr>
                                      <w:rFonts w:hint="eastAsia"/>
                                      <w:sz w:val="22"/>
                                    </w:rPr>
                                    <w:t xml:space="preserve">ネイティブ・スピーカーの増員による『生きた英語を学ぶ授業』の拡充　</w:t>
                                  </w:r>
                                  <w:r w:rsidRPr="00300432">
                                    <w:rPr>
                                      <w:rFonts w:ascii="ＭＳ ゴシック" w:eastAsia="ＭＳ ゴシック" w:hAnsi="ＭＳ ゴシック" w:hint="eastAsia"/>
                                      <w:b/>
                                      <w:sz w:val="22"/>
                                      <w:bdr w:val="single" w:sz="4" w:space="0" w:color="auto"/>
                                      <w:shd w:val="pct15" w:color="auto" w:fill="FFFFFF"/>
                                    </w:rPr>
                                    <w:t>拡充</w:t>
                                  </w:r>
                                </w:p>
                                <w:p w:rsidR="00B74641" w:rsidRPr="00DF2B7A" w:rsidRDefault="00B74641" w:rsidP="00D964BD">
                                  <w:pPr>
                                    <w:ind w:left="840"/>
                                    <w:rPr>
                                      <w:sz w:val="22"/>
                                    </w:rPr>
                                  </w:pPr>
                                  <w:r>
                                    <w:rPr>
                                      <w:rFonts w:hint="eastAsia"/>
                                      <w:sz w:val="22"/>
                                    </w:rPr>
                                    <w:t>・</w:t>
                                  </w:r>
                                  <w:r w:rsidRPr="00DF2B7A">
                                    <w:rPr>
                                      <w:rFonts w:hint="eastAsia"/>
                                      <w:sz w:val="22"/>
                                    </w:rPr>
                                    <w:t>ネイティブ・スピーカーを</w:t>
                                  </w:r>
                                  <w:r w:rsidRPr="00DF2B7A">
                                    <w:rPr>
                                      <w:rFonts w:ascii="ＭＳ 明朝" w:hAnsi="ＭＳ 明朝" w:hint="eastAsia"/>
                                      <w:sz w:val="22"/>
                                    </w:rPr>
                                    <w:t>15名</w:t>
                                  </w:r>
                                  <w:r w:rsidRPr="00DF2B7A">
                                    <w:rPr>
                                      <w:rFonts w:hint="eastAsia"/>
                                      <w:sz w:val="22"/>
                                    </w:rPr>
                                    <w:t>増員</w:t>
                                  </w:r>
                                </w:p>
                                <w:p w:rsidR="00B74641" w:rsidRPr="00300432" w:rsidRDefault="00B74641" w:rsidP="00D964BD">
                                  <w:pPr>
                                    <w:ind w:firstLineChars="600" w:firstLine="1320"/>
                                    <w:rPr>
                                      <w:sz w:val="22"/>
                                    </w:rPr>
                                  </w:pPr>
                                  <w:r w:rsidRPr="00300432">
                                    <w:rPr>
                                      <w:rFonts w:ascii="ＭＳ 明朝" w:hAnsi="ＭＳ 明朝" w:hint="eastAsia"/>
                                      <w:sz w:val="22"/>
                                    </w:rPr>
                                    <w:t>平成29年度：109</w:t>
                                  </w:r>
                                  <w:r>
                                    <w:rPr>
                                      <w:rFonts w:ascii="ＭＳ 明朝" w:hAnsi="ＭＳ 明朝" w:hint="eastAsia"/>
                                      <w:sz w:val="22"/>
                                    </w:rPr>
                                    <w:t>名　→</w:t>
                                  </w:r>
                                  <w:r w:rsidRPr="00300432">
                                    <w:rPr>
                                      <w:rFonts w:ascii="ＭＳ 明朝" w:hAnsi="ＭＳ 明朝" w:hint="eastAsia"/>
                                      <w:sz w:val="22"/>
                                    </w:rPr>
                                    <w:t xml:space="preserve">　平成30年度：124名</w:t>
                                  </w:r>
                                </w:p>
                                <w:p w:rsidR="00B74641" w:rsidRDefault="00B74641" w:rsidP="00D964BD">
                                  <w:pPr>
                                    <w:numPr>
                                      <w:ilvl w:val="1"/>
                                      <w:numId w:val="1"/>
                                    </w:numPr>
                                    <w:tabs>
                                      <w:tab w:val="clear" w:pos="988"/>
                                      <w:tab w:val="num" w:pos="840"/>
                                    </w:tabs>
                                    <w:ind w:left="840"/>
                                    <w:rPr>
                                      <w:sz w:val="22"/>
                                    </w:rPr>
                                  </w:pPr>
                                  <w:r w:rsidRPr="00300432">
                                    <w:rPr>
                                      <w:rFonts w:hint="eastAsia"/>
                                      <w:sz w:val="22"/>
                                    </w:rPr>
                                    <w:t xml:space="preserve">教員の英語力・指導力の向上を目指した研修の実施　</w:t>
                                  </w:r>
                                  <w:r w:rsidRPr="00300432">
                                    <w:rPr>
                                      <w:rFonts w:ascii="ＭＳ ゴシック" w:eastAsia="ＭＳ ゴシック" w:hAnsi="ＭＳ ゴシック" w:hint="eastAsia"/>
                                      <w:b/>
                                      <w:sz w:val="22"/>
                                      <w:bdr w:val="single" w:sz="4" w:space="0" w:color="auto"/>
                                      <w:shd w:val="pct15" w:color="auto" w:fill="FFFFFF"/>
                                    </w:rPr>
                                    <w:t>新規</w:t>
                                  </w:r>
                                </w:p>
                                <w:p w:rsidR="00B74641" w:rsidRDefault="00B74641" w:rsidP="00D964BD">
                                  <w:pPr>
                                    <w:ind w:left="840"/>
                                    <w:rPr>
                                      <w:sz w:val="22"/>
                                    </w:rPr>
                                  </w:pPr>
                                  <w:r>
                                    <w:rPr>
                                      <w:rFonts w:hint="eastAsia"/>
                                      <w:sz w:val="22"/>
                                    </w:rPr>
                                    <w:t>・</w:t>
                                  </w:r>
                                  <w:r w:rsidRPr="00DF2B7A">
                                    <w:rPr>
                                      <w:rFonts w:hint="eastAsia"/>
                                      <w:sz w:val="22"/>
                                    </w:rPr>
                                    <w:t>平</w:t>
                                  </w:r>
                                  <w:r w:rsidRPr="00DF2B7A">
                                    <w:rPr>
                                      <w:rFonts w:ascii="ＭＳ 明朝" w:hAnsi="ＭＳ 明朝" w:hint="eastAsia"/>
                                      <w:sz w:val="22"/>
                                    </w:rPr>
                                    <w:t>成32年</w:t>
                                  </w:r>
                                  <w:r w:rsidRPr="00DF2B7A">
                                    <w:rPr>
                                      <w:rFonts w:hint="eastAsia"/>
                                      <w:sz w:val="22"/>
                                    </w:rPr>
                                    <w:t>度からの新学習指導要領への完全移行に向け、小学校教員の外国語（英語）の授業力向</w:t>
                                  </w:r>
                                </w:p>
                                <w:p w:rsidR="00B74641" w:rsidRDefault="00B74641" w:rsidP="00D964BD">
                                  <w:pPr>
                                    <w:ind w:left="840" w:firstLineChars="100" w:firstLine="220"/>
                                    <w:rPr>
                                      <w:sz w:val="22"/>
                                    </w:rPr>
                                  </w:pPr>
                                  <w:r w:rsidRPr="00DF2B7A">
                                    <w:rPr>
                                      <w:rFonts w:hint="eastAsia"/>
                                      <w:sz w:val="22"/>
                                    </w:rPr>
                                    <w:t>上を図るため、学校指導教諭２名と英語教育スーパーバイザー２名の特別チームを新たに設置</w:t>
                                  </w:r>
                                </w:p>
                                <w:p w:rsidR="00B74641" w:rsidRPr="00300432" w:rsidRDefault="00B74641" w:rsidP="00D964BD">
                                  <w:pPr>
                                    <w:ind w:left="840" w:firstLineChars="100" w:firstLine="220"/>
                                    <w:rPr>
                                      <w:rFonts w:ascii="ＭＳ ゴシック" w:eastAsia="ＭＳ ゴシック" w:hAnsi="ＭＳ ゴシック"/>
                                      <w:b/>
                                      <w:sz w:val="22"/>
                                    </w:rPr>
                                  </w:pPr>
                                  <w:r w:rsidRPr="00DF2B7A">
                                    <w:rPr>
                                      <w:rFonts w:hint="eastAsia"/>
                                      <w:sz w:val="22"/>
                                    </w:rPr>
                                    <w:t>し、全小学校を巡回・指導等</w:t>
                                  </w:r>
                                  <w:r>
                                    <w:rPr>
                                      <w:rFonts w:hint="eastAsia"/>
                                      <w:sz w:val="22"/>
                                    </w:rPr>
                                    <w:t>（</w:t>
                                  </w:r>
                                  <w:r w:rsidRPr="00300432">
                                    <w:rPr>
                                      <w:rFonts w:hint="eastAsia"/>
                                      <w:sz w:val="22"/>
                                    </w:rPr>
                                    <w:t>別途、教職員人件費として２名分を計上</w:t>
                                  </w:r>
                                  <w:r>
                                    <w:rPr>
                                      <w:rFonts w:hint="eastAsia"/>
                                      <w:sz w:val="22"/>
                                    </w:rPr>
                                    <w:t>）</w:t>
                                  </w:r>
                                </w:p>
                                <w:p w:rsidR="00B74641" w:rsidRPr="00300432" w:rsidRDefault="00B74641" w:rsidP="00D964BD">
                                  <w:pPr>
                                    <w:numPr>
                                      <w:ilvl w:val="1"/>
                                      <w:numId w:val="1"/>
                                    </w:numPr>
                                    <w:tabs>
                                      <w:tab w:val="clear" w:pos="988"/>
                                      <w:tab w:val="num" w:pos="840"/>
                                    </w:tabs>
                                    <w:ind w:left="840"/>
                                    <w:rPr>
                                      <w:rFonts w:ascii="ＭＳ ゴシック" w:eastAsia="ＭＳ ゴシック" w:hAnsi="ＭＳ ゴシック"/>
                                      <w:b/>
                                      <w:sz w:val="22"/>
                                    </w:rPr>
                                  </w:pPr>
                                  <w:r w:rsidRPr="00300432">
                                    <w:rPr>
                                      <w:rFonts w:hint="eastAsia"/>
                                      <w:sz w:val="22"/>
                                    </w:rPr>
                                    <w:t>英語体験イベント（イングリッシュ・デイ）の開催</w:t>
                                  </w:r>
                                </w:p>
                                <w:p w:rsidR="00B74641" w:rsidRPr="00300432" w:rsidRDefault="00B74641" w:rsidP="00D964BD">
                                  <w:pPr>
                                    <w:ind w:firstLineChars="100" w:firstLine="221"/>
                                    <w:rPr>
                                      <w:rFonts w:ascii="ＭＳ ゴシック" w:eastAsia="ＭＳ ゴシック" w:hAnsi="ＭＳ ゴシック"/>
                                      <w:b/>
                                      <w:sz w:val="22"/>
                                    </w:rPr>
                                  </w:pPr>
                                  <w:r w:rsidRPr="00300432">
                                    <w:rPr>
                                      <w:rFonts w:ascii="ＭＳ ゴシック" w:eastAsia="ＭＳ ゴシック" w:hAnsi="ＭＳ ゴシック" w:hint="eastAsia"/>
                                      <w:b/>
                                      <w:sz w:val="22"/>
                                    </w:rPr>
                                    <w:t>■　学校教育ＩＣＴ活用事業　㉚３２億３，９００万円（㉙ ２７億７，８００万円）</w:t>
                                  </w:r>
                                </w:p>
                                <w:p w:rsidR="00B74641" w:rsidRPr="00300432" w:rsidRDefault="00B74641" w:rsidP="00D964BD">
                                  <w:pPr>
                                    <w:numPr>
                                      <w:ilvl w:val="1"/>
                                      <w:numId w:val="1"/>
                                    </w:numPr>
                                    <w:tabs>
                                      <w:tab w:val="clear" w:pos="988"/>
                                      <w:tab w:val="num" w:pos="840"/>
                                    </w:tabs>
                                    <w:ind w:left="840"/>
                                    <w:rPr>
                                      <w:sz w:val="22"/>
                                    </w:rPr>
                                  </w:pPr>
                                  <w:r w:rsidRPr="00300432">
                                    <w:rPr>
                                      <w:rFonts w:hint="eastAsia"/>
                                      <w:sz w:val="22"/>
                                    </w:rPr>
                                    <w:t>最先端のＩＣＴ環境の中で、児童・生徒が教え合い学び合う協働的な学習を通して、</w:t>
                                  </w:r>
                                  <w:r w:rsidRPr="00300432">
                                    <w:rPr>
                                      <w:rFonts w:ascii="ＭＳ 明朝" w:hAnsi="ＭＳ 明朝" w:hint="eastAsia"/>
                                      <w:sz w:val="22"/>
                                    </w:rPr>
                                    <w:t>21</w:t>
                                  </w:r>
                                  <w:r w:rsidRPr="00300432">
                                    <w:rPr>
                                      <w:rFonts w:hint="eastAsia"/>
                                      <w:sz w:val="22"/>
                                    </w:rPr>
                                    <w:t>世紀をたくましく生き抜くための必要な思考力・判断力・表現力及び情報活用能力の育成を図る</w:t>
                                  </w:r>
                                </w:p>
                                <w:p w:rsidR="00B74641" w:rsidRDefault="00B74641" w:rsidP="00D964BD">
                                  <w:pPr>
                                    <w:numPr>
                                      <w:ilvl w:val="1"/>
                                      <w:numId w:val="1"/>
                                    </w:numPr>
                                    <w:tabs>
                                      <w:tab w:val="clear" w:pos="988"/>
                                      <w:tab w:val="num" w:pos="840"/>
                                    </w:tabs>
                                    <w:ind w:left="840"/>
                                    <w:rPr>
                                      <w:sz w:val="22"/>
                                    </w:rPr>
                                  </w:pPr>
                                  <w:r w:rsidRPr="00300432">
                                    <w:rPr>
                                      <w:rFonts w:hint="eastAsia"/>
                                      <w:sz w:val="22"/>
                                    </w:rPr>
                                    <w:t>全小中学校に</w:t>
                                  </w:r>
                                  <w:r w:rsidRPr="00300432">
                                    <w:rPr>
                                      <w:rFonts w:ascii="ＭＳ 明朝" w:hAnsi="ＭＳ 明朝" w:hint="eastAsia"/>
                                      <w:sz w:val="22"/>
                                    </w:rPr>
                                    <w:t>40</w:t>
                                  </w:r>
                                  <w:r w:rsidRPr="00300432">
                                    <w:rPr>
                                      <w:rFonts w:hint="eastAsia"/>
                                      <w:sz w:val="22"/>
                                    </w:rPr>
                                    <w:t>台を基本とするタブレット</w:t>
                                  </w:r>
                                  <w:r w:rsidRPr="00300432">
                                    <w:rPr>
                                      <w:sz w:val="22"/>
                                    </w:rPr>
                                    <w:t>端末等の</w:t>
                                  </w:r>
                                  <w:r w:rsidRPr="00300432">
                                    <w:rPr>
                                      <w:rFonts w:hint="eastAsia"/>
                                      <w:sz w:val="22"/>
                                    </w:rPr>
                                    <w:t>ＩＣＴ機器を整備</w:t>
                                  </w:r>
                                </w:p>
                                <w:p w:rsidR="00B74641" w:rsidRDefault="00B74641" w:rsidP="00D964BD">
                                  <w:pPr>
                                    <w:ind w:left="840"/>
                                    <w:rPr>
                                      <w:rFonts w:ascii="ＭＳ 明朝" w:hAnsi="ＭＳ 明朝"/>
                                      <w:sz w:val="22"/>
                                    </w:rPr>
                                  </w:pPr>
                                  <w:r>
                                    <w:rPr>
                                      <w:rFonts w:hint="eastAsia"/>
                                      <w:sz w:val="22"/>
                                    </w:rPr>
                                    <w:t>・</w:t>
                                  </w:r>
                                  <w:r w:rsidRPr="00DF2B7A">
                                    <w:rPr>
                                      <w:rFonts w:hint="eastAsia"/>
                                      <w:sz w:val="22"/>
                                    </w:rPr>
                                    <w:t>モデル</w:t>
                                  </w:r>
                                  <w:r w:rsidRPr="00DF2B7A">
                                    <w:rPr>
                                      <w:rFonts w:ascii="ＭＳ 明朝" w:hAnsi="ＭＳ 明朝" w:hint="eastAsia"/>
                                      <w:sz w:val="22"/>
                                    </w:rPr>
                                    <w:t>校29校（小学校18校に基本160台、中学校８校に基本120台、小中一貫校３校３年生以</w:t>
                                  </w:r>
                                </w:p>
                                <w:p w:rsidR="00B74641" w:rsidRPr="00300432" w:rsidRDefault="00B74641" w:rsidP="00D964BD">
                                  <w:pPr>
                                    <w:ind w:left="840" w:firstLineChars="100" w:firstLine="220"/>
                                    <w:rPr>
                                      <w:sz w:val="22"/>
                                    </w:rPr>
                                  </w:pPr>
                                  <w:r w:rsidRPr="00300432">
                                    <w:rPr>
                                      <w:rFonts w:ascii="ＭＳ 明朝" w:hAnsi="ＭＳ 明朝" w:hint="eastAsia"/>
                                      <w:sz w:val="22"/>
                                    </w:rPr>
                                    <w:t>上に１人１台）、モデル校以外389校（基本40台）</w:t>
                                  </w:r>
                                  <w:r w:rsidRPr="00300432">
                                    <w:rPr>
                                      <w:rFonts w:ascii="ＭＳ 明朝" w:hAnsi="ＭＳ 明朝"/>
                                      <w:sz w:val="22"/>
                                    </w:rPr>
                                    <w:br/>
                                  </w:r>
                                  <w:r w:rsidRPr="00300432">
                                    <w:rPr>
                                      <w:rFonts w:ascii="ＭＳ 明朝" w:hAnsi="ＭＳ 明朝" w:hint="eastAsia"/>
                                      <w:sz w:val="22"/>
                                    </w:rPr>
                                    <w:t xml:space="preserve">・平成30年1月時点　</w:t>
                                  </w:r>
                                  <w:r w:rsidRPr="00300432">
                                    <w:rPr>
                                      <w:rFonts w:ascii="ＭＳ 明朝" w:hAnsi="ＭＳ 明朝"/>
                                      <w:sz w:val="22"/>
                                    </w:rPr>
                                    <w:t>合</w:t>
                                  </w:r>
                                  <w:r w:rsidRPr="00300432">
                                    <w:rPr>
                                      <w:rFonts w:ascii="ＭＳ 明朝" w:hAnsi="ＭＳ 明朝" w:hint="eastAsia"/>
                                      <w:sz w:val="22"/>
                                    </w:rPr>
                                    <w:t>計21,561台</w:t>
                                  </w:r>
                                </w:p>
                                <w:p w:rsidR="00B74641" w:rsidRPr="00300432" w:rsidRDefault="00B74641" w:rsidP="00D964BD">
                                  <w:pPr>
                                    <w:numPr>
                                      <w:ilvl w:val="1"/>
                                      <w:numId w:val="1"/>
                                    </w:numPr>
                                    <w:tabs>
                                      <w:tab w:val="clear" w:pos="988"/>
                                      <w:tab w:val="num" w:pos="840"/>
                                    </w:tabs>
                                    <w:ind w:left="840"/>
                                    <w:rPr>
                                      <w:sz w:val="22"/>
                                    </w:rPr>
                                  </w:pPr>
                                  <w:r w:rsidRPr="00300432">
                                    <w:rPr>
                                      <w:rFonts w:ascii="ＭＳ 明朝" w:hAnsi="ＭＳ 明朝" w:hint="eastAsia"/>
                                      <w:sz w:val="22"/>
                                    </w:rPr>
                                    <w:t>学校に整備する機器とは別に、希望する</w:t>
                                  </w:r>
                                  <w:r w:rsidRPr="00300432">
                                    <w:rPr>
                                      <w:rFonts w:ascii="ＭＳ 明朝" w:hAnsi="ＭＳ 明朝"/>
                                      <w:sz w:val="22"/>
                                    </w:rPr>
                                    <w:t xml:space="preserve">50 </w:t>
                                  </w:r>
                                  <w:r w:rsidRPr="00300432">
                                    <w:rPr>
                                      <w:rFonts w:ascii="ＭＳ 明朝" w:hAnsi="ＭＳ 明朝" w:hint="eastAsia"/>
                                      <w:sz w:val="22"/>
                                    </w:rPr>
                                    <w:t>名の教員に対して</w:t>
                                  </w:r>
                                  <w:r w:rsidRPr="00300432">
                                    <w:rPr>
                                      <w:rFonts w:ascii="ＭＳ 明朝" w:hAnsi="ＭＳ 明朝"/>
                                      <w:sz w:val="22"/>
                                    </w:rPr>
                                    <w:t xml:space="preserve">10 </w:t>
                                  </w:r>
                                  <w:r w:rsidRPr="00300432">
                                    <w:rPr>
                                      <w:rFonts w:ascii="ＭＳ 明朝" w:hAnsi="ＭＳ 明朝" w:hint="eastAsia"/>
                                      <w:sz w:val="22"/>
                                    </w:rPr>
                                    <w:t>台ずつのタブレット端末等の機器を３年間貸し出し、ＩＣＴ機器を効果的に活用した授業づくりを推進する教員を育成</w:t>
                                  </w:r>
                                </w:p>
                                <w:p w:rsidR="00B74641" w:rsidRPr="00300432" w:rsidRDefault="00B74641" w:rsidP="00D964BD">
                                  <w:pPr>
                                    <w:numPr>
                                      <w:ilvl w:val="1"/>
                                      <w:numId w:val="1"/>
                                    </w:numPr>
                                    <w:tabs>
                                      <w:tab w:val="clear" w:pos="988"/>
                                      <w:tab w:val="num" w:pos="840"/>
                                    </w:tabs>
                                    <w:ind w:left="840"/>
                                    <w:rPr>
                                      <w:sz w:val="22"/>
                                    </w:rPr>
                                  </w:pPr>
                                  <w:r w:rsidRPr="00300432">
                                    <w:rPr>
                                      <w:rFonts w:ascii="ＭＳ 明朝" w:hAnsi="ＭＳ 明朝" w:hint="eastAsia"/>
                                      <w:sz w:val="22"/>
                                    </w:rPr>
                                    <w:t>全市</w:t>
                                  </w:r>
                                  <w:r w:rsidRPr="00300432">
                                    <w:rPr>
                                      <w:rFonts w:ascii="ＭＳ 明朝" w:hAnsi="ＭＳ 明朝"/>
                                      <w:sz w:val="22"/>
                                    </w:rPr>
                                    <w:t xml:space="preserve"> 24 </w:t>
                                  </w:r>
                                  <w:r w:rsidRPr="00300432">
                                    <w:rPr>
                                      <w:rFonts w:ascii="ＭＳ 明朝" w:hAnsi="ＭＳ 明朝" w:hint="eastAsia"/>
                                      <w:sz w:val="22"/>
                                    </w:rPr>
                                    <w:t>区</w:t>
                                  </w:r>
                                  <w:r w:rsidRPr="00300432">
                                    <w:rPr>
                                      <w:rFonts w:hint="eastAsia"/>
                                      <w:sz w:val="22"/>
                                    </w:rPr>
                                    <w:t>のモデル校が各区で中心的な役割を担うとともに、新たな通信方法や学習管理・学習支援システムの運用の実証研究を</w:t>
                                  </w:r>
                                  <w:r w:rsidRPr="00300432">
                                    <w:rPr>
                                      <w:sz w:val="22"/>
                                    </w:rPr>
                                    <w:t>継続</w:t>
                                  </w:r>
                                </w:p>
                                <w:p w:rsidR="00B74641" w:rsidRPr="00300432" w:rsidRDefault="00B74641" w:rsidP="00D964BD">
                                  <w:pPr>
                                    <w:numPr>
                                      <w:ilvl w:val="1"/>
                                      <w:numId w:val="1"/>
                                    </w:numPr>
                                    <w:tabs>
                                      <w:tab w:val="clear" w:pos="988"/>
                                      <w:tab w:val="num" w:pos="840"/>
                                    </w:tabs>
                                    <w:ind w:left="840"/>
                                    <w:rPr>
                                      <w:sz w:val="22"/>
                                    </w:rPr>
                                  </w:pPr>
                                  <w:r w:rsidRPr="00300432">
                                    <w:rPr>
                                      <w:rFonts w:hint="eastAsia"/>
                                      <w:sz w:val="22"/>
                                    </w:rPr>
                                    <w:t>ＩＣＴ活用指導力の向上をめざした教員研修及びモデル校での公開授業の実施</w:t>
                                  </w:r>
                                </w:p>
                                <w:p w:rsidR="00B74641" w:rsidRPr="00300432" w:rsidRDefault="00B74641" w:rsidP="00D964BD">
                                  <w:pPr>
                                    <w:numPr>
                                      <w:ilvl w:val="1"/>
                                      <w:numId w:val="1"/>
                                    </w:numPr>
                                    <w:tabs>
                                      <w:tab w:val="clear" w:pos="988"/>
                                      <w:tab w:val="num" w:pos="840"/>
                                    </w:tabs>
                                    <w:ind w:left="840"/>
                                    <w:rPr>
                                      <w:sz w:val="22"/>
                                    </w:rPr>
                                  </w:pPr>
                                  <w:r w:rsidRPr="00300432">
                                    <w:rPr>
                                      <w:rFonts w:hint="eastAsia"/>
                                      <w:sz w:val="22"/>
                                    </w:rPr>
                                    <w:t>ＩＣＴ機器の活用が円滑に進むよう、コールセンター、ＩＣＴ支援員、教員研修等、教職員への支援の実施</w:t>
                                  </w:r>
                                </w:p>
                                <w:p w:rsidR="00B74641" w:rsidRPr="00300432" w:rsidRDefault="00B74641" w:rsidP="00D964BD">
                                  <w:pPr>
                                    <w:numPr>
                                      <w:ilvl w:val="1"/>
                                      <w:numId w:val="1"/>
                                    </w:numPr>
                                    <w:tabs>
                                      <w:tab w:val="clear" w:pos="988"/>
                                      <w:tab w:val="num" w:pos="840"/>
                                    </w:tabs>
                                    <w:ind w:left="840"/>
                                    <w:rPr>
                                      <w:rFonts w:ascii="ＭＳ 明朝" w:hAnsi="ＭＳ 明朝"/>
                                      <w:spacing w:val="14"/>
                                      <w:szCs w:val="21"/>
                                    </w:rPr>
                                  </w:pPr>
                                  <w:r w:rsidRPr="00300432">
                                    <w:rPr>
                                      <w:rFonts w:hint="eastAsia"/>
                                      <w:sz w:val="22"/>
                                    </w:rPr>
                                    <w:t>インターネット回線の増強を図るための校内ＬＡＮの再構築（</w:t>
                                  </w:r>
                                  <w:r w:rsidRPr="00300432">
                                    <w:rPr>
                                      <w:rFonts w:ascii="ＭＳ 明朝" w:hAnsi="ＭＳ 明朝" w:hint="eastAsia"/>
                                      <w:sz w:val="22"/>
                                    </w:rPr>
                                    <w:t>平成31年度完了予定）</w:t>
                                  </w:r>
                                </w:p>
                                <w:p w:rsidR="00B74641" w:rsidRPr="00300432" w:rsidRDefault="00B74641" w:rsidP="00D964BD">
                                  <w:pPr>
                                    <w:ind w:left="840"/>
                                    <w:rPr>
                                      <w:rFonts w:ascii="ＭＳ 明朝" w:hAnsi="ＭＳ 明朝"/>
                                      <w:sz w:val="22"/>
                                    </w:rPr>
                                  </w:pPr>
                                  <w:r w:rsidRPr="00300432">
                                    <w:rPr>
                                      <w:rFonts w:ascii="ＭＳ 明朝" w:hAnsi="ＭＳ 明朝" w:hint="eastAsia"/>
                                      <w:spacing w:val="14"/>
                                      <w:sz w:val="22"/>
                                    </w:rPr>
                                    <w:t>・</w:t>
                                  </w:r>
                                  <w:r w:rsidRPr="00300432">
                                    <w:rPr>
                                      <w:rFonts w:ascii="ＭＳ 明朝" w:hAnsi="ＭＳ 明朝" w:hint="eastAsia"/>
                                      <w:sz w:val="22"/>
                                    </w:rPr>
                                    <w:t>脆弱なＬＡＮ</w:t>
                                  </w:r>
                                  <w:r w:rsidRPr="00300432">
                                    <w:rPr>
                                      <w:rFonts w:ascii="ＭＳ 明朝" w:hAnsi="ＭＳ 明朝"/>
                                      <w:sz w:val="22"/>
                                    </w:rPr>
                                    <w:t>環境の対象</w:t>
                                  </w:r>
                                  <w:r w:rsidRPr="00300432">
                                    <w:rPr>
                                      <w:rFonts w:ascii="ＭＳ 明朝" w:hAnsi="ＭＳ 明朝" w:hint="eastAsia"/>
                                      <w:sz w:val="22"/>
                                    </w:rPr>
                                    <w:t>校37</w:t>
                                  </w:r>
                                  <w:r w:rsidRPr="00300432">
                                    <w:rPr>
                                      <w:rFonts w:ascii="ＭＳ 明朝" w:hAnsi="ＭＳ 明朝"/>
                                      <w:sz w:val="22"/>
                                    </w:rPr>
                                    <w:t>4校</w:t>
                                  </w:r>
                                  <w:r w:rsidRPr="00300432">
                                    <w:rPr>
                                      <w:rFonts w:ascii="ＭＳ 明朝" w:hAnsi="ＭＳ 明朝" w:hint="eastAsia"/>
                                      <w:sz w:val="22"/>
                                    </w:rPr>
                                    <w:t>を3カ年で</w:t>
                                  </w:r>
                                  <w:r>
                                    <w:rPr>
                                      <w:rFonts w:ascii="ＭＳ 明朝" w:hAnsi="ＭＳ 明朝" w:hint="eastAsia"/>
                                      <w:sz w:val="22"/>
                                    </w:rPr>
                                    <w:t>整備</w:t>
                                  </w:r>
                                </w:p>
                                <w:p w:rsidR="00B74641" w:rsidRPr="00905748" w:rsidRDefault="00B74641" w:rsidP="00D964BD">
                                  <w:pPr>
                                    <w:ind w:firstLineChars="600" w:firstLine="1320"/>
                                    <w:rPr>
                                      <w:rFonts w:asciiTheme="minorEastAsia" w:hAnsiTheme="minorEastAsia"/>
                                      <w:sz w:val="22"/>
                                    </w:rPr>
                                  </w:pPr>
                                  <w:r w:rsidRPr="00300432">
                                    <w:rPr>
                                      <w:rFonts w:ascii="ＭＳ 明朝" w:hAnsi="ＭＳ 明朝" w:hint="eastAsia"/>
                                      <w:sz w:val="22"/>
                                    </w:rPr>
                                    <w:t>平成</w:t>
                                  </w:r>
                                  <w:r w:rsidRPr="00300432">
                                    <w:rPr>
                                      <w:rFonts w:ascii="ＭＳ 明朝" w:hAnsi="ＭＳ 明朝"/>
                                      <w:sz w:val="22"/>
                                    </w:rPr>
                                    <w:t>29年度92校、</w:t>
                                  </w:r>
                                  <w:r w:rsidRPr="00300432">
                                    <w:rPr>
                                      <w:rFonts w:ascii="ＭＳ 明朝" w:hAnsi="ＭＳ 明朝" w:hint="eastAsia"/>
                                      <w:sz w:val="22"/>
                                    </w:rPr>
                                    <w:t>平成</w:t>
                                  </w:r>
                                  <w:r w:rsidRPr="00300432">
                                    <w:rPr>
                                      <w:rFonts w:ascii="ＭＳ 明朝" w:hAnsi="ＭＳ 明朝"/>
                                      <w:sz w:val="22"/>
                                    </w:rPr>
                                    <w:t>30年度</w:t>
                                  </w:r>
                                  <w:r w:rsidRPr="00300432">
                                    <w:rPr>
                                      <w:rFonts w:ascii="ＭＳ 明朝" w:hAnsi="ＭＳ 明朝" w:hint="eastAsia"/>
                                      <w:sz w:val="22"/>
                                    </w:rPr>
                                    <w:t>143</w:t>
                                  </w:r>
                                  <w:r w:rsidRPr="00300432">
                                    <w:rPr>
                                      <w:rFonts w:ascii="ＭＳ 明朝" w:hAnsi="ＭＳ 明朝"/>
                                      <w:sz w:val="22"/>
                                    </w:rPr>
                                    <w:t>校</w:t>
                                  </w:r>
                                  <w:r w:rsidRPr="00300432">
                                    <w:rPr>
                                      <w:rFonts w:ascii="ＭＳ 明朝" w:hAnsi="ＭＳ 明朝" w:hint="eastAsia"/>
                                      <w:sz w:val="22"/>
                                    </w:rPr>
                                    <w:t>、</w:t>
                                  </w:r>
                                  <w:r w:rsidRPr="00300432">
                                    <w:rPr>
                                      <w:rFonts w:ascii="ＭＳ 明朝" w:hAnsi="ＭＳ 明朝"/>
                                      <w:sz w:val="22"/>
                                    </w:rPr>
                                    <w:t>平成31年度139校</w:t>
                                  </w:r>
                                </w:p>
                                <w:p w:rsidR="00B74641" w:rsidRPr="002624E7" w:rsidRDefault="00B74641" w:rsidP="00D964BD">
                                  <w:pPr>
                                    <w:tabs>
                                      <w:tab w:val="left" w:pos="993"/>
                                    </w:tabs>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C52A6" id="_x0000_s1048" style="position:absolute;left:0;text-align:left;margin-left:-8.25pt;margin-top:17.8pt;width:536.9pt;height:665.7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">
                      <v:textbox inset="5.85pt,.7pt,5.85pt,.7pt">
                        <w:txbxContent>
                          <w:p w:rsidR="00B74641" w:rsidRPr="00300432" w:rsidRDefault="00B74641" w:rsidP="00D964BD">
                            <w:pPr>
                              <w:ind w:left="330" w:hangingChars="150" w:hanging="330"/>
                              <w:rPr>
                                <w:sz w:val="22"/>
                              </w:rPr>
                            </w:pPr>
                            <w:r>
                              <w:rPr>
                                <w:rFonts w:hint="eastAsia"/>
                                <w:sz w:val="22"/>
                              </w:rPr>
                              <w:t>☆</w:t>
                            </w:r>
                            <w:r w:rsidRPr="00300432">
                              <w:rPr>
                                <w:rFonts w:hint="eastAsia"/>
                                <w:sz w:val="22"/>
                              </w:rPr>
                              <w:t xml:space="preserve">　国際社会において生き抜く力の育成</w:t>
                            </w:r>
                          </w:p>
                          <w:p w:rsidR="00B74641" w:rsidRPr="00300432" w:rsidRDefault="00B74641" w:rsidP="00D964BD">
                            <w:pPr>
                              <w:ind w:left="550" w:hangingChars="250" w:hanging="550"/>
                              <w:rPr>
                                <w:rFonts w:ascii="ＭＳ ゴシック" w:eastAsia="ＭＳ ゴシック" w:hAnsi="ＭＳ ゴシック"/>
                                <w:b/>
                                <w:sz w:val="22"/>
                              </w:rPr>
                            </w:pPr>
                            <w:r w:rsidRPr="00300432">
                              <w:rPr>
                                <w:rFonts w:hint="eastAsia"/>
                                <w:sz w:val="22"/>
                              </w:rPr>
                              <w:t xml:space="preserve">　</w:t>
                            </w:r>
                            <w:r w:rsidRPr="00300432">
                              <w:rPr>
                                <w:rFonts w:ascii="ＭＳ ゴシック" w:eastAsia="ＭＳ ゴシック" w:hAnsi="ＭＳ ゴシック" w:hint="eastAsia"/>
                                <w:b/>
                                <w:sz w:val="22"/>
                              </w:rPr>
                              <w:t>■　学校活性化推進事業（英語イノベーション事業）</w:t>
                            </w:r>
                          </w:p>
                          <w:p w:rsidR="00B74641" w:rsidRPr="00300432" w:rsidRDefault="00B74641" w:rsidP="00D964BD">
                            <w:pPr>
                              <w:ind w:firstLineChars="400" w:firstLine="883"/>
                              <w:jc w:val="right"/>
                              <w:rPr>
                                <w:rFonts w:ascii="ＭＳ ゴシック" w:eastAsia="ＭＳ ゴシック" w:hAnsi="ＭＳ ゴシック"/>
                                <w:b/>
                                <w:sz w:val="22"/>
                              </w:rPr>
                            </w:pPr>
                            <w:r w:rsidRPr="00300432">
                              <w:rPr>
                                <w:rFonts w:ascii="ＭＳ ゴシック" w:eastAsia="ＭＳ ゴシック" w:hAnsi="ＭＳ ゴシック" w:hint="eastAsia"/>
                                <w:b/>
                                <w:sz w:val="22"/>
                              </w:rPr>
                              <w:t>㉚ ６億５,４００万円　（㉙ ５億６,４００万円）</w:t>
                            </w:r>
                          </w:p>
                          <w:p w:rsidR="00B74641" w:rsidRPr="00300432" w:rsidRDefault="00B74641" w:rsidP="00D964BD">
                            <w:pPr>
                              <w:numPr>
                                <w:ilvl w:val="1"/>
                                <w:numId w:val="1"/>
                              </w:numPr>
                              <w:tabs>
                                <w:tab w:val="clear" w:pos="988"/>
                                <w:tab w:val="num" w:pos="840"/>
                              </w:tabs>
                              <w:ind w:left="840"/>
                              <w:rPr>
                                <w:sz w:val="22"/>
                              </w:rPr>
                            </w:pPr>
                            <w:r w:rsidRPr="00300432">
                              <w:rPr>
                                <w:rFonts w:hint="eastAsia"/>
                                <w:sz w:val="22"/>
                              </w:rPr>
                              <w:t>グローバル社会において活躍できる人材育成のため、大阪市立の学校における英語教育の強化</w:t>
                            </w:r>
                          </w:p>
                          <w:p w:rsidR="00B74641" w:rsidRDefault="00B74641" w:rsidP="00D964BD">
                            <w:pPr>
                              <w:numPr>
                                <w:ilvl w:val="1"/>
                                <w:numId w:val="1"/>
                              </w:numPr>
                              <w:tabs>
                                <w:tab w:val="clear" w:pos="988"/>
                                <w:tab w:val="num" w:pos="840"/>
                              </w:tabs>
                              <w:ind w:left="840"/>
                              <w:rPr>
                                <w:sz w:val="22"/>
                              </w:rPr>
                            </w:pPr>
                            <w:r w:rsidRPr="00300432">
                              <w:rPr>
                                <w:rFonts w:hint="eastAsia"/>
                                <w:sz w:val="22"/>
                              </w:rPr>
                              <w:t>小中学校９年間を一貫させた英語教育を推進</w:t>
                            </w:r>
                          </w:p>
                          <w:p w:rsidR="00B74641" w:rsidRPr="00DF2B7A" w:rsidRDefault="00B74641" w:rsidP="00D964BD">
                            <w:pPr>
                              <w:ind w:left="840"/>
                              <w:rPr>
                                <w:sz w:val="22"/>
                              </w:rPr>
                            </w:pPr>
                            <w:r>
                              <w:rPr>
                                <w:rFonts w:hint="eastAsia"/>
                                <w:sz w:val="22"/>
                              </w:rPr>
                              <w:t>・</w:t>
                            </w:r>
                            <w:r w:rsidRPr="00DF2B7A">
                              <w:rPr>
                                <w:rFonts w:hint="eastAsia"/>
                                <w:sz w:val="22"/>
                              </w:rPr>
                              <w:t>「小学校低学年からの英語教育」を全小学校で実施</w:t>
                            </w:r>
                          </w:p>
                          <w:p w:rsidR="00B74641" w:rsidRDefault="00B74641" w:rsidP="00D964BD">
                            <w:pPr>
                              <w:numPr>
                                <w:ilvl w:val="1"/>
                                <w:numId w:val="1"/>
                              </w:numPr>
                              <w:tabs>
                                <w:tab w:val="clear" w:pos="988"/>
                                <w:tab w:val="num" w:pos="840"/>
                              </w:tabs>
                              <w:ind w:left="840"/>
                              <w:rPr>
                                <w:sz w:val="22"/>
                              </w:rPr>
                            </w:pPr>
                            <w:r w:rsidRPr="00300432">
                              <w:rPr>
                                <w:rFonts w:hint="eastAsia"/>
                                <w:sz w:val="22"/>
                              </w:rPr>
                              <w:t>小学校３年生から６年生の外国語活動（英語）授業時間数の拡充（年間</w:t>
                            </w:r>
                            <w:r w:rsidRPr="00300432">
                              <w:rPr>
                                <w:rFonts w:ascii="ＭＳ 明朝" w:hAnsi="ＭＳ 明朝" w:hint="eastAsia"/>
                                <w:sz w:val="22"/>
                              </w:rPr>
                              <w:t>15時</w:t>
                            </w:r>
                            <w:r w:rsidRPr="00300432">
                              <w:rPr>
                                <w:rFonts w:hint="eastAsia"/>
                                <w:sz w:val="22"/>
                              </w:rPr>
                              <w:t>間）</w:t>
                            </w:r>
                          </w:p>
                          <w:p w:rsidR="00B74641" w:rsidRPr="00DF2B7A" w:rsidRDefault="00B74641" w:rsidP="00D964BD">
                            <w:pPr>
                              <w:ind w:left="840"/>
                              <w:rPr>
                                <w:sz w:val="22"/>
                              </w:rPr>
                            </w:pPr>
                            <w:r>
                              <w:rPr>
                                <w:rFonts w:hint="eastAsia"/>
                                <w:sz w:val="22"/>
                              </w:rPr>
                              <w:t>・</w:t>
                            </w:r>
                            <w:r w:rsidRPr="00DF2B7A">
                              <w:rPr>
                                <w:rFonts w:hint="eastAsia"/>
                                <w:sz w:val="22"/>
                              </w:rPr>
                              <w:t>新学習指導要領への移行措置期間</w:t>
                            </w:r>
                            <w:r w:rsidRPr="00DF2B7A">
                              <w:rPr>
                                <w:rFonts w:ascii="ＭＳ 明朝" w:hAnsi="ＭＳ 明朝" w:hint="eastAsia"/>
                                <w:sz w:val="22"/>
                              </w:rPr>
                              <w:t>（平成30・31年度）における</w:t>
                            </w:r>
                            <w:r w:rsidRPr="00DF2B7A">
                              <w:rPr>
                                <w:rFonts w:hint="eastAsia"/>
                                <w:sz w:val="22"/>
                              </w:rPr>
                              <w:t>小学校の授業時間数の増に対応</w:t>
                            </w:r>
                          </w:p>
                          <w:p w:rsidR="00B74641" w:rsidRPr="00300432" w:rsidRDefault="00B74641" w:rsidP="00D964BD">
                            <w:pPr>
                              <w:ind w:firstLineChars="600" w:firstLine="1320"/>
                              <w:rPr>
                                <w:rFonts w:ascii="ＭＳ 明朝" w:hAnsi="ＭＳ 明朝"/>
                                <w:sz w:val="22"/>
                              </w:rPr>
                            </w:pPr>
                            <w:r w:rsidRPr="00300432">
                              <w:rPr>
                                <w:rFonts w:ascii="ＭＳ 明朝" w:hAnsi="ＭＳ 明朝" w:hint="eastAsia"/>
                                <w:sz w:val="22"/>
                              </w:rPr>
                              <w:t>平成29年度</w:t>
                            </w:r>
                            <w:r w:rsidRPr="00300432">
                              <w:rPr>
                                <w:rFonts w:ascii="ＭＳ 明朝" w:hAnsi="ＭＳ 明朝"/>
                                <w:sz w:val="22"/>
                              </w:rPr>
                              <w:t>：</w:t>
                            </w:r>
                            <w:r w:rsidRPr="00300432">
                              <w:rPr>
                                <w:rFonts w:ascii="ＭＳ 明朝" w:hAnsi="ＭＳ 明朝" w:hint="eastAsia"/>
                                <w:sz w:val="22"/>
                              </w:rPr>
                              <w:t>小学校</w:t>
                            </w:r>
                            <w:r w:rsidRPr="00300432">
                              <w:rPr>
                                <w:rFonts w:ascii="ＭＳ 明朝" w:hAnsi="ＭＳ 明朝"/>
                                <w:sz w:val="22"/>
                              </w:rPr>
                              <w:t>３・４年生</w:t>
                            </w:r>
                            <w:r w:rsidRPr="00300432">
                              <w:rPr>
                                <w:rFonts w:ascii="ＭＳ 明朝" w:hAnsi="ＭＳ 明朝" w:hint="eastAsia"/>
                                <w:sz w:val="22"/>
                              </w:rPr>
                              <w:t xml:space="preserve">　年間</w:t>
                            </w:r>
                            <w:r w:rsidRPr="00300432">
                              <w:rPr>
                                <w:rFonts w:ascii="ＭＳ 明朝" w:hAnsi="ＭＳ 明朝" w:hint="eastAsia"/>
                                <w:kern w:val="0"/>
                                <w:sz w:val="22"/>
                              </w:rPr>
                              <w:t>０</w:t>
                            </w:r>
                            <w:r w:rsidRPr="00300432">
                              <w:rPr>
                                <w:rFonts w:ascii="ＭＳ 明朝" w:hAnsi="ＭＳ 明朝"/>
                                <w:sz w:val="22"/>
                              </w:rPr>
                              <w:t>時間</w:t>
                            </w:r>
                            <w:r w:rsidRPr="00300432">
                              <w:rPr>
                                <w:rFonts w:ascii="ＭＳ 明朝" w:hAnsi="ＭＳ 明朝" w:hint="eastAsia"/>
                                <w:sz w:val="22"/>
                              </w:rPr>
                              <w:t xml:space="preserve">　 →　</w:t>
                            </w:r>
                            <w:r w:rsidRPr="00300432">
                              <w:rPr>
                                <w:rFonts w:ascii="ＭＳ 明朝" w:hAnsi="ＭＳ 明朝"/>
                                <w:sz w:val="22"/>
                              </w:rPr>
                              <w:t>平成30</w:t>
                            </w:r>
                            <w:r w:rsidRPr="00300432">
                              <w:rPr>
                                <w:rFonts w:ascii="ＭＳ 明朝" w:hAnsi="ＭＳ 明朝" w:hint="eastAsia"/>
                                <w:sz w:val="22"/>
                              </w:rPr>
                              <w:t>・31年度　年間15時間</w:t>
                            </w:r>
                          </w:p>
                          <w:p w:rsidR="00B74641" w:rsidRPr="00300432" w:rsidRDefault="00B74641" w:rsidP="00D964BD">
                            <w:pPr>
                              <w:ind w:firstLineChars="600" w:firstLine="1320"/>
                              <w:rPr>
                                <w:sz w:val="22"/>
                              </w:rPr>
                            </w:pPr>
                            <w:r w:rsidRPr="00300432">
                              <w:rPr>
                                <w:rFonts w:ascii="ＭＳ 明朝" w:hAnsi="ＭＳ 明朝" w:hint="eastAsia"/>
                                <w:sz w:val="22"/>
                              </w:rPr>
                              <w:t>平成29年度</w:t>
                            </w:r>
                            <w:r w:rsidRPr="00300432">
                              <w:rPr>
                                <w:rFonts w:ascii="ＭＳ 明朝" w:hAnsi="ＭＳ 明朝"/>
                                <w:sz w:val="22"/>
                              </w:rPr>
                              <w:t>：小学校５・６</w:t>
                            </w:r>
                            <w:r w:rsidRPr="00300432">
                              <w:rPr>
                                <w:rFonts w:ascii="ＭＳ 明朝" w:hAnsi="ＭＳ 明朝" w:hint="eastAsia"/>
                                <w:sz w:val="22"/>
                              </w:rPr>
                              <w:t xml:space="preserve">年生　年間35時間　→　</w:t>
                            </w:r>
                            <w:r w:rsidRPr="00300432">
                              <w:rPr>
                                <w:rFonts w:ascii="ＭＳ 明朝" w:hAnsi="ＭＳ 明朝"/>
                                <w:sz w:val="22"/>
                              </w:rPr>
                              <w:t>平成</w:t>
                            </w:r>
                            <w:r w:rsidRPr="00300432">
                              <w:rPr>
                                <w:rFonts w:ascii="ＭＳ 明朝" w:hAnsi="ＭＳ 明朝" w:hint="eastAsia"/>
                                <w:sz w:val="22"/>
                              </w:rPr>
                              <w:t>30・31年度　年間50時間</w:t>
                            </w:r>
                          </w:p>
                          <w:p w:rsidR="00B74641" w:rsidRDefault="00B74641" w:rsidP="00D964BD">
                            <w:pPr>
                              <w:numPr>
                                <w:ilvl w:val="1"/>
                                <w:numId w:val="1"/>
                              </w:numPr>
                              <w:tabs>
                                <w:tab w:val="clear" w:pos="988"/>
                                <w:tab w:val="num" w:pos="840"/>
                              </w:tabs>
                              <w:ind w:left="840"/>
                              <w:rPr>
                                <w:sz w:val="22"/>
                              </w:rPr>
                            </w:pPr>
                            <w:r w:rsidRPr="00300432">
                              <w:rPr>
                                <w:rFonts w:hint="eastAsia"/>
                                <w:sz w:val="22"/>
                              </w:rPr>
                              <w:t xml:space="preserve">ネイティブ・スピーカーの増員による『生きた英語を学ぶ授業』の拡充　</w:t>
                            </w:r>
                            <w:r w:rsidRPr="00300432">
                              <w:rPr>
                                <w:rFonts w:ascii="ＭＳ ゴシック" w:eastAsia="ＭＳ ゴシック" w:hAnsi="ＭＳ ゴシック" w:hint="eastAsia"/>
                                <w:b/>
                                <w:sz w:val="22"/>
                                <w:bdr w:val="single" w:sz="4" w:space="0" w:color="auto"/>
                                <w:shd w:val="pct15" w:color="auto" w:fill="FFFFFF"/>
                              </w:rPr>
                              <w:t>拡充</w:t>
                            </w:r>
                          </w:p>
                          <w:p w:rsidR="00B74641" w:rsidRPr="00DF2B7A" w:rsidRDefault="00B74641" w:rsidP="00D964BD">
                            <w:pPr>
                              <w:ind w:left="840"/>
                              <w:rPr>
                                <w:sz w:val="22"/>
                              </w:rPr>
                            </w:pPr>
                            <w:r>
                              <w:rPr>
                                <w:rFonts w:hint="eastAsia"/>
                                <w:sz w:val="22"/>
                              </w:rPr>
                              <w:t>・</w:t>
                            </w:r>
                            <w:r w:rsidRPr="00DF2B7A">
                              <w:rPr>
                                <w:rFonts w:hint="eastAsia"/>
                                <w:sz w:val="22"/>
                              </w:rPr>
                              <w:t>ネイティブ・スピーカーを</w:t>
                            </w:r>
                            <w:r w:rsidRPr="00DF2B7A">
                              <w:rPr>
                                <w:rFonts w:ascii="ＭＳ 明朝" w:hAnsi="ＭＳ 明朝" w:hint="eastAsia"/>
                                <w:sz w:val="22"/>
                              </w:rPr>
                              <w:t>15名</w:t>
                            </w:r>
                            <w:r w:rsidRPr="00DF2B7A">
                              <w:rPr>
                                <w:rFonts w:hint="eastAsia"/>
                                <w:sz w:val="22"/>
                              </w:rPr>
                              <w:t>増員</w:t>
                            </w:r>
                          </w:p>
                          <w:p w:rsidR="00B74641" w:rsidRPr="00300432" w:rsidRDefault="00B74641" w:rsidP="00D964BD">
                            <w:pPr>
                              <w:ind w:firstLineChars="600" w:firstLine="1320"/>
                              <w:rPr>
                                <w:sz w:val="22"/>
                              </w:rPr>
                            </w:pPr>
                            <w:r w:rsidRPr="00300432">
                              <w:rPr>
                                <w:rFonts w:ascii="ＭＳ 明朝" w:hAnsi="ＭＳ 明朝" w:hint="eastAsia"/>
                                <w:sz w:val="22"/>
                              </w:rPr>
                              <w:t>平成29年度：109</w:t>
                            </w:r>
                            <w:r>
                              <w:rPr>
                                <w:rFonts w:ascii="ＭＳ 明朝" w:hAnsi="ＭＳ 明朝" w:hint="eastAsia"/>
                                <w:sz w:val="22"/>
                              </w:rPr>
                              <w:t>名　→</w:t>
                            </w:r>
                            <w:r w:rsidRPr="00300432">
                              <w:rPr>
                                <w:rFonts w:ascii="ＭＳ 明朝" w:hAnsi="ＭＳ 明朝" w:hint="eastAsia"/>
                                <w:sz w:val="22"/>
                              </w:rPr>
                              <w:t xml:space="preserve">　平成30年度：124名</w:t>
                            </w:r>
                          </w:p>
                          <w:p w:rsidR="00B74641" w:rsidRDefault="00B74641" w:rsidP="00D964BD">
                            <w:pPr>
                              <w:numPr>
                                <w:ilvl w:val="1"/>
                                <w:numId w:val="1"/>
                              </w:numPr>
                              <w:tabs>
                                <w:tab w:val="clear" w:pos="988"/>
                                <w:tab w:val="num" w:pos="840"/>
                              </w:tabs>
                              <w:ind w:left="840"/>
                              <w:rPr>
                                <w:sz w:val="22"/>
                              </w:rPr>
                            </w:pPr>
                            <w:r w:rsidRPr="00300432">
                              <w:rPr>
                                <w:rFonts w:hint="eastAsia"/>
                                <w:sz w:val="22"/>
                              </w:rPr>
                              <w:t xml:space="preserve">教員の英語力・指導力の向上を目指した研修の実施　</w:t>
                            </w:r>
                            <w:r w:rsidRPr="00300432">
                              <w:rPr>
                                <w:rFonts w:ascii="ＭＳ ゴシック" w:eastAsia="ＭＳ ゴシック" w:hAnsi="ＭＳ ゴシック" w:hint="eastAsia"/>
                                <w:b/>
                                <w:sz w:val="22"/>
                                <w:bdr w:val="single" w:sz="4" w:space="0" w:color="auto"/>
                                <w:shd w:val="pct15" w:color="auto" w:fill="FFFFFF"/>
                              </w:rPr>
                              <w:t>新規</w:t>
                            </w:r>
                          </w:p>
                          <w:p w:rsidR="00B74641" w:rsidRDefault="00B74641" w:rsidP="00D964BD">
                            <w:pPr>
                              <w:ind w:left="840"/>
                              <w:rPr>
                                <w:sz w:val="22"/>
                              </w:rPr>
                            </w:pPr>
                            <w:r>
                              <w:rPr>
                                <w:rFonts w:hint="eastAsia"/>
                                <w:sz w:val="22"/>
                              </w:rPr>
                              <w:t>・</w:t>
                            </w:r>
                            <w:r w:rsidRPr="00DF2B7A">
                              <w:rPr>
                                <w:rFonts w:hint="eastAsia"/>
                                <w:sz w:val="22"/>
                              </w:rPr>
                              <w:t>平</w:t>
                            </w:r>
                            <w:r w:rsidRPr="00DF2B7A">
                              <w:rPr>
                                <w:rFonts w:ascii="ＭＳ 明朝" w:hAnsi="ＭＳ 明朝" w:hint="eastAsia"/>
                                <w:sz w:val="22"/>
                              </w:rPr>
                              <w:t>成32年</w:t>
                            </w:r>
                            <w:r w:rsidRPr="00DF2B7A">
                              <w:rPr>
                                <w:rFonts w:hint="eastAsia"/>
                                <w:sz w:val="22"/>
                              </w:rPr>
                              <w:t>度からの新学習指導要領への完全移行に向け、小学校教員の外国語（英語）の授業力向</w:t>
                            </w:r>
                          </w:p>
                          <w:p w:rsidR="00B74641" w:rsidRDefault="00B74641" w:rsidP="00D964BD">
                            <w:pPr>
                              <w:ind w:left="840" w:firstLineChars="100" w:firstLine="220"/>
                              <w:rPr>
                                <w:sz w:val="22"/>
                              </w:rPr>
                            </w:pPr>
                            <w:r w:rsidRPr="00DF2B7A">
                              <w:rPr>
                                <w:rFonts w:hint="eastAsia"/>
                                <w:sz w:val="22"/>
                              </w:rPr>
                              <w:t>上を図るため、学校指導教諭２名と英語教育スーパーバイザー２名の特別チームを新たに設置</w:t>
                            </w:r>
                          </w:p>
                          <w:p w:rsidR="00B74641" w:rsidRPr="00300432" w:rsidRDefault="00B74641" w:rsidP="00D964BD">
                            <w:pPr>
                              <w:ind w:left="840" w:firstLineChars="100" w:firstLine="220"/>
                              <w:rPr>
                                <w:rFonts w:ascii="ＭＳ ゴシック" w:eastAsia="ＭＳ ゴシック" w:hAnsi="ＭＳ ゴシック"/>
                                <w:b/>
                                <w:sz w:val="22"/>
                              </w:rPr>
                            </w:pPr>
                            <w:r w:rsidRPr="00DF2B7A">
                              <w:rPr>
                                <w:rFonts w:hint="eastAsia"/>
                                <w:sz w:val="22"/>
                              </w:rPr>
                              <w:t>し、全小学校を巡回・指導等</w:t>
                            </w:r>
                            <w:r>
                              <w:rPr>
                                <w:rFonts w:hint="eastAsia"/>
                                <w:sz w:val="22"/>
                              </w:rPr>
                              <w:t>（</w:t>
                            </w:r>
                            <w:r w:rsidRPr="00300432">
                              <w:rPr>
                                <w:rFonts w:hint="eastAsia"/>
                                <w:sz w:val="22"/>
                              </w:rPr>
                              <w:t>別途、教職員人件費として２名分を計上</w:t>
                            </w:r>
                            <w:r>
                              <w:rPr>
                                <w:rFonts w:hint="eastAsia"/>
                                <w:sz w:val="22"/>
                              </w:rPr>
                              <w:t>）</w:t>
                            </w:r>
                          </w:p>
                          <w:p w:rsidR="00B74641" w:rsidRPr="00300432" w:rsidRDefault="00B74641" w:rsidP="00D964BD">
                            <w:pPr>
                              <w:numPr>
                                <w:ilvl w:val="1"/>
                                <w:numId w:val="1"/>
                              </w:numPr>
                              <w:tabs>
                                <w:tab w:val="clear" w:pos="988"/>
                                <w:tab w:val="num" w:pos="840"/>
                              </w:tabs>
                              <w:ind w:left="840"/>
                              <w:rPr>
                                <w:rFonts w:ascii="ＭＳ ゴシック" w:eastAsia="ＭＳ ゴシック" w:hAnsi="ＭＳ ゴシック"/>
                                <w:b/>
                                <w:sz w:val="22"/>
                              </w:rPr>
                            </w:pPr>
                            <w:r w:rsidRPr="00300432">
                              <w:rPr>
                                <w:rFonts w:hint="eastAsia"/>
                                <w:sz w:val="22"/>
                              </w:rPr>
                              <w:t>英語体験イベント（イングリッシュ・デイ）の開催</w:t>
                            </w:r>
                          </w:p>
                          <w:p w:rsidR="00B74641" w:rsidRPr="00300432" w:rsidRDefault="00B74641" w:rsidP="00D964BD">
                            <w:pPr>
                              <w:ind w:firstLineChars="100" w:firstLine="221"/>
                              <w:rPr>
                                <w:rFonts w:ascii="ＭＳ ゴシック" w:eastAsia="ＭＳ ゴシック" w:hAnsi="ＭＳ ゴシック"/>
                                <w:b/>
                                <w:sz w:val="22"/>
                              </w:rPr>
                            </w:pPr>
                            <w:r w:rsidRPr="00300432">
                              <w:rPr>
                                <w:rFonts w:ascii="ＭＳ ゴシック" w:eastAsia="ＭＳ ゴシック" w:hAnsi="ＭＳ ゴシック" w:hint="eastAsia"/>
                                <w:b/>
                                <w:sz w:val="22"/>
                              </w:rPr>
                              <w:t>■　学校教育ＩＣＴ活用事業　㉚３２億３，９００万円（㉙ ２７億７，８００万円）</w:t>
                            </w:r>
                          </w:p>
                          <w:p w:rsidR="00B74641" w:rsidRPr="00300432" w:rsidRDefault="00B74641" w:rsidP="00D964BD">
                            <w:pPr>
                              <w:numPr>
                                <w:ilvl w:val="1"/>
                                <w:numId w:val="1"/>
                              </w:numPr>
                              <w:tabs>
                                <w:tab w:val="clear" w:pos="988"/>
                                <w:tab w:val="num" w:pos="840"/>
                              </w:tabs>
                              <w:ind w:left="840"/>
                              <w:rPr>
                                <w:sz w:val="22"/>
                              </w:rPr>
                            </w:pPr>
                            <w:r w:rsidRPr="00300432">
                              <w:rPr>
                                <w:rFonts w:hint="eastAsia"/>
                                <w:sz w:val="22"/>
                              </w:rPr>
                              <w:t>最先端のＩＣＴ環境の中で、児童・生徒が教え合い学び合う協働的な学習を通して、</w:t>
                            </w:r>
                            <w:r w:rsidRPr="00300432">
                              <w:rPr>
                                <w:rFonts w:ascii="ＭＳ 明朝" w:hAnsi="ＭＳ 明朝" w:hint="eastAsia"/>
                                <w:sz w:val="22"/>
                              </w:rPr>
                              <w:t>21</w:t>
                            </w:r>
                            <w:r w:rsidRPr="00300432">
                              <w:rPr>
                                <w:rFonts w:hint="eastAsia"/>
                                <w:sz w:val="22"/>
                              </w:rPr>
                              <w:t>世紀をたくましく生き抜くための必要な思考力・判断力・表現力及び情報活用能力の育成を図る</w:t>
                            </w:r>
                          </w:p>
                          <w:p w:rsidR="00B74641" w:rsidRDefault="00B74641" w:rsidP="00D964BD">
                            <w:pPr>
                              <w:numPr>
                                <w:ilvl w:val="1"/>
                                <w:numId w:val="1"/>
                              </w:numPr>
                              <w:tabs>
                                <w:tab w:val="clear" w:pos="988"/>
                                <w:tab w:val="num" w:pos="840"/>
                              </w:tabs>
                              <w:ind w:left="840"/>
                              <w:rPr>
                                <w:sz w:val="22"/>
                              </w:rPr>
                            </w:pPr>
                            <w:r w:rsidRPr="00300432">
                              <w:rPr>
                                <w:rFonts w:hint="eastAsia"/>
                                <w:sz w:val="22"/>
                              </w:rPr>
                              <w:t>全小中学校に</w:t>
                            </w:r>
                            <w:r w:rsidRPr="00300432">
                              <w:rPr>
                                <w:rFonts w:ascii="ＭＳ 明朝" w:hAnsi="ＭＳ 明朝" w:hint="eastAsia"/>
                                <w:sz w:val="22"/>
                              </w:rPr>
                              <w:t>40</w:t>
                            </w:r>
                            <w:r w:rsidRPr="00300432">
                              <w:rPr>
                                <w:rFonts w:hint="eastAsia"/>
                                <w:sz w:val="22"/>
                              </w:rPr>
                              <w:t>台を基本とするタブレット</w:t>
                            </w:r>
                            <w:r w:rsidRPr="00300432">
                              <w:rPr>
                                <w:sz w:val="22"/>
                              </w:rPr>
                              <w:t>端末等の</w:t>
                            </w:r>
                            <w:r w:rsidRPr="00300432">
                              <w:rPr>
                                <w:rFonts w:hint="eastAsia"/>
                                <w:sz w:val="22"/>
                              </w:rPr>
                              <w:t>ＩＣＴ機器を整備</w:t>
                            </w:r>
                          </w:p>
                          <w:p w:rsidR="00B74641" w:rsidRDefault="00B74641" w:rsidP="00D964BD">
                            <w:pPr>
                              <w:ind w:left="840"/>
                              <w:rPr>
                                <w:rFonts w:ascii="ＭＳ 明朝" w:hAnsi="ＭＳ 明朝"/>
                                <w:sz w:val="22"/>
                              </w:rPr>
                            </w:pPr>
                            <w:r>
                              <w:rPr>
                                <w:rFonts w:hint="eastAsia"/>
                                <w:sz w:val="22"/>
                              </w:rPr>
                              <w:t>・</w:t>
                            </w:r>
                            <w:r w:rsidRPr="00DF2B7A">
                              <w:rPr>
                                <w:rFonts w:hint="eastAsia"/>
                                <w:sz w:val="22"/>
                              </w:rPr>
                              <w:t>モデル</w:t>
                            </w:r>
                            <w:r w:rsidRPr="00DF2B7A">
                              <w:rPr>
                                <w:rFonts w:ascii="ＭＳ 明朝" w:hAnsi="ＭＳ 明朝" w:hint="eastAsia"/>
                                <w:sz w:val="22"/>
                              </w:rPr>
                              <w:t>校29校（小学校18校に基本160台、中学校８校に基本120台、小中一貫校３校３年生以</w:t>
                            </w:r>
                          </w:p>
                          <w:p w:rsidR="00B74641" w:rsidRPr="00300432" w:rsidRDefault="00B74641" w:rsidP="00D964BD">
                            <w:pPr>
                              <w:ind w:left="840" w:firstLineChars="100" w:firstLine="220"/>
                              <w:rPr>
                                <w:sz w:val="22"/>
                              </w:rPr>
                            </w:pPr>
                            <w:r w:rsidRPr="00300432">
                              <w:rPr>
                                <w:rFonts w:ascii="ＭＳ 明朝" w:hAnsi="ＭＳ 明朝" w:hint="eastAsia"/>
                                <w:sz w:val="22"/>
                              </w:rPr>
                              <w:t>上に１人１台）、モデル校以外389校（基本40台）</w:t>
                            </w:r>
                            <w:r w:rsidRPr="00300432">
                              <w:rPr>
                                <w:rFonts w:ascii="ＭＳ 明朝" w:hAnsi="ＭＳ 明朝"/>
                                <w:sz w:val="22"/>
                              </w:rPr>
                              <w:br/>
                            </w:r>
                            <w:r w:rsidRPr="00300432">
                              <w:rPr>
                                <w:rFonts w:ascii="ＭＳ 明朝" w:hAnsi="ＭＳ 明朝" w:hint="eastAsia"/>
                                <w:sz w:val="22"/>
                              </w:rPr>
                              <w:t xml:space="preserve">・平成30年1月時点　</w:t>
                            </w:r>
                            <w:r w:rsidRPr="00300432">
                              <w:rPr>
                                <w:rFonts w:ascii="ＭＳ 明朝" w:hAnsi="ＭＳ 明朝"/>
                                <w:sz w:val="22"/>
                              </w:rPr>
                              <w:t>合</w:t>
                            </w:r>
                            <w:r w:rsidRPr="00300432">
                              <w:rPr>
                                <w:rFonts w:ascii="ＭＳ 明朝" w:hAnsi="ＭＳ 明朝" w:hint="eastAsia"/>
                                <w:sz w:val="22"/>
                              </w:rPr>
                              <w:t>計21,561台</w:t>
                            </w:r>
                          </w:p>
                          <w:p w:rsidR="00B74641" w:rsidRPr="00300432" w:rsidRDefault="00B74641" w:rsidP="00D964BD">
                            <w:pPr>
                              <w:numPr>
                                <w:ilvl w:val="1"/>
                                <w:numId w:val="1"/>
                              </w:numPr>
                              <w:tabs>
                                <w:tab w:val="clear" w:pos="988"/>
                                <w:tab w:val="num" w:pos="840"/>
                              </w:tabs>
                              <w:ind w:left="840"/>
                              <w:rPr>
                                <w:sz w:val="22"/>
                              </w:rPr>
                            </w:pPr>
                            <w:r w:rsidRPr="00300432">
                              <w:rPr>
                                <w:rFonts w:ascii="ＭＳ 明朝" w:hAnsi="ＭＳ 明朝" w:hint="eastAsia"/>
                                <w:sz w:val="22"/>
                              </w:rPr>
                              <w:t>学校に整備する機器とは別に、希望する</w:t>
                            </w:r>
                            <w:r w:rsidRPr="00300432">
                              <w:rPr>
                                <w:rFonts w:ascii="ＭＳ 明朝" w:hAnsi="ＭＳ 明朝"/>
                                <w:sz w:val="22"/>
                              </w:rPr>
                              <w:t xml:space="preserve">50 </w:t>
                            </w:r>
                            <w:r w:rsidRPr="00300432">
                              <w:rPr>
                                <w:rFonts w:ascii="ＭＳ 明朝" w:hAnsi="ＭＳ 明朝" w:hint="eastAsia"/>
                                <w:sz w:val="22"/>
                              </w:rPr>
                              <w:t>名の教員に対して</w:t>
                            </w:r>
                            <w:r w:rsidRPr="00300432">
                              <w:rPr>
                                <w:rFonts w:ascii="ＭＳ 明朝" w:hAnsi="ＭＳ 明朝"/>
                                <w:sz w:val="22"/>
                              </w:rPr>
                              <w:t xml:space="preserve">10 </w:t>
                            </w:r>
                            <w:r w:rsidRPr="00300432">
                              <w:rPr>
                                <w:rFonts w:ascii="ＭＳ 明朝" w:hAnsi="ＭＳ 明朝" w:hint="eastAsia"/>
                                <w:sz w:val="22"/>
                              </w:rPr>
                              <w:t>台ずつのタブレット端末等の機器を３年間貸し出し、ＩＣＴ機器を効果的に活用した授業づくりを推進する教員を育成</w:t>
                            </w:r>
                          </w:p>
                          <w:p w:rsidR="00B74641" w:rsidRPr="00300432" w:rsidRDefault="00B74641" w:rsidP="00D964BD">
                            <w:pPr>
                              <w:numPr>
                                <w:ilvl w:val="1"/>
                                <w:numId w:val="1"/>
                              </w:numPr>
                              <w:tabs>
                                <w:tab w:val="clear" w:pos="988"/>
                                <w:tab w:val="num" w:pos="840"/>
                              </w:tabs>
                              <w:ind w:left="840"/>
                              <w:rPr>
                                <w:sz w:val="22"/>
                              </w:rPr>
                            </w:pPr>
                            <w:r w:rsidRPr="00300432">
                              <w:rPr>
                                <w:rFonts w:ascii="ＭＳ 明朝" w:hAnsi="ＭＳ 明朝" w:hint="eastAsia"/>
                                <w:sz w:val="22"/>
                              </w:rPr>
                              <w:t>全市</w:t>
                            </w:r>
                            <w:r w:rsidRPr="00300432">
                              <w:rPr>
                                <w:rFonts w:ascii="ＭＳ 明朝" w:hAnsi="ＭＳ 明朝"/>
                                <w:sz w:val="22"/>
                              </w:rPr>
                              <w:t xml:space="preserve"> 24 </w:t>
                            </w:r>
                            <w:r w:rsidRPr="00300432">
                              <w:rPr>
                                <w:rFonts w:ascii="ＭＳ 明朝" w:hAnsi="ＭＳ 明朝" w:hint="eastAsia"/>
                                <w:sz w:val="22"/>
                              </w:rPr>
                              <w:t>区</w:t>
                            </w:r>
                            <w:r w:rsidRPr="00300432">
                              <w:rPr>
                                <w:rFonts w:hint="eastAsia"/>
                                <w:sz w:val="22"/>
                              </w:rPr>
                              <w:t>のモデル校が各区で中心的な役割を担うとともに、新たな通信方法や学習管理・学習支援システムの運用の実証研究を</w:t>
                            </w:r>
                            <w:r w:rsidRPr="00300432">
                              <w:rPr>
                                <w:sz w:val="22"/>
                              </w:rPr>
                              <w:t>継続</w:t>
                            </w:r>
                          </w:p>
                          <w:p w:rsidR="00B74641" w:rsidRPr="00300432" w:rsidRDefault="00B74641" w:rsidP="00D964BD">
                            <w:pPr>
                              <w:numPr>
                                <w:ilvl w:val="1"/>
                                <w:numId w:val="1"/>
                              </w:numPr>
                              <w:tabs>
                                <w:tab w:val="clear" w:pos="988"/>
                                <w:tab w:val="num" w:pos="840"/>
                              </w:tabs>
                              <w:ind w:left="840"/>
                              <w:rPr>
                                <w:sz w:val="22"/>
                              </w:rPr>
                            </w:pPr>
                            <w:r w:rsidRPr="00300432">
                              <w:rPr>
                                <w:rFonts w:hint="eastAsia"/>
                                <w:sz w:val="22"/>
                              </w:rPr>
                              <w:t>ＩＣＴ活用指導力の向上をめざした教員研修及びモデル校での公開授業の実施</w:t>
                            </w:r>
                          </w:p>
                          <w:p w:rsidR="00B74641" w:rsidRPr="00300432" w:rsidRDefault="00B74641" w:rsidP="00D964BD">
                            <w:pPr>
                              <w:numPr>
                                <w:ilvl w:val="1"/>
                                <w:numId w:val="1"/>
                              </w:numPr>
                              <w:tabs>
                                <w:tab w:val="clear" w:pos="988"/>
                                <w:tab w:val="num" w:pos="840"/>
                              </w:tabs>
                              <w:ind w:left="840"/>
                              <w:rPr>
                                <w:sz w:val="22"/>
                              </w:rPr>
                            </w:pPr>
                            <w:r w:rsidRPr="00300432">
                              <w:rPr>
                                <w:rFonts w:hint="eastAsia"/>
                                <w:sz w:val="22"/>
                              </w:rPr>
                              <w:t>ＩＣＴ機器の活用が円滑に進むよう、コールセンター、ＩＣＴ支援員、教員研修等、教職員への支援の実施</w:t>
                            </w:r>
                          </w:p>
                          <w:p w:rsidR="00B74641" w:rsidRPr="00300432" w:rsidRDefault="00B74641" w:rsidP="00D964BD">
                            <w:pPr>
                              <w:numPr>
                                <w:ilvl w:val="1"/>
                                <w:numId w:val="1"/>
                              </w:numPr>
                              <w:tabs>
                                <w:tab w:val="clear" w:pos="988"/>
                                <w:tab w:val="num" w:pos="840"/>
                              </w:tabs>
                              <w:ind w:left="840"/>
                              <w:rPr>
                                <w:rFonts w:ascii="ＭＳ 明朝" w:hAnsi="ＭＳ 明朝"/>
                                <w:spacing w:val="14"/>
                                <w:szCs w:val="21"/>
                              </w:rPr>
                            </w:pPr>
                            <w:r w:rsidRPr="00300432">
                              <w:rPr>
                                <w:rFonts w:hint="eastAsia"/>
                                <w:sz w:val="22"/>
                              </w:rPr>
                              <w:t>インターネット回線の増強を図るための校内ＬＡＮの再構築（</w:t>
                            </w:r>
                            <w:r w:rsidRPr="00300432">
                              <w:rPr>
                                <w:rFonts w:ascii="ＭＳ 明朝" w:hAnsi="ＭＳ 明朝" w:hint="eastAsia"/>
                                <w:sz w:val="22"/>
                              </w:rPr>
                              <w:t>平成31年度完了予定）</w:t>
                            </w:r>
                          </w:p>
                          <w:p w:rsidR="00B74641" w:rsidRPr="00300432" w:rsidRDefault="00B74641" w:rsidP="00D964BD">
                            <w:pPr>
                              <w:ind w:left="840"/>
                              <w:rPr>
                                <w:rFonts w:ascii="ＭＳ 明朝" w:hAnsi="ＭＳ 明朝"/>
                                <w:sz w:val="22"/>
                              </w:rPr>
                            </w:pPr>
                            <w:r w:rsidRPr="00300432">
                              <w:rPr>
                                <w:rFonts w:ascii="ＭＳ 明朝" w:hAnsi="ＭＳ 明朝" w:hint="eastAsia"/>
                                <w:spacing w:val="14"/>
                                <w:sz w:val="22"/>
                              </w:rPr>
                              <w:t>・</w:t>
                            </w:r>
                            <w:r w:rsidRPr="00300432">
                              <w:rPr>
                                <w:rFonts w:ascii="ＭＳ 明朝" w:hAnsi="ＭＳ 明朝" w:hint="eastAsia"/>
                                <w:sz w:val="22"/>
                              </w:rPr>
                              <w:t>脆弱なＬＡＮ</w:t>
                            </w:r>
                            <w:r w:rsidRPr="00300432">
                              <w:rPr>
                                <w:rFonts w:ascii="ＭＳ 明朝" w:hAnsi="ＭＳ 明朝"/>
                                <w:sz w:val="22"/>
                              </w:rPr>
                              <w:t>環境の対象</w:t>
                            </w:r>
                            <w:r w:rsidRPr="00300432">
                              <w:rPr>
                                <w:rFonts w:ascii="ＭＳ 明朝" w:hAnsi="ＭＳ 明朝" w:hint="eastAsia"/>
                                <w:sz w:val="22"/>
                              </w:rPr>
                              <w:t>校37</w:t>
                            </w:r>
                            <w:r w:rsidRPr="00300432">
                              <w:rPr>
                                <w:rFonts w:ascii="ＭＳ 明朝" w:hAnsi="ＭＳ 明朝"/>
                                <w:sz w:val="22"/>
                              </w:rPr>
                              <w:t>4校</w:t>
                            </w:r>
                            <w:r w:rsidRPr="00300432">
                              <w:rPr>
                                <w:rFonts w:ascii="ＭＳ 明朝" w:hAnsi="ＭＳ 明朝" w:hint="eastAsia"/>
                                <w:sz w:val="22"/>
                              </w:rPr>
                              <w:t>を3カ年で</w:t>
                            </w:r>
                            <w:r>
                              <w:rPr>
                                <w:rFonts w:ascii="ＭＳ 明朝" w:hAnsi="ＭＳ 明朝" w:hint="eastAsia"/>
                                <w:sz w:val="22"/>
                              </w:rPr>
                              <w:t>整備</w:t>
                            </w:r>
                          </w:p>
                          <w:p w:rsidR="00B74641" w:rsidRPr="00905748" w:rsidRDefault="00B74641" w:rsidP="00D964BD">
                            <w:pPr>
                              <w:ind w:firstLineChars="600" w:firstLine="1320"/>
                              <w:rPr>
                                <w:rFonts w:asciiTheme="minorEastAsia" w:hAnsiTheme="minorEastAsia"/>
                                <w:sz w:val="22"/>
                              </w:rPr>
                            </w:pPr>
                            <w:r w:rsidRPr="00300432">
                              <w:rPr>
                                <w:rFonts w:ascii="ＭＳ 明朝" w:hAnsi="ＭＳ 明朝" w:hint="eastAsia"/>
                                <w:sz w:val="22"/>
                              </w:rPr>
                              <w:t>平成</w:t>
                            </w:r>
                            <w:r w:rsidRPr="00300432">
                              <w:rPr>
                                <w:rFonts w:ascii="ＭＳ 明朝" w:hAnsi="ＭＳ 明朝"/>
                                <w:sz w:val="22"/>
                              </w:rPr>
                              <w:t>29年度92校、</w:t>
                            </w:r>
                            <w:r w:rsidRPr="00300432">
                              <w:rPr>
                                <w:rFonts w:ascii="ＭＳ 明朝" w:hAnsi="ＭＳ 明朝" w:hint="eastAsia"/>
                                <w:sz w:val="22"/>
                              </w:rPr>
                              <w:t>平成</w:t>
                            </w:r>
                            <w:r w:rsidRPr="00300432">
                              <w:rPr>
                                <w:rFonts w:ascii="ＭＳ 明朝" w:hAnsi="ＭＳ 明朝"/>
                                <w:sz w:val="22"/>
                              </w:rPr>
                              <w:t>30年度</w:t>
                            </w:r>
                            <w:r w:rsidRPr="00300432">
                              <w:rPr>
                                <w:rFonts w:ascii="ＭＳ 明朝" w:hAnsi="ＭＳ 明朝" w:hint="eastAsia"/>
                                <w:sz w:val="22"/>
                              </w:rPr>
                              <w:t>143</w:t>
                            </w:r>
                            <w:r w:rsidRPr="00300432">
                              <w:rPr>
                                <w:rFonts w:ascii="ＭＳ 明朝" w:hAnsi="ＭＳ 明朝"/>
                                <w:sz w:val="22"/>
                              </w:rPr>
                              <w:t>校</w:t>
                            </w:r>
                            <w:r w:rsidRPr="00300432">
                              <w:rPr>
                                <w:rFonts w:ascii="ＭＳ 明朝" w:hAnsi="ＭＳ 明朝" w:hint="eastAsia"/>
                                <w:sz w:val="22"/>
                              </w:rPr>
                              <w:t>、</w:t>
                            </w:r>
                            <w:r w:rsidRPr="00300432">
                              <w:rPr>
                                <w:rFonts w:ascii="ＭＳ 明朝" w:hAnsi="ＭＳ 明朝"/>
                                <w:sz w:val="22"/>
                              </w:rPr>
                              <w:t>平成31年度139校</w:t>
                            </w:r>
                          </w:p>
                          <w:p w:rsidR="00B74641" w:rsidRPr="002624E7" w:rsidRDefault="00B74641" w:rsidP="00D964BD">
                            <w:pPr>
                              <w:tabs>
                                <w:tab w:val="left" w:pos="993"/>
                              </w:tabs>
                              <w:rPr>
                                <w:rFonts w:asciiTheme="minorEastAsia" w:hAnsiTheme="minorEastAsia"/>
                                <w:sz w:val="22"/>
                              </w:rPr>
                            </w:pPr>
                          </w:p>
                        </w:txbxContent>
                      </v:textbox>
                    </v:rect>
                  </w:pict>
                </mc:Fallback>
              </mc:AlternateContent>
            </w:r>
            <w:r>
              <w:rPr>
                <w:rFonts w:ascii="ＭＳ Ｐゴシック" w:eastAsia="ＭＳ Ｐゴシック" w:hAnsi="ＭＳ Ｐゴシック" w:hint="eastAsia"/>
                <w:sz w:val="22"/>
              </w:rPr>
              <w:t>【心豊かに力強く生き抜き未来を切り拓くための学力・体力の向上①</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64BD" w:rsidRPr="00480F56" w:rsidRDefault="00D964BD" w:rsidP="00D964BD">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フリップ</w:t>
            </w:r>
            <w:r>
              <w:rPr>
                <w:rFonts w:ascii="ＭＳ Ｐゴシック" w:eastAsia="ＭＳ Ｐゴシック" w:hAnsi="ＭＳ Ｐゴシック" w:hint="eastAsia"/>
                <w:sz w:val="22"/>
              </w:rPr>
              <w:t xml:space="preserve"> ２１</w:t>
            </w:r>
            <w:r w:rsidRPr="00480F56">
              <w:rPr>
                <w:rFonts w:ascii="ＭＳ Ｐゴシック" w:eastAsia="ＭＳ Ｐゴシック" w:hAnsi="ＭＳ Ｐゴシック" w:hint="eastAsia"/>
                <w:sz w:val="22"/>
              </w:rPr>
              <w:t xml:space="preserve">　</w:t>
            </w:r>
          </w:p>
        </w:tc>
      </w:tr>
    </w:tbl>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093440" behindDoc="0" locked="0" layoutInCell="1" allowOverlap="1" wp14:anchorId="66B8077C" wp14:editId="3D040FD7">
                <wp:simplePos x="0" y="0"/>
                <wp:positionH relativeFrom="column">
                  <wp:posOffset>5716270</wp:posOffset>
                </wp:positionH>
                <wp:positionV relativeFrom="paragraph">
                  <wp:posOffset>116840</wp:posOffset>
                </wp:positionV>
                <wp:extent cx="1227455" cy="327025"/>
                <wp:effectExtent l="0" t="0" r="10795" b="15875"/>
                <wp:wrapNone/>
                <wp:docPr id="1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41" w:rsidRPr="00297227" w:rsidRDefault="00B74641" w:rsidP="00D964BD">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B8077C" id="_x0000_s1049" type="#_x0000_t202" style="position:absolute;margin-left:450.1pt;margin-top:9.2pt;width:96.65pt;height:25.7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TrtAIAALY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" filled="f" stroked="f">
                <v:textbox inset="0,0,0,0">
                  <w:txbxContent>
                    <w:p w:rsidR="00B74641" w:rsidRPr="00297227" w:rsidRDefault="00B74641" w:rsidP="00D964BD">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v:textbox>
              </v:shape>
            </w:pict>
          </mc:Fallback>
        </mc:AlternateContent>
      </w: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r w:rsidRPr="00C07CC0">
        <w:rPr>
          <w:rFonts w:ascii="ＭＳ Ｐゴシック" w:eastAsia="ＭＳ Ｐゴシック" w:hAnsi="ＭＳ Ｐゴシック"/>
          <w:noProof/>
          <w:sz w:val="22"/>
        </w:rPr>
        <w:lastRenderedPageBreak/>
        <mc:AlternateContent>
          <mc:Choice Requires="wps">
            <w:drawing>
              <wp:anchor distT="0" distB="0" distL="114300" distR="114300" simplePos="0" relativeHeight="252094464" behindDoc="0" locked="0" layoutInCell="1" allowOverlap="1" wp14:anchorId="5FE0853E" wp14:editId="43648912">
                <wp:simplePos x="0" y="0"/>
                <wp:positionH relativeFrom="column">
                  <wp:posOffset>67358</wp:posOffset>
                </wp:positionH>
                <wp:positionV relativeFrom="paragraph">
                  <wp:posOffset>3594</wp:posOffset>
                </wp:positionV>
                <wp:extent cx="6818630" cy="4568190"/>
                <wp:effectExtent l="0" t="0" r="20320" b="22860"/>
                <wp:wrapNone/>
                <wp:docPr id="1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4568190"/>
                        </a:xfrm>
                        <a:prstGeom prst="rect">
                          <a:avLst/>
                        </a:prstGeom>
                        <a:solidFill>
                          <a:srgbClr val="FFFFFF"/>
                        </a:solidFill>
                        <a:ln w="9525">
                          <a:solidFill>
                            <a:srgbClr val="000000"/>
                          </a:solidFill>
                          <a:miter lim="800000"/>
                          <a:headEnd/>
                          <a:tailEnd/>
                        </a:ln>
                      </wps:spPr>
                      <wps:txbx>
                        <w:txbxContent>
                          <w:p w:rsidR="00B74641" w:rsidRPr="001354F9" w:rsidRDefault="00B74641" w:rsidP="00D964BD">
                            <w:pPr>
                              <w:ind w:firstLineChars="100" w:firstLine="221"/>
                              <w:rPr>
                                <w:b/>
                                <w:sz w:val="22"/>
                              </w:rPr>
                            </w:pPr>
                            <w:r w:rsidRPr="001354F9">
                              <w:rPr>
                                <w:rFonts w:ascii="ＭＳ ゴシック" w:eastAsia="ＭＳ ゴシック" w:hAnsi="ＭＳ ゴシック" w:hint="eastAsia"/>
                                <w:b/>
                                <w:sz w:val="22"/>
                              </w:rPr>
                              <w:t>■　公設民営学校（国際バカロレア等）の設置　㉚ １１億８００万円（㉙ ６００万円）</w:t>
                            </w:r>
                          </w:p>
                          <w:p w:rsidR="00B74641" w:rsidRPr="00F05E3A" w:rsidRDefault="00B74641" w:rsidP="00D964BD">
                            <w:pPr>
                              <w:numPr>
                                <w:ilvl w:val="1"/>
                                <w:numId w:val="1"/>
                              </w:numPr>
                              <w:tabs>
                                <w:tab w:val="clear" w:pos="988"/>
                                <w:tab w:val="num" w:pos="840"/>
                              </w:tabs>
                              <w:ind w:left="840"/>
                              <w:rPr>
                                <w:sz w:val="22"/>
                              </w:rPr>
                            </w:pPr>
                            <w:r w:rsidRPr="00F05E3A">
                              <w:rPr>
                                <w:rFonts w:hint="eastAsia"/>
                                <w:sz w:val="22"/>
                              </w:rPr>
                              <w:t>グローバル人材の育成を目的に、全国初の公設民営の中高一貫校「大阪市立</w:t>
                            </w:r>
                            <w:r w:rsidRPr="00F05E3A">
                              <w:rPr>
                                <w:sz w:val="22"/>
                              </w:rPr>
                              <w:t>水都国際中学校・高等学校</w:t>
                            </w:r>
                            <w:r w:rsidRPr="00F05E3A">
                              <w:rPr>
                                <w:rFonts w:hint="eastAsia"/>
                                <w:sz w:val="22"/>
                              </w:rPr>
                              <w:t>」</w:t>
                            </w:r>
                            <w:r w:rsidRPr="00F05E3A">
                              <w:rPr>
                                <w:sz w:val="22"/>
                              </w:rPr>
                              <w:t>とし</w:t>
                            </w:r>
                            <w:r w:rsidRPr="00F05E3A">
                              <w:rPr>
                                <w:rFonts w:ascii="ＭＳ 明朝" w:hAnsi="ＭＳ 明朝"/>
                                <w:sz w:val="22"/>
                              </w:rPr>
                              <w:t>て、</w:t>
                            </w:r>
                            <w:r w:rsidRPr="00F05E3A">
                              <w:rPr>
                                <w:rFonts w:ascii="ＭＳ 明朝" w:hAnsi="ＭＳ 明朝" w:hint="eastAsia"/>
                                <w:sz w:val="22"/>
                              </w:rPr>
                              <w:t>平成31年</w:t>
                            </w:r>
                            <w:r>
                              <w:rPr>
                                <w:rFonts w:ascii="ＭＳ 明朝" w:hAnsi="ＭＳ 明朝" w:hint="eastAsia"/>
                                <w:sz w:val="22"/>
                              </w:rPr>
                              <w:t>４</w:t>
                            </w:r>
                            <w:r w:rsidRPr="00F05E3A">
                              <w:rPr>
                                <w:rFonts w:ascii="ＭＳ 明朝" w:hAnsi="ＭＳ 明朝" w:hint="eastAsia"/>
                                <w:sz w:val="22"/>
                              </w:rPr>
                              <w:t>月に住之江区で開校</w:t>
                            </w:r>
                          </w:p>
                          <w:p w:rsidR="00B74641" w:rsidRDefault="00B74641" w:rsidP="00D964BD">
                            <w:pPr>
                              <w:ind w:left="420"/>
                              <w:rPr>
                                <w:sz w:val="22"/>
                              </w:rPr>
                            </w:pPr>
                            <w:r>
                              <w:rPr>
                                <w:rFonts w:hint="eastAsia"/>
                                <w:sz w:val="22"/>
                              </w:rPr>
                              <w:t xml:space="preserve">　</w:t>
                            </w:r>
                            <w:r>
                              <w:rPr>
                                <w:rFonts w:hint="eastAsia"/>
                                <w:sz w:val="22"/>
                              </w:rPr>
                              <w:t xml:space="preserve">  </w:t>
                            </w:r>
                            <w:r w:rsidRPr="00D43FFA">
                              <w:rPr>
                                <w:rFonts w:hint="eastAsia"/>
                                <w:sz w:val="22"/>
                              </w:rPr>
                              <w:t>・小学校跡地</w:t>
                            </w:r>
                            <w:r w:rsidRPr="006F6028">
                              <w:rPr>
                                <w:rFonts w:hint="eastAsia"/>
                                <w:sz w:val="22"/>
                              </w:rPr>
                              <w:t>を活用し、必要な校舎等の整備を実施</w:t>
                            </w:r>
                          </w:p>
                          <w:p w:rsidR="00B74641" w:rsidRPr="005B188A" w:rsidRDefault="00B74641" w:rsidP="00D964BD">
                            <w:pPr>
                              <w:rPr>
                                <w:color w:val="FF0000"/>
                                <w:sz w:val="22"/>
                              </w:rPr>
                            </w:pPr>
                            <w:r>
                              <w:rPr>
                                <w:rFonts w:hint="eastAsia"/>
                                <w:sz w:val="22"/>
                              </w:rPr>
                              <w:t xml:space="preserve">      </w:t>
                            </w:r>
                            <w:r>
                              <w:rPr>
                                <w:sz w:val="22"/>
                              </w:rPr>
                              <w:t xml:space="preserve">  </w:t>
                            </w:r>
                            <w:r>
                              <w:rPr>
                                <w:rFonts w:hint="eastAsia"/>
                                <w:sz w:val="22"/>
                              </w:rPr>
                              <w:t>・国際バカロレアコースの導入に向けた準備</w:t>
                            </w:r>
                          </w:p>
                          <w:p w:rsidR="00B74641" w:rsidRDefault="00B74641" w:rsidP="00D964BD">
                            <w:pPr>
                              <w:ind w:firstLineChars="500" w:firstLine="1100"/>
                              <w:rPr>
                                <w:sz w:val="22"/>
                              </w:rPr>
                            </w:pPr>
                            <w:r>
                              <w:rPr>
                                <w:rFonts w:hint="eastAsia"/>
                                <w:sz w:val="22"/>
                              </w:rPr>
                              <w:t>※</w:t>
                            </w:r>
                            <w:r>
                              <w:rPr>
                                <w:sz w:val="22"/>
                              </w:rPr>
                              <w:t xml:space="preserve">　</w:t>
                            </w:r>
                            <w:r w:rsidRPr="00AA2B1C">
                              <w:rPr>
                                <w:rFonts w:hint="eastAsia"/>
                                <w:sz w:val="22"/>
                              </w:rPr>
                              <w:t>国際バカロ</w:t>
                            </w:r>
                            <w:r>
                              <w:rPr>
                                <w:rFonts w:hint="eastAsia"/>
                                <w:sz w:val="22"/>
                              </w:rPr>
                              <w:t>レ</w:t>
                            </w:r>
                            <w:r w:rsidRPr="00AA2B1C">
                              <w:rPr>
                                <w:rFonts w:hint="eastAsia"/>
                                <w:sz w:val="22"/>
                              </w:rPr>
                              <w:t>アの導入に際しては、申請から認定までに、関心校・候補校・認定校の段階が</w:t>
                            </w:r>
                          </w:p>
                          <w:p w:rsidR="00B74641" w:rsidRPr="00AA2B1C" w:rsidRDefault="00B74641" w:rsidP="00D964BD">
                            <w:pPr>
                              <w:ind w:firstLineChars="700" w:firstLine="1540"/>
                              <w:rPr>
                                <w:sz w:val="22"/>
                              </w:rPr>
                            </w:pPr>
                            <w:r w:rsidRPr="00AA2B1C">
                              <w:rPr>
                                <w:rFonts w:hint="eastAsia"/>
                                <w:sz w:val="22"/>
                              </w:rPr>
                              <w:t>あり、大阪市立</w:t>
                            </w:r>
                            <w:r w:rsidRPr="00AA2B1C">
                              <w:rPr>
                                <w:sz w:val="22"/>
                              </w:rPr>
                              <w:t>水都国際高等学校</w:t>
                            </w:r>
                            <w:r w:rsidRPr="00AA2B1C">
                              <w:rPr>
                                <w:rFonts w:hint="eastAsia"/>
                                <w:sz w:val="22"/>
                              </w:rPr>
                              <w:t>は、</w:t>
                            </w:r>
                            <w:r w:rsidRPr="00AA2B1C">
                              <w:rPr>
                                <w:rFonts w:ascii="ＭＳ 明朝" w:hAnsi="ＭＳ 明朝" w:hint="eastAsia"/>
                                <w:sz w:val="22"/>
                              </w:rPr>
                              <w:t>平成30年</w:t>
                            </w:r>
                            <w:r>
                              <w:rPr>
                                <w:rFonts w:ascii="ＭＳ 明朝" w:hAnsi="ＭＳ 明朝" w:hint="eastAsia"/>
                                <w:sz w:val="22"/>
                              </w:rPr>
                              <w:t>１</w:t>
                            </w:r>
                            <w:r w:rsidRPr="00AA2B1C">
                              <w:rPr>
                                <w:rFonts w:ascii="ＭＳ 明朝" w:hAnsi="ＭＳ 明朝" w:hint="eastAsia"/>
                                <w:sz w:val="22"/>
                              </w:rPr>
                              <w:t>月時点では関心校</w:t>
                            </w:r>
                          </w:p>
                          <w:p w:rsidR="00B74641" w:rsidRPr="003B3697" w:rsidRDefault="00B74641" w:rsidP="00D964BD">
                            <w:pPr>
                              <w:numPr>
                                <w:ilvl w:val="1"/>
                                <w:numId w:val="1"/>
                              </w:numPr>
                              <w:tabs>
                                <w:tab w:val="clear" w:pos="988"/>
                                <w:tab w:val="num" w:pos="840"/>
                              </w:tabs>
                              <w:ind w:left="840"/>
                              <w:rPr>
                                <w:sz w:val="22"/>
                              </w:rPr>
                            </w:pPr>
                            <w:r w:rsidRPr="003B3697">
                              <w:rPr>
                                <w:rFonts w:hint="eastAsia"/>
                                <w:sz w:val="22"/>
                              </w:rPr>
                              <w:t>国際理解教育と外国語教育に重点を置いた教育活動を通じ、大阪の産業の国際競争力の強化及び大阪における経済活動の拠点の形成に寄与する人材を育成</w:t>
                            </w:r>
                          </w:p>
                          <w:p w:rsidR="00B74641" w:rsidRDefault="00B74641" w:rsidP="00D964BD">
                            <w:pPr>
                              <w:numPr>
                                <w:ilvl w:val="1"/>
                                <w:numId w:val="1"/>
                              </w:numPr>
                              <w:tabs>
                                <w:tab w:val="clear" w:pos="988"/>
                                <w:tab w:val="num" w:pos="840"/>
                              </w:tabs>
                              <w:ind w:left="840"/>
                              <w:rPr>
                                <w:sz w:val="22"/>
                              </w:rPr>
                            </w:pPr>
                            <w:r w:rsidRPr="006F6028">
                              <w:rPr>
                                <w:rFonts w:hint="eastAsia"/>
                                <w:sz w:val="22"/>
                              </w:rPr>
                              <w:t>学校の管理運営を</w:t>
                            </w:r>
                            <w:r>
                              <w:rPr>
                                <w:rFonts w:hint="eastAsia"/>
                                <w:sz w:val="22"/>
                              </w:rPr>
                              <w:t>行う指定管理法人として、平</w:t>
                            </w:r>
                            <w:r w:rsidRPr="0036387E">
                              <w:rPr>
                                <w:rFonts w:ascii="ＭＳ 明朝" w:hAnsi="ＭＳ 明朝" w:hint="eastAsia"/>
                                <w:sz w:val="22"/>
                              </w:rPr>
                              <w:t>成29年５月</w:t>
                            </w:r>
                            <w:r>
                              <w:rPr>
                                <w:rFonts w:hint="eastAsia"/>
                                <w:sz w:val="22"/>
                              </w:rPr>
                              <w:t>に学校法人大阪ＹＭＣＡを指定</w:t>
                            </w:r>
                          </w:p>
                          <w:p w:rsidR="00B74641" w:rsidRPr="00DF2B7A" w:rsidRDefault="00B74641" w:rsidP="00D964BD">
                            <w:pPr>
                              <w:ind w:left="840"/>
                              <w:rPr>
                                <w:sz w:val="22"/>
                              </w:rPr>
                            </w:pPr>
                            <w:r>
                              <w:rPr>
                                <w:rFonts w:hint="eastAsia"/>
                                <w:sz w:val="22"/>
                              </w:rPr>
                              <w:t>・</w:t>
                            </w:r>
                            <w:r w:rsidRPr="00DF2B7A">
                              <w:rPr>
                                <w:rFonts w:hint="eastAsia"/>
                                <w:sz w:val="22"/>
                              </w:rPr>
                              <w:t>民間法人が管理運営することにより、公立学校としての教育水準や公共性を担保しながら、民</w:t>
                            </w:r>
                          </w:p>
                          <w:p w:rsidR="00B74641" w:rsidRPr="00300432" w:rsidRDefault="00B74641" w:rsidP="00D964BD">
                            <w:pPr>
                              <w:ind w:firstLineChars="500" w:firstLine="1100"/>
                              <w:rPr>
                                <w:sz w:val="22"/>
                              </w:rPr>
                            </w:pPr>
                            <w:r w:rsidRPr="006F6028">
                              <w:rPr>
                                <w:rFonts w:hint="eastAsia"/>
                                <w:sz w:val="22"/>
                              </w:rPr>
                              <w:t>間の知見やノウハウを活かした特色ある教育活動を実施</w:t>
                            </w:r>
                          </w:p>
                          <w:p w:rsidR="00B74641" w:rsidRPr="00300432" w:rsidRDefault="00B74641" w:rsidP="00D964BD">
                            <w:pPr>
                              <w:ind w:firstLineChars="400" w:firstLine="880"/>
                              <w:rPr>
                                <w:sz w:val="22"/>
                              </w:rPr>
                            </w:pPr>
                          </w:p>
                          <w:p w:rsidR="00B74641" w:rsidRPr="00300432" w:rsidRDefault="00B74641" w:rsidP="00D964BD">
                            <w:pPr>
                              <w:rPr>
                                <w:sz w:val="22"/>
                              </w:rPr>
                            </w:pPr>
                            <w:r w:rsidRPr="00300432">
                              <w:rPr>
                                <w:rFonts w:hint="eastAsia"/>
                                <w:sz w:val="22"/>
                              </w:rPr>
                              <w:t xml:space="preserve">　　　</w:t>
                            </w:r>
                            <w:r w:rsidRPr="00300432">
                              <w:rPr>
                                <w:sz w:val="22"/>
                              </w:rPr>
                              <w:t>整備等の</w:t>
                            </w:r>
                            <w:r w:rsidRPr="00300432">
                              <w:rPr>
                                <w:rFonts w:hint="eastAsia"/>
                                <w:sz w:val="22"/>
                              </w:rPr>
                              <w:t>スケジュール</w:t>
                            </w:r>
                          </w:p>
                          <w:p w:rsidR="00B74641" w:rsidRPr="00300432" w:rsidRDefault="00B74641" w:rsidP="00D964BD">
                            <w:pPr>
                              <w:ind w:left="420" w:firstLineChars="300" w:firstLine="660"/>
                              <w:rPr>
                                <w:rFonts w:ascii="ＭＳ 明朝" w:hAnsi="ＭＳ 明朝"/>
                                <w:sz w:val="22"/>
                              </w:rPr>
                            </w:pPr>
                            <w:r w:rsidRPr="00300432">
                              <w:rPr>
                                <w:rFonts w:ascii="ＭＳ 明朝" w:hAnsi="ＭＳ 明朝" w:hint="eastAsia"/>
                                <w:sz w:val="22"/>
                              </w:rPr>
                              <w:t>平成30年度　 　　既存校舎（南港渚小学校）の改修工事、増築校舎の実施設計、</w:t>
                            </w:r>
                          </w:p>
                          <w:p w:rsidR="00B74641" w:rsidRPr="00300432" w:rsidRDefault="00B74641" w:rsidP="00D964BD">
                            <w:pPr>
                              <w:ind w:left="420" w:firstLineChars="300" w:firstLine="660"/>
                              <w:rPr>
                                <w:rFonts w:ascii="ＭＳ 明朝" w:hAnsi="ＭＳ 明朝"/>
                                <w:sz w:val="22"/>
                              </w:rPr>
                            </w:pPr>
                            <w:r w:rsidRPr="00300432">
                              <w:rPr>
                                <w:rFonts w:ascii="ＭＳ 明朝" w:hAnsi="ＭＳ 明朝" w:hint="eastAsia"/>
                                <w:sz w:val="22"/>
                              </w:rPr>
                              <w:t xml:space="preserve">　　　　　　　　　</w:t>
                            </w:r>
                            <w:r w:rsidRPr="00300432">
                              <w:rPr>
                                <w:rFonts w:hint="eastAsia"/>
                                <w:sz w:val="22"/>
                              </w:rPr>
                              <w:t>国際バカロレアコースの導入に向けた準備</w:t>
                            </w:r>
                          </w:p>
                          <w:p w:rsidR="00B74641" w:rsidRPr="006F6028" w:rsidRDefault="00B74641" w:rsidP="00D964BD">
                            <w:pPr>
                              <w:ind w:left="420" w:firstLineChars="300" w:firstLine="660"/>
                              <w:rPr>
                                <w:rFonts w:ascii="ＭＳ 明朝" w:hAnsi="ＭＳ 明朝"/>
                                <w:sz w:val="22"/>
                              </w:rPr>
                            </w:pPr>
                            <w:r w:rsidRPr="00300432">
                              <w:rPr>
                                <w:rFonts w:ascii="ＭＳ 明朝" w:hAnsi="ＭＳ 明朝" w:hint="eastAsia"/>
                                <w:sz w:val="22"/>
                              </w:rPr>
                              <w:t xml:space="preserve">平成31年度　 　　</w:t>
                            </w:r>
                            <w:r w:rsidRPr="00300432">
                              <w:rPr>
                                <w:rFonts w:hint="eastAsia"/>
                                <w:sz w:val="22"/>
                              </w:rPr>
                              <w:t>大阪市立</w:t>
                            </w:r>
                            <w:r w:rsidRPr="00300432">
                              <w:rPr>
                                <w:sz w:val="22"/>
                              </w:rPr>
                              <w:t>水都国際中学校・高等学校</w:t>
                            </w:r>
                            <w:r w:rsidRPr="00300432">
                              <w:rPr>
                                <w:rFonts w:hint="eastAsia"/>
                                <w:sz w:val="22"/>
                              </w:rPr>
                              <w:t>の開</w:t>
                            </w:r>
                            <w:r w:rsidRPr="006F6028">
                              <w:rPr>
                                <w:rFonts w:hint="eastAsia"/>
                                <w:sz w:val="22"/>
                              </w:rPr>
                              <w:t>校</w:t>
                            </w:r>
                          </w:p>
                          <w:p w:rsidR="00B74641" w:rsidRPr="006F6028" w:rsidRDefault="00B74641" w:rsidP="00D964BD">
                            <w:pPr>
                              <w:ind w:left="420" w:firstLineChars="300" w:firstLine="660"/>
                              <w:rPr>
                                <w:rFonts w:ascii="ＭＳ 明朝" w:hAnsi="ＭＳ 明朝"/>
                                <w:sz w:val="22"/>
                              </w:rPr>
                            </w:pPr>
                            <w:r>
                              <w:rPr>
                                <w:rFonts w:ascii="ＭＳ 明朝" w:hAnsi="ＭＳ 明朝" w:hint="eastAsia"/>
                                <w:sz w:val="22"/>
                              </w:rPr>
                              <w:t xml:space="preserve">平成32～33年度 </w:t>
                            </w:r>
                            <w:r w:rsidRPr="006F6028">
                              <w:rPr>
                                <w:rFonts w:ascii="ＭＳ 明朝" w:hAnsi="ＭＳ 明朝" w:hint="eastAsia"/>
                                <w:sz w:val="22"/>
                              </w:rPr>
                              <w:t xml:space="preserve">　</w:t>
                            </w:r>
                            <w:r>
                              <w:rPr>
                                <w:rFonts w:ascii="ＭＳ 明朝" w:hAnsi="ＭＳ 明朝" w:hint="eastAsia"/>
                                <w:sz w:val="22"/>
                              </w:rPr>
                              <w:t>新校舎</w:t>
                            </w:r>
                            <w:r w:rsidRPr="006F6028">
                              <w:rPr>
                                <w:rFonts w:ascii="ＭＳ 明朝" w:hAnsi="ＭＳ 明朝" w:hint="eastAsia"/>
                                <w:sz w:val="22"/>
                              </w:rPr>
                              <w:t>増築工事</w:t>
                            </w:r>
                          </w:p>
                          <w:p w:rsidR="00B74641" w:rsidRPr="006F6028" w:rsidRDefault="00B74641" w:rsidP="00D964BD">
                            <w:pPr>
                              <w:ind w:left="420" w:firstLineChars="300" w:firstLine="660"/>
                              <w:rPr>
                                <w:rFonts w:ascii="ＭＳ 明朝" w:hAnsi="ＭＳ 明朝"/>
                                <w:sz w:val="22"/>
                              </w:rPr>
                            </w:pPr>
                            <w:r>
                              <w:rPr>
                                <w:rFonts w:ascii="ＭＳ 明朝" w:hAnsi="ＭＳ 明朝" w:hint="eastAsia"/>
                                <w:sz w:val="22"/>
                              </w:rPr>
                              <w:t>平成34年度</w:t>
                            </w:r>
                            <w:r w:rsidRPr="006F6028">
                              <w:rPr>
                                <w:rFonts w:ascii="ＭＳ 明朝" w:hAnsi="ＭＳ 明朝" w:hint="eastAsia"/>
                                <w:sz w:val="22"/>
                              </w:rPr>
                              <w:t xml:space="preserve">　</w:t>
                            </w:r>
                            <w:r>
                              <w:rPr>
                                <w:rFonts w:ascii="ＭＳ 明朝" w:hAnsi="ＭＳ 明朝" w:hint="eastAsia"/>
                                <w:sz w:val="22"/>
                              </w:rPr>
                              <w:t xml:space="preserve">　　</w:t>
                            </w:r>
                            <w:r w:rsidRPr="006F6028">
                              <w:rPr>
                                <w:rFonts w:ascii="ＭＳ 明朝" w:hAnsi="ＭＳ 明朝" w:hint="eastAsia"/>
                                <w:sz w:val="22"/>
                              </w:rPr>
                              <w:t xml:space="preserve"> 新校舎完成</w:t>
                            </w:r>
                          </w:p>
                          <w:p w:rsidR="00B74641" w:rsidRPr="002624E7" w:rsidRDefault="00B74641" w:rsidP="00D964BD">
                            <w:pPr>
                              <w:tabs>
                                <w:tab w:val="left" w:pos="993"/>
                              </w:tabs>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0853E" id="_x0000_s1050" style="position:absolute;margin-left:5.3pt;margin-top:.3pt;width:536.9pt;height:359.7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">
                <v:textbox inset="5.85pt,.7pt,5.85pt,.7pt">
                  <w:txbxContent>
                    <w:p w:rsidR="00B74641" w:rsidRPr="001354F9" w:rsidRDefault="00B74641" w:rsidP="00D964BD">
                      <w:pPr>
                        <w:ind w:firstLineChars="100" w:firstLine="221"/>
                        <w:rPr>
                          <w:b/>
                          <w:sz w:val="22"/>
                        </w:rPr>
                      </w:pPr>
                      <w:r w:rsidRPr="001354F9">
                        <w:rPr>
                          <w:rFonts w:ascii="ＭＳ ゴシック" w:eastAsia="ＭＳ ゴシック" w:hAnsi="ＭＳ ゴシック" w:hint="eastAsia"/>
                          <w:b/>
                          <w:sz w:val="22"/>
                        </w:rPr>
                        <w:t>■　公設民営学校（国際バカロレア等）の設置　㉚ １１億８００万円（㉙ ６００万円）</w:t>
                      </w:r>
                    </w:p>
                    <w:p w:rsidR="00B74641" w:rsidRPr="00F05E3A" w:rsidRDefault="00B74641" w:rsidP="00D964BD">
                      <w:pPr>
                        <w:numPr>
                          <w:ilvl w:val="1"/>
                          <w:numId w:val="1"/>
                        </w:numPr>
                        <w:tabs>
                          <w:tab w:val="clear" w:pos="988"/>
                          <w:tab w:val="num" w:pos="840"/>
                        </w:tabs>
                        <w:ind w:left="840"/>
                        <w:rPr>
                          <w:sz w:val="22"/>
                        </w:rPr>
                      </w:pPr>
                      <w:r w:rsidRPr="00F05E3A">
                        <w:rPr>
                          <w:rFonts w:hint="eastAsia"/>
                          <w:sz w:val="22"/>
                        </w:rPr>
                        <w:t>グローバル人材の育成を目的に、全国初の公設民営の中高一貫校「大阪市立</w:t>
                      </w:r>
                      <w:r w:rsidRPr="00F05E3A">
                        <w:rPr>
                          <w:sz w:val="22"/>
                        </w:rPr>
                        <w:t>水都国際中学校・高等学校</w:t>
                      </w:r>
                      <w:r w:rsidRPr="00F05E3A">
                        <w:rPr>
                          <w:rFonts w:hint="eastAsia"/>
                          <w:sz w:val="22"/>
                        </w:rPr>
                        <w:t>」</w:t>
                      </w:r>
                      <w:r w:rsidRPr="00F05E3A">
                        <w:rPr>
                          <w:sz w:val="22"/>
                        </w:rPr>
                        <w:t>とし</w:t>
                      </w:r>
                      <w:r w:rsidRPr="00F05E3A">
                        <w:rPr>
                          <w:rFonts w:ascii="ＭＳ 明朝" w:hAnsi="ＭＳ 明朝"/>
                          <w:sz w:val="22"/>
                        </w:rPr>
                        <w:t>て、</w:t>
                      </w:r>
                      <w:r w:rsidRPr="00F05E3A">
                        <w:rPr>
                          <w:rFonts w:ascii="ＭＳ 明朝" w:hAnsi="ＭＳ 明朝" w:hint="eastAsia"/>
                          <w:sz w:val="22"/>
                        </w:rPr>
                        <w:t>平成31年</w:t>
                      </w:r>
                      <w:r>
                        <w:rPr>
                          <w:rFonts w:ascii="ＭＳ 明朝" w:hAnsi="ＭＳ 明朝" w:hint="eastAsia"/>
                          <w:sz w:val="22"/>
                        </w:rPr>
                        <w:t>４</w:t>
                      </w:r>
                      <w:r w:rsidRPr="00F05E3A">
                        <w:rPr>
                          <w:rFonts w:ascii="ＭＳ 明朝" w:hAnsi="ＭＳ 明朝" w:hint="eastAsia"/>
                          <w:sz w:val="22"/>
                        </w:rPr>
                        <w:t>月に住之江区で開校</w:t>
                      </w:r>
                    </w:p>
                    <w:p w:rsidR="00B74641" w:rsidRDefault="00B74641" w:rsidP="00D964BD">
                      <w:pPr>
                        <w:ind w:left="420"/>
                        <w:rPr>
                          <w:sz w:val="22"/>
                        </w:rPr>
                      </w:pPr>
                      <w:r>
                        <w:rPr>
                          <w:rFonts w:hint="eastAsia"/>
                          <w:sz w:val="22"/>
                        </w:rPr>
                        <w:t xml:space="preserve">　</w:t>
                      </w:r>
                      <w:r>
                        <w:rPr>
                          <w:rFonts w:hint="eastAsia"/>
                          <w:sz w:val="22"/>
                        </w:rPr>
                        <w:t xml:space="preserve">  </w:t>
                      </w:r>
                      <w:r w:rsidRPr="00D43FFA">
                        <w:rPr>
                          <w:rFonts w:hint="eastAsia"/>
                          <w:sz w:val="22"/>
                        </w:rPr>
                        <w:t>・小学校跡地</w:t>
                      </w:r>
                      <w:r w:rsidRPr="006F6028">
                        <w:rPr>
                          <w:rFonts w:hint="eastAsia"/>
                          <w:sz w:val="22"/>
                        </w:rPr>
                        <w:t>を活用し、必要な校舎等の整備を実施</w:t>
                      </w:r>
                    </w:p>
                    <w:p w:rsidR="00B74641" w:rsidRPr="005B188A" w:rsidRDefault="00B74641" w:rsidP="00D964BD">
                      <w:pPr>
                        <w:rPr>
                          <w:color w:val="FF0000"/>
                          <w:sz w:val="22"/>
                        </w:rPr>
                      </w:pPr>
                      <w:r>
                        <w:rPr>
                          <w:rFonts w:hint="eastAsia"/>
                          <w:sz w:val="22"/>
                        </w:rPr>
                        <w:t xml:space="preserve">      </w:t>
                      </w:r>
                      <w:r>
                        <w:rPr>
                          <w:sz w:val="22"/>
                        </w:rPr>
                        <w:t xml:space="preserve">  </w:t>
                      </w:r>
                      <w:r>
                        <w:rPr>
                          <w:rFonts w:hint="eastAsia"/>
                          <w:sz w:val="22"/>
                        </w:rPr>
                        <w:t>・国際バカロレアコースの導入に向けた準備</w:t>
                      </w:r>
                    </w:p>
                    <w:p w:rsidR="00B74641" w:rsidRDefault="00B74641" w:rsidP="00D964BD">
                      <w:pPr>
                        <w:ind w:firstLineChars="500" w:firstLine="1100"/>
                        <w:rPr>
                          <w:sz w:val="22"/>
                        </w:rPr>
                      </w:pPr>
                      <w:r>
                        <w:rPr>
                          <w:rFonts w:hint="eastAsia"/>
                          <w:sz w:val="22"/>
                        </w:rPr>
                        <w:t>※</w:t>
                      </w:r>
                      <w:r>
                        <w:rPr>
                          <w:sz w:val="22"/>
                        </w:rPr>
                        <w:t xml:space="preserve">　</w:t>
                      </w:r>
                      <w:r w:rsidRPr="00AA2B1C">
                        <w:rPr>
                          <w:rFonts w:hint="eastAsia"/>
                          <w:sz w:val="22"/>
                        </w:rPr>
                        <w:t>国際バカロ</w:t>
                      </w:r>
                      <w:r>
                        <w:rPr>
                          <w:rFonts w:hint="eastAsia"/>
                          <w:sz w:val="22"/>
                        </w:rPr>
                        <w:t>レ</w:t>
                      </w:r>
                      <w:r w:rsidRPr="00AA2B1C">
                        <w:rPr>
                          <w:rFonts w:hint="eastAsia"/>
                          <w:sz w:val="22"/>
                        </w:rPr>
                        <w:t>アの導入に際しては、申請から認定までに、関心校・候補校・認定校の段階が</w:t>
                      </w:r>
                    </w:p>
                    <w:p w:rsidR="00B74641" w:rsidRPr="00AA2B1C" w:rsidRDefault="00B74641" w:rsidP="00D964BD">
                      <w:pPr>
                        <w:ind w:firstLineChars="700" w:firstLine="1540"/>
                        <w:rPr>
                          <w:sz w:val="22"/>
                        </w:rPr>
                      </w:pPr>
                      <w:r w:rsidRPr="00AA2B1C">
                        <w:rPr>
                          <w:rFonts w:hint="eastAsia"/>
                          <w:sz w:val="22"/>
                        </w:rPr>
                        <w:t>あり、大阪市立</w:t>
                      </w:r>
                      <w:r w:rsidRPr="00AA2B1C">
                        <w:rPr>
                          <w:sz w:val="22"/>
                        </w:rPr>
                        <w:t>水都国際高等学校</w:t>
                      </w:r>
                      <w:r w:rsidRPr="00AA2B1C">
                        <w:rPr>
                          <w:rFonts w:hint="eastAsia"/>
                          <w:sz w:val="22"/>
                        </w:rPr>
                        <w:t>は、</w:t>
                      </w:r>
                      <w:r w:rsidRPr="00AA2B1C">
                        <w:rPr>
                          <w:rFonts w:ascii="ＭＳ 明朝" w:hAnsi="ＭＳ 明朝" w:hint="eastAsia"/>
                          <w:sz w:val="22"/>
                        </w:rPr>
                        <w:t>平成30年</w:t>
                      </w:r>
                      <w:r>
                        <w:rPr>
                          <w:rFonts w:ascii="ＭＳ 明朝" w:hAnsi="ＭＳ 明朝" w:hint="eastAsia"/>
                          <w:sz w:val="22"/>
                        </w:rPr>
                        <w:t>１</w:t>
                      </w:r>
                      <w:r w:rsidRPr="00AA2B1C">
                        <w:rPr>
                          <w:rFonts w:ascii="ＭＳ 明朝" w:hAnsi="ＭＳ 明朝" w:hint="eastAsia"/>
                          <w:sz w:val="22"/>
                        </w:rPr>
                        <w:t>月時点では関心校</w:t>
                      </w:r>
                    </w:p>
                    <w:p w:rsidR="00B74641" w:rsidRPr="003B3697" w:rsidRDefault="00B74641" w:rsidP="00D964BD">
                      <w:pPr>
                        <w:numPr>
                          <w:ilvl w:val="1"/>
                          <w:numId w:val="1"/>
                        </w:numPr>
                        <w:tabs>
                          <w:tab w:val="clear" w:pos="988"/>
                          <w:tab w:val="num" w:pos="840"/>
                        </w:tabs>
                        <w:ind w:left="840"/>
                        <w:rPr>
                          <w:sz w:val="22"/>
                        </w:rPr>
                      </w:pPr>
                      <w:r w:rsidRPr="003B3697">
                        <w:rPr>
                          <w:rFonts w:hint="eastAsia"/>
                          <w:sz w:val="22"/>
                        </w:rPr>
                        <w:t>国際理解教育と外国語教育に重点を置いた教育活動を通じ、大阪の産業の国際競争力の強化及び大阪における経済活動の拠点の形成に寄与する人材を育成</w:t>
                      </w:r>
                    </w:p>
                    <w:p w:rsidR="00B74641" w:rsidRDefault="00B74641" w:rsidP="00D964BD">
                      <w:pPr>
                        <w:numPr>
                          <w:ilvl w:val="1"/>
                          <w:numId w:val="1"/>
                        </w:numPr>
                        <w:tabs>
                          <w:tab w:val="clear" w:pos="988"/>
                          <w:tab w:val="num" w:pos="840"/>
                        </w:tabs>
                        <w:ind w:left="840"/>
                        <w:rPr>
                          <w:sz w:val="22"/>
                        </w:rPr>
                      </w:pPr>
                      <w:r w:rsidRPr="006F6028">
                        <w:rPr>
                          <w:rFonts w:hint="eastAsia"/>
                          <w:sz w:val="22"/>
                        </w:rPr>
                        <w:t>学校の管理運営を</w:t>
                      </w:r>
                      <w:r>
                        <w:rPr>
                          <w:rFonts w:hint="eastAsia"/>
                          <w:sz w:val="22"/>
                        </w:rPr>
                        <w:t>行う指定管理法人として、平</w:t>
                      </w:r>
                      <w:r w:rsidRPr="0036387E">
                        <w:rPr>
                          <w:rFonts w:ascii="ＭＳ 明朝" w:hAnsi="ＭＳ 明朝" w:hint="eastAsia"/>
                          <w:sz w:val="22"/>
                        </w:rPr>
                        <w:t>成29年５月</w:t>
                      </w:r>
                      <w:r>
                        <w:rPr>
                          <w:rFonts w:hint="eastAsia"/>
                          <w:sz w:val="22"/>
                        </w:rPr>
                        <w:t>に学校法人大阪ＹＭＣＡを指定</w:t>
                      </w:r>
                    </w:p>
                    <w:p w:rsidR="00B74641" w:rsidRPr="00DF2B7A" w:rsidRDefault="00B74641" w:rsidP="00D964BD">
                      <w:pPr>
                        <w:ind w:left="840"/>
                        <w:rPr>
                          <w:sz w:val="22"/>
                        </w:rPr>
                      </w:pPr>
                      <w:r>
                        <w:rPr>
                          <w:rFonts w:hint="eastAsia"/>
                          <w:sz w:val="22"/>
                        </w:rPr>
                        <w:t>・</w:t>
                      </w:r>
                      <w:r w:rsidRPr="00DF2B7A">
                        <w:rPr>
                          <w:rFonts w:hint="eastAsia"/>
                          <w:sz w:val="22"/>
                        </w:rPr>
                        <w:t>民間法人が管理運営することにより、公立学校としての教育水準や公共性を担保しながら、民</w:t>
                      </w:r>
                    </w:p>
                    <w:p w:rsidR="00B74641" w:rsidRPr="00300432" w:rsidRDefault="00B74641" w:rsidP="00D964BD">
                      <w:pPr>
                        <w:ind w:firstLineChars="500" w:firstLine="1100"/>
                        <w:rPr>
                          <w:sz w:val="22"/>
                        </w:rPr>
                      </w:pPr>
                      <w:r w:rsidRPr="006F6028">
                        <w:rPr>
                          <w:rFonts w:hint="eastAsia"/>
                          <w:sz w:val="22"/>
                        </w:rPr>
                        <w:t>間の知見やノウハウを活かした特色ある教育活動を実施</w:t>
                      </w:r>
                    </w:p>
                    <w:p w:rsidR="00B74641" w:rsidRPr="00300432" w:rsidRDefault="00B74641" w:rsidP="00D964BD">
                      <w:pPr>
                        <w:ind w:firstLineChars="400" w:firstLine="880"/>
                        <w:rPr>
                          <w:sz w:val="22"/>
                        </w:rPr>
                      </w:pPr>
                    </w:p>
                    <w:p w:rsidR="00B74641" w:rsidRPr="00300432" w:rsidRDefault="00B74641" w:rsidP="00D964BD">
                      <w:pPr>
                        <w:rPr>
                          <w:sz w:val="22"/>
                        </w:rPr>
                      </w:pPr>
                      <w:r w:rsidRPr="00300432">
                        <w:rPr>
                          <w:rFonts w:hint="eastAsia"/>
                          <w:sz w:val="22"/>
                        </w:rPr>
                        <w:t xml:space="preserve">　　　</w:t>
                      </w:r>
                      <w:r w:rsidRPr="00300432">
                        <w:rPr>
                          <w:sz w:val="22"/>
                        </w:rPr>
                        <w:t>整備等の</w:t>
                      </w:r>
                      <w:r w:rsidRPr="00300432">
                        <w:rPr>
                          <w:rFonts w:hint="eastAsia"/>
                          <w:sz w:val="22"/>
                        </w:rPr>
                        <w:t>スケジュール</w:t>
                      </w:r>
                    </w:p>
                    <w:p w:rsidR="00B74641" w:rsidRPr="00300432" w:rsidRDefault="00B74641" w:rsidP="00D964BD">
                      <w:pPr>
                        <w:ind w:left="420" w:firstLineChars="300" w:firstLine="660"/>
                        <w:rPr>
                          <w:rFonts w:ascii="ＭＳ 明朝" w:hAnsi="ＭＳ 明朝"/>
                          <w:sz w:val="22"/>
                        </w:rPr>
                      </w:pPr>
                      <w:r w:rsidRPr="00300432">
                        <w:rPr>
                          <w:rFonts w:ascii="ＭＳ 明朝" w:hAnsi="ＭＳ 明朝" w:hint="eastAsia"/>
                          <w:sz w:val="22"/>
                        </w:rPr>
                        <w:t>平成30年度　 　　既存校舎（南港渚小学校）の改修工事、増築校舎の実施設計、</w:t>
                      </w:r>
                    </w:p>
                    <w:p w:rsidR="00B74641" w:rsidRPr="00300432" w:rsidRDefault="00B74641" w:rsidP="00D964BD">
                      <w:pPr>
                        <w:ind w:left="420" w:firstLineChars="300" w:firstLine="660"/>
                        <w:rPr>
                          <w:rFonts w:ascii="ＭＳ 明朝" w:hAnsi="ＭＳ 明朝"/>
                          <w:sz w:val="22"/>
                        </w:rPr>
                      </w:pPr>
                      <w:r w:rsidRPr="00300432">
                        <w:rPr>
                          <w:rFonts w:ascii="ＭＳ 明朝" w:hAnsi="ＭＳ 明朝" w:hint="eastAsia"/>
                          <w:sz w:val="22"/>
                        </w:rPr>
                        <w:t xml:space="preserve">　　　　　　　　　</w:t>
                      </w:r>
                      <w:r w:rsidRPr="00300432">
                        <w:rPr>
                          <w:rFonts w:hint="eastAsia"/>
                          <w:sz w:val="22"/>
                        </w:rPr>
                        <w:t>国際バカロレアコースの導入に向けた準備</w:t>
                      </w:r>
                    </w:p>
                    <w:p w:rsidR="00B74641" w:rsidRPr="006F6028" w:rsidRDefault="00B74641" w:rsidP="00D964BD">
                      <w:pPr>
                        <w:ind w:left="420" w:firstLineChars="300" w:firstLine="660"/>
                        <w:rPr>
                          <w:rFonts w:ascii="ＭＳ 明朝" w:hAnsi="ＭＳ 明朝"/>
                          <w:sz w:val="22"/>
                        </w:rPr>
                      </w:pPr>
                      <w:r w:rsidRPr="00300432">
                        <w:rPr>
                          <w:rFonts w:ascii="ＭＳ 明朝" w:hAnsi="ＭＳ 明朝" w:hint="eastAsia"/>
                          <w:sz w:val="22"/>
                        </w:rPr>
                        <w:t xml:space="preserve">平成31年度　 　　</w:t>
                      </w:r>
                      <w:r w:rsidRPr="00300432">
                        <w:rPr>
                          <w:rFonts w:hint="eastAsia"/>
                          <w:sz w:val="22"/>
                        </w:rPr>
                        <w:t>大阪市立</w:t>
                      </w:r>
                      <w:r w:rsidRPr="00300432">
                        <w:rPr>
                          <w:sz w:val="22"/>
                        </w:rPr>
                        <w:t>水都国際中学校・高等学校</w:t>
                      </w:r>
                      <w:r w:rsidRPr="00300432">
                        <w:rPr>
                          <w:rFonts w:hint="eastAsia"/>
                          <w:sz w:val="22"/>
                        </w:rPr>
                        <w:t>の開</w:t>
                      </w:r>
                      <w:r w:rsidRPr="006F6028">
                        <w:rPr>
                          <w:rFonts w:hint="eastAsia"/>
                          <w:sz w:val="22"/>
                        </w:rPr>
                        <w:t>校</w:t>
                      </w:r>
                    </w:p>
                    <w:p w:rsidR="00B74641" w:rsidRPr="006F6028" w:rsidRDefault="00B74641" w:rsidP="00D964BD">
                      <w:pPr>
                        <w:ind w:left="420" w:firstLineChars="300" w:firstLine="660"/>
                        <w:rPr>
                          <w:rFonts w:ascii="ＭＳ 明朝" w:hAnsi="ＭＳ 明朝"/>
                          <w:sz w:val="22"/>
                        </w:rPr>
                      </w:pPr>
                      <w:r>
                        <w:rPr>
                          <w:rFonts w:ascii="ＭＳ 明朝" w:hAnsi="ＭＳ 明朝" w:hint="eastAsia"/>
                          <w:sz w:val="22"/>
                        </w:rPr>
                        <w:t xml:space="preserve">平成32～33年度 </w:t>
                      </w:r>
                      <w:r w:rsidRPr="006F6028">
                        <w:rPr>
                          <w:rFonts w:ascii="ＭＳ 明朝" w:hAnsi="ＭＳ 明朝" w:hint="eastAsia"/>
                          <w:sz w:val="22"/>
                        </w:rPr>
                        <w:t xml:space="preserve">　</w:t>
                      </w:r>
                      <w:r>
                        <w:rPr>
                          <w:rFonts w:ascii="ＭＳ 明朝" w:hAnsi="ＭＳ 明朝" w:hint="eastAsia"/>
                          <w:sz w:val="22"/>
                        </w:rPr>
                        <w:t>新校舎</w:t>
                      </w:r>
                      <w:r w:rsidRPr="006F6028">
                        <w:rPr>
                          <w:rFonts w:ascii="ＭＳ 明朝" w:hAnsi="ＭＳ 明朝" w:hint="eastAsia"/>
                          <w:sz w:val="22"/>
                        </w:rPr>
                        <w:t>増築工事</w:t>
                      </w:r>
                    </w:p>
                    <w:p w:rsidR="00B74641" w:rsidRPr="006F6028" w:rsidRDefault="00B74641" w:rsidP="00D964BD">
                      <w:pPr>
                        <w:ind w:left="420" w:firstLineChars="300" w:firstLine="660"/>
                        <w:rPr>
                          <w:rFonts w:ascii="ＭＳ 明朝" w:hAnsi="ＭＳ 明朝"/>
                          <w:sz w:val="22"/>
                        </w:rPr>
                      </w:pPr>
                      <w:r>
                        <w:rPr>
                          <w:rFonts w:ascii="ＭＳ 明朝" w:hAnsi="ＭＳ 明朝" w:hint="eastAsia"/>
                          <w:sz w:val="22"/>
                        </w:rPr>
                        <w:t>平成34年度</w:t>
                      </w:r>
                      <w:r w:rsidRPr="006F6028">
                        <w:rPr>
                          <w:rFonts w:ascii="ＭＳ 明朝" w:hAnsi="ＭＳ 明朝" w:hint="eastAsia"/>
                          <w:sz w:val="22"/>
                        </w:rPr>
                        <w:t xml:space="preserve">　</w:t>
                      </w:r>
                      <w:r>
                        <w:rPr>
                          <w:rFonts w:ascii="ＭＳ 明朝" w:hAnsi="ＭＳ 明朝" w:hint="eastAsia"/>
                          <w:sz w:val="22"/>
                        </w:rPr>
                        <w:t xml:space="preserve">　　</w:t>
                      </w:r>
                      <w:r w:rsidRPr="006F6028">
                        <w:rPr>
                          <w:rFonts w:ascii="ＭＳ 明朝" w:hAnsi="ＭＳ 明朝" w:hint="eastAsia"/>
                          <w:sz w:val="22"/>
                        </w:rPr>
                        <w:t xml:space="preserve"> 新校舎完成</w:t>
                      </w:r>
                    </w:p>
                    <w:p w:rsidR="00B74641" w:rsidRPr="002624E7" w:rsidRDefault="00B74641" w:rsidP="00D964BD">
                      <w:pPr>
                        <w:tabs>
                          <w:tab w:val="left" w:pos="993"/>
                        </w:tabs>
                        <w:rPr>
                          <w:rFonts w:asciiTheme="minorEastAsia" w:hAnsiTheme="minorEastAsia"/>
                          <w:sz w:val="22"/>
                        </w:rPr>
                      </w:pPr>
                    </w:p>
                  </w:txbxContent>
                </v:textbox>
              </v:rect>
            </w:pict>
          </mc:Fallback>
        </mc:AlternateContent>
      </w: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D964BD" w:rsidRPr="00480F56" w:rsidTr="00D964BD">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64BD" w:rsidRPr="00480F56" w:rsidRDefault="00D964BD" w:rsidP="00D964BD">
            <w:pPr>
              <w:rPr>
                <w:rFonts w:ascii="ＭＳ Ｐゴシック" w:eastAsia="ＭＳ Ｐゴシック" w:hAnsi="ＭＳ Ｐゴシック"/>
                <w:sz w:val="24"/>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096512" behindDoc="0" locked="0" layoutInCell="1" allowOverlap="1" wp14:anchorId="31357FCD" wp14:editId="6C74A01B">
                      <wp:simplePos x="0" y="0"/>
                      <wp:positionH relativeFrom="column">
                        <wp:posOffset>-107471</wp:posOffset>
                      </wp:positionH>
                      <wp:positionV relativeFrom="paragraph">
                        <wp:posOffset>222466</wp:posOffset>
                      </wp:positionV>
                      <wp:extent cx="6818630" cy="9258084"/>
                      <wp:effectExtent l="0" t="0" r="20320" b="19685"/>
                      <wp:wrapNone/>
                      <wp:docPr id="1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9258084"/>
                              </a:xfrm>
                              <a:prstGeom prst="rect">
                                <a:avLst/>
                              </a:prstGeom>
                              <a:solidFill>
                                <a:srgbClr val="FFFFFF"/>
                              </a:solidFill>
                              <a:ln w="9525">
                                <a:solidFill>
                                  <a:srgbClr val="000000"/>
                                </a:solidFill>
                                <a:miter lim="800000"/>
                                <a:headEnd/>
                                <a:tailEnd/>
                              </a:ln>
                            </wps:spPr>
                            <wps:txbx>
                              <w:txbxContent>
                                <w:p w:rsidR="00B74641" w:rsidRPr="00D36216" w:rsidRDefault="00B74641" w:rsidP="00D964BD">
                                  <w:pPr>
                                    <w:spacing w:line="350" w:lineRule="exact"/>
                                    <w:ind w:left="565" w:hangingChars="257" w:hanging="565"/>
                                    <w:rPr>
                                      <w:rFonts w:ascii="ＭＳ 明朝" w:eastAsia="ＭＳ 明朝" w:hAnsi="ＭＳ 明朝"/>
                                      <w:sz w:val="22"/>
                                    </w:rPr>
                                  </w:pPr>
                                  <w:r w:rsidRPr="00D36216">
                                    <w:rPr>
                                      <w:rFonts w:ascii="ＭＳ 明朝" w:eastAsia="ＭＳ 明朝" w:hAnsi="ＭＳ 明朝" w:hint="eastAsia"/>
                                      <w:sz w:val="22"/>
                                    </w:rPr>
                                    <w:t>☆</w:t>
                                  </w:r>
                                  <w:r w:rsidRPr="00D36216">
                                    <w:rPr>
                                      <w:rFonts w:ascii="ＭＳ 明朝" w:eastAsia="ＭＳ 明朝" w:hAnsi="ＭＳ 明朝"/>
                                      <w:sz w:val="22"/>
                                    </w:rPr>
                                    <w:t xml:space="preserve">　</w:t>
                                  </w:r>
                                  <w:r w:rsidRPr="00D36216">
                                    <w:rPr>
                                      <w:rFonts w:ascii="ＭＳ 明朝" w:eastAsia="ＭＳ 明朝" w:hAnsi="ＭＳ 明朝" w:hint="eastAsia"/>
                                      <w:sz w:val="22"/>
                                    </w:rPr>
                                    <w:t>子ども一人ひとりの状況に応じた学力向上の取組みの推進</w:t>
                                  </w:r>
                                </w:p>
                                <w:p w:rsidR="00B74641" w:rsidRPr="00D36216" w:rsidRDefault="00B74641" w:rsidP="00D964BD">
                                  <w:pPr>
                                    <w:pStyle w:val="Web"/>
                                    <w:spacing w:before="35" w:beforeAutospacing="0" w:after="35" w:afterAutospacing="0" w:line="350" w:lineRule="exact"/>
                                    <w:textAlignment w:val="baseline"/>
                                    <w:rPr>
                                      <w:rFonts w:ascii="ＭＳ 明朝" w:eastAsia="ＭＳ 明朝" w:hAnsi="ＭＳ 明朝" w:cs="Times New Roman"/>
                                      <w:kern w:val="2"/>
                                      <w:sz w:val="22"/>
                                      <w:szCs w:val="22"/>
                                    </w:rPr>
                                  </w:pPr>
                                  <w:r w:rsidRPr="00D36216">
                                    <w:rPr>
                                      <w:rFonts w:ascii="ＭＳ 明朝" w:eastAsia="ＭＳ 明朝" w:hAnsi="ＭＳ 明朝" w:cs="Times New Roman" w:hint="eastAsia"/>
                                      <w:kern w:val="2"/>
                                      <w:sz w:val="22"/>
                                      <w:szCs w:val="22"/>
                                    </w:rPr>
                                    <w:t>○　学力等に継続して課題を有する学校への重点支援</w:t>
                                  </w:r>
                                </w:p>
                                <w:p w:rsidR="00B74641" w:rsidRPr="005324C7" w:rsidRDefault="00B74641" w:rsidP="00D964BD">
                                  <w:pPr>
                                    <w:spacing w:line="350" w:lineRule="exact"/>
                                    <w:ind w:firstLineChars="100" w:firstLine="221"/>
                                    <w:rPr>
                                      <w:b/>
                                      <w:sz w:val="22"/>
                                    </w:rPr>
                                  </w:pPr>
                                  <w:r w:rsidRPr="005324C7">
                                    <w:rPr>
                                      <w:rFonts w:ascii="ＭＳ ゴシック" w:eastAsia="ＭＳ ゴシック" w:hAnsi="ＭＳ ゴシック" w:hint="eastAsia"/>
                                      <w:b/>
                                      <w:sz w:val="22"/>
                                    </w:rPr>
                                    <w:t xml:space="preserve">■　校長裁量拡大特例校にかかる支援事業　㉚ ３，６００万円　</w:t>
                                  </w:r>
                                  <w:r w:rsidRPr="005324C7">
                                    <w:rPr>
                                      <w:rFonts w:ascii="ＭＳ ゴシック" w:eastAsia="ＭＳ ゴシック" w:hAnsi="ＭＳ ゴシック" w:hint="eastAsia"/>
                                      <w:b/>
                                      <w:sz w:val="22"/>
                                      <w:bdr w:val="single" w:sz="4" w:space="0" w:color="auto"/>
                                      <w:shd w:val="pct15" w:color="auto" w:fill="FFFFFF"/>
                                    </w:rPr>
                                    <w:t>新規</w:t>
                                  </w:r>
                                </w:p>
                                <w:p w:rsidR="00B74641" w:rsidRPr="00321B3C" w:rsidRDefault="00B74641" w:rsidP="00C84FCC">
                                  <w:pPr>
                                    <w:pStyle w:val="a3"/>
                                    <w:numPr>
                                      <w:ilvl w:val="0"/>
                                      <w:numId w:val="25"/>
                                    </w:numPr>
                                    <w:spacing w:line="350" w:lineRule="exact"/>
                                    <w:ind w:leftChars="0"/>
                                    <w:rPr>
                                      <w:sz w:val="22"/>
                                    </w:rPr>
                                  </w:pPr>
                                  <w:r w:rsidRPr="00321B3C">
                                    <w:rPr>
                                      <w:rFonts w:hint="eastAsia"/>
                                      <w:sz w:val="22"/>
                                    </w:rPr>
                                    <w:t>校長のめざす教育の実現に向け、強いリーダーシップを発揮できる特例的仕組みの構築</w:t>
                                  </w:r>
                                </w:p>
                                <w:p w:rsidR="00B74641" w:rsidRPr="005F78A7" w:rsidRDefault="00B74641" w:rsidP="00D964BD">
                                  <w:pPr>
                                    <w:spacing w:line="350" w:lineRule="exact"/>
                                    <w:ind w:firstLineChars="400" w:firstLine="880"/>
                                    <w:rPr>
                                      <w:sz w:val="22"/>
                                    </w:rPr>
                                  </w:pPr>
                                  <w:r>
                                    <w:rPr>
                                      <w:rFonts w:hint="eastAsia"/>
                                      <w:sz w:val="22"/>
                                    </w:rPr>
                                    <w:t>・</w:t>
                                  </w:r>
                                  <w:r w:rsidRPr="005F78A7">
                                    <w:rPr>
                                      <w:rFonts w:hint="eastAsia"/>
                                      <w:sz w:val="22"/>
                                    </w:rPr>
                                    <w:t>教職員人事に関する特例</w:t>
                                  </w:r>
                                </w:p>
                                <w:p w:rsidR="00B74641" w:rsidRPr="005F78A7" w:rsidRDefault="00B74641" w:rsidP="00D964BD">
                                  <w:pPr>
                                    <w:spacing w:line="350" w:lineRule="exact"/>
                                    <w:ind w:firstLineChars="500" w:firstLine="1100"/>
                                    <w:rPr>
                                      <w:sz w:val="22"/>
                                    </w:rPr>
                                  </w:pPr>
                                  <w:r w:rsidRPr="005F78A7">
                                    <w:rPr>
                                      <w:rFonts w:hint="eastAsia"/>
                                      <w:sz w:val="22"/>
                                    </w:rPr>
                                    <w:t>⇒　学校長の意見どおりの人事を実現できるよう措置を講じる</w:t>
                                  </w:r>
                                </w:p>
                                <w:p w:rsidR="00B74641" w:rsidRPr="005F78A7" w:rsidRDefault="00B74641" w:rsidP="00D964BD">
                                  <w:pPr>
                                    <w:spacing w:line="350" w:lineRule="exact"/>
                                    <w:ind w:firstLineChars="400" w:firstLine="880"/>
                                    <w:rPr>
                                      <w:sz w:val="22"/>
                                    </w:rPr>
                                  </w:pPr>
                                  <w:r>
                                    <w:rPr>
                                      <w:rFonts w:hint="eastAsia"/>
                                      <w:sz w:val="22"/>
                                    </w:rPr>
                                    <w:t>・</w:t>
                                  </w:r>
                                  <w:r w:rsidRPr="005F78A7">
                                    <w:rPr>
                                      <w:rFonts w:hint="eastAsia"/>
                                      <w:sz w:val="22"/>
                                    </w:rPr>
                                    <w:t>校長経営戦略支援予算に関する特例</w:t>
                                  </w:r>
                                </w:p>
                                <w:p w:rsidR="00B74641" w:rsidRPr="005F78A7" w:rsidRDefault="00B74641" w:rsidP="00D964BD">
                                  <w:pPr>
                                    <w:spacing w:line="350" w:lineRule="exact"/>
                                    <w:ind w:firstLineChars="500" w:firstLine="1100"/>
                                    <w:rPr>
                                      <w:sz w:val="22"/>
                                    </w:rPr>
                                  </w:pPr>
                                  <w:r w:rsidRPr="005F78A7">
                                    <w:rPr>
                                      <w:rFonts w:hint="eastAsia"/>
                                      <w:sz w:val="22"/>
                                    </w:rPr>
                                    <w:t>⇒　特別枠を設定し、校長のめざす教育の実現の支援</w:t>
                                  </w:r>
                                </w:p>
                                <w:p w:rsidR="00B74641" w:rsidRPr="005F78A7" w:rsidRDefault="00B74641" w:rsidP="00D964BD">
                                  <w:pPr>
                                    <w:spacing w:line="350" w:lineRule="exact"/>
                                    <w:ind w:left="420"/>
                                    <w:rPr>
                                      <w:sz w:val="22"/>
                                    </w:rPr>
                                  </w:pPr>
                                  <w:r>
                                    <w:rPr>
                                      <w:rFonts w:hint="eastAsia"/>
                                      <w:sz w:val="22"/>
                                    </w:rPr>
                                    <w:t xml:space="preserve">　</w:t>
                                  </w:r>
                                  <w:r>
                                    <w:rPr>
                                      <w:rFonts w:hint="eastAsia"/>
                                      <w:sz w:val="22"/>
                                    </w:rPr>
                                    <w:t xml:space="preserve">  </w:t>
                                  </w:r>
                                  <w:r>
                                    <w:rPr>
                                      <w:rFonts w:hint="eastAsia"/>
                                      <w:sz w:val="22"/>
                                    </w:rPr>
                                    <w:t>・</w:t>
                                  </w:r>
                                  <w:r w:rsidRPr="005F78A7">
                                    <w:rPr>
                                      <w:rFonts w:hint="eastAsia"/>
                                      <w:sz w:val="22"/>
                                    </w:rPr>
                                    <w:t>負担軽減に関する特例措置</w:t>
                                  </w:r>
                                </w:p>
                                <w:p w:rsidR="00B74641" w:rsidRPr="005F78A7" w:rsidRDefault="00B74641" w:rsidP="00D964BD">
                                  <w:pPr>
                                    <w:spacing w:line="350" w:lineRule="exact"/>
                                    <w:ind w:firstLineChars="500" w:firstLine="1100"/>
                                    <w:rPr>
                                      <w:sz w:val="22"/>
                                    </w:rPr>
                                  </w:pPr>
                                  <w:r w:rsidRPr="005F78A7">
                                    <w:rPr>
                                      <w:rFonts w:hint="eastAsia"/>
                                      <w:sz w:val="22"/>
                                    </w:rPr>
                                    <w:t>⇒　専門スタッフ、補助スタッフなど教職員の負担軽減における人員の配置</w:t>
                                  </w:r>
                                </w:p>
                                <w:p w:rsidR="00B74641" w:rsidRPr="005F78A7" w:rsidRDefault="00B74641" w:rsidP="00D964BD">
                                  <w:pPr>
                                    <w:spacing w:line="350" w:lineRule="exact"/>
                                    <w:rPr>
                                      <w:sz w:val="22"/>
                                    </w:rPr>
                                  </w:pPr>
                                  <w:r>
                                    <w:rPr>
                                      <w:rFonts w:hint="eastAsia"/>
                                      <w:sz w:val="22"/>
                                    </w:rPr>
                                    <w:t xml:space="preserve">　　　</w:t>
                                  </w:r>
                                  <w:r>
                                    <w:rPr>
                                      <w:rFonts w:hint="eastAsia"/>
                                      <w:sz w:val="22"/>
                                    </w:rPr>
                                    <w:t xml:space="preserve">  </w:t>
                                  </w:r>
                                  <w:r>
                                    <w:rPr>
                                      <w:rFonts w:hint="eastAsia"/>
                                      <w:sz w:val="22"/>
                                    </w:rPr>
                                    <w:t>・</w:t>
                                  </w:r>
                                  <w:r w:rsidRPr="005F78A7">
                                    <w:rPr>
                                      <w:rFonts w:hint="eastAsia"/>
                                      <w:sz w:val="22"/>
                                    </w:rPr>
                                    <w:t>予算執行に関する特例</w:t>
                                  </w:r>
                                </w:p>
                                <w:p w:rsidR="00B74641" w:rsidRPr="005F78A7" w:rsidRDefault="00B74641" w:rsidP="00D964BD">
                                  <w:pPr>
                                    <w:spacing w:line="350" w:lineRule="exact"/>
                                    <w:ind w:firstLineChars="500" w:firstLine="1100"/>
                                    <w:rPr>
                                      <w:sz w:val="22"/>
                                    </w:rPr>
                                  </w:pPr>
                                  <w:r w:rsidRPr="005F78A7">
                                    <w:rPr>
                                      <w:rFonts w:hint="eastAsia"/>
                                      <w:sz w:val="22"/>
                                    </w:rPr>
                                    <w:t>⇒　予算の流用の自由度を高め、校長が自校の実態に合わせたマネジメントを実現</w:t>
                                  </w:r>
                                </w:p>
                                <w:p w:rsidR="00B74641" w:rsidRPr="005F78A7" w:rsidRDefault="00B74641" w:rsidP="00D964BD">
                                  <w:pPr>
                                    <w:spacing w:line="350" w:lineRule="exact"/>
                                    <w:ind w:left="1100" w:hangingChars="500" w:hanging="1100"/>
                                    <w:rPr>
                                      <w:sz w:val="22"/>
                                    </w:rPr>
                                  </w:pPr>
                                  <w:r>
                                    <w:rPr>
                                      <w:rFonts w:hint="eastAsia"/>
                                      <w:sz w:val="22"/>
                                    </w:rPr>
                                    <w:t xml:space="preserve">　　　</w:t>
                                  </w:r>
                                  <w:r>
                                    <w:rPr>
                                      <w:rFonts w:hint="eastAsia"/>
                                      <w:sz w:val="22"/>
                                    </w:rPr>
                                    <w:t xml:space="preserve">  </w:t>
                                  </w:r>
                                  <w:r>
                                    <w:rPr>
                                      <w:rFonts w:hint="eastAsia"/>
                                      <w:sz w:val="22"/>
                                    </w:rPr>
                                    <w:t>・</w:t>
                                  </w:r>
                                  <w:r w:rsidRPr="005F78A7">
                                    <w:rPr>
                                      <w:rFonts w:hint="eastAsia"/>
                                      <w:sz w:val="22"/>
                                    </w:rPr>
                                    <w:t>教育課程に関する特例</w:t>
                                  </w:r>
                                </w:p>
                                <w:p w:rsidR="00B74641" w:rsidRDefault="00B74641" w:rsidP="00D964BD">
                                  <w:pPr>
                                    <w:spacing w:line="350" w:lineRule="exact"/>
                                    <w:ind w:firstLineChars="500" w:firstLine="1100"/>
                                    <w:rPr>
                                      <w:sz w:val="22"/>
                                    </w:rPr>
                                  </w:pPr>
                                  <w:r w:rsidRPr="005F78A7">
                                    <w:rPr>
                                      <w:rFonts w:hint="eastAsia"/>
                                      <w:sz w:val="22"/>
                                    </w:rPr>
                                    <w:t>⇒　要望があれば、文部科学省の教育課程特例校の指定を申請し、児童生徒の実態に合わせた教</w:t>
                                  </w:r>
                                </w:p>
                                <w:p w:rsidR="00B74641" w:rsidRPr="005F78A7" w:rsidRDefault="00B74641" w:rsidP="00D964BD">
                                  <w:pPr>
                                    <w:spacing w:line="350" w:lineRule="exact"/>
                                    <w:ind w:firstLineChars="700" w:firstLine="1540"/>
                                    <w:rPr>
                                      <w:sz w:val="22"/>
                                    </w:rPr>
                                  </w:pPr>
                                  <w:r w:rsidRPr="005F78A7">
                                    <w:rPr>
                                      <w:rFonts w:hint="eastAsia"/>
                                      <w:sz w:val="22"/>
                                    </w:rPr>
                                    <w:t>育を展開</w:t>
                                  </w:r>
                                </w:p>
                                <w:p w:rsidR="00B74641" w:rsidRPr="00321B3C" w:rsidRDefault="00B74641" w:rsidP="00C84FCC">
                                  <w:pPr>
                                    <w:pStyle w:val="a3"/>
                                    <w:numPr>
                                      <w:ilvl w:val="0"/>
                                      <w:numId w:val="25"/>
                                    </w:numPr>
                                    <w:spacing w:line="350" w:lineRule="exact"/>
                                    <w:ind w:leftChars="0"/>
                                    <w:rPr>
                                      <w:sz w:val="22"/>
                                    </w:rPr>
                                  </w:pPr>
                                  <w:r w:rsidRPr="00321B3C">
                                    <w:rPr>
                                      <w:rFonts w:hint="eastAsia"/>
                                      <w:color w:val="000000"/>
                                      <w:sz w:val="22"/>
                                    </w:rPr>
                                    <w:t>学力</w:t>
                                  </w:r>
                                  <w:r w:rsidRPr="00321B3C">
                                    <w:rPr>
                                      <w:rFonts w:hint="eastAsia"/>
                                      <w:sz w:val="22"/>
                                    </w:rPr>
                                    <w:t>等の向上に重点的に取り組む学校の中から、小・中学校あわせ</w:t>
                                  </w:r>
                                  <w:r w:rsidRPr="00321B3C">
                                    <w:rPr>
                                      <w:rFonts w:ascii="ＭＳ 明朝" w:hAnsi="ＭＳ 明朝" w:hint="eastAsia"/>
                                      <w:sz w:val="22"/>
                                    </w:rPr>
                                    <w:t>て10校で実</w:t>
                                  </w:r>
                                  <w:r w:rsidRPr="00321B3C">
                                    <w:rPr>
                                      <w:rFonts w:hint="eastAsia"/>
                                      <w:sz w:val="22"/>
                                    </w:rPr>
                                    <w:t>施</w:t>
                                  </w:r>
                                </w:p>
                                <w:p w:rsidR="00B74641" w:rsidRPr="00321B3C" w:rsidRDefault="00B74641" w:rsidP="00C84FCC">
                                  <w:pPr>
                                    <w:pStyle w:val="a3"/>
                                    <w:numPr>
                                      <w:ilvl w:val="0"/>
                                      <w:numId w:val="25"/>
                                    </w:numPr>
                                    <w:spacing w:line="350" w:lineRule="exact"/>
                                    <w:ind w:leftChars="0"/>
                                    <w:rPr>
                                      <w:sz w:val="22"/>
                                    </w:rPr>
                                  </w:pPr>
                                  <w:r w:rsidRPr="00321B3C">
                                    <w:rPr>
                                      <w:rFonts w:hint="eastAsia"/>
                                      <w:sz w:val="22"/>
                                    </w:rPr>
                                    <w:t>３年間（校長の在任期間中）で学力向上に関する成果の実現</w:t>
                                  </w:r>
                                </w:p>
                                <w:p w:rsidR="00B74641" w:rsidRDefault="00B74641" w:rsidP="00D964BD">
                                  <w:pPr>
                                    <w:spacing w:line="350" w:lineRule="exact"/>
                                    <w:rPr>
                                      <w:sz w:val="22"/>
                                    </w:rPr>
                                  </w:pPr>
                                  <w:r>
                                    <w:rPr>
                                      <w:rFonts w:hint="eastAsia"/>
                                      <w:sz w:val="22"/>
                                    </w:rPr>
                                    <w:t xml:space="preserve">　</w:t>
                                  </w:r>
                                  <w:r w:rsidRPr="008B669D">
                                    <w:rPr>
                                      <w:rFonts w:ascii="ＭＳ ゴシック" w:eastAsia="ＭＳ ゴシック" w:hAnsi="ＭＳ ゴシック" w:hint="eastAsia"/>
                                      <w:b/>
                                      <w:sz w:val="22"/>
                                    </w:rPr>
                                    <w:t>■　学力向上推進モデル事業</w:t>
                                  </w:r>
                                  <w:r>
                                    <w:rPr>
                                      <w:rFonts w:ascii="ＭＳ ゴシック" w:eastAsia="ＭＳ ゴシック" w:hAnsi="ＭＳ ゴシック" w:hint="eastAsia"/>
                                      <w:b/>
                                      <w:sz w:val="22"/>
                                    </w:rPr>
                                    <w:t xml:space="preserve">　</w:t>
                                  </w:r>
                                  <w:r w:rsidRPr="00327E4A">
                                    <w:rPr>
                                      <w:rFonts w:ascii="ＭＳ ゴシック" w:eastAsia="ＭＳ ゴシック" w:hAnsi="ＭＳ ゴシック" w:hint="eastAsia"/>
                                      <w:b/>
                                      <w:color w:val="000000"/>
                                      <w:sz w:val="22"/>
                                    </w:rPr>
                                    <w:t xml:space="preserve">㉚ </w:t>
                                  </w:r>
                                  <w:r w:rsidRPr="00327E4A">
                                    <w:rPr>
                                      <w:rFonts w:ascii="ＭＳ ゴシック" w:eastAsia="ＭＳ ゴシック" w:hAnsi="ＭＳ ゴシック" w:hint="eastAsia"/>
                                      <w:b/>
                                      <w:bCs/>
                                      <w:color w:val="000000"/>
                                      <w:sz w:val="22"/>
                                    </w:rPr>
                                    <w:t>２，０００万円</w:t>
                                  </w:r>
                                  <w:r>
                                    <w:rPr>
                                      <w:rFonts w:ascii="ＭＳ ゴシック" w:eastAsia="ＭＳ ゴシック" w:hAnsi="ＭＳ ゴシック" w:hint="eastAsia"/>
                                      <w:b/>
                                      <w:bCs/>
                                      <w:color w:val="000000"/>
                                      <w:sz w:val="22"/>
                                    </w:rPr>
                                    <w:t xml:space="preserve">　</w:t>
                                  </w:r>
                                  <w:r w:rsidRPr="00327E4A">
                                    <w:rPr>
                                      <w:rFonts w:ascii="ＭＳ ゴシック" w:eastAsia="ＭＳ ゴシック" w:hAnsi="ＭＳ ゴシック" w:hint="eastAsia"/>
                                      <w:b/>
                                      <w:color w:val="000000"/>
                                      <w:sz w:val="22"/>
                                      <w:bdr w:val="single" w:sz="4" w:space="0" w:color="auto"/>
                                      <w:shd w:val="pct15" w:color="auto" w:fill="FFFFFF"/>
                                    </w:rPr>
                                    <w:t>新規</w:t>
                                  </w:r>
                                </w:p>
                                <w:p w:rsidR="00B74641" w:rsidRPr="00666945" w:rsidRDefault="00B74641" w:rsidP="00C84FCC">
                                  <w:pPr>
                                    <w:pStyle w:val="a3"/>
                                    <w:numPr>
                                      <w:ilvl w:val="0"/>
                                      <w:numId w:val="26"/>
                                    </w:numPr>
                                    <w:spacing w:line="350" w:lineRule="exact"/>
                                    <w:ind w:leftChars="0"/>
                                    <w:rPr>
                                      <w:sz w:val="22"/>
                                    </w:rPr>
                                  </w:pPr>
                                  <w:r w:rsidRPr="00666945">
                                    <w:rPr>
                                      <w:rFonts w:hint="eastAsia"/>
                                      <w:sz w:val="22"/>
                                    </w:rPr>
                                    <w:t>全国学力</w:t>
                                  </w:r>
                                  <w:r w:rsidRPr="00666945">
                                    <w:rPr>
                                      <w:rFonts w:hint="eastAsia"/>
                                      <w:color w:val="000000"/>
                                      <w:sz w:val="22"/>
                                    </w:rPr>
                                    <w:t>・学習状況調査</w:t>
                                  </w:r>
                                  <w:r w:rsidRPr="00666945">
                                    <w:rPr>
                                      <w:color w:val="000000"/>
                                      <w:sz w:val="22"/>
                                    </w:rPr>
                                    <w:t>及び</w:t>
                                  </w:r>
                                  <w:r w:rsidRPr="00666945">
                                    <w:rPr>
                                      <w:rFonts w:hint="eastAsia"/>
                                      <w:color w:val="000000"/>
                                      <w:sz w:val="22"/>
                                    </w:rPr>
                                    <w:t>大阪市</w:t>
                                  </w:r>
                                  <w:r w:rsidRPr="00666945">
                                    <w:rPr>
                                      <w:color w:val="000000"/>
                                      <w:sz w:val="22"/>
                                    </w:rPr>
                                    <w:t>小学校学力経年調査等の結果分析から見えた本市の課題</w:t>
                                  </w:r>
                                  <w:r w:rsidRPr="00666945">
                                    <w:rPr>
                                      <w:rFonts w:hint="eastAsia"/>
                                      <w:color w:val="000000"/>
                                      <w:sz w:val="22"/>
                                    </w:rPr>
                                    <w:t>の解消に向けてモデル事業を実施</w:t>
                                  </w:r>
                                </w:p>
                                <w:p w:rsidR="00B74641" w:rsidRPr="00BE01A5" w:rsidRDefault="00B74641" w:rsidP="00C84FCC">
                                  <w:pPr>
                                    <w:pStyle w:val="a3"/>
                                    <w:numPr>
                                      <w:ilvl w:val="0"/>
                                      <w:numId w:val="26"/>
                                    </w:numPr>
                                    <w:spacing w:line="350" w:lineRule="exact"/>
                                    <w:ind w:leftChars="0"/>
                                    <w:rPr>
                                      <w:rFonts w:ascii="ＭＳ 明朝" w:hAnsi="ＭＳ 明朝"/>
                                      <w:color w:val="000000"/>
                                      <w:sz w:val="22"/>
                                    </w:rPr>
                                  </w:pPr>
                                  <w:r w:rsidRPr="00666945">
                                    <w:rPr>
                                      <w:rFonts w:hint="eastAsia"/>
                                      <w:sz w:val="22"/>
                                    </w:rPr>
                                    <w:t>小学校担当は</w:t>
                                  </w:r>
                                  <w:r w:rsidRPr="00666945">
                                    <w:rPr>
                                      <w:rFonts w:ascii="ＭＳ 明朝" w:hAnsi="ＭＳ 明朝" w:hint="eastAsia"/>
                                      <w:color w:val="000000"/>
                                      <w:sz w:val="22"/>
                                    </w:rPr>
                                    <w:t>学校指導教諭１名と学力向上推進指導員（嘱託）２名、中学校担当は学校指導教諭１名と学力向上推進指導員（嘱託）１名からなる専任</w:t>
                                  </w:r>
                                  <w:r w:rsidRPr="00666945">
                                    <w:rPr>
                                      <w:rFonts w:ascii="ＭＳ 明朝" w:hAnsi="ＭＳ 明朝"/>
                                      <w:color w:val="000000"/>
                                      <w:sz w:val="22"/>
                                    </w:rPr>
                                    <w:t>チーム</w:t>
                                  </w:r>
                                  <w:r w:rsidRPr="00666945">
                                    <w:rPr>
                                      <w:rFonts w:ascii="ＭＳ 明朝" w:hAnsi="ＭＳ 明朝" w:hint="eastAsia"/>
                                      <w:color w:val="000000"/>
                                      <w:sz w:val="22"/>
                                    </w:rPr>
                                    <w:t>（小・中各２チームの計４チーム10名）を新たに編成した上で、専任チームが学力向上推進モデル校を定期的に訪問し、実践的な</w:t>
                                  </w:r>
                                  <w:r w:rsidRPr="00666945">
                                    <w:rPr>
                                      <w:rFonts w:ascii="ＭＳ 明朝" w:hAnsi="ＭＳ 明朝"/>
                                      <w:color w:val="000000"/>
                                      <w:sz w:val="22"/>
                                    </w:rPr>
                                    <w:t>指導助言</w:t>
                                  </w:r>
                                  <w:r w:rsidRPr="00666945">
                                    <w:rPr>
                                      <w:rFonts w:ascii="ＭＳ 明朝" w:hAnsi="ＭＳ 明朝" w:hint="eastAsia"/>
                                      <w:color w:val="000000"/>
                                      <w:sz w:val="22"/>
                                    </w:rPr>
                                    <w:t>を</w:t>
                                  </w:r>
                                  <w:r w:rsidRPr="00666945">
                                    <w:rPr>
                                      <w:rFonts w:ascii="ＭＳ 明朝" w:hAnsi="ＭＳ 明朝"/>
                                      <w:color w:val="000000"/>
                                      <w:sz w:val="22"/>
                                    </w:rPr>
                                    <w:t>実施</w:t>
                                  </w:r>
                                  <w:r>
                                    <w:rPr>
                                      <w:rFonts w:ascii="ＭＳ 明朝" w:hAnsi="ＭＳ 明朝" w:hint="eastAsia"/>
                                      <w:color w:val="000000"/>
                                      <w:sz w:val="22"/>
                                    </w:rPr>
                                    <w:t>（</w:t>
                                  </w:r>
                                  <w:r w:rsidRPr="00BE01A5">
                                    <w:rPr>
                                      <w:rFonts w:hint="eastAsia"/>
                                      <w:color w:val="000000"/>
                                      <w:sz w:val="22"/>
                                    </w:rPr>
                                    <w:t>別途、教職員人件費として４名分を計上</w:t>
                                  </w:r>
                                  <w:r>
                                    <w:rPr>
                                      <w:rFonts w:hint="eastAsia"/>
                                      <w:color w:val="000000"/>
                                      <w:sz w:val="22"/>
                                    </w:rPr>
                                    <w:t>）</w:t>
                                  </w:r>
                                </w:p>
                                <w:p w:rsidR="00B74641" w:rsidRPr="00666945" w:rsidRDefault="00B74641" w:rsidP="00C84FCC">
                                  <w:pPr>
                                    <w:pStyle w:val="a3"/>
                                    <w:numPr>
                                      <w:ilvl w:val="0"/>
                                      <w:numId w:val="27"/>
                                    </w:numPr>
                                    <w:spacing w:line="350" w:lineRule="exact"/>
                                    <w:ind w:leftChars="0"/>
                                    <w:rPr>
                                      <w:sz w:val="22"/>
                                    </w:rPr>
                                  </w:pPr>
                                  <w:r w:rsidRPr="00666945">
                                    <w:rPr>
                                      <w:rFonts w:hint="eastAsia"/>
                                      <w:sz w:val="22"/>
                                    </w:rPr>
                                    <w:t>専任チームによる</w:t>
                                  </w:r>
                                  <w:r w:rsidRPr="00666945">
                                    <w:rPr>
                                      <w:rFonts w:hint="eastAsia"/>
                                      <w:color w:val="000000"/>
                                      <w:sz w:val="22"/>
                                    </w:rPr>
                                    <w:t>指導助言に際しては、全国学力・学習状況調査</w:t>
                                  </w:r>
                                  <w:r w:rsidRPr="00666945">
                                    <w:rPr>
                                      <w:color w:val="000000"/>
                                      <w:sz w:val="22"/>
                                    </w:rPr>
                                    <w:t>等の結果分析から見えた本市</w:t>
                                  </w:r>
                                  <w:r w:rsidRPr="00666945">
                                    <w:rPr>
                                      <w:rFonts w:hint="eastAsia"/>
                                      <w:color w:val="000000"/>
                                      <w:sz w:val="22"/>
                                    </w:rPr>
                                    <w:t>の課題を踏まえ作成する</w:t>
                                  </w:r>
                                  <w:r w:rsidRPr="00666945">
                                    <w:rPr>
                                      <w:color w:val="000000"/>
                                      <w:sz w:val="22"/>
                                    </w:rPr>
                                    <w:t>指導</w:t>
                                  </w:r>
                                  <w:r w:rsidRPr="00666945">
                                    <w:rPr>
                                      <w:rFonts w:hint="eastAsia"/>
                                      <w:color w:val="000000"/>
                                      <w:sz w:val="22"/>
                                    </w:rPr>
                                    <w:t>マニュアルを活用</w:t>
                                  </w:r>
                                  <w:r w:rsidRPr="00666945">
                                    <w:rPr>
                                      <w:rFonts w:hint="eastAsia"/>
                                      <w:sz w:val="22"/>
                                    </w:rPr>
                                    <w:t>し、教員の指導力の向上を図る</w:t>
                                  </w:r>
                                </w:p>
                                <w:p w:rsidR="00B74641" w:rsidRPr="00666945" w:rsidRDefault="00B74641" w:rsidP="00C84FCC">
                                  <w:pPr>
                                    <w:pStyle w:val="a3"/>
                                    <w:numPr>
                                      <w:ilvl w:val="0"/>
                                      <w:numId w:val="27"/>
                                    </w:numPr>
                                    <w:spacing w:line="350" w:lineRule="exact"/>
                                    <w:ind w:leftChars="0"/>
                                    <w:rPr>
                                      <w:sz w:val="22"/>
                                    </w:rPr>
                                  </w:pPr>
                                  <w:r w:rsidRPr="00666945">
                                    <w:rPr>
                                      <w:rFonts w:ascii="ＭＳ 明朝" w:hAnsi="ＭＳ 明朝" w:hint="eastAsia"/>
                                      <w:color w:val="000000"/>
                                      <w:sz w:val="22"/>
                                    </w:rPr>
                                    <w:t>本事業の対象校（学力向上推進モデル校）として、国語</w:t>
                                  </w:r>
                                  <w:r w:rsidRPr="00666945">
                                    <w:rPr>
                                      <w:rFonts w:ascii="ＭＳ 明朝" w:hAnsi="ＭＳ 明朝"/>
                                      <w:color w:val="000000"/>
                                      <w:sz w:val="22"/>
                                    </w:rPr>
                                    <w:t>・算数（</w:t>
                                  </w:r>
                                  <w:r w:rsidRPr="00666945">
                                    <w:rPr>
                                      <w:rFonts w:ascii="ＭＳ 明朝" w:hAnsi="ＭＳ 明朝" w:hint="eastAsia"/>
                                      <w:color w:val="000000"/>
                                      <w:sz w:val="22"/>
                                    </w:rPr>
                                    <w:t>数学</w:t>
                                  </w:r>
                                  <w:r w:rsidRPr="00666945">
                                    <w:rPr>
                                      <w:rFonts w:ascii="ＭＳ 明朝" w:hAnsi="ＭＳ 明朝"/>
                                      <w:color w:val="000000"/>
                                      <w:sz w:val="22"/>
                                    </w:rPr>
                                    <w:t>）</w:t>
                                  </w:r>
                                  <w:r w:rsidRPr="00666945">
                                    <w:rPr>
                                      <w:rFonts w:ascii="ＭＳ 明朝" w:hAnsi="ＭＳ 明朝" w:hint="eastAsia"/>
                                      <w:color w:val="000000"/>
                                      <w:sz w:val="22"/>
                                    </w:rPr>
                                    <w:t>の教科別に小・中学校</w:t>
                                  </w:r>
                                  <w:r w:rsidRPr="00666945">
                                    <w:rPr>
                                      <w:rFonts w:ascii="ＭＳ 明朝" w:hAnsi="ＭＳ 明朝"/>
                                      <w:color w:val="000000"/>
                                      <w:sz w:val="22"/>
                                    </w:rPr>
                                    <w:t>80校</w:t>
                                  </w:r>
                                  <w:r w:rsidRPr="00666945">
                                    <w:rPr>
                                      <w:rFonts w:ascii="ＭＳ 明朝" w:hAnsi="ＭＳ 明朝" w:hint="eastAsia"/>
                                      <w:color w:val="000000"/>
                                      <w:sz w:val="22"/>
                                    </w:rPr>
                                    <w:t>程度を選定</w:t>
                                  </w:r>
                                  <w:r w:rsidRPr="00666945">
                                    <w:rPr>
                                      <w:rFonts w:hint="eastAsia"/>
                                      <w:sz w:val="22"/>
                                    </w:rPr>
                                    <w:t xml:space="preserve">　</w:t>
                                  </w:r>
                                </w:p>
                                <w:p w:rsidR="00B74641" w:rsidRPr="009B71FF" w:rsidRDefault="00B74641" w:rsidP="00D964BD">
                                  <w:pPr>
                                    <w:spacing w:line="350" w:lineRule="exact"/>
                                    <w:rPr>
                                      <w:sz w:val="22"/>
                                    </w:rPr>
                                  </w:pPr>
                                  <w:r>
                                    <w:rPr>
                                      <w:rFonts w:hint="eastAsia"/>
                                      <w:sz w:val="22"/>
                                    </w:rPr>
                                    <w:t xml:space="preserve">　</w:t>
                                  </w:r>
                                  <w:r w:rsidRPr="008B669D">
                                    <w:rPr>
                                      <w:rFonts w:ascii="ＭＳ ゴシック" w:eastAsia="ＭＳ ゴシック" w:hAnsi="ＭＳ ゴシック" w:hint="eastAsia"/>
                                      <w:b/>
                                      <w:sz w:val="22"/>
                                    </w:rPr>
                                    <w:t xml:space="preserve">■　</w:t>
                                  </w:r>
                                  <w:r w:rsidRPr="009B71FF">
                                    <w:rPr>
                                      <w:rFonts w:ascii="ＭＳ ゴシック" w:eastAsia="ＭＳ ゴシック" w:hAnsi="ＭＳ ゴシック" w:hint="eastAsia"/>
                                      <w:b/>
                                      <w:sz w:val="22"/>
                                    </w:rPr>
                                    <w:t>学校力ＵＰ</w:t>
                                  </w:r>
                                  <w:r w:rsidRPr="009B71FF">
                                    <w:rPr>
                                      <w:rFonts w:ascii="ＭＳ ゴシック" w:eastAsia="ＭＳ ゴシック" w:hAnsi="ＭＳ ゴシック" w:hint="eastAsia"/>
                                      <w:b/>
                                      <w:bCs/>
                                      <w:sz w:val="22"/>
                                    </w:rPr>
                                    <w:t>支援事業</w:t>
                                  </w:r>
                                  <w:r w:rsidRPr="009B71FF">
                                    <w:rPr>
                                      <w:rFonts w:ascii="ＭＳ ゴシック" w:eastAsia="ＭＳ ゴシック" w:hAnsi="ＭＳ ゴシック" w:hint="eastAsia"/>
                                      <w:b/>
                                      <w:sz w:val="22"/>
                                    </w:rPr>
                                    <w:t xml:space="preserve">　㉚ </w:t>
                                  </w:r>
                                  <w:r w:rsidRPr="009B71FF">
                                    <w:rPr>
                                      <w:rFonts w:ascii="ＭＳ ゴシック" w:eastAsia="ＭＳ ゴシック" w:hAnsi="ＭＳ ゴシック" w:hint="eastAsia"/>
                                      <w:b/>
                                      <w:bCs/>
                                      <w:sz w:val="22"/>
                                    </w:rPr>
                                    <w:t>１億３，０００万円</w:t>
                                  </w:r>
                                  <w:r w:rsidRPr="009B71FF">
                                    <w:rPr>
                                      <w:rFonts w:ascii="ＭＳ ゴシック" w:eastAsia="ＭＳ ゴシック" w:hAnsi="ＭＳ ゴシック" w:hint="eastAsia"/>
                                      <w:b/>
                                      <w:sz w:val="22"/>
                                    </w:rPr>
                                    <w:t xml:space="preserve">　（㉙ </w:t>
                                  </w:r>
                                  <w:r w:rsidRPr="009B71FF">
                                    <w:rPr>
                                      <w:rFonts w:ascii="ＭＳ ゴシック" w:eastAsia="ＭＳ ゴシック" w:hAnsi="ＭＳ ゴシック" w:hint="eastAsia"/>
                                      <w:b/>
                                      <w:bCs/>
                                      <w:sz w:val="22"/>
                                    </w:rPr>
                                    <w:t>１億３，０００万円）</w:t>
                                  </w:r>
                                </w:p>
                                <w:p w:rsidR="00B74641" w:rsidRPr="006706CE" w:rsidRDefault="00B74641" w:rsidP="00C84FCC">
                                  <w:pPr>
                                    <w:pStyle w:val="a3"/>
                                    <w:numPr>
                                      <w:ilvl w:val="0"/>
                                      <w:numId w:val="28"/>
                                    </w:numPr>
                                    <w:spacing w:line="350" w:lineRule="exact"/>
                                    <w:ind w:leftChars="0"/>
                                    <w:rPr>
                                      <w:sz w:val="22"/>
                                    </w:rPr>
                                  </w:pPr>
                                  <w:r w:rsidRPr="006706CE">
                                    <w:rPr>
                                      <w:rFonts w:hint="eastAsia"/>
                                      <w:sz w:val="22"/>
                                    </w:rPr>
                                    <w:t>学力等に継続して課題を有する学校（学校力ＵＰ支援校：</w:t>
                                  </w:r>
                                  <w:r w:rsidRPr="006706CE">
                                    <w:rPr>
                                      <w:rFonts w:ascii="ＭＳ 明朝" w:hAnsi="ＭＳ 明朝" w:hint="eastAsia"/>
                                      <w:sz w:val="22"/>
                                    </w:rPr>
                                    <w:t>小学校</w:t>
                                  </w:r>
                                  <w:r w:rsidRPr="006706CE">
                                    <w:rPr>
                                      <w:rFonts w:ascii="ＭＳ 明朝" w:hAnsi="ＭＳ 明朝"/>
                                      <w:sz w:val="22"/>
                                    </w:rPr>
                                    <w:t>41</w:t>
                                  </w:r>
                                  <w:r w:rsidRPr="006706CE">
                                    <w:rPr>
                                      <w:rFonts w:ascii="ＭＳ 明朝" w:hAnsi="ＭＳ 明朝" w:hint="eastAsia"/>
                                      <w:sz w:val="22"/>
                                    </w:rPr>
                                    <w:t>校・中学校</w:t>
                                  </w:r>
                                  <w:r w:rsidRPr="006706CE">
                                    <w:rPr>
                                      <w:rFonts w:ascii="ＭＳ 明朝" w:hAnsi="ＭＳ 明朝"/>
                                      <w:sz w:val="22"/>
                                    </w:rPr>
                                    <w:t>29</w:t>
                                  </w:r>
                                  <w:r w:rsidRPr="006706CE">
                                    <w:rPr>
                                      <w:rFonts w:ascii="ＭＳ 明朝" w:hAnsi="ＭＳ 明朝" w:hint="eastAsia"/>
                                      <w:sz w:val="22"/>
                                    </w:rPr>
                                    <w:t>校</w:t>
                                  </w:r>
                                  <w:r w:rsidRPr="006706CE">
                                    <w:rPr>
                                      <w:rFonts w:hint="eastAsia"/>
                                      <w:sz w:val="22"/>
                                    </w:rPr>
                                    <w:t>）の</w:t>
                                  </w:r>
                                  <w:r w:rsidRPr="006706CE">
                                    <w:rPr>
                                      <w:sz w:val="22"/>
                                    </w:rPr>
                                    <w:t>複合的課題の</w:t>
                                  </w:r>
                                  <w:r w:rsidRPr="006706CE">
                                    <w:rPr>
                                      <w:rFonts w:hint="eastAsia"/>
                                      <w:sz w:val="22"/>
                                    </w:rPr>
                                    <w:t>解消に向けて重点的に支援</w:t>
                                  </w:r>
                                </w:p>
                                <w:p w:rsidR="00B74641" w:rsidRPr="00F868D5" w:rsidRDefault="00B74641" w:rsidP="00C84FCC">
                                  <w:pPr>
                                    <w:pStyle w:val="a3"/>
                                    <w:numPr>
                                      <w:ilvl w:val="0"/>
                                      <w:numId w:val="28"/>
                                    </w:numPr>
                                    <w:spacing w:line="350" w:lineRule="exact"/>
                                    <w:ind w:leftChars="0"/>
                                    <w:rPr>
                                      <w:sz w:val="22"/>
                                    </w:rPr>
                                  </w:pPr>
                                  <w:r w:rsidRPr="00F868D5">
                                    <w:rPr>
                                      <w:rFonts w:hint="eastAsia"/>
                                      <w:sz w:val="22"/>
                                    </w:rPr>
                                    <w:t>学校力ＵＰチーフコラボレーター</w:t>
                                  </w:r>
                                  <w:r w:rsidRPr="00F868D5">
                                    <w:rPr>
                                      <w:rFonts w:asciiTheme="minorEastAsia" w:hAnsiTheme="minorEastAsia"/>
                                      <w:sz w:val="22"/>
                                    </w:rPr>
                                    <w:t>（小</w:t>
                                  </w:r>
                                  <w:r w:rsidRPr="00F868D5">
                                    <w:rPr>
                                      <w:rFonts w:asciiTheme="minorEastAsia" w:hAnsiTheme="minorEastAsia" w:hint="eastAsia"/>
                                      <w:sz w:val="22"/>
                                    </w:rPr>
                                    <w:t>・中</w:t>
                                  </w:r>
                                  <w:r w:rsidRPr="00F868D5">
                                    <w:rPr>
                                      <w:rFonts w:asciiTheme="minorEastAsia" w:hAnsiTheme="minorEastAsia"/>
                                      <w:sz w:val="22"/>
                                    </w:rPr>
                                    <w:t>学校</w:t>
                                  </w:r>
                                  <w:r w:rsidRPr="00F868D5">
                                    <w:rPr>
                                      <w:rFonts w:asciiTheme="minorEastAsia" w:hAnsiTheme="minorEastAsia" w:hint="eastAsia"/>
                                      <w:sz w:val="22"/>
                                    </w:rPr>
                                    <w:t>あわせて8</w:t>
                                  </w:r>
                                  <w:r w:rsidRPr="00F868D5">
                                    <w:rPr>
                                      <w:rFonts w:asciiTheme="minorEastAsia" w:hAnsiTheme="minorEastAsia"/>
                                      <w:sz w:val="22"/>
                                    </w:rPr>
                                    <w:t>名）</w:t>
                                  </w:r>
                                  <w:r w:rsidRPr="00F868D5">
                                    <w:rPr>
                                      <w:rFonts w:hint="eastAsia"/>
                                      <w:sz w:val="22"/>
                                    </w:rPr>
                                    <w:t>を事務局に配置し、指導主事とともに</w:t>
                                  </w:r>
                                  <w:r w:rsidRPr="00F868D5">
                                    <w:rPr>
                                      <w:sz w:val="22"/>
                                    </w:rPr>
                                    <w:t>、</w:t>
                                  </w:r>
                                  <w:r w:rsidRPr="00F868D5">
                                    <w:rPr>
                                      <w:rFonts w:hAnsi="ＭＳ 明朝" w:hint="eastAsia"/>
                                    </w:rPr>
                                    <w:t>各学校力ＵＰ支援校における取組</w:t>
                                  </w:r>
                                  <w:r>
                                    <w:rPr>
                                      <w:rFonts w:hAnsi="ＭＳ 明朝" w:hint="eastAsia"/>
                                    </w:rPr>
                                    <w:t>み</w:t>
                                  </w:r>
                                  <w:r w:rsidRPr="00F868D5">
                                    <w:rPr>
                                      <w:rFonts w:hAnsi="ＭＳ 明朝" w:hint="eastAsia"/>
                                    </w:rPr>
                                    <w:t>を統括</w:t>
                                  </w:r>
                                </w:p>
                                <w:p w:rsidR="00B74641" w:rsidRPr="006706CE" w:rsidRDefault="00B74641" w:rsidP="00D964BD">
                                  <w:pPr>
                                    <w:pStyle w:val="a3"/>
                                    <w:spacing w:line="350" w:lineRule="exact"/>
                                    <w:ind w:leftChars="0" w:left="860"/>
                                    <w:rPr>
                                      <w:sz w:val="22"/>
                                    </w:rPr>
                                  </w:pPr>
                                  <w:r w:rsidRPr="00436295">
                                    <w:rPr>
                                      <w:rFonts w:asciiTheme="minorEastAsia" w:hAnsiTheme="minorEastAsia" w:hint="eastAsia"/>
                                      <w:sz w:val="22"/>
                                    </w:rPr>
                                    <w:t>・校長との調整や</w:t>
                                  </w:r>
                                  <w:r w:rsidRPr="00436295">
                                    <w:rPr>
                                      <w:rFonts w:asciiTheme="minorEastAsia" w:hAnsiTheme="minorEastAsia"/>
                                      <w:sz w:val="22"/>
                                    </w:rPr>
                                    <w:t>学校間の</w:t>
                                  </w:r>
                                  <w:r w:rsidRPr="00436295">
                                    <w:rPr>
                                      <w:rFonts w:asciiTheme="minorEastAsia" w:hAnsiTheme="minorEastAsia" w:hint="eastAsia"/>
                                      <w:sz w:val="22"/>
                                    </w:rPr>
                                    <w:t>調整</w:t>
                                  </w:r>
                                  <w:r w:rsidRPr="00436295">
                                    <w:rPr>
                                      <w:rFonts w:asciiTheme="minorEastAsia" w:hAnsiTheme="minorEastAsia"/>
                                      <w:sz w:val="22"/>
                                    </w:rPr>
                                    <w:t>、</w:t>
                                  </w:r>
                                  <w:r w:rsidRPr="00436295">
                                    <w:rPr>
                                      <w:rFonts w:asciiTheme="minorEastAsia" w:hAnsiTheme="minorEastAsia" w:hint="eastAsia"/>
                                      <w:sz w:val="22"/>
                                    </w:rPr>
                                    <w:t>学校力</w:t>
                                  </w:r>
                                  <w:r w:rsidRPr="00436295">
                                    <w:rPr>
                                      <w:rFonts w:asciiTheme="minorEastAsia" w:hAnsiTheme="minorEastAsia"/>
                                      <w:sz w:val="22"/>
                                    </w:rPr>
                                    <w:t>ＵＰコラボレーターへの相談対応、</w:t>
                                  </w:r>
                                  <w:r w:rsidRPr="00436295">
                                    <w:rPr>
                                      <w:rFonts w:asciiTheme="minorEastAsia" w:hAnsiTheme="minorEastAsia" w:hint="eastAsia"/>
                                      <w:sz w:val="22"/>
                                    </w:rPr>
                                    <w:t>指導助言</w:t>
                                  </w:r>
                                </w:p>
                                <w:p w:rsidR="00B74641" w:rsidRDefault="00B74641" w:rsidP="00C84FCC">
                                  <w:pPr>
                                    <w:pStyle w:val="a3"/>
                                    <w:numPr>
                                      <w:ilvl w:val="0"/>
                                      <w:numId w:val="28"/>
                                    </w:numPr>
                                    <w:spacing w:line="350" w:lineRule="exact"/>
                                    <w:ind w:leftChars="0"/>
                                    <w:rPr>
                                      <w:sz w:val="22"/>
                                    </w:rPr>
                                  </w:pPr>
                                  <w:r w:rsidRPr="006706CE">
                                    <w:rPr>
                                      <w:rFonts w:hint="eastAsia"/>
                                      <w:sz w:val="22"/>
                                    </w:rPr>
                                    <w:t>学校力ＵＰコラボレーター（小・</w:t>
                                  </w:r>
                                  <w:r w:rsidRPr="006706CE">
                                    <w:rPr>
                                      <w:rFonts w:ascii="ＭＳ 明朝" w:hAnsi="ＭＳ 明朝" w:hint="eastAsia"/>
                                      <w:sz w:val="22"/>
                                    </w:rPr>
                                    <w:t>中学校あわせて35名</w:t>
                                  </w:r>
                                  <w:r w:rsidRPr="006706CE">
                                    <w:rPr>
                                      <w:rFonts w:hint="eastAsia"/>
                                      <w:sz w:val="22"/>
                                    </w:rPr>
                                    <w:t>）を学校力ＵＰ支援校に配置し、各校の課題に応じた学力向上の取組</w:t>
                                  </w:r>
                                  <w:r>
                                    <w:rPr>
                                      <w:rFonts w:hint="eastAsia"/>
                                      <w:sz w:val="22"/>
                                    </w:rPr>
                                    <w:t>み</w:t>
                                  </w:r>
                                  <w:r w:rsidRPr="006706CE">
                                    <w:rPr>
                                      <w:rFonts w:hint="eastAsia"/>
                                      <w:sz w:val="22"/>
                                    </w:rPr>
                                    <w:t>を支援</w:t>
                                  </w:r>
                                </w:p>
                                <w:p w:rsidR="00B74641" w:rsidRPr="006706CE" w:rsidRDefault="00B74641" w:rsidP="00D964BD">
                                  <w:pPr>
                                    <w:pStyle w:val="a3"/>
                                    <w:spacing w:line="350" w:lineRule="exact"/>
                                    <w:ind w:leftChars="0" w:left="860"/>
                                    <w:rPr>
                                      <w:sz w:val="22"/>
                                    </w:rPr>
                                  </w:pPr>
                                  <w:r w:rsidRPr="006706CE">
                                    <w:rPr>
                                      <w:rFonts w:hint="eastAsia"/>
                                      <w:sz w:val="22"/>
                                    </w:rPr>
                                    <w:t>・課外学習の充実、学習規律の定着、授業の充実、学級経営の充実を実施</w:t>
                                  </w:r>
                                </w:p>
                                <w:p w:rsidR="00B74641" w:rsidRPr="006706CE" w:rsidRDefault="00B74641" w:rsidP="00C84FCC">
                                  <w:pPr>
                                    <w:pStyle w:val="a3"/>
                                    <w:numPr>
                                      <w:ilvl w:val="0"/>
                                      <w:numId w:val="28"/>
                                    </w:numPr>
                                    <w:spacing w:line="350" w:lineRule="exact"/>
                                    <w:ind w:leftChars="0"/>
                                    <w:rPr>
                                      <w:sz w:val="22"/>
                                    </w:rPr>
                                  </w:pPr>
                                  <w:r w:rsidRPr="006706CE">
                                    <w:rPr>
                                      <w:rFonts w:ascii="ＭＳ 明朝" w:hAnsi="ＭＳ 明朝" w:hint="eastAsia"/>
                                      <w:sz w:val="22"/>
                                    </w:rPr>
                                    <w:t>大学・行政機関連携モデル校（学校力ＵＰ支援校70校のうち９校）については、大学との連携に基づく支援を実施</w:t>
                                  </w:r>
                                </w:p>
                                <w:p w:rsidR="00B74641" w:rsidRDefault="00B74641" w:rsidP="00D964BD">
                                  <w:pPr>
                                    <w:pStyle w:val="a3"/>
                                    <w:spacing w:line="350" w:lineRule="exact"/>
                                    <w:ind w:leftChars="0" w:left="860"/>
                                    <w:rPr>
                                      <w:rFonts w:ascii="ＭＳ 明朝" w:hAnsi="ＭＳ 明朝"/>
                                      <w:sz w:val="22"/>
                                    </w:rPr>
                                  </w:pPr>
                                  <w:r w:rsidRPr="006706CE">
                                    <w:rPr>
                                      <w:rFonts w:ascii="ＭＳ 明朝" w:hAnsi="ＭＳ 明朝" w:hint="eastAsia"/>
                                      <w:sz w:val="22"/>
                                    </w:rPr>
                                    <w:t>・大学との連携の下、学力課題・学習環境問題の調査・分析を実施</w:t>
                                  </w:r>
                                </w:p>
                                <w:p w:rsidR="00B74641" w:rsidRPr="006706CE" w:rsidRDefault="00B74641" w:rsidP="00D964BD">
                                  <w:pPr>
                                    <w:pStyle w:val="a3"/>
                                    <w:spacing w:line="350" w:lineRule="exact"/>
                                    <w:ind w:leftChars="0" w:left="860"/>
                                    <w:rPr>
                                      <w:sz w:val="22"/>
                                    </w:rPr>
                                  </w:pPr>
                                  <w:r>
                                    <w:rPr>
                                      <w:rFonts w:ascii="ＭＳ 明朝" w:hAnsi="ＭＳ 明朝" w:hint="eastAsia"/>
                                      <w:sz w:val="22"/>
                                    </w:rPr>
                                    <w:t>・</w:t>
                                  </w:r>
                                  <w:r w:rsidRPr="000B1134">
                                    <w:rPr>
                                      <w:rFonts w:ascii="ＭＳ 明朝" w:hAnsi="ＭＳ 明朝" w:hint="eastAsia"/>
                                      <w:sz w:val="22"/>
                                    </w:rPr>
                                    <w:t>大学</w:t>
                                  </w:r>
                                  <w:r>
                                    <w:rPr>
                                      <w:rFonts w:ascii="ＭＳ 明朝" w:hAnsi="ＭＳ 明朝" w:hint="eastAsia"/>
                                      <w:sz w:val="22"/>
                                    </w:rPr>
                                    <w:t>・行政機関</w:t>
                                  </w:r>
                                  <w:r w:rsidRPr="000B1134">
                                    <w:rPr>
                                      <w:rFonts w:ascii="ＭＳ 明朝" w:hAnsi="ＭＳ 明朝" w:hint="eastAsia"/>
                                      <w:sz w:val="22"/>
                                    </w:rPr>
                                    <w:t>の知見やノウハウを活用した取組の充実</w:t>
                                  </w:r>
                                </w:p>
                                <w:p w:rsidR="00B74641" w:rsidRPr="00C71334" w:rsidRDefault="00B74641" w:rsidP="00D964BD">
                                  <w:pPr>
                                    <w:tabs>
                                      <w:tab w:val="left" w:pos="993"/>
                                    </w:tabs>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57FCD" id="_x0000_s1051" style="position:absolute;left:0;text-align:left;margin-left:-8.45pt;margin-top:17.5pt;width:536.9pt;height:729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">
                      <v:textbox inset="5.85pt,.7pt,5.85pt,.7pt">
                        <w:txbxContent>
                          <w:p w:rsidR="00B74641" w:rsidRPr="00D36216" w:rsidRDefault="00B74641" w:rsidP="00D964BD">
                            <w:pPr>
                              <w:spacing w:line="350" w:lineRule="exact"/>
                              <w:ind w:left="565" w:hangingChars="257" w:hanging="565"/>
                              <w:rPr>
                                <w:rFonts w:ascii="ＭＳ 明朝" w:eastAsia="ＭＳ 明朝" w:hAnsi="ＭＳ 明朝"/>
                                <w:sz w:val="22"/>
                              </w:rPr>
                            </w:pPr>
                            <w:r w:rsidRPr="00D36216">
                              <w:rPr>
                                <w:rFonts w:ascii="ＭＳ 明朝" w:eastAsia="ＭＳ 明朝" w:hAnsi="ＭＳ 明朝" w:hint="eastAsia"/>
                                <w:sz w:val="22"/>
                              </w:rPr>
                              <w:t>☆</w:t>
                            </w:r>
                            <w:r w:rsidRPr="00D36216">
                              <w:rPr>
                                <w:rFonts w:ascii="ＭＳ 明朝" w:eastAsia="ＭＳ 明朝" w:hAnsi="ＭＳ 明朝"/>
                                <w:sz w:val="22"/>
                              </w:rPr>
                              <w:t xml:space="preserve">　</w:t>
                            </w:r>
                            <w:r w:rsidRPr="00D36216">
                              <w:rPr>
                                <w:rFonts w:ascii="ＭＳ 明朝" w:eastAsia="ＭＳ 明朝" w:hAnsi="ＭＳ 明朝" w:hint="eastAsia"/>
                                <w:sz w:val="22"/>
                              </w:rPr>
                              <w:t>子ども一人ひとりの状況に応じた学力向上の取組みの推進</w:t>
                            </w:r>
                          </w:p>
                          <w:p w:rsidR="00B74641" w:rsidRPr="00D36216" w:rsidRDefault="00B74641" w:rsidP="00D964BD">
                            <w:pPr>
                              <w:pStyle w:val="Web"/>
                              <w:spacing w:before="35" w:beforeAutospacing="0" w:after="35" w:afterAutospacing="0" w:line="350" w:lineRule="exact"/>
                              <w:textAlignment w:val="baseline"/>
                              <w:rPr>
                                <w:rFonts w:ascii="ＭＳ 明朝" w:eastAsia="ＭＳ 明朝" w:hAnsi="ＭＳ 明朝" w:cs="Times New Roman"/>
                                <w:kern w:val="2"/>
                                <w:sz w:val="22"/>
                                <w:szCs w:val="22"/>
                              </w:rPr>
                            </w:pPr>
                            <w:r w:rsidRPr="00D36216">
                              <w:rPr>
                                <w:rFonts w:ascii="ＭＳ 明朝" w:eastAsia="ＭＳ 明朝" w:hAnsi="ＭＳ 明朝" w:cs="Times New Roman" w:hint="eastAsia"/>
                                <w:kern w:val="2"/>
                                <w:sz w:val="22"/>
                                <w:szCs w:val="22"/>
                              </w:rPr>
                              <w:t>○　学力等に継続して課題を有する学校への重点支援</w:t>
                            </w:r>
                          </w:p>
                          <w:p w:rsidR="00B74641" w:rsidRPr="005324C7" w:rsidRDefault="00B74641" w:rsidP="00D964BD">
                            <w:pPr>
                              <w:spacing w:line="350" w:lineRule="exact"/>
                              <w:ind w:firstLineChars="100" w:firstLine="221"/>
                              <w:rPr>
                                <w:b/>
                                <w:sz w:val="22"/>
                              </w:rPr>
                            </w:pPr>
                            <w:r w:rsidRPr="005324C7">
                              <w:rPr>
                                <w:rFonts w:ascii="ＭＳ ゴシック" w:eastAsia="ＭＳ ゴシック" w:hAnsi="ＭＳ ゴシック" w:hint="eastAsia"/>
                                <w:b/>
                                <w:sz w:val="22"/>
                              </w:rPr>
                              <w:t xml:space="preserve">■　校長裁量拡大特例校にかかる支援事業　㉚ ３，６００万円　</w:t>
                            </w:r>
                            <w:r w:rsidRPr="005324C7">
                              <w:rPr>
                                <w:rFonts w:ascii="ＭＳ ゴシック" w:eastAsia="ＭＳ ゴシック" w:hAnsi="ＭＳ ゴシック" w:hint="eastAsia"/>
                                <w:b/>
                                <w:sz w:val="22"/>
                                <w:bdr w:val="single" w:sz="4" w:space="0" w:color="auto"/>
                                <w:shd w:val="pct15" w:color="auto" w:fill="FFFFFF"/>
                              </w:rPr>
                              <w:t>新規</w:t>
                            </w:r>
                          </w:p>
                          <w:p w:rsidR="00B74641" w:rsidRPr="00321B3C" w:rsidRDefault="00B74641" w:rsidP="00C84FCC">
                            <w:pPr>
                              <w:pStyle w:val="a3"/>
                              <w:numPr>
                                <w:ilvl w:val="0"/>
                                <w:numId w:val="25"/>
                              </w:numPr>
                              <w:spacing w:line="350" w:lineRule="exact"/>
                              <w:ind w:leftChars="0"/>
                              <w:rPr>
                                <w:sz w:val="22"/>
                              </w:rPr>
                            </w:pPr>
                            <w:r w:rsidRPr="00321B3C">
                              <w:rPr>
                                <w:rFonts w:hint="eastAsia"/>
                                <w:sz w:val="22"/>
                              </w:rPr>
                              <w:t>校長のめざす教育の実現に向け、強いリーダーシップを発揮できる特例的仕組みの構築</w:t>
                            </w:r>
                          </w:p>
                          <w:p w:rsidR="00B74641" w:rsidRPr="005F78A7" w:rsidRDefault="00B74641" w:rsidP="00D964BD">
                            <w:pPr>
                              <w:spacing w:line="350" w:lineRule="exact"/>
                              <w:ind w:firstLineChars="400" w:firstLine="880"/>
                              <w:rPr>
                                <w:sz w:val="22"/>
                              </w:rPr>
                            </w:pPr>
                            <w:r>
                              <w:rPr>
                                <w:rFonts w:hint="eastAsia"/>
                                <w:sz w:val="22"/>
                              </w:rPr>
                              <w:t>・</w:t>
                            </w:r>
                            <w:r w:rsidRPr="005F78A7">
                              <w:rPr>
                                <w:rFonts w:hint="eastAsia"/>
                                <w:sz w:val="22"/>
                              </w:rPr>
                              <w:t>教職員人事に関する特例</w:t>
                            </w:r>
                          </w:p>
                          <w:p w:rsidR="00B74641" w:rsidRPr="005F78A7" w:rsidRDefault="00B74641" w:rsidP="00D964BD">
                            <w:pPr>
                              <w:spacing w:line="350" w:lineRule="exact"/>
                              <w:ind w:firstLineChars="500" w:firstLine="1100"/>
                              <w:rPr>
                                <w:sz w:val="22"/>
                              </w:rPr>
                            </w:pPr>
                            <w:r w:rsidRPr="005F78A7">
                              <w:rPr>
                                <w:rFonts w:hint="eastAsia"/>
                                <w:sz w:val="22"/>
                              </w:rPr>
                              <w:t>⇒　学校長の意見どおりの人事を実現できるよう措置を講じる</w:t>
                            </w:r>
                          </w:p>
                          <w:p w:rsidR="00B74641" w:rsidRPr="005F78A7" w:rsidRDefault="00B74641" w:rsidP="00D964BD">
                            <w:pPr>
                              <w:spacing w:line="350" w:lineRule="exact"/>
                              <w:ind w:firstLineChars="400" w:firstLine="880"/>
                              <w:rPr>
                                <w:sz w:val="22"/>
                              </w:rPr>
                            </w:pPr>
                            <w:r>
                              <w:rPr>
                                <w:rFonts w:hint="eastAsia"/>
                                <w:sz w:val="22"/>
                              </w:rPr>
                              <w:t>・</w:t>
                            </w:r>
                            <w:r w:rsidRPr="005F78A7">
                              <w:rPr>
                                <w:rFonts w:hint="eastAsia"/>
                                <w:sz w:val="22"/>
                              </w:rPr>
                              <w:t>校長経営戦略支援予算に関する特例</w:t>
                            </w:r>
                          </w:p>
                          <w:p w:rsidR="00B74641" w:rsidRPr="005F78A7" w:rsidRDefault="00B74641" w:rsidP="00D964BD">
                            <w:pPr>
                              <w:spacing w:line="350" w:lineRule="exact"/>
                              <w:ind w:firstLineChars="500" w:firstLine="1100"/>
                              <w:rPr>
                                <w:sz w:val="22"/>
                              </w:rPr>
                            </w:pPr>
                            <w:r w:rsidRPr="005F78A7">
                              <w:rPr>
                                <w:rFonts w:hint="eastAsia"/>
                                <w:sz w:val="22"/>
                              </w:rPr>
                              <w:t>⇒　特別枠を設定し、校長のめざす教育の実現の支援</w:t>
                            </w:r>
                          </w:p>
                          <w:p w:rsidR="00B74641" w:rsidRPr="005F78A7" w:rsidRDefault="00B74641" w:rsidP="00D964BD">
                            <w:pPr>
                              <w:spacing w:line="350" w:lineRule="exact"/>
                              <w:ind w:left="420"/>
                              <w:rPr>
                                <w:sz w:val="22"/>
                              </w:rPr>
                            </w:pPr>
                            <w:r>
                              <w:rPr>
                                <w:rFonts w:hint="eastAsia"/>
                                <w:sz w:val="22"/>
                              </w:rPr>
                              <w:t xml:space="preserve">　</w:t>
                            </w:r>
                            <w:r>
                              <w:rPr>
                                <w:rFonts w:hint="eastAsia"/>
                                <w:sz w:val="22"/>
                              </w:rPr>
                              <w:t xml:space="preserve">  </w:t>
                            </w:r>
                            <w:r>
                              <w:rPr>
                                <w:rFonts w:hint="eastAsia"/>
                                <w:sz w:val="22"/>
                              </w:rPr>
                              <w:t>・</w:t>
                            </w:r>
                            <w:r w:rsidRPr="005F78A7">
                              <w:rPr>
                                <w:rFonts w:hint="eastAsia"/>
                                <w:sz w:val="22"/>
                              </w:rPr>
                              <w:t>負担軽減に関する特例措置</w:t>
                            </w:r>
                          </w:p>
                          <w:p w:rsidR="00B74641" w:rsidRPr="005F78A7" w:rsidRDefault="00B74641" w:rsidP="00D964BD">
                            <w:pPr>
                              <w:spacing w:line="350" w:lineRule="exact"/>
                              <w:ind w:firstLineChars="500" w:firstLine="1100"/>
                              <w:rPr>
                                <w:sz w:val="22"/>
                              </w:rPr>
                            </w:pPr>
                            <w:r w:rsidRPr="005F78A7">
                              <w:rPr>
                                <w:rFonts w:hint="eastAsia"/>
                                <w:sz w:val="22"/>
                              </w:rPr>
                              <w:t>⇒　専門スタッフ、補助スタッフなど教職員の負担軽減における人員の配置</w:t>
                            </w:r>
                          </w:p>
                          <w:p w:rsidR="00B74641" w:rsidRPr="005F78A7" w:rsidRDefault="00B74641" w:rsidP="00D964BD">
                            <w:pPr>
                              <w:spacing w:line="350" w:lineRule="exact"/>
                              <w:rPr>
                                <w:sz w:val="22"/>
                              </w:rPr>
                            </w:pPr>
                            <w:r>
                              <w:rPr>
                                <w:rFonts w:hint="eastAsia"/>
                                <w:sz w:val="22"/>
                              </w:rPr>
                              <w:t xml:space="preserve">　　　</w:t>
                            </w:r>
                            <w:r>
                              <w:rPr>
                                <w:rFonts w:hint="eastAsia"/>
                                <w:sz w:val="22"/>
                              </w:rPr>
                              <w:t xml:space="preserve">  </w:t>
                            </w:r>
                            <w:r>
                              <w:rPr>
                                <w:rFonts w:hint="eastAsia"/>
                                <w:sz w:val="22"/>
                              </w:rPr>
                              <w:t>・</w:t>
                            </w:r>
                            <w:r w:rsidRPr="005F78A7">
                              <w:rPr>
                                <w:rFonts w:hint="eastAsia"/>
                                <w:sz w:val="22"/>
                              </w:rPr>
                              <w:t>予算執行に関する特例</w:t>
                            </w:r>
                          </w:p>
                          <w:p w:rsidR="00B74641" w:rsidRPr="005F78A7" w:rsidRDefault="00B74641" w:rsidP="00D964BD">
                            <w:pPr>
                              <w:spacing w:line="350" w:lineRule="exact"/>
                              <w:ind w:firstLineChars="500" w:firstLine="1100"/>
                              <w:rPr>
                                <w:sz w:val="22"/>
                              </w:rPr>
                            </w:pPr>
                            <w:r w:rsidRPr="005F78A7">
                              <w:rPr>
                                <w:rFonts w:hint="eastAsia"/>
                                <w:sz w:val="22"/>
                              </w:rPr>
                              <w:t>⇒　予算の流用の自由度を高め、校長が自校の実態に合わせたマネジメントを実現</w:t>
                            </w:r>
                          </w:p>
                          <w:p w:rsidR="00B74641" w:rsidRPr="005F78A7" w:rsidRDefault="00B74641" w:rsidP="00D964BD">
                            <w:pPr>
                              <w:spacing w:line="350" w:lineRule="exact"/>
                              <w:ind w:left="1100" w:hangingChars="500" w:hanging="1100"/>
                              <w:rPr>
                                <w:sz w:val="22"/>
                              </w:rPr>
                            </w:pPr>
                            <w:r>
                              <w:rPr>
                                <w:rFonts w:hint="eastAsia"/>
                                <w:sz w:val="22"/>
                              </w:rPr>
                              <w:t xml:space="preserve">　　　</w:t>
                            </w:r>
                            <w:r>
                              <w:rPr>
                                <w:rFonts w:hint="eastAsia"/>
                                <w:sz w:val="22"/>
                              </w:rPr>
                              <w:t xml:space="preserve">  </w:t>
                            </w:r>
                            <w:r>
                              <w:rPr>
                                <w:rFonts w:hint="eastAsia"/>
                                <w:sz w:val="22"/>
                              </w:rPr>
                              <w:t>・</w:t>
                            </w:r>
                            <w:r w:rsidRPr="005F78A7">
                              <w:rPr>
                                <w:rFonts w:hint="eastAsia"/>
                                <w:sz w:val="22"/>
                              </w:rPr>
                              <w:t>教育課程に関する特例</w:t>
                            </w:r>
                          </w:p>
                          <w:p w:rsidR="00B74641" w:rsidRDefault="00B74641" w:rsidP="00D964BD">
                            <w:pPr>
                              <w:spacing w:line="350" w:lineRule="exact"/>
                              <w:ind w:firstLineChars="500" w:firstLine="1100"/>
                              <w:rPr>
                                <w:sz w:val="22"/>
                              </w:rPr>
                            </w:pPr>
                            <w:r w:rsidRPr="005F78A7">
                              <w:rPr>
                                <w:rFonts w:hint="eastAsia"/>
                                <w:sz w:val="22"/>
                              </w:rPr>
                              <w:t>⇒　要望があれば、文部科学省の教育課程特例校の指定を申請し、児童生徒の実態に合わせた教</w:t>
                            </w:r>
                          </w:p>
                          <w:p w:rsidR="00B74641" w:rsidRPr="005F78A7" w:rsidRDefault="00B74641" w:rsidP="00D964BD">
                            <w:pPr>
                              <w:spacing w:line="350" w:lineRule="exact"/>
                              <w:ind w:firstLineChars="700" w:firstLine="1540"/>
                              <w:rPr>
                                <w:sz w:val="22"/>
                              </w:rPr>
                            </w:pPr>
                            <w:r w:rsidRPr="005F78A7">
                              <w:rPr>
                                <w:rFonts w:hint="eastAsia"/>
                                <w:sz w:val="22"/>
                              </w:rPr>
                              <w:t>育を展開</w:t>
                            </w:r>
                          </w:p>
                          <w:p w:rsidR="00B74641" w:rsidRPr="00321B3C" w:rsidRDefault="00B74641" w:rsidP="00C84FCC">
                            <w:pPr>
                              <w:pStyle w:val="a3"/>
                              <w:numPr>
                                <w:ilvl w:val="0"/>
                                <w:numId w:val="25"/>
                              </w:numPr>
                              <w:spacing w:line="350" w:lineRule="exact"/>
                              <w:ind w:leftChars="0"/>
                              <w:rPr>
                                <w:sz w:val="22"/>
                              </w:rPr>
                            </w:pPr>
                            <w:r w:rsidRPr="00321B3C">
                              <w:rPr>
                                <w:rFonts w:hint="eastAsia"/>
                                <w:color w:val="000000"/>
                                <w:sz w:val="22"/>
                              </w:rPr>
                              <w:t>学力</w:t>
                            </w:r>
                            <w:r w:rsidRPr="00321B3C">
                              <w:rPr>
                                <w:rFonts w:hint="eastAsia"/>
                                <w:sz w:val="22"/>
                              </w:rPr>
                              <w:t>等の向上に重点的に取り組む学校の中から、小・中学校あわせ</w:t>
                            </w:r>
                            <w:r w:rsidRPr="00321B3C">
                              <w:rPr>
                                <w:rFonts w:ascii="ＭＳ 明朝" w:hAnsi="ＭＳ 明朝" w:hint="eastAsia"/>
                                <w:sz w:val="22"/>
                              </w:rPr>
                              <w:t>て10校で実</w:t>
                            </w:r>
                            <w:r w:rsidRPr="00321B3C">
                              <w:rPr>
                                <w:rFonts w:hint="eastAsia"/>
                                <w:sz w:val="22"/>
                              </w:rPr>
                              <w:t>施</w:t>
                            </w:r>
                          </w:p>
                          <w:p w:rsidR="00B74641" w:rsidRPr="00321B3C" w:rsidRDefault="00B74641" w:rsidP="00C84FCC">
                            <w:pPr>
                              <w:pStyle w:val="a3"/>
                              <w:numPr>
                                <w:ilvl w:val="0"/>
                                <w:numId w:val="25"/>
                              </w:numPr>
                              <w:spacing w:line="350" w:lineRule="exact"/>
                              <w:ind w:leftChars="0"/>
                              <w:rPr>
                                <w:sz w:val="22"/>
                              </w:rPr>
                            </w:pPr>
                            <w:r w:rsidRPr="00321B3C">
                              <w:rPr>
                                <w:rFonts w:hint="eastAsia"/>
                                <w:sz w:val="22"/>
                              </w:rPr>
                              <w:t>３年間（校長の在任期間中）で学力向上に関する成果の実現</w:t>
                            </w:r>
                          </w:p>
                          <w:p w:rsidR="00B74641" w:rsidRDefault="00B74641" w:rsidP="00D964BD">
                            <w:pPr>
                              <w:spacing w:line="350" w:lineRule="exact"/>
                              <w:rPr>
                                <w:sz w:val="22"/>
                              </w:rPr>
                            </w:pPr>
                            <w:r>
                              <w:rPr>
                                <w:rFonts w:hint="eastAsia"/>
                                <w:sz w:val="22"/>
                              </w:rPr>
                              <w:t xml:space="preserve">　</w:t>
                            </w:r>
                            <w:r w:rsidRPr="008B669D">
                              <w:rPr>
                                <w:rFonts w:ascii="ＭＳ ゴシック" w:eastAsia="ＭＳ ゴシック" w:hAnsi="ＭＳ ゴシック" w:hint="eastAsia"/>
                                <w:b/>
                                <w:sz w:val="22"/>
                              </w:rPr>
                              <w:t>■　学力向上推進モデル事業</w:t>
                            </w:r>
                            <w:r>
                              <w:rPr>
                                <w:rFonts w:ascii="ＭＳ ゴシック" w:eastAsia="ＭＳ ゴシック" w:hAnsi="ＭＳ ゴシック" w:hint="eastAsia"/>
                                <w:b/>
                                <w:sz w:val="22"/>
                              </w:rPr>
                              <w:t xml:space="preserve">　</w:t>
                            </w:r>
                            <w:r w:rsidRPr="00327E4A">
                              <w:rPr>
                                <w:rFonts w:ascii="ＭＳ ゴシック" w:eastAsia="ＭＳ ゴシック" w:hAnsi="ＭＳ ゴシック" w:hint="eastAsia"/>
                                <w:b/>
                                <w:color w:val="000000"/>
                                <w:sz w:val="22"/>
                              </w:rPr>
                              <w:t xml:space="preserve">㉚ </w:t>
                            </w:r>
                            <w:r w:rsidRPr="00327E4A">
                              <w:rPr>
                                <w:rFonts w:ascii="ＭＳ ゴシック" w:eastAsia="ＭＳ ゴシック" w:hAnsi="ＭＳ ゴシック" w:hint="eastAsia"/>
                                <w:b/>
                                <w:bCs/>
                                <w:color w:val="000000"/>
                                <w:sz w:val="22"/>
                              </w:rPr>
                              <w:t>２，０００万円</w:t>
                            </w:r>
                            <w:r>
                              <w:rPr>
                                <w:rFonts w:ascii="ＭＳ ゴシック" w:eastAsia="ＭＳ ゴシック" w:hAnsi="ＭＳ ゴシック" w:hint="eastAsia"/>
                                <w:b/>
                                <w:bCs/>
                                <w:color w:val="000000"/>
                                <w:sz w:val="22"/>
                              </w:rPr>
                              <w:t xml:space="preserve">　</w:t>
                            </w:r>
                            <w:r w:rsidRPr="00327E4A">
                              <w:rPr>
                                <w:rFonts w:ascii="ＭＳ ゴシック" w:eastAsia="ＭＳ ゴシック" w:hAnsi="ＭＳ ゴシック" w:hint="eastAsia"/>
                                <w:b/>
                                <w:color w:val="000000"/>
                                <w:sz w:val="22"/>
                                <w:bdr w:val="single" w:sz="4" w:space="0" w:color="auto"/>
                                <w:shd w:val="pct15" w:color="auto" w:fill="FFFFFF"/>
                              </w:rPr>
                              <w:t>新規</w:t>
                            </w:r>
                          </w:p>
                          <w:p w:rsidR="00B74641" w:rsidRPr="00666945" w:rsidRDefault="00B74641" w:rsidP="00C84FCC">
                            <w:pPr>
                              <w:pStyle w:val="a3"/>
                              <w:numPr>
                                <w:ilvl w:val="0"/>
                                <w:numId w:val="26"/>
                              </w:numPr>
                              <w:spacing w:line="350" w:lineRule="exact"/>
                              <w:ind w:leftChars="0"/>
                              <w:rPr>
                                <w:sz w:val="22"/>
                              </w:rPr>
                            </w:pPr>
                            <w:r w:rsidRPr="00666945">
                              <w:rPr>
                                <w:rFonts w:hint="eastAsia"/>
                                <w:sz w:val="22"/>
                              </w:rPr>
                              <w:t>全国学力</w:t>
                            </w:r>
                            <w:r w:rsidRPr="00666945">
                              <w:rPr>
                                <w:rFonts w:hint="eastAsia"/>
                                <w:color w:val="000000"/>
                                <w:sz w:val="22"/>
                              </w:rPr>
                              <w:t>・学習状況調査</w:t>
                            </w:r>
                            <w:r w:rsidRPr="00666945">
                              <w:rPr>
                                <w:color w:val="000000"/>
                                <w:sz w:val="22"/>
                              </w:rPr>
                              <w:t>及び</w:t>
                            </w:r>
                            <w:r w:rsidRPr="00666945">
                              <w:rPr>
                                <w:rFonts w:hint="eastAsia"/>
                                <w:color w:val="000000"/>
                                <w:sz w:val="22"/>
                              </w:rPr>
                              <w:t>大阪市</w:t>
                            </w:r>
                            <w:r w:rsidRPr="00666945">
                              <w:rPr>
                                <w:color w:val="000000"/>
                                <w:sz w:val="22"/>
                              </w:rPr>
                              <w:t>小学校学力経年調査等の結果分析から見えた本市の課題</w:t>
                            </w:r>
                            <w:r w:rsidRPr="00666945">
                              <w:rPr>
                                <w:rFonts w:hint="eastAsia"/>
                                <w:color w:val="000000"/>
                                <w:sz w:val="22"/>
                              </w:rPr>
                              <w:t>の解消に向けてモデル事業を実施</w:t>
                            </w:r>
                          </w:p>
                          <w:p w:rsidR="00B74641" w:rsidRPr="00BE01A5" w:rsidRDefault="00B74641" w:rsidP="00C84FCC">
                            <w:pPr>
                              <w:pStyle w:val="a3"/>
                              <w:numPr>
                                <w:ilvl w:val="0"/>
                                <w:numId w:val="26"/>
                              </w:numPr>
                              <w:spacing w:line="350" w:lineRule="exact"/>
                              <w:ind w:leftChars="0"/>
                              <w:rPr>
                                <w:rFonts w:ascii="ＭＳ 明朝" w:hAnsi="ＭＳ 明朝"/>
                                <w:color w:val="000000"/>
                                <w:sz w:val="22"/>
                              </w:rPr>
                            </w:pPr>
                            <w:r w:rsidRPr="00666945">
                              <w:rPr>
                                <w:rFonts w:hint="eastAsia"/>
                                <w:sz w:val="22"/>
                              </w:rPr>
                              <w:t>小学校担当は</w:t>
                            </w:r>
                            <w:r w:rsidRPr="00666945">
                              <w:rPr>
                                <w:rFonts w:ascii="ＭＳ 明朝" w:hAnsi="ＭＳ 明朝" w:hint="eastAsia"/>
                                <w:color w:val="000000"/>
                                <w:sz w:val="22"/>
                              </w:rPr>
                              <w:t>学校指導教諭１名と学力向上推進指導員（嘱託）２名、中学校担当は学校指導教諭１名と学力向上推進指導員（嘱託）１名からなる専任</w:t>
                            </w:r>
                            <w:r w:rsidRPr="00666945">
                              <w:rPr>
                                <w:rFonts w:ascii="ＭＳ 明朝" w:hAnsi="ＭＳ 明朝"/>
                                <w:color w:val="000000"/>
                                <w:sz w:val="22"/>
                              </w:rPr>
                              <w:t>チーム</w:t>
                            </w:r>
                            <w:r w:rsidRPr="00666945">
                              <w:rPr>
                                <w:rFonts w:ascii="ＭＳ 明朝" w:hAnsi="ＭＳ 明朝" w:hint="eastAsia"/>
                                <w:color w:val="000000"/>
                                <w:sz w:val="22"/>
                              </w:rPr>
                              <w:t>（小・中各２チームの計４チーム10名）を新たに編成した上で、専任チームが学力向上推進モデル校を定期的に訪問し、実践的な</w:t>
                            </w:r>
                            <w:r w:rsidRPr="00666945">
                              <w:rPr>
                                <w:rFonts w:ascii="ＭＳ 明朝" w:hAnsi="ＭＳ 明朝"/>
                                <w:color w:val="000000"/>
                                <w:sz w:val="22"/>
                              </w:rPr>
                              <w:t>指導助言</w:t>
                            </w:r>
                            <w:r w:rsidRPr="00666945">
                              <w:rPr>
                                <w:rFonts w:ascii="ＭＳ 明朝" w:hAnsi="ＭＳ 明朝" w:hint="eastAsia"/>
                                <w:color w:val="000000"/>
                                <w:sz w:val="22"/>
                              </w:rPr>
                              <w:t>を</w:t>
                            </w:r>
                            <w:r w:rsidRPr="00666945">
                              <w:rPr>
                                <w:rFonts w:ascii="ＭＳ 明朝" w:hAnsi="ＭＳ 明朝"/>
                                <w:color w:val="000000"/>
                                <w:sz w:val="22"/>
                              </w:rPr>
                              <w:t>実施</w:t>
                            </w:r>
                            <w:r>
                              <w:rPr>
                                <w:rFonts w:ascii="ＭＳ 明朝" w:hAnsi="ＭＳ 明朝" w:hint="eastAsia"/>
                                <w:color w:val="000000"/>
                                <w:sz w:val="22"/>
                              </w:rPr>
                              <w:t>（</w:t>
                            </w:r>
                            <w:r w:rsidRPr="00BE01A5">
                              <w:rPr>
                                <w:rFonts w:hint="eastAsia"/>
                                <w:color w:val="000000"/>
                                <w:sz w:val="22"/>
                              </w:rPr>
                              <w:t>別途、教職員人件費として４名分を計上</w:t>
                            </w:r>
                            <w:r>
                              <w:rPr>
                                <w:rFonts w:hint="eastAsia"/>
                                <w:color w:val="000000"/>
                                <w:sz w:val="22"/>
                              </w:rPr>
                              <w:t>）</w:t>
                            </w:r>
                          </w:p>
                          <w:p w:rsidR="00B74641" w:rsidRPr="00666945" w:rsidRDefault="00B74641" w:rsidP="00C84FCC">
                            <w:pPr>
                              <w:pStyle w:val="a3"/>
                              <w:numPr>
                                <w:ilvl w:val="0"/>
                                <w:numId w:val="27"/>
                              </w:numPr>
                              <w:spacing w:line="350" w:lineRule="exact"/>
                              <w:ind w:leftChars="0"/>
                              <w:rPr>
                                <w:sz w:val="22"/>
                              </w:rPr>
                            </w:pPr>
                            <w:r w:rsidRPr="00666945">
                              <w:rPr>
                                <w:rFonts w:hint="eastAsia"/>
                                <w:sz w:val="22"/>
                              </w:rPr>
                              <w:t>専任チームによる</w:t>
                            </w:r>
                            <w:r w:rsidRPr="00666945">
                              <w:rPr>
                                <w:rFonts w:hint="eastAsia"/>
                                <w:color w:val="000000"/>
                                <w:sz w:val="22"/>
                              </w:rPr>
                              <w:t>指導助言に際しては、全国学力・学習状況調査</w:t>
                            </w:r>
                            <w:r w:rsidRPr="00666945">
                              <w:rPr>
                                <w:color w:val="000000"/>
                                <w:sz w:val="22"/>
                              </w:rPr>
                              <w:t>等の結果分析から見えた本市</w:t>
                            </w:r>
                            <w:r w:rsidRPr="00666945">
                              <w:rPr>
                                <w:rFonts w:hint="eastAsia"/>
                                <w:color w:val="000000"/>
                                <w:sz w:val="22"/>
                              </w:rPr>
                              <w:t>の課題を踏まえ作成する</w:t>
                            </w:r>
                            <w:r w:rsidRPr="00666945">
                              <w:rPr>
                                <w:color w:val="000000"/>
                                <w:sz w:val="22"/>
                              </w:rPr>
                              <w:t>指導</w:t>
                            </w:r>
                            <w:r w:rsidRPr="00666945">
                              <w:rPr>
                                <w:rFonts w:hint="eastAsia"/>
                                <w:color w:val="000000"/>
                                <w:sz w:val="22"/>
                              </w:rPr>
                              <w:t>マニュアルを活用</w:t>
                            </w:r>
                            <w:r w:rsidRPr="00666945">
                              <w:rPr>
                                <w:rFonts w:hint="eastAsia"/>
                                <w:sz w:val="22"/>
                              </w:rPr>
                              <w:t>し、教員の指導力の向上を図る</w:t>
                            </w:r>
                          </w:p>
                          <w:p w:rsidR="00B74641" w:rsidRPr="00666945" w:rsidRDefault="00B74641" w:rsidP="00C84FCC">
                            <w:pPr>
                              <w:pStyle w:val="a3"/>
                              <w:numPr>
                                <w:ilvl w:val="0"/>
                                <w:numId w:val="27"/>
                              </w:numPr>
                              <w:spacing w:line="350" w:lineRule="exact"/>
                              <w:ind w:leftChars="0"/>
                              <w:rPr>
                                <w:sz w:val="22"/>
                              </w:rPr>
                            </w:pPr>
                            <w:r w:rsidRPr="00666945">
                              <w:rPr>
                                <w:rFonts w:ascii="ＭＳ 明朝" w:hAnsi="ＭＳ 明朝" w:hint="eastAsia"/>
                                <w:color w:val="000000"/>
                                <w:sz w:val="22"/>
                              </w:rPr>
                              <w:t>本事業の対象校（学力向上推進モデル校）として、国語</w:t>
                            </w:r>
                            <w:r w:rsidRPr="00666945">
                              <w:rPr>
                                <w:rFonts w:ascii="ＭＳ 明朝" w:hAnsi="ＭＳ 明朝"/>
                                <w:color w:val="000000"/>
                                <w:sz w:val="22"/>
                              </w:rPr>
                              <w:t>・算数（</w:t>
                            </w:r>
                            <w:r w:rsidRPr="00666945">
                              <w:rPr>
                                <w:rFonts w:ascii="ＭＳ 明朝" w:hAnsi="ＭＳ 明朝" w:hint="eastAsia"/>
                                <w:color w:val="000000"/>
                                <w:sz w:val="22"/>
                              </w:rPr>
                              <w:t>数学</w:t>
                            </w:r>
                            <w:r w:rsidRPr="00666945">
                              <w:rPr>
                                <w:rFonts w:ascii="ＭＳ 明朝" w:hAnsi="ＭＳ 明朝"/>
                                <w:color w:val="000000"/>
                                <w:sz w:val="22"/>
                              </w:rPr>
                              <w:t>）</w:t>
                            </w:r>
                            <w:r w:rsidRPr="00666945">
                              <w:rPr>
                                <w:rFonts w:ascii="ＭＳ 明朝" w:hAnsi="ＭＳ 明朝" w:hint="eastAsia"/>
                                <w:color w:val="000000"/>
                                <w:sz w:val="22"/>
                              </w:rPr>
                              <w:t>の教科別に小・中学校</w:t>
                            </w:r>
                            <w:r w:rsidRPr="00666945">
                              <w:rPr>
                                <w:rFonts w:ascii="ＭＳ 明朝" w:hAnsi="ＭＳ 明朝"/>
                                <w:color w:val="000000"/>
                                <w:sz w:val="22"/>
                              </w:rPr>
                              <w:t>80校</w:t>
                            </w:r>
                            <w:r w:rsidRPr="00666945">
                              <w:rPr>
                                <w:rFonts w:ascii="ＭＳ 明朝" w:hAnsi="ＭＳ 明朝" w:hint="eastAsia"/>
                                <w:color w:val="000000"/>
                                <w:sz w:val="22"/>
                              </w:rPr>
                              <w:t>程度を選定</w:t>
                            </w:r>
                            <w:r w:rsidRPr="00666945">
                              <w:rPr>
                                <w:rFonts w:hint="eastAsia"/>
                                <w:sz w:val="22"/>
                              </w:rPr>
                              <w:t xml:space="preserve">　</w:t>
                            </w:r>
                          </w:p>
                          <w:p w:rsidR="00B74641" w:rsidRPr="009B71FF" w:rsidRDefault="00B74641" w:rsidP="00D964BD">
                            <w:pPr>
                              <w:spacing w:line="350" w:lineRule="exact"/>
                              <w:rPr>
                                <w:sz w:val="22"/>
                              </w:rPr>
                            </w:pPr>
                            <w:r>
                              <w:rPr>
                                <w:rFonts w:hint="eastAsia"/>
                                <w:sz w:val="22"/>
                              </w:rPr>
                              <w:t xml:space="preserve">　</w:t>
                            </w:r>
                            <w:r w:rsidRPr="008B669D">
                              <w:rPr>
                                <w:rFonts w:ascii="ＭＳ ゴシック" w:eastAsia="ＭＳ ゴシック" w:hAnsi="ＭＳ ゴシック" w:hint="eastAsia"/>
                                <w:b/>
                                <w:sz w:val="22"/>
                              </w:rPr>
                              <w:t xml:space="preserve">■　</w:t>
                            </w:r>
                            <w:r w:rsidRPr="009B71FF">
                              <w:rPr>
                                <w:rFonts w:ascii="ＭＳ ゴシック" w:eastAsia="ＭＳ ゴシック" w:hAnsi="ＭＳ ゴシック" w:hint="eastAsia"/>
                                <w:b/>
                                <w:sz w:val="22"/>
                              </w:rPr>
                              <w:t>学校力ＵＰ</w:t>
                            </w:r>
                            <w:r w:rsidRPr="009B71FF">
                              <w:rPr>
                                <w:rFonts w:ascii="ＭＳ ゴシック" w:eastAsia="ＭＳ ゴシック" w:hAnsi="ＭＳ ゴシック" w:hint="eastAsia"/>
                                <w:b/>
                                <w:bCs/>
                                <w:sz w:val="22"/>
                              </w:rPr>
                              <w:t>支援事業</w:t>
                            </w:r>
                            <w:r w:rsidRPr="009B71FF">
                              <w:rPr>
                                <w:rFonts w:ascii="ＭＳ ゴシック" w:eastAsia="ＭＳ ゴシック" w:hAnsi="ＭＳ ゴシック" w:hint="eastAsia"/>
                                <w:b/>
                                <w:sz w:val="22"/>
                              </w:rPr>
                              <w:t xml:space="preserve">　㉚ </w:t>
                            </w:r>
                            <w:r w:rsidRPr="009B71FF">
                              <w:rPr>
                                <w:rFonts w:ascii="ＭＳ ゴシック" w:eastAsia="ＭＳ ゴシック" w:hAnsi="ＭＳ ゴシック" w:hint="eastAsia"/>
                                <w:b/>
                                <w:bCs/>
                                <w:sz w:val="22"/>
                              </w:rPr>
                              <w:t>１億３，０００万円</w:t>
                            </w:r>
                            <w:r w:rsidRPr="009B71FF">
                              <w:rPr>
                                <w:rFonts w:ascii="ＭＳ ゴシック" w:eastAsia="ＭＳ ゴシック" w:hAnsi="ＭＳ ゴシック" w:hint="eastAsia"/>
                                <w:b/>
                                <w:sz w:val="22"/>
                              </w:rPr>
                              <w:t xml:space="preserve">　（㉙ </w:t>
                            </w:r>
                            <w:r w:rsidRPr="009B71FF">
                              <w:rPr>
                                <w:rFonts w:ascii="ＭＳ ゴシック" w:eastAsia="ＭＳ ゴシック" w:hAnsi="ＭＳ ゴシック" w:hint="eastAsia"/>
                                <w:b/>
                                <w:bCs/>
                                <w:sz w:val="22"/>
                              </w:rPr>
                              <w:t>１億３，０００万円）</w:t>
                            </w:r>
                          </w:p>
                          <w:p w:rsidR="00B74641" w:rsidRPr="006706CE" w:rsidRDefault="00B74641" w:rsidP="00C84FCC">
                            <w:pPr>
                              <w:pStyle w:val="a3"/>
                              <w:numPr>
                                <w:ilvl w:val="0"/>
                                <w:numId w:val="28"/>
                              </w:numPr>
                              <w:spacing w:line="350" w:lineRule="exact"/>
                              <w:ind w:leftChars="0"/>
                              <w:rPr>
                                <w:sz w:val="22"/>
                              </w:rPr>
                            </w:pPr>
                            <w:r w:rsidRPr="006706CE">
                              <w:rPr>
                                <w:rFonts w:hint="eastAsia"/>
                                <w:sz w:val="22"/>
                              </w:rPr>
                              <w:t>学力等に継続して課題を有する学校（学校力ＵＰ支援校：</w:t>
                            </w:r>
                            <w:r w:rsidRPr="006706CE">
                              <w:rPr>
                                <w:rFonts w:ascii="ＭＳ 明朝" w:hAnsi="ＭＳ 明朝" w:hint="eastAsia"/>
                                <w:sz w:val="22"/>
                              </w:rPr>
                              <w:t>小学校</w:t>
                            </w:r>
                            <w:r w:rsidRPr="006706CE">
                              <w:rPr>
                                <w:rFonts w:ascii="ＭＳ 明朝" w:hAnsi="ＭＳ 明朝"/>
                                <w:sz w:val="22"/>
                              </w:rPr>
                              <w:t>41</w:t>
                            </w:r>
                            <w:r w:rsidRPr="006706CE">
                              <w:rPr>
                                <w:rFonts w:ascii="ＭＳ 明朝" w:hAnsi="ＭＳ 明朝" w:hint="eastAsia"/>
                                <w:sz w:val="22"/>
                              </w:rPr>
                              <w:t>校・中学校</w:t>
                            </w:r>
                            <w:r w:rsidRPr="006706CE">
                              <w:rPr>
                                <w:rFonts w:ascii="ＭＳ 明朝" w:hAnsi="ＭＳ 明朝"/>
                                <w:sz w:val="22"/>
                              </w:rPr>
                              <w:t>29</w:t>
                            </w:r>
                            <w:r w:rsidRPr="006706CE">
                              <w:rPr>
                                <w:rFonts w:ascii="ＭＳ 明朝" w:hAnsi="ＭＳ 明朝" w:hint="eastAsia"/>
                                <w:sz w:val="22"/>
                              </w:rPr>
                              <w:t>校</w:t>
                            </w:r>
                            <w:r w:rsidRPr="006706CE">
                              <w:rPr>
                                <w:rFonts w:hint="eastAsia"/>
                                <w:sz w:val="22"/>
                              </w:rPr>
                              <w:t>）の</w:t>
                            </w:r>
                            <w:r w:rsidRPr="006706CE">
                              <w:rPr>
                                <w:sz w:val="22"/>
                              </w:rPr>
                              <w:t>複合的課題の</w:t>
                            </w:r>
                            <w:r w:rsidRPr="006706CE">
                              <w:rPr>
                                <w:rFonts w:hint="eastAsia"/>
                                <w:sz w:val="22"/>
                              </w:rPr>
                              <w:t>解消に向けて重点的に支援</w:t>
                            </w:r>
                          </w:p>
                          <w:p w:rsidR="00B74641" w:rsidRPr="00F868D5" w:rsidRDefault="00B74641" w:rsidP="00C84FCC">
                            <w:pPr>
                              <w:pStyle w:val="a3"/>
                              <w:numPr>
                                <w:ilvl w:val="0"/>
                                <w:numId w:val="28"/>
                              </w:numPr>
                              <w:spacing w:line="350" w:lineRule="exact"/>
                              <w:ind w:leftChars="0"/>
                              <w:rPr>
                                <w:sz w:val="22"/>
                              </w:rPr>
                            </w:pPr>
                            <w:r w:rsidRPr="00F868D5">
                              <w:rPr>
                                <w:rFonts w:hint="eastAsia"/>
                                <w:sz w:val="22"/>
                              </w:rPr>
                              <w:t>学校力ＵＰチーフコラボレーター</w:t>
                            </w:r>
                            <w:r w:rsidRPr="00F868D5">
                              <w:rPr>
                                <w:rFonts w:asciiTheme="minorEastAsia" w:hAnsiTheme="minorEastAsia"/>
                                <w:sz w:val="22"/>
                              </w:rPr>
                              <w:t>（小</w:t>
                            </w:r>
                            <w:r w:rsidRPr="00F868D5">
                              <w:rPr>
                                <w:rFonts w:asciiTheme="minorEastAsia" w:hAnsiTheme="minorEastAsia" w:hint="eastAsia"/>
                                <w:sz w:val="22"/>
                              </w:rPr>
                              <w:t>・中</w:t>
                            </w:r>
                            <w:r w:rsidRPr="00F868D5">
                              <w:rPr>
                                <w:rFonts w:asciiTheme="minorEastAsia" w:hAnsiTheme="minorEastAsia"/>
                                <w:sz w:val="22"/>
                              </w:rPr>
                              <w:t>学校</w:t>
                            </w:r>
                            <w:r w:rsidRPr="00F868D5">
                              <w:rPr>
                                <w:rFonts w:asciiTheme="minorEastAsia" w:hAnsiTheme="minorEastAsia" w:hint="eastAsia"/>
                                <w:sz w:val="22"/>
                              </w:rPr>
                              <w:t>あわせて8</w:t>
                            </w:r>
                            <w:r w:rsidRPr="00F868D5">
                              <w:rPr>
                                <w:rFonts w:asciiTheme="minorEastAsia" w:hAnsiTheme="minorEastAsia"/>
                                <w:sz w:val="22"/>
                              </w:rPr>
                              <w:t>名）</w:t>
                            </w:r>
                            <w:r w:rsidRPr="00F868D5">
                              <w:rPr>
                                <w:rFonts w:hint="eastAsia"/>
                                <w:sz w:val="22"/>
                              </w:rPr>
                              <w:t>を事務局に配置し、指導主事とともに</w:t>
                            </w:r>
                            <w:r w:rsidRPr="00F868D5">
                              <w:rPr>
                                <w:sz w:val="22"/>
                              </w:rPr>
                              <w:t>、</w:t>
                            </w:r>
                            <w:r w:rsidRPr="00F868D5">
                              <w:rPr>
                                <w:rFonts w:hAnsi="ＭＳ 明朝" w:hint="eastAsia"/>
                              </w:rPr>
                              <w:t>各学校力ＵＰ支援校における取組</w:t>
                            </w:r>
                            <w:r>
                              <w:rPr>
                                <w:rFonts w:hAnsi="ＭＳ 明朝" w:hint="eastAsia"/>
                              </w:rPr>
                              <w:t>み</w:t>
                            </w:r>
                            <w:r w:rsidRPr="00F868D5">
                              <w:rPr>
                                <w:rFonts w:hAnsi="ＭＳ 明朝" w:hint="eastAsia"/>
                              </w:rPr>
                              <w:t>を統括</w:t>
                            </w:r>
                          </w:p>
                          <w:p w:rsidR="00B74641" w:rsidRPr="006706CE" w:rsidRDefault="00B74641" w:rsidP="00D964BD">
                            <w:pPr>
                              <w:pStyle w:val="a3"/>
                              <w:spacing w:line="350" w:lineRule="exact"/>
                              <w:ind w:leftChars="0" w:left="860"/>
                              <w:rPr>
                                <w:sz w:val="22"/>
                              </w:rPr>
                            </w:pPr>
                            <w:r w:rsidRPr="00436295">
                              <w:rPr>
                                <w:rFonts w:asciiTheme="minorEastAsia" w:hAnsiTheme="minorEastAsia" w:hint="eastAsia"/>
                                <w:sz w:val="22"/>
                              </w:rPr>
                              <w:t>・校長との調整や</w:t>
                            </w:r>
                            <w:r w:rsidRPr="00436295">
                              <w:rPr>
                                <w:rFonts w:asciiTheme="minorEastAsia" w:hAnsiTheme="minorEastAsia"/>
                                <w:sz w:val="22"/>
                              </w:rPr>
                              <w:t>学校間の</w:t>
                            </w:r>
                            <w:r w:rsidRPr="00436295">
                              <w:rPr>
                                <w:rFonts w:asciiTheme="minorEastAsia" w:hAnsiTheme="minorEastAsia" w:hint="eastAsia"/>
                                <w:sz w:val="22"/>
                              </w:rPr>
                              <w:t>調整</w:t>
                            </w:r>
                            <w:r w:rsidRPr="00436295">
                              <w:rPr>
                                <w:rFonts w:asciiTheme="minorEastAsia" w:hAnsiTheme="minorEastAsia"/>
                                <w:sz w:val="22"/>
                              </w:rPr>
                              <w:t>、</w:t>
                            </w:r>
                            <w:r w:rsidRPr="00436295">
                              <w:rPr>
                                <w:rFonts w:asciiTheme="minorEastAsia" w:hAnsiTheme="minorEastAsia" w:hint="eastAsia"/>
                                <w:sz w:val="22"/>
                              </w:rPr>
                              <w:t>学校力</w:t>
                            </w:r>
                            <w:r w:rsidRPr="00436295">
                              <w:rPr>
                                <w:rFonts w:asciiTheme="minorEastAsia" w:hAnsiTheme="minorEastAsia"/>
                                <w:sz w:val="22"/>
                              </w:rPr>
                              <w:t>ＵＰコラボレーターへの相談対応、</w:t>
                            </w:r>
                            <w:r w:rsidRPr="00436295">
                              <w:rPr>
                                <w:rFonts w:asciiTheme="minorEastAsia" w:hAnsiTheme="minorEastAsia" w:hint="eastAsia"/>
                                <w:sz w:val="22"/>
                              </w:rPr>
                              <w:t>指導助言</w:t>
                            </w:r>
                          </w:p>
                          <w:p w:rsidR="00B74641" w:rsidRDefault="00B74641" w:rsidP="00C84FCC">
                            <w:pPr>
                              <w:pStyle w:val="a3"/>
                              <w:numPr>
                                <w:ilvl w:val="0"/>
                                <w:numId w:val="28"/>
                              </w:numPr>
                              <w:spacing w:line="350" w:lineRule="exact"/>
                              <w:ind w:leftChars="0"/>
                              <w:rPr>
                                <w:sz w:val="22"/>
                              </w:rPr>
                            </w:pPr>
                            <w:r w:rsidRPr="006706CE">
                              <w:rPr>
                                <w:rFonts w:hint="eastAsia"/>
                                <w:sz w:val="22"/>
                              </w:rPr>
                              <w:t>学校力ＵＰコラボレーター（小・</w:t>
                            </w:r>
                            <w:r w:rsidRPr="006706CE">
                              <w:rPr>
                                <w:rFonts w:ascii="ＭＳ 明朝" w:hAnsi="ＭＳ 明朝" w:hint="eastAsia"/>
                                <w:sz w:val="22"/>
                              </w:rPr>
                              <w:t>中学校あわせて35名</w:t>
                            </w:r>
                            <w:r w:rsidRPr="006706CE">
                              <w:rPr>
                                <w:rFonts w:hint="eastAsia"/>
                                <w:sz w:val="22"/>
                              </w:rPr>
                              <w:t>）を学校力ＵＰ支援校に配置し、各校の課題に応じた学力向上の取組</w:t>
                            </w:r>
                            <w:r>
                              <w:rPr>
                                <w:rFonts w:hint="eastAsia"/>
                                <w:sz w:val="22"/>
                              </w:rPr>
                              <w:t>み</w:t>
                            </w:r>
                            <w:r w:rsidRPr="006706CE">
                              <w:rPr>
                                <w:rFonts w:hint="eastAsia"/>
                                <w:sz w:val="22"/>
                              </w:rPr>
                              <w:t>を支援</w:t>
                            </w:r>
                          </w:p>
                          <w:p w:rsidR="00B74641" w:rsidRPr="006706CE" w:rsidRDefault="00B74641" w:rsidP="00D964BD">
                            <w:pPr>
                              <w:pStyle w:val="a3"/>
                              <w:spacing w:line="350" w:lineRule="exact"/>
                              <w:ind w:leftChars="0" w:left="860"/>
                              <w:rPr>
                                <w:sz w:val="22"/>
                              </w:rPr>
                            </w:pPr>
                            <w:r w:rsidRPr="006706CE">
                              <w:rPr>
                                <w:rFonts w:hint="eastAsia"/>
                                <w:sz w:val="22"/>
                              </w:rPr>
                              <w:t>・課外学習の充実、学習規律の定着、授業の充実、学級経営の充実を実施</w:t>
                            </w:r>
                          </w:p>
                          <w:p w:rsidR="00B74641" w:rsidRPr="006706CE" w:rsidRDefault="00B74641" w:rsidP="00C84FCC">
                            <w:pPr>
                              <w:pStyle w:val="a3"/>
                              <w:numPr>
                                <w:ilvl w:val="0"/>
                                <w:numId w:val="28"/>
                              </w:numPr>
                              <w:spacing w:line="350" w:lineRule="exact"/>
                              <w:ind w:leftChars="0"/>
                              <w:rPr>
                                <w:sz w:val="22"/>
                              </w:rPr>
                            </w:pPr>
                            <w:r w:rsidRPr="006706CE">
                              <w:rPr>
                                <w:rFonts w:ascii="ＭＳ 明朝" w:hAnsi="ＭＳ 明朝" w:hint="eastAsia"/>
                                <w:sz w:val="22"/>
                              </w:rPr>
                              <w:t>大学・行政機関連携モデル校（学校力ＵＰ支援校70校のうち９校）については、大学との連携に基づく支援を実施</w:t>
                            </w:r>
                          </w:p>
                          <w:p w:rsidR="00B74641" w:rsidRDefault="00B74641" w:rsidP="00D964BD">
                            <w:pPr>
                              <w:pStyle w:val="a3"/>
                              <w:spacing w:line="350" w:lineRule="exact"/>
                              <w:ind w:leftChars="0" w:left="860"/>
                              <w:rPr>
                                <w:rFonts w:ascii="ＭＳ 明朝" w:hAnsi="ＭＳ 明朝"/>
                                <w:sz w:val="22"/>
                              </w:rPr>
                            </w:pPr>
                            <w:r w:rsidRPr="006706CE">
                              <w:rPr>
                                <w:rFonts w:ascii="ＭＳ 明朝" w:hAnsi="ＭＳ 明朝" w:hint="eastAsia"/>
                                <w:sz w:val="22"/>
                              </w:rPr>
                              <w:t>・大学との連携の下、学力課題・学習環境問題の調査・分析を実施</w:t>
                            </w:r>
                          </w:p>
                          <w:p w:rsidR="00B74641" w:rsidRPr="006706CE" w:rsidRDefault="00B74641" w:rsidP="00D964BD">
                            <w:pPr>
                              <w:pStyle w:val="a3"/>
                              <w:spacing w:line="350" w:lineRule="exact"/>
                              <w:ind w:leftChars="0" w:left="860"/>
                              <w:rPr>
                                <w:sz w:val="22"/>
                              </w:rPr>
                            </w:pPr>
                            <w:r>
                              <w:rPr>
                                <w:rFonts w:ascii="ＭＳ 明朝" w:hAnsi="ＭＳ 明朝" w:hint="eastAsia"/>
                                <w:sz w:val="22"/>
                              </w:rPr>
                              <w:t>・</w:t>
                            </w:r>
                            <w:r w:rsidRPr="000B1134">
                              <w:rPr>
                                <w:rFonts w:ascii="ＭＳ 明朝" w:hAnsi="ＭＳ 明朝" w:hint="eastAsia"/>
                                <w:sz w:val="22"/>
                              </w:rPr>
                              <w:t>大学</w:t>
                            </w:r>
                            <w:r>
                              <w:rPr>
                                <w:rFonts w:ascii="ＭＳ 明朝" w:hAnsi="ＭＳ 明朝" w:hint="eastAsia"/>
                                <w:sz w:val="22"/>
                              </w:rPr>
                              <w:t>・行政機関</w:t>
                            </w:r>
                            <w:r w:rsidRPr="000B1134">
                              <w:rPr>
                                <w:rFonts w:ascii="ＭＳ 明朝" w:hAnsi="ＭＳ 明朝" w:hint="eastAsia"/>
                                <w:sz w:val="22"/>
                              </w:rPr>
                              <w:t>の知見やノウハウを活用した取組の充実</w:t>
                            </w:r>
                          </w:p>
                          <w:p w:rsidR="00B74641" w:rsidRPr="00C71334" w:rsidRDefault="00B74641" w:rsidP="00D964BD">
                            <w:pPr>
                              <w:tabs>
                                <w:tab w:val="left" w:pos="993"/>
                              </w:tabs>
                              <w:rPr>
                                <w:rFonts w:asciiTheme="minorEastAsia" w:hAnsiTheme="minorEastAsia"/>
                                <w:sz w:val="22"/>
                              </w:rPr>
                            </w:pPr>
                          </w:p>
                        </w:txbxContent>
                      </v:textbox>
                    </v:rect>
                  </w:pict>
                </mc:Fallback>
              </mc:AlternateContent>
            </w:r>
            <w:r>
              <w:rPr>
                <w:rFonts w:ascii="ＭＳ Ｐゴシック" w:eastAsia="ＭＳ Ｐゴシック" w:hAnsi="ＭＳ Ｐゴシック" w:hint="eastAsia"/>
                <w:sz w:val="22"/>
              </w:rPr>
              <w:t>【心豊かに力強く生き抜き未来を切り拓くための学力・体力の向上②</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64BD" w:rsidRPr="00480F56" w:rsidRDefault="00D964BD" w:rsidP="00D964BD">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フリップ</w:t>
            </w:r>
            <w:r>
              <w:rPr>
                <w:rFonts w:ascii="ＭＳ Ｐゴシック" w:eastAsia="ＭＳ Ｐゴシック" w:hAnsi="ＭＳ Ｐゴシック" w:hint="eastAsia"/>
                <w:sz w:val="22"/>
              </w:rPr>
              <w:t xml:space="preserve"> ２２</w:t>
            </w:r>
            <w:r w:rsidRPr="00480F56">
              <w:rPr>
                <w:rFonts w:ascii="ＭＳ Ｐゴシック" w:eastAsia="ＭＳ Ｐゴシック" w:hAnsi="ＭＳ Ｐゴシック" w:hint="eastAsia"/>
                <w:sz w:val="22"/>
              </w:rPr>
              <w:t xml:space="preserve">　</w:t>
            </w:r>
          </w:p>
        </w:tc>
      </w:tr>
    </w:tbl>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tbl>
      <w:tblPr>
        <w:tblStyle w:val="a4"/>
        <w:tblW w:w="10490" w:type="dxa"/>
        <w:tblInd w:w="250" w:type="dxa"/>
        <w:tblLook w:val="04A0" w:firstRow="1" w:lastRow="0" w:firstColumn="1" w:lastColumn="0" w:noHBand="0" w:noVBand="1"/>
      </w:tblPr>
      <w:tblGrid>
        <w:gridCol w:w="6771"/>
        <w:gridCol w:w="3719"/>
      </w:tblGrid>
      <w:tr w:rsidR="00D964BD" w:rsidRPr="00480F56" w:rsidTr="00D964BD">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64BD" w:rsidRPr="00480F56" w:rsidRDefault="00D964BD" w:rsidP="00D964BD">
            <w:pPr>
              <w:rPr>
                <w:rFonts w:ascii="ＭＳ Ｐゴシック" w:eastAsia="ＭＳ Ｐゴシック" w:hAnsi="ＭＳ Ｐゴシック"/>
                <w:sz w:val="24"/>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098560" behindDoc="0" locked="0" layoutInCell="1" allowOverlap="1" wp14:anchorId="5205919D" wp14:editId="3AB012D2">
                      <wp:simplePos x="0" y="0"/>
                      <wp:positionH relativeFrom="column">
                        <wp:posOffset>-104775</wp:posOffset>
                      </wp:positionH>
                      <wp:positionV relativeFrom="paragraph">
                        <wp:posOffset>226060</wp:posOffset>
                      </wp:positionV>
                      <wp:extent cx="6818630" cy="7425690"/>
                      <wp:effectExtent l="0" t="0" r="20320" b="22860"/>
                      <wp:wrapNone/>
                      <wp:docPr id="1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7425690"/>
                              </a:xfrm>
                              <a:prstGeom prst="rect">
                                <a:avLst/>
                              </a:prstGeom>
                              <a:solidFill>
                                <a:srgbClr val="FFFFFF"/>
                              </a:solidFill>
                              <a:ln w="9525">
                                <a:solidFill>
                                  <a:srgbClr val="000000"/>
                                </a:solidFill>
                                <a:miter lim="800000"/>
                                <a:headEnd/>
                                <a:tailEnd/>
                              </a:ln>
                            </wps:spPr>
                            <wps:txbx>
                              <w:txbxContent>
                                <w:p w:rsidR="00B74641" w:rsidRPr="00826868" w:rsidRDefault="00B74641" w:rsidP="00D964BD">
                                  <w:pPr>
                                    <w:pStyle w:val="Web"/>
                                    <w:spacing w:before="0" w:beforeAutospacing="0" w:after="0" w:afterAutospacing="0"/>
                                    <w:textAlignment w:val="baseline"/>
                                    <w:rPr>
                                      <w:rFonts w:ascii="ＭＳ 明朝" w:eastAsia="ＭＳ 明朝" w:hAnsi="ＭＳ 明朝" w:cs="Times New Roman"/>
                                      <w:kern w:val="2"/>
                                      <w:sz w:val="22"/>
                                      <w:szCs w:val="22"/>
                                    </w:rPr>
                                  </w:pPr>
                                  <w:r w:rsidRPr="00826868">
                                    <w:rPr>
                                      <w:rFonts w:ascii="ＭＳ 明朝" w:eastAsia="ＭＳ 明朝" w:hAnsi="ＭＳ 明朝" w:hint="eastAsia"/>
                                      <w:sz w:val="22"/>
                                      <w:szCs w:val="22"/>
                                    </w:rPr>
                                    <w:t>☆</w:t>
                                  </w:r>
                                  <w:r w:rsidRPr="00826868">
                                    <w:rPr>
                                      <w:rFonts w:ascii="ＭＳ 明朝" w:eastAsia="ＭＳ 明朝" w:hAnsi="ＭＳ 明朝" w:hint="eastAsia"/>
                                      <w:sz w:val="22"/>
                                    </w:rPr>
                                    <w:t xml:space="preserve">　子どもたちの健全な成長・発達のための教育環境整備</w:t>
                                  </w:r>
                                </w:p>
                                <w:p w:rsidR="00B74641" w:rsidRPr="00155D65" w:rsidRDefault="00B74641" w:rsidP="00D964BD">
                                  <w:pPr>
                                    <w:ind w:firstLineChars="100" w:firstLine="221"/>
                                    <w:rPr>
                                      <w:rFonts w:ascii="ＭＳ ゴシック" w:eastAsia="ＭＳ ゴシック" w:hAnsi="ＭＳ ゴシック"/>
                                      <w:b/>
                                      <w:bCs/>
                                      <w:strike/>
                                      <w:color w:val="FF0000"/>
                                      <w:sz w:val="22"/>
                                    </w:rPr>
                                  </w:pPr>
                                  <w:r w:rsidRPr="00CE5442">
                                    <w:rPr>
                                      <w:rFonts w:ascii="ＭＳ 明朝" w:hAnsi="ＭＳ 明朝"/>
                                      <w:b/>
                                      <w:bCs/>
                                      <w:sz w:val="22"/>
                                    </w:rPr>
                                    <w:t>■</w:t>
                                  </w:r>
                                  <w:r w:rsidRPr="00CE5442">
                                    <w:rPr>
                                      <w:rFonts w:ascii="ＭＳ 明朝" w:hAnsi="ＭＳ 明朝" w:hint="eastAsia"/>
                                      <w:b/>
                                      <w:bCs/>
                                      <w:sz w:val="22"/>
                                    </w:rPr>
                                    <w:t xml:space="preserve">　</w:t>
                                  </w:r>
                                  <w:r w:rsidRPr="00CE5442">
                                    <w:rPr>
                                      <w:rFonts w:ascii="ＭＳ ゴシック" w:eastAsia="ＭＳ ゴシック" w:hAnsi="ＭＳ ゴシック" w:hint="eastAsia"/>
                                      <w:b/>
                                      <w:bCs/>
                                      <w:sz w:val="22"/>
                                    </w:rPr>
                                    <w:t>児童・生徒の急増に伴う</w:t>
                                  </w:r>
                                  <w:r w:rsidRPr="00CE5442">
                                    <w:rPr>
                                      <w:rFonts w:ascii="ＭＳ ゴシック" w:eastAsia="ＭＳ ゴシック" w:hAnsi="ＭＳ ゴシック"/>
                                      <w:b/>
                                      <w:bCs/>
                                      <w:sz w:val="22"/>
                                    </w:rPr>
                                    <w:t>教育環境改善</w:t>
                                  </w:r>
                                  <w:r>
                                    <w:rPr>
                                      <w:rFonts w:ascii="ＭＳ ゴシック" w:eastAsia="ＭＳ ゴシック" w:hAnsi="ＭＳ ゴシック" w:hint="eastAsia"/>
                                      <w:b/>
                                      <w:bCs/>
                                      <w:sz w:val="22"/>
                                    </w:rPr>
                                    <w:t xml:space="preserve">　</w:t>
                                  </w:r>
                                  <w:r>
                                    <w:rPr>
                                      <w:rFonts w:ascii="ＭＳ ゴシック" w:eastAsia="ＭＳ ゴシック" w:hAnsi="ＭＳ ゴシック" w:hint="eastAsia"/>
                                      <w:b/>
                                      <w:sz w:val="22"/>
                                    </w:rPr>
                                    <w:t xml:space="preserve">㉚ </w:t>
                                  </w:r>
                                  <w:r w:rsidRPr="00CE5442">
                                    <w:rPr>
                                      <w:rFonts w:ascii="ＭＳ ゴシック" w:eastAsia="ＭＳ ゴシック" w:hAnsi="ＭＳ ゴシック"/>
                                      <w:b/>
                                      <w:sz w:val="22"/>
                                    </w:rPr>
                                    <w:t>１</w:t>
                                  </w:r>
                                  <w:r w:rsidRPr="00CE5442">
                                    <w:rPr>
                                      <w:rFonts w:ascii="ＭＳ ゴシック" w:eastAsia="ＭＳ ゴシック" w:hAnsi="ＭＳ ゴシック" w:hint="eastAsia"/>
                                      <w:b/>
                                      <w:sz w:val="22"/>
                                    </w:rPr>
                                    <w:t>４</w:t>
                                  </w:r>
                                  <w:r w:rsidRPr="00CE5442">
                                    <w:rPr>
                                      <w:rFonts w:ascii="ＭＳ ゴシック" w:eastAsia="ＭＳ ゴシック" w:hAnsi="ＭＳ ゴシック"/>
                                      <w:b/>
                                      <w:sz w:val="22"/>
                                    </w:rPr>
                                    <w:t>億</w:t>
                                  </w:r>
                                  <w:r w:rsidRPr="00CE5442">
                                    <w:rPr>
                                      <w:rFonts w:ascii="ＭＳ ゴシック" w:eastAsia="ＭＳ ゴシック" w:hAnsi="ＭＳ ゴシック" w:hint="eastAsia"/>
                                      <w:b/>
                                      <w:sz w:val="22"/>
                                    </w:rPr>
                                    <w:t>９，９００万</w:t>
                                  </w:r>
                                  <w:r w:rsidRPr="00CE5442">
                                    <w:rPr>
                                      <w:rFonts w:ascii="ＭＳ ゴシック" w:eastAsia="ＭＳ ゴシック" w:hAnsi="ＭＳ ゴシック"/>
                                      <w:b/>
                                      <w:sz w:val="22"/>
                                    </w:rPr>
                                    <w:t>円</w:t>
                                  </w:r>
                                  <w:r>
                                    <w:rPr>
                                      <w:rFonts w:ascii="ＭＳ ゴシック" w:eastAsia="ＭＳ ゴシック" w:hAnsi="ＭＳ ゴシック" w:hint="eastAsia"/>
                                      <w:b/>
                                      <w:sz w:val="22"/>
                                    </w:rPr>
                                    <w:t xml:space="preserve">　</w:t>
                                  </w:r>
                                  <w:r w:rsidRPr="00327E4A">
                                    <w:rPr>
                                      <w:rFonts w:ascii="ＭＳ ゴシック" w:eastAsia="ＭＳ ゴシック" w:hAnsi="ＭＳ ゴシック" w:hint="eastAsia"/>
                                      <w:b/>
                                      <w:color w:val="000000"/>
                                      <w:sz w:val="22"/>
                                      <w:bdr w:val="single" w:sz="4" w:space="0" w:color="auto"/>
                                      <w:shd w:val="pct15" w:color="auto" w:fill="FFFFFF"/>
                                    </w:rPr>
                                    <w:t>新規</w:t>
                                  </w:r>
                                  <w:r w:rsidRPr="00327E4A">
                                    <w:rPr>
                                      <w:rFonts w:ascii="ＭＳ ゴシック" w:eastAsia="ＭＳ ゴシック" w:hAnsi="ＭＳ ゴシック" w:hint="eastAsia"/>
                                      <w:b/>
                                      <w:color w:val="000000"/>
                                      <w:sz w:val="22"/>
                                    </w:rPr>
                                    <w:t xml:space="preserve"> </w:t>
                                  </w:r>
                                </w:p>
                                <w:p w:rsidR="00B74641" w:rsidRPr="00CE5442" w:rsidRDefault="00B74641" w:rsidP="00C84FCC">
                                  <w:pPr>
                                    <w:numPr>
                                      <w:ilvl w:val="0"/>
                                      <w:numId w:val="17"/>
                                    </w:numPr>
                                    <w:ind w:left="0" w:firstLineChars="200" w:firstLine="440"/>
                                    <w:rPr>
                                      <w:rFonts w:ascii="ＭＳ 明朝" w:hAnsi="ＭＳ 明朝"/>
                                      <w:sz w:val="22"/>
                                    </w:rPr>
                                  </w:pPr>
                                  <w:r w:rsidRPr="00CE5442">
                                    <w:rPr>
                                      <w:rFonts w:ascii="ＭＳ 明朝" w:hAnsi="ＭＳ 明朝" w:hint="eastAsia"/>
                                      <w:sz w:val="22"/>
                                    </w:rPr>
                                    <w:t>市内中心部において教室不足が見込まれる学校の校舎の増築等</w:t>
                                  </w:r>
                                  <w:r w:rsidRPr="00CE5442">
                                    <w:rPr>
                                      <w:rFonts w:hint="eastAsia"/>
                                      <w:sz w:val="22"/>
                                    </w:rPr>
                                    <w:t xml:space="preserve">　</w:t>
                                  </w:r>
                                  <w:r w:rsidRPr="00CE5442">
                                    <w:rPr>
                                      <w:rFonts w:ascii="ＭＳ 明朝" w:hAnsi="ＭＳ 明朝" w:hint="eastAsia"/>
                                      <w:sz w:val="22"/>
                                    </w:rPr>
                                    <w:t xml:space="preserve">　</w:t>
                                  </w:r>
                                </w:p>
                                <w:p w:rsidR="00B74641" w:rsidRPr="00E27023" w:rsidRDefault="00B74641" w:rsidP="00D964BD">
                                  <w:pPr>
                                    <w:ind w:leftChars="416" w:left="1094" w:hangingChars="100" w:hanging="220"/>
                                    <w:rPr>
                                      <w:rFonts w:ascii="ＭＳ 明朝" w:hAnsi="ＭＳ 明朝"/>
                                      <w:sz w:val="22"/>
                                    </w:rPr>
                                  </w:pPr>
                                  <w:r w:rsidRPr="00CE5442">
                                    <w:rPr>
                                      <w:rFonts w:ascii="ＭＳ 明朝" w:hAnsi="ＭＳ 明朝" w:hint="eastAsia"/>
                                      <w:sz w:val="22"/>
                                    </w:rPr>
                                    <w:t>・</w:t>
                                  </w:r>
                                  <w:r w:rsidRPr="00E27023">
                                    <w:rPr>
                                      <w:rFonts w:ascii="ＭＳ 明朝" w:hAnsi="ＭＳ 明朝" w:hint="eastAsia"/>
                                      <w:sz w:val="22"/>
                                    </w:rPr>
                                    <w:t>市内中心部では、人口の都心回帰により、児童・生徒数が急増する一方で、校地狭隘などの理由により従来の手法により対応を行うことが困難な学校もあるため、平成29年５月に設置した「市内中心部児童急増対策プロジェクトチーム」の議論を踏まえ、北区、西区、中央区の小学校において教室不足（163教室）が見込まれる学校校舎の増築等を実施</w:t>
                                  </w:r>
                                </w:p>
                                <w:p w:rsidR="00B74641" w:rsidRPr="00CE5442" w:rsidRDefault="00B74641" w:rsidP="00D964BD">
                                  <w:pPr>
                                    <w:ind w:leftChars="416" w:left="1094" w:hangingChars="100" w:hanging="220"/>
                                    <w:rPr>
                                      <w:rFonts w:ascii="ＭＳ 明朝" w:hAnsi="ＭＳ 明朝"/>
                                      <w:sz w:val="22"/>
                                    </w:rPr>
                                  </w:pPr>
                                  <w:r w:rsidRPr="00E27023">
                                    <w:rPr>
                                      <w:rFonts w:ascii="ＭＳ 明朝" w:hAnsi="ＭＳ 明朝" w:hint="eastAsia"/>
                                      <w:sz w:val="22"/>
                                    </w:rPr>
                                    <w:t>・特に敷地が狭隘な学校において、増築校舎を高層化し可能な限り運動場面積を確保するとともに将来的な学級の増加に備えて校舎の１階をピロティ化し、更なる校舎の</w:t>
                                  </w:r>
                                  <w:r w:rsidRPr="00CE5442">
                                    <w:rPr>
                                      <w:rFonts w:ascii="ＭＳ 明朝" w:hAnsi="ＭＳ 明朝" w:hint="eastAsia"/>
                                      <w:sz w:val="22"/>
                                    </w:rPr>
                                    <w:t>増築抑制</w:t>
                                  </w:r>
                                  <w:r>
                                    <w:rPr>
                                      <w:rFonts w:ascii="ＭＳ 明朝" w:hAnsi="ＭＳ 明朝" w:hint="eastAsia"/>
                                      <w:sz w:val="22"/>
                                    </w:rPr>
                                    <w:t>を図る</w:t>
                                  </w:r>
                                </w:p>
                                <w:p w:rsidR="00B74641" w:rsidRDefault="00B74641" w:rsidP="00D964BD">
                                  <w:pPr>
                                    <w:ind w:leftChars="416" w:left="874"/>
                                    <w:rPr>
                                      <w:rFonts w:ascii="ＭＳ 明朝" w:hAnsi="ＭＳ 明朝"/>
                                      <w:sz w:val="22"/>
                                    </w:rPr>
                                  </w:pPr>
                                  <w:r w:rsidRPr="00CE5442">
                                    <w:rPr>
                                      <w:rFonts w:ascii="ＭＳ 明朝" w:hAnsi="ＭＳ 明朝" w:hint="eastAsia"/>
                                      <w:sz w:val="22"/>
                                    </w:rPr>
                                    <w:t>・平成30年度</w:t>
                                  </w:r>
                                  <w:r>
                                    <w:rPr>
                                      <w:rFonts w:ascii="ＭＳ 明朝" w:hAnsi="ＭＳ 明朝" w:hint="eastAsia"/>
                                      <w:sz w:val="22"/>
                                    </w:rPr>
                                    <w:t>実施内容</w:t>
                                  </w:r>
                                </w:p>
                                <w:p w:rsidR="00B74641" w:rsidRPr="00462E60" w:rsidRDefault="00B74641" w:rsidP="00D964BD">
                                  <w:pPr>
                                    <w:ind w:leftChars="416" w:left="874" w:firstLineChars="200" w:firstLine="440"/>
                                    <w:rPr>
                                      <w:rFonts w:ascii="ＭＳ 明朝" w:hAnsi="ＭＳ 明朝"/>
                                      <w:sz w:val="22"/>
                                    </w:rPr>
                                  </w:pPr>
                                  <w:r w:rsidRPr="00462E60">
                                    <w:rPr>
                                      <w:rFonts w:ascii="ＭＳ 明朝" w:hAnsi="ＭＳ 明朝" w:hint="eastAsia"/>
                                      <w:sz w:val="22"/>
                                    </w:rPr>
                                    <w:t>実施設計：開平小学校</w:t>
                                  </w:r>
                                  <w:r w:rsidRPr="00462E60">
                                    <w:rPr>
                                      <w:rFonts w:ascii="ＭＳ 明朝" w:hAnsi="ＭＳ 明朝"/>
                                      <w:sz w:val="22"/>
                                    </w:rPr>
                                    <w:t>（中央区）、玉造小学校（中央区）</w:t>
                                  </w:r>
                                  <w:r w:rsidRPr="00462E60">
                                    <w:rPr>
                                      <w:rFonts w:ascii="ＭＳ 明朝" w:hAnsi="ＭＳ 明朝" w:hint="eastAsia"/>
                                      <w:sz w:val="22"/>
                                    </w:rPr>
                                    <w:t>を実施</w:t>
                                  </w:r>
                                </w:p>
                                <w:p w:rsidR="00B74641" w:rsidRPr="00462E60" w:rsidRDefault="00B74641" w:rsidP="00D964BD">
                                  <w:pPr>
                                    <w:ind w:leftChars="416" w:left="874" w:firstLineChars="200" w:firstLine="440"/>
                                    <w:rPr>
                                      <w:rFonts w:ascii="ＭＳ 明朝" w:hAnsi="ＭＳ 明朝"/>
                                      <w:sz w:val="22"/>
                                    </w:rPr>
                                  </w:pPr>
                                  <w:r w:rsidRPr="00462E60">
                                    <w:rPr>
                                      <w:rFonts w:ascii="ＭＳ 明朝" w:hAnsi="ＭＳ 明朝" w:hint="eastAsia"/>
                                      <w:sz w:val="22"/>
                                    </w:rPr>
                                    <w:t>増築工事：西天満</w:t>
                                  </w:r>
                                  <w:r w:rsidRPr="00462E60">
                                    <w:rPr>
                                      <w:rFonts w:ascii="ＭＳ 明朝" w:hAnsi="ＭＳ 明朝"/>
                                      <w:sz w:val="22"/>
                                    </w:rPr>
                                    <w:t>小学校（北区）、大淀小学校（北区）、</w:t>
                                  </w:r>
                                  <w:r w:rsidRPr="00462E60">
                                    <w:rPr>
                                      <w:rFonts w:ascii="ＭＳ 明朝" w:hAnsi="ＭＳ 明朝" w:hint="eastAsia"/>
                                      <w:sz w:val="22"/>
                                    </w:rPr>
                                    <w:t>扇町小学校</w:t>
                                  </w:r>
                                  <w:r w:rsidRPr="00462E60">
                                    <w:rPr>
                                      <w:rFonts w:ascii="ＭＳ 明朝" w:hAnsi="ＭＳ 明朝"/>
                                      <w:sz w:val="22"/>
                                    </w:rPr>
                                    <w:t>（北区）</w:t>
                                  </w:r>
                                </w:p>
                                <w:p w:rsidR="00B74641" w:rsidRPr="00462E60" w:rsidRDefault="00B74641" w:rsidP="00D964BD">
                                  <w:pPr>
                                    <w:ind w:leftChars="416" w:left="874" w:firstLineChars="100" w:firstLine="220"/>
                                    <w:rPr>
                                      <w:rFonts w:ascii="ＭＳ 明朝" w:hAnsi="ＭＳ 明朝"/>
                                      <w:sz w:val="22"/>
                                    </w:rPr>
                                  </w:pPr>
                                  <w:r w:rsidRPr="00462E60">
                                    <w:rPr>
                                      <w:rFonts w:ascii="ＭＳ 明朝" w:hAnsi="ＭＳ 明朝" w:hint="eastAsia"/>
                                      <w:sz w:val="22"/>
                                    </w:rPr>
                                    <w:t xml:space="preserve">　</w:t>
                                  </w:r>
                                  <w:r w:rsidRPr="00462E60">
                                    <w:rPr>
                                      <w:rFonts w:ascii="ＭＳ 明朝" w:hAnsi="ＭＳ 明朝"/>
                                      <w:sz w:val="22"/>
                                    </w:rPr>
                                    <w:t xml:space="preserve">　　　　</w:t>
                                  </w:r>
                                  <w:r>
                                    <w:rPr>
                                      <w:rFonts w:ascii="ＭＳ 明朝" w:hAnsi="ＭＳ 明朝" w:hint="eastAsia"/>
                                      <w:sz w:val="22"/>
                                    </w:rPr>
                                    <w:t xml:space="preserve">　</w:t>
                                  </w:r>
                                  <w:r w:rsidRPr="00462E60">
                                    <w:rPr>
                                      <w:rFonts w:ascii="ＭＳ 明朝" w:hAnsi="ＭＳ 明朝"/>
                                      <w:sz w:val="22"/>
                                    </w:rPr>
                                    <w:t>西船場小学校</w:t>
                                  </w:r>
                                  <w:r w:rsidRPr="00462E60">
                                    <w:rPr>
                                      <w:rFonts w:ascii="ＭＳ 明朝" w:hAnsi="ＭＳ 明朝" w:hint="eastAsia"/>
                                      <w:sz w:val="22"/>
                                    </w:rPr>
                                    <w:t>（西区</w:t>
                                  </w:r>
                                  <w:r w:rsidRPr="00462E60">
                                    <w:rPr>
                                      <w:rFonts w:ascii="ＭＳ 明朝" w:hAnsi="ＭＳ 明朝"/>
                                      <w:sz w:val="22"/>
                                    </w:rPr>
                                    <w:t>）、堀江小学校（西区）、中大江小学校（中央区）</w:t>
                                  </w:r>
                                </w:p>
                                <w:p w:rsidR="00B74641" w:rsidRPr="00462E60" w:rsidRDefault="00B74641" w:rsidP="00D964BD">
                                  <w:pPr>
                                    <w:ind w:firstLineChars="1100" w:firstLine="2420"/>
                                    <w:rPr>
                                      <w:rFonts w:ascii="ＭＳ 明朝" w:hAnsi="ＭＳ 明朝"/>
                                      <w:sz w:val="22"/>
                                    </w:rPr>
                                  </w:pPr>
                                  <w:r w:rsidRPr="00462E60">
                                    <w:rPr>
                                      <w:rFonts w:ascii="ＭＳ 明朝" w:hAnsi="ＭＳ 明朝" w:hint="eastAsia"/>
                                      <w:sz w:val="22"/>
                                    </w:rPr>
                                    <w:t>を実施し、39室の教室不足</w:t>
                                  </w:r>
                                  <w:r>
                                    <w:rPr>
                                      <w:rFonts w:ascii="ＭＳ 明朝" w:hAnsi="ＭＳ 明朝" w:hint="eastAsia"/>
                                      <w:sz w:val="22"/>
                                    </w:rPr>
                                    <w:t>を</w:t>
                                  </w:r>
                                  <w:r w:rsidRPr="00462E60">
                                    <w:rPr>
                                      <w:rFonts w:ascii="ＭＳ 明朝" w:hAnsi="ＭＳ 明朝" w:hint="eastAsia"/>
                                      <w:sz w:val="22"/>
                                    </w:rPr>
                                    <w:t>解消</w:t>
                                  </w:r>
                                </w:p>
                                <w:p w:rsidR="00B74641" w:rsidRPr="00E60A3B" w:rsidRDefault="00B74641" w:rsidP="00D964BD">
                                  <w:pPr>
                                    <w:ind w:leftChars="416" w:left="1094" w:hangingChars="100" w:hanging="220"/>
                                    <w:rPr>
                                      <w:rFonts w:ascii="ＭＳ 明朝" w:hAnsi="ＭＳ 明朝"/>
                                      <w:strike/>
                                      <w:sz w:val="22"/>
                                    </w:rPr>
                                  </w:pPr>
                                  <w:r w:rsidRPr="00CE5442">
                                    <w:rPr>
                                      <w:rFonts w:ascii="ＭＳ 明朝" w:hAnsi="ＭＳ 明朝" w:hint="eastAsia"/>
                                      <w:sz w:val="22"/>
                                    </w:rPr>
                                    <w:t>・今後の児童数の推移を検証し、「もと扇町高校」跡地や周辺市有地の活用等、従来の手法にとらわれない新たな対応策を検討</w:t>
                                  </w:r>
                                </w:p>
                                <w:p w:rsidR="00B74641" w:rsidRPr="000D7E5B" w:rsidRDefault="00B74641" w:rsidP="00D964BD">
                                  <w:pPr>
                                    <w:ind w:leftChars="316" w:left="885" w:hangingChars="100" w:hanging="221"/>
                                    <w:rPr>
                                      <w:rFonts w:ascii="ＭＳ 明朝" w:eastAsia="ＭＳ 明朝" w:hAnsi="ＭＳ 明朝"/>
                                      <w:b/>
                                      <w:bCs/>
                                      <w:sz w:val="22"/>
                                    </w:rPr>
                                  </w:pPr>
                                </w:p>
                                <w:p w:rsidR="00B74641" w:rsidRPr="000D7E5B" w:rsidRDefault="00B74641" w:rsidP="00D964BD">
                                  <w:pPr>
                                    <w:pStyle w:val="Web"/>
                                    <w:spacing w:before="0" w:beforeAutospacing="0" w:after="0" w:afterAutospacing="0"/>
                                    <w:textAlignment w:val="baseline"/>
                                    <w:rPr>
                                      <w:rFonts w:ascii="ＭＳ 明朝" w:eastAsia="ＭＳ 明朝" w:hAnsi="ＭＳ 明朝"/>
                                      <w:sz w:val="22"/>
                                      <w:szCs w:val="22"/>
                                    </w:rPr>
                                  </w:pPr>
                                  <w:r w:rsidRPr="000D7E5B">
                                    <w:rPr>
                                      <w:rFonts w:ascii="ＭＳ 明朝" w:eastAsia="ＭＳ 明朝" w:hAnsi="ＭＳ 明朝" w:hint="eastAsia"/>
                                      <w:sz w:val="22"/>
                                      <w:szCs w:val="22"/>
                                    </w:rPr>
                                    <w:t xml:space="preserve">☆　</w:t>
                                  </w:r>
                                  <w:r w:rsidRPr="000D7E5B">
                                    <w:rPr>
                                      <w:rFonts w:ascii="ＭＳ 明朝" w:eastAsia="ＭＳ 明朝" w:hAnsi="ＭＳ 明朝" w:cs="Times New Roman" w:hint="eastAsia"/>
                                      <w:kern w:val="24"/>
                                      <w:sz w:val="22"/>
                                      <w:szCs w:val="22"/>
                                    </w:rPr>
                                    <w:t>教育環境の改善を目ざした学校配置の適正化の推進</w:t>
                                  </w:r>
                                </w:p>
                                <w:p w:rsidR="00B74641" w:rsidRPr="00462E60" w:rsidRDefault="00B74641" w:rsidP="00D964BD">
                                  <w:pPr>
                                    <w:ind w:firstLineChars="100" w:firstLine="221"/>
                                    <w:rPr>
                                      <w:rFonts w:ascii="ＭＳ ゴシック" w:eastAsia="ＭＳ ゴシック" w:hAnsi="ＭＳ ゴシック"/>
                                      <w:b/>
                                      <w:sz w:val="22"/>
                                    </w:rPr>
                                  </w:pPr>
                                  <w:r w:rsidRPr="00462E60">
                                    <w:rPr>
                                      <w:rFonts w:ascii="ＭＳ ゴシック" w:eastAsia="ＭＳ ゴシック" w:hAnsi="ＭＳ ゴシック" w:hint="eastAsia"/>
                                      <w:b/>
                                      <w:sz w:val="22"/>
                                    </w:rPr>
                                    <w:t>■　生野区西部地域の学校再編の推進等　㉚ ９，７００</w:t>
                                  </w:r>
                                  <w:r w:rsidRPr="00462E60">
                                    <w:rPr>
                                      <w:rFonts w:ascii="ＭＳ ゴシック" w:eastAsia="ＭＳ ゴシック" w:hAnsi="ＭＳ ゴシック"/>
                                      <w:b/>
                                      <w:sz w:val="22"/>
                                    </w:rPr>
                                    <w:t>万円</w:t>
                                  </w:r>
                                  <w:r w:rsidRPr="00462E60">
                                    <w:rPr>
                                      <w:rFonts w:ascii="ＭＳ ゴシック" w:eastAsia="ＭＳ ゴシック" w:hAnsi="ＭＳ ゴシック" w:hint="eastAsia"/>
                                      <w:b/>
                                      <w:sz w:val="22"/>
                                    </w:rPr>
                                    <w:t xml:space="preserve">　</w:t>
                                  </w:r>
                                  <w:r w:rsidRPr="00462E60">
                                    <w:rPr>
                                      <w:rFonts w:ascii="ＭＳ ゴシック" w:eastAsia="ＭＳ ゴシック" w:hAnsi="ＭＳ ゴシック" w:hint="eastAsia"/>
                                      <w:b/>
                                      <w:sz w:val="22"/>
                                      <w:bdr w:val="single" w:sz="4" w:space="0" w:color="auto"/>
                                      <w:shd w:val="pct15" w:color="auto" w:fill="FFFFFF"/>
                                    </w:rPr>
                                    <w:t>新規</w:t>
                                  </w:r>
                                  <w:r w:rsidRPr="00462E60">
                                    <w:rPr>
                                      <w:rFonts w:ascii="ＭＳ ゴシック" w:eastAsia="ＭＳ ゴシック" w:hAnsi="ＭＳ ゴシック" w:hint="eastAsia"/>
                                      <w:b/>
                                      <w:sz w:val="22"/>
                                    </w:rPr>
                                    <w:t xml:space="preserve"> </w:t>
                                  </w:r>
                                </w:p>
                                <w:p w:rsidR="00B74641" w:rsidRDefault="00B74641" w:rsidP="00D964BD">
                                  <w:pPr>
                                    <w:numPr>
                                      <w:ilvl w:val="1"/>
                                      <w:numId w:val="1"/>
                                    </w:numPr>
                                    <w:tabs>
                                      <w:tab w:val="clear" w:pos="988"/>
                                      <w:tab w:val="num" w:pos="840"/>
                                    </w:tabs>
                                    <w:ind w:left="840"/>
                                    <w:rPr>
                                      <w:sz w:val="22"/>
                                    </w:rPr>
                                  </w:pPr>
                                  <w:r w:rsidRPr="00462E60">
                                    <w:rPr>
                                      <w:rFonts w:hint="eastAsia"/>
                                      <w:sz w:val="22"/>
                                    </w:rPr>
                                    <w:t>生野区西部地域の学校再編</w:t>
                                  </w:r>
                                  <w:r>
                                    <w:rPr>
                                      <w:rFonts w:hint="eastAsia"/>
                                      <w:sz w:val="22"/>
                                    </w:rPr>
                                    <w:t>（１２</w:t>
                                  </w:r>
                                  <w:r>
                                    <w:rPr>
                                      <w:sz w:val="22"/>
                                    </w:rPr>
                                    <w:t>小学校５中学校を４小学校４中学校</w:t>
                                  </w:r>
                                  <w:r>
                                    <w:rPr>
                                      <w:rFonts w:hint="eastAsia"/>
                                      <w:sz w:val="22"/>
                                    </w:rPr>
                                    <w:t xml:space="preserve">）にかかる施設整備等の実施　</w:t>
                                  </w:r>
                                </w:p>
                                <w:p w:rsidR="00B74641" w:rsidRDefault="00B74641" w:rsidP="00D964BD">
                                  <w:pPr>
                                    <w:ind w:left="840" w:firstLineChars="3500" w:firstLine="7700"/>
                                    <w:rPr>
                                      <w:sz w:val="22"/>
                                    </w:rPr>
                                  </w:pPr>
                                  <w:r w:rsidRPr="00CA4C03">
                                    <w:rPr>
                                      <w:rFonts w:hint="eastAsia"/>
                                      <w:sz w:val="22"/>
                                    </w:rPr>
                                    <w:t>㉚</w:t>
                                  </w:r>
                                  <w:r w:rsidRPr="00CA4C03">
                                    <w:rPr>
                                      <w:sz w:val="22"/>
                                    </w:rPr>
                                    <w:t xml:space="preserve">　</w:t>
                                  </w:r>
                                  <w:r w:rsidRPr="00CA4C03">
                                    <w:rPr>
                                      <w:rFonts w:hint="eastAsia"/>
                                      <w:sz w:val="22"/>
                                    </w:rPr>
                                    <w:t>７，５００万円</w:t>
                                  </w:r>
                                </w:p>
                                <w:p w:rsidR="00B74641" w:rsidRPr="00462E60" w:rsidRDefault="00B74641" w:rsidP="00D964BD">
                                  <w:pPr>
                                    <w:ind w:left="420"/>
                                    <w:rPr>
                                      <w:rFonts w:ascii="ＭＳ 明朝" w:hAnsi="ＭＳ 明朝"/>
                                      <w:sz w:val="22"/>
                                    </w:rPr>
                                  </w:pPr>
                                  <w:r>
                                    <w:rPr>
                                      <w:rFonts w:hint="eastAsia"/>
                                      <w:sz w:val="22"/>
                                    </w:rPr>
                                    <w:t xml:space="preserve">　　</w:t>
                                  </w:r>
                                  <w:r w:rsidRPr="00462E60">
                                    <w:rPr>
                                      <w:rFonts w:hint="eastAsia"/>
                                      <w:sz w:val="22"/>
                                    </w:rPr>
                                    <w:t>・</w:t>
                                  </w:r>
                                  <w:r w:rsidRPr="00462E60">
                                    <w:rPr>
                                      <w:rFonts w:ascii="ＭＳ 明朝" w:hAnsi="ＭＳ 明朝" w:hint="eastAsia"/>
                                      <w:sz w:val="22"/>
                                    </w:rPr>
                                    <w:t>平成30年度実施内容</w:t>
                                  </w:r>
                                </w:p>
                                <w:p w:rsidR="00B74641" w:rsidRPr="00462E60" w:rsidRDefault="00B74641" w:rsidP="00D964BD">
                                  <w:pPr>
                                    <w:ind w:left="420" w:firstLineChars="400" w:firstLine="880"/>
                                    <w:rPr>
                                      <w:sz w:val="22"/>
                                    </w:rPr>
                                  </w:pPr>
                                  <w:r w:rsidRPr="00462E60">
                                    <w:rPr>
                                      <w:rFonts w:hint="eastAsia"/>
                                      <w:sz w:val="22"/>
                                    </w:rPr>
                                    <w:t>田島中学校区：実施設計</w:t>
                                  </w:r>
                                </w:p>
                                <w:p w:rsidR="00B74641" w:rsidRPr="00462E60" w:rsidRDefault="00B74641" w:rsidP="00D964BD">
                                  <w:pPr>
                                    <w:ind w:left="420" w:firstLineChars="400" w:firstLine="880"/>
                                    <w:rPr>
                                      <w:sz w:val="22"/>
                                    </w:rPr>
                                  </w:pPr>
                                  <w:r w:rsidRPr="00462E60">
                                    <w:rPr>
                                      <w:rFonts w:hint="eastAsia"/>
                                      <w:sz w:val="22"/>
                                    </w:rPr>
                                    <w:t>生野中学校区：実施設計</w:t>
                                  </w:r>
                                </w:p>
                                <w:p w:rsidR="00B74641" w:rsidRPr="00E14290" w:rsidRDefault="00B74641" w:rsidP="00D964BD">
                                  <w:pPr>
                                    <w:ind w:left="420" w:firstLineChars="200" w:firstLine="440"/>
                                    <w:rPr>
                                      <w:sz w:val="22"/>
                                    </w:rPr>
                                  </w:pPr>
                                  <w:r w:rsidRPr="008233E7">
                                    <w:rPr>
                                      <w:rFonts w:hint="eastAsia"/>
                                      <w:sz w:val="22"/>
                                    </w:rPr>
                                    <w:t>・勝山、鶴橋中学校区及び大池中学校区は平成</w:t>
                                  </w:r>
                                  <w:r w:rsidRPr="008233E7">
                                    <w:rPr>
                                      <w:rFonts w:ascii="ＭＳ 明朝" w:hAnsi="ＭＳ 明朝" w:hint="eastAsia"/>
                                      <w:sz w:val="22"/>
                                    </w:rPr>
                                    <w:t>31</w:t>
                                  </w:r>
                                  <w:r w:rsidRPr="008233E7">
                                    <w:rPr>
                                      <w:rFonts w:hint="eastAsia"/>
                                      <w:sz w:val="22"/>
                                    </w:rPr>
                                    <w:t>年度以降に設計等の</w:t>
                                  </w:r>
                                  <w:r w:rsidRPr="00E14290">
                                    <w:rPr>
                                      <w:rFonts w:hint="eastAsia"/>
                                      <w:sz w:val="22"/>
                                    </w:rPr>
                                    <w:t>実施予定</w:t>
                                  </w:r>
                                </w:p>
                                <w:p w:rsidR="00B74641" w:rsidRDefault="00B74641" w:rsidP="00D964BD">
                                  <w:pPr>
                                    <w:ind w:left="420"/>
                                    <w:rPr>
                                      <w:sz w:val="22"/>
                                    </w:rPr>
                                  </w:pPr>
                                  <w:r w:rsidRPr="00E14290">
                                    <w:rPr>
                                      <w:rFonts w:hint="eastAsia"/>
                                      <w:sz w:val="22"/>
                                    </w:rPr>
                                    <w:t xml:space="preserve">　</w:t>
                                  </w:r>
                                  <w:r>
                                    <w:rPr>
                                      <w:rFonts w:hint="eastAsia"/>
                                      <w:sz w:val="22"/>
                                    </w:rPr>
                                    <w:t xml:space="preserve">　</w:t>
                                  </w:r>
                                  <w:r w:rsidRPr="00E14290">
                                    <w:rPr>
                                      <w:rFonts w:hint="eastAsia"/>
                                      <w:sz w:val="22"/>
                                    </w:rPr>
                                    <w:t>・再編前に小中連携のための教員を配置し、教育活動の交流を実施</w:t>
                                  </w:r>
                                  <w:r>
                                    <w:rPr>
                                      <w:rFonts w:hint="eastAsia"/>
                                      <w:sz w:val="22"/>
                                    </w:rPr>
                                    <w:t>し、教育環境の確保及び教育</w:t>
                                  </w:r>
                                </w:p>
                                <w:p w:rsidR="00B74641" w:rsidRPr="00E14290" w:rsidRDefault="00B74641" w:rsidP="00D964BD">
                                  <w:pPr>
                                    <w:ind w:left="420" w:firstLineChars="300" w:firstLine="660"/>
                                    <w:rPr>
                                      <w:sz w:val="22"/>
                                    </w:rPr>
                                  </w:pPr>
                                  <w:r>
                                    <w:rPr>
                                      <w:rFonts w:hint="eastAsia"/>
                                      <w:sz w:val="22"/>
                                    </w:rPr>
                                    <w:t>活動の充実を図る（別途、</w:t>
                                  </w:r>
                                  <w:r w:rsidRPr="00E14290">
                                    <w:rPr>
                                      <w:rFonts w:hint="eastAsia"/>
                                      <w:sz w:val="22"/>
                                    </w:rPr>
                                    <w:t>教職員人件費として５名分を計上</w:t>
                                  </w:r>
                                  <w:r>
                                    <w:rPr>
                                      <w:rFonts w:hint="eastAsia"/>
                                      <w:sz w:val="22"/>
                                    </w:rPr>
                                    <w:t>）</w:t>
                                  </w:r>
                                </w:p>
                                <w:p w:rsidR="00B74641" w:rsidRPr="00E14290" w:rsidRDefault="00B74641" w:rsidP="00D964BD">
                                  <w:pPr>
                                    <w:numPr>
                                      <w:ilvl w:val="1"/>
                                      <w:numId w:val="1"/>
                                    </w:numPr>
                                    <w:tabs>
                                      <w:tab w:val="clear" w:pos="988"/>
                                      <w:tab w:val="num" w:pos="840"/>
                                    </w:tabs>
                                    <w:ind w:left="840"/>
                                    <w:rPr>
                                      <w:sz w:val="22"/>
                                    </w:rPr>
                                  </w:pPr>
                                  <w:r>
                                    <w:rPr>
                                      <w:rFonts w:hint="eastAsia"/>
                                      <w:sz w:val="22"/>
                                    </w:rPr>
                                    <w:t>まちの活性化に向けた学校跡地活用の調査研究　㉚　２，２００万円</w:t>
                                  </w:r>
                                </w:p>
                                <w:p w:rsidR="00B74641" w:rsidRPr="00E14290" w:rsidRDefault="00B74641" w:rsidP="00D964BD">
                                  <w:pPr>
                                    <w:ind w:leftChars="98" w:left="1086" w:hangingChars="400" w:hanging="880"/>
                                    <w:rPr>
                                      <w:sz w:val="22"/>
                                    </w:rPr>
                                  </w:pPr>
                                  <w:r w:rsidRPr="00E14290">
                                    <w:rPr>
                                      <w:rFonts w:hint="eastAsia"/>
                                      <w:sz w:val="22"/>
                                    </w:rPr>
                                    <w:t xml:space="preserve">　　</w:t>
                                  </w:r>
                                  <w:r>
                                    <w:rPr>
                                      <w:rFonts w:hint="eastAsia"/>
                                      <w:sz w:val="22"/>
                                    </w:rPr>
                                    <w:t xml:space="preserve">　</w:t>
                                  </w:r>
                                  <w:r w:rsidRPr="00E14290">
                                    <w:rPr>
                                      <w:rFonts w:hint="eastAsia"/>
                                      <w:sz w:val="22"/>
                                    </w:rPr>
                                    <w:t>・地域コミュニティの中心である小学校は住民の関心が高いため、住民ニーズや事業者ニーズの調査及び課題解決策の検討</w:t>
                                  </w:r>
                                </w:p>
                                <w:p w:rsidR="00B74641" w:rsidRPr="00E14290" w:rsidRDefault="00B74641" w:rsidP="00D964BD">
                                  <w:pPr>
                                    <w:ind w:leftChars="398" w:left="836"/>
                                    <w:rPr>
                                      <w:sz w:val="22"/>
                                    </w:rPr>
                                  </w:pPr>
                                  <w:r w:rsidRPr="00E14290">
                                    <w:rPr>
                                      <w:rFonts w:hint="eastAsia"/>
                                      <w:sz w:val="22"/>
                                    </w:rPr>
                                    <w:t>・調査結果を基に「学校跡地を核としたまちづくり全体構想」として取りまとめ</w:t>
                                  </w:r>
                                </w:p>
                                <w:p w:rsidR="00B74641" w:rsidRPr="00E14290" w:rsidRDefault="00B74641" w:rsidP="00D964BD">
                                  <w:pPr>
                                    <w:ind w:leftChars="398" w:left="836"/>
                                    <w:rPr>
                                      <w:sz w:val="22"/>
                                    </w:rPr>
                                  </w:pPr>
                                  <w:r w:rsidRPr="00E14290">
                                    <w:rPr>
                                      <w:rFonts w:hint="eastAsia"/>
                                      <w:sz w:val="22"/>
                                    </w:rPr>
                                    <w:t>・取りまとめを行った全体構想を各中学校区における学校設置協議会等で意見交換を実施</w:t>
                                  </w:r>
                                </w:p>
                                <w:p w:rsidR="00B74641" w:rsidRPr="00C528F4" w:rsidRDefault="00B74641" w:rsidP="00D964BD">
                                  <w:pPr>
                                    <w:tabs>
                                      <w:tab w:val="left" w:pos="993"/>
                                    </w:tabs>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5919D" id="_x0000_s1052" style="position:absolute;left:0;text-align:left;margin-left:-8.25pt;margin-top:17.8pt;width:536.9pt;height:584.7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">
                      <v:textbox inset="5.85pt,.7pt,5.85pt,.7pt">
                        <w:txbxContent>
                          <w:p w:rsidR="00B74641" w:rsidRPr="00826868" w:rsidRDefault="00B74641" w:rsidP="00D964BD">
                            <w:pPr>
                              <w:pStyle w:val="Web"/>
                              <w:spacing w:before="0" w:beforeAutospacing="0" w:after="0" w:afterAutospacing="0"/>
                              <w:textAlignment w:val="baseline"/>
                              <w:rPr>
                                <w:rFonts w:ascii="ＭＳ 明朝" w:eastAsia="ＭＳ 明朝" w:hAnsi="ＭＳ 明朝" w:cs="Times New Roman"/>
                                <w:kern w:val="2"/>
                                <w:sz w:val="22"/>
                                <w:szCs w:val="22"/>
                              </w:rPr>
                            </w:pPr>
                            <w:r w:rsidRPr="00826868">
                              <w:rPr>
                                <w:rFonts w:ascii="ＭＳ 明朝" w:eastAsia="ＭＳ 明朝" w:hAnsi="ＭＳ 明朝" w:hint="eastAsia"/>
                                <w:sz w:val="22"/>
                                <w:szCs w:val="22"/>
                              </w:rPr>
                              <w:t>☆</w:t>
                            </w:r>
                            <w:r w:rsidRPr="00826868">
                              <w:rPr>
                                <w:rFonts w:ascii="ＭＳ 明朝" w:eastAsia="ＭＳ 明朝" w:hAnsi="ＭＳ 明朝" w:hint="eastAsia"/>
                                <w:sz w:val="22"/>
                              </w:rPr>
                              <w:t xml:space="preserve">　子どもたちの健全な成長・発達のための教育環境整備</w:t>
                            </w:r>
                          </w:p>
                          <w:p w:rsidR="00B74641" w:rsidRPr="00155D65" w:rsidRDefault="00B74641" w:rsidP="00D964BD">
                            <w:pPr>
                              <w:ind w:firstLineChars="100" w:firstLine="221"/>
                              <w:rPr>
                                <w:rFonts w:ascii="ＭＳ ゴシック" w:eastAsia="ＭＳ ゴシック" w:hAnsi="ＭＳ ゴシック"/>
                                <w:b/>
                                <w:bCs/>
                                <w:strike/>
                                <w:color w:val="FF0000"/>
                                <w:sz w:val="22"/>
                              </w:rPr>
                            </w:pPr>
                            <w:r w:rsidRPr="00CE5442">
                              <w:rPr>
                                <w:rFonts w:ascii="ＭＳ 明朝" w:hAnsi="ＭＳ 明朝"/>
                                <w:b/>
                                <w:bCs/>
                                <w:sz w:val="22"/>
                              </w:rPr>
                              <w:t>■</w:t>
                            </w:r>
                            <w:r w:rsidRPr="00CE5442">
                              <w:rPr>
                                <w:rFonts w:ascii="ＭＳ 明朝" w:hAnsi="ＭＳ 明朝" w:hint="eastAsia"/>
                                <w:b/>
                                <w:bCs/>
                                <w:sz w:val="22"/>
                              </w:rPr>
                              <w:t xml:space="preserve">　</w:t>
                            </w:r>
                            <w:r w:rsidRPr="00CE5442">
                              <w:rPr>
                                <w:rFonts w:ascii="ＭＳ ゴシック" w:eastAsia="ＭＳ ゴシック" w:hAnsi="ＭＳ ゴシック" w:hint="eastAsia"/>
                                <w:b/>
                                <w:bCs/>
                                <w:sz w:val="22"/>
                              </w:rPr>
                              <w:t>児童・生徒の急増に伴う</w:t>
                            </w:r>
                            <w:r w:rsidRPr="00CE5442">
                              <w:rPr>
                                <w:rFonts w:ascii="ＭＳ ゴシック" w:eastAsia="ＭＳ ゴシック" w:hAnsi="ＭＳ ゴシック"/>
                                <w:b/>
                                <w:bCs/>
                                <w:sz w:val="22"/>
                              </w:rPr>
                              <w:t>教育環境改善</w:t>
                            </w:r>
                            <w:r>
                              <w:rPr>
                                <w:rFonts w:ascii="ＭＳ ゴシック" w:eastAsia="ＭＳ ゴシック" w:hAnsi="ＭＳ ゴシック" w:hint="eastAsia"/>
                                <w:b/>
                                <w:bCs/>
                                <w:sz w:val="22"/>
                              </w:rPr>
                              <w:t xml:space="preserve">　</w:t>
                            </w:r>
                            <w:r>
                              <w:rPr>
                                <w:rFonts w:ascii="ＭＳ ゴシック" w:eastAsia="ＭＳ ゴシック" w:hAnsi="ＭＳ ゴシック" w:hint="eastAsia"/>
                                <w:b/>
                                <w:sz w:val="22"/>
                              </w:rPr>
                              <w:t xml:space="preserve">㉚ </w:t>
                            </w:r>
                            <w:r w:rsidRPr="00CE5442">
                              <w:rPr>
                                <w:rFonts w:ascii="ＭＳ ゴシック" w:eastAsia="ＭＳ ゴシック" w:hAnsi="ＭＳ ゴシック"/>
                                <w:b/>
                                <w:sz w:val="22"/>
                              </w:rPr>
                              <w:t>１</w:t>
                            </w:r>
                            <w:r w:rsidRPr="00CE5442">
                              <w:rPr>
                                <w:rFonts w:ascii="ＭＳ ゴシック" w:eastAsia="ＭＳ ゴシック" w:hAnsi="ＭＳ ゴシック" w:hint="eastAsia"/>
                                <w:b/>
                                <w:sz w:val="22"/>
                              </w:rPr>
                              <w:t>４</w:t>
                            </w:r>
                            <w:r w:rsidRPr="00CE5442">
                              <w:rPr>
                                <w:rFonts w:ascii="ＭＳ ゴシック" w:eastAsia="ＭＳ ゴシック" w:hAnsi="ＭＳ ゴシック"/>
                                <w:b/>
                                <w:sz w:val="22"/>
                              </w:rPr>
                              <w:t>億</w:t>
                            </w:r>
                            <w:r w:rsidRPr="00CE5442">
                              <w:rPr>
                                <w:rFonts w:ascii="ＭＳ ゴシック" w:eastAsia="ＭＳ ゴシック" w:hAnsi="ＭＳ ゴシック" w:hint="eastAsia"/>
                                <w:b/>
                                <w:sz w:val="22"/>
                              </w:rPr>
                              <w:t>９，９００万</w:t>
                            </w:r>
                            <w:r w:rsidRPr="00CE5442">
                              <w:rPr>
                                <w:rFonts w:ascii="ＭＳ ゴシック" w:eastAsia="ＭＳ ゴシック" w:hAnsi="ＭＳ ゴシック"/>
                                <w:b/>
                                <w:sz w:val="22"/>
                              </w:rPr>
                              <w:t>円</w:t>
                            </w:r>
                            <w:r>
                              <w:rPr>
                                <w:rFonts w:ascii="ＭＳ ゴシック" w:eastAsia="ＭＳ ゴシック" w:hAnsi="ＭＳ ゴシック" w:hint="eastAsia"/>
                                <w:b/>
                                <w:sz w:val="22"/>
                              </w:rPr>
                              <w:t xml:space="preserve">　</w:t>
                            </w:r>
                            <w:r w:rsidRPr="00327E4A">
                              <w:rPr>
                                <w:rFonts w:ascii="ＭＳ ゴシック" w:eastAsia="ＭＳ ゴシック" w:hAnsi="ＭＳ ゴシック" w:hint="eastAsia"/>
                                <w:b/>
                                <w:color w:val="000000"/>
                                <w:sz w:val="22"/>
                                <w:bdr w:val="single" w:sz="4" w:space="0" w:color="auto"/>
                                <w:shd w:val="pct15" w:color="auto" w:fill="FFFFFF"/>
                              </w:rPr>
                              <w:t>新規</w:t>
                            </w:r>
                            <w:r w:rsidRPr="00327E4A">
                              <w:rPr>
                                <w:rFonts w:ascii="ＭＳ ゴシック" w:eastAsia="ＭＳ ゴシック" w:hAnsi="ＭＳ ゴシック" w:hint="eastAsia"/>
                                <w:b/>
                                <w:color w:val="000000"/>
                                <w:sz w:val="22"/>
                              </w:rPr>
                              <w:t xml:space="preserve"> </w:t>
                            </w:r>
                          </w:p>
                          <w:p w:rsidR="00B74641" w:rsidRPr="00CE5442" w:rsidRDefault="00B74641" w:rsidP="00C84FCC">
                            <w:pPr>
                              <w:numPr>
                                <w:ilvl w:val="0"/>
                                <w:numId w:val="17"/>
                              </w:numPr>
                              <w:ind w:left="0" w:firstLineChars="200" w:firstLine="440"/>
                              <w:rPr>
                                <w:rFonts w:ascii="ＭＳ 明朝" w:hAnsi="ＭＳ 明朝"/>
                                <w:sz w:val="22"/>
                              </w:rPr>
                            </w:pPr>
                            <w:r w:rsidRPr="00CE5442">
                              <w:rPr>
                                <w:rFonts w:ascii="ＭＳ 明朝" w:hAnsi="ＭＳ 明朝" w:hint="eastAsia"/>
                                <w:sz w:val="22"/>
                              </w:rPr>
                              <w:t>市内中心部において教室不足が見込まれる学校の校舎の増築等</w:t>
                            </w:r>
                            <w:r w:rsidRPr="00CE5442">
                              <w:rPr>
                                <w:rFonts w:hint="eastAsia"/>
                                <w:sz w:val="22"/>
                              </w:rPr>
                              <w:t xml:space="preserve">　</w:t>
                            </w:r>
                            <w:r w:rsidRPr="00CE5442">
                              <w:rPr>
                                <w:rFonts w:ascii="ＭＳ 明朝" w:hAnsi="ＭＳ 明朝" w:hint="eastAsia"/>
                                <w:sz w:val="22"/>
                              </w:rPr>
                              <w:t xml:space="preserve">　</w:t>
                            </w:r>
                          </w:p>
                          <w:p w:rsidR="00B74641" w:rsidRPr="00E27023" w:rsidRDefault="00B74641" w:rsidP="00D964BD">
                            <w:pPr>
                              <w:ind w:leftChars="416" w:left="1094" w:hangingChars="100" w:hanging="220"/>
                              <w:rPr>
                                <w:rFonts w:ascii="ＭＳ 明朝" w:hAnsi="ＭＳ 明朝"/>
                                <w:sz w:val="22"/>
                              </w:rPr>
                            </w:pPr>
                            <w:r w:rsidRPr="00CE5442">
                              <w:rPr>
                                <w:rFonts w:ascii="ＭＳ 明朝" w:hAnsi="ＭＳ 明朝" w:hint="eastAsia"/>
                                <w:sz w:val="22"/>
                              </w:rPr>
                              <w:t>・</w:t>
                            </w:r>
                            <w:r w:rsidRPr="00E27023">
                              <w:rPr>
                                <w:rFonts w:ascii="ＭＳ 明朝" w:hAnsi="ＭＳ 明朝" w:hint="eastAsia"/>
                                <w:sz w:val="22"/>
                              </w:rPr>
                              <w:t>市内中心部では、人口の都心回帰により、児童・生徒数が急増する一方で、校地狭隘などの理由により従来の手法により対応を行うことが困難な学校もあるため、平成29年５月に設置した「市内中心部児童急増対策プロジェクトチーム」の議論を踏まえ、北区、西区、中央区の小学校において教室不足（163教室）が見込まれる学校校舎の増築等を実施</w:t>
                            </w:r>
                          </w:p>
                          <w:p w:rsidR="00B74641" w:rsidRPr="00CE5442" w:rsidRDefault="00B74641" w:rsidP="00D964BD">
                            <w:pPr>
                              <w:ind w:leftChars="416" w:left="1094" w:hangingChars="100" w:hanging="220"/>
                              <w:rPr>
                                <w:rFonts w:ascii="ＭＳ 明朝" w:hAnsi="ＭＳ 明朝"/>
                                <w:sz w:val="22"/>
                              </w:rPr>
                            </w:pPr>
                            <w:r w:rsidRPr="00E27023">
                              <w:rPr>
                                <w:rFonts w:ascii="ＭＳ 明朝" w:hAnsi="ＭＳ 明朝" w:hint="eastAsia"/>
                                <w:sz w:val="22"/>
                              </w:rPr>
                              <w:t>・特に敷地が狭隘な学校において、増築校舎を高層化し可能な限り運動場面積を確保するとともに将来的な学級の増加に備えて校舎の１階をピロティ化し、更なる校舎の</w:t>
                            </w:r>
                            <w:r w:rsidRPr="00CE5442">
                              <w:rPr>
                                <w:rFonts w:ascii="ＭＳ 明朝" w:hAnsi="ＭＳ 明朝" w:hint="eastAsia"/>
                                <w:sz w:val="22"/>
                              </w:rPr>
                              <w:t>増築抑制</w:t>
                            </w:r>
                            <w:r>
                              <w:rPr>
                                <w:rFonts w:ascii="ＭＳ 明朝" w:hAnsi="ＭＳ 明朝" w:hint="eastAsia"/>
                                <w:sz w:val="22"/>
                              </w:rPr>
                              <w:t>を図る</w:t>
                            </w:r>
                          </w:p>
                          <w:p w:rsidR="00B74641" w:rsidRDefault="00B74641" w:rsidP="00D964BD">
                            <w:pPr>
                              <w:ind w:leftChars="416" w:left="874"/>
                              <w:rPr>
                                <w:rFonts w:ascii="ＭＳ 明朝" w:hAnsi="ＭＳ 明朝"/>
                                <w:sz w:val="22"/>
                              </w:rPr>
                            </w:pPr>
                            <w:r w:rsidRPr="00CE5442">
                              <w:rPr>
                                <w:rFonts w:ascii="ＭＳ 明朝" w:hAnsi="ＭＳ 明朝" w:hint="eastAsia"/>
                                <w:sz w:val="22"/>
                              </w:rPr>
                              <w:t>・平成30年度</w:t>
                            </w:r>
                            <w:r>
                              <w:rPr>
                                <w:rFonts w:ascii="ＭＳ 明朝" w:hAnsi="ＭＳ 明朝" w:hint="eastAsia"/>
                                <w:sz w:val="22"/>
                              </w:rPr>
                              <w:t>実施内容</w:t>
                            </w:r>
                          </w:p>
                          <w:p w:rsidR="00B74641" w:rsidRPr="00462E60" w:rsidRDefault="00B74641" w:rsidP="00D964BD">
                            <w:pPr>
                              <w:ind w:leftChars="416" w:left="874" w:firstLineChars="200" w:firstLine="440"/>
                              <w:rPr>
                                <w:rFonts w:ascii="ＭＳ 明朝" w:hAnsi="ＭＳ 明朝"/>
                                <w:sz w:val="22"/>
                              </w:rPr>
                            </w:pPr>
                            <w:r w:rsidRPr="00462E60">
                              <w:rPr>
                                <w:rFonts w:ascii="ＭＳ 明朝" w:hAnsi="ＭＳ 明朝" w:hint="eastAsia"/>
                                <w:sz w:val="22"/>
                              </w:rPr>
                              <w:t>実施設計：開平小学校</w:t>
                            </w:r>
                            <w:r w:rsidRPr="00462E60">
                              <w:rPr>
                                <w:rFonts w:ascii="ＭＳ 明朝" w:hAnsi="ＭＳ 明朝"/>
                                <w:sz w:val="22"/>
                              </w:rPr>
                              <w:t>（中央区）、玉造小学校（中央区）</w:t>
                            </w:r>
                            <w:r w:rsidRPr="00462E60">
                              <w:rPr>
                                <w:rFonts w:ascii="ＭＳ 明朝" w:hAnsi="ＭＳ 明朝" w:hint="eastAsia"/>
                                <w:sz w:val="22"/>
                              </w:rPr>
                              <w:t>を実施</w:t>
                            </w:r>
                          </w:p>
                          <w:p w:rsidR="00B74641" w:rsidRPr="00462E60" w:rsidRDefault="00B74641" w:rsidP="00D964BD">
                            <w:pPr>
                              <w:ind w:leftChars="416" w:left="874" w:firstLineChars="200" w:firstLine="440"/>
                              <w:rPr>
                                <w:rFonts w:ascii="ＭＳ 明朝" w:hAnsi="ＭＳ 明朝"/>
                                <w:sz w:val="22"/>
                              </w:rPr>
                            </w:pPr>
                            <w:r w:rsidRPr="00462E60">
                              <w:rPr>
                                <w:rFonts w:ascii="ＭＳ 明朝" w:hAnsi="ＭＳ 明朝" w:hint="eastAsia"/>
                                <w:sz w:val="22"/>
                              </w:rPr>
                              <w:t>増築工事：西天満</w:t>
                            </w:r>
                            <w:r w:rsidRPr="00462E60">
                              <w:rPr>
                                <w:rFonts w:ascii="ＭＳ 明朝" w:hAnsi="ＭＳ 明朝"/>
                                <w:sz w:val="22"/>
                              </w:rPr>
                              <w:t>小学校（北区）、大淀小学校（北区）、</w:t>
                            </w:r>
                            <w:r w:rsidRPr="00462E60">
                              <w:rPr>
                                <w:rFonts w:ascii="ＭＳ 明朝" w:hAnsi="ＭＳ 明朝" w:hint="eastAsia"/>
                                <w:sz w:val="22"/>
                              </w:rPr>
                              <w:t>扇町小学校</w:t>
                            </w:r>
                            <w:r w:rsidRPr="00462E60">
                              <w:rPr>
                                <w:rFonts w:ascii="ＭＳ 明朝" w:hAnsi="ＭＳ 明朝"/>
                                <w:sz w:val="22"/>
                              </w:rPr>
                              <w:t>（北区）</w:t>
                            </w:r>
                          </w:p>
                          <w:p w:rsidR="00B74641" w:rsidRPr="00462E60" w:rsidRDefault="00B74641" w:rsidP="00D964BD">
                            <w:pPr>
                              <w:ind w:leftChars="416" w:left="874" w:firstLineChars="100" w:firstLine="220"/>
                              <w:rPr>
                                <w:rFonts w:ascii="ＭＳ 明朝" w:hAnsi="ＭＳ 明朝"/>
                                <w:sz w:val="22"/>
                              </w:rPr>
                            </w:pPr>
                            <w:r w:rsidRPr="00462E60">
                              <w:rPr>
                                <w:rFonts w:ascii="ＭＳ 明朝" w:hAnsi="ＭＳ 明朝" w:hint="eastAsia"/>
                                <w:sz w:val="22"/>
                              </w:rPr>
                              <w:t xml:space="preserve">　</w:t>
                            </w:r>
                            <w:r w:rsidRPr="00462E60">
                              <w:rPr>
                                <w:rFonts w:ascii="ＭＳ 明朝" w:hAnsi="ＭＳ 明朝"/>
                                <w:sz w:val="22"/>
                              </w:rPr>
                              <w:t xml:space="preserve">　　　　</w:t>
                            </w:r>
                            <w:r>
                              <w:rPr>
                                <w:rFonts w:ascii="ＭＳ 明朝" w:hAnsi="ＭＳ 明朝" w:hint="eastAsia"/>
                                <w:sz w:val="22"/>
                              </w:rPr>
                              <w:t xml:space="preserve">　</w:t>
                            </w:r>
                            <w:r w:rsidRPr="00462E60">
                              <w:rPr>
                                <w:rFonts w:ascii="ＭＳ 明朝" w:hAnsi="ＭＳ 明朝"/>
                                <w:sz w:val="22"/>
                              </w:rPr>
                              <w:t>西船場小学校</w:t>
                            </w:r>
                            <w:r w:rsidRPr="00462E60">
                              <w:rPr>
                                <w:rFonts w:ascii="ＭＳ 明朝" w:hAnsi="ＭＳ 明朝" w:hint="eastAsia"/>
                                <w:sz w:val="22"/>
                              </w:rPr>
                              <w:t>（西区</w:t>
                            </w:r>
                            <w:r w:rsidRPr="00462E60">
                              <w:rPr>
                                <w:rFonts w:ascii="ＭＳ 明朝" w:hAnsi="ＭＳ 明朝"/>
                                <w:sz w:val="22"/>
                              </w:rPr>
                              <w:t>）、堀江小学校（西区）、中大江小学校（中央区）</w:t>
                            </w:r>
                          </w:p>
                          <w:p w:rsidR="00B74641" w:rsidRPr="00462E60" w:rsidRDefault="00B74641" w:rsidP="00D964BD">
                            <w:pPr>
                              <w:ind w:firstLineChars="1100" w:firstLine="2420"/>
                              <w:rPr>
                                <w:rFonts w:ascii="ＭＳ 明朝" w:hAnsi="ＭＳ 明朝"/>
                                <w:sz w:val="22"/>
                              </w:rPr>
                            </w:pPr>
                            <w:r w:rsidRPr="00462E60">
                              <w:rPr>
                                <w:rFonts w:ascii="ＭＳ 明朝" w:hAnsi="ＭＳ 明朝" w:hint="eastAsia"/>
                                <w:sz w:val="22"/>
                              </w:rPr>
                              <w:t>を実施し、39室の教室不足</w:t>
                            </w:r>
                            <w:r>
                              <w:rPr>
                                <w:rFonts w:ascii="ＭＳ 明朝" w:hAnsi="ＭＳ 明朝" w:hint="eastAsia"/>
                                <w:sz w:val="22"/>
                              </w:rPr>
                              <w:t>を</w:t>
                            </w:r>
                            <w:r w:rsidRPr="00462E60">
                              <w:rPr>
                                <w:rFonts w:ascii="ＭＳ 明朝" w:hAnsi="ＭＳ 明朝" w:hint="eastAsia"/>
                                <w:sz w:val="22"/>
                              </w:rPr>
                              <w:t>解消</w:t>
                            </w:r>
                          </w:p>
                          <w:p w:rsidR="00B74641" w:rsidRPr="00E60A3B" w:rsidRDefault="00B74641" w:rsidP="00D964BD">
                            <w:pPr>
                              <w:ind w:leftChars="416" w:left="1094" w:hangingChars="100" w:hanging="220"/>
                              <w:rPr>
                                <w:rFonts w:ascii="ＭＳ 明朝" w:hAnsi="ＭＳ 明朝"/>
                                <w:strike/>
                                <w:sz w:val="22"/>
                              </w:rPr>
                            </w:pPr>
                            <w:r w:rsidRPr="00CE5442">
                              <w:rPr>
                                <w:rFonts w:ascii="ＭＳ 明朝" w:hAnsi="ＭＳ 明朝" w:hint="eastAsia"/>
                                <w:sz w:val="22"/>
                              </w:rPr>
                              <w:t>・今後の児童数の推移を検証し、「もと扇町高校」跡地や周辺市有地の活用等、従来の手法にとらわれない新たな対応策を検討</w:t>
                            </w:r>
                          </w:p>
                          <w:p w:rsidR="00B74641" w:rsidRPr="000D7E5B" w:rsidRDefault="00B74641" w:rsidP="00D964BD">
                            <w:pPr>
                              <w:ind w:leftChars="316" w:left="885" w:hangingChars="100" w:hanging="221"/>
                              <w:rPr>
                                <w:rFonts w:ascii="ＭＳ 明朝" w:eastAsia="ＭＳ 明朝" w:hAnsi="ＭＳ 明朝"/>
                                <w:b/>
                                <w:bCs/>
                                <w:sz w:val="22"/>
                              </w:rPr>
                            </w:pPr>
                          </w:p>
                          <w:p w:rsidR="00B74641" w:rsidRPr="000D7E5B" w:rsidRDefault="00B74641" w:rsidP="00D964BD">
                            <w:pPr>
                              <w:pStyle w:val="Web"/>
                              <w:spacing w:before="0" w:beforeAutospacing="0" w:after="0" w:afterAutospacing="0"/>
                              <w:textAlignment w:val="baseline"/>
                              <w:rPr>
                                <w:rFonts w:ascii="ＭＳ 明朝" w:eastAsia="ＭＳ 明朝" w:hAnsi="ＭＳ 明朝"/>
                                <w:sz w:val="22"/>
                                <w:szCs w:val="22"/>
                              </w:rPr>
                            </w:pPr>
                            <w:r w:rsidRPr="000D7E5B">
                              <w:rPr>
                                <w:rFonts w:ascii="ＭＳ 明朝" w:eastAsia="ＭＳ 明朝" w:hAnsi="ＭＳ 明朝" w:hint="eastAsia"/>
                                <w:sz w:val="22"/>
                                <w:szCs w:val="22"/>
                              </w:rPr>
                              <w:t xml:space="preserve">☆　</w:t>
                            </w:r>
                            <w:r w:rsidRPr="000D7E5B">
                              <w:rPr>
                                <w:rFonts w:ascii="ＭＳ 明朝" w:eastAsia="ＭＳ 明朝" w:hAnsi="ＭＳ 明朝" w:cs="Times New Roman" w:hint="eastAsia"/>
                                <w:kern w:val="24"/>
                                <w:sz w:val="22"/>
                                <w:szCs w:val="22"/>
                              </w:rPr>
                              <w:t>教育環境の改善を目ざした学校配置の適正化の推進</w:t>
                            </w:r>
                          </w:p>
                          <w:p w:rsidR="00B74641" w:rsidRPr="00462E60" w:rsidRDefault="00B74641" w:rsidP="00D964BD">
                            <w:pPr>
                              <w:ind w:firstLineChars="100" w:firstLine="221"/>
                              <w:rPr>
                                <w:rFonts w:ascii="ＭＳ ゴシック" w:eastAsia="ＭＳ ゴシック" w:hAnsi="ＭＳ ゴシック"/>
                                <w:b/>
                                <w:sz w:val="22"/>
                              </w:rPr>
                            </w:pPr>
                            <w:r w:rsidRPr="00462E60">
                              <w:rPr>
                                <w:rFonts w:ascii="ＭＳ ゴシック" w:eastAsia="ＭＳ ゴシック" w:hAnsi="ＭＳ ゴシック" w:hint="eastAsia"/>
                                <w:b/>
                                <w:sz w:val="22"/>
                              </w:rPr>
                              <w:t>■　生野区西部地域の学校再編の推進等　㉚ ９，７００</w:t>
                            </w:r>
                            <w:r w:rsidRPr="00462E60">
                              <w:rPr>
                                <w:rFonts w:ascii="ＭＳ ゴシック" w:eastAsia="ＭＳ ゴシック" w:hAnsi="ＭＳ ゴシック"/>
                                <w:b/>
                                <w:sz w:val="22"/>
                              </w:rPr>
                              <w:t>万円</w:t>
                            </w:r>
                            <w:r w:rsidRPr="00462E60">
                              <w:rPr>
                                <w:rFonts w:ascii="ＭＳ ゴシック" w:eastAsia="ＭＳ ゴシック" w:hAnsi="ＭＳ ゴシック" w:hint="eastAsia"/>
                                <w:b/>
                                <w:sz w:val="22"/>
                              </w:rPr>
                              <w:t xml:space="preserve">　</w:t>
                            </w:r>
                            <w:r w:rsidRPr="00462E60">
                              <w:rPr>
                                <w:rFonts w:ascii="ＭＳ ゴシック" w:eastAsia="ＭＳ ゴシック" w:hAnsi="ＭＳ ゴシック" w:hint="eastAsia"/>
                                <w:b/>
                                <w:sz w:val="22"/>
                                <w:bdr w:val="single" w:sz="4" w:space="0" w:color="auto"/>
                                <w:shd w:val="pct15" w:color="auto" w:fill="FFFFFF"/>
                              </w:rPr>
                              <w:t>新規</w:t>
                            </w:r>
                            <w:r w:rsidRPr="00462E60">
                              <w:rPr>
                                <w:rFonts w:ascii="ＭＳ ゴシック" w:eastAsia="ＭＳ ゴシック" w:hAnsi="ＭＳ ゴシック" w:hint="eastAsia"/>
                                <w:b/>
                                <w:sz w:val="22"/>
                              </w:rPr>
                              <w:t xml:space="preserve"> </w:t>
                            </w:r>
                          </w:p>
                          <w:p w:rsidR="00B74641" w:rsidRDefault="00B74641" w:rsidP="00D964BD">
                            <w:pPr>
                              <w:numPr>
                                <w:ilvl w:val="1"/>
                                <w:numId w:val="1"/>
                              </w:numPr>
                              <w:tabs>
                                <w:tab w:val="clear" w:pos="988"/>
                                <w:tab w:val="num" w:pos="840"/>
                              </w:tabs>
                              <w:ind w:left="840"/>
                              <w:rPr>
                                <w:sz w:val="22"/>
                              </w:rPr>
                            </w:pPr>
                            <w:r w:rsidRPr="00462E60">
                              <w:rPr>
                                <w:rFonts w:hint="eastAsia"/>
                                <w:sz w:val="22"/>
                              </w:rPr>
                              <w:t>生野区西部地域の学校再編</w:t>
                            </w:r>
                            <w:r>
                              <w:rPr>
                                <w:rFonts w:hint="eastAsia"/>
                                <w:sz w:val="22"/>
                              </w:rPr>
                              <w:t>（１２</w:t>
                            </w:r>
                            <w:r>
                              <w:rPr>
                                <w:sz w:val="22"/>
                              </w:rPr>
                              <w:t>小学校５中学校を４小学校４中学校</w:t>
                            </w:r>
                            <w:r>
                              <w:rPr>
                                <w:rFonts w:hint="eastAsia"/>
                                <w:sz w:val="22"/>
                              </w:rPr>
                              <w:t xml:space="preserve">）にかかる施設整備等の実施　</w:t>
                            </w:r>
                          </w:p>
                          <w:p w:rsidR="00B74641" w:rsidRDefault="00B74641" w:rsidP="00D964BD">
                            <w:pPr>
                              <w:ind w:left="840" w:firstLineChars="3500" w:firstLine="7700"/>
                              <w:rPr>
                                <w:sz w:val="22"/>
                              </w:rPr>
                            </w:pPr>
                            <w:r w:rsidRPr="00CA4C03">
                              <w:rPr>
                                <w:rFonts w:hint="eastAsia"/>
                                <w:sz w:val="22"/>
                              </w:rPr>
                              <w:t>㉚</w:t>
                            </w:r>
                            <w:r w:rsidRPr="00CA4C03">
                              <w:rPr>
                                <w:sz w:val="22"/>
                              </w:rPr>
                              <w:t xml:space="preserve">　</w:t>
                            </w:r>
                            <w:r w:rsidRPr="00CA4C03">
                              <w:rPr>
                                <w:rFonts w:hint="eastAsia"/>
                                <w:sz w:val="22"/>
                              </w:rPr>
                              <w:t>７，５００万円</w:t>
                            </w:r>
                          </w:p>
                          <w:p w:rsidR="00B74641" w:rsidRPr="00462E60" w:rsidRDefault="00B74641" w:rsidP="00D964BD">
                            <w:pPr>
                              <w:ind w:left="420"/>
                              <w:rPr>
                                <w:rFonts w:ascii="ＭＳ 明朝" w:hAnsi="ＭＳ 明朝"/>
                                <w:sz w:val="22"/>
                              </w:rPr>
                            </w:pPr>
                            <w:r>
                              <w:rPr>
                                <w:rFonts w:hint="eastAsia"/>
                                <w:sz w:val="22"/>
                              </w:rPr>
                              <w:t xml:space="preserve">　　</w:t>
                            </w:r>
                            <w:r w:rsidRPr="00462E60">
                              <w:rPr>
                                <w:rFonts w:hint="eastAsia"/>
                                <w:sz w:val="22"/>
                              </w:rPr>
                              <w:t>・</w:t>
                            </w:r>
                            <w:r w:rsidRPr="00462E60">
                              <w:rPr>
                                <w:rFonts w:ascii="ＭＳ 明朝" w:hAnsi="ＭＳ 明朝" w:hint="eastAsia"/>
                                <w:sz w:val="22"/>
                              </w:rPr>
                              <w:t>平成30年度実施内容</w:t>
                            </w:r>
                          </w:p>
                          <w:p w:rsidR="00B74641" w:rsidRPr="00462E60" w:rsidRDefault="00B74641" w:rsidP="00D964BD">
                            <w:pPr>
                              <w:ind w:left="420" w:firstLineChars="400" w:firstLine="880"/>
                              <w:rPr>
                                <w:sz w:val="22"/>
                              </w:rPr>
                            </w:pPr>
                            <w:r w:rsidRPr="00462E60">
                              <w:rPr>
                                <w:rFonts w:hint="eastAsia"/>
                                <w:sz w:val="22"/>
                              </w:rPr>
                              <w:t>田島中学校区：実施設計</w:t>
                            </w:r>
                          </w:p>
                          <w:p w:rsidR="00B74641" w:rsidRPr="00462E60" w:rsidRDefault="00B74641" w:rsidP="00D964BD">
                            <w:pPr>
                              <w:ind w:left="420" w:firstLineChars="400" w:firstLine="880"/>
                              <w:rPr>
                                <w:sz w:val="22"/>
                              </w:rPr>
                            </w:pPr>
                            <w:r w:rsidRPr="00462E60">
                              <w:rPr>
                                <w:rFonts w:hint="eastAsia"/>
                                <w:sz w:val="22"/>
                              </w:rPr>
                              <w:t>生野中学校区：実施設計</w:t>
                            </w:r>
                          </w:p>
                          <w:p w:rsidR="00B74641" w:rsidRPr="00E14290" w:rsidRDefault="00B74641" w:rsidP="00D964BD">
                            <w:pPr>
                              <w:ind w:left="420" w:firstLineChars="200" w:firstLine="440"/>
                              <w:rPr>
                                <w:sz w:val="22"/>
                              </w:rPr>
                            </w:pPr>
                            <w:r w:rsidRPr="008233E7">
                              <w:rPr>
                                <w:rFonts w:hint="eastAsia"/>
                                <w:sz w:val="22"/>
                              </w:rPr>
                              <w:t>・勝山、鶴橋中学校区及び大池中学校区は平成</w:t>
                            </w:r>
                            <w:r w:rsidRPr="008233E7">
                              <w:rPr>
                                <w:rFonts w:ascii="ＭＳ 明朝" w:hAnsi="ＭＳ 明朝" w:hint="eastAsia"/>
                                <w:sz w:val="22"/>
                              </w:rPr>
                              <w:t>31</w:t>
                            </w:r>
                            <w:r w:rsidRPr="008233E7">
                              <w:rPr>
                                <w:rFonts w:hint="eastAsia"/>
                                <w:sz w:val="22"/>
                              </w:rPr>
                              <w:t>年度以降に設計等の</w:t>
                            </w:r>
                            <w:r w:rsidRPr="00E14290">
                              <w:rPr>
                                <w:rFonts w:hint="eastAsia"/>
                                <w:sz w:val="22"/>
                              </w:rPr>
                              <w:t>実施予定</w:t>
                            </w:r>
                          </w:p>
                          <w:p w:rsidR="00B74641" w:rsidRDefault="00B74641" w:rsidP="00D964BD">
                            <w:pPr>
                              <w:ind w:left="420"/>
                              <w:rPr>
                                <w:sz w:val="22"/>
                              </w:rPr>
                            </w:pPr>
                            <w:r w:rsidRPr="00E14290">
                              <w:rPr>
                                <w:rFonts w:hint="eastAsia"/>
                                <w:sz w:val="22"/>
                              </w:rPr>
                              <w:t xml:space="preserve">　</w:t>
                            </w:r>
                            <w:r>
                              <w:rPr>
                                <w:rFonts w:hint="eastAsia"/>
                                <w:sz w:val="22"/>
                              </w:rPr>
                              <w:t xml:space="preserve">　</w:t>
                            </w:r>
                            <w:r w:rsidRPr="00E14290">
                              <w:rPr>
                                <w:rFonts w:hint="eastAsia"/>
                                <w:sz w:val="22"/>
                              </w:rPr>
                              <w:t>・再編前に小中連携のための教員を配置し、教育活動の交流を実施</w:t>
                            </w:r>
                            <w:r>
                              <w:rPr>
                                <w:rFonts w:hint="eastAsia"/>
                                <w:sz w:val="22"/>
                              </w:rPr>
                              <w:t>し、教育環境の確保及び教育</w:t>
                            </w:r>
                          </w:p>
                          <w:p w:rsidR="00B74641" w:rsidRPr="00E14290" w:rsidRDefault="00B74641" w:rsidP="00D964BD">
                            <w:pPr>
                              <w:ind w:left="420" w:firstLineChars="300" w:firstLine="660"/>
                              <w:rPr>
                                <w:sz w:val="22"/>
                              </w:rPr>
                            </w:pPr>
                            <w:r>
                              <w:rPr>
                                <w:rFonts w:hint="eastAsia"/>
                                <w:sz w:val="22"/>
                              </w:rPr>
                              <w:t>活動の充実を図る（別途、</w:t>
                            </w:r>
                            <w:r w:rsidRPr="00E14290">
                              <w:rPr>
                                <w:rFonts w:hint="eastAsia"/>
                                <w:sz w:val="22"/>
                              </w:rPr>
                              <w:t>教職員人件費として５名分を計上</w:t>
                            </w:r>
                            <w:r>
                              <w:rPr>
                                <w:rFonts w:hint="eastAsia"/>
                                <w:sz w:val="22"/>
                              </w:rPr>
                              <w:t>）</w:t>
                            </w:r>
                          </w:p>
                          <w:p w:rsidR="00B74641" w:rsidRPr="00E14290" w:rsidRDefault="00B74641" w:rsidP="00D964BD">
                            <w:pPr>
                              <w:numPr>
                                <w:ilvl w:val="1"/>
                                <w:numId w:val="1"/>
                              </w:numPr>
                              <w:tabs>
                                <w:tab w:val="clear" w:pos="988"/>
                                <w:tab w:val="num" w:pos="840"/>
                              </w:tabs>
                              <w:ind w:left="840"/>
                              <w:rPr>
                                <w:sz w:val="22"/>
                              </w:rPr>
                            </w:pPr>
                            <w:r>
                              <w:rPr>
                                <w:rFonts w:hint="eastAsia"/>
                                <w:sz w:val="22"/>
                              </w:rPr>
                              <w:t>まちの活性化に向けた学校跡地活用の調査研究　㉚　２，２００万円</w:t>
                            </w:r>
                          </w:p>
                          <w:p w:rsidR="00B74641" w:rsidRPr="00E14290" w:rsidRDefault="00B74641" w:rsidP="00D964BD">
                            <w:pPr>
                              <w:ind w:leftChars="98" w:left="1086" w:hangingChars="400" w:hanging="880"/>
                              <w:rPr>
                                <w:sz w:val="22"/>
                              </w:rPr>
                            </w:pPr>
                            <w:r w:rsidRPr="00E14290">
                              <w:rPr>
                                <w:rFonts w:hint="eastAsia"/>
                                <w:sz w:val="22"/>
                              </w:rPr>
                              <w:t xml:space="preserve">　　</w:t>
                            </w:r>
                            <w:r>
                              <w:rPr>
                                <w:rFonts w:hint="eastAsia"/>
                                <w:sz w:val="22"/>
                              </w:rPr>
                              <w:t xml:space="preserve">　</w:t>
                            </w:r>
                            <w:r w:rsidRPr="00E14290">
                              <w:rPr>
                                <w:rFonts w:hint="eastAsia"/>
                                <w:sz w:val="22"/>
                              </w:rPr>
                              <w:t>・地域コミュニティの中心である小学校は住民の関心が高いため、住民ニーズや事業者ニーズの調査及び課題解決策の検討</w:t>
                            </w:r>
                          </w:p>
                          <w:p w:rsidR="00B74641" w:rsidRPr="00E14290" w:rsidRDefault="00B74641" w:rsidP="00D964BD">
                            <w:pPr>
                              <w:ind w:leftChars="398" w:left="836"/>
                              <w:rPr>
                                <w:sz w:val="22"/>
                              </w:rPr>
                            </w:pPr>
                            <w:r w:rsidRPr="00E14290">
                              <w:rPr>
                                <w:rFonts w:hint="eastAsia"/>
                                <w:sz w:val="22"/>
                              </w:rPr>
                              <w:t>・調査結果を基に「学校跡地を核としたまちづくり全体構想」として取りまとめ</w:t>
                            </w:r>
                          </w:p>
                          <w:p w:rsidR="00B74641" w:rsidRPr="00E14290" w:rsidRDefault="00B74641" w:rsidP="00D964BD">
                            <w:pPr>
                              <w:ind w:leftChars="398" w:left="836"/>
                              <w:rPr>
                                <w:sz w:val="22"/>
                              </w:rPr>
                            </w:pPr>
                            <w:r w:rsidRPr="00E14290">
                              <w:rPr>
                                <w:rFonts w:hint="eastAsia"/>
                                <w:sz w:val="22"/>
                              </w:rPr>
                              <w:t>・取りまとめを行った全体構想を各中学校区における学校設置協議会等で意見交換を実施</w:t>
                            </w:r>
                          </w:p>
                          <w:p w:rsidR="00B74641" w:rsidRPr="00C528F4" w:rsidRDefault="00B74641" w:rsidP="00D964BD">
                            <w:pPr>
                              <w:tabs>
                                <w:tab w:val="left" w:pos="993"/>
                              </w:tabs>
                              <w:rPr>
                                <w:rFonts w:asciiTheme="minorEastAsia" w:hAnsiTheme="minorEastAsia"/>
                                <w:sz w:val="22"/>
                              </w:rPr>
                            </w:pPr>
                          </w:p>
                        </w:txbxContent>
                      </v:textbox>
                    </v:rect>
                  </w:pict>
                </mc:Fallback>
              </mc:AlternateContent>
            </w:r>
            <w:r>
              <w:rPr>
                <w:rFonts w:ascii="ＭＳ Ｐゴシック" w:eastAsia="ＭＳ Ｐゴシック" w:hAnsi="ＭＳ Ｐゴシック" w:hint="eastAsia"/>
                <w:sz w:val="22"/>
              </w:rPr>
              <w:t>【質の高い学校教育を推進するための仕組みづくり①</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964BD" w:rsidRPr="00480F56" w:rsidRDefault="00D964BD" w:rsidP="00D964BD">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フリップ</w:t>
            </w:r>
            <w:r>
              <w:rPr>
                <w:rFonts w:ascii="ＭＳ Ｐゴシック" w:eastAsia="ＭＳ Ｐゴシック" w:hAnsi="ＭＳ Ｐゴシック" w:hint="eastAsia"/>
                <w:sz w:val="22"/>
              </w:rPr>
              <w:t xml:space="preserve"> ２３</w:t>
            </w:r>
            <w:r w:rsidRPr="00480F56">
              <w:rPr>
                <w:rFonts w:ascii="ＭＳ Ｐゴシック" w:eastAsia="ＭＳ Ｐゴシック" w:hAnsi="ＭＳ Ｐゴシック" w:hint="eastAsia"/>
                <w:sz w:val="22"/>
              </w:rPr>
              <w:t xml:space="preserve">　</w:t>
            </w:r>
          </w:p>
        </w:tc>
      </w:tr>
    </w:tbl>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8B47C0"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47C0" w:rsidRPr="00480F56" w:rsidRDefault="008B47C0" w:rsidP="00002FBE">
            <w:pPr>
              <w:rPr>
                <w:rFonts w:ascii="ＭＳ Ｐゴシック" w:eastAsia="ＭＳ Ｐゴシック" w:hAnsi="ＭＳ Ｐゴシック"/>
                <w:sz w:val="24"/>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115968" behindDoc="0" locked="0" layoutInCell="1" allowOverlap="1" wp14:anchorId="29C967F8" wp14:editId="2EA66784">
                      <wp:simplePos x="0" y="0"/>
                      <wp:positionH relativeFrom="column">
                        <wp:posOffset>-107471</wp:posOffset>
                      </wp:positionH>
                      <wp:positionV relativeFrom="paragraph">
                        <wp:posOffset>222466</wp:posOffset>
                      </wp:positionV>
                      <wp:extent cx="6818630" cy="7409311"/>
                      <wp:effectExtent l="0" t="0" r="20320" b="20320"/>
                      <wp:wrapNone/>
                      <wp:docPr id="2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7409311"/>
                              </a:xfrm>
                              <a:prstGeom prst="rect">
                                <a:avLst/>
                              </a:prstGeom>
                              <a:solidFill>
                                <a:srgbClr val="FFFFFF"/>
                              </a:solidFill>
                              <a:ln w="9525">
                                <a:solidFill>
                                  <a:srgbClr val="000000"/>
                                </a:solidFill>
                                <a:miter lim="800000"/>
                                <a:headEnd/>
                                <a:tailEnd/>
                              </a:ln>
                            </wps:spPr>
                            <wps:txbx>
                              <w:txbxContent>
                                <w:p w:rsidR="00B74641" w:rsidRPr="005A4931" w:rsidRDefault="00B74641" w:rsidP="008B47C0">
                                  <w:pPr>
                                    <w:pStyle w:val="Web"/>
                                    <w:spacing w:before="0" w:beforeAutospacing="0" w:after="0" w:afterAutospacing="0"/>
                                    <w:textAlignment w:val="baseline"/>
                                  </w:pPr>
                                  <w:r>
                                    <w:rPr>
                                      <w:rFonts w:ascii="Century" w:eastAsia="ＭＳ 明朝" w:hAnsi="Century" w:cs="Times New Roman" w:hint="eastAsia"/>
                                      <w:kern w:val="2"/>
                                      <w:sz w:val="22"/>
                                      <w:szCs w:val="22"/>
                                    </w:rPr>
                                    <w:t xml:space="preserve">☆　</w:t>
                                  </w:r>
                                  <w:r w:rsidRPr="00A07A78">
                                    <w:rPr>
                                      <w:rFonts w:ascii="Century" w:eastAsia="ＭＳ 明朝" w:hAnsi="Century" w:cs="Times New Roman" w:hint="eastAsia"/>
                                      <w:kern w:val="2"/>
                                      <w:sz w:val="22"/>
                                      <w:szCs w:val="22"/>
                                    </w:rPr>
                                    <w:t>中学校給食の充実に向けた総合的な取組み</w:t>
                                  </w:r>
                                </w:p>
                                <w:p w:rsidR="00B74641" w:rsidRPr="00806EBE" w:rsidRDefault="00B74641" w:rsidP="008B47C0">
                                  <w:pPr>
                                    <w:ind w:firstLineChars="100" w:firstLine="221"/>
                                    <w:rPr>
                                      <w:b/>
                                      <w:sz w:val="22"/>
                                    </w:rPr>
                                  </w:pPr>
                                  <w:r>
                                    <w:rPr>
                                      <w:rFonts w:ascii="ＭＳ ゴシック" w:eastAsia="ＭＳ ゴシック" w:hAnsi="ＭＳ ゴシック" w:hint="eastAsia"/>
                                      <w:b/>
                                      <w:sz w:val="22"/>
                                    </w:rPr>
                                    <w:t>■　中学校給食事業　㉚ ６３億３</w:t>
                                  </w:r>
                                  <w:r w:rsidRPr="001E34DA">
                                    <w:rPr>
                                      <w:rFonts w:ascii="ＭＳ ゴシック" w:eastAsia="ＭＳ ゴシック" w:hAnsi="ＭＳ ゴシック" w:hint="eastAsia"/>
                                      <w:b/>
                                      <w:sz w:val="22"/>
                                    </w:rPr>
                                    <w:t>,</w:t>
                                  </w:r>
                                  <w:r>
                                    <w:rPr>
                                      <w:rFonts w:ascii="ＭＳ ゴシック" w:eastAsia="ＭＳ ゴシック" w:hAnsi="ＭＳ ゴシック" w:hint="eastAsia"/>
                                      <w:b/>
                                      <w:sz w:val="22"/>
                                    </w:rPr>
                                    <w:t xml:space="preserve">７００万円　</w:t>
                                  </w:r>
                                  <w:r>
                                    <w:rPr>
                                      <w:rFonts w:ascii="ＭＳ ゴシック" w:eastAsia="ＭＳ ゴシック" w:hAnsi="ＭＳ ゴシック" w:hint="eastAsia"/>
                                      <w:b/>
                                      <w:sz w:val="22"/>
                                      <w:bdr w:val="single" w:sz="4" w:space="0" w:color="auto"/>
                                      <w:shd w:val="pct15" w:color="auto" w:fill="FFFFFF"/>
                                    </w:rPr>
                                    <w:t>拡充</w:t>
                                  </w:r>
                                  <w:r w:rsidRPr="00644026">
                                    <w:rPr>
                                      <w:rFonts w:ascii="ＭＳ ゴシック" w:eastAsia="ＭＳ ゴシック" w:hAnsi="ＭＳ ゴシック" w:hint="eastAsia"/>
                                      <w:sz w:val="22"/>
                                    </w:rPr>
                                    <w:t xml:space="preserve">　</w:t>
                                  </w:r>
                                  <w:r w:rsidRPr="00006CE3">
                                    <w:rPr>
                                      <w:rFonts w:ascii="ＭＳ ゴシック" w:eastAsia="ＭＳ ゴシック" w:hAnsi="ＭＳ ゴシック" w:hint="eastAsia"/>
                                      <w:b/>
                                      <w:color w:val="000000"/>
                                      <w:sz w:val="22"/>
                                    </w:rPr>
                                    <w:t>（㉙</w:t>
                                  </w:r>
                                  <w:r>
                                    <w:rPr>
                                      <w:rFonts w:ascii="ＭＳ ゴシック" w:eastAsia="ＭＳ ゴシック" w:hAnsi="ＭＳ ゴシック"/>
                                      <w:b/>
                                      <w:color w:val="000000"/>
                                      <w:sz w:val="22"/>
                                    </w:rPr>
                                    <w:t xml:space="preserve"> </w:t>
                                  </w:r>
                                  <w:r>
                                    <w:rPr>
                                      <w:rFonts w:ascii="ＭＳ ゴシック" w:eastAsia="ＭＳ ゴシック" w:hAnsi="ＭＳ ゴシック" w:hint="eastAsia"/>
                                      <w:b/>
                                      <w:sz w:val="22"/>
                                    </w:rPr>
                                    <w:t>３４億９，０００万円）</w:t>
                                  </w:r>
                                  <w:r w:rsidRPr="00006CE3">
                                    <w:rPr>
                                      <w:rFonts w:ascii="ＭＳ ゴシック" w:eastAsia="ＭＳ ゴシック" w:hAnsi="ＭＳ ゴシック" w:hint="eastAsia"/>
                                      <w:b/>
                                      <w:color w:val="000000"/>
                                      <w:sz w:val="22"/>
                                    </w:rPr>
                                    <w:t>）</w:t>
                                  </w:r>
                                </w:p>
                                <w:p w:rsidR="00B74641" w:rsidRPr="006F6A44" w:rsidRDefault="00B74641" w:rsidP="00C84FCC">
                                  <w:pPr>
                                    <w:pStyle w:val="a3"/>
                                    <w:numPr>
                                      <w:ilvl w:val="0"/>
                                      <w:numId w:val="36"/>
                                    </w:numPr>
                                    <w:tabs>
                                      <w:tab w:val="num" w:pos="1365"/>
                                    </w:tabs>
                                    <w:ind w:leftChars="0"/>
                                    <w:rPr>
                                      <w:rFonts w:ascii="ＭＳ 明朝" w:hAnsi="ＭＳ 明朝"/>
                                      <w:sz w:val="22"/>
                                    </w:rPr>
                                  </w:pPr>
                                  <w:r w:rsidRPr="006F6A44">
                                    <w:rPr>
                                      <w:rFonts w:ascii="ＭＳ 明朝" w:hAnsi="ＭＳ 明朝" w:hint="eastAsia"/>
                                      <w:sz w:val="22"/>
                                    </w:rPr>
                                    <w:t>中学生の成長に必要な栄養バランスのとれた昼食を提供し、食育を進めるという中学校給食事業の効果を高めるため、日々の温かい給食の提供に加えて、分量調整、アレルギー等に、より柔軟に対応できる学校調理方式（親子方式・自校調理方式）への移行を、平成31年度２学期までに全校で実施</w:t>
                                  </w:r>
                                </w:p>
                                <w:p w:rsidR="00B74641" w:rsidRPr="006F6A44" w:rsidRDefault="00B74641" w:rsidP="00C84FCC">
                                  <w:pPr>
                                    <w:pStyle w:val="a3"/>
                                    <w:numPr>
                                      <w:ilvl w:val="0"/>
                                      <w:numId w:val="36"/>
                                    </w:numPr>
                                    <w:tabs>
                                      <w:tab w:val="num" w:pos="1365"/>
                                    </w:tabs>
                                    <w:ind w:leftChars="0"/>
                                    <w:rPr>
                                      <w:rFonts w:ascii="ＭＳ 明朝" w:hAnsi="ＭＳ 明朝"/>
                                      <w:sz w:val="22"/>
                                    </w:rPr>
                                  </w:pPr>
                                  <w:r w:rsidRPr="006F6A44">
                                    <w:rPr>
                                      <w:rFonts w:ascii="ＭＳ 明朝" w:hAnsi="ＭＳ 明朝" w:hint="eastAsia"/>
                                      <w:sz w:val="22"/>
                                    </w:rPr>
                                    <w:t>平成</w:t>
                                  </w:r>
                                  <w:r w:rsidRPr="006F6A44">
                                    <w:rPr>
                                      <w:rFonts w:ascii="ＭＳ 明朝" w:hAnsi="ＭＳ 明朝"/>
                                      <w:sz w:val="22"/>
                                    </w:rPr>
                                    <w:t>30</w:t>
                                  </w:r>
                                  <w:r w:rsidRPr="006F6A44">
                                    <w:rPr>
                                      <w:rFonts w:ascii="ＭＳ 明朝" w:hAnsi="ＭＳ 明朝" w:hint="eastAsia"/>
                                      <w:sz w:val="22"/>
                                    </w:rPr>
                                    <w:t>年度１学期より７校、２学期より2</w:t>
                                  </w:r>
                                  <w:r w:rsidRPr="006F6A44">
                                    <w:rPr>
                                      <w:rFonts w:ascii="ＭＳ 明朝" w:hAnsi="ＭＳ 明朝"/>
                                      <w:sz w:val="22"/>
                                    </w:rPr>
                                    <w:t>6</w:t>
                                  </w:r>
                                  <w:r w:rsidRPr="006F6A44">
                                    <w:rPr>
                                      <w:rFonts w:ascii="ＭＳ 明朝" w:hAnsi="ＭＳ 明朝" w:hint="eastAsia"/>
                                      <w:sz w:val="22"/>
                                    </w:rPr>
                                    <w:t>校を学校調理方式へ移行</w:t>
                                  </w:r>
                                </w:p>
                                <w:p w:rsidR="00B74641" w:rsidRPr="00584E20" w:rsidRDefault="00B74641" w:rsidP="008B47C0">
                                  <w:pPr>
                                    <w:ind w:firstLineChars="400" w:firstLine="880"/>
                                    <w:rPr>
                                      <w:rFonts w:ascii="ＭＳ 明朝" w:hAnsi="ＭＳ 明朝"/>
                                      <w:sz w:val="22"/>
                                    </w:rPr>
                                  </w:pPr>
                                  <w:r>
                                    <w:rPr>
                                      <w:rFonts w:ascii="ＭＳ 明朝" w:hAnsi="ＭＳ 明朝" w:hint="eastAsia"/>
                                      <w:sz w:val="22"/>
                                    </w:rPr>
                                    <w:t>学校調理方式</w:t>
                                  </w:r>
                                  <w:r w:rsidRPr="00584E20">
                                    <w:rPr>
                                      <w:rFonts w:ascii="ＭＳ 明朝" w:hAnsi="ＭＳ 明朝"/>
                                      <w:sz w:val="22"/>
                                    </w:rPr>
                                    <w:t>63</w:t>
                                  </w:r>
                                  <w:r w:rsidRPr="00584E20">
                                    <w:rPr>
                                      <w:rFonts w:ascii="ＭＳ 明朝" w:hAnsi="ＭＳ 明朝" w:hint="eastAsia"/>
                                      <w:sz w:val="22"/>
                                    </w:rPr>
                                    <w:t>校（</w:t>
                                  </w:r>
                                  <w:r>
                                    <w:rPr>
                                      <w:rFonts w:ascii="ＭＳ 明朝" w:hAnsi="ＭＳ 明朝" w:hint="eastAsia"/>
                                      <w:sz w:val="22"/>
                                    </w:rPr>
                                    <w:t>平成</w:t>
                                  </w:r>
                                  <w:r w:rsidRPr="00584E20">
                                    <w:rPr>
                                      <w:rFonts w:ascii="ＭＳ 明朝" w:hAnsi="ＭＳ 明朝" w:hint="eastAsia"/>
                                      <w:sz w:val="22"/>
                                    </w:rPr>
                                    <w:t>2</w:t>
                                  </w:r>
                                  <w:r w:rsidRPr="00584E20">
                                    <w:rPr>
                                      <w:rFonts w:ascii="ＭＳ 明朝" w:hAnsi="ＭＳ 明朝"/>
                                      <w:sz w:val="22"/>
                                    </w:rPr>
                                    <w:t>9</w:t>
                                  </w:r>
                                  <w:r>
                                    <w:rPr>
                                      <w:rFonts w:ascii="ＭＳ 明朝" w:hAnsi="ＭＳ 明朝" w:hint="eastAsia"/>
                                      <w:sz w:val="22"/>
                                    </w:rPr>
                                    <w:t>年度）→</w:t>
                                  </w:r>
                                  <w:r w:rsidRPr="00584E20">
                                    <w:rPr>
                                      <w:rFonts w:ascii="ＭＳ 明朝" w:hAnsi="ＭＳ 明朝"/>
                                      <w:sz w:val="22"/>
                                    </w:rPr>
                                    <w:t>96</w:t>
                                  </w:r>
                                  <w:r w:rsidRPr="00584E20">
                                    <w:rPr>
                                      <w:rFonts w:ascii="ＭＳ 明朝" w:hAnsi="ＭＳ 明朝" w:hint="eastAsia"/>
                                      <w:sz w:val="22"/>
                                    </w:rPr>
                                    <w:t>校（</w:t>
                                  </w:r>
                                  <w:r>
                                    <w:rPr>
                                      <w:rFonts w:ascii="ＭＳ 明朝" w:hAnsi="ＭＳ 明朝" w:hint="eastAsia"/>
                                      <w:sz w:val="22"/>
                                    </w:rPr>
                                    <w:t>平成</w:t>
                                  </w:r>
                                  <w:r w:rsidRPr="00584E20">
                                    <w:rPr>
                                      <w:rFonts w:ascii="ＭＳ 明朝" w:hAnsi="ＭＳ 明朝"/>
                                      <w:sz w:val="22"/>
                                    </w:rPr>
                                    <w:t>30</w:t>
                                  </w:r>
                                  <w:r w:rsidRPr="00584E20">
                                    <w:rPr>
                                      <w:rFonts w:ascii="ＭＳ 明朝" w:hAnsi="ＭＳ 明朝" w:hint="eastAsia"/>
                                      <w:sz w:val="22"/>
                                    </w:rPr>
                                    <w:t>年度）（親子方式89校、自校調理方式７校）</w:t>
                                  </w:r>
                                </w:p>
                                <w:p w:rsidR="00B74641" w:rsidRPr="00584E20" w:rsidRDefault="00B74641" w:rsidP="008B47C0">
                                  <w:pPr>
                                    <w:ind w:leftChars="200" w:left="1276" w:hangingChars="389" w:hanging="856"/>
                                    <w:rPr>
                                      <w:rFonts w:ascii="ＭＳ 明朝" w:hAnsi="ＭＳ 明朝"/>
                                      <w:sz w:val="22"/>
                                    </w:rPr>
                                  </w:pPr>
                                  <w:r w:rsidRPr="00584E20">
                                    <w:rPr>
                                      <w:rFonts w:ascii="ＭＳ 明朝" w:hAnsi="ＭＳ 明朝" w:hint="eastAsia"/>
                                      <w:sz w:val="22"/>
                                    </w:rPr>
                                    <w:t xml:space="preserve">　　</w:t>
                                  </w:r>
                                  <w:r>
                                    <w:rPr>
                                      <w:rFonts w:ascii="ＭＳ 明朝" w:hAnsi="ＭＳ 明朝" w:hint="eastAsia"/>
                                      <w:sz w:val="22"/>
                                    </w:rPr>
                                    <w:t>・</w:t>
                                  </w:r>
                                  <w:r w:rsidRPr="00584E20">
                                    <w:rPr>
                                      <w:rFonts w:ascii="ＭＳ 明朝" w:hAnsi="ＭＳ 明朝" w:hint="eastAsia"/>
                                      <w:sz w:val="22"/>
                                    </w:rPr>
                                    <w:t>平成</w:t>
                                  </w:r>
                                  <w:r w:rsidRPr="00584E20">
                                    <w:rPr>
                                      <w:rFonts w:ascii="ＭＳ 明朝" w:hAnsi="ＭＳ 明朝"/>
                                      <w:sz w:val="22"/>
                                    </w:rPr>
                                    <w:t>30</w:t>
                                  </w:r>
                                  <w:r w:rsidRPr="00584E20">
                                    <w:rPr>
                                      <w:rFonts w:ascii="ＭＳ 明朝" w:hAnsi="ＭＳ 明朝" w:hint="eastAsia"/>
                                      <w:sz w:val="22"/>
                                    </w:rPr>
                                    <w:t>年度１学期　１小１中親子方式への移行校（１校）</w:t>
                                  </w:r>
                                </w:p>
                                <w:p w:rsidR="00B74641" w:rsidRPr="00584E20" w:rsidRDefault="00B74641" w:rsidP="008B47C0">
                                  <w:pPr>
                                    <w:ind w:firstLineChars="800" w:firstLine="1760"/>
                                    <w:rPr>
                                      <w:rFonts w:ascii="ＭＳ 明朝" w:hAnsi="ＭＳ 明朝"/>
                                      <w:sz w:val="22"/>
                                    </w:rPr>
                                  </w:pPr>
                                  <w:r w:rsidRPr="00584E20">
                                    <w:rPr>
                                      <w:rFonts w:ascii="ＭＳ 明朝" w:hAnsi="ＭＳ 明朝" w:hint="eastAsia"/>
                                      <w:sz w:val="22"/>
                                    </w:rPr>
                                    <w:t>宮原中学校（淀川区）</w:t>
                                  </w:r>
                                </w:p>
                                <w:p w:rsidR="00B74641" w:rsidRPr="00584E20" w:rsidRDefault="00B74641" w:rsidP="008B47C0">
                                  <w:pPr>
                                    <w:ind w:firstLineChars="400" w:firstLine="880"/>
                                    <w:rPr>
                                      <w:rFonts w:ascii="ＭＳ 明朝" w:hAnsi="ＭＳ 明朝"/>
                                      <w:sz w:val="22"/>
                                    </w:rPr>
                                  </w:pPr>
                                  <w:r w:rsidRPr="00584E20">
                                    <w:rPr>
                                      <w:rFonts w:ascii="ＭＳ 明朝" w:hAnsi="ＭＳ 明朝" w:hint="eastAsia"/>
                                      <w:sz w:val="22"/>
                                    </w:rPr>
                                    <w:t>・平成</w:t>
                                  </w:r>
                                  <w:r w:rsidRPr="00584E20">
                                    <w:rPr>
                                      <w:rFonts w:ascii="ＭＳ 明朝" w:hAnsi="ＭＳ 明朝"/>
                                      <w:sz w:val="22"/>
                                    </w:rPr>
                                    <w:t>30</w:t>
                                  </w:r>
                                  <w:r w:rsidRPr="00584E20">
                                    <w:rPr>
                                      <w:rFonts w:ascii="ＭＳ 明朝" w:hAnsi="ＭＳ 明朝" w:hint="eastAsia"/>
                                      <w:sz w:val="22"/>
                                    </w:rPr>
                                    <w:t>年度１学期　自校</w:t>
                                  </w:r>
                                  <w:r w:rsidRPr="00584E20">
                                    <w:rPr>
                                      <w:rFonts w:ascii="ＭＳ 明朝" w:hAnsi="ＭＳ 明朝"/>
                                      <w:sz w:val="22"/>
                                    </w:rPr>
                                    <w:t>調理</w:t>
                                  </w:r>
                                  <w:r w:rsidRPr="00584E20">
                                    <w:rPr>
                                      <w:rFonts w:ascii="ＭＳ 明朝" w:hAnsi="ＭＳ 明朝" w:hint="eastAsia"/>
                                      <w:sz w:val="22"/>
                                    </w:rPr>
                                    <w:t>方式への移行校（３校）</w:t>
                                  </w:r>
                                </w:p>
                                <w:p w:rsidR="00B74641" w:rsidRDefault="00B74641" w:rsidP="008B47C0">
                                  <w:pPr>
                                    <w:ind w:firstLineChars="800" w:firstLine="1760"/>
                                    <w:rPr>
                                      <w:rFonts w:ascii="ＭＳ 明朝" w:hAnsi="ＭＳ 明朝"/>
                                      <w:sz w:val="22"/>
                                    </w:rPr>
                                  </w:pPr>
                                  <w:r w:rsidRPr="00584E20">
                                    <w:rPr>
                                      <w:rFonts w:ascii="ＭＳ 明朝" w:hAnsi="ＭＳ 明朝" w:hint="eastAsia"/>
                                      <w:sz w:val="22"/>
                                    </w:rPr>
                                    <w:t>美津島中学校（淀川区）、</w:t>
                                  </w:r>
                                  <w:r w:rsidRPr="00584E20">
                                    <w:rPr>
                                      <w:rFonts w:ascii="ＭＳ 明朝" w:hAnsi="ＭＳ 明朝"/>
                                      <w:sz w:val="22"/>
                                    </w:rPr>
                                    <w:t>南港南中学校</w:t>
                                  </w:r>
                                  <w:r w:rsidRPr="00584E20">
                                    <w:rPr>
                                      <w:rFonts w:ascii="ＭＳ 明朝" w:hAnsi="ＭＳ 明朝" w:hint="eastAsia"/>
                                      <w:sz w:val="22"/>
                                    </w:rPr>
                                    <w:t>（住之江区）、我孫子中学校（住吉区）</w:t>
                                  </w:r>
                                </w:p>
                                <w:p w:rsidR="00B74641" w:rsidRPr="00584E20" w:rsidRDefault="00B74641" w:rsidP="008B47C0">
                                  <w:pPr>
                                    <w:ind w:firstLineChars="400" w:firstLine="880"/>
                                    <w:rPr>
                                      <w:rFonts w:ascii="ＭＳ 明朝" w:hAnsi="ＭＳ 明朝"/>
                                      <w:sz w:val="22"/>
                                    </w:rPr>
                                  </w:pPr>
                                  <w:r>
                                    <w:rPr>
                                      <w:rFonts w:ascii="ＭＳ 明朝" w:hAnsi="ＭＳ 明朝" w:hint="eastAsia"/>
                                      <w:sz w:val="22"/>
                                    </w:rPr>
                                    <w:t>・</w:t>
                                  </w:r>
                                  <w:r w:rsidRPr="00584E20">
                                    <w:rPr>
                                      <w:rFonts w:ascii="ＭＳ 明朝" w:hAnsi="ＭＳ 明朝" w:hint="eastAsia"/>
                                      <w:sz w:val="22"/>
                                    </w:rPr>
                                    <w:t>平成</w:t>
                                  </w:r>
                                  <w:r w:rsidRPr="00584E20">
                                    <w:rPr>
                                      <w:rFonts w:ascii="ＭＳ 明朝" w:hAnsi="ＭＳ 明朝"/>
                                      <w:sz w:val="22"/>
                                    </w:rPr>
                                    <w:t>30</w:t>
                                  </w:r>
                                  <w:r w:rsidRPr="00584E20">
                                    <w:rPr>
                                      <w:rFonts w:ascii="ＭＳ 明朝" w:hAnsi="ＭＳ 明朝" w:hint="eastAsia"/>
                                      <w:sz w:val="22"/>
                                    </w:rPr>
                                    <w:t>年度１学期　中中親子方式への移行校（３校）</w:t>
                                  </w:r>
                                </w:p>
                                <w:p w:rsidR="00B74641" w:rsidRDefault="00B74641" w:rsidP="008B47C0">
                                  <w:pPr>
                                    <w:ind w:firstLineChars="800" w:firstLine="1760"/>
                                    <w:rPr>
                                      <w:rFonts w:ascii="ＭＳ 明朝" w:hAnsi="ＭＳ 明朝"/>
                                      <w:sz w:val="22"/>
                                    </w:rPr>
                                  </w:pPr>
                                  <w:r w:rsidRPr="00584E20">
                                    <w:rPr>
                                      <w:rFonts w:ascii="ＭＳ 明朝" w:hAnsi="ＭＳ 明朝" w:hint="eastAsia"/>
                                      <w:sz w:val="22"/>
                                    </w:rPr>
                                    <w:t>三国中学校（淀川区）、</w:t>
                                  </w:r>
                                  <w:r w:rsidRPr="00584E20">
                                    <w:rPr>
                                      <w:rFonts w:ascii="ＭＳ 明朝" w:hAnsi="ＭＳ 明朝"/>
                                      <w:sz w:val="22"/>
                                    </w:rPr>
                                    <w:t>南港</w:t>
                                  </w:r>
                                  <w:r w:rsidRPr="00584E20">
                                    <w:rPr>
                                      <w:rFonts w:ascii="ＭＳ 明朝" w:hAnsi="ＭＳ 明朝" w:hint="eastAsia"/>
                                      <w:sz w:val="22"/>
                                    </w:rPr>
                                    <w:t>北</w:t>
                                  </w:r>
                                  <w:r w:rsidRPr="00584E20">
                                    <w:rPr>
                                      <w:rFonts w:ascii="ＭＳ 明朝" w:hAnsi="ＭＳ 明朝"/>
                                      <w:sz w:val="22"/>
                                    </w:rPr>
                                    <w:t>中学校（住之江区）</w:t>
                                  </w:r>
                                  <w:r w:rsidRPr="00584E20">
                                    <w:rPr>
                                      <w:rFonts w:ascii="ＭＳ 明朝" w:hAnsi="ＭＳ 明朝" w:hint="eastAsia"/>
                                      <w:sz w:val="22"/>
                                    </w:rPr>
                                    <w:t>、</w:t>
                                  </w:r>
                                  <w:r w:rsidRPr="00584E20">
                                    <w:rPr>
                                      <w:rFonts w:ascii="ＭＳ 明朝" w:hAnsi="ＭＳ 明朝"/>
                                      <w:sz w:val="22"/>
                                    </w:rPr>
                                    <w:t>東我孫子中学校</w:t>
                                  </w:r>
                                  <w:r w:rsidRPr="00584E20">
                                    <w:rPr>
                                      <w:rFonts w:ascii="ＭＳ 明朝" w:hAnsi="ＭＳ 明朝" w:hint="eastAsia"/>
                                      <w:sz w:val="22"/>
                                    </w:rPr>
                                    <w:t>（住吉区）</w:t>
                                  </w:r>
                                </w:p>
                                <w:p w:rsidR="00B74641" w:rsidRPr="00584E20" w:rsidRDefault="00B74641" w:rsidP="008B47C0">
                                  <w:pPr>
                                    <w:ind w:firstLineChars="400" w:firstLine="880"/>
                                    <w:rPr>
                                      <w:rFonts w:ascii="ＭＳ 明朝" w:hAnsi="ＭＳ 明朝"/>
                                      <w:sz w:val="22"/>
                                    </w:rPr>
                                  </w:pPr>
                                  <w:r>
                                    <w:rPr>
                                      <w:rFonts w:ascii="ＭＳ 明朝" w:hAnsi="ＭＳ 明朝" w:hint="eastAsia"/>
                                      <w:sz w:val="22"/>
                                    </w:rPr>
                                    <w:t>・</w:t>
                                  </w:r>
                                  <w:r>
                                    <w:rPr>
                                      <w:rFonts w:ascii="ＭＳ 明朝" w:hAnsi="ＭＳ 明朝"/>
                                      <w:sz w:val="22"/>
                                    </w:rPr>
                                    <w:t>平</w:t>
                                  </w:r>
                                  <w:r w:rsidRPr="00584E20">
                                    <w:rPr>
                                      <w:rFonts w:ascii="ＭＳ 明朝" w:hAnsi="ＭＳ 明朝" w:hint="eastAsia"/>
                                      <w:sz w:val="22"/>
                                    </w:rPr>
                                    <w:t>成</w:t>
                                  </w:r>
                                  <w:r w:rsidRPr="00584E20">
                                    <w:rPr>
                                      <w:rFonts w:ascii="ＭＳ 明朝" w:hAnsi="ＭＳ 明朝"/>
                                      <w:sz w:val="22"/>
                                    </w:rPr>
                                    <w:t>30</w:t>
                                  </w:r>
                                  <w:r w:rsidRPr="00584E20">
                                    <w:rPr>
                                      <w:rFonts w:ascii="ＭＳ 明朝" w:hAnsi="ＭＳ 明朝" w:hint="eastAsia"/>
                                      <w:sz w:val="22"/>
                                    </w:rPr>
                                    <w:t>年度２学期　１小１中親子方式への移行校（</w:t>
                                  </w:r>
                                  <w:r w:rsidRPr="00584E20">
                                    <w:rPr>
                                      <w:rFonts w:ascii="ＭＳ 明朝" w:hAnsi="ＭＳ 明朝"/>
                                      <w:sz w:val="22"/>
                                    </w:rPr>
                                    <w:t>22</w:t>
                                  </w:r>
                                  <w:r w:rsidRPr="00584E20">
                                    <w:rPr>
                                      <w:rFonts w:ascii="ＭＳ 明朝" w:hAnsi="ＭＳ 明朝" w:hint="eastAsia"/>
                                      <w:sz w:val="22"/>
                                    </w:rPr>
                                    <w:t>校）</w:t>
                                  </w:r>
                                </w:p>
                                <w:p w:rsidR="00B74641" w:rsidRDefault="00B74641" w:rsidP="008B47C0">
                                  <w:pPr>
                                    <w:ind w:firstLineChars="800" w:firstLine="1760"/>
                                    <w:rPr>
                                      <w:rFonts w:ascii="ＭＳ 明朝" w:hAnsi="ＭＳ 明朝"/>
                                      <w:sz w:val="22"/>
                                    </w:rPr>
                                  </w:pPr>
                                  <w:r w:rsidRPr="00584E20">
                                    <w:rPr>
                                      <w:rFonts w:ascii="ＭＳ 明朝" w:hAnsi="ＭＳ 明朝" w:hint="eastAsia"/>
                                      <w:sz w:val="22"/>
                                    </w:rPr>
                                    <w:t>都島中学校（都島区）、八阪中学校（福島区）、野田中学校（福島区）</w:t>
                                  </w:r>
                                </w:p>
                                <w:p w:rsidR="00B74641" w:rsidRDefault="00B74641" w:rsidP="008B47C0">
                                  <w:pPr>
                                    <w:ind w:firstLineChars="800" w:firstLine="1760"/>
                                    <w:rPr>
                                      <w:rFonts w:ascii="ＭＳ 明朝" w:hAnsi="ＭＳ 明朝"/>
                                      <w:sz w:val="22"/>
                                    </w:rPr>
                                  </w:pPr>
                                  <w:r w:rsidRPr="00584E20">
                                    <w:rPr>
                                      <w:rFonts w:ascii="ＭＳ 明朝" w:hAnsi="ＭＳ 明朝" w:hint="eastAsia"/>
                                      <w:sz w:val="22"/>
                                    </w:rPr>
                                    <w:t>梅香中学校（此花区）、此花中学校（此花区）、花乃井中学校（西区）</w:t>
                                  </w:r>
                                </w:p>
                                <w:p w:rsidR="00B74641" w:rsidRDefault="00B74641" w:rsidP="008B47C0">
                                  <w:pPr>
                                    <w:ind w:firstLineChars="800" w:firstLine="1760"/>
                                    <w:rPr>
                                      <w:rFonts w:ascii="ＭＳ 明朝" w:hAnsi="ＭＳ 明朝"/>
                                      <w:sz w:val="22"/>
                                    </w:rPr>
                                  </w:pPr>
                                  <w:r w:rsidRPr="00584E20">
                                    <w:rPr>
                                      <w:rFonts w:ascii="ＭＳ 明朝" w:hAnsi="ＭＳ 明朝" w:hint="eastAsia"/>
                                      <w:sz w:val="22"/>
                                    </w:rPr>
                                    <w:t>市岡</w:t>
                                  </w:r>
                                  <w:r w:rsidRPr="00584E20">
                                    <w:rPr>
                                      <w:rFonts w:ascii="ＭＳ 明朝" w:hAnsi="ＭＳ 明朝"/>
                                      <w:sz w:val="22"/>
                                    </w:rPr>
                                    <w:t>東</w:t>
                                  </w:r>
                                  <w:r w:rsidRPr="00584E20">
                                    <w:rPr>
                                      <w:rFonts w:ascii="ＭＳ 明朝" w:hAnsi="ＭＳ 明朝" w:hint="eastAsia"/>
                                      <w:sz w:val="22"/>
                                    </w:rPr>
                                    <w:t>中学校（港区）、大正東中学校（大正区）、夕陽丘中学校（天王寺区）</w:t>
                                  </w:r>
                                </w:p>
                                <w:p w:rsidR="00B74641" w:rsidRDefault="00B74641" w:rsidP="008B47C0">
                                  <w:pPr>
                                    <w:ind w:firstLineChars="800" w:firstLine="1760"/>
                                    <w:rPr>
                                      <w:rFonts w:ascii="ＭＳ 明朝" w:hAnsi="ＭＳ 明朝"/>
                                      <w:sz w:val="22"/>
                                    </w:rPr>
                                  </w:pPr>
                                  <w:r w:rsidRPr="00584E20">
                                    <w:rPr>
                                      <w:rFonts w:ascii="ＭＳ 明朝" w:hAnsi="ＭＳ 明朝" w:hint="eastAsia"/>
                                      <w:sz w:val="22"/>
                                    </w:rPr>
                                    <w:t>淀中学校（西淀川区）、西淀中学校（西淀川区）、佃中学校（西淀川区）</w:t>
                                  </w:r>
                                </w:p>
                                <w:p w:rsidR="00B74641" w:rsidRDefault="00B74641" w:rsidP="008B47C0">
                                  <w:pPr>
                                    <w:ind w:firstLineChars="800" w:firstLine="1760"/>
                                    <w:rPr>
                                      <w:rFonts w:ascii="ＭＳ 明朝" w:hAnsi="ＭＳ 明朝"/>
                                      <w:sz w:val="22"/>
                                    </w:rPr>
                                  </w:pPr>
                                  <w:r w:rsidRPr="00584E20">
                                    <w:rPr>
                                      <w:rFonts w:ascii="ＭＳ 明朝" w:hAnsi="ＭＳ 明朝" w:hint="eastAsia"/>
                                      <w:sz w:val="22"/>
                                    </w:rPr>
                                    <w:t>十三中学校（淀川区）、井高野中学校（東淀川区）、東陽中学校（東成区）</w:t>
                                  </w:r>
                                </w:p>
                                <w:p w:rsidR="00B74641" w:rsidRDefault="00B74641" w:rsidP="008B47C0">
                                  <w:pPr>
                                    <w:ind w:firstLineChars="800" w:firstLine="1760"/>
                                    <w:rPr>
                                      <w:rFonts w:ascii="ＭＳ 明朝" w:hAnsi="ＭＳ 明朝"/>
                                      <w:sz w:val="22"/>
                                    </w:rPr>
                                  </w:pPr>
                                  <w:r w:rsidRPr="00584E20">
                                    <w:rPr>
                                      <w:rFonts w:ascii="ＭＳ 明朝" w:hAnsi="ＭＳ 明朝" w:hint="eastAsia"/>
                                      <w:sz w:val="22"/>
                                    </w:rPr>
                                    <w:t>玉津中学校（東成区）、東生野中学校（生野区）、巽</w:t>
                                  </w:r>
                                  <w:r>
                                    <w:rPr>
                                      <w:rFonts w:ascii="ＭＳ 明朝" w:hAnsi="ＭＳ 明朝" w:hint="eastAsia"/>
                                      <w:sz w:val="22"/>
                                    </w:rPr>
                                    <w:t>中学校（生野</w:t>
                                  </w:r>
                                  <w:r w:rsidRPr="00806EBE">
                                    <w:rPr>
                                      <w:rFonts w:ascii="ＭＳ 明朝" w:hAnsi="ＭＳ 明朝" w:hint="eastAsia"/>
                                      <w:sz w:val="22"/>
                                    </w:rPr>
                                    <w:t>区）</w:t>
                                  </w:r>
                                </w:p>
                                <w:p w:rsidR="00B74641" w:rsidRDefault="00B74641" w:rsidP="008B47C0">
                                  <w:pPr>
                                    <w:ind w:firstLineChars="800" w:firstLine="1760"/>
                                    <w:rPr>
                                      <w:rFonts w:ascii="ＭＳ 明朝" w:hAnsi="ＭＳ 明朝"/>
                                      <w:sz w:val="22"/>
                                    </w:rPr>
                                  </w:pPr>
                                  <w:r>
                                    <w:rPr>
                                      <w:rFonts w:ascii="ＭＳ 明朝" w:hAnsi="ＭＳ 明朝" w:hint="eastAsia"/>
                                      <w:sz w:val="22"/>
                                    </w:rPr>
                                    <w:t>住吉</w:t>
                                  </w:r>
                                  <w:r>
                                    <w:rPr>
                                      <w:rFonts w:ascii="ＭＳ 明朝" w:hAnsi="ＭＳ 明朝"/>
                                      <w:sz w:val="22"/>
                                    </w:rPr>
                                    <w:t>第一</w:t>
                                  </w:r>
                                  <w:r w:rsidRPr="00806EBE">
                                    <w:rPr>
                                      <w:rFonts w:ascii="ＭＳ 明朝" w:hAnsi="ＭＳ 明朝" w:hint="eastAsia"/>
                                      <w:sz w:val="22"/>
                                    </w:rPr>
                                    <w:t>中学校（住之江区）、</w:t>
                                  </w:r>
                                  <w:r>
                                    <w:rPr>
                                      <w:rFonts w:ascii="ＭＳ 明朝" w:hAnsi="ＭＳ 明朝" w:hint="eastAsia"/>
                                      <w:sz w:val="22"/>
                                    </w:rPr>
                                    <w:t>瓜破西</w:t>
                                  </w:r>
                                  <w:r w:rsidRPr="00806EBE">
                                    <w:rPr>
                                      <w:rFonts w:ascii="ＭＳ 明朝" w:hAnsi="ＭＳ 明朝" w:hint="eastAsia"/>
                                      <w:sz w:val="22"/>
                                    </w:rPr>
                                    <w:t>中</w:t>
                                  </w:r>
                                  <w:r>
                                    <w:rPr>
                                      <w:rFonts w:ascii="ＭＳ 明朝" w:hAnsi="ＭＳ 明朝" w:hint="eastAsia"/>
                                      <w:sz w:val="22"/>
                                    </w:rPr>
                                    <w:t>学校（平野</w:t>
                                  </w:r>
                                  <w:r w:rsidRPr="00806EBE">
                                    <w:rPr>
                                      <w:rFonts w:ascii="ＭＳ 明朝" w:hAnsi="ＭＳ 明朝" w:hint="eastAsia"/>
                                      <w:sz w:val="22"/>
                                    </w:rPr>
                                    <w:t>区）、</w:t>
                                  </w:r>
                                  <w:r>
                                    <w:rPr>
                                      <w:rFonts w:ascii="ＭＳ 明朝" w:hAnsi="ＭＳ 明朝" w:hint="eastAsia"/>
                                      <w:sz w:val="22"/>
                                    </w:rPr>
                                    <w:t>加美</w:t>
                                  </w:r>
                                  <w:r>
                                    <w:rPr>
                                      <w:rFonts w:ascii="ＭＳ 明朝" w:hAnsi="ＭＳ 明朝"/>
                                      <w:sz w:val="22"/>
                                    </w:rPr>
                                    <w:t>南</w:t>
                                  </w:r>
                                  <w:r w:rsidRPr="00806EBE">
                                    <w:rPr>
                                      <w:rFonts w:ascii="ＭＳ 明朝" w:hAnsi="ＭＳ 明朝" w:hint="eastAsia"/>
                                      <w:sz w:val="22"/>
                                    </w:rPr>
                                    <w:t>中学校（</w:t>
                                  </w:r>
                                  <w:r>
                                    <w:rPr>
                                      <w:rFonts w:ascii="ＭＳ 明朝" w:hAnsi="ＭＳ 明朝" w:hint="eastAsia"/>
                                      <w:sz w:val="22"/>
                                    </w:rPr>
                                    <w:t>平野</w:t>
                                  </w:r>
                                  <w:r w:rsidRPr="00806EBE">
                                    <w:rPr>
                                      <w:rFonts w:ascii="ＭＳ 明朝" w:hAnsi="ＭＳ 明朝" w:hint="eastAsia"/>
                                      <w:sz w:val="22"/>
                                    </w:rPr>
                                    <w:t>区）</w:t>
                                  </w:r>
                                </w:p>
                                <w:p w:rsidR="00B74641" w:rsidRDefault="00B74641" w:rsidP="008B47C0">
                                  <w:pPr>
                                    <w:ind w:firstLineChars="800" w:firstLine="1760"/>
                                    <w:rPr>
                                      <w:rFonts w:ascii="ＭＳ 明朝" w:hAnsi="ＭＳ 明朝"/>
                                      <w:sz w:val="22"/>
                                    </w:rPr>
                                  </w:pPr>
                                  <w:r>
                                    <w:rPr>
                                      <w:rFonts w:ascii="ＭＳ 明朝" w:hAnsi="ＭＳ 明朝" w:hint="eastAsia"/>
                                      <w:sz w:val="22"/>
                                    </w:rPr>
                                    <w:t>玉出</w:t>
                                  </w:r>
                                  <w:r w:rsidRPr="00806EBE">
                                    <w:rPr>
                                      <w:rFonts w:ascii="ＭＳ 明朝" w:hAnsi="ＭＳ 明朝" w:hint="eastAsia"/>
                                      <w:sz w:val="22"/>
                                    </w:rPr>
                                    <w:t>中学校（</w:t>
                                  </w:r>
                                  <w:r>
                                    <w:rPr>
                                      <w:rFonts w:ascii="ＭＳ 明朝" w:hAnsi="ＭＳ 明朝" w:hint="eastAsia"/>
                                      <w:sz w:val="22"/>
                                    </w:rPr>
                                    <w:t>西成</w:t>
                                  </w:r>
                                  <w:r w:rsidRPr="00806EBE">
                                    <w:rPr>
                                      <w:rFonts w:ascii="ＭＳ 明朝" w:hAnsi="ＭＳ 明朝" w:hint="eastAsia"/>
                                      <w:sz w:val="22"/>
                                    </w:rPr>
                                    <w:t>区）</w:t>
                                  </w:r>
                                </w:p>
                                <w:p w:rsidR="00B74641" w:rsidRPr="00806EBE" w:rsidRDefault="00B74641" w:rsidP="008B47C0">
                                  <w:pPr>
                                    <w:ind w:firstLineChars="400" w:firstLine="880"/>
                                    <w:rPr>
                                      <w:rFonts w:ascii="ＭＳ 明朝" w:hAnsi="ＭＳ 明朝"/>
                                      <w:sz w:val="22"/>
                                    </w:rPr>
                                  </w:pPr>
                                  <w:r>
                                    <w:rPr>
                                      <w:rFonts w:ascii="ＭＳ 明朝" w:hAnsi="ＭＳ 明朝" w:hint="eastAsia"/>
                                      <w:sz w:val="22"/>
                                    </w:rPr>
                                    <w:t>・</w:t>
                                  </w:r>
                                  <w:r w:rsidRPr="00806EBE">
                                    <w:rPr>
                                      <w:rFonts w:ascii="ＭＳ 明朝" w:hAnsi="ＭＳ 明朝" w:hint="eastAsia"/>
                                      <w:sz w:val="22"/>
                                    </w:rPr>
                                    <w:t>平成</w:t>
                                  </w:r>
                                  <w:r>
                                    <w:rPr>
                                      <w:rFonts w:ascii="ＭＳ 明朝" w:hAnsi="ＭＳ 明朝"/>
                                      <w:sz w:val="22"/>
                                    </w:rPr>
                                    <w:t>30</w:t>
                                  </w:r>
                                  <w:r w:rsidRPr="00806EBE">
                                    <w:rPr>
                                      <w:rFonts w:ascii="ＭＳ 明朝" w:hAnsi="ＭＳ 明朝" w:hint="eastAsia"/>
                                      <w:sz w:val="22"/>
                                    </w:rPr>
                                    <w:t>年度２学期　２小１中親子方式への移行校（４校）</w:t>
                                  </w:r>
                                </w:p>
                                <w:p w:rsidR="00B74641" w:rsidRPr="00806EBE" w:rsidRDefault="00B74641" w:rsidP="008B47C0">
                                  <w:pPr>
                                    <w:ind w:firstLineChars="800" w:firstLine="1760"/>
                                    <w:rPr>
                                      <w:rFonts w:ascii="ＭＳ 明朝" w:hAnsi="ＭＳ 明朝"/>
                                      <w:sz w:val="22"/>
                                    </w:rPr>
                                  </w:pPr>
                                  <w:r>
                                    <w:rPr>
                                      <w:rFonts w:ascii="ＭＳ 明朝" w:hAnsi="ＭＳ 明朝" w:hint="eastAsia"/>
                                      <w:sz w:val="22"/>
                                    </w:rPr>
                                    <w:t>新北野</w:t>
                                  </w:r>
                                  <w:r w:rsidRPr="00806EBE">
                                    <w:rPr>
                                      <w:rFonts w:ascii="ＭＳ 明朝" w:hAnsi="ＭＳ 明朝" w:hint="eastAsia"/>
                                      <w:sz w:val="22"/>
                                    </w:rPr>
                                    <w:t>中学校（</w:t>
                                  </w:r>
                                  <w:r>
                                    <w:rPr>
                                      <w:rFonts w:ascii="ＭＳ 明朝" w:hAnsi="ＭＳ 明朝" w:hint="eastAsia"/>
                                      <w:sz w:val="22"/>
                                    </w:rPr>
                                    <w:t>淀川区）、瑞光中学校（東淀川</w:t>
                                  </w:r>
                                  <w:r w:rsidRPr="00806EBE">
                                    <w:rPr>
                                      <w:rFonts w:ascii="ＭＳ 明朝" w:hAnsi="ＭＳ 明朝" w:hint="eastAsia"/>
                                      <w:sz w:val="22"/>
                                    </w:rPr>
                                    <w:t>区）、</w:t>
                                  </w:r>
                                  <w:r>
                                    <w:rPr>
                                      <w:rFonts w:ascii="ＭＳ 明朝" w:hAnsi="ＭＳ 明朝" w:hint="eastAsia"/>
                                      <w:sz w:val="22"/>
                                    </w:rPr>
                                    <w:t>新東淀</w:t>
                                  </w:r>
                                  <w:r w:rsidRPr="00806EBE">
                                    <w:rPr>
                                      <w:rFonts w:ascii="ＭＳ 明朝" w:hAnsi="ＭＳ 明朝" w:hint="eastAsia"/>
                                      <w:sz w:val="22"/>
                                    </w:rPr>
                                    <w:t>中学校（</w:t>
                                  </w:r>
                                  <w:r>
                                    <w:rPr>
                                      <w:rFonts w:ascii="ＭＳ 明朝" w:hAnsi="ＭＳ 明朝" w:hint="eastAsia"/>
                                      <w:sz w:val="22"/>
                                    </w:rPr>
                                    <w:t>東淀川</w:t>
                                  </w:r>
                                  <w:r w:rsidRPr="00806EBE">
                                    <w:rPr>
                                      <w:rFonts w:ascii="ＭＳ 明朝" w:hAnsi="ＭＳ 明朝" w:hint="eastAsia"/>
                                      <w:sz w:val="22"/>
                                    </w:rPr>
                                    <w:t>区）</w:t>
                                  </w:r>
                                </w:p>
                                <w:p w:rsidR="00B74641" w:rsidRPr="00806EBE" w:rsidRDefault="00B74641" w:rsidP="008B47C0">
                                  <w:pPr>
                                    <w:ind w:firstLineChars="800" w:firstLine="1760"/>
                                    <w:rPr>
                                      <w:rFonts w:ascii="ＭＳ 明朝" w:hAnsi="ＭＳ 明朝"/>
                                      <w:sz w:val="22"/>
                                    </w:rPr>
                                  </w:pPr>
                                  <w:r>
                                    <w:rPr>
                                      <w:rFonts w:ascii="ＭＳ 明朝" w:hAnsi="ＭＳ 明朝" w:hint="eastAsia"/>
                                      <w:sz w:val="22"/>
                                    </w:rPr>
                                    <w:t>相生中学校（東成区）</w:t>
                                  </w:r>
                                </w:p>
                                <w:p w:rsidR="00B74641" w:rsidRPr="005C6762" w:rsidRDefault="00B74641" w:rsidP="00C84FCC">
                                  <w:pPr>
                                    <w:pStyle w:val="a3"/>
                                    <w:numPr>
                                      <w:ilvl w:val="0"/>
                                      <w:numId w:val="37"/>
                                    </w:numPr>
                                    <w:tabs>
                                      <w:tab w:val="num" w:pos="1365"/>
                                    </w:tabs>
                                    <w:ind w:leftChars="0"/>
                                    <w:rPr>
                                      <w:rFonts w:ascii="ＭＳ 明朝" w:hAnsi="ＭＳ 明朝"/>
                                      <w:sz w:val="22"/>
                                    </w:rPr>
                                  </w:pPr>
                                  <w:r w:rsidRPr="005C6762">
                                    <w:rPr>
                                      <w:rFonts w:ascii="ＭＳ 明朝" w:hAnsi="ＭＳ 明朝" w:hint="eastAsia"/>
                                      <w:sz w:val="22"/>
                                    </w:rPr>
                                    <w:t>学校調理方式への移行準備（46校）</w:t>
                                  </w:r>
                                </w:p>
                                <w:p w:rsidR="00B74641" w:rsidRDefault="00B74641" w:rsidP="008B47C0">
                                  <w:pPr>
                                    <w:ind w:firstLineChars="400" w:firstLine="880"/>
                                    <w:rPr>
                                      <w:rFonts w:ascii="ＭＳ 明朝" w:hAnsi="ＭＳ 明朝"/>
                                      <w:sz w:val="22"/>
                                    </w:rPr>
                                  </w:pPr>
                                  <w:r w:rsidRPr="00806EBE">
                                    <w:rPr>
                                      <w:rFonts w:ascii="ＭＳ 明朝" w:hAnsi="ＭＳ 明朝" w:hint="eastAsia"/>
                                      <w:sz w:val="22"/>
                                    </w:rPr>
                                    <w:t>・平成30年度</w:t>
                                  </w:r>
                                  <w:r>
                                    <w:rPr>
                                      <w:rFonts w:ascii="ＭＳ 明朝" w:hAnsi="ＭＳ 明朝" w:hint="eastAsia"/>
                                      <w:sz w:val="22"/>
                                    </w:rPr>
                                    <w:t>２</w:t>
                                  </w:r>
                                  <w:r>
                                    <w:rPr>
                                      <w:rFonts w:ascii="ＭＳ 明朝" w:hAnsi="ＭＳ 明朝"/>
                                      <w:sz w:val="22"/>
                                    </w:rPr>
                                    <w:t>学期から</w:t>
                                  </w:r>
                                  <w:r w:rsidRPr="00806EBE">
                                    <w:rPr>
                                      <w:rFonts w:ascii="ＭＳ 明朝" w:hAnsi="ＭＳ 明朝" w:hint="eastAsia"/>
                                      <w:sz w:val="22"/>
                                    </w:rPr>
                                    <w:t>親子方式移行予定校</w:t>
                                  </w:r>
                                  <w:r>
                                    <w:rPr>
                                      <w:rFonts w:ascii="ＭＳ 明朝" w:hAnsi="ＭＳ 明朝" w:hint="eastAsia"/>
                                      <w:sz w:val="22"/>
                                    </w:rPr>
                                    <w:t>26</w:t>
                                  </w:r>
                                  <w:r w:rsidRPr="00806EBE">
                                    <w:rPr>
                                      <w:rFonts w:ascii="ＭＳ 明朝" w:hAnsi="ＭＳ 明朝" w:hint="eastAsia"/>
                                      <w:sz w:val="22"/>
                                    </w:rPr>
                                    <w:t>校</w:t>
                                  </w:r>
                                  <w:r>
                                    <w:rPr>
                                      <w:rFonts w:ascii="ＭＳ 明朝" w:hAnsi="ＭＳ 明朝" w:hint="eastAsia"/>
                                      <w:sz w:val="22"/>
                                    </w:rPr>
                                    <w:t>の</w:t>
                                  </w:r>
                                  <w:r>
                                    <w:rPr>
                                      <w:rFonts w:ascii="ＭＳ 明朝" w:hAnsi="ＭＳ 明朝"/>
                                      <w:sz w:val="22"/>
                                    </w:rPr>
                                    <w:t>整備</w:t>
                                  </w:r>
                                </w:p>
                                <w:p w:rsidR="00B74641" w:rsidRPr="00F45DD1" w:rsidRDefault="00B74641" w:rsidP="008B47C0">
                                  <w:pPr>
                                    <w:ind w:firstLineChars="400" w:firstLine="880"/>
                                    <w:rPr>
                                      <w:rFonts w:ascii="ＭＳ 明朝" w:hAnsi="ＭＳ 明朝"/>
                                      <w:sz w:val="22"/>
                                    </w:rPr>
                                  </w:pPr>
                                  <w:r>
                                    <w:rPr>
                                      <w:rFonts w:ascii="ＭＳ 明朝" w:hAnsi="ＭＳ 明朝" w:hint="eastAsia"/>
                                      <w:sz w:val="22"/>
                                    </w:rPr>
                                    <w:t>・</w:t>
                                  </w:r>
                                  <w:r>
                                    <w:rPr>
                                      <w:rFonts w:ascii="ＭＳ 明朝" w:hAnsi="ＭＳ 明朝"/>
                                      <w:sz w:val="22"/>
                                    </w:rPr>
                                    <w:t>平成31年度１学期から</w:t>
                                  </w:r>
                                  <w:r w:rsidRPr="00806EBE">
                                    <w:rPr>
                                      <w:rFonts w:ascii="ＭＳ 明朝" w:hAnsi="ＭＳ 明朝" w:hint="eastAsia"/>
                                      <w:sz w:val="22"/>
                                    </w:rPr>
                                    <w:t>親子方式移行予定校</w:t>
                                  </w:r>
                                  <w:r>
                                    <w:rPr>
                                      <w:rFonts w:ascii="ＭＳ 明朝" w:hAnsi="ＭＳ 明朝" w:hint="eastAsia"/>
                                      <w:sz w:val="22"/>
                                    </w:rPr>
                                    <w:t>７</w:t>
                                  </w:r>
                                  <w:r w:rsidRPr="00806EBE">
                                    <w:rPr>
                                      <w:rFonts w:ascii="ＭＳ 明朝" w:hAnsi="ＭＳ 明朝" w:hint="eastAsia"/>
                                      <w:sz w:val="22"/>
                                    </w:rPr>
                                    <w:t>校</w:t>
                                  </w:r>
                                  <w:r>
                                    <w:rPr>
                                      <w:rFonts w:ascii="ＭＳ 明朝" w:hAnsi="ＭＳ 明朝" w:hint="eastAsia"/>
                                      <w:sz w:val="22"/>
                                    </w:rPr>
                                    <w:t>の</w:t>
                                  </w:r>
                                  <w:r>
                                    <w:rPr>
                                      <w:rFonts w:ascii="ＭＳ 明朝" w:hAnsi="ＭＳ 明朝"/>
                                      <w:sz w:val="22"/>
                                    </w:rPr>
                                    <w:t>整備</w:t>
                                  </w:r>
                                </w:p>
                                <w:p w:rsidR="00B74641" w:rsidRPr="00806EBE" w:rsidRDefault="00B74641" w:rsidP="008B47C0">
                                  <w:pPr>
                                    <w:ind w:firstLineChars="400" w:firstLine="880"/>
                                    <w:rPr>
                                      <w:rFonts w:ascii="ＭＳ 明朝" w:hAnsi="ＭＳ 明朝"/>
                                      <w:sz w:val="22"/>
                                    </w:rPr>
                                  </w:pPr>
                                  <w:r w:rsidRPr="00806EBE">
                                    <w:rPr>
                                      <w:rFonts w:ascii="ＭＳ 明朝" w:hAnsi="ＭＳ 明朝" w:hint="eastAsia"/>
                                      <w:sz w:val="22"/>
                                    </w:rPr>
                                    <w:t>・平成31年度自校調理方式移行予定校</w:t>
                                  </w:r>
                                  <w:r>
                                    <w:rPr>
                                      <w:rFonts w:ascii="ＭＳ 明朝" w:hAnsi="ＭＳ 明朝" w:hint="eastAsia"/>
                                      <w:sz w:val="22"/>
                                    </w:rPr>
                                    <w:t>13</w:t>
                                  </w:r>
                                  <w:r w:rsidRPr="00806EBE">
                                    <w:rPr>
                                      <w:rFonts w:ascii="ＭＳ 明朝" w:hAnsi="ＭＳ 明朝" w:hint="eastAsia"/>
                                      <w:sz w:val="22"/>
                                    </w:rPr>
                                    <w:t>校</w:t>
                                  </w:r>
                                  <w:r>
                                    <w:rPr>
                                      <w:rFonts w:ascii="ＭＳ 明朝" w:hAnsi="ＭＳ 明朝" w:hint="eastAsia"/>
                                      <w:sz w:val="22"/>
                                    </w:rPr>
                                    <w:t>の整備</w:t>
                                  </w:r>
                                </w:p>
                                <w:p w:rsidR="00B74641" w:rsidRPr="005C6762" w:rsidRDefault="00B74641" w:rsidP="00C84FCC">
                                  <w:pPr>
                                    <w:pStyle w:val="a3"/>
                                    <w:numPr>
                                      <w:ilvl w:val="0"/>
                                      <w:numId w:val="37"/>
                                    </w:numPr>
                                    <w:tabs>
                                      <w:tab w:val="num" w:pos="1365"/>
                                    </w:tabs>
                                    <w:ind w:leftChars="0"/>
                                    <w:rPr>
                                      <w:rFonts w:ascii="ＭＳ 明朝" w:hAnsi="ＭＳ 明朝"/>
                                      <w:sz w:val="22"/>
                                    </w:rPr>
                                  </w:pPr>
                                  <w:r w:rsidRPr="005C6762">
                                    <w:rPr>
                                      <w:rFonts w:ascii="ＭＳ 明朝" w:hAnsi="ＭＳ 明朝" w:hint="eastAsia"/>
                                      <w:sz w:val="22"/>
                                    </w:rPr>
                                    <w:t>学校調理方式移行まではデリバリー方式（選択制）による給食を実施</w:t>
                                  </w:r>
                                </w:p>
                                <w:p w:rsidR="00B74641" w:rsidRPr="005B5F72" w:rsidRDefault="00B74641" w:rsidP="008B47C0">
                                  <w:pPr>
                                    <w:rPr>
                                      <w:rFonts w:asciiTheme="minorEastAsia" w:hAnsiTheme="minorEastAsia"/>
                                      <w:sz w:val="22"/>
                                    </w:rPr>
                                  </w:pPr>
                                </w:p>
                                <w:p w:rsidR="00B74641" w:rsidRPr="002624E7" w:rsidRDefault="00B74641" w:rsidP="008B47C0">
                                  <w:pPr>
                                    <w:tabs>
                                      <w:tab w:val="left" w:pos="993"/>
                                    </w:tabs>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967F8" id="_x0000_s1053" style="position:absolute;left:0;text-align:left;margin-left:-8.45pt;margin-top:17.5pt;width:536.9pt;height:583.4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">
                      <v:textbox inset="5.85pt,.7pt,5.85pt,.7pt">
                        <w:txbxContent>
                          <w:p w:rsidR="00B74641" w:rsidRPr="005A4931" w:rsidRDefault="00B74641" w:rsidP="008B47C0">
                            <w:pPr>
                              <w:pStyle w:val="Web"/>
                              <w:spacing w:before="0" w:beforeAutospacing="0" w:after="0" w:afterAutospacing="0"/>
                              <w:textAlignment w:val="baseline"/>
                            </w:pPr>
                            <w:r>
                              <w:rPr>
                                <w:rFonts w:ascii="Century" w:eastAsia="ＭＳ 明朝" w:hAnsi="Century" w:cs="Times New Roman" w:hint="eastAsia"/>
                                <w:kern w:val="2"/>
                                <w:sz w:val="22"/>
                                <w:szCs w:val="22"/>
                              </w:rPr>
                              <w:t xml:space="preserve">☆　</w:t>
                            </w:r>
                            <w:r w:rsidRPr="00A07A78">
                              <w:rPr>
                                <w:rFonts w:ascii="Century" w:eastAsia="ＭＳ 明朝" w:hAnsi="Century" w:cs="Times New Roman" w:hint="eastAsia"/>
                                <w:kern w:val="2"/>
                                <w:sz w:val="22"/>
                                <w:szCs w:val="22"/>
                              </w:rPr>
                              <w:t>中学校給食の充実に向けた総合的な取組み</w:t>
                            </w:r>
                          </w:p>
                          <w:p w:rsidR="00B74641" w:rsidRPr="00806EBE" w:rsidRDefault="00B74641" w:rsidP="008B47C0">
                            <w:pPr>
                              <w:ind w:firstLineChars="100" w:firstLine="221"/>
                              <w:rPr>
                                <w:b/>
                                <w:sz w:val="22"/>
                              </w:rPr>
                            </w:pPr>
                            <w:r>
                              <w:rPr>
                                <w:rFonts w:ascii="ＭＳ ゴシック" w:eastAsia="ＭＳ ゴシック" w:hAnsi="ＭＳ ゴシック" w:hint="eastAsia"/>
                                <w:b/>
                                <w:sz w:val="22"/>
                              </w:rPr>
                              <w:t>■　中学校給食事業　㉚ ６３億３</w:t>
                            </w:r>
                            <w:r w:rsidRPr="001E34DA">
                              <w:rPr>
                                <w:rFonts w:ascii="ＭＳ ゴシック" w:eastAsia="ＭＳ ゴシック" w:hAnsi="ＭＳ ゴシック" w:hint="eastAsia"/>
                                <w:b/>
                                <w:sz w:val="22"/>
                              </w:rPr>
                              <w:t>,</w:t>
                            </w:r>
                            <w:r>
                              <w:rPr>
                                <w:rFonts w:ascii="ＭＳ ゴシック" w:eastAsia="ＭＳ ゴシック" w:hAnsi="ＭＳ ゴシック" w:hint="eastAsia"/>
                                <w:b/>
                                <w:sz w:val="22"/>
                              </w:rPr>
                              <w:t xml:space="preserve">７００万円　</w:t>
                            </w:r>
                            <w:r>
                              <w:rPr>
                                <w:rFonts w:ascii="ＭＳ ゴシック" w:eastAsia="ＭＳ ゴシック" w:hAnsi="ＭＳ ゴシック" w:hint="eastAsia"/>
                                <w:b/>
                                <w:sz w:val="22"/>
                                <w:bdr w:val="single" w:sz="4" w:space="0" w:color="auto"/>
                                <w:shd w:val="pct15" w:color="auto" w:fill="FFFFFF"/>
                              </w:rPr>
                              <w:t>拡充</w:t>
                            </w:r>
                            <w:r w:rsidRPr="00644026">
                              <w:rPr>
                                <w:rFonts w:ascii="ＭＳ ゴシック" w:eastAsia="ＭＳ ゴシック" w:hAnsi="ＭＳ ゴシック" w:hint="eastAsia"/>
                                <w:sz w:val="22"/>
                              </w:rPr>
                              <w:t xml:space="preserve">　</w:t>
                            </w:r>
                            <w:r w:rsidRPr="00006CE3">
                              <w:rPr>
                                <w:rFonts w:ascii="ＭＳ ゴシック" w:eastAsia="ＭＳ ゴシック" w:hAnsi="ＭＳ ゴシック" w:hint="eastAsia"/>
                                <w:b/>
                                <w:color w:val="000000"/>
                                <w:sz w:val="22"/>
                              </w:rPr>
                              <w:t>（㉙</w:t>
                            </w:r>
                            <w:r>
                              <w:rPr>
                                <w:rFonts w:ascii="ＭＳ ゴシック" w:eastAsia="ＭＳ ゴシック" w:hAnsi="ＭＳ ゴシック"/>
                                <w:b/>
                                <w:color w:val="000000"/>
                                <w:sz w:val="22"/>
                              </w:rPr>
                              <w:t xml:space="preserve"> </w:t>
                            </w:r>
                            <w:r>
                              <w:rPr>
                                <w:rFonts w:ascii="ＭＳ ゴシック" w:eastAsia="ＭＳ ゴシック" w:hAnsi="ＭＳ ゴシック" w:hint="eastAsia"/>
                                <w:b/>
                                <w:sz w:val="22"/>
                              </w:rPr>
                              <w:t>３４億９，０００万円）</w:t>
                            </w:r>
                            <w:r w:rsidRPr="00006CE3">
                              <w:rPr>
                                <w:rFonts w:ascii="ＭＳ ゴシック" w:eastAsia="ＭＳ ゴシック" w:hAnsi="ＭＳ ゴシック" w:hint="eastAsia"/>
                                <w:b/>
                                <w:color w:val="000000"/>
                                <w:sz w:val="22"/>
                              </w:rPr>
                              <w:t>）</w:t>
                            </w:r>
                          </w:p>
                          <w:p w:rsidR="00B74641" w:rsidRPr="006F6A44" w:rsidRDefault="00B74641" w:rsidP="00C84FCC">
                            <w:pPr>
                              <w:pStyle w:val="a3"/>
                              <w:numPr>
                                <w:ilvl w:val="0"/>
                                <w:numId w:val="36"/>
                              </w:numPr>
                              <w:tabs>
                                <w:tab w:val="num" w:pos="1365"/>
                              </w:tabs>
                              <w:ind w:leftChars="0"/>
                              <w:rPr>
                                <w:rFonts w:ascii="ＭＳ 明朝" w:hAnsi="ＭＳ 明朝"/>
                                <w:sz w:val="22"/>
                              </w:rPr>
                            </w:pPr>
                            <w:r w:rsidRPr="006F6A44">
                              <w:rPr>
                                <w:rFonts w:ascii="ＭＳ 明朝" w:hAnsi="ＭＳ 明朝" w:hint="eastAsia"/>
                                <w:sz w:val="22"/>
                              </w:rPr>
                              <w:t>中学生の成長に必要な栄養バランスのとれた昼食を提供し、食育を進めるという中学校給食事業の効果を高めるため、日々の温かい給食の提供に加えて、分量調整、アレルギー等に、より柔軟に対応できる学校調理方式（親子方式・自校調理方式）への移行を、平成31年度２学期までに全校で実施</w:t>
                            </w:r>
                          </w:p>
                          <w:p w:rsidR="00B74641" w:rsidRPr="006F6A44" w:rsidRDefault="00B74641" w:rsidP="00C84FCC">
                            <w:pPr>
                              <w:pStyle w:val="a3"/>
                              <w:numPr>
                                <w:ilvl w:val="0"/>
                                <w:numId w:val="36"/>
                              </w:numPr>
                              <w:tabs>
                                <w:tab w:val="num" w:pos="1365"/>
                              </w:tabs>
                              <w:ind w:leftChars="0"/>
                              <w:rPr>
                                <w:rFonts w:ascii="ＭＳ 明朝" w:hAnsi="ＭＳ 明朝"/>
                                <w:sz w:val="22"/>
                              </w:rPr>
                            </w:pPr>
                            <w:r w:rsidRPr="006F6A44">
                              <w:rPr>
                                <w:rFonts w:ascii="ＭＳ 明朝" w:hAnsi="ＭＳ 明朝" w:hint="eastAsia"/>
                                <w:sz w:val="22"/>
                              </w:rPr>
                              <w:t>平成</w:t>
                            </w:r>
                            <w:r w:rsidRPr="006F6A44">
                              <w:rPr>
                                <w:rFonts w:ascii="ＭＳ 明朝" w:hAnsi="ＭＳ 明朝"/>
                                <w:sz w:val="22"/>
                              </w:rPr>
                              <w:t>30</w:t>
                            </w:r>
                            <w:r w:rsidRPr="006F6A44">
                              <w:rPr>
                                <w:rFonts w:ascii="ＭＳ 明朝" w:hAnsi="ＭＳ 明朝" w:hint="eastAsia"/>
                                <w:sz w:val="22"/>
                              </w:rPr>
                              <w:t>年度１学期より７校、２学期より2</w:t>
                            </w:r>
                            <w:r w:rsidRPr="006F6A44">
                              <w:rPr>
                                <w:rFonts w:ascii="ＭＳ 明朝" w:hAnsi="ＭＳ 明朝"/>
                                <w:sz w:val="22"/>
                              </w:rPr>
                              <w:t>6</w:t>
                            </w:r>
                            <w:r w:rsidRPr="006F6A44">
                              <w:rPr>
                                <w:rFonts w:ascii="ＭＳ 明朝" w:hAnsi="ＭＳ 明朝" w:hint="eastAsia"/>
                                <w:sz w:val="22"/>
                              </w:rPr>
                              <w:t>校を学校調理方式へ移行</w:t>
                            </w:r>
                          </w:p>
                          <w:p w:rsidR="00B74641" w:rsidRPr="00584E20" w:rsidRDefault="00B74641" w:rsidP="008B47C0">
                            <w:pPr>
                              <w:ind w:firstLineChars="400" w:firstLine="880"/>
                              <w:rPr>
                                <w:rFonts w:ascii="ＭＳ 明朝" w:hAnsi="ＭＳ 明朝"/>
                                <w:sz w:val="22"/>
                              </w:rPr>
                            </w:pPr>
                            <w:r>
                              <w:rPr>
                                <w:rFonts w:ascii="ＭＳ 明朝" w:hAnsi="ＭＳ 明朝" w:hint="eastAsia"/>
                                <w:sz w:val="22"/>
                              </w:rPr>
                              <w:t>学校調理方式</w:t>
                            </w:r>
                            <w:r w:rsidRPr="00584E20">
                              <w:rPr>
                                <w:rFonts w:ascii="ＭＳ 明朝" w:hAnsi="ＭＳ 明朝"/>
                                <w:sz w:val="22"/>
                              </w:rPr>
                              <w:t>63</w:t>
                            </w:r>
                            <w:r w:rsidRPr="00584E20">
                              <w:rPr>
                                <w:rFonts w:ascii="ＭＳ 明朝" w:hAnsi="ＭＳ 明朝" w:hint="eastAsia"/>
                                <w:sz w:val="22"/>
                              </w:rPr>
                              <w:t>校（</w:t>
                            </w:r>
                            <w:r>
                              <w:rPr>
                                <w:rFonts w:ascii="ＭＳ 明朝" w:hAnsi="ＭＳ 明朝" w:hint="eastAsia"/>
                                <w:sz w:val="22"/>
                              </w:rPr>
                              <w:t>平成</w:t>
                            </w:r>
                            <w:r w:rsidRPr="00584E20">
                              <w:rPr>
                                <w:rFonts w:ascii="ＭＳ 明朝" w:hAnsi="ＭＳ 明朝" w:hint="eastAsia"/>
                                <w:sz w:val="22"/>
                              </w:rPr>
                              <w:t>2</w:t>
                            </w:r>
                            <w:r w:rsidRPr="00584E20">
                              <w:rPr>
                                <w:rFonts w:ascii="ＭＳ 明朝" w:hAnsi="ＭＳ 明朝"/>
                                <w:sz w:val="22"/>
                              </w:rPr>
                              <w:t>9</w:t>
                            </w:r>
                            <w:r>
                              <w:rPr>
                                <w:rFonts w:ascii="ＭＳ 明朝" w:hAnsi="ＭＳ 明朝" w:hint="eastAsia"/>
                                <w:sz w:val="22"/>
                              </w:rPr>
                              <w:t>年度）→</w:t>
                            </w:r>
                            <w:r w:rsidRPr="00584E20">
                              <w:rPr>
                                <w:rFonts w:ascii="ＭＳ 明朝" w:hAnsi="ＭＳ 明朝"/>
                                <w:sz w:val="22"/>
                              </w:rPr>
                              <w:t>96</w:t>
                            </w:r>
                            <w:r w:rsidRPr="00584E20">
                              <w:rPr>
                                <w:rFonts w:ascii="ＭＳ 明朝" w:hAnsi="ＭＳ 明朝" w:hint="eastAsia"/>
                                <w:sz w:val="22"/>
                              </w:rPr>
                              <w:t>校（</w:t>
                            </w:r>
                            <w:r>
                              <w:rPr>
                                <w:rFonts w:ascii="ＭＳ 明朝" w:hAnsi="ＭＳ 明朝" w:hint="eastAsia"/>
                                <w:sz w:val="22"/>
                              </w:rPr>
                              <w:t>平成</w:t>
                            </w:r>
                            <w:r w:rsidRPr="00584E20">
                              <w:rPr>
                                <w:rFonts w:ascii="ＭＳ 明朝" w:hAnsi="ＭＳ 明朝"/>
                                <w:sz w:val="22"/>
                              </w:rPr>
                              <w:t>30</w:t>
                            </w:r>
                            <w:r w:rsidRPr="00584E20">
                              <w:rPr>
                                <w:rFonts w:ascii="ＭＳ 明朝" w:hAnsi="ＭＳ 明朝" w:hint="eastAsia"/>
                                <w:sz w:val="22"/>
                              </w:rPr>
                              <w:t>年度）（親子方式89校、自校調理方式７校）</w:t>
                            </w:r>
                          </w:p>
                          <w:p w:rsidR="00B74641" w:rsidRPr="00584E20" w:rsidRDefault="00B74641" w:rsidP="008B47C0">
                            <w:pPr>
                              <w:ind w:leftChars="200" w:left="1276" w:hangingChars="389" w:hanging="856"/>
                              <w:rPr>
                                <w:rFonts w:ascii="ＭＳ 明朝" w:hAnsi="ＭＳ 明朝"/>
                                <w:sz w:val="22"/>
                              </w:rPr>
                            </w:pPr>
                            <w:r w:rsidRPr="00584E20">
                              <w:rPr>
                                <w:rFonts w:ascii="ＭＳ 明朝" w:hAnsi="ＭＳ 明朝" w:hint="eastAsia"/>
                                <w:sz w:val="22"/>
                              </w:rPr>
                              <w:t xml:space="preserve">　　</w:t>
                            </w:r>
                            <w:r>
                              <w:rPr>
                                <w:rFonts w:ascii="ＭＳ 明朝" w:hAnsi="ＭＳ 明朝" w:hint="eastAsia"/>
                                <w:sz w:val="22"/>
                              </w:rPr>
                              <w:t>・</w:t>
                            </w:r>
                            <w:r w:rsidRPr="00584E20">
                              <w:rPr>
                                <w:rFonts w:ascii="ＭＳ 明朝" w:hAnsi="ＭＳ 明朝" w:hint="eastAsia"/>
                                <w:sz w:val="22"/>
                              </w:rPr>
                              <w:t>平成</w:t>
                            </w:r>
                            <w:r w:rsidRPr="00584E20">
                              <w:rPr>
                                <w:rFonts w:ascii="ＭＳ 明朝" w:hAnsi="ＭＳ 明朝"/>
                                <w:sz w:val="22"/>
                              </w:rPr>
                              <w:t>30</w:t>
                            </w:r>
                            <w:r w:rsidRPr="00584E20">
                              <w:rPr>
                                <w:rFonts w:ascii="ＭＳ 明朝" w:hAnsi="ＭＳ 明朝" w:hint="eastAsia"/>
                                <w:sz w:val="22"/>
                              </w:rPr>
                              <w:t>年度１学期　１小１中親子方式への移行校（１校）</w:t>
                            </w:r>
                          </w:p>
                          <w:p w:rsidR="00B74641" w:rsidRPr="00584E20" w:rsidRDefault="00B74641" w:rsidP="008B47C0">
                            <w:pPr>
                              <w:ind w:firstLineChars="800" w:firstLine="1760"/>
                              <w:rPr>
                                <w:rFonts w:ascii="ＭＳ 明朝" w:hAnsi="ＭＳ 明朝"/>
                                <w:sz w:val="22"/>
                              </w:rPr>
                            </w:pPr>
                            <w:r w:rsidRPr="00584E20">
                              <w:rPr>
                                <w:rFonts w:ascii="ＭＳ 明朝" w:hAnsi="ＭＳ 明朝" w:hint="eastAsia"/>
                                <w:sz w:val="22"/>
                              </w:rPr>
                              <w:t>宮原中学校（淀川区）</w:t>
                            </w:r>
                          </w:p>
                          <w:p w:rsidR="00B74641" w:rsidRPr="00584E20" w:rsidRDefault="00B74641" w:rsidP="008B47C0">
                            <w:pPr>
                              <w:ind w:firstLineChars="400" w:firstLine="880"/>
                              <w:rPr>
                                <w:rFonts w:ascii="ＭＳ 明朝" w:hAnsi="ＭＳ 明朝"/>
                                <w:sz w:val="22"/>
                              </w:rPr>
                            </w:pPr>
                            <w:r w:rsidRPr="00584E20">
                              <w:rPr>
                                <w:rFonts w:ascii="ＭＳ 明朝" w:hAnsi="ＭＳ 明朝" w:hint="eastAsia"/>
                                <w:sz w:val="22"/>
                              </w:rPr>
                              <w:t>・平成</w:t>
                            </w:r>
                            <w:r w:rsidRPr="00584E20">
                              <w:rPr>
                                <w:rFonts w:ascii="ＭＳ 明朝" w:hAnsi="ＭＳ 明朝"/>
                                <w:sz w:val="22"/>
                              </w:rPr>
                              <w:t>30</w:t>
                            </w:r>
                            <w:r w:rsidRPr="00584E20">
                              <w:rPr>
                                <w:rFonts w:ascii="ＭＳ 明朝" w:hAnsi="ＭＳ 明朝" w:hint="eastAsia"/>
                                <w:sz w:val="22"/>
                              </w:rPr>
                              <w:t>年度１学期　自校</w:t>
                            </w:r>
                            <w:r w:rsidRPr="00584E20">
                              <w:rPr>
                                <w:rFonts w:ascii="ＭＳ 明朝" w:hAnsi="ＭＳ 明朝"/>
                                <w:sz w:val="22"/>
                              </w:rPr>
                              <w:t>調理</w:t>
                            </w:r>
                            <w:r w:rsidRPr="00584E20">
                              <w:rPr>
                                <w:rFonts w:ascii="ＭＳ 明朝" w:hAnsi="ＭＳ 明朝" w:hint="eastAsia"/>
                                <w:sz w:val="22"/>
                              </w:rPr>
                              <w:t>方式への移行校（３校）</w:t>
                            </w:r>
                          </w:p>
                          <w:p w:rsidR="00B74641" w:rsidRDefault="00B74641" w:rsidP="008B47C0">
                            <w:pPr>
                              <w:ind w:firstLineChars="800" w:firstLine="1760"/>
                              <w:rPr>
                                <w:rFonts w:ascii="ＭＳ 明朝" w:hAnsi="ＭＳ 明朝"/>
                                <w:sz w:val="22"/>
                              </w:rPr>
                            </w:pPr>
                            <w:r w:rsidRPr="00584E20">
                              <w:rPr>
                                <w:rFonts w:ascii="ＭＳ 明朝" w:hAnsi="ＭＳ 明朝" w:hint="eastAsia"/>
                                <w:sz w:val="22"/>
                              </w:rPr>
                              <w:t>美津島中学校（淀川区）、</w:t>
                            </w:r>
                            <w:r w:rsidRPr="00584E20">
                              <w:rPr>
                                <w:rFonts w:ascii="ＭＳ 明朝" w:hAnsi="ＭＳ 明朝"/>
                                <w:sz w:val="22"/>
                              </w:rPr>
                              <w:t>南港南中学校</w:t>
                            </w:r>
                            <w:r w:rsidRPr="00584E20">
                              <w:rPr>
                                <w:rFonts w:ascii="ＭＳ 明朝" w:hAnsi="ＭＳ 明朝" w:hint="eastAsia"/>
                                <w:sz w:val="22"/>
                              </w:rPr>
                              <w:t>（住之江区）、我孫子中学校（住吉区）</w:t>
                            </w:r>
                          </w:p>
                          <w:p w:rsidR="00B74641" w:rsidRPr="00584E20" w:rsidRDefault="00B74641" w:rsidP="008B47C0">
                            <w:pPr>
                              <w:ind w:firstLineChars="400" w:firstLine="880"/>
                              <w:rPr>
                                <w:rFonts w:ascii="ＭＳ 明朝" w:hAnsi="ＭＳ 明朝"/>
                                <w:sz w:val="22"/>
                              </w:rPr>
                            </w:pPr>
                            <w:r>
                              <w:rPr>
                                <w:rFonts w:ascii="ＭＳ 明朝" w:hAnsi="ＭＳ 明朝" w:hint="eastAsia"/>
                                <w:sz w:val="22"/>
                              </w:rPr>
                              <w:t>・</w:t>
                            </w:r>
                            <w:r w:rsidRPr="00584E20">
                              <w:rPr>
                                <w:rFonts w:ascii="ＭＳ 明朝" w:hAnsi="ＭＳ 明朝" w:hint="eastAsia"/>
                                <w:sz w:val="22"/>
                              </w:rPr>
                              <w:t>平成</w:t>
                            </w:r>
                            <w:r w:rsidRPr="00584E20">
                              <w:rPr>
                                <w:rFonts w:ascii="ＭＳ 明朝" w:hAnsi="ＭＳ 明朝"/>
                                <w:sz w:val="22"/>
                              </w:rPr>
                              <w:t>30</w:t>
                            </w:r>
                            <w:r w:rsidRPr="00584E20">
                              <w:rPr>
                                <w:rFonts w:ascii="ＭＳ 明朝" w:hAnsi="ＭＳ 明朝" w:hint="eastAsia"/>
                                <w:sz w:val="22"/>
                              </w:rPr>
                              <w:t>年度１学期　中中親子方式への移行校（３校）</w:t>
                            </w:r>
                          </w:p>
                          <w:p w:rsidR="00B74641" w:rsidRDefault="00B74641" w:rsidP="008B47C0">
                            <w:pPr>
                              <w:ind w:firstLineChars="800" w:firstLine="1760"/>
                              <w:rPr>
                                <w:rFonts w:ascii="ＭＳ 明朝" w:hAnsi="ＭＳ 明朝"/>
                                <w:sz w:val="22"/>
                              </w:rPr>
                            </w:pPr>
                            <w:r w:rsidRPr="00584E20">
                              <w:rPr>
                                <w:rFonts w:ascii="ＭＳ 明朝" w:hAnsi="ＭＳ 明朝" w:hint="eastAsia"/>
                                <w:sz w:val="22"/>
                              </w:rPr>
                              <w:t>三国中学校（淀川区）、</w:t>
                            </w:r>
                            <w:r w:rsidRPr="00584E20">
                              <w:rPr>
                                <w:rFonts w:ascii="ＭＳ 明朝" w:hAnsi="ＭＳ 明朝"/>
                                <w:sz w:val="22"/>
                              </w:rPr>
                              <w:t>南港</w:t>
                            </w:r>
                            <w:r w:rsidRPr="00584E20">
                              <w:rPr>
                                <w:rFonts w:ascii="ＭＳ 明朝" w:hAnsi="ＭＳ 明朝" w:hint="eastAsia"/>
                                <w:sz w:val="22"/>
                              </w:rPr>
                              <w:t>北</w:t>
                            </w:r>
                            <w:r w:rsidRPr="00584E20">
                              <w:rPr>
                                <w:rFonts w:ascii="ＭＳ 明朝" w:hAnsi="ＭＳ 明朝"/>
                                <w:sz w:val="22"/>
                              </w:rPr>
                              <w:t>中学校（住之江区）</w:t>
                            </w:r>
                            <w:r w:rsidRPr="00584E20">
                              <w:rPr>
                                <w:rFonts w:ascii="ＭＳ 明朝" w:hAnsi="ＭＳ 明朝" w:hint="eastAsia"/>
                                <w:sz w:val="22"/>
                              </w:rPr>
                              <w:t>、</w:t>
                            </w:r>
                            <w:r w:rsidRPr="00584E20">
                              <w:rPr>
                                <w:rFonts w:ascii="ＭＳ 明朝" w:hAnsi="ＭＳ 明朝"/>
                                <w:sz w:val="22"/>
                              </w:rPr>
                              <w:t>東我孫子中学校</w:t>
                            </w:r>
                            <w:r w:rsidRPr="00584E20">
                              <w:rPr>
                                <w:rFonts w:ascii="ＭＳ 明朝" w:hAnsi="ＭＳ 明朝" w:hint="eastAsia"/>
                                <w:sz w:val="22"/>
                              </w:rPr>
                              <w:t>（住吉区）</w:t>
                            </w:r>
                          </w:p>
                          <w:p w:rsidR="00B74641" w:rsidRPr="00584E20" w:rsidRDefault="00B74641" w:rsidP="008B47C0">
                            <w:pPr>
                              <w:ind w:firstLineChars="400" w:firstLine="880"/>
                              <w:rPr>
                                <w:rFonts w:ascii="ＭＳ 明朝" w:hAnsi="ＭＳ 明朝"/>
                                <w:sz w:val="22"/>
                              </w:rPr>
                            </w:pPr>
                            <w:r>
                              <w:rPr>
                                <w:rFonts w:ascii="ＭＳ 明朝" w:hAnsi="ＭＳ 明朝" w:hint="eastAsia"/>
                                <w:sz w:val="22"/>
                              </w:rPr>
                              <w:t>・</w:t>
                            </w:r>
                            <w:r>
                              <w:rPr>
                                <w:rFonts w:ascii="ＭＳ 明朝" w:hAnsi="ＭＳ 明朝"/>
                                <w:sz w:val="22"/>
                              </w:rPr>
                              <w:t>平</w:t>
                            </w:r>
                            <w:r w:rsidRPr="00584E20">
                              <w:rPr>
                                <w:rFonts w:ascii="ＭＳ 明朝" w:hAnsi="ＭＳ 明朝" w:hint="eastAsia"/>
                                <w:sz w:val="22"/>
                              </w:rPr>
                              <w:t>成</w:t>
                            </w:r>
                            <w:r w:rsidRPr="00584E20">
                              <w:rPr>
                                <w:rFonts w:ascii="ＭＳ 明朝" w:hAnsi="ＭＳ 明朝"/>
                                <w:sz w:val="22"/>
                              </w:rPr>
                              <w:t>30</w:t>
                            </w:r>
                            <w:r w:rsidRPr="00584E20">
                              <w:rPr>
                                <w:rFonts w:ascii="ＭＳ 明朝" w:hAnsi="ＭＳ 明朝" w:hint="eastAsia"/>
                                <w:sz w:val="22"/>
                              </w:rPr>
                              <w:t>年度２学期　１小１中親子方式への移行校（</w:t>
                            </w:r>
                            <w:r w:rsidRPr="00584E20">
                              <w:rPr>
                                <w:rFonts w:ascii="ＭＳ 明朝" w:hAnsi="ＭＳ 明朝"/>
                                <w:sz w:val="22"/>
                              </w:rPr>
                              <w:t>22</w:t>
                            </w:r>
                            <w:r w:rsidRPr="00584E20">
                              <w:rPr>
                                <w:rFonts w:ascii="ＭＳ 明朝" w:hAnsi="ＭＳ 明朝" w:hint="eastAsia"/>
                                <w:sz w:val="22"/>
                              </w:rPr>
                              <w:t>校）</w:t>
                            </w:r>
                          </w:p>
                          <w:p w:rsidR="00B74641" w:rsidRDefault="00B74641" w:rsidP="008B47C0">
                            <w:pPr>
                              <w:ind w:firstLineChars="800" w:firstLine="1760"/>
                              <w:rPr>
                                <w:rFonts w:ascii="ＭＳ 明朝" w:hAnsi="ＭＳ 明朝"/>
                                <w:sz w:val="22"/>
                              </w:rPr>
                            </w:pPr>
                            <w:r w:rsidRPr="00584E20">
                              <w:rPr>
                                <w:rFonts w:ascii="ＭＳ 明朝" w:hAnsi="ＭＳ 明朝" w:hint="eastAsia"/>
                                <w:sz w:val="22"/>
                              </w:rPr>
                              <w:t>都島中学校（都島区）、八阪中学校（福島区）、野田中学校（福島区）</w:t>
                            </w:r>
                          </w:p>
                          <w:p w:rsidR="00B74641" w:rsidRDefault="00B74641" w:rsidP="008B47C0">
                            <w:pPr>
                              <w:ind w:firstLineChars="800" w:firstLine="1760"/>
                              <w:rPr>
                                <w:rFonts w:ascii="ＭＳ 明朝" w:hAnsi="ＭＳ 明朝"/>
                                <w:sz w:val="22"/>
                              </w:rPr>
                            </w:pPr>
                            <w:r w:rsidRPr="00584E20">
                              <w:rPr>
                                <w:rFonts w:ascii="ＭＳ 明朝" w:hAnsi="ＭＳ 明朝" w:hint="eastAsia"/>
                                <w:sz w:val="22"/>
                              </w:rPr>
                              <w:t>梅香中学校（此花区）、此花中学校（此花区）、花乃井中学校（西区）</w:t>
                            </w:r>
                          </w:p>
                          <w:p w:rsidR="00B74641" w:rsidRDefault="00B74641" w:rsidP="008B47C0">
                            <w:pPr>
                              <w:ind w:firstLineChars="800" w:firstLine="1760"/>
                              <w:rPr>
                                <w:rFonts w:ascii="ＭＳ 明朝" w:hAnsi="ＭＳ 明朝"/>
                                <w:sz w:val="22"/>
                              </w:rPr>
                            </w:pPr>
                            <w:r w:rsidRPr="00584E20">
                              <w:rPr>
                                <w:rFonts w:ascii="ＭＳ 明朝" w:hAnsi="ＭＳ 明朝" w:hint="eastAsia"/>
                                <w:sz w:val="22"/>
                              </w:rPr>
                              <w:t>市岡</w:t>
                            </w:r>
                            <w:r w:rsidRPr="00584E20">
                              <w:rPr>
                                <w:rFonts w:ascii="ＭＳ 明朝" w:hAnsi="ＭＳ 明朝"/>
                                <w:sz w:val="22"/>
                              </w:rPr>
                              <w:t>東</w:t>
                            </w:r>
                            <w:r w:rsidRPr="00584E20">
                              <w:rPr>
                                <w:rFonts w:ascii="ＭＳ 明朝" w:hAnsi="ＭＳ 明朝" w:hint="eastAsia"/>
                                <w:sz w:val="22"/>
                              </w:rPr>
                              <w:t>中学校（港区）、大正東中学校（大正区）、夕陽丘中学校（天王寺区）</w:t>
                            </w:r>
                          </w:p>
                          <w:p w:rsidR="00B74641" w:rsidRDefault="00B74641" w:rsidP="008B47C0">
                            <w:pPr>
                              <w:ind w:firstLineChars="800" w:firstLine="1760"/>
                              <w:rPr>
                                <w:rFonts w:ascii="ＭＳ 明朝" w:hAnsi="ＭＳ 明朝"/>
                                <w:sz w:val="22"/>
                              </w:rPr>
                            </w:pPr>
                            <w:r w:rsidRPr="00584E20">
                              <w:rPr>
                                <w:rFonts w:ascii="ＭＳ 明朝" w:hAnsi="ＭＳ 明朝" w:hint="eastAsia"/>
                                <w:sz w:val="22"/>
                              </w:rPr>
                              <w:t>淀中学校（西淀川区）、西淀中学校（西淀川区）、佃中学校（西淀川区）</w:t>
                            </w:r>
                          </w:p>
                          <w:p w:rsidR="00B74641" w:rsidRDefault="00B74641" w:rsidP="008B47C0">
                            <w:pPr>
                              <w:ind w:firstLineChars="800" w:firstLine="1760"/>
                              <w:rPr>
                                <w:rFonts w:ascii="ＭＳ 明朝" w:hAnsi="ＭＳ 明朝"/>
                                <w:sz w:val="22"/>
                              </w:rPr>
                            </w:pPr>
                            <w:r w:rsidRPr="00584E20">
                              <w:rPr>
                                <w:rFonts w:ascii="ＭＳ 明朝" w:hAnsi="ＭＳ 明朝" w:hint="eastAsia"/>
                                <w:sz w:val="22"/>
                              </w:rPr>
                              <w:t>十三中学校（淀川区）、井高野中学校（東淀川区）、東陽中学校（東成区）</w:t>
                            </w:r>
                          </w:p>
                          <w:p w:rsidR="00B74641" w:rsidRDefault="00B74641" w:rsidP="008B47C0">
                            <w:pPr>
                              <w:ind w:firstLineChars="800" w:firstLine="1760"/>
                              <w:rPr>
                                <w:rFonts w:ascii="ＭＳ 明朝" w:hAnsi="ＭＳ 明朝"/>
                                <w:sz w:val="22"/>
                              </w:rPr>
                            </w:pPr>
                            <w:r w:rsidRPr="00584E20">
                              <w:rPr>
                                <w:rFonts w:ascii="ＭＳ 明朝" w:hAnsi="ＭＳ 明朝" w:hint="eastAsia"/>
                                <w:sz w:val="22"/>
                              </w:rPr>
                              <w:t>玉津中学校（東成区）、東生野中学校（生野区）、巽</w:t>
                            </w:r>
                            <w:r>
                              <w:rPr>
                                <w:rFonts w:ascii="ＭＳ 明朝" w:hAnsi="ＭＳ 明朝" w:hint="eastAsia"/>
                                <w:sz w:val="22"/>
                              </w:rPr>
                              <w:t>中学校（生野</w:t>
                            </w:r>
                            <w:r w:rsidRPr="00806EBE">
                              <w:rPr>
                                <w:rFonts w:ascii="ＭＳ 明朝" w:hAnsi="ＭＳ 明朝" w:hint="eastAsia"/>
                                <w:sz w:val="22"/>
                              </w:rPr>
                              <w:t>区）</w:t>
                            </w:r>
                          </w:p>
                          <w:p w:rsidR="00B74641" w:rsidRDefault="00B74641" w:rsidP="008B47C0">
                            <w:pPr>
                              <w:ind w:firstLineChars="800" w:firstLine="1760"/>
                              <w:rPr>
                                <w:rFonts w:ascii="ＭＳ 明朝" w:hAnsi="ＭＳ 明朝"/>
                                <w:sz w:val="22"/>
                              </w:rPr>
                            </w:pPr>
                            <w:r>
                              <w:rPr>
                                <w:rFonts w:ascii="ＭＳ 明朝" w:hAnsi="ＭＳ 明朝" w:hint="eastAsia"/>
                                <w:sz w:val="22"/>
                              </w:rPr>
                              <w:t>住吉</w:t>
                            </w:r>
                            <w:r>
                              <w:rPr>
                                <w:rFonts w:ascii="ＭＳ 明朝" w:hAnsi="ＭＳ 明朝"/>
                                <w:sz w:val="22"/>
                              </w:rPr>
                              <w:t>第一</w:t>
                            </w:r>
                            <w:r w:rsidRPr="00806EBE">
                              <w:rPr>
                                <w:rFonts w:ascii="ＭＳ 明朝" w:hAnsi="ＭＳ 明朝" w:hint="eastAsia"/>
                                <w:sz w:val="22"/>
                              </w:rPr>
                              <w:t>中学校（住之江区）、</w:t>
                            </w:r>
                            <w:r>
                              <w:rPr>
                                <w:rFonts w:ascii="ＭＳ 明朝" w:hAnsi="ＭＳ 明朝" w:hint="eastAsia"/>
                                <w:sz w:val="22"/>
                              </w:rPr>
                              <w:t>瓜破西</w:t>
                            </w:r>
                            <w:r w:rsidRPr="00806EBE">
                              <w:rPr>
                                <w:rFonts w:ascii="ＭＳ 明朝" w:hAnsi="ＭＳ 明朝" w:hint="eastAsia"/>
                                <w:sz w:val="22"/>
                              </w:rPr>
                              <w:t>中</w:t>
                            </w:r>
                            <w:r>
                              <w:rPr>
                                <w:rFonts w:ascii="ＭＳ 明朝" w:hAnsi="ＭＳ 明朝" w:hint="eastAsia"/>
                                <w:sz w:val="22"/>
                              </w:rPr>
                              <w:t>学校（平野</w:t>
                            </w:r>
                            <w:r w:rsidRPr="00806EBE">
                              <w:rPr>
                                <w:rFonts w:ascii="ＭＳ 明朝" w:hAnsi="ＭＳ 明朝" w:hint="eastAsia"/>
                                <w:sz w:val="22"/>
                              </w:rPr>
                              <w:t>区）、</w:t>
                            </w:r>
                            <w:r>
                              <w:rPr>
                                <w:rFonts w:ascii="ＭＳ 明朝" w:hAnsi="ＭＳ 明朝" w:hint="eastAsia"/>
                                <w:sz w:val="22"/>
                              </w:rPr>
                              <w:t>加美</w:t>
                            </w:r>
                            <w:r>
                              <w:rPr>
                                <w:rFonts w:ascii="ＭＳ 明朝" w:hAnsi="ＭＳ 明朝"/>
                                <w:sz w:val="22"/>
                              </w:rPr>
                              <w:t>南</w:t>
                            </w:r>
                            <w:r w:rsidRPr="00806EBE">
                              <w:rPr>
                                <w:rFonts w:ascii="ＭＳ 明朝" w:hAnsi="ＭＳ 明朝" w:hint="eastAsia"/>
                                <w:sz w:val="22"/>
                              </w:rPr>
                              <w:t>中学校（</w:t>
                            </w:r>
                            <w:r>
                              <w:rPr>
                                <w:rFonts w:ascii="ＭＳ 明朝" w:hAnsi="ＭＳ 明朝" w:hint="eastAsia"/>
                                <w:sz w:val="22"/>
                              </w:rPr>
                              <w:t>平野</w:t>
                            </w:r>
                            <w:r w:rsidRPr="00806EBE">
                              <w:rPr>
                                <w:rFonts w:ascii="ＭＳ 明朝" w:hAnsi="ＭＳ 明朝" w:hint="eastAsia"/>
                                <w:sz w:val="22"/>
                              </w:rPr>
                              <w:t>区）</w:t>
                            </w:r>
                          </w:p>
                          <w:p w:rsidR="00B74641" w:rsidRDefault="00B74641" w:rsidP="008B47C0">
                            <w:pPr>
                              <w:ind w:firstLineChars="800" w:firstLine="1760"/>
                              <w:rPr>
                                <w:rFonts w:ascii="ＭＳ 明朝" w:hAnsi="ＭＳ 明朝"/>
                                <w:sz w:val="22"/>
                              </w:rPr>
                            </w:pPr>
                            <w:r>
                              <w:rPr>
                                <w:rFonts w:ascii="ＭＳ 明朝" w:hAnsi="ＭＳ 明朝" w:hint="eastAsia"/>
                                <w:sz w:val="22"/>
                              </w:rPr>
                              <w:t>玉出</w:t>
                            </w:r>
                            <w:r w:rsidRPr="00806EBE">
                              <w:rPr>
                                <w:rFonts w:ascii="ＭＳ 明朝" w:hAnsi="ＭＳ 明朝" w:hint="eastAsia"/>
                                <w:sz w:val="22"/>
                              </w:rPr>
                              <w:t>中学校（</w:t>
                            </w:r>
                            <w:r>
                              <w:rPr>
                                <w:rFonts w:ascii="ＭＳ 明朝" w:hAnsi="ＭＳ 明朝" w:hint="eastAsia"/>
                                <w:sz w:val="22"/>
                              </w:rPr>
                              <w:t>西成</w:t>
                            </w:r>
                            <w:r w:rsidRPr="00806EBE">
                              <w:rPr>
                                <w:rFonts w:ascii="ＭＳ 明朝" w:hAnsi="ＭＳ 明朝" w:hint="eastAsia"/>
                                <w:sz w:val="22"/>
                              </w:rPr>
                              <w:t>区）</w:t>
                            </w:r>
                          </w:p>
                          <w:p w:rsidR="00B74641" w:rsidRPr="00806EBE" w:rsidRDefault="00B74641" w:rsidP="008B47C0">
                            <w:pPr>
                              <w:ind w:firstLineChars="400" w:firstLine="880"/>
                              <w:rPr>
                                <w:rFonts w:ascii="ＭＳ 明朝" w:hAnsi="ＭＳ 明朝"/>
                                <w:sz w:val="22"/>
                              </w:rPr>
                            </w:pPr>
                            <w:r>
                              <w:rPr>
                                <w:rFonts w:ascii="ＭＳ 明朝" w:hAnsi="ＭＳ 明朝" w:hint="eastAsia"/>
                                <w:sz w:val="22"/>
                              </w:rPr>
                              <w:t>・</w:t>
                            </w:r>
                            <w:r w:rsidRPr="00806EBE">
                              <w:rPr>
                                <w:rFonts w:ascii="ＭＳ 明朝" w:hAnsi="ＭＳ 明朝" w:hint="eastAsia"/>
                                <w:sz w:val="22"/>
                              </w:rPr>
                              <w:t>平成</w:t>
                            </w:r>
                            <w:r>
                              <w:rPr>
                                <w:rFonts w:ascii="ＭＳ 明朝" w:hAnsi="ＭＳ 明朝"/>
                                <w:sz w:val="22"/>
                              </w:rPr>
                              <w:t>30</w:t>
                            </w:r>
                            <w:r w:rsidRPr="00806EBE">
                              <w:rPr>
                                <w:rFonts w:ascii="ＭＳ 明朝" w:hAnsi="ＭＳ 明朝" w:hint="eastAsia"/>
                                <w:sz w:val="22"/>
                              </w:rPr>
                              <w:t>年度２学期　２小１中親子方式への移行校（４校）</w:t>
                            </w:r>
                          </w:p>
                          <w:p w:rsidR="00B74641" w:rsidRPr="00806EBE" w:rsidRDefault="00B74641" w:rsidP="008B47C0">
                            <w:pPr>
                              <w:ind w:firstLineChars="800" w:firstLine="1760"/>
                              <w:rPr>
                                <w:rFonts w:ascii="ＭＳ 明朝" w:hAnsi="ＭＳ 明朝"/>
                                <w:sz w:val="22"/>
                              </w:rPr>
                            </w:pPr>
                            <w:r>
                              <w:rPr>
                                <w:rFonts w:ascii="ＭＳ 明朝" w:hAnsi="ＭＳ 明朝" w:hint="eastAsia"/>
                                <w:sz w:val="22"/>
                              </w:rPr>
                              <w:t>新北野</w:t>
                            </w:r>
                            <w:r w:rsidRPr="00806EBE">
                              <w:rPr>
                                <w:rFonts w:ascii="ＭＳ 明朝" w:hAnsi="ＭＳ 明朝" w:hint="eastAsia"/>
                                <w:sz w:val="22"/>
                              </w:rPr>
                              <w:t>中学校（</w:t>
                            </w:r>
                            <w:r>
                              <w:rPr>
                                <w:rFonts w:ascii="ＭＳ 明朝" w:hAnsi="ＭＳ 明朝" w:hint="eastAsia"/>
                                <w:sz w:val="22"/>
                              </w:rPr>
                              <w:t>淀川区）、瑞光中学校（東淀川</w:t>
                            </w:r>
                            <w:r w:rsidRPr="00806EBE">
                              <w:rPr>
                                <w:rFonts w:ascii="ＭＳ 明朝" w:hAnsi="ＭＳ 明朝" w:hint="eastAsia"/>
                                <w:sz w:val="22"/>
                              </w:rPr>
                              <w:t>区）、</w:t>
                            </w:r>
                            <w:r>
                              <w:rPr>
                                <w:rFonts w:ascii="ＭＳ 明朝" w:hAnsi="ＭＳ 明朝" w:hint="eastAsia"/>
                                <w:sz w:val="22"/>
                              </w:rPr>
                              <w:t>新東淀</w:t>
                            </w:r>
                            <w:r w:rsidRPr="00806EBE">
                              <w:rPr>
                                <w:rFonts w:ascii="ＭＳ 明朝" w:hAnsi="ＭＳ 明朝" w:hint="eastAsia"/>
                                <w:sz w:val="22"/>
                              </w:rPr>
                              <w:t>中学校（</w:t>
                            </w:r>
                            <w:r>
                              <w:rPr>
                                <w:rFonts w:ascii="ＭＳ 明朝" w:hAnsi="ＭＳ 明朝" w:hint="eastAsia"/>
                                <w:sz w:val="22"/>
                              </w:rPr>
                              <w:t>東淀川</w:t>
                            </w:r>
                            <w:r w:rsidRPr="00806EBE">
                              <w:rPr>
                                <w:rFonts w:ascii="ＭＳ 明朝" w:hAnsi="ＭＳ 明朝" w:hint="eastAsia"/>
                                <w:sz w:val="22"/>
                              </w:rPr>
                              <w:t>区）</w:t>
                            </w:r>
                          </w:p>
                          <w:p w:rsidR="00B74641" w:rsidRPr="00806EBE" w:rsidRDefault="00B74641" w:rsidP="008B47C0">
                            <w:pPr>
                              <w:ind w:firstLineChars="800" w:firstLine="1760"/>
                              <w:rPr>
                                <w:rFonts w:ascii="ＭＳ 明朝" w:hAnsi="ＭＳ 明朝"/>
                                <w:sz w:val="22"/>
                              </w:rPr>
                            </w:pPr>
                            <w:r>
                              <w:rPr>
                                <w:rFonts w:ascii="ＭＳ 明朝" w:hAnsi="ＭＳ 明朝" w:hint="eastAsia"/>
                                <w:sz w:val="22"/>
                              </w:rPr>
                              <w:t>相生中学校（東成区）</w:t>
                            </w:r>
                          </w:p>
                          <w:p w:rsidR="00B74641" w:rsidRPr="005C6762" w:rsidRDefault="00B74641" w:rsidP="00C84FCC">
                            <w:pPr>
                              <w:pStyle w:val="a3"/>
                              <w:numPr>
                                <w:ilvl w:val="0"/>
                                <w:numId w:val="37"/>
                              </w:numPr>
                              <w:tabs>
                                <w:tab w:val="num" w:pos="1365"/>
                              </w:tabs>
                              <w:ind w:leftChars="0"/>
                              <w:rPr>
                                <w:rFonts w:ascii="ＭＳ 明朝" w:hAnsi="ＭＳ 明朝"/>
                                <w:sz w:val="22"/>
                              </w:rPr>
                            </w:pPr>
                            <w:r w:rsidRPr="005C6762">
                              <w:rPr>
                                <w:rFonts w:ascii="ＭＳ 明朝" w:hAnsi="ＭＳ 明朝" w:hint="eastAsia"/>
                                <w:sz w:val="22"/>
                              </w:rPr>
                              <w:t>学校調理方式への移行準備（46校）</w:t>
                            </w:r>
                          </w:p>
                          <w:p w:rsidR="00B74641" w:rsidRDefault="00B74641" w:rsidP="008B47C0">
                            <w:pPr>
                              <w:ind w:firstLineChars="400" w:firstLine="880"/>
                              <w:rPr>
                                <w:rFonts w:ascii="ＭＳ 明朝" w:hAnsi="ＭＳ 明朝"/>
                                <w:sz w:val="22"/>
                              </w:rPr>
                            </w:pPr>
                            <w:r w:rsidRPr="00806EBE">
                              <w:rPr>
                                <w:rFonts w:ascii="ＭＳ 明朝" w:hAnsi="ＭＳ 明朝" w:hint="eastAsia"/>
                                <w:sz w:val="22"/>
                              </w:rPr>
                              <w:t>・平成30年度</w:t>
                            </w:r>
                            <w:r>
                              <w:rPr>
                                <w:rFonts w:ascii="ＭＳ 明朝" w:hAnsi="ＭＳ 明朝" w:hint="eastAsia"/>
                                <w:sz w:val="22"/>
                              </w:rPr>
                              <w:t>２</w:t>
                            </w:r>
                            <w:r>
                              <w:rPr>
                                <w:rFonts w:ascii="ＭＳ 明朝" w:hAnsi="ＭＳ 明朝"/>
                                <w:sz w:val="22"/>
                              </w:rPr>
                              <w:t>学期から</w:t>
                            </w:r>
                            <w:r w:rsidRPr="00806EBE">
                              <w:rPr>
                                <w:rFonts w:ascii="ＭＳ 明朝" w:hAnsi="ＭＳ 明朝" w:hint="eastAsia"/>
                                <w:sz w:val="22"/>
                              </w:rPr>
                              <w:t>親子方式移行予定校</w:t>
                            </w:r>
                            <w:r>
                              <w:rPr>
                                <w:rFonts w:ascii="ＭＳ 明朝" w:hAnsi="ＭＳ 明朝" w:hint="eastAsia"/>
                                <w:sz w:val="22"/>
                              </w:rPr>
                              <w:t>26</w:t>
                            </w:r>
                            <w:r w:rsidRPr="00806EBE">
                              <w:rPr>
                                <w:rFonts w:ascii="ＭＳ 明朝" w:hAnsi="ＭＳ 明朝" w:hint="eastAsia"/>
                                <w:sz w:val="22"/>
                              </w:rPr>
                              <w:t>校</w:t>
                            </w:r>
                            <w:r>
                              <w:rPr>
                                <w:rFonts w:ascii="ＭＳ 明朝" w:hAnsi="ＭＳ 明朝" w:hint="eastAsia"/>
                                <w:sz w:val="22"/>
                              </w:rPr>
                              <w:t>の</w:t>
                            </w:r>
                            <w:r>
                              <w:rPr>
                                <w:rFonts w:ascii="ＭＳ 明朝" w:hAnsi="ＭＳ 明朝"/>
                                <w:sz w:val="22"/>
                              </w:rPr>
                              <w:t>整備</w:t>
                            </w:r>
                          </w:p>
                          <w:p w:rsidR="00B74641" w:rsidRPr="00F45DD1" w:rsidRDefault="00B74641" w:rsidP="008B47C0">
                            <w:pPr>
                              <w:ind w:firstLineChars="400" w:firstLine="880"/>
                              <w:rPr>
                                <w:rFonts w:ascii="ＭＳ 明朝" w:hAnsi="ＭＳ 明朝"/>
                                <w:sz w:val="22"/>
                              </w:rPr>
                            </w:pPr>
                            <w:r>
                              <w:rPr>
                                <w:rFonts w:ascii="ＭＳ 明朝" w:hAnsi="ＭＳ 明朝" w:hint="eastAsia"/>
                                <w:sz w:val="22"/>
                              </w:rPr>
                              <w:t>・</w:t>
                            </w:r>
                            <w:r>
                              <w:rPr>
                                <w:rFonts w:ascii="ＭＳ 明朝" w:hAnsi="ＭＳ 明朝"/>
                                <w:sz w:val="22"/>
                              </w:rPr>
                              <w:t>平成31年度１学期から</w:t>
                            </w:r>
                            <w:r w:rsidRPr="00806EBE">
                              <w:rPr>
                                <w:rFonts w:ascii="ＭＳ 明朝" w:hAnsi="ＭＳ 明朝" w:hint="eastAsia"/>
                                <w:sz w:val="22"/>
                              </w:rPr>
                              <w:t>親子方式移行予定校</w:t>
                            </w:r>
                            <w:r>
                              <w:rPr>
                                <w:rFonts w:ascii="ＭＳ 明朝" w:hAnsi="ＭＳ 明朝" w:hint="eastAsia"/>
                                <w:sz w:val="22"/>
                              </w:rPr>
                              <w:t>７</w:t>
                            </w:r>
                            <w:r w:rsidRPr="00806EBE">
                              <w:rPr>
                                <w:rFonts w:ascii="ＭＳ 明朝" w:hAnsi="ＭＳ 明朝" w:hint="eastAsia"/>
                                <w:sz w:val="22"/>
                              </w:rPr>
                              <w:t>校</w:t>
                            </w:r>
                            <w:r>
                              <w:rPr>
                                <w:rFonts w:ascii="ＭＳ 明朝" w:hAnsi="ＭＳ 明朝" w:hint="eastAsia"/>
                                <w:sz w:val="22"/>
                              </w:rPr>
                              <w:t>の</w:t>
                            </w:r>
                            <w:r>
                              <w:rPr>
                                <w:rFonts w:ascii="ＭＳ 明朝" w:hAnsi="ＭＳ 明朝"/>
                                <w:sz w:val="22"/>
                              </w:rPr>
                              <w:t>整備</w:t>
                            </w:r>
                          </w:p>
                          <w:p w:rsidR="00B74641" w:rsidRPr="00806EBE" w:rsidRDefault="00B74641" w:rsidP="008B47C0">
                            <w:pPr>
                              <w:ind w:firstLineChars="400" w:firstLine="880"/>
                              <w:rPr>
                                <w:rFonts w:ascii="ＭＳ 明朝" w:hAnsi="ＭＳ 明朝"/>
                                <w:sz w:val="22"/>
                              </w:rPr>
                            </w:pPr>
                            <w:r w:rsidRPr="00806EBE">
                              <w:rPr>
                                <w:rFonts w:ascii="ＭＳ 明朝" w:hAnsi="ＭＳ 明朝" w:hint="eastAsia"/>
                                <w:sz w:val="22"/>
                              </w:rPr>
                              <w:t>・平成31年度自校調理方式移行予定校</w:t>
                            </w:r>
                            <w:r>
                              <w:rPr>
                                <w:rFonts w:ascii="ＭＳ 明朝" w:hAnsi="ＭＳ 明朝" w:hint="eastAsia"/>
                                <w:sz w:val="22"/>
                              </w:rPr>
                              <w:t>13</w:t>
                            </w:r>
                            <w:r w:rsidRPr="00806EBE">
                              <w:rPr>
                                <w:rFonts w:ascii="ＭＳ 明朝" w:hAnsi="ＭＳ 明朝" w:hint="eastAsia"/>
                                <w:sz w:val="22"/>
                              </w:rPr>
                              <w:t>校</w:t>
                            </w:r>
                            <w:r>
                              <w:rPr>
                                <w:rFonts w:ascii="ＭＳ 明朝" w:hAnsi="ＭＳ 明朝" w:hint="eastAsia"/>
                                <w:sz w:val="22"/>
                              </w:rPr>
                              <w:t>の整備</w:t>
                            </w:r>
                          </w:p>
                          <w:p w:rsidR="00B74641" w:rsidRPr="005C6762" w:rsidRDefault="00B74641" w:rsidP="00C84FCC">
                            <w:pPr>
                              <w:pStyle w:val="a3"/>
                              <w:numPr>
                                <w:ilvl w:val="0"/>
                                <w:numId w:val="37"/>
                              </w:numPr>
                              <w:tabs>
                                <w:tab w:val="num" w:pos="1365"/>
                              </w:tabs>
                              <w:ind w:leftChars="0"/>
                              <w:rPr>
                                <w:rFonts w:ascii="ＭＳ 明朝" w:hAnsi="ＭＳ 明朝"/>
                                <w:sz w:val="22"/>
                              </w:rPr>
                            </w:pPr>
                            <w:r w:rsidRPr="005C6762">
                              <w:rPr>
                                <w:rFonts w:ascii="ＭＳ 明朝" w:hAnsi="ＭＳ 明朝" w:hint="eastAsia"/>
                                <w:sz w:val="22"/>
                              </w:rPr>
                              <w:t>学校調理方式移行まではデリバリー方式（選択制）による給食を実施</w:t>
                            </w:r>
                          </w:p>
                          <w:p w:rsidR="00B74641" w:rsidRPr="005B5F72" w:rsidRDefault="00B74641" w:rsidP="008B47C0">
                            <w:pPr>
                              <w:rPr>
                                <w:rFonts w:asciiTheme="minorEastAsia" w:hAnsiTheme="minorEastAsia"/>
                                <w:sz w:val="22"/>
                              </w:rPr>
                            </w:pPr>
                          </w:p>
                          <w:p w:rsidR="00B74641" w:rsidRPr="002624E7" w:rsidRDefault="00B74641" w:rsidP="008B47C0">
                            <w:pPr>
                              <w:tabs>
                                <w:tab w:val="left" w:pos="993"/>
                              </w:tabs>
                              <w:rPr>
                                <w:rFonts w:asciiTheme="minorEastAsia" w:hAnsiTheme="minorEastAsia"/>
                                <w:sz w:val="22"/>
                              </w:rPr>
                            </w:pPr>
                          </w:p>
                        </w:txbxContent>
                      </v:textbox>
                    </v:rect>
                  </w:pict>
                </mc:Fallback>
              </mc:AlternateContent>
            </w:r>
            <w:r>
              <w:rPr>
                <w:rFonts w:ascii="ＭＳ Ｐゴシック" w:eastAsia="ＭＳ Ｐゴシック" w:hAnsi="ＭＳ Ｐゴシック" w:hint="eastAsia"/>
                <w:sz w:val="22"/>
              </w:rPr>
              <w:t>【質の高い学校教育を推進するための仕組みづくり②</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47C0" w:rsidRPr="00480F56" w:rsidRDefault="008B47C0"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フリップ</w:t>
            </w:r>
            <w:r>
              <w:rPr>
                <w:rFonts w:ascii="ＭＳ Ｐゴシック" w:eastAsia="ＭＳ Ｐゴシック" w:hAnsi="ＭＳ Ｐゴシック" w:hint="eastAsia"/>
                <w:sz w:val="22"/>
              </w:rPr>
              <w:t xml:space="preserve"> ２４</w:t>
            </w:r>
            <w:r w:rsidRPr="00480F56">
              <w:rPr>
                <w:rFonts w:ascii="ＭＳ Ｐゴシック" w:eastAsia="ＭＳ Ｐゴシック" w:hAnsi="ＭＳ Ｐゴシック" w:hint="eastAsia"/>
                <w:sz w:val="22"/>
              </w:rPr>
              <w:t xml:space="preserve">　</w:t>
            </w:r>
          </w:p>
        </w:tc>
      </w:tr>
    </w:tbl>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D964BD">
      <w:pPr>
        <w:widowControl/>
        <w:jc w:val="left"/>
        <w:rPr>
          <w:rFonts w:ascii="ＭＳ Ｐゴシック" w:eastAsia="ＭＳ Ｐゴシック" w:hAnsi="ＭＳ Ｐゴシック"/>
          <w:sz w:val="22"/>
        </w:rPr>
      </w:pPr>
    </w:p>
    <w:p w:rsidR="008B47C0" w:rsidRDefault="00A304FA" w:rsidP="00D964BD">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81504" behindDoc="0" locked="0" layoutInCell="1" allowOverlap="1" wp14:anchorId="5909ADEE" wp14:editId="636266F7">
                <wp:simplePos x="0" y="0"/>
                <wp:positionH relativeFrom="column">
                  <wp:posOffset>5711945</wp:posOffset>
                </wp:positionH>
                <wp:positionV relativeFrom="paragraph">
                  <wp:posOffset>5472610</wp:posOffset>
                </wp:positionV>
                <wp:extent cx="1227455" cy="327025"/>
                <wp:effectExtent l="0" t="0" r="10795" b="15875"/>
                <wp:wrapNone/>
                <wp:docPr id="44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41" w:rsidRPr="00297227" w:rsidRDefault="00B74641" w:rsidP="00A304FA">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09ADEE" id="_x0000_s1054" type="#_x0000_t202" style="position:absolute;margin-left:449.75pt;margin-top:430.9pt;width:96.65pt;height:25.7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votQIAALc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" filled="f" stroked="f">
                <v:textbox inset="0,0,0,0">
                  <w:txbxContent>
                    <w:p w:rsidR="00B74641" w:rsidRPr="00297227" w:rsidRDefault="00B74641" w:rsidP="00A304FA">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v:textbox>
              </v:shape>
            </w:pict>
          </mc:Fallback>
        </mc:AlternateContent>
      </w:r>
      <w:r w:rsidR="008B47C0">
        <w:rPr>
          <w:rFonts w:ascii="ＭＳ Ｐゴシック" w:eastAsia="ＭＳ Ｐゴシック" w:hAnsi="ＭＳ Ｐゴシック"/>
          <w:sz w:val="22"/>
        </w:rPr>
        <w:br w:type="page"/>
      </w:r>
    </w:p>
    <w:p w:rsidR="00D964BD" w:rsidRDefault="00D964BD" w:rsidP="00D964BD">
      <w:pPr>
        <w:widowControl/>
        <w:jc w:val="left"/>
        <w:rPr>
          <w:rFonts w:ascii="ＭＳ Ｐゴシック" w:eastAsia="ＭＳ Ｐゴシック" w:hAnsi="ＭＳ Ｐゴシック"/>
          <w:sz w:val="22"/>
        </w:rPr>
      </w:pPr>
      <w:r w:rsidRPr="00C07CC0">
        <w:rPr>
          <w:rFonts w:ascii="ＭＳ Ｐゴシック" w:eastAsia="ＭＳ Ｐゴシック" w:hAnsi="ＭＳ Ｐゴシック"/>
          <w:noProof/>
          <w:sz w:val="22"/>
        </w:rPr>
        <w:lastRenderedPageBreak/>
        <mc:AlternateContent>
          <mc:Choice Requires="wps">
            <w:drawing>
              <wp:anchor distT="0" distB="0" distL="114300" distR="114300" simplePos="0" relativeHeight="252100608" behindDoc="0" locked="0" layoutInCell="1" allowOverlap="1" wp14:anchorId="130E8C3A" wp14:editId="3026523B">
                <wp:simplePos x="0" y="0"/>
                <wp:positionH relativeFrom="column">
                  <wp:posOffset>114300</wp:posOffset>
                </wp:positionH>
                <wp:positionV relativeFrom="paragraph">
                  <wp:posOffset>3714</wp:posOffset>
                </wp:positionV>
                <wp:extent cx="6818630" cy="7200265"/>
                <wp:effectExtent l="0" t="0" r="20320" b="19685"/>
                <wp:wrapNone/>
                <wp:docPr id="2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7200265"/>
                        </a:xfrm>
                        <a:prstGeom prst="rect">
                          <a:avLst/>
                        </a:prstGeom>
                        <a:solidFill>
                          <a:srgbClr val="FFFFFF"/>
                        </a:solidFill>
                        <a:ln w="9525">
                          <a:solidFill>
                            <a:srgbClr val="000000"/>
                          </a:solidFill>
                          <a:miter lim="800000"/>
                          <a:headEnd/>
                          <a:tailEnd/>
                        </a:ln>
                      </wps:spPr>
                      <wps:txbx>
                        <w:txbxContent>
                          <w:p w:rsidR="00B74641" w:rsidRPr="005A4931" w:rsidRDefault="00B74641" w:rsidP="00D964BD">
                            <w:pPr>
                              <w:pStyle w:val="Web"/>
                              <w:spacing w:before="0" w:beforeAutospacing="0" w:after="0" w:afterAutospacing="0"/>
                              <w:textAlignment w:val="baseline"/>
                            </w:pPr>
                            <w:r>
                              <w:rPr>
                                <w:rFonts w:ascii="Century" w:eastAsia="ＭＳ 明朝" w:hAnsi="Century" w:cs="Times New Roman" w:hint="eastAsia"/>
                                <w:kern w:val="2"/>
                                <w:sz w:val="22"/>
                                <w:szCs w:val="22"/>
                              </w:rPr>
                              <w:t xml:space="preserve">☆　</w:t>
                            </w:r>
                            <w:r w:rsidRPr="00A07A78">
                              <w:rPr>
                                <w:rFonts w:ascii="Century" w:eastAsia="ＭＳ 明朝" w:hAnsi="Century" w:cs="Times New Roman" w:hint="eastAsia"/>
                                <w:kern w:val="2"/>
                                <w:sz w:val="22"/>
                                <w:szCs w:val="22"/>
                              </w:rPr>
                              <w:t>教職員の教育力向上のための新たな取組み</w:t>
                            </w:r>
                          </w:p>
                          <w:p w:rsidR="00B74641" w:rsidRPr="00584E20" w:rsidRDefault="00B74641" w:rsidP="00D964BD">
                            <w:pPr>
                              <w:ind w:firstLineChars="100" w:firstLine="221"/>
                              <w:rPr>
                                <w:b/>
                                <w:sz w:val="22"/>
                              </w:rPr>
                            </w:pPr>
                            <w:r w:rsidRPr="007D1E14">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部活動の</w:t>
                            </w:r>
                            <w:r>
                              <w:rPr>
                                <w:rFonts w:ascii="ＭＳ ゴシック" w:eastAsia="ＭＳ ゴシック" w:hAnsi="ＭＳ ゴシック"/>
                                <w:b/>
                                <w:sz w:val="22"/>
                              </w:rPr>
                              <w:t>あり方研究モデル事業</w:t>
                            </w:r>
                            <w:r>
                              <w:rPr>
                                <w:rFonts w:ascii="ＭＳ ゴシック" w:eastAsia="ＭＳ ゴシック" w:hAnsi="ＭＳ ゴシック" w:hint="eastAsia"/>
                                <w:b/>
                                <w:sz w:val="22"/>
                              </w:rPr>
                              <w:t xml:space="preserve">　</w:t>
                            </w:r>
                            <w:r w:rsidRPr="00006CE3">
                              <w:rPr>
                                <w:rFonts w:ascii="ＭＳ ゴシック" w:eastAsia="ＭＳ ゴシック" w:hAnsi="ＭＳ ゴシック" w:hint="eastAsia"/>
                                <w:b/>
                                <w:color w:val="000000"/>
                                <w:sz w:val="22"/>
                              </w:rPr>
                              <w:t>㉚</w:t>
                            </w:r>
                            <w:r>
                              <w:rPr>
                                <w:rFonts w:ascii="ＭＳ ゴシック" w:eastAsia="ＭＳ ゴシック" w:hAnsi="ＭＳ ゴシック" w:hint="eastAsia"/>
                                <w:b/>
                                <w:color w:val="000000"/>
                                <w:sz w:val="22"/>
                              </w:rPr>
                              <w:t xml:space="preserve"> </w:t>
                            </w:r>
                            <w:r w:rsidRPr="00006CE3">
                              <w:rPr>
                                <w:rFonts w:ascii="ＭＳ ゴシック" w:eastAsia="ＭＳ ゴシック" w:hAnsi="ＭＳ ゴシック" w:hint="eastAsia"/>
                                <w:b/>
                                <w:color w:val="000000"/>
                                <w:sz w:val="22"/>
                              </w:rPr>
                              <w:t>１億５</w:t>
                            </w:r>
                            <w:r w:rsidRPr="00006CE3">
                              <w:rPr>
                                <w:rFonts w:ascii="ＭＳ ゴシック" w:eastAsia="ＭＳ ゴシック" w:hAnsi="ＭＳ ゴシック"/>
                                <w:b/>
                                <w:color w:val="000000"/>
                                <w:sz w:val="22"/>
                              </w:rPr>
                              <w:t>，</w:t>
                            </w:r>
                            <w:r w:rsidRPr="00006CE3">
                              <w:rPr>
                                <w:rFonts w:ascii="ＭＳ ゴシック" w:eastAsia="ＭＳ ゴシック" w:hAnsi="ＭＳ ゴシック" w:hint="eastAsia"/>
                                <w:b/>
                                <w:color w:val="000000"/>
                                <w:sz w:val="22"/>
                              </w:rPr>
                              <w:t>５００万円</w:t>
                            </w:r>
                            <w:r>
                              <w:rPr>
                                <w:rFonts w:ascii="ＭＳ ゴシック" w:eastAsia="ＭＳ ゴシック" w:hAnsi="ＭＳ ゴシック" w:hint="eastAsia"/>
                                <w:b/>
                                <w:color w:val="000000"/>
                                <w:sz w:val="22"/>
                              </w:rPr>
                              <w:t xml:space="preserve">　</w:t>
                            </w:r>
                            <w:r w:rsidRPr="00006CE3">
                              <w:rPr>
                                <w:rFonts w:ascii="ＭＳ ゴシック" w:eastAsia="ＭＳ ゴシック" w:hAnsi="ＭＳ ゴシック" w:hint="eastAsia"/>
                                <w:b/>
                                <w:color w:val="000000"/>
                                <w:sz w:val="22"/>
                              </w:rPr>
                              <w:t>（㉙</w:t>
                            </w:r>
                            <w:r>
                              <w:rPr>
                                <w:rFonts w:ascii="ＭＳ ゴシック" w:eastAsia="ＭＳ ゴシック" w:hAnsi="ＭＳ ゴシック" w:hint="eastAsia"/>
                                <w:b/>
                                <w:color w:val="000000"/>
                                <w:sz w:val="22"/>
                              </w:rPr>
                              <w:t xml:space="preserve"> </w:t>
                            </w:r>
                            <w:r w:rsidRPr="00006CE3">
                              <w:rPr>
                                <w:rFonts w:ascii="ＭＳ ゴシック" w:eastAsia="ＭＳ ゴシック" w:hAnsi="ＭＳ ゴシック" w:hint="eastAsia"/>
                                <w:b/>
                                <w:color w:val="000000"/>
                                <w:sz w:val="22"/>
                              </w:rPr>
                              <w:t>２,６００万円）</w:t>
                            </w:r>
                          </w:p>
                          <w:p w:rsidR="00B74641" w:rsidRPr="00584E20" w:rsidRDefault="00B74641" w:rsidP="00D964BD">
                            <w:pPr>
                              <w:numPr>
                                <w:ilvl w:val="1"/>
                                <w:numId w:val="1"/>
                              </w:numPr>
                              <w:tabs>
                                <w:tab w:val="clear" w:pos="988"/>
                                <w:tab w:val="num" w:pos="1365"/>
                              </w:tabs>
                              <w:ind w:left="896" w:hanging="386"/>
                              <w:rPr>
                                <w:sz w:val="22"/>
                              </w:rPr>
                            </w:pPr>
                            <w:r w:rsidRPr="00584E20">
                              <w:rPr>
                                <w:rFonts w:hint="eastAsia"/>
                                <w:sz w:val="22"/>
                              </w:rPr>
                              <w:t>部活動における</w:t>
                            </w:r>
                            <w:r w:rsidRPr="00584E20">
                              <w:rPr>
                                <w:sz w:val="22"/>
                              </w:rPr>
                              <w:t>教員の</w:t>
                            </w:r>
                            <w:r w:rsidRPr="00584E20">
                              <w:rPr>
                                <w:rFonts w:hint="eastAsia"/>
                                <w:sz w:val="22"/>
                              </w:rPr>
                              <w:t>長時間勤務</w:t>
                            </w:r>
                            <w:r w:rsidRPr="00584E20">
                              <w:rPr>
                                <w:sz w:val="22"/>
                              </w:rPr>
                              <w:t>の解消及び</w:t>
                            </w:r>
                            <w:r w:rsidRPr="00584E20">
                              <w:rPr>
                                <w:rFonts w:hint="eastAsia"/>
                                <w:sz w:val="22"/>
                              </w:rPr>
                              <w:t>指導水準</w:t>
                            </w:r>
                            <w:r w:rsidRPr="00584E20">
                              <w:rPr>
                                <w:sz w:val="22"/>
                              </w:rPr>
                              <w:t>の向上のため、外部からの指導者を活用する</w:t>
                            </w:r>
                            <w:r w:rsidRPr="00584E20">
                              <w:rPr>
                                <w:rFonts w:hint="eastAsia"/>
                                <w:sz w:val="22"/>
                              </w:rPr>
                              <w:t>２</w:t>
                            </w:r>
                            <w:r w:rsidRPr="00584E20">
                              <w:rPr>
                                <w:sz w:val="22"/>
                              </w:rPr>
                              <w:t>種類のモデル事業を実施</w:t>
                            </w:r>
                            <w:r w:rsidRPr="00584E20">
                              <w:rPr>
                                <w:rFonts w:hint="eastAsia"/>
                                <w:sz w:val="22"/>
                              </w:rPr>
                              <w:t>し</w:t>
                            </w:r>
                            <w:r w:rsidRPr="00584E20">
                              <w:rPr>
                                <w:sz w:val="22"/>
                              </w:rPr>
                              <w:t>、事業</w:t>
                            </w:r>
                            <w:r w:rsidRPr="00584E20">
                              <w:rPr>
                                <w:rFonts w:hint="eastAsia"/>
                                <w:sz w:val="22"/>
                              </w:rPr>
                              <w:t>の</w:t>
                            </w:r>
                            <w:r w:rsidRPr="00584E20">
                              <w:rPr>
                                <w:sz w:val="22"/>
                              </w:rPr>
                              <w:t>成果をもとに、今後の部活動のあり方を検討</w:t>
                            </w:r>
                          </w:p>
                          <w:p w:rsidR="00B74641" w:rsidRPr="00293F44" w:rsidRDefault="00B74641" w:rsidP="00D964BD">
                            <w:pPr>
                              <w:numPr>
                                <w:ilvl w:val="1"/>
                                <w:numId w:val="1"/>
                              </w:numPr>
                              <w:tabs>
                                <w:tab w:val="clear" w:pos="988"/>
                                <w:tab w:val="num" w:pos="993"/>
                                <w:tab w:val="num" w:pos="1365"/>
                              </w:tabs>
                              <w:ind w:left="896" w:hanging="386"/>
                              <w:rPr>
                                <w:sz w:val="22"/>
                              </w:rPr>
                            </w:pPr>
                            <w:r w:rsidRPr="00293F44">
                              <w:rPr>
                                <w:rFonts w:hint="eastAsia"/>
                                <w:sz w:val="22"/>
                              </w:rPr>
                              <w:t xml:space="preserve">部活動指導員の配置によるモデル事業の新規実施　</w:t>
                            </w:r>
                            <w:r w:rsidRPr="00293F44">
                              <w:rPr>
                                <w:rFonts w:ascii="ＭＳ ゴシック" w:eastAsia="ＭＳ ゴシック" w:hAnsi="ＭＳ ゴシック" w:hint="eastAsia"/>
                                <w:b/>
                                <w:sz w:val="22"/>
                                <w:bdr w:val="single" w:sz="4" w:space="0" w:color="auto"/>
                                <w:shd w:val="pct15" w:color="auto" w:fill="FFFFFF"/>
                              </w:rPr>
                              <w:t>新規</w:t>
                            </w:r>
                            <w:r w:rsidRPr="00293F44">
                              <w:rPr>
                                <w:rFonts w:hint="eastAsia"/>
                                <w:sz w:val="22"/>
                              </w:rPr>
                              <w:t xml:space="preserve">　</w:t>
                            </w:r>
                            <w:r w:rsidRPr="004B03BF">
                              <w:rPr>
                                <w:rFonts w:ascii="ＭＳ 明朝" w:eastAsia="ＭＳ 明朝" w:hAnsi="ＭＳ 明朝" w:hint="eastAsia"/>
                                <w:sz w:val="22"/>
                              </w:rPr>
                              <w:t>㉚ １億２，１００万円</w:t>
                            </w:r>
                          </w:p>
                          <w:p w:rsidR="00B74641" w:rsidRDefault="00B74641" w:rsidP="00D964BD">
                            <w:pPr>
                              <w:ind w:firstLineChars="400" w:firstLine="880"/>
                              <w:rPr>
                                <w:kern w:val="24"/>
                                <w:sz w:val="22"/>
                              </w:rPr>
                            </w:pPr>
                            <w:r>
                              <w:rPr>
                                <w:rFonts w:ascii="ＭＳ 明朝" w:hAnsi="ＭＳ 明朝" w:hint="eastAsia"/>
                                <w:sz w:val="22"/>
                              </w:rPr>
                              <w:t>・</w:t>
                            </w:r>
                            <w:r w:rsidRPr="00293F44">
                              <w:rPr>
                                <w:rFonts w:hint="eastAsia"/>
                                <w:kern w:val="24"/>
                                <w:sz w:val="22"/>
                              </w:rPr>
                              <w:t>部活動の技術的な指導に従事する非常勤嘱託職員として部活動指導員を配置</w:t>
                            </w:r>
                          </w:p>
                          <w:p w:rsidR="00B74641" w:rsidRDefault="00B74641" w:rsidP="00D964BD">
                            <w:pPr>
                              <w:ind w:firstLineChars="400" w:firstLine="880"/>
                              <w:rPr>
                                <w:kern w:val="24"/>
                                <w:sz w:val="22"/>
                              </w:rPr>
                            </w:pPr>
                            <w:r>
                              <w:rPr>
                                <w:rFonts w:hint="eastAsia"/>
                                <w:kern w:val="24"/>
                                <w:sz w:val="22"/>
                              </w:rPr>
                              <w:t>・</w:t>
                            </w:r>
                            <w:r w:rsidRPr="00293F44">
                              <w:rPr>
                                <w:rFonts w:hint="eastAsia"/>
                                <w:kern w:val="24"/>
                                <w:sz w:val="22"/>
                              </w:rPr>
                              <w:t>１部活動につき１名の配置とし、合計で</w:t>
                            </w:r>
                            <w:r w:rsidRPr="00293F44">
                              <w:rPr>
                                <w:rFonts w:ascii="ＭＳ 明朝" w:hAnsi="ＭＳ 明朝" w:hint="eastAsia"/>
                                <w:kern w:val="24"/>
                                <w:sz w:val="22"/>
                              </w:rPr>
                              <w:t>80名</w:t>
                            </w:r>
                            <w:r w:rsidRPr="00293F44">
                              <w:rPr>
                                <w:rFonts w:hint="eastAsia"/>
                                <w:kern w:val="24"/>
                                <w:sz w:val="22"/>
                              </w:rPr>
                              <w:t>を配置（</w:t>
                            </w:r>
                            <w:r w:rsidRPr="00293F44">
                              <w:rPr>
                                <w:rFonts w:ascii="ＭＳ 明朝" w:hAnsi="ＭＳ 明朝" w:hint="eastAsia"/>
                                <w:kern w:val="24"/>
                                <w:sz w:val="22"/>
                              </w:rPr>
                              <w:t>各区1校24</w:t>
                            </w:r>
                            <w:r w:rsidRPr="00293F44">
                              <w:rPr>
                                <w:rFonts w:hint="eastAsia"/>
                                <w:kern w:val="24"/>
                                <w:sz w:val="22"/>
                              </w:rPr>
                              <w:t>校程度配置）</w:t>
                            </w:r>
                          </w:p>
                          <w:p w:rsidR="00B74641" w:rsidRPr="00293F44" w:rsidRDefault="00B74641" w:rsidP="00D964BD">
                            <w:pPr>
                              <w:ind w:firstLineChars="400" w:firstLine="880"/>
                              <w:rPr>
                                <w:kern w:val="24"/>
                                <w:sz w:val="22"/>
                              </w:rPr>
                            </w:pPr>
                            <w:r>
                              <w:rPr>
                                <w:rFonts w:hint="eastAsia"/>
                                <w:kern w:val="24"/>
                                <w:sz w:val="22"/>
                              </w:rPr>
                              <w:t>・</w:t>
                            </w:r>
                            <w:r w:rsidRPr="00293F44">
                              <w:rPr>
                                <w:rFonts w:hint="eastAsia"/>
                                <w:kern w:val="24"/>
                                <w:sz w:val="22"/>
                              </w:rPr>
                              <w:t>部活動指導員は、教員に代わって顧問を担うことも可能</w:t>
                            </w:r>
                          </w:p>
                          <w:p w:rsidR="00B74641" w:rsidRPr="009A434E" w:rsidRDefault="00B74641" w:rsidP="00D964BD">
                            <w:pPr>
                              <w:numPr>
                                <w:ilvl w:val="1"/>
                                <w:numId w:val="1"/>
                              </w:numPr>
                              <w:tabs>
                                <w:tab w:val="clear" w:pos="988"/>
                                <w:tab w:val="num" w:pos="993"/>
                                <w:tab w:val="num" w:pos="1365"/>
                              </w:tabs>
                              <w:ind w:left="896" w:hanging="386"/>
                              <w:rPr>
                                <w:sz w:val="22"/>
                              </w:rPr>
                            </w:pPr>
                            <w:r w:rsidRPr="00293F44">
                              <w:rPr>
                                <w:rFonts w:hint="eastAsia"/>
                                <w:sz w:val="22"/>
                              </w:rPr>
                              <w:t xml:space="preserve">民間団体への委託によるモデル事業の継続実施　</w:t>
                            </w:r>
                            <w:r w:rsidRPr="004B03BF">
                              <w:rPr>
                                <w:rFonts w:ascii="ＭＳ 明朝" w:eastAsia="ＭＳ 明朝" w:hAnsi="ＭＳ 明朝" w:hint="eastAsia"/>
                                <w:sz w:val="22"/>
                              </w:rPr>
                              <w:t>㉚</w:t>
                            </w:r>
                            <w:r>
                              <w:rPr>
                                <w:rFonts w:ascii="ＭＳ 明朝" w:eastAsia="ＭＳ 明朝" w:hAnsi="ＭＳ 明朝" w:hint="eastAsia"/>
                                <w:sz w:val="22"/>
                              </w:rPr>
                              <w:t xml:space="preserve"> ２，８００万円　（㉙ </w:t>
                            </w:r>
                            <w:r w:rsidRPr="004B03BF">
                              <w:rPr>
                                <w:rFonts w:ascii="ＭＳ 明朝" w:eastAsia="ＭＳ 明朝" w:hAnsi="ＭＳ 明朝" w:hint="eastAsia"/>
                                <w:sz w:val="22"/>
                              </w:rPr>
                              <w:t>２，６００万円）</w:t>
                            </w:r>
                          </w:p>
                          <w:p w:rsidR="00B74641" w:rsidRDefault="00B74641" w:rsidP="00D964BD">
                            <w:pPr>
                              <w:pStyle w:val="a3"/>
                              <w:ind w:leftChars="316" w:left="664" w:firstLineChars="100" w:firstLine="220"/>
                              <w:rPr>
                                <w:kern w:val="24"/>
                                <w:sz w:val="22"/>
                              </w:rPr>
                            </w:pPr>
                            <w:r>
                              <w:rPr>
                                <w:rFonts w:ascii="ＭＳ 明朝" w:hAnsi="ＭＳ 明朝" w:hint="eastAsia"/>
                                <w:sz w:val="22"/>
                              </w:rPr>
                              <w:t>・</w:t>
                            </w:r>
                            <w:r w:rsidRPr="00293F44">
                              <w:rPr>
                                <w:rFonts w:ascii="ＭＳ 明朝" w:hAnsi="ＭＳ 明朝" w:hint="eastAsia"/>
                                <w:sz w:val="22"/>
                              </w:rPr>
                              <w:t>スポーツ等の技術指導を事業とする</w:t>
                            </w:r>
                            <w:r w:rsidRPr="00293F44">
                              <w:rPr>
                                <w:rFonts w:hint="eastAsia"/>
                                <w:kern w:val="24"/>
                                <w:sz w:val="22"/>
                              </w:rPr>
                              <w:t>民間団体から指導経験豊富な指導者の派遣を受け、専門性の</w:t>
                            </w:r>
                          </w:p>
                          <w:p w:rsidR="00B74641" w:rsidRDefault="00B74641" w:rsidP="00D964BD">
                            <w:pPr>
                              <w:pStyle w:val="a3"/>
                              <w:ind w:leftChars="316" w:left="664" w:firstLineChars="200" w:firstLine="440"/>
                              <w:rPr>
                                <w:kern w:val="24"/>
                                <w:sz w:val="22"/>
                              </w:rPr>
                            </w:pPr>
                            <w:r w:rsidRPr="00293F44">
                              <w:rPr>
                                <w:rFonts w:hint="eastAsia"/>
                                <w:kern w:val="24"/>
                                <w:sz w:val="22"/>
                              </w:rPr>
                              <w:t>高い技術指導を実施（</w:t>
                            </w:r>
                            <w:r w:rsidRPr="00293F44">
                              <w:rPr>
                                <w:rFonts w:ascii="ＭＳ 明朝" w:hAnsi="ＭＳ 明朝" w:hint="eastAsia"/>
                                <w:kern w:val="24"/>
                                <w:sz w:val="22"/>
                              </w:rPr>
                              <w:t>20</w:t>
                            </w:r>
                            <w:r w:rsidRPr="00293F44">
                              <w:rPr>
                                <w:rFonts w:hint="eastAsia"/>
                                <w:kern w:val="24"/>
                                <w:sz w:val="22"/>
                              </w:rPr>
                              <w:t>校程度配置）　　　（参考）平成</w:t>
                            </w:r>
                            <w:r w:rsidRPr="00293F44">
                              <w:rPr>
                                <w:rFonts w:ascii="ＭＳ 明朝" w:hAnsi="ＭＳ 明朝" w:hint="eastAsia"/>
                                <w:kern w:val="24"/>
                                <w:sz w:val="22"/>
                              </w:rPr>
                              <w:t>29年</w:t>
                            </w:r>
                            <w:r w:rsidRPr="00293F44">
                              <w:rPr>
                                <w:rFonts w:hint="eastAsia"/>
                                <w:kern w:val="24"/>
                                <w:sz w:val="22"/>
                              </w:rPr>
                              <w:t>度</w:t>
                            </w:r>
                            <w:r w:rsidRPr="00293F44">
                              <w:rPr>
                                <w:rFonts w:ascii="ＭＳ 明朝" w:hAnsi="ＭＳ 明朝" w:hint="eastAsia"/>
                                <w:kern w:val="24"/>
                                <w:sz w:val="22"/>
                              </w:rPr>
                              <w:t>10校</w:t>
                            </w:r>
                            <w:r w:rsidRPr="00293F44">
                              <w:rPr>
                                <w:rFonts w:hint="eastAsia"/>
                                <w:kern w:val="24"/>
                                <w:sz w:val="22"/>
                              </w:rPr>
                              <w:t>で実施</w:t>
                            </w:r>
                          </w:p>
                          <w:p w:rsidR="00B74641" w:rsidRDefault="00B74641" w:rsidP="00D964BD">
                            <w:pPr>
                              <w:tabs>
                                <w:tab w:val="num" w:pos="1365"/>
                              </w:tabs>
                              <w:ind w:firstLineChars="200" w:firstLine="440"/>
                              <w:rPr>
                                <w:kern w:val="24"/>
                                <w:sz w:val="22"/>
                              </w:rPr>
                            </w:pPr>
                            <w:r>
                              <w:rPr>
                                <w:rFonts w:hint="eastAsia"/>
                                <w:kern w:val="24"/>
                                <w:sz w:val="22"/>
                              </w:rPr>
                              <w:t>など</w:t>
                            </w:r>
                          </w:p>
                          <w:p w:rsidR="00B74641" w:rsidRPr="00791ED0" w:rsidRDefault="00B74641" w:rsidP="00D964BD">
                            <w:pPr>
                              <w:tabs>
                                <w:tab w:val="num" w:pos="1365"/>
                              </w:tabs>
                              <w:rPr>
                                <w:sz w:val="22"/>
                              </w:rPr>
                            </w:pPr>
                            <w:r>
                              <w:rPr>
                                <w:rFonts w:hint="eastAsia"/>
                                <w:kern w:val="24"/>
                                <w:sz w:val="22"/>
                              </w:rPr>
                              <w:t xml:space="preserve">　</w:t>
                            </w:r>
                            <w:r w:rsidRPr="007D1E14">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次世代を担う人材の確保・育成等　㉚ ３，９００</w:t>
                            </w:r>
                            <w:r w:rsidRPr="00D33A7D">
                              <w:rPr>
                                <w:rFonts w:ascii="ＭＳ ゴシック" w:eastAsia="ＭＳ ゴシック" w:hAnsi="ＭＳ ゴシック" w:hint="eastAsia"/>
                                <w:b/>
                                <w:sz w:val="22"/>
                              </w:rPr>
                              <w:t>万円</w:t>
                            </w:r>
                            <w:r>
                              <w:rPr>
                                <w:rFonts w:ascii="ＭＳ ゴシック" w:eastAsia="ＭＳ ゴシック" w:hAnsi="ＭＳ ゴシック" w:hint="eastAsia"/>
                                <w:b/>
                                <w:sz w:val="22"/>
                              </w:rPr>
                              <w:t xml:space="preserve">　</w:t>
                            </w:r>
                            <w:r w:rsidRPr="00293F44">
                              <w:rPr>
                                <w:rFonts w:ascii="ＭＳ ゴシック" w:eastAsia="ＭＳ ゴシック" w:hAnsi="ＭＳ ゴシック" w:hint="eastAsia"/>
                                <w:b/>
                                <w:sz w:val="22"/>
                                <w:bdr w:val="single" w:sz="4" w:space="0" w:color="auto"/>
                                <w:shd w:val="pct15" w:color="auto" w:fill="FFFFFF"/>
                              </w:rPr>
                              <w:t>新規</w:t>
                            </w:r>
                          </w:p>
                          <w:p w:rsidR="00B74641" w:rsidRPr="006F6A44" w:rsidRDefault="00B74641" w:rsidP="00D964BD">
                            <w:pPr>
                              <w:numPr>
                                <w:ilvl w:val="1"/>
                                <w:numId w:val="1"/>
                              </w:numPr>
                              <w:tabs>
                                <w:tab w:val="clear" w:pos="988"/>
                                <w:tab w:val="num" w:pos="993"/>
                                <w:tab w:val="num" w:pos="1365"/>
                              </w:tabs>
                              <w:ind w:left="896" w:hanging="386"/>
                              <w:rPr>
                                <w:rFonts w:ascii="ＭＳ 明朝" w:eastAsia="ＭＳ 明朝" w:hAnsi="ＭＳ 明朝"/>
                                <w:sz w:val="22"/>
                              </w:rPr>
                            </w:pPr>
                            <w:r w:rsidRPr="006F6A44">
                              <w:rPr>
                                <w:rFonts w:ascii="ＭＳ 明朝" w:eastAsia="ＭＳ 明朝" w:hAnsi="ＭＳ 明朝" w:hint="eastAsia"/>
                                <w:sz w:val="22"/>
                              </w:rPr>
                              <w:t>大学と</w:t>
                            </w:r>
                            <w:r w:rsidRPr="006F6A44">
                              <w:rPr>
                                <w:rFonts w:ascii="ＭＳ 明朝" w:eastAsia="ＭＳ 明朝" w:hAnsi="ＭＳ 明朝"/>
                                <w:sz w:val="22"/>
                              </w:rPr>
                              <w:t>連携した</w:t>
                            </w:r>
                            <w:r w:rsidRPr="006F6A44">
                              <w:rPr>
                                <w:rFonts w:ascii="ＭＳ 明朝" w:eastAsia="ＭＳ 明朝" w:hAnsi="ＭＳ 明朝" w:hint="eastAsia"/>
                                <w:sz w:val="22"/>
                              </w:rPr>
                              <w:t>教員の資質向上等の研修の共同開発・企画・運営</w:t>
                            </w:r>
                          </w:p>
                          <w:p w:rsidR="00B74641" w:rsidRPr="00791ED0" w:rsidRDefault="00B74641" w:rsidP="00D964BD">
                            <w:pPr>
                              <w:tabs>
                                <w:tab w:val="num" w:pos="1365"/>
                              </w:tabs>
                              <w:ind w:left="896"/>
                              <w:rPr>
                                <w:sz w:val="22"/>
                              </w:rPr>
                            </w:pPr>
                            <w:r w:rsidRPr="00D964BD">
                              <w:rPr>
                                <w:rFonts w:asciiTheme="minorEastAsia" w:hAnsiTheme="minorEastAsia" w:hint="eastAsia"/>
                                <w:sz w:val="22"/>
                              </w:rPr>
                              <w:t>・</w:t>
                            </w:r>
                            <w:r w:rsidRPr="00791ED0">
                              <w:rPr>
                                <w:rFonts w:hint="eastAsia"/>
                                <w:sz w:val="22"/>
                              </w:rPr>
                              <w:t>大阪市と大阪教育大学において「子どもの未来を拓く大阪市と大阪教育大学との包括連携に関</w:t>
                            </w:r>
                          </w:p>
                          <w:p w:rsidR="00B74641" w:rsidRPr="00ED286D" w:rsidRDefault="00B74641" w:rsidP="00D964BD">
                            <w:pPr>
                              <w:tabs>
                                <w:tab w:val="num" w:pos="1365"/>
                              </w:tabs>
                              <w:ind w:left="896" w:firstLineChars="100" w:firstLine="220"/>
                              <w:rPr>
                                <w:rFonts w:asciiTheme="minorEastAsia" w:hAnsiTheme="minorEastAsia"/>
                                <w:sz w:val="22"/>
                              </w:rPr>
                            </w:pPr>
                            <w:r w:rsidRPr="00791ED0">
                              <w:rPr>
                                <w:rFonts w:hint="eastAsia"/>
                                <w:sz w:val="22"/>
                              </w:rPr>
                              <w:t>する協定書」を締結</w:t>
                            </w:r>
                            <w:r>
                              <w:rPr>
                                <w:rFonts w:hint="eastAsia"/>
                                <w:sz w:val="22"/>
                              </w:rPr>
                              <w:t>予定</w:t>
                            </w:r>
                            <w:r w:rsidRPr="00ED286D">
                              <w:rPr>
                                <w:rFonts w:asciiTheme="minorEastAsia" w:hAnsiTheme="minorEastAsia"/>
                                <w:sz w:val="22"/>
                              </w:rPr>
                              <w:t>（平成</w:t>
                            </w:r>
                            <w:r w:rsidRPr="00ED286D">
                              <w:rPr>
                                <w:rFonts w:asciiTheme="minorEastAsia" w:hAnsiTheme="minorEastAsia" w:hint="eastAsia"/>
                                <w:sz w:val="22"/>
                              </w:rPr>
                              <w:t>30</w:t>
                            </w:r>
                            <w:r w:rsidRPr="00ED286D">
                              <w:rPr>
                                <w:rFonts w:asciiTheme="minorEastAsia" w:hAnsiTheme="minorEastAsia"/>
                                <w:sz w:val="22"/>
                              </w:rPr>
                              <w:t>年</w:t>
                            </w:r>
                            <w:r>
                              <w:rPr>
                                <w:rFonts w:asciiTheme="minorEastAsia" w:hAnsiTheme="minorEastAsia" w:hint="eastAsia"/>
                                <w:sz w:val="22"/>
                              </w:rPr>
                              <w:t>2</w:t>
                            </w:r>
                            <w:r w:rsidRPr="00ED286D">
                              <w:rPr>
                                <w:rFonts w:asciiTheme="minorEastAsia" w:hAnsiTheme="minorEastAsia" w:hint="eastAsia"/>
                                <w:sz w:val="22"/>
                              </w:rPr>
                              <w:t>月</w:t>
                            </w:r>
                            <w:r>
                              <w:rPr>
                                <w:rFonts w:asciiTheme="minorEastAsia" w:hAnsiTheme="minorEastAsia" w:hint="eastAsia"/>
                                <w:sz w:val="22"/>
                              </w:rPr>
                              <w:t>21</w:t>
                            </w:r>
                            <w:r w:rsidRPr="00ED286D">
                              <w:rPr>
                                <w:rFonts w:asciiTheme="minorEastAsia" w:hAnsiTheme="minorEastAsia"/>
                                <w:sz w:val="22"/>
                              </w:rPr>
                              <w:t>日</w:t>
                            </w:r>
                            <w:r>
                              <w:rPr>
                                <w:rFonts w:asciiTheme="minorEastAsia" w:hAnsiTheme="minorEastAsia" w:hint="eastAsia"/>
                                <w:sz w:val="22"/>
                              </w:rPr>
                              <w:t>予定</w:t>
                            </w:r>
                            <w:r w:rsidRPr="00ED286D">
                              <w:rPr>
                                <w:rFonts w:asciiTheme="minorEastAsia" w:hAnsiTheme="minorEastAsia"/>
                                <w:sz w:val="22"/>
                              </w:rPr>
                              <w:t>）</w:t>
                            </w:r>
                          </w:p>
                          <w:p w:rsidR="00B74641" w:rsidRPr="00791ED0" w:rsidRDefault="00B74641" w:rsidP="00D964BD">
                            <w:pPr>
                              <w:tabs>
                                <w:tab w:val="num" w:pos="1365"/>
                              </w:tabs>
                              <w:rPr>
                                <w:sz w:val="22"/>
                              </w:rPr>
                            </w:pPr>
                            <w:r w:rsidRPr="00791ED0">
                              <w:rPr>
                                <w:rFonts w:hint="eastAsia"/>
                                <w:sz w:val="22"/>
                              </w:rPr>
                              <w:t xml:space="preserve">　　</w:t>
                            </w:r>
                            <w:r w:rsidRPr="00791ED0">
                              <w:rPr>
                                <w:sz w:val="22"/>
                              </w:rPr>
                              <w:t xml:space="preserve">　　・</w:t>
                            </w:r>
                            <w:r w:rsidRPr="00791ED0">
                              <w:rPr>
                                <w:rFonts w:hint="eastAsia"/>
                                <w:sz w:val="22"/>
                              </w:rPr>
                              <w:t>包括連携協定に基づき、中堅教員の指導力向上や管理職の資質向上のための研修の開発・</w:t>
                            </w:r>
                            <w:r w:rsidRPr="00791ED0">
                              <w:rPr>
                                <w:sz w:val="22"/>
                              </w:rPr>
                              <w:t>企画</w:t>
                            </w:r>
                            <w:r w:rsidRPr="00791ED0">
                              <w:rPr>
                                <w:rFonts w:hint="eastAsia"/>
                                <w:sz w:val="22"/>
                              </w:rPr>
                              <w:t>・</w:t>
                            </w:r>
                          </w:p>
                          <w:p w:rsidR="00B74641" w:rsidRPr="00791ED0" w:rsidRDefault="00B74641" w:rsidP="00D964BD">
                            <w:pPr>
                              <w:tabs>
                                <w:tab w:val="num" w:pos="1365"/>
                              </w:tabs>
                              <w:rPr>
                                <w:sz w:val="22"/>
                              </w:rPr>
                            </w:pPr>
                            <w:r w:rsidRPr="00791ED0">
                              <w:rPr>
                                <w:rFonts w:hint="eastAsia"/>
                                <w:sz w:val="22"/>
                              </w:rPr>
                              <w:t xml:space="preserve">　</w:t>
                            </w:r>
                            <w:r w:rsidRPr="00791ED0">
                              <w:rPr>
                                <w:sz w:val="22"/>
                              </w:rPr>
                              <w:t xml:space="preserve">　　　　運営の実施</w:t>
                            </w:r>
                          </w:p>
                          <w:p w:rsidR="00B74641" w:rsidRPr="00A67211" w:rsidRDefault="00B74641" w:rsidP="00D964BD">
                            <w:pPr>
                              <w:tabs>
                                <w:tab w:val="num" w:pos="1365"/>
                              </w:tabs>
                              <w:rPr>
                                <w:sz w:val="22"/>
                              </w:rPr>
                            </w:pPr>
                            <w:r w:rsidRPr="00791ED0">
                              <w:rPr>
                                <w:rFonts w:hint="eastAsia"/>
                                <w:sz w:val="22"/>
                              </w:rPr>
                              <w:t xml:space="preserve">　</w:t>
                            </w:r>
                            <w:r w:rsidRPr="00791ED0">
                              <w:rPr>
                                <w:sz w:val="22"/>
                              </w:rPr>
                              <w:t xml:space="preserve">　　　・</w:t>
                            </w:r>
                            <w:r w:rsidRPr="00791ED0">
                              <w:rPr>
                                <w:rFonts w:ascii="ＭＳ 明朝" w:hAnsi="ＭＳ 明朝" w:hint="eastAsia"/>
                                <w:sz w:val="22"/>
                              </w:rPr>
                              <w:t>教職大学院に通う大学院生</w:t>
                            </w:r>
                            <w:r w:rsidRPr="00791ED0">
                              <w:rPr>
                                <w:rFonts w:hint="eastAsia"/>
                                <w:sz w:val="22"/>
                              </w:rPr>
                              <w:t>の現場実習を活用した養成段階からの人材育成</w:t>
                            </w:r>
                          </w:p>
                          <w:p w:rsidR="00B74641" w:rsidRPr="00A67211" w:rsidRDefault="00B74641" w:rsidP="00D964BD">
                            <w:pPr>
                              <w:numPr>
                                <w:ilvl w:val="1"/>
                                <w:numId w:val="1"/>
                              </w:numPr>
                              <w:tabs>
                                <w:tab w:val="clear" w:pos="988"/>
                                <w:tab w:val="num" w:pos="993"/>
                                <w:tab w:val="num" w:pos="1365"/>
                              </w:tabs>
                              <w:ind w:left="896" w:hanging="386"/>
                              <w:rPr>
                                <w:sz w:val="22"/>
                              </w:rPr>
                            </w:pPr>
                            <w:r w:rsidRPr="00A67211">
                              <w:rPr>
                                <w:rFonts w:hint="eastAsia"/>
                                <w:sz w:val="22"/>
                              </w:rPr>
                              <w:t>学校</w:t>
                            </w:r>
                            <w:r w:rsidRPr="00A67211">
                              <w:rPr>
                                <w:sz w:val="22"/>
                              </w:rPr>
                              <w:t>における</w:t>
                            </w:r>
                            <w:r w:rsidRPr="00A67211">
                              <w:rPr>
                                <w:rFonts w:hint="eastAsia"/>
                                <w:sz w:val="22"/>
                              </w:rPr>
                              <w:t>ミドルリーダー・管理職育成のための教職大学院派遣等の実施</w:t>
                            </w:r>
                          </w:p>
                          <w:p w:rsidR="00B74641" w:rsidRPr="00791ED0" w:rsidRDefault="00B74641" w:rsidP="00D964BD">
                            <w:pPr>
                              <w:tabs>
                                <w:tab w:val="num" w:pos="1365"/>
                              </w:tabs>
                              <w:ind w:left="896"/>
                              <w:rPr>
                                <w:sz w:val="22"/>
                              </w:rPr>
                            </w:pPr>
                            <w:r w:rsidRPr="00791ED0">
                              <w:rPr>
                                <w:rFonts w:hint="eastAsia"/>
                                <w:sz w:val="22"/>
                              </w:rPr>
                              <w:t>・新たな教育課題に対応した研究を行い、若手教員を指導する指導的立場の教員の育成を目的に</w:t>
                            </w:r>
                          </w:p>
                          <w:p w:rsidR="00B74641" w:rsidRPr="00791ED0" w:rsidRDefault="00B74641" w:rsidP="00D964BD">
                            <w:pPr>
                              <w:tabs>
                                <w:tab w:val="num" w:pos="1365"/>
                              </w:tabs>
                              <w:ind w:left="896"/>
                              <w:rPr>
                                <w:sz w:val="22"/>
                              </w:rPr>
                            </w:pPr>
                            <w:r w:rsidRPr="00791ED0">
                              <w:rPr>
                                <w:rFonts w:hint="eastAsia"/>
                                <w:sz w:val="22"/>
                              </w:rPr>
                              <w:t xml:space="preserve">　</w:t>
                            </w:r>
                            <w:r w:rsidRPr="00791ED0">
                              <w:rPr>
                                <w:sz w:val="22"/>
                              </w:rPr>
                              <w:t>教職員大学院へ１名</w:t>
                            </w:r>
                            <w:r w:rsidRPr="00791ED0">
                              <w:rPr>
                                <w:rFonts w:hint="eastAsia"/>
                                <w:sz w:val="22"/>
                              </w:rPr>
                              <w:t>を</w:t>
                            </w:r>
                            <w:r w:rsidRPr="00791ED0">
                              <w:rPr>
                                <w:sz w:val="22"/>
                              </w:rPr>
                              <w:t>派遣</w:t>
                            </w:r>
                          </w:p>
                          <w:p w:rsidR="00B74641" w:rsidRPr="00791ED0" w:rsidRDefault="00B74641" w:rsidP="00D964BD">
                            <w:pPr>
                              <w:tabs>
                                <w:tab w:val="num" w:pos="1365"/>
                              </w:tabs>
                              <w:ind w:left="896"/>
                              <w:rPr>
                                <w:sz w:val="22"/>
                              </w:rPr>
                            </w:pPr>
                            <w:r w:rsidRPr="00791ED0">
                              <w:rPr>
                                <w:rFonts w:hint="eastAsia"/>
                                <w:sz w:val="22"/>
                              </w:rPr>
                              <w:t xml:space="preserve">　⇒　平</w:t>
                            </w:r>
                            <w:r w:rsidRPr="00791ED0">
                              <w:rPr>
                                <w:rFonts w:ascii="ＭＳ 明朝" w:hAnsi="ＭＳ 明朝" w:hint="eastAsia"/>
                                <w:kern w:val="24"/>
                                <w:sz w:val="22"/>
                              </w:rPr>
                              <w:t>成30年</w:t>
                            </w:r>
                            <w:r w:rsidRPr="00791ED0">
                              <w:rPr>
                                <w:rFonts w:hint="eastAsia"/>
                                <w:sz w:val="22"/>
                              </w:rPr>
                              <w:t>度は、教職大学院派遣者を募集し、平</w:t>
                            </w:r>
                            <w:r w:rsidRPr="00791ED0">
                              <w:rPr>
                                <w:rFonts w:ascii="ＭＳ 明朝" w:hAnsi="ＭＳ 明朝" w:hint="eastAsia"/>
                                <w:kern w:val="24"/>
                                <w:sz w:val="22"/>
                              </w:rPr>
                              <w:t>成31年</w:t>
                            </w:r>
                            <w:r w:rsidRPr="00791ED0">
                              <w:rPr>
                                <w:rFonts w:hint="eastAsia"/>
                                <w:sz w:val="22"/>
                              </w:rPr>
                              <w:t>度より派遣の開始</w:t>
                            </w:r>
                          </w:p>
                          <w:p w:rsidR="00B74641" w:rsidRPr="00791ED0" w:rsidRDefault="00B74641" w:rsidP="00D964BD">
                            <w:pPr>
                              <w:tabs>
                                <w:tab w:val="num" w:pos="1365"/>
                              </w:tabs>
                              <w:ind w:left="896"/>
                              <w:rPr>
                                <w:sz w:val="22"/>
                              </w:rPr>
                            </w:pPr>
                            <w:r w:rsidRPr="00791ED0">
                              <w:rPr>
                                <w:rFonts w:hint="eastAsia"/>
                                <w:sz w:val="22"/>
                              </w:rPr>
                              <w:t>・多様化する教育課題に対する海外の教育実践を学び、その成果を現場に還元することを目的に</w:t>
                            </w:r>
                          </w:p>
                          <w:p w:rsidR="00B74641" w:rsidRPr="00791ED0" w:rsidRDefault="00B74641" w:rsidP="00D964BD">
                            <w:pPr>
                              <w:tabs>
                                <w:tab w:val="num" w:pos="1365"/>
                              </w:tabs>
                              <w:ind w:left="896" w:firstLineChars="100" w:firstLine="220"/>
                              <w:rPr>
                                <w:sz w:val="22"/>
                              </w:rPr>
                            </w:pPr>
                            <w:r w:rsidRPr="00791ED0">
                              <w:rPr>
                                <w:rFonts w:ascii="ＭＳ 明朝" w:hAnsi="ＭＳ 明朝" w:hint="eastAsia"/>
                                <w:sz w:val="22"/>
                              </w:rPr>
                              <w:t>大阪教育大学と連携し、海外へ10名を派遣</w:t>
                            </w:r>
                          </w:p>
                          <w:p w:rsidR="00B74641" w:rsidRPr="00791ED0" w:rsidRDefault="00B74641" w:rsidP="00D964BD">
                            <w:pPr>
                              <w:numPr>
                                <w:ilvl w:val="1"/>
                                <w:numId w:val="1"/>
                              </w:numPr>
                              <w:tabs>
                                <w:tab w:val="clear" w:pos="988"/>
                                <w:tab w:val="num" w:pos="993"/>
                                <w:tab w:val="num" w:pos="1365"/>
                              </w:tabs>
                              <w:ind w:left="896" w:hanging="386"/>
                              <w:rPr>
                                <w:sz w:val="22"/>
                              </w:rPr>
                            </w:pPr>
                            <w:r w:rsidRPr="00791ED0">
                              <w:rPr>
                                <w:rFonts w:ascii="ＭＳ 明朝" w:hAnsi="ＭＳ 明朝" w:hint="eastAsia"/>
                                <w:sz w:val="22"/>
                              </w:rPr>
                              <w:t>教員の</w:t>
                            </w:r>
                            <w:r w:rsidRPr="00791ED0">
                              <w:rPr>
                                <w:rFonts w:ascii="ＭＳ 明朝" w:hAnsi="ＭＳ 明朝"/>
                                <w:sz w:val="22"/>
                              </w:rPr>
                              <w:t>負担軽減を目的に</w:t>
                            </w:r>
                            <w:r w:rsidRPr="00791ED0">
                              <w:rPr>
                                <w:rFonts w:ascii="ＭＳ 明朝" w:hAnsi="ＭＳ 明朝" w:hint="eastAsia"/>
                                <w:sz w:val="22"/>
                              </w:rPr>
                              <w:t xml:space="preserve">外部コンサルタントによる教員の業務の見える化及び業務改善策の検討　</w:t>
                            </w:r>
                          </w:p>
                          <w:p w:rsidR="00B74641" w:rsidRDefault="00B74641" w:rsidP="00D964BD">
                            <w:pPr>
                              <w:ind w:leftChars="450" w:left="1165" w:hangingChars="100" w:hanging="220"/>
                              <w:rPr>
                                <w:sz w:val="22"/>
                              </w:rPr>
                            </w:pPr>
                            <w:r w:rsidRPr="00875BD3">
                              <w:rPr>
                                <w:rFonts w:hint="eastAsia"/>
                                <w:sz w:val="22"/>
                              </w:rPr>
                              <w:t>・１学期は、平</w:t>
                            </w:r>
                            <w:r w:rsidRPr="00875BD3">
                              <w:rPr>
                                <w:rFonts w:ascii="ＭＳ 明朝" w:hAnsi="ＭＳ 明朝" w:hint="eastAsia"/>
                                <w:kern w:val="24"/>
                                <w:sz w:val="22"/>
                              </w:rPr>
                              <w:t>成29</w:t>
                            </w:r>
                            <w:r w:rsidRPr="00875BD3">
                              <w:rPr>
                                <w:rFonts w:hint="eastAsia"/>
                                <w:sz w:val="22"/>
                              </w:rPr>
                              <w:t>年度の調査研究結果を踏まえて、校長による勤務時間管理を含めた業務改善策を研究し、平</w:t>
                            </w:r>
                            <w:r w:rsidRPr="00875BD3">
                              <w:rPr>
                                <w:rFonts w:ascii="ＭＳ 明朝" w:hAnsi="ＭＳ 明朝" w:hint="eastAsia"/>
                                <w:kern w:val="24"/>
                                <w:sz w:val="22"/>
                              </w:rPr>
                              <w:t>成30年</w:t>
                            </w:r>
                            <w:r w:rsidRPr="00875BD3">
                              <w:rPr>
                                <w:rFonts w:hint="eastAsia"/>
                                <w:sz w:val="22"/>
                              </w:rPr>
                              <w:t>８月中旬に教育委員会に中間報告</w:t>
                            </w:r>
                          </w:p>
                          <w:p w:rsidR="00B74641" w:rsidRDefault="00B74641" w:rsidP="00D964BD">
                            <w:pPr>
                              <w:ind w:leftChars="450" w:left="1165" w:hangingChars="100" w:hanging="220"/>
                              <w:rPr>
                                <w:sz w:val="22"/>
                              </w:rPr>
                            </w:pPr>
                            <w:r w:rsidRPr="00875BD3">
                              <w:rPr>
                                <w:rFonts w:hint="eastAsia"/>
                                <w:sz w:val="22"/>
                              </w:rPr>
                              <w:t>・２学期は、モデル校（</w:t>
                            </w:r>
                            <w:r w:rsidRPr="00875BD3">
                              <w:rPr>
                                <w:rFonts w:ascii="ＭＳ 明朝" w:hAnsi="ＭＳ 明朝" w:hint="eastAsia"/>
                                <w:kern w:val="24"/>
                                <w:sz w:val="22"/>
                              </w:rPr>
                              <w:t>10</w:t>
                            </w:r>
                            <w:r w:rsidRPr="00875BD3">
                              <w:rPr>
                                <w:rFonts w:hint="eastAsia"/>
                                <w:sz w:val="22"/>
                              </w:rPr>
                              <w:t>校程度）において、当該業務改善策を実施し、検証</w:t>
                            </w:r>
                          </w:p>
                          <w:p w:rsidR="00B74641" w:rsidRPr="00875BD3" w:rsidRDefault="00B74641" w:rsidP="00D964BD">
                            <w:pPr>
                              <w:ind w:leftChars="450" w:left="1165" w:hangingChars="100" w:hanging="220"/>
                              <w:rPr>
                                <w:sz w:val="22"/>
                              </w:rPr>
                            </w:pPr>
                            <w:r w:rsidRPr="00875BD3">
                              <w:rPr>
                                <w:rFonts w:hint="eastAsia"/>
                                <w:sz w:val="22"/>
                              </w:rPr>
                              <w:t>・３学期は、モデル校での検証結果を取りまとめ、全校展開に向けた方策・課題等を研究し、本市に提示</w:t>
                            </w:r>
                          </w:p>
                          <w:p w:rsidR="00B74641" w:rsidRPr="00791ED0" w:rsidRDefault="00B74641" w:rsidP="00D964BD">
                            <w:pPr>
                              <w:tabs>
                                <w:tab w:val="left" w:pos="993"/>
                              </w:tabs>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E8C3A" id="_x0000_s1055" style="position:absolute;margin-left:9pt;margin-top:.3pt;width:536.9pt;height:566.9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">
                <v:textbox inset="5.85pt,.7pt,5.85pt,.7pt">
                  <w:txbxContent>
                    <w:p w:rsidR="00B74641" w:rsidRPr="005A4931" w:rsidRDefault="00B74641" w:rsidP="00D964BD">
                      <w:pPr>
                        <w:pStyle w:val="Web"/>
                        <w:spacing w:before="0" w:beforeAutospacing="0" w:after="0" w:afterAutospacing="0"/>
                        <w:textAlignment w:val="baseline"/>
                      </w:pPr>
                      <w:r>
                        <w:rPr>
                          <w:rFonts w:ascii="Century" w:eastAsia="ＭＳ 明朝" w:hAnsi="Century" w:cs="Times New Roman" w:hint="eastAsia"/>
                          <w:kern w:val="2"/>
                          <w:sz w:val="22"/>
                          <w:szCs w:val="22"/>
                        </w:rPr>
                        <w:t xml:space="preserve">☆　</w:t>
                      </w:r>
                      <w:r w:rsidRPr="00A07A78">
                        <w:rPr>
                          <w:rFonts w:ascii="Century" w:eastAsia="ＭＳ 明朝" w:hAnsi="Century" w:cs="Times New Roman" w:hint="eastAsia"/>
                          <w:kern w:val="2"/>
                          <w:sz w:val="22"/>
                          <w:szCs w:val="22"/>
                        </w:rPr>
                        <w:t>教職員の教育力向上のための新たな取組み</w:t>
                      </w:r>
                    </w:p>
                    <w:p w:rsidR="00B74641" w:rsidRPr="00584E20" w:rsidRDefault="00B74641" w:rsidP="00D964BD">
                      <w:pPr>
                        <w:ind w:firstLineChars="100" w:firstLine="221"/>
                        <w:rPr>
                          <w:b/>
                          <w:sz w:val="22"/>
                        </w:rPr>
                      </w:pPr>
                      <w:r w:rsidRPr="007D1E14">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部活動の</w:t>
                      </w:r>
                      <w:r>
                        <w:rPr>
                          <w:rFonts w:ascii="ＭＳ ゴシック" w:eastAsia="ＭＳ ゴシック" w:hAnsi="ＭＳ ゴシック"/>
                          <w:b/>
                          <w:sz w:val="22"/>
                        </w:rPr>
                        <w:t>あり方研究モデル事業</w:t>
                      </w:r>
                      <w:r>
                        <w:rPr>
                          <w:rFonts w:ascii="ＭＳ ゴシック" w:eastAsia="ＭＳ ゴシック" w:hAnsi="ＭＳ ゴシック" w:hint="eastAsia"/>
                          <w:b/>
                          <w:sz w:val="22"/>
                        </w:rPr>
                        <w:t xml:space="preserve">　</w:t>
                      </w:r>
                      <w:r w:rsidRPr="00006CE3">
                        <w:rPr>
                          <w:rFonts w:ascii="ＭＳ ゴシック" w:eastAsia="ＭＳ ゴシック" w:hAnsi="ＭＳ ゴシック" w:hint="eastAsia"/>
                          <w:b/>
                          <w:color w:val="000000"/>
                          <w:sz w:val="22"/>
                        </w:rPr>
                        <w:t>㉚</w:t>
                      </w:r>
                      <w:r>
                        <w:rPr>
                          <w:rFonts w:ascii="ＭＳ ゴシック" w:eastAsia="ＭＳ ゴシック" w:hAnsi="ＭＳ ゴシック" w:hint="eastAsia"/>
                          <w:b/>
                          <w:color w:val="000000"/>
                          <w:sz w:val="22"/>
                        </w:rPr>
                        <w:t xml:space="preserve"> </w:t>
                      </w:r>
                      <w:r w:rsidRPr="00006CE3">
                        <w:rPr>
                          <w:rFonts w:ascii="ＭＳ ゴシック" w:eastAsia="ＭＳ ゴシック" w:hAnsi="ＭＳ ゴシック" w:hint="eastAsia"/>
                          <w:b/>
                          <w:color w:val="000000"/>
                          <w:sz w:val="22"/>
                        </w:rPr>
                        <w:t>１億５</w:t>
                      </w:r>
                      <w:r w:rsidRPr="00006CE3">
                        <w:rPr>
                          <w:rFonts w:ascii="ＭＳ ゴシック" w:eastAsia="ＭＳ ゴシック" w:hAnsi="ＭＳ ゴシック"/>
                          <w:b/>
                          <w:color w:val="000000"/>
                          <w:sz w:val="22"/>
                        </w:rPr>
                        <w:t>，</w:t>
                      </w:r>
                      <w:r w:rsidRPr="00006CE3">
                        <w:rPr>
                          <w:rFonts w:ascii="ＭＳ ゴシック" w:eastAsia="ＭＳ ゴシック" w:hAnsi="ＭＳ ゴシック" w:hint="eastAsia"/>
                          <w:b/>
                          <w:color w:val="000000"/>
                          <w:sz w:val="22"/>
                        </w:rPr>
                        <w:t>５００万円</w:t>
                      </w:r>
                      <w:r>
                        <w:rPr>
                          <w:rFonts w:ascii="ＭＳ ゴシック" w:eastAsia="ＭＳ ゴシック" w:hAnsi="ＭＳ ゴシック" w:hint="eastAsia"/>
                          <w:b/>
                          <w:color w:val="000000"/>
                          <w:sz w:val="22"/>
                        </w:rPr>
                        <w:t xml:space="preserve">　</w:t>
                      </w:r>
                      <w:r w:rsidRPr="00006CE3">
                        <w:rPr>
                          <w:rFonts w:ascii="ＭＳ ゴシック" w:eastAsia="ＭＳ ゴシック" w:hAnsi="ＭＳ ゴシック" w:hint="eastAsia"/>
                          <w:b/>
                          <w:color w:val="000000"/>
                          <w:sz w:val="22"/>
                        </w:rPr>
                        <w:t>（㉙</w:t>
                      </w:r>
                      <w:r>
                        <w:rPr>
                          <w:rFonts w:ascii="ＭＳ ゴシック" w:eastAsia="ＭＳ ゴシック" w:hAnsi="ＭＳ ゴシック" w:hint="eastAsia"/>
                          <w:b/>
                          <w:color w:val="000000"/>
                          <w:sz w:val="22"/>
                        </w:rPr>
                        <w:t xml:space="preserve"> </w:t>
                      </w:r>
                      <w:r w:rsidRPr="00006CE3">
                        <w:rPr>
                          <w:rFonts w:ascii="ＭＳ ゴシック" w:eastAsia="ＭＳ ゴシック" w:hAnsi="ＭＳ ゴシック" w:hint="eastAsia"/>
                          <w:b/>
                          <w:color w:val="000000"/>
                          <w:sz w:val="22"/>
                        </w:rPr>
                        <w:t>２,６００万円）</w:t>
                      </w:r>
                    </w:p>
                    <w:p w:rsidR="00B74641" w:rsidRPr="00584E20" w:rsidRDefault="00B74641" w:rsidP="00D964BD">
                      <w:pPr>
                        <w:numPr>
                          <w:ilvl w:val="1"/>
                          <w:numId w:val="1"/>
                        </w:numPr>
                        <w:tabs>
                          <w:tab w:val="clear" w:pos="988"/>
                          <w:tab w:val="num" w:pos="1365"/>
                        </w:tabs>
                        <w:ind w:left="896" w:hanging="386"/>
                        <w:rPr>
                          <w:sz w:val="22"/>
                        </w:rPr>
                      </w:pPr>
                      <w:r w:rsidRPr="00584E20">
                        <w:rPr>
                          <w:rFonts w:hint="eastAsia"/>
                          <w:sz w:val="22"/>
                        </w:rPr>
                        <w:t>部活動における</w:t>
                      </w:r>
                      <w:r w:rsidRPr="00584E20">
                        <w:rPr>
                          <w:sz w:val="22"/>
                        </w:rPr>
                        <w:t>教員の</w:t>
                      </w:r>
                      <w:r w:rsidRPr="00584E20">
                        <w:rPr>
                          <w:rFonts w:hint="eastAsia"/>
                          <w:sz w:val="22"/>
                        </w:rPr>
                        <w:t>長時間勤務</w:t>
                      </w:r>
                      <w:r w:rsidRPr="00584E20">
                        <w:rPr>
                          <w:sz w:val="22"/>
                        </w:rPr>
                        <w:t>の解消及び</w:t>
                      </w:r>
                      <w:r w:rsidRPr="00584E20">
                        <w:rPr>
                          <w:rFonts w:hint="eastAsia"/>
                          <w:sz w:val="22"/>
                        </w:rPr>
                        <w:t>指導水準</w:t>
                      </w:r>
                      <w:r w:rsidRPr="00584E20">
                        <w:rPr>
                          <w:sz w:val="22"/>
                        </w:rPr>
                        <w:t>の向上のため、外部からの指導者を活用する</w:t>
                      </w:r>
                      <w:r w:rsidRPr="00584E20">
                        <w:rPr>
                          <w:rFonts w:hint="eastAsia"/>
                          <w:sz w:val="22"/>
                        </w:rPr>
                        <w:t>２</w:t>
                      </w:r>
                      <w:r w:rsidRPr="00584E20">
                        <w:rPr>
                          <w:sz w:val="22"/>
                        </w:rPr>
                        <w:t>種類のモデル事業を実施</w:t>
                      </w:r>
                      <w:r w:rsidRPr="00584E20">
                        <w:rPr>
                          <w:rFonts w:hint="eastAsia"/>
                          <w:sz w:val="22"/>
                        </w:rPr>
                        <w:t>し</w:t>
                      </w:r>
                      <w:r w:rsidRPr="00584E20">
                        <w:rPr>
                          <w:sz w:val="22"/>
                        </w:rPr>
                        <w:t>、事業</w:t>
                      </w:r>
                      <w:r w:rsidRPr="00584E20">
                        <w:rPr>
                          <w:rFonts w:hint="eastAsia"/>
                          <w:sz w:val="22"/>
                        </w:rPr>
                        <w:t>の</w:t>
                      </w:r>
                      <w:r w:rsidRPr="00584E20">
                        <w:rPr>
                          <w:sz w:val="22"/>
                        </w:rPr>
                        <w:t>成果をもとに、今後の部活動のあり方を検討</w:t>
                      </w:r>
                    </w:p>
                    <w:p w:rsidR="00B74641" w:rsidRPr="00293F44" w:rsidRDefault="00B74641" w:rsidP="00D964BD">
                      <w:pPr>
                        <w:numPr>
                          <w:ilvl w:val="1"/>
                          <w:numId w:val="1"/>
                        </w:numPr>
                        <w:tabs>
                          <w:tab w:val="clear" w:pos="988"/>
                          <w:tab w:val="num" w:pos="993"/>
                          <w:tab w:val="num" w:pos="1365"/>
                        </w:tabs>
                        <w:ind w:left="896" w:hanging="386"/>
                        <w:rPr>
                          <w:sz w:val="22"/>
                        </w:rPr>
                      </w:pPr>
                      <w:r w:rsidRPr="00293F44">
                        <w:rPr>
                          <w:rFonts w:hint="eastAsia"/>
                          <w:sz w:val="22"/>
                        </w:rPr>
                        <w:t xml:space="preserve">部活動指導員の配置によるモデル事業の新規実施　</w:t>
                      </w:r>
                      <w:r w:rsidRPr="00293F44">
                        <w:rPr>
                          <w:rFonts w:ascii="ＭＳ ゴシック" w:eastAsia="ＭＳ ゴシック" w:hAnsi="ＭＳ ゴシック" w:hint="eastAsia"/>
                          <w:b/>
                          <w:sz w:val="22"/>
                          <w:bdr w:val="single" w:sz="4" w:space="0" w:color="auto"/>
                          <w:shd w:val="pct15" w:color="auto" w:fill="FFFFFF"/>
                        </w:rPr>
                        <w:t>新規</w:t>
                      </w:r>
                      <w:r w:rsidRPr="00293F44">
                        <w:rPr>
                          <w:rFonts w:hint="eastAsia"/>
                          <w:sz w:val="22"/>
                        </w:rPr>
                        <w:t xml:space="preserve">　</w:t>
                      </w:r>
                      <w:r w:rsidRPr="004B03BF">
                        <w:rPr>
                          <w:rFonts w:ascii="ＭＳ 明朝" w:eastAsia="ＭＳ 明朝" w:hAnsi="ＭＳ 明朝" w:hint="eastAsia"/>
                          <w:sz w:val="22"/>
                        </w:rPr>
                        <w:t>㉚ １億２，１００万円</w:t>
                      </w:r>
                    </w:p>
                    <w:p w:rsidR="00B74641" w:rsidRDefault="00B74641" w:rsidP="00D964BD">
                      <w:pPr>
                        <w:ind w:firstLineChars="400" w:firstLine="880"/>
                        <w:rPr>
                          <w:kern w:val="24"/>
                          <w:sz w:val="22"/>
                        </w:rPr>
                      </w:pPr>
                      <w:r>
                        <w:rPr>
                          <w:rFonts w:ascii="ＭＳ 明朝" w:hAnsi="ＭＳ 明朝" w:hint="eastAsia"/>
                          <w:sz w:val="22"/>
                        </w:rPr>
                        <w:t>・</w:t>
                      </w:r>
                      <w:r w:rsidRPr="00293F44">
                        <w:rPr>
                          <w:rFonts w:hint="eastAsia"/>
                          <w:kern w:val="24"/>
                          <w:sz w:val="22"/>
                        </w:rPr>
                        <w:t>部活動の技術的な指導に従事する非常勤嘱託職員として部活動指導員を配置</w:t>
                      </w:r>
                    </w:p>
                    <w:p w:rsidR="00B74641" w:rsidRDefault="00B74641" w:rsidP="00D964BD">
                      <w:pPr>
                        <w:ind w:firstLineChars="400" w:firstLine="880"/>
                        <w:rPr>
                          <w:kern w:val="24"/>
                          <w:sz w:val="22"/>
                        </w:rPr>
                      </w:pPr>
                      <w:r>
                        <w:rPr>
                          <w:rFonts w:hint="eastAsia"/>
                          <w:kern w:val="24"/>
                          <w:sz w:val="22"/>
                        </w:rPr>
                        <w:t>・</w:t>
                      </w:r>
                      <w:r w:rsidRPr="00293F44">
                        <w:rPr>
                          <w:rFonts w:hint="eastAsia"/>
                          <w:kern w:val="24"/>
                          <w:sz w:val="22"/>
                        </w:rPr>
                        <w:t>１部活動につき１名の配置とし、合計で</w:t>
                      </w:r>
                      <w:r w:rsidRPr="00293F44">
                        <w:rPr>
                          <w:rFonts w:ascii="ＭＳ 明朝" w:hAnsi="ＭＳ 明朝" w:hint="eastAsia"/>
                          <w:kern w:val="24"/>
                          <w:sz w:val="22"/>
                        </w:rPr>
                        <w:t>80名</w:t>
                      </w:r>
                      <w:r w:rsidRPr="00293F44">
                        <w:rPr>
                          <w:rFonts w:hint="eastAsia"/>
                          <w:kern w:val="24"/>
                          <w:sz w:val="22"/>
                        </w:rPr>
                        <w:t>を配置（</w:t>
                      </w:r>
                      <w:r w:rsidRPr="00293F44">
                        <w:rPr>
                          <w:rFonts w:ascii="ＭＳ 明朝" w:hAnsi="ＭＳ 明朝" w:hint="eastAsia"/>
                          <w:kern w:val="24"/>
                          <w:sz w:val="22"/>
                        </w:rPr>
                        <w:t>各区1校24</w:t>
                      </w:r>
                      <w:r w:rsidRPr="00293F44">
                        <w:rPr>
                          <w:rFonts w:hint="eastAsia"/>
                          <w:kern w:val="24"/>
                          <w:sz w:val="22"/>
                        </w:rPr>
                        <w:t>校程度配置）</w:t>
                      </w:r>
                    </w:p>
                    <w:p w:rsidR="00B74641" w:rsidRPr="00293F44" w:rsidRDefault="00B74641" w:rsidP="00D964BD">
                      <w:pPr>
                        <w:ind w:firstLineChars="400" w:firstLine="880"/>
                        <w:rPr>
                          <w:kern w:val="24"/>
                          <w:sz w:val="22"/>
                        </w:rPr>
                      </w:pPr>
                      <w:r>
                        <w:rPr>
                          <w:rFonts w:hint="eastAsia"/>
                          <w:kern w:val="24"/>
                          <w:sz w:val="22"/>
                        </w:rPr>
                        <w:t>・</w:t>
                      </w:r>
                      <w:r w:rsidRPr="00293F44">
                        <w:rPr>
                          <w:rFonts w:hint="eastAsia"/>
                          <w:kern w:val="24"/>
                          <w:sz w:val="22"/>
                        </w:rPr>
                        <w:t>部活動指導員は、教員に代わって顧問を担うことも可能</w:t>
                      </w:r>
                    </w:p>
                    <w:p w:rsidR="00B74641" w:rsidRPr="009A434E" w:rsidRDefault="00B74641" w:rsidP="00D964BD">
                      <w:pPr>
                        <w:numPr>
                          <w:ilvl w:val="1"/>
                          <w:numId w:val="1"/>
                        </w:numPr>
                        <w:tabs>
                          <w:tab w:val="clear" w:pos="988"/>
                          <w:tab w:val="num" w:pos="993"/>
                          <w:tab w:val="num" w:pos="1365"/>
                        </w:tabs>
                        <w:ind w:left="896" w:hanging="386"/>
                        <w:rPr>
                          <w:sz w:val="22"/>
                        </w:rPr>
                      </w:pPr>
                      <w:r w:rsidRPr="00293F44">
                        <w:rPr>
                          <w:rFonts w:hint="eastAsia"/>
                          <w:sz w:val="22"/>
                        </w:rPr>
                        <w:t xml:space="preserve">民間団体への委託によるモデル事業の継続実施　</w:t>
                      </w:r>
                      <w:r w:rsidRPr="004B03BF">
                        <w:rPr>
                          <w:rFonts w:ascii="ＭＳ 明朝" w:eastAsia="ＭＳ 明朝" w:hAnsi="ＭＳ 明朝" w:hint="eastAsia"/>
                          <w:sz w:val="22"/>
                        </w:rPr>
                        <w:t>㉚</w:t>
                      </w:r>
                      <w:r>
                        <w:rPr>
                          <w:rFonts w:ascii="ＭＳ 明朝" w:eastAsia="ＭＳ 明朝" w:hAnsi="ＭＳ 明朝" w:hint="eastAsia"/>
                          <w:sz w:val="22"/>
                        </w:rPr>
                        <w:t xml:space="preserve"> ２，８００万円　（㉙ </w:t>
                      </w:r>
                      <w:r w:rsidRPr="004B03BF">
                        <w:rPr>
                          <w:rFonts w:ascii="ＭＳ 明朝" w:eastAsia="ＭＳ 明朝" w:hAnsi="ＭＳ 明朝" w:hint="eastAsia"/>
                          <w:sz w:val="22"/>
                        </w:rPr>
                        <w:t>２，６００万円）</w:t>
                      </w:r>
                    </w:p>
                    <w:p w:rsidR="00B74641" w:rsidRDefault="00B74641" w:rsidP="00D964BD">
                      <w:pPr>
                        <w:pStyle w:val="a3"/>
                        <w:ind w:leftChars="316" w:left="664" w:firstLineChars="100" w:firstLine="220"/>
                        <w:rPr>
                          <w:kern w:val="24"/>
                          <w:sz w:val="22"/>
                        </w:rPr>
                      </w:pPr>
                      <w:r>
                        <w:rPr>
                          <w:rFonts w:ascii="ＭＳ 明朝" w:hAnsi="ＭＳ 明朝" w:hint="eastAsia"/>
                          <w:sz w:val="22"/>
                        </w:rPr>
                        <w:t>・</w:t>
                      </w:r>
                      <w:r w:rsidRPr="00293F44">
                        <w:rPr>
                          <w:rFonts w:ascii="ＭＳ 明朝" w:hAnsi="ＭＳ 明朝" w:hint="eastAsia"/>
                          <w:sz w:val="22"/>
                        </w:rPr>
                        <w:t>スポーツ等の技術指導を事業とする</w:t>
                      </w:r>
                      <w:r w:rsidRPr="00293F44">
                        <w:rPr>
                          <w:rFonts w:hint="eastAsia"/>
                          <w:kern w:val="24"/>
                          <w:sz w:val="22"/>
                        </w:rPr>
                        <w:t>民間団体から指導経験豊富な指導者の派遣を受け、専門性の</w:t>
                      </w:r>
                    </w:p>
                    <w:p w:rsidR="00B74641" w:rsidRDefault="00B74641" w:rsidP="00D964BD">
                      <w:pPr>
                        <w:pStyle w:val="a3"/>
                        <w:ind w:leftChars="316" w:left="664" w:firstLineChars="200" w:firstLine="440"/>
                        <w:rPr>
                          <w:kern w:val="24"/>
                          <w:sz w:val="22"/>
                        </w:rPr>
                      </w:pPr>
                      <w:r w:rsidRPr="00293F44">
                        <w:rPr>
                          <w:rFonts w:hint="eastAsia"/>
                          <w:kern w:val="24"/>
                          <w:sz w:val="22"/>
                        </w:rPr>
                        <w:t>高い技術指導を実施（</w:t>
                      </w:r>
                      <w:r w:rsidRPr="00293F44">
                        <w:rPr>
                          <w:rFonts w:ascii="ＭＳ 明朝" w:hAnsi="ＭＳ 明朝" w:hint="eastAsia"/>
                          <w:kern w:val="24"/>
                          <w:sz w:val="22"/>
                        </w:rPr>
                        <w:t>20</w:t>
                      </w:r>
                      <w:r w:rsidRPr="00293F44">
                        <w:rPr>
                          <w:rFonts w:hint="eastAsia"/>
                          <w:kern w:val="24"/>
                          <w:sz w:val="22"/>
                        </w:rPr>
                        <w:t>校程度配置）　　　（参考）平成</w:t>
                      </w:r>
                      <w:r w:rsidRPr="00293F44">
                        <w:rPr>
                          <w:rFonts w:ascii="ＭＳ 明朝" w:hAnsi="ＭＳ 明朝" w:hint="eastAsia"/>
                          <w:kern w:val="24"/>
                          <w:sz w:val="22"/>
                        </w:rPr>
                        <w:t>29年</w:t>
                      </w:r>
                      <w:r w:rsidRPr="00293F44">
                        <w:rPr>
                          <w:rFonts w:hint="eastAsia"/>
                          <w:kern w:val="24"/>
                          <w:sz w:val="22"/>
                        </w:rPr>
                        <w:t>度</w:t>
                      </w:r>
                      <w:r w:rsidRPr="00293F44">
                        <w:rPr>
                          <w:rFonts w:ascii="ＭＳ 明朝" w:hAnsi="ＭＳ 明朝" w:hint="eastAsia"/>
                          <w:kern w:val="24"/>
                          <w:sz w:val="22"/>
                        </w:rPr>
                        <w:t>10校</w:t>
                      </w:r>
                      <w:r w:rsidRPr="00293F44">
                        <w:rPr>
                          <w:rFonts w:hint="eastAsia"/>
                          <w:kern w:val="24"/>
                          <w:sz w:val="22"/>
                        </w:rPr>
                        <w:t>で実施</w:t>
                      </w:r>
                    </w:p>
                    <w:p w:rsidR="00B74641" w:rsidRDefault="00B74641" w:rsidP="00D964BD">
                      <w:pPr>
                        <w:tabs>
                          <w:tab w:val="num" w:pos="1365"/>
                        </w:tabs>
                        <w:ind w:firstLineChars="200" w:firstLine="440"/>
                        <w:rPr>
                          <w:kern w:val="24"/>
                          <w:sz w:val="22"/>
                        </w:rPr>
                      </w:pPr>
                      <w:r>
                        <w:rPr>
                          <w:rFonts w:hint="eastAsia"/>
                          <w:kern w:val="24"/>
                          <w:sz w:val="22"/>
                        </w:rPr>
                        <w:t>など</w:t>
                      </w:r>
                    </w:p>
                    <w:p w:rsidR="00B74641" w:rsidRPr="00791ED0" w:rsidRDefault="00B74641" w:rsidP="00D964BD">
                      <w:pPr>
                        <w:tabs>
                          <w:tab w:val="num" w:pos="1365"/>
                        </w:tabs>
                        <w:rPr>
                          <w:sz w:val="22"/>
                        </w:rPr>
                      </w:pPr>
                      <w:r>
                        <w:rPr>
                          <w:rFonts w:hint="eastAsia"/>
                          <w:kern w:val="24"/>
                          <w:sz w:val="22"/>
                        </w:rPr>
                        <w:t xml:space="preserve">　</w:t>
                      </w:r>
                      <w:r w:rsidRPr="007D1E14">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次世代を担う人材の確保・育成等　㉚ ３，９００</w:t>
                      </w:r>
                      <w:r w:rsidRPr="00D33A7D">
                        <w:rPr>
                          <w:rFonts w:ascii="ＭＳ ゴシック" w:eastAsia="ＭＳ ゴシック" w:hAnsi="ＭＳ ゴシック" w:hint="eastAsia"/>
                          <w:b/>
                          <w:sz w:val="22"/>
                        </w:rPr>
                        <w:t>万円</w:t>
                      </w:r>
                      <w:r>
                        <w:rPr>
                          <w:rFonts w:ascii="ＭＳ ゴシック" w:eastAsia="ＭＳ ゴシック" w:hAnsi="ＭＳ ゴシック" w:hint="eastAsia"/>
                          <w:b/>
                          <w:sz w:val="22"/>
                        </w:rPr>
                        <w:t xml:space="preserve">　</w:t>
                      </w:r>
                      <w:r w:rsidRPr="00293F44">
                        <w:rPr>
                          <w:rFonts w:ascii="ＭＳ ゴシック" w:eastAsia="ＭＳ ゴシック" w:hAnsi="ＭＳ ゴシック" w:hint="eastAsia"/>
                          <w:b/>
                          <w:sz w:val="22"/>
                          <w:bdr w:val="single" w:sz="4" w:space="0" w:color="auto"/>
                          <w:shd w:val="pct15" w:color="auto" w:fill="FFFFFF"/>
                        </w:rPr>
                        <w:t>新規</w:t>
                      </w:r>
                    </w:p>
                    <w:p w:rsidR="00B74641" w:rsidRPr="006F6A44" w:rsidRDefault="00B74641" w:rsidP="00D964BD">
                      <w:pPr>
                        <w:numPr>
                          <w:ilvl w:val="1"/>
                          <w:numId w:val="1"/>
                        </w:numPr>
                        <w:tabs>
                          <w:tab w:val="clear" w:pos="988"/>
                          <w:tab w:val="num" w:pos="993"/>
                          <w:tab w:val="num" w:pos="1365"/>
                        </w:tabs>
                        <w:ind w:left="896" w:hanging="386"/>
                        <w:rPr>
                          <w:rFonts w:ascii="ＭＳ 明朝" w:eastAsia="ＭＳ 明朝" w:hAnsi="ＭＳ 明朝"/>
                          <w:sz w:val="22"/>
                        </w:rPr>
                      </w:pPr>
                      <w:r w:rsidRPr="006F6A44">
                        <w:rPr>
                          <w:rFonts w:ascii="ＭＳ 明朝" w:eastAsia="ＭＳ 明朝" w:hAnsi="ＭＳ 明朝" w:hint="eastAsia"/>
                          <w:sz w:val="22"/>
                        </w:rPr>
                        <w:t>大学と</w:t>
                      </w:r>
                      <w:r w:rsidRPr="006F6A44">
                        <w:rPr>
                          <w:rFonts w:ascii="ＭＳ 明朝" w:eastAsia="ＭＳ 明朝" w:hAnsi="ＭＳ 明朝"/>
                          <w:sz w:val="22"/>
                        </w:rPr>
                        <w:t>連携した</w:t>
                      </w:r>
                      <w:r w:rsidRPr="006F6A44">
                        <w:rPr>
                          <w:rFonts w:ascii="ＭＳ 明朝" w:eastAsia="ＭＳ 明朝" w:hAnsi="ＭＳ 明朝" w:hint="eastAsia"/>
                          <w:sz w:val="22"/>
                        </w:rPr>
                        <w:t>教員の資質向上等の研修の共同開発・企画・運営</w:t>
                      </w:r>
                    </w:p>
                    <w:p w:rsidR="00B74641" w:rsidRPr="00791ED0" w:rsidRDefault="00B74641" w:rsidP="00D964BD">
                      <w:pPr>
                        <w:tabs>
                          <w:tab w:val="num" w:pos="1365"/>
                        </w:tabs>
                        <w:ind w:left="896"/>
                        <w:rPr>
                          <w:sz w:val="22"/>
                        </w:rPr>
                      </w:pPr>
                      <w:r w:rsidRPr="00D964BD">
                        <w:rPr>
                          <w:rFonts w:asciiTheme="minorEastAsia" w:hAnsiTheme="minorEastAsia" w:hint="eastAsia"/>
                          <w:sz w:val="22"/>
                        </w:rPr>
                        <w:t>・</w:t>
                      </w:r>
                      <w:r w:rsidRPr="00791ED0">
                        <w:rPr>
                          <w:rFonts w:hint="eastAsia"/>
                          <w:sz w:val="22"/>
                        </w:rPr>
                        <w:t>大阪市と大阪教育大学において「子どもの未来を拓く大阪市と大阪教育大学との包括連携に関</w:t>
                      </w:r>
                    </w:p>
                    <w:p w:rsidR="00B74641" w:rsidRPr="00ED286D" w:rsidRDefault="00B74641" w:rsidP="00D964BD">
                      <w:pPr>
                        <w:tabs>
                          <w:tab w:val="num" w:pos="1365"/>
                        </w:tabs>
                        <w:ind w:left="896" w:firstLineChars="100" w:firstLine="220"/>
                        <w:rPr>
                          <w:rFonts w:asciiTheme="minorEastAsia" w:hAnsiTheme="minorEastAsia"/>
                          <w:sz w:val="22"/>
                        </w:rPr>
                      </w:pPr>
                      <w:r w:rsidRPr="00791ED0">
                        <w:rPr>
                          <w:rFonts w:hint="eastAsia"/>
                          <w:sz w:val="22"/>
                        </w:rPr>
                        <w:t>する協定書」を締結</w:t>
                      </w:r>
                      <w:r>
                        <w:rPr>
                          <w:rFonts w:hint="eastAsia"/>
                          <w:sz w:val="22"/>
                        </w:rPr>
                        <w:t>予定</w:t>
                      </w:r>
                      <w:r w:rsidRPr="00ED286D">
                        <w:rPr>
                          <w:rFonts w:asciiTheme="minorEastAsia" w:hAnsiTheme="minorEastAsia"/>
                          <w:sz w:val="22"/>
                        </w:rPr>
                        <w:t>（平成</w:t>
                      </w:r>
                      <w:r w:rsidRPr="00ED286D">
                        <w:rPr>
                          <w:rFonts w:asciiTheme="minorEastAsia" w:hAnsiTheme="minorEastAsia" w:hint="eastAsia"/>
                          <w:sz w:val="22"/>
                        </w:rPr>
                        <w:t>30</w:t>
                      </w:r>
                      <w:r w:rsidRPr="00ED286D">
                        <w:rPr>
                          <w:rFonts w:asciiTheme="minorEastAsia" w:hAnsiTheme="minorEastAsia"/>
                          <w:sz w:val="22"/>
                        </w:rPr>
                        <w:t>年</w:t>
                      </w:r>
                      <w:r>
                        <w:rPr>
                          <w:rFonts w:asciiTheme="minorEastAsia" w:hAnsiTheme="minorEastAsia" w:hint="eastAsia"/>
                          <w:sz w:val="22"/>
                        </w:rPr>
                        <w:t>2</w:t>
                      </w:r>
                      <w:r w:rsidRPr="00ED286D">
                        <w:rPr>
                          <w:rFonts w:asciiTheme="minorEastAsia" w:hAnsiTheme="minorEastAsia" w:hint="eastAsia"/>
                          <w:sz w:val="22"/>
                        </w:rPr>
                        <w:t>月</w:t>
                      </w:r>
                      <w:r>
                        <w:rPr>
                          <w:rFonts w:asciiTheme="minorEastAsia" w:hAnsiTheme="minorEastAsia" w:hint="eastAsia"/>
                          <w:sz w:val="22"/>
                        </w:rPr>
                        <w:t>21</w:t>
                      </w:r>
                      <w:r w:rsidRPr="00ED286D">
                        <w:rPr>
                          <w:rFonts w:asciiTheme="minorEastAsia" w:hAnsiTheme="minorEastAsia"/>
                          <w:sz w:val="22"/>
                        </w:rPr>
                        <w:t>日</w:t>
                      </w:r>
                      <w:r>
                        <w:rPr>
                          <w:rFonts w:asciiTheme="minorEastAsia" w:hAnsiTheme="minorEastAsia" w:hint="eastAsia"/>
                          <w:sz w:val="22"/>
                        </w:rPr>
                        <w:t>予定</w:t>
                      </w:r>
                      <w:r w:rsidRPr="00ED286D">
                        <w:rPr>
                          <w:rFonts w:asciiTheme="minorEastAsia" w:hAnsiTheme="minorEastAsia"/>
                          <w:sz w:val="22"/>
                        </w:rPr>
                        <w:t>）</w:t>
                      </w:r>
                    </w:p>
                    <w:p w:rsidR="00B74641" w:rsidRPr="00791ED0" w:rsidRDefault="00B74641" w:rsidP="00D964BD">
                      <w:pPr>
                        <w:tabs>
                          <w:tab w:val="num" w:pos="1365"/>
                        </w:tabs>
                        <w:rPr>
                          <w:sz w:val="22"/>
                        </w:rPr>
                      </w:pPr>
                      <w:r w:rsidRPr="00791ED0">
                        <w:rPr>
                          <w:rFonts w:hint="eastAsia"/>
                          <w:sz w:val="22"/>
                        </w:rPr>
                        <w:t xml:space="preserve">　　</w:t>
                      </w:r>
                      <w:r w:rsidRPr="00791ED0">
                        <w:rPr>
                          <w:sz w:val="22"/>
                        </w:rPr>
                        <w:t xml:space="preserve">　　・</w:t>
                      </w:r>
                      <w:r w:rsidRPr="00791ED0">
                        <w:rPr>
                          <w:rFonts w:hint="eastAsia"/>
                          <w:sz w:val="22"/>
                        </w:rPr>
                        <w:t>包括連携協定に基づき、中堅教員の指導力向上や管理職の資質向上のための研修の開発・</w:t>
                      </w:r>
                      <w:r w:rsidRPr="00791ED0">
                        <w:rPr>
                          <w:sz w:val="22"/>
                        </w:rPr>
                        <w:t>企画</w:t>
                      </w:r>
                      <w:r w:rsidRPr="00791ED0">
                        <w:rPr>
                          <w:rFonts w:hint="eastAsia"/>
                          <w:sz w:val="22"/>
                        </w:rPr>
                        <w:t>・</w:t>
                      </w:r>
                    </w:p>
                    <w:p w:rsidR="00B74641" w:rsidRPr="00791ED0" w:rsidRDefault="00B74641" w:rsidP="00D964BD">
                      <w:pPr>
                        <w:tabs>
                          <w:tab w:val="num" w:pos="1365"/>
                        </w:tabs>
                        <w:rPr>
                          <w:sz w:val="22"/>
                        </w:rPr>
                      </w:pPr>
                      <w:r w:rsidRPr="00791ED0">
                        <w:rPr>
                          <w:rFonts w:hint="eastAsia"/>
                          <w:sz w:val="22"/>
                        </w:rPr>
                        <w:t xml:space="preserve">　</w:t>
                      </w:r>
                      <w:r w:rsidRPr="00791ED0">
                        <w:rPr>
                          <w:sz w:val="22"/>
                        </w:rPr>
                        <w:t xml:space="preserve">　　　　運営の実施</w:t>
                      </w:r>
                    </w:p>
                    <w:p w:rsidR="00B74641" w:rsidRPr="00A67211" w:rsidRDefault="00B74641" w:rsidP="00D964BD">
                      <w:pPr>
                        <w:tabs>
                          <w:tab w:val="num" w:pos="1365"/>
                        </w:tabs>
                        <w:rPr>
                          <w:sz w:val="22"/>
                        </w:rPr>
                      </w:pPr>
                      <w:r w:rsidRPr="00791ED0">
                        <w:rPr>
                          <w:rFonts w:hint="eastAsia"/>
                          <w:sz w:val="22"/>
                        </w:rPr>
                        <w:t xml:space="preserve">　</w:t>
                      </w:r>
                      <w:r w:rsidRPr="00791ED0">
                        <w:rPr>
                          <w:sz w:val="22"/>
                        </w:rPr>
                        <w:t xml:space="preserve">　　　・</w:t>
                      </w:r>
                      <w:r w:rsidRPr="00791ED0">
                        <w:rPr>
                          <w:rFonts w:ascii="ＭＳ 明朝" w:hAnsi="ＭＳ 明朝" w:hint="eastAsia"/>
                          <w:sz w:val="22"/>
                        </w:rPr>
                        <w:t>教職大学院に通う大学院生</w:t>
                      </w:r>
                      <w:r w:rsidRPr="00791ED0">
                        <w:rPr>
                          <w:rFonts w:hint="eastAsia"/>
                          <w:sz w:val="22"/>
                        </w:rPr>
                        <w:t>の現場実習を活用した養成段階からの人材育成</w:t>
                      </w:r>
                    </w:p>
                    <w:p w:rsidR="00B74641" w:rsidRPr="00A67211" w:rsidRDefault="00B74641" w:rsidP="00D964BD">
                      <w:pPr>
                        <w:numPr>
                          <w:ilvl w:val="1"/>
                          <w:numId w:val="1"/>
                        </w:numPr>
                        <w:tabs>
                          <w:tab w:val="clear" w:pos="988"/>
                          <w:tab w:val="num" w:pos="993"/>
                          <w:tab w:val="num" w:pos="1365"/>
                        </w:tabs>
                        <w:ind w:left="896" w:hanging="386"/>
                        <w:rPr>
                          <w:sz w:val="22"/>
                        </w:rPr>
                      </w:pPr>
                      <w:r w:rsidRPr="00A67211">
                        <w:rPr>
                          <w:rFonts w:hint="eastAsia"/>
                          <w:sz w:val="22"/>
                        </w:rPr>
                        <w:t>学校</w:t>
                      </w:r>
                      <w:r w:rsidRPr="00A67211">
                        <w:rPr>
                          <w:sz w:val="22"/>
                        </w:rPr>
                        <w:t>における</w:t>
                      </w:r>
                      <w:r w:rsidRPr="00A67211">
                        <w:rPr>
                          <w:rFonts w:hint="eastAsia"/>
                          <w:sz w:val="22"/>
                        </w:rPr>
                        <w:t>ミドルリーダー・管理職育成のための教職大学院派遣等の実施</w:t>
                      </w:r>
                    </w:p>
                    <w:p w:rsidR="00B74641" w:rsidRPr="00791ED0" w:rsidRDefault="00B74641" w:rsidP="00D964BD">
                      <w:pPr>
                        <w:tabs>
                          <w:tab w:val="num" w:pos="1365"/>
                        </w:tabs>
                        <w:ind w:left="896"/>
                        <w:rPr>
                          <w:sz w:val="22"/>
                        </w:rPr>
                      </w:pPr>
                      <w:r w:rsidRPr="00791ED0">
                        <w:rPr>
                          <w:rFonts w:hint="eastAsia"/>
                          <w:sz w:val="22"/>
                        </w:rPr>
                        <w:t>・新たな教育課題に対応した研究を行い、若手教員を指導する指導的立場の教員の育成を目的に</w:t>
                      </w:r>
                    </w:p>
                    <w:p w:rsidR="00B74641" w:rsidRPr="00791ED0" w:rsidRDefault="00B74641" w:rsidP="00D964BD">
                      <w:pPr>
                        <w:tabs>
                          <w:tab w:val="num" w:pos="1365"/>
                        </w:tabs>
                        <w:ind w:left="896"/>
                        <w:rPr>
                          <w:sz w:val="22"/>
                        </w:rPr>
                      </w:pPr>
                      <w:r w:rsidRPr="00791ED0">
                        <w:rPr>
                          <w:rFonts w:hint="eastAsia"/>
                          <w:sz w:val="22"/>
                        </w:rPr>
                        <w:t xml:space="preserve">　</w:t>
                      </w:r>
                      <w:r w:rsidRPr="00791ED0">
                        <w:rPr>
                          <w:sz w:val="22"/>
                        </w:rPr>
                        <w:t>教職員大学院へ１名</w:t>
                      </w:r>
                      <w:r w:rsidRPr="00791ED0">
                        <w:rPr>
                          <w:rFonts w:hint="eastAsia"/>
                          <w:sz w:val="22"/>
                        </w:rPr>
                        <w:t>を</w:t>
                      </w:r>
                      <w:r w:rsidRPr="00791ED0">
                        <w:rPr>
                          <w:sz w:val="22"/>
                        </w:rPr>
                        <w:t>派遣</w:t>
                      </w:r>
                    </w:p>
                    <w:p w:rsidR="00B74641" w:rsidRPr="00791ED0" w:rsidRDefault="00B74641" w:rsidP="00D964BD">
                      <w:pPr>
                        <w:tabs>
                          <w:tab w:val="num" w:pos="1365"/>
                        </w:tabs>
                        <w:ind w:left="896"/>
                        <w:rPr>
                          <w:sz w:val="22"/>
                        </w:rPr>
                      </w:pPr>
                      <w:r w:rsidRPr="00791ED0">
                        <w:rPr>
                          <w:rFonts w:hint="eastAsia"/>
                          <w:sz w:val="22"/>
                        </w:rPr>
                        <w:t xml:space="preserve">　⇒　平</w:t>
                      </w:r>
                      <w:r w:rsidRPr="00791ED0">
                        <w:rPr>
                          <w:rFonts w:ascii="ＭＳ 明朝" w:hAnsi="ＭＳ 明朝" w:hint="eastAsia"/>
                          <w:kern w:val="24"/>
                          <w:sz w:val="22"/>
                        </w:rPr>
                        <w:t>成30年</w:t>
                      </w:r>
                      <w:r w:rsidRPr="00791ED0">
                        <w:rPr>
                          <w:rFonts w:hint="eastAsia"/>
                          <w:sz w:val="22"/>
                        </w:rPr>
                        <w:t>度は、教職大学院派遣者を募集し、平</w:t>
                      </w:r>
                      <w:r w:rsidRPr="00791ED0">
                        <w:rPr>
                          <w:rFonts w:ascii="ＭＳ 明朝" w:hAnsi="ＭＳ 明朝" w:hint="eastAsia"/>
                          <w:kern w:val="24"/>
                          <w:sz w:val="22"/>
                        </w:rPr>
                        <w:t>成31年</w:t>
                      </w:r>
                      <w:r w:rsidRPr="00791ED0">
                        <w:rPr>
                          <w:rFonts w:hint="eastAsia"/>
                          <w:sz w:val="22"/>
                        </w:rPr>
                        <w:t>度より派遣の開始</w:t>
                      </w:r>
                    </w:p>
                    <w:p w:rsidR="00B74641" w:rsidRPr="00791ED0" w:rsidRDefault="00B74641" w:rsidP="00D964BD">
                      <w:pPr>
                        <w:tabs>
                          <w:tab w:val="num" w:pos="1365"/>
                        </w:tabs>
                        <w:ind w:left="896"/>
                        <w:rPr>
                          <w:sz w:val="22"/>
                        </w:rPr>
                      </w:pPr>
                      <w:r w:rsidRPr="00791ED0">
                        <w:rPr>
                          <w:rFonts w:hint="eastAsia"/>
                          <w:sz w:val="22"/>
                        </w:rPr>
                        <w:t>・多様化する教育課題に対する海外の教育実践を学び、その成果を現場に還元することを目的に</w:t>
                      </w:r>
                    </w:p>
                    <w:p w:rsidR="00B74641" w:rsidRPr="00791ED0" w:rsidRDefault="00B74641" w:rsidP="00D964BD">
                      <w:pPr>
                        <w:tabs>
                          <w:tab w:val="num" w:pos="1365"/>
                        </w:tabs>
                        <w:ind w:left="896" w:firstLineChars="100" w:firstLine="220"/>
                        <w:rPr>
                          <w:sz w:val="22"/>
                        </w:rPr>
                      </w:pPr>
                      <w:r w:rsidRPr="00791ED0">
                        <w:rPr>
                          <w:rFonts w:ascii="ＭＳ 明朝" w:hAnsi="ＭＳ 明朝" w:hint="eastAsia"/>
                          <w:sz w:val="22"/>
                        </w:rPr>
                        <w:t>大阪教育大学と連携し、海外へ10名を派遣</w:t>
                      </w:r>
                    </w:p>
                    <w:p w:rsidR="00B74641" w:rsidRPr="00791ED0" w:rsidRDefault="00B74641" w:rsidP="00D964BD">
                      <w:pPr>
                        <w:numPr>
                          <w:ilvl w:val="1"/>
                          <w:numId w:val="1"/>
                        </w:numPr>
                        <w:tabs>
                          <w:tab w:val="clear" w:pos="988"/>
                          <w:tab w:val="num" w:pos="993"/>
                          <w:tab w:val="num" w:pos="1365"/>
                        </w:tabs>
                        <w:ind w:left="896" w:hanging="386"/>
                        <w:rPr>
                          <w:sz w:val="22"/>
                        </w:rPr>
                      </w:pPr>
                      <w:r w:rsidRPr="00791ED0">
                        <w:rPr>
                          <w:rFonts w:ascii="ＭＳ 明朝" w:hAnsi="ＭＳ 明朝" w:hint="eastAsia"/>
                          <w:sz w:val="22"/>
                        </w:rPr>
                        <w:t>教員の</w:t>
                      </w:r>
                      <w:r w:rsidRPr="00791ED0">
                        <w:rPr>
                          <w:rFonts w:ascii="ＭＳ 明朝" w:hAnsi="ＭＳ 明朝"/>
                          <w:sz w:val="22"/>
                        </w:rPr>
                        <w:t>負担軽減を目的に</w:t>
                      </w:r>
                      <w:r w:rsidRPr="00791ED0">
                        <w:rPr>
                          <w:rFonts w:ascii="ＭＳ 明朝" w:hAnsi="ＭＳ 明朝" w:hint="eastAsia"/>
                          <w:sz w:val="22"/>
                        </w:rPr>
                        <w:t xml:space="preserve">外部コンサルタントによる教員の業務の見える化及び業務改善策の検討　</w:t>
                      </w:r>
                    </w:p>
                    <w:p w:rsidR="00B74641" w:rsidRDefault="00B74641" w:rsidP="00D964BD">
                      <w:pPr>
                        <w:ind w:leftChars="450" w:left="1165" w:hangingChars="100" w:hanging="220"/>
                        <w:rPr>
                          <w:sz w:val="22"/>
                        </w:rPr>
                      </w:pPr>
                      <w:r w:rsidRPr="00875BD3">
                        <w:rPr>
                          <w:rFonts w:hint="eastAsia"/>
                          <w:sz w:val="22"/>
                        </w:rPr>
                        <w:t>・１学期は、平</w:t>
                      </w:r>
                      <w:r w:rsidRPr="00875BD3">
                        <w:rPr>
                          <w:rFonts w:ascii="ＭＳ 明朝" w:hAnsi="ＭＳ 明朝" w:hint="eastAsia"/>
                          <w:kern w:val="24"/>
                          <w:sz w:val="22"/>
                        </w:rPr>
                        <w:t>成29</w:t>
                      </w:r>
                      <w:r w:rsidRPr="00875BD3">
                        <w:rPr>
                          <w:rFonts w:hint="eastAsia"/>
                          <w:sz w:val="22"/>
                        </w:rPr>
                        <w:t>年度の調査研究結果を踏まえて、校長による勤務時間管理を含めた業務改善策を研究し、平</w:t>
                      </w:r>
                      <w:r w:rsidRPr="00875BD3">
                        <w:rPr>
                          <w:rFonts w:ascii="ＭＳ 明朝" w:hAnsi="ＭＳ 明朝" w:hint="eastAsia"/>
                          <w:kern w:val="24"/>
                          <w:sz w:val="22"/>
                        </w:rPr>
                        <w:t>成30年</w:t>
                      </w:r>
                      <w:r w:rsidRPr="00875BD3">
                        <w:rPr>
                          <w:rFonts w:hint="eastAsia"/>
                          <w:sz w:val="22"/>
                        </w:rPr>
                        <w:t>８月中旬に教育委員会に中間報告</w:t>
                      </w:r>
                    </w:p>
                    <w:p w:rsidR="00B74641" w:rsidRDefault="00B74641" w:rsidP="00D964BD">
                      <w:pPr>
                        <w:ind w:leftChars="450" w:left="1165" w:hangingChars="100" w:hanging="220"/>
                        <w:rPr>
                          <w:sz w:val="22"/>
                        </w:rPr>
                      </w:pPr>
                      <w:r w:rsidRPr="00875BD3">
                        <w:rPr>
                          <w:rFonts w:hint="eastAsia"/>
                          <w:sz w:val="22"/>
                        </w:rPr>
                        <w:t>・２学期は、モデル校（</w:t>
                      </w:r>
                      <w:r w:rsidRPr="00875BD3">
                        <w:rPr>
                          <w:rFonts w:ascii="ＭＳ 明朝" w:hAnsi="ＭＳ 明朝" w:hint="eastAsia"/>
                          <w:kern w:val="24"/>
                          <w:sz w:val="22"/>
                        </w:rPr>
                        <w:t>10</w:t>
                      </w:r>
                      <w:r w:rsidRPr="00875BD3">
                        <w:rPr>
                          <w:rFonts w:hint="eastAsia"/>
                          <w:sz w:val="22"/>
                        </w:rPr>
                        <w:t>校程度）において、当該業務改善策を実施し、検証</w:t>
                      </w:r>
                    </w:p>
                    <w:p w:rsidR="00B74641" w:rsidRPr="00875BD3" w:rsidRDefault="00B74641" w:rsidP="00D964BD">
                      <w:pPr>
                        <w:ind w:leftChars="450" w:left="1165" w:hangingChars="100" w:hanging="220"/>
                        <w:rPr>
                          <w:sz w:val="22"/>
                        </w:rPr>
                      </w:pPr>
                      <w:r w:rsidRPr="00875BD3">
                        <w:rPr>
                          <w:rFonts w:hint="eastAsia"/>
                          <w:sz w:val="22"/>
                        </w:rPr>
                        <w:t>・３学期は、モデル校での検証結果を取りまとめ、全校展開に向けた方策・課題等を研究し、本市に提示</w:t>
                      </w:r>
                    </w:p>
                    <w:p w:rsidR="00B74641" w:rsidRPr="00791ED0" w:rsidRDefault="00B74641" w:rsidP="00D964BD">
                      <w:pPr>
                        <w:tabs>
                          <w:tab w:val="left" w:pos="993"/>
                        </w:tabs>
                        <w:rPr>
                          <w:rFonts w:asciiTheme="minorEastAsia" w:hAnsiTheme="minorEastAsia"/>
                          <w:sz w:val="22"/>
                        </w:rPr>
                      </w:pPr>
                    </w:p>
                  </w:txbxContent>
                </v:textbox>
              </v:rect>
            </w:pict>
          </mc:Fallback>
        </mc:AlternateContent>
      </w: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8B47C0"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47C0" w:rsidRPr="00480F56" w:rsidRDefault="008B47C0" w:rsidP="00002FBE">
            <w:pPr>
              <w:rPr>
                <w:rFonts w:ascii="ＭＳ Ｐゴシック" w:eastAsia="ＭＳ Ｐゴシック" w:hAnsi="ＭＳ Ｐゴシック"/>
                <w:sz w:val="24"/>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109824" behindDoc="0" locked="0" layoutInCell="1" allowOverlap="1" wp14:anchorId="2D605F7D" wp14:editId="653C03A4">
                      <wp:simplePos x="0" y="0"/>
                      <wp:positionH relativeFrom="column">
                        <wp:posOffset>-104775</wp:posOffset>
                      </wp:positionH>
                      <wp:positionV relativeFrom="paragraph">
                        <wp:posOffset>226059</wp:posOffset>
                      </wp:positionV>
                      <wp:extent cx="6818630" cy="7686675"/>
                      <wp:effectExtent l="0" t="0" r="20320" b="28575"/>
                      <wp:wrapNone/>
                      <wp:docPr id="2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7686675"/>
                              </a:xfrm>
                              <a:prstGeom prst="rect">
                                <a:avLst/>
                              </a:prstGeom>
                              <a:solidFill>
                                <a:srgbClr val="FFFFFF"/>
                              </a:solidFill>
                              <a:ln w="9525">
                                <a:solidFill>
                                  <a:srgbClr val="000000"/>
                                </a:solidFill>
                                <a:miter lim="800000"/>
                                <a:headEnd/>
                                <a:tailEnd/>
                              </a:ln>
                            </wps:spPr>
                            <wps:txbx>
                              <w:txbxContent>
                                <w:p w:rsidR="00B74641" w:rsidRPr="00665480" w:rsidRDefault="00B74641" w:rsidP="008B47C0">
                                  <w:pPr>
                                    <w:ind w:left="330" w:hangingChars="150" w:hanging="330"/>
                                    <w:rPr>
                                      <w:rFonts w:ascii="Century" w:eastAsia="ＭＳ 明朝" w:hAnsi="Century" w:cs="Times New Roman"/>
                                      <w:sz w:val="22"/>
                                    </w:rPr>
                                  </w:pPr>
                                  <w:r w:rsidRPr="00665480">
                                    <w:rPr>
                                      <w:rFonts w:ascii="Century" w:eastAsia="ＭＳ 明朝" w:hAnsi="Century" w:cs="Times New Roman" w:hint="eastAsia"/>
                                      <w:sz w:val="22"/>
                                    </w:rPr>
                                    <w:t>☆　家庭養護を推進するための社会的養護の仕組みの充実</w:t>
                                  </w:r>
                                </w:p>
                                <w:p w:rsidR="00B74641" w:rsidRPr="00665480" w:rsidRDefault="00B74641" w:rsidP="008B47C0">
                                  <w:pPr>
                                    <w:ind w:firstLineChars="100" w:firstLine="220"/>
                                    <w:rPr>
                                      <w:rFonts w:ascii="ＭＳ ゴシック" w:eastAsia="ＭＳ ゴシック" w:hAnsi="ＭＳ ゴシック" w:cs="Times New Roman"/>
                                      <w:b/>
                                      <w:sz w:val="22"/>
                                    </w:rPr>
                                  </w:pPr>
                                  <w:r w:rsidRPr="00665480">
                                    <w:rPr>
                                      <w:rFonts w:ascii="Century" w:eastAsia="ＭＳ 明朝" w:hAnsi="Century" w:cs="Times New Roman" w:hint="eastAsia"/>
                                      <w:sz w:val="22"/>
                                    </w:rPr>
                                    <w:t xml:space="preserve"> </w:t>
                                  </w:r>
                                  <w:r w:rsidRPr="00665480">
                                    <w:rPr>
                                      <w:rFonts w:ascii="ＭＳ ゴシック" w:eastAsia="ＭＳ ゴシック" w:hAnsi="ＭＳ ゴシック" w:cs="Times New Roman" w:hint="eastAsia"/>
                                      <w:b/>
                                      <w:sz w:val="22"/>
                                    </w:rPr>
                                    <w:t xml:space="preserve">■　里親子への支援の強化　㉚ ３，９００万円　</w:t>
                                  </w:r>
                                  <w:r w:rsidRPr="00665480">
                                    <w:rPr>
                                      <w:rFonts w:ascii="ＭＳ ゴシック" w:eastAsia="ＭＳ ゴシック" w:hAnsi="ＭＳ ゴシック" w:cs="Times New Roman" w:hint="eastAsia"/>
                                      <w:b/>
                                      <w:sz w:val="22"/>
                                      <w:szCs w:val="24"/>
                                      <w:bdr w:val="single" w:sz="4" w:space="0" w:color="auto"/>
                                      <w:shd w:val="pct15" w:color="auto" w:fill="FFFFFF"/>
                                    </w:rPr>
                                    <w:t>新規</w:t>
                                  </w:r>
                                  <w:r w:rsidRPr="00665480">
                                    <w:rPr>
                                      <w:rFonts w:ascii="ＭＳ ゴシック" w:eastAsia="ＭＳ ゴシック" w:hAnsi="ＭＳ ゴシック" w:cs="Times New Roman" w:hint="eastAsia"/>
                                      <w:b/>
                                      <w:sz w:val="22"/>
                                    </w:rPr>
                                    <w:t xml:space="preserve">　</w:t>
                                  </w:r>
                                </w:p>
                                <w:p w:rsidR="00B74641" w:rsidRPr="00665480" w:rsidRDefault="00B74641" w:rsidP="00C84FCC">
                                  <w:pPr>
                                    <w:numPr>
                                      <w:ilvl w:val="0"/>
                                      <w:numId w:val="30"/>
                                    </w:numPr>
                                    <w:jc w:val="left"/>
                                    <w:rPr>
                                      <w:rFonts w:ascii="Century" w:eastAsia="ＭＳ 明朝" w:hAnsi="Century" w:cs="Times New Roman"/>
                                      <w:sz w:val="22"/>
                                    </w:rPr>
                                  </w:pPr>
                                  <w:r w:rsidRPr="00665480">
                                    <w:rPr>
                                      <w:rFonts w:ascii="Century" w:eastAsia="ＭＳ 明朝" w:hAnsi="Century" w:cs="Times New Roman" w:hint="eastAsia"/>
                                      <w:sz w:val="22"/>
                                    </w:rPr>
                                    <w:t>里親増加のために、市民に対する里親制度普及啓発や里親の負担軽減、安心感につながる支援の</w:t>
                                  </w:r>
                                </w:p>
                                <w:p w:rsidR="00B74641" w:rsidRPr="00665480" w:rsidRDefault="00B74641" w:rsidP="008B47C0">
                                  <w:pPr>
                                    <w:ind w:left="440" w:firstLineChars="200" w:firstLine="440"/>
                                    <w:jc w:val="left"/>
                                    <w:rPr>
                                      <w:rFonts w:ascii="Century" w:eastAsia="ＭＳ 明朝" w:hAnsi="Century" w:cs="Times New Roman"/>
                                      <w:sz w:val="22"/>
                                    </w:rPr>
                                  </w:pPr>
                                  <w:r w:rsidRPr="00665480">
                                    <w:rPr>
                                      <w:rFonts w:ascii="Century" w:eastAsia="ＭＳ 明朝" w:hAnsi="Century" w:cs="Times New Roman" w:hint="eastAsia"/>
                                      <w:sz w:val="22"/>
                                    </w:rPr>
                                    <w:t>強化を行うことで、里親の安定した養育による家庭養護の推進を図る。</w:t>
                                  </w:r>
                                </w:p>
                                <w:p w:rsidR="00B74641" w:rsidRPr="00665480" w:rsidRDefault="00B74641" w:rsidP="008B47C0">
                                  <w:pPr>
                                    <w:ind w:firstLineChars="386" w:firstLine="849"/>
                                    <w:jc w:val="left"/>
                                    <w:rPr>
                                      <w:rFonts w:ascii="Century" w:eastAsia="ＭＳ 明朝" w:hAnsi="Century" w:cs="Times New Roman"/>
                                      <w:sz w:val="22"/>
                                    </w:rPr>
                                  </w:pPr>
                                  <w:r w:rsidRPr="00665480">
                                    <w:rPr>
                                      <w:rFonts w:ascii="Century" w:eastAsia="ＭＳ 明朝" w:hAnsi="Century" w:cs="Times New Roman" w:hint="eastAsia"/>
                                      <w:sz w:val="22"/>
                                    </w:rPr>
                                    <w:t>・里親制度普及啓発の推進</w:t>
                                  </w:r>
                                </w:p>
                                <w:p w:rsidR="00B74641" w:rsidRPr="00665480" w:rsidRDefault="00B74641" w:rsidP="008B47C0">
                                  <w:pPr>
                                    <w:ind w:rightChars="80" w:right="168" w:firstLineChars="386" w:firstLine="849"/>
                                    <w:rPr>
                                      <w:rFonts w:ascii="Century" w:eastAsia="ＭＳ 明朝" w:hAnsi="Century" w:cs="Times New Roman"/>
                                      <w:sz w:val="22"/>
                                    </w:rPr>
                                  </w:pPr>
                                  <w:r w:rsidRPr="00665480">
                                    <w:rPr>
                                      <w:rFonts w:ascii="Century" w:eastAsia="ＭＳ 明朝" w:hAnsi="Century" w:cs="Times New Roman" w:hint="eastAsia"/>
                                      <w:sz w:val="22"/>
                                    </w:rPr>
                                    <w:t>・新たに里親子のための法律相談を開設し、心理ケアが可能な職員を配置</w:t>
                                  </w:r>
                                </w:p>
                                <w:p w:rsidR="00B74641" w:rsidRPr="00665480" w:rsidRDefault="00B74641" w:rsidP="008B47C0">
                                  <w:pPr>
                                    <w:ind w:rightChars="80" w:right="168" w:firstLineChars="386" w:firstLine="849"/>
                                    <w:rPr>
                                      <w:rFonts w:ascii="Century" w:eastAsia="ＭＳ 明朝" w:hAnsi="Century" w:cs="Times New Roman"/>
                                      <w:sz w:val="22"/>
                                    </w:rPr>
                                  </w:pPr>
                                  <w:r w:rsidRPr="00665480">
                                    <w:rPr>
                                      <w:rFonts w:ascii="Century" w:eastAsia="ＭＳ 明朝" w:hAnsi="Century" w:cs="Times New Roman" w:hint="eastAsia"/>
                                      <w:sz w:val="22"/>
                                    </w:rPr>
                                    <w:t>・電話や面談に加え、新たにメール相談を開設</w:t>
                                  </w:r>
                                </w:p>
                                <w:p w:rsidR="00B74641" w:rsidRPr="00665480" w:rsidRDefault="00B74641" w:rsidP="008B47C0">
                                  <w:pPr>
                                    <w:ind w:rightChars="80" w:right="168" w:firstLineChars="386" w:firstLine="849"/>
                                    <w:rPr>
                                      <w:rFonts w:ascii="Century" w:eastAsia="ＭＳ 明朝" w:hAnsi="Century" w:cs="Times New Roman"/>
                                      <w:sz w:val="22"/>
                                    </w:rPr>
                                  </w:pPr>
                                  <w:r w:rsidRPr="00665480">
                                    <w:rPr>
                                      <w:rFonts w:ascii="Century" w:eastAsia="ＭＳ 明朝" w:hAnsi="Century" w:cs="Times New Roman" w:hint="eastAsia"/>
                                      <w:sz w:val="22"/>
                                    </w:rPr>
                                    <w:t>・養育能力向上を目指し、里親スキルアップ研修を実施</w:t>
                                  </w:r>
                                </w:p>
                                <w:p w:rsidR="00B74641" w:rsidRPr="00665480" w:rsidRDefault="00B74641" w:rsidP="008B47C0">
                                  <w:pPr>
                                    <w:ind w:firstLineChars="386" w:firstLine="849"/>
                                    <w:jc w:val="left"/>
                                    <w:rPr>
                                      <w:rFonts w:ascii="Century" w:eastAsia="ＭＳ 明朝" w:hAnsi="Century" w:cs="Times New Roman"/>
                                      <w:sz w:val="22"/>
                                    </w:rPr>
                                  </w:pPr>
                                  <w:r w:rsidRPr="00665480">
                                    <w:rPr>
                                      <w:rFonts w:ascii="Century" w:eastAsia="ＭＳ 明朝" w:hAnsi="Century" w:cs="Times New Roman" w:hint="eastAsia"/>
                                      <w:sz w:val="22"/>
                                    </w:rPr>
                                    <w:t>・里親同士の悩みを相談できる体制を作るため、ピアカウンセラーの養成を実施</w:t>
                                  </w:r>
                                </w:p>
                                <w:p w:rsidR="00B74641" w:rsidRPr="00665480" w:rsidRDefault="00B74641" w:rsidP="008B47C0">
                                  <w:pPr>
                                    <w:ind w:firstLineChars="386" w:firstLine="849"/>
                                    <w:jc w:val="left"/>
                                    <w:rPr>
                                      <w:rFonts w:ascii="Century" w:eastAsia="ＭＳ 明朝" w:hAnsi="Century" w:cs="Times New Roman"/>
                                      <w:sz w:val="22"/>
                                    </w:rPr>
                                  </w:pPr>
                                  <w:r w:rsidRPr="00665480">
                                    <w:rPr>
                                      <w:rFonts w:ascii="Century" w:eastAsia="ＭＳ 明朝" w:hAnsi="Century" w:cs="Times New Roman" w:hint="eastAsia"/>
                                      <w:sz w:val="22"/>
                                    </w:rPr>
                                    <w:t>・里親子のため生活相談・進路相談を実施　　　など</w:t>
                                  </w:r>
                                </w:p>
                                <w:p w:rsidR="00B74641" w:rsidRPr="00D02B33" w:rsidRDefault="00B74641" w:rsidP="00C84FCC">
                                  <w:pPr>
                                    <w:pStyle w:val="a3"/>
                                    <w:numPr>
                                      <w:ilvl w:val="0"/>
                                      <w:numId w:val="30"/>
                                    </w:numPr>
                                    <w:ind w:leftChars="0"/>
                                    <w:jc w:val="left"/>
                                    <w:rPr>
                                      <w:rFonts w:ascii="ＭＳ 明朝" w:eastAsia="ＭＳ 明朝" w:hAnsi="ＭＳ 明朝" w:cs="Times New Roman"/>
                                      <w:sz w:val="22"/>
                                    </w:rPr>
                                  </w:pPr>
                                  <w:r w:rsidRPr="00D02B33">
                                    <w:rPr>
                                      <w:rFonts w:ascii="Century" w:eastAsia="ＭＳ 明朝" w:hAnsi="Century" w:cs="Times New Roman" w:hint="eastAsia"/>
                                      <w:sz w:val="22"/>
                                    </w:rPr>
                                    <w:t>こども相談センター内に里親子包括支援室（仮称）を設置</w:t>
                                  </w:r>
                                  <w:r w:rsidRPr="00D02B33">
                                    <w:rPr>
                                      <w:rFonts w:ascii="ＭＳ 明朝" w:eastAsia="ＭＳ 明朝" w:hAnsi="ＭＳ 明朝" w:cs="Times New Roman" w:hint="eastAsia"/>
                                      <w:sz w:val="22"/>
                                    </w:rPr>
                                    <w:t>し、里親制度の普及から支援まで一貫した体制を整備</w:t>
                                  </w:r>
                                  <w:r w:rsidRPr="00D02B33">
                                    <w:rPr>
                                      <w:rFonts w:ascii="Century" w:eastAsia="ＭＳ 明朝" w:hAnsi="Century" w:cs="Times New Roman" w:hint="eastAsia"/>
                                      <w:sz w:val="22"/>
                                    </w:rPr>
                                    <w:t>（平</w:t>
                                  </w:r>
                                  <w:r w:rsidRPr="00D02B33">
                                    <w:rPr>
                                      <w:rFonts w:ascii="ＭＳ 明朝" w:eastAsia="ＭＳ 明朝" w:hAnsi="ＭＳ 明朝" w:cs="Times New Roman" w:hint="eastAsia"/>
                                      <w:sz w:val="22"/>
                                    </w:rPr>
                                    <w:t>成30年４月）</w:t>
                                  </w:r>
                                </w:p>
                                <w:p w:rsidR="00B74641" w:rsidRPr="00665480" w:rsidRDefault="00B74641" w:rsidP="008B47C0">
                                  <w:pPr>
                                    <w:rPr>
                                      <w:rFonts w:ascii="Century" w:eastAsia="ＭＳ 明朝" w:hAnsi="Century" w:cs="Times New Roman"/>
                                      <w:sz w:val="22"/>
                                    </w:rPr>
                                  </w:pPr>
                                  <w:r w:rsidRPr="00D02B33">
                                    <w:rPr>
                                      <w:noProof/>
                                    </w:rPr>
                                    <w:drawing>
                                      <wp:inline distT="0" distB="0" distL="0" distR="0" wp14:anchorId="50534E20" wp14:editId="26E90668">
                                        <wp:extent cx="6534150" cy="1057275"/>
                                        <wp:effectExtent l="0" t="0" r="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4150" cy="1057275"/>
                                                </a:xfrm>
                                                <a:prstGeom prst="rect">
                                                  <a:avLst/>
                                                </a:prstGeom>
                                                <a:noFill/>
                                                <a:ln>
                                                  <a:noFill/>
                                                </a:ln>
                                              </pic:spPr>
                                            </pic:pic>
                                          </a:graphicData>
                                        </a:graphic>
                                      </wp:inline>
                                    </w:drawing>
                                  </w:r>
                                </w:p>
                                <w:p w:rsidR="00B74641" w:rsidRPr="00665480" w:rsidRDefault="00B74641" w:rsidP="008B47C0">
                                  <w:pPr>
                                    <w:rPr>
                                      <w:rFonts w:ascii="Century" w:eastAsia="ＭＳ 明朝" w:hAnsi="Century" w:cs="Times New Roman"/>
                                      <w:sz w:val="22"/>
                                    </w:rPr>
                                  </w:pPr>
                                </w:p>
                                <w:p w:rsidR="00B74641" w:rsidRPr="00665480" w:rsidRDefault="00B74641" w:rsidP="008B47C0">
                                  <w:pPr>
                                    <w:rPr>
                                      <w:rFonts w:ascii="Century" w:eastAsia="ＭＳ 明朝" w:hAnsi="Century" w:cs="Times New Roman"/>
                                      <w:sz w:val="22"/>
                                    </w:rPr>
                                  </w:pPr>
                                  <w:r w:rsidRPr="00665480">
                                    <w:rPr>
                                      <w:rFonts w:ascii="Century" w:eastAsia="ＭＳ 明朝" w:hAnsi="Century" w:cs="Times New Roman" w:hint="eastAsia"/>
                                      <w:sz w:val="22"/>
                                    </w:rPr>
                                    <w:t>☆　増加する児童虐待相談に対応するための機能強化</w:t>
                                  </w:r>
                                </w:p>
                                <w:p w:rsidR="00B74641" w:rsidRPr="00665480" w:rsidRDefault="00B74641" w:rsidP="008B47C0">
                                  <w:pPr>
                                    <w:ind w:firstLineChars="100" w:firstLine="221"/>
                                    <w:rPr>
                                      <w:rFonts w:ascii="ＭＳ ゴシック" w:eastAsia="ＭＳ ゴシック" w:hAnsi="ＭＳ ゴシック" w:cs="Times New Roman"/>
                                      <w:b/>
                                      <w:sz w:val="22"/>
                                      <w:szCs w:val="24"/>
                                    </w:rPr>
                                  </w:pPr>
                                  <w:r w:rsidRPr="00665480">
                                    <w:rPr>
                                      <w:rFonts w:ascii="ＭＳ ゴシック" w:eastAsia="ＭＳ ゴシック" w:hAnsi="ＭＳ ゴシック" w:cs="Times New Roman" w:hint="eastAsia"/>
                                      <w:b/>
                                      <w:sz w:val="22"/>
                                    </w:rPr>
                                    <w:t xml:space="preserve">■　北部こども相談センター（仮称）の設置　㉚ ２億４,０００万円　　</w:t>
                                  </w:r>
                                  <w:r w:rsidRPr="00665480">
                                    <w:rPr>
                                      <w:rFonts w:ascii="ＭＳ ゴシック" w:eastAsia="ＭＳ ゴシック" w:hAnsi="ＭＳ ゴシック" w:cs="Times New Roman" w:hint="eastAsia"/>
                                      <w:b/>
                                      <w:sz w:val="22"/>
                                      <w:szCs w:val="24"/>
                                    </w:rPr>
                                    <w:t>（㉙ １,１００万円）</w:t>
                                  </w:r>
                                </w:p>
                                <w:p w:rsidR="00B74641" w:rsidRPr="00D02B33" w:rsidRDefault="00B74641" w:rsidP="00C84FCC">
                                  <w:pPr>
                                    <w:pStyle w:val="a3"/>
                                    <w:numPr>
                                      <w:ilvl w:val="0"/>
                                      <w:numId w:val="30"/>
                                    </w:numPr>
                                    <w:ind w:leftChars="0"/>
                                    <w:rPr>
                                      <w:rFonts w:ascii="ＭＳ 明朝" w:eastAsia="ＭＳ 明朝" w:hAnsi="ＭＳ 明朝" w:cs="Times New Roman"/>
                                      <w:sz w:val="22"/>
                                    </w:rPr>
                                  </w:pPr>
                                  <w:r w:rsidRPr="00D02B33">
                                    <w:rPr>
                                      <w:rFonts w:ascii="Century" w:eastAsia="ＭＳ 明朝" w:hAnsi="Century" w:cs="Times New Roman" w:hint="eastAsia"/>
                                      <w:sz w:val="22"/>
                                    </w:rPr>
                                    <w:t>東淀川区のもと西淡路小学校分校への北部こども相談センター（仮称）設置に向け、平成</w:t>
                                  </w:r>
                                  <w:r w:rsidRPr="00D02B33">
                                    <w:rPr>
                                      <w:rFonts w:ascii="ＭＳ 明朝" w:eastAsia="ＭＳ 明朝" w:hAnsi="ＭＳ 明朝" w:cs="Times New Roman" w:hint="eastAsia"/>
                                      <w:sz w:val="22"/>
                                    </w:rPr>
                                    <w:t>30</w:t>
                                  </w:r>
                                  <w:r w:rsidRPr="00D02B33">
                                    <w:rPr>
                                      <w:rFonts w:ascii="Century" w:eastAsia="ＭＳ 明朝" w:hAnsi="Century" w:cs="Times New Roman" w:hint="eastAsia"/>
                                      <w:sz w:val="22"/>
                                    </w:rPr>
                                    <w:t xml:space="preserve">年度　</w:t>
                                  </w:r>
                                </w:p>
                                <w:p w:rsidR="00B74641" w:rsidRPr="00D02B33" w:rsidRDefault="00B74641" w:rsidP="008B47C0">
                                  <w:pPr>
                                    <w:ind w:left="660" w:firstLineChars="100" w:firstLine="220"/>
                                    <w:rPr>
                                      <w:rFonts w:ascii="ＭＳ 明朝" w:eastAsia="ＭＳ 明朝" w:hAnsi="ＭＳ 明朝" w:cs="Times New Roman"/>
                                      <w:sz w:val="22"/>
                                    </w:rPr>
                                  </w:pPr>
                                  <w:r w:rsidRPr="00D02B33">
                                    <w:rPr>
                                      <w:rFonts w:ascii="Century" w:eastAsia="ＭＳ 明朝" w:hAnsi="Century" w:cs="Times New Roman" w:hint="eastAsia"/>
                                      <w:sz w:val="22"/>
                                    </w:rPr>
                                    <w:t>は、実施設計及び旧建物</w:t>
                                  </w:r>
                                  <w:r w:rsidRPr="00D02B33">
                                    <w:rPr>
                                      <w:rFonts w:ascii="ＭＳ 明朝" w:eastAsia="ＭＳ 明朝" w:hAnsi="ＭＳ 明朝" w:cs="Times New Roman" w:hint="eastAsia"/>
                                      <w:sz w:val="22"/>
                                    </w:rPr>
                                    <w:t>の解体工事を実施し、平成32年度末に開設</w:t>
                                  </w:r>
                                </w:p>
                                <w:p w:rsidR="00B74641" w:rsidRPr="00665480" w:rsidRDefault="00B74641" w:rsidP="008B47C0">
                                  <w:pPr>
                                    <w:ind w:firstLineChars="386" w:firstLine="849"/>
                                    <w:jc w:val="left"/>
                                    <w:rPr>
                                      <w:rFonts w:ascii="ＭＳ 明朝" w:eastAsia="ＭＳ 明朝" w:hAnsi="ＭＳ 明朝" w:cs="Times New Roman"/>
                                      <w:sz w:val="22"/>
                                    </w:rPr>
                                  </w:pPr>
                                  <w:r w:rsidRPr="00665480">
                                    <w:rPr>
                                      <w:rFonts w:ascii="ＭＳ 明朝" w:eastAsia="ＭＳ 明朝" w:hAnsi="ＭＳ 明朝" w:cs="Times New Roman" w:hint="eastAsia"/>
                                      <w:sz w:val="22"/>
                                    </w:rPr>
                                    <w:t>・こども相談センター（昭和31年11月に中央児童相談所として旧東区で開設）</w:t>
                                  </w:r>
                                </w:p>
                                <w:p w:rsidR="00B74641" w:rsidRPr="00665480" w:rsidRDefault="00B74641" w:rsidP="008B47C0">
                                  <w:pPr>
                                    <w:ind w:firstLineChars="500" w:firstLine="1100"/>
                                    <w:rPr>
                                      <w:rFonts w:ascii="ＭＳ 明朝" w:eastAsia="ＭＳ 明朝" w:hAnsi="ＭＳ 明朝" w:cs="Times New Roman"/>
                                      <w:sz w:val="22"/>
                                    </w:rPr>
                                  </w:pPr>
                                  <w:r w:rsidRPr="00665480">
                                    <w:rPr>
                                      <w:rFonts w:ascii="ＭＳ 明朝" w:eastAsia="ＭＳ 明朝" w:hAnsi="ＭＳ 明朝" w:cs="Times New Roman" w:hint="eastAsia"/>
                                      <w:sz w:val="22"/>
                                    </w:rPr>
                                    <w:t>現在所在地：大阪市中央区森ノ宮中央１丁目17番５号</w:t>
                                  </w:r>
                                </w:p>
                                <w:p w:rsidR="00B74641" w:rsidRPr="00665480" w:rsidRDefault="00B74641" w:rsidP="008B47C0">
                                  <w:pPr>
                                    <w:ind w:firstLineChars="386" w:firstLine="849"/>
                                    <w:rPr>
                                      <w:rFonts w:ascii="ＭＳ 明朝" w:eastAsia="ＭＳ 明朝" w:hAnsi="ＭＳ 明朝" w:cs="Times New Roman"/>
                                      <w:sz w:val="22"/>
                                    </w:rPr>
                                  </w:pPr>
                                  <w:r w:rsidRPr="00665480">
                                    <w:rPr>
                                      <w:rFonts w:ascii="ＭＳ 明朝" w:eastAsia="ＭＳ 明朝" w:hAnsi="ＭＳ 明朝" w:cs="Times New Roman" w:hint="eastAsia"/>
                                      <w:sz w:val="22"/>
                                    </w:rPr>
                                    <w:t>・南部こども相談センター（平成28年10月開設）</w:t>
                                  </w:r>
                                </w:p>
                                <w:p w:rsidR="00B74641" w:rsidRPr="00665480" w:rsidRDefault="00B74641" w:rsidP="008B47C0">
                                  <w:pPr>
                                    <w:ind w:firstLineChars="500" w:firstLine="1100"/>
                                    <w:rPr>
                                      <w:rFonts w:ascii="ＭＳ 明朝" w:eastAsia="ＭＳ 明朝" w:hAnsi="ＭＳ 明朝" w:cs="Times New Roman"/>
                                      <w:sz w:val="22"/>
                                    </w:rPr>
                                  </w:pPr>
                                  <w:r w:rsidRPr="00665480">
                                    <w:rPr>
                                      <w:rFonts w:ascii="ＭＳ 明朝" w:eastAsia="ＭＳ 明朝" w:hAnsi="ＭＳ 明朝" w:cs="Times New Roman" w:hint="eastAsia"/>
                                      <w:sz w:val="22"/>
                                    </w:rPr>
                                    <w:t>所　在　地：大阪市平野区喜連西６丁目２番55号</w:t>
                                  </w:r>
                                </w:p>
                                <w:p w:rsidR="00B74641" w:rsidRPr="00665480" w:rsidRDefault="00B74641" w:rsidP="008B47C0">
                                  <w:pPr>
                                    <w:ind w:firstLineChars="386" w:firstLine="849"/>
                                    <w:rPr>
                                      <w:rFonts w:ascii="ＭＳ 明朝" w:eastAsia="ＭＳ 明朝" w:hAnsi="ＭＳ 明朝" w:cs="Times New Roman"/>
                                      <w:sz w:val="22"/>
                                    </w:rPr>
                                  </w:pPr>
                                  <w:r w:rsidRPr="00665480">
                                    <w:rPr>
                                      <w:rFonts w:ascii="ＭＳ 明朝" w:eastAsia="ＭＳ 明朝" w:hAnsi="ＭＳ 明朝" w:cs="Times New Roman" w:hint="eastAsia"/>
                                      <w:sz w:val="22"/>
                                    </w:rPr>
                                    <w:t>・北部こども相談センター（平成32年度末の開設を目指す）</w:t>
                                  </w:r>
                                </w:p>
                                <w:p w:rsidR="00B74641" w:rsidRPr="00665480" w:rsidRDefault="00B74641" w:rsidP="008B47C0">
                                  <w:pPr>
                                    <w:ind w:firstLineChars="500" w:firstLine="1100"/>
                                    <w:rPr>
                                      <w:rFonts w:ascii="ＭＳ 明朝" w:eastAsia="ＭＳ 明朝" w:hAnsi="ＭＳ 明朝" w:cs="Times New Roman"/>
                                      <w:sz w:val="22"/>
                                    </w:rPr>
                                  </w:pPr>
                                  <w:r>
                                    <w:rPr>
                                      <w:rFonts w:ascii="ＭＳ 明朝" w:eastAsia="ＭＳ 明朝" w:hAnsi="ＭＳ 明朝" w:cs="Times New Roman" w:hint="eastAsia"/>
                                      <w:sz w:val="22"/>
                                    </w:rPr>
                                    <w:t>所　在　地：大阪市東淀川区淡路３丁目13</w:t>
                                  </w:r>
                                  <w:r w:rsidRPr="00665480">
                                    <w:rPr>
                                      <w:rFonts w:ascii="ＭＳ 明朝" w:eastAsia="ＭＳ 明朝" w:hAnsi="ＭＳ 明朝" w:cs="Times New Roman" w:hint="eastAsia"/>
                                      <w:sz w:val="22"/>
                                    </w:rPr>
                                    <w:t>番</w:t>
                                  </w:r>
                                </w:p>
                                <w:p w:rsidR="00B74641" w:rsidRPr="00665480" w:rsidRDefault="00B74641" w:rsidP="008B47C0">
                                  <w:pPr>
                                    <w:ind w:firstLineChars="386" w:firstLine="811"/>
                                    <w:rPr>
                                      <w:rFonts w:ascii="Century" w:eastAsia="ＭＳ 明朝" w:hAnsi="Century" w:cs="Times New Roman"/>
                                      <w:szCs w:val="24"/>
                                    </w:rPr>
                                  </w:pPr>
                                  <w:r w:rsidRPr="00665480">
                                    <w:rPr>
                                      <w:rFonts w:ascii="Century" w:eastAsia="ＭＳ 明朝" w:hAnsi="Century" w:cs="Times New Roman" w:hint="eastAsia"/>
                                      <w:szCs w:val="24"/>
                                    </w:rPr>
                                    <w:t>・児童虐待件数の推移</w:t>
                                  </w:r>
                                </w:p>
                                <w:tbl>
                                  <w:tblPr>
                                    <w:tblW w:w="7261" w:type="dxa"/>
                                    <w:tblInd w:w="1659" w:type="dxa"/>
                                    <w:tblCellMar>
                                      <w:left w:w="99" w:type="dxa"/>
                                      <w:right w:w="99" w:type="dxa"/>
                                    </w:tblCellMar>
                                    <w:tblLook w:val="04A0" w:firstRow="1" w:lastRow="0" w:firstColumn="1" w:lastColumn="0" w:noHBand="0" w:noVBand="1"/>
                                  </w:tblPr>
                                  <w:tblGrid>
                                    <w:gridCol w:w="992"/>
                                    <w:gridCol w:w="1229"/>
                                    <w:gridCol w:w="1260"/>
                                    <w:gridCol w:w="1260"/>
                                    <w:gridCol w:w="1260"/>
                                    <w:gridCol w:w="1260"/>
                                  </w:tblGrid>
                                  <w:tr w:rsidR="00B74641" w:rsidRPr="00665480" w:rsidTr="00002FBE">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641" w:rsidRPr="00665480" w:rsidRDefault="00B74641" w:rsidP="00002FBE">
                                        <w:pPr>
                                          <w:widowControl/>
                                          <w:jc w:val="center"/>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年度</w:t>
                                        </w:r>
                                      </w:p>
                                    </w:tc>
                                    <w:tc>
                                      <w:tcPr>
                                        <w:tcW w:w="1229" w:type="dxa"/>
                                        <w:tcBorders>
                                          <w:top w:val="single" w:sz="4" w:space="0" w:color="auto"/>
                                          <w:left w:val="nil"/>
                                          <w:bottom w:val="single" w:sz="4" w:space="0" w:color="auto"/>
                                          <w:right w:val="single" w:sz="4" w:space="0" w:color="auto"/>
                                        </w:tcBorders>
                                      </w:tcPr>
                                      <w:p w:rsidR="00B74641" w:rsidRPr="00665480" w:rsidRDefault="00B74641" w:rsidP="00002FBE">
                                        <w:pPr>
                                          <w:widowControl/>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665480">
                                          <w:rPr>
                                            <w:rFonts w:ascii="ＭＳ 明朝" w:eastAsia="ＭＳ 明朝" w:hAnsi="ＭＳ 明朝" w:cs="ＭＳ Ｐゴシック" w:hint="eastAsia"/>
                                            <w:kern w:val="0"/>
                                            <w:sz w:val="18"/>
                                            <w:szCs w:val="18"/>
                                          </w:rPr>
                                          <w:t>24</w:t>
                                        </w:r>
                                        <w:r>
                                          <w:rPr>
                                            <w:rFonts w:ascii="ＭＳ 明朝" w:eastAsia="ＭＳ 明朝" w:hAnsi="ＭＳ 明朝" w:cs="ＭＳ Ｐゴシック" w:hint="eastAsia"/>
                                            <w:kern w:val="0"/>
                                            <w:sz w:val="18"/>
                                            <w:szCs w:val="18"/>
                                          </w:rPr>
                                          <w:t>年度</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641" w:rsidRPr="00665480" w:rsidRDefault="00B74641" w:rsidP="00002FBE">
                                        <w:pPr>
                                          <w:widowControl/>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665480">
                                          <w:rPr>
                                            <w:rFonts w:ascii="ＭＳ 明朝" w:eastAsia="ＭＳ 明朝" w:hAnsi="ＭＳ 明朝" w:cs="ＭＳ Ｐゴシック" w:hint="eastAsia"/>
                                            <w:kern w:val="0"/>
                                            <w:sz w:val="18"/>
                                            <w:szCs w:val="18"/>
                                          </w:rPr>
                                          <w:t>25</w:t>
                                        </w:r>
                                        <w:r>
                                          <w:rPr>
                                            <w:rFonts w:ascii="ＭＳ 明朝" w:eastAsia="ＭＳ 明朝" w:hAnsi="ＭＳ 明朝" w:cs="ＭＳ Ｐゴシック" w:hint="eastAsia"/>
                                            <w:kern w:val="0"/>
                                            <w:sz w:val="18"/>
                                            <w:szCs w:val="18"/>
                                          </w:rPr>
                                          <w:t>年度</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74641" w:rsidRPr="00665480" w:rsidRDefault="00B74641" w:rsidP="00002FBE">
                                        <w:pPr>
                                          <w:widowControl/>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665480">
                                          <w:rPr>
                                            <w:rFonts w:ascii="ＭＳ 明朝" w:eastAsia="ＭＳ 明朝" w:hAnsi="ＭＳ 明朝" w:cs="ＭＳ Ｐゴシック" w:hint="eastAsia"/>
                                            <w:kern w:val="0"/>
                                            <w:sz w:val="18"/>
                                            <w:szCs w:val="18"/>
                                          </w:rPr>
                                          <w:t>26</w:t>
                                        </w:r>
                                        <w:r>
                                          <w:rPr>
                                            <w:rFonts w:ascii="ＭＳ 明朝" w:eastAsia="ＭＳ 明朝" w:hAnsi="ＭＳ 明朝" w:cs="ＭＳ Ｐゴシック" w:hint="eastAsia"/>
                                            <w:kern w:val="0"/>
                                            <w:sz w:val="18"/>
                                            <w:szCs w:val="18"/>
                                          </w:rPr>
                                          <w:t>年度</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74641" w:rsidRPr="00665480" w:rsidRDefault="00B74641" w:rsidP="00002FBE">
                                        <w:pPr>
                                          <w:widowControl/>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665480">
                                          <w:rPr>
                                            <w:rFonts w:ascii="ＭＳ 明朝" w:eastAsia="ＭＳ 明朝" w:hAnsi="ＭＳ 明朝" w:cs="ＭＳ Ｐゴシック" w:hint="eastAsia"/>
                                            <w:kern w:val="0"/>
                                            <w:sz w:val="18"/>
                                            <w:szCs w:val="18"/>
                                          </w:rPr>
                                          <w:t>27</w:t>
                                        </w:r>
                                        <w:r>
                                          <w:rPr>
                                            <w:rFonts w:ascii="ＭＳ 明朝" w:eastAsia="ＭＳ 明朝" w:hAnsi="ＭＳ 明朝" w:cs="ＭＳ Ｐゴシック" w:hint="eastAsia"/>
                                            <w:kern w:val="0"/>
                                            <w:sz w:val="18"/>
                                            <w:szCs w:val="18"/>
                                          </w:rPr>
                                          <w:t>年度</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74641" w:rsidRPr="00665480" w:rsidRDefault="00B74641" w:rsidP="00002FBE">
                                        <w:pPr>
                                          <w:widowControl/>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665480">
                                          <w:rPr>
                                            <w:rFonts w:ascii="ＭＳ 明朝" w:eastAsia="ＭＳ 明朝" w:hAnsi="ＭＳ 明朝" w:cs="ＭＳ Ｐゴシック" w:hint="eastAsia"/>
                                            <w:kern w:val="0"/>
                                            <w:sz w:val="18"/>
                                            <w:szCs w:val="18"/>
                                          </w:rPr>
                                          <w:t>28</w:t>
                                        </w:r>
                                        <w:r>
                                          <w:rPr>
                                            <w:rFonts w:ascii="ＭＳ 明朝" w:eastAsia="ＭＳ 明朝" w:hAnsi="ＭＳ 明朝" w:cs="ＭＳ Ｐゴシック" w:hint="eastAsia"/>
                                            <w:kern w:val="0"/>
                                            <w:sz w:val="18"/>
                                            <w:szCs w:val="18"/>
                                          </w:rPr>
                                          <w:t>年度</w:t>
                                        </w:r>
                                      </w:p>
                                    </w:tc>
                                  </w:tr>
                                  <w:tr w:rsidR="00B74641" w:rsidRPr="00665480" w:rsidTr="00002FBE">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74641" w:rsidRPr="00665480" w:rsidRDefault="00B74641" w:rsidP="00002FBE">
                                        <w:pPr>
                                          <w:widowControl/>
                                          <w:jc w:val="center"/>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全 国</w:t>
                                        </w:r>
                                      </w:p>
                                    </w:tc>
                                    <w:tc>
                                      <w:tcPr>
                                        <w:tcW w:w="1229" w:type="dxa"/>
                                        <w:tcBorders>
                                          <w:top w:val="nil"/>
                                          <w:left w:val="nil"/>
                                          <w:bottom w:val="single" w:sz="4" w:space="0" w:color="auto"/>
                                          <w:right w:val="single" w:sz="4" w:space="0" w:color="auto"/>
                                        </w:tcBorders>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66,701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73,802</w:t>
                                        </w:r>
                                      </w:p>
                                    </w:tc>
                                    <w:tc>
                                      <w:tcPr>
                                        <w:tcW w:w="1260" w:type="dxa"/>
                                        <w:tcBorders>
                                          <w:top w:val="nil"/>
                                          <w:left w:val="nil"/>
                                          <w:bottom w:val="single" w:sz="4" w:space="0" w:color="auto"/>
                                          <w:right w:val="single" w:sz="4" w:space="0" w:color="auto"/>
                                        </w:tcBorders>
                                        <w:shd w:val="clear" w:color="auto" w:fill="auto"/>
                                        <w:noWrap/>
                                        <w:vAlign w:val="center"/>
                                        <w:hideMark/>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88,931</w:t>
                                        </w:r>
                                      </w:p>
                                    </w:tc>
                                    <w:tc>
                                      <w:tcPr>
                                        <w:tcW w:w="1260" w:type="dxa"/>
                                        <w:tcBorders>
                                          <w:top w:val="nil"/>
                                          <w:left w:val="nil"/>
                                          <w:bottom w:val="single" w:sz="4" w:space="0" w:color="auto"/>
                                          <w:right w:val="single" w:sz="4" w:space="0" w:color="auto"/>
                                        </w:tcBorders>
                                        <w:shd w:val="clear" w:color="auto" w:fill="auto"/>
                                        <w:noWrap/>
                                        <w:vAlign w:val="center"/>
                                        <w:hideMark/>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103,286</w:t>
                                        </w:r>
                                      </w:p>
                                    </w:tc>
                                    <w:tc>
                                      <w:tcPr>
                                        <w:tcW w:w="1260" w:type="dxa"/>
                                        <w:tcBorders>
                                          <w:top w:val="nil"/>
                                          <w:left w:val="nil"/>
                                          <w:bottom w:val="single" w:sz="4" w:space="0" w:color="auto"/>
                                          <w:right w:val="single" w:sz="4" w:space="0" w:color="auto"/>
                                        </w:tcBorders>
                                        <w:shd w:val="clear" w:color="auto" w:fill="auto"/>
                                        <w:noWrap/>
                                        <w:vAlign w:val="center"/>
                                        <w:hideMark/>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122,578</w:t>
                                        </w:r>
                                      </w:p>
                                    </w:tc>
                                  </w:tr>
                                  <w:tr w:rsidR="00B74641" w:rsidRPr="00665480" w:rsidTr="00002FBE">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74641" w:rsidRPr="00665480" w:rsidRDefault="00B74641" w:rsidP="00002FBE">
                                        <w:pPr>
                                          <w:widowControl/>
                                          <w:jc w:val="center"/>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大阪市</w:t>
                                        </w:r>
                                      </w:p>
                                    </w:tc>
                                    <w:tc>
                                      <w:tcPr>
                                        <w:tcW w:w="1229" w:type="dxa"/>
                                        <w:tcBorders>
                                          <w:top w:val="nil"/>
                                          <w:left w:val="nil"/>
                                          <w:bottom w:val="single" w:sz="4" w:space="0" w:color="auto"/>
                                          <w:right w:val="single" w:sz="4" w:space="0" w:color="auto"/>
                                        </w:tcBorders>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2,823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 xml:space="preserve">3,193 </w:t>
                                        </w:r>
                                      </w:p>
                                    </w:tc>
                                    <w:tc>
                                      <w:tcPr>
                                        <w:tcW w:w="1260" w:type="dxa"/>
                                        <w:tcBorders>
                                          <w:top w:val="nil"/>
                                          <w:left w:val="nil"/>
                                          <w:bottom w:val="single" w:sz="4" w:space="0" w:color="auto"/>
                                          <w:right w:val="single" w:sz="4" w:space="0" w:color="auto"/>
                                        </w:tcBorders>
                                        <w:shd w:val="clear" w:color="auto" w:fill="auto"/>
                                        <w:noWrap/>
                                        <w:vAlign w:val="center"/>
                                        <w:hideMark/>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 xml:space="preserve">4,554 </w:t>
                                        </w:r>
                                      </w:p>
                                    </w:tc>
                                    <w:tc>
                                      <w:tcPr>
                                        <w:tcW w:w="1260" w:type="dxa"/>
                                        <w:tcBorders>
                                          <w:top w:val="nil"/>
                                          <w:left w:val="nil"/>
                                          <w:bottom w:val="single" w:sz="4" w:space="0" w:color="auto"/>
                                          <w:right w:val="single" w:sz="4" w:space="0" w:color="auto"/>
                                        </w:tcBorders>
                                        <w:shd w:val="clear" w:color="auto" w:fill="auto"/>
                                        <w:noWrap/>
                                        <w:vAlign w:val="center"/>
                                        <w:hideMark/>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 xml:space="preserve">4,664 </w:t>
                                        </w:r>
                                      </w:p>
                                    </w:tc>
                                    <w:tc>
                                      <w:tcPr>
                                        <w:tcW w:w="1260" w:type="dxa"/>
                                        <w:tcBorders>
                                          <w:top w:val="nil"/>
                                          <w:left w:val="nil"/>
                                          <w:bottom w:val="single" w:sz="4" w:space="0" w:color="auto"/>
                                          <w:right w:val="single" w:sz="4" w:space="0" w:color="auto"/>
                                        </w:tcBorders>
                                        <w:shd w:val="clear" w:color="auto" w:fill="auto"/>
                                        <w:noWrap/>
                                        <w:vAlign w:val="center"/>
                                        <w:hideMark/>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 xml:space="preserve">6,020 </w:t>
                                        </w:r>
                                      </w:p>
                                    </w:tc>
                                  </w:tr>
                                </w:tbl>
                                <w:p w:rsidR="00B74641" w:rsidRPr="002624E7" w:rsidRDefault="00B74641" w:rsidP="008B47C0">
                                  <w:pPr>
                                    <w:tabs>
                                      <w:tab w:val="left" w:pos="993"/>
                                    </w:tabs>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05F7D" id="_x0000_s1056" style="position:absolute;left:0;text-align:left;margin-left:-8.25pt;margin-top:17.8pt;width:536.9pt;height:605.2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">
                      <v:textbox inset="5.85pt,.7pt,5.85pt,.7pt">
                        <w:txbxContent>
                          <w:p w:rsidR="00B74641" w:rsidRPr="00665480" w:rsidRDefault="00B74641" w:rsidP="008B47C0">
                            <w:pPr>
                              <w:ind w:left="330" w:hangingChars="150" w:hanging="330"/>
                              <w:rPr>
                                <w:rFonts w:ascii="Century" w:eastAsia="ＭＳ 明朝" w:hAnsi="Century" w:cs="Times New Roman"/>
                                <w:sz w:val="22"/>
                              </w:rPr>
                            </w:pPr>
                            <w:r w:rsidRPr="00665480">
                              <w:rPr>
                                <w:rFonts w:ascii="Century" w:eastAsia="ＭＳ 明朝" w:hAnsi="Century" w:cs="Times New Roman" w:hint="eastAsia"/>
                                <w:sz w:val="22"/>
                              </w:rPr>
                              <w:t>☆　家庭養護を推進するための社会的養護の仕組みの充実</w:t>
                            </w:r>
                          </w:p>
                          <w:p w:rsidR="00B74641" w:rsidRPr="00665480" w:rsidRDefault="00B74641" w:rsidP="008B47C0">
                            <w:pPr>
                              <w:ind w:firstLineChars="100" w:firstLine="220"/>
                              <w:rPr>
                                <w:rFonts w:ascii="ＭＳ ゴシック" w:eastAsia="ＭＳ ゴシック" w:hAnsi="ＭＳ ゴシック" w:cs="Times New Roman"/>
                                <w:b/>
                                <w:sz w:val="22"/>
                              </w:rPr>
                            </w:pPr>
                            <w:r w:rsidRPr="00665480">
                              <w:rPr>
                                <w:rFonts w:ascii="Century" w:eastAsia="ＭＳ 明朝" w:hAnsi="Century" w:cs="Times New Roman" w:hint="eastAsia"/>
                                <w:sz w:val="22"/>
                              </w:rPr>
                              <w:t xml:space="preserve"> </w:t>
                            </w:r>
                            <w:r w:rsidRPr="00665480">
                              <w:rPr>
                                <w:rFonts w:ascii="ＭＳ ゴシック" w:eastAsia="ＭＳ ゴシック" w:hAnsi="ＭＳ ゴシック" w:cs="Times New Roman" w:hint="eastAsia"/>
                                <w:b/>
                                <w:sz w:val="22"/>
                              </w:rPr>
                              <w:t xml:space="preserve">■　里親子への支援の強化　㉚ ３，９００万円　</w:t>
                            </w:r>
                            <w:r w:rsidRPr="00665480">
                              <w:rPr>
                                <w:rFonts w:ascii="ＭＳ ゴシック" w:eastAsia="ＭＳ ゴシック" w:hAnsi="ＭＳ ゴシック" w:cs="Times New Roman" w:hint="eastAsia"/>
                                <w:b/>
                                <w:sz w:val="22"/>
                                <w:szCs w:val="24"/>
                                <w:bdr w:val="single" w:sz="4" w:space="0" w:color="auto"/>
                                <w:shd w:val="pct15" w:color="auto" w:fill="FFFFFF"/>
                              </w:rPr>
                              <w:t>新規</w:t>
                            </w:r>
                            <w:r w:rsidRPr="00665480">
                              <w:rPr>
                                <w:rFonts w:ascii="ＭＳ ゴシック" w:eastAsia="ＭＳ ゴシック" w:hAnsi="ＭＳ ゴシック" w:cs="Times New Roman" w:hint="eastAsia"/>
                                <w:b/>
                                <w:sz w:val="22"/>
                              </w:rPr>
                              <w:t xml:space="preserve">　</w:t>
                            </w:r>
                          </w:p>
                          <w:p w:rsidR="00B74641" w:rsidRPr="00665480" w:rsidRDefault="00B74641" w:rsidP="00C84FCC">
                            <w:pPr>
                              <w:numPr>
                                <w:ilvl w:val="0"/>
                                <w:numId w:val="30"/>
                              </w:numPr>
                              <w:jc w:val="left"/>
                              <w:rPr>
                                <w:rFonts w:ascii="Century" w:eastAsia="ＭＳ 明朝" w:hAnsi="Century" w:cs="Times New Roman"/>
                                <w:sz w:val="22"/>
                              </w:rPr>
                            </w:pPr>
                            <w:r w:rsidRPr="00665480">
                              <w:rPr>
                                <w:rFonts w:ascii="Century" w:eastAsia="ＭＳ 明朝" w:hAnsi="Century" w:cs="Times New Roman" w:hint="eastAsia"/>
                                <w:sz w:val="22"/>
                              </w:rPr>
                              <w:t>里親増加のために、市民に対する里親制度普及啓発や里親の負担軽減、安心感につながる支援の</w:t>
                            </w:r>
                          </w:p>
                          <w:p w:rsidR="00B74641" w:rsidRPr="00665480" w:rsidRDefault="00B74641" w:rsidP="008B47C0">
                            <w:pPr>
                              <w:ind w:left="440" w:firstLineChars="200" w:firstLine="440"/>
                              <w:jc w:val="left"/>
                              <w:rPr>
                                <w:rFonts w:ascii="Century" w:eastAsia="ＭＳ 明朝" w:hAnsi="Century" w:cs="Times New Roman"/>
                                <w:sz w:val="22"/>
                              </w:rPr>
                            </w:pPr>
                            <w:r w:rsidRPr="00665480">
                              <w:rPr>
                                <w:rFonts w:ascii="Century" w:eastAsia="ＭＳ 明朝" w:hAnsi="Century" w:cs="Times New Roman" w:hint="eastAsia"/>
                                <w:sz w:val="22"/>
                              </w:rPr>
                              <w:t>強化を行うことで、里親の安定した養育による家庭養護の推進を図る。</w:t>
                            </w:r>
                          </w:p>
                          <w:p w:rsidR="00B74641" w:rsidRPr="00665480" w:rsidRDefault="00B74641" w:rsidP="008B47C0">
                            <w:pPr>
                              <w:ind w:firstLineChars="386" w:firstLine="849"/>
                              <w:jc w:val="left"/>
                              <w:rPr>
                                <w:rFonts w:ascii="Century" w:eastAsia="ＭＳ 明朝" w:hAnsi="Century" w:cs="Times New Roman"/>
                                <w:sz w:val="22"/>
                              </w:rPr>
                            </w:pPr>
                            <w:r w:rsidRPr="00665480">
                              <w:rPr>
                                <w:rFonts w:ascii="Century" w:eastAsia="ＭＳ 明朝" w:hAnsi="Century" w:cs="Times New Roman" w:hint="eastAsia"/>
                                <w:sz w:val="22"/>
                              </w:rPr>
                              <w:t>・里親制度普及啓発の推進</w:t>
                            </w:r>
                          </w:p>
                          <w:p w:rsidR="00B74641" w:rsidRPr="00665480" w:rsidRDefault="00B74641" w:rsidP="008B47C0">
                            <w:pPr>
                              <w:ind w:rightChars="80" w:right="168" w:firstLineChars="386" w:firstLine="849"/>
                              <w:rPr>
                                <w:rFonts w:ascii="Century" w:eastAsia="ＭＳ 明朝" w:hAnsi="Century" w:cs="Times New Roman"/>
                                <w:sz w:val="22"/>
                              </w:rPr>
                            </w:pPr>
                            <w:r w:rsidRPr="00665480">
                              <w:rPr>
                                <w:rFonts w:ascii="Century" w:eastAsia="ＭＳ 明朝" w:hAnsi="Century" w:cs="Times New Roman" w:hint="eastAsia"/>
                                <w:sz w:val="22"/>
                              </w:rPr>
                              <w:t>・新たに里親子のための法律相談を開設し、心理ケアが可能な職員を配置</w:t>
                            </w:r>
                          </w:p>
                          <w:p w:rsidR="00B74641" w:rsidRPr="00665480" w:rsidRDefault="00B74641" w:rsidP="008B47C0">
                            <w:pPr>
                              <w:ind w:rightChars="80" w:right="168" w:firstLineChars="386" w:firstLine="849"/>
                              <w:rPr>
                                <w:rFonts w:ascii="Century" w:eastAsia="ＭＳ 明朝" w:hAnsi="Century" w:cs="Times New Roman"/>
                                <w:sz w:val="22"/>
                              </w:rPr>
                            </w:pPr>
                            <w:r w:rsidRPr="00665480">
                              <w:rPr>
                                <w:rFonts w:ascii="Century" w:eastAsia="ＭＳ 明朝" w:hAnsi="Century" w:cs="Times New Roman" w:hint="eastAsia"/>
                                <w:sz w:val="22"/>
                              </w:rPr>
                              <w:t>・電話や面談に加え、新たにメール相談を開設</w:t>
                            </w:r>
                          </w:p>
                          <w:p w:rsidR="00B74641" w:rsidRPr="00665480" w:rsidRDefault="00B74641" w:rsidP="008B47C0">
                            <w:pPr>
                              <w:ind w:rightChars="80" w:right="168" w:firstLineChars="386" w:firstLine="849"/>
                              <w:rPr>
                                <w:rFonts w:ascii="Century" w:eastAsia="ＭＳ 明朝" w:hAnsi="Century" w:cs="Times New Roman"/>
                                <w:sz w:val="22"/>
                              </w:rPr>
                            </w:pPr>
                            <w:r w:rsidRPr="00665480">
                              <w:rPr>
                                <w:rFonts w:ascii="Century" w:eastAsia="ＭＳ 明朝" w:hAnsi="Century" w:cs="Times New Roman" w:hint="eastAsia"/>
                                <w:sz w:val="22"/>
                              </w:rPr>
                              <w:t>・養育能力向上を目指し、里親スキルアップ研修を実施</w:t>
                            </w:r>
                          </w:p>
                          <w:p w:rsidR="00B74641" w:rsidRPr="00665480" w:rsidRDefault="00B74641" w:rsidP="008B47C0">
                            <w:pPr>
                              <w:ind w:firstLineChars="386" w:firstLine="849"/>
                              <w:jc w:val="left"/>
                              <w:rPr>
                                <w:rFonts w:ascii="Century" w:eastAsia="ＭＳ 明朝" w:hAnsi="Century" w:cs="Times New Roman"/>
                                <w:sz w:val="22"/>
                              </w:rPr>
                            </w:pPr>
                            <w:r w:rsidRPr="00665480">
                              <w:rPr>
                                <w:rFonts w:ascii="Century" w:eastAsia="ＭＳ 明朝" w:hAnsi="Century" w:cs="Times New Roman" w:hint="eastAsia"/>
                                <w:sz w:val="22"/>
                              </w:rPr>
                              <w:t>・里親同士の悩みを相談できる体制を作るため、ピアカウンセラーの養成を実施</w:t>
                            </w:r>
                          </w:p>
                          <w:p w:rsidR="00B74641" w:rsidRPr="00665480" w:rsidRDefault="00B74641" w:rsidP="008B47C0">
                            <w:pPr>
                              <w:ind w:firstLineChars="386" w:firstLine="849"/>
                              <w:jc w:val="left"/>
                              <w:rPr>
                                <w:rFonts w:ascii="Century" w:eastAsia="ＭＳ 明朝" w:hAnsi="Century" w:cs="Times New Roman"/>
                                <w:sz w:val="22"/>
                              </w:rPr>
                            </w:pPr>
                            <w:r w:rsidRPr="00665480">
                              <w:rPr>
                                <w:rFonts w:ascii="Century" w:eastAsia="ＭＳ 明朝" w:hAnsi="Century" w:cs="Times New Roman" w:hint="eastAsia"/>
                                <w:sz w:val="22"/>
                              </w:rPr>
                              <w:t>・里親子のため生活相談・進路相談を実施　　　など</w:t>
                            </w:r>
                          </w:p>
                          <w:p w:rsidR="00B74641" w:rsidRPr="00D02B33" w:rsidRDefault="00B74641" w:rsidP="00C84FCC">
                            <w:pPr>
                              <w:pStyle w:val="a3"/>
                              <w:numPr>
                                <w:ilvl w:val="0"/>
                                <w:numId w:val="30"/>
                              </w:numPr>
                              <w:ind w:leftChars="0"/>
                              <w:jc w:val="left"/>
                              <w:rPr>
                                <w:rFonts w:ascii="ＭＳ 明朝" w:eastAsia="ＭＳ 明朝" w:hAnsi="ＭＳ 明朝" w:cs="Times New Roman"/>
                                <w:sz w:val="22"/>
                              </w:rPr>
                            </w:pPr>
                            <w:r w:rsidRPr="00D02B33">
                              <w:rPr>
                                <w:rFonts w:ascii="Century" w:eastAsia="ＭＳ 明朝" w:hAnsi="Century" w:cs="Times New Roman" w:hint="eastAsia"/>
                                <w:sz w:val="22"/>
                              </w:rPr>
                              <w:t>こども相談センター内に里親子包括支援室（仮称）を設置</w:t>
                            </w:r>
                            <w:r w:rsidRPr="00D02B33">
                              <w:rPr>
                                <w:rFonts w:ascii="ＭＳ 明朝" w:eastAsia="ＭＳ 明朝" w:hAnsi="ＭＳ 明朝" w:cs="Times New Roman" w:hint="eastAsia"/>
                                <w:sz w:val="22"/>
                              </w:rPr>
                              <w:t>し、里親制度の普及から支援まで一貫した体制を整備</w:t>
                            </w:r>
                            <w:r w:rsidRPr="00D02B33">
                              <w:rPr>
                                <w:rFonts w:ascii="Century" w:eastAsia="ＭＳ 明朝" w:hAnsi="Century" w:cs="Times New Roman" w:hint="eastAsia"/>
                                <w:sz w:val="22"/>
                              </w:rPr>
                              <w:t>（平</w:t>
                            </w:r>
                            <w:r w:rsidRPr="00D02B33">
                              <w:rPr>
                                <w:rFonts w:ascii="ＭＳ 明朝" w:eastAsia="ＭＳ 明朝" w:hAnsi="ＭＳ 明朝" w:cs="Times New Roman" w:hint="eastAsia"/>
                                <w:sz w:val="22"/>
                              </w:rPr>
                              <w:t>成30年４月）</w:t>
                            </w:r>
                          </w:p>
                          <w:p w:rsidR="00B74641" w:rsidRPr="00665480" w:rsidRDefault="00B74641" w:rsidP="008B47C0">
                            <w:pPr>
                              <w:rPr>
                                <w:rFonts w:ascii="Century" w:eastAsia="ＭＳ 明朝" w:hAnsi="Century" w:cs="Times New Roman"/>
                                <w:sz w:val="22"/>
                              </w:rPr>
                            </w:pPr>
                            <w:r w:rsidRPr="00D02B33">
                              <w:rPr>
                                <w:noProof/>
                              </w:rPr>
                              <w:drawing>
                                <wp:inline distT="0" distB="0" distL="0" distR="0" wp14:anchorId="50534E20" wp14:editId="26E90668">
                                  <wp:extent cx="6534150" cy="1057275"/>
                                  <wp:effectExtent l="0" t="0" r="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4150" cy="1057275"/>
                                          </a:xfrm>
                                          <a:prstGeom prst="rect">
                                            <a:avLst/>
                                          </a:prstGeom>
                                          <a:noFill/>
                                          <a:ln>
                                            <a:noFill/>
                                          </a:ln>
                                        </pic:spPr>
                                      </pic:pic>
                                    </a:graphicData>
                                  </a:graphic>
                                </wp:inline>
                              </w:drawing>
                            </w:r>
                          </w:p>
                          <w:p w:rsidR="00B74641" w:rsidRPr="00665480" w:rsidRDefault="00B74641" w:rsidP="008B47C0">
                            <w:pPr>
                              <w:rPr>
                                <w:rFonts w:ascii="Century" w:eastAsia="ＭＳ 明朝" w:hAnsi="Century" w:cs="Times New Roman"/>
                                <w:sz w:val="22"/>
                              </w:rPr>
                            </w:pPr>
                          </w:p>
                          <w:p w:rsidR="00B74641" w:rsidRPr="00665480" w:rsidRDefault="00B74641" w:rsidP="008B47C0">
                            <w:pPr>
                              <w:rPr>
                                <w:rFonts w:ascii="Century" w:eastAsia="ＭＳ 明朝" w:hAnsi="Century" w:cs="Times New Roman"/>
                                <w:sz w:val="22"/>
                              </w:rPr>
                            </w:pPr>
                            <w:r w:rsidRPr="00665480">
                              <w:rPr>
                                <w:rFonts w:ascii="Century" w:eastAsia="ＭＳ 明朝" w:hAnsi="Century" w:cs="Times New Roman" w:hint="eastAsia"/>
                                <w:sz w:val="22"/>
                              </w:rPr>
                              <w:t>☆　増加する児童虐待相談に対応するための機能強化</w:t>
                            </w:r>
                          </w:p>
                          <w:p w:rsidR="00B74641" w:rsidRPr="00665480" w:rsidRDefault="00B74641" w:rsidP="008B47C0">
                            <w:pPr>
                              <w:ind w:firstLineChars="100" w:firstLine="221"/>
                              <w:rPr>
                                <w:rFonts w:ascii="ＭＳ ゴシック" w:eastAsia="ＭＳ ゴシック" w:hAnsi="ＭＳ ゴシック" w:cs="Times New Roman"/>
                                <w:b/>
                                <w:sz w:val="22"/>
                                <w:szCs w:val="24"/>
                              </w:rPr>
                            </w:pPr>
                            <w:r w:rsidRPr="00665480">
                              <w:rPr>
                                <w:rFonts w:ascii="ＭＳ ゴシック" w:eastAsia="ＭＳ ゴシック" w:hAnsi="ＭＳ ゴシック" w:cs="Times New Roman" w:hint="eastAsia"/>
                                <w:b/>
                                <w:sz w:val="22"/>
                              </w:rPr>
                              <w:t xml:space="preserve">■　北部こども相談センター（仮称）の設置　㉚ ２億４,０００万円　　</w:t>
                            </w:r>
                            <w:r w:rsidRPr="00665480">
                              <w:rPr>
                                <w:rFonts w:ascii="ＭＳ ゴシック" w:eastAsia="ＭＳ ゴシック" w:hAnsi="ＭＳ ゴシック" w:cs="Times New Roman" w:hint="eastAsia"/>
                                <w:b/>
                                <w:sz w:val="22"/>
                                <w:szCs w:val="24"/>
                              </w:rPr>
                              <w:t>（㉙ １,１００万円）</w:t>
                            </w:r>
                          </w:p>
                          <w:p w:rsidR="00B74641" w:rsidRPr="00D02B33" w:rsidRDefault="00B74641" w:rsidP="00C84FCC">
                            <w:pPr>
                              <w:pStyle w:val="a3"/>
                              <w:numPr>
                                <w:ilvl w:val="0"/>
                                <w:numId w:val="30"/>
                              </w:numPr>
                              <w:ind w:leftChars="0"/>
                              <w:rPr>
                                <w:rFonts w:ascii="ＭＳ 明朝" w:eastAsia="ＭＳ 明朝" w:hAnsi="ＭＳ 明朝" w:cs="Times New Roman"/>
                                <w:sz w:val="22"/>
                              </w:rPr>
                            </w:pPr>
                            <w:r w:rsidRPr="00D02B33">
                              <w:rPr>
                                <w:rFonts w:ascii="Century" w:eastAsia="ＭＳ 明朝" w:hAnsi="Century" w:cs="Times New Roman" w:hint="eastAsia"/>
                                <w:sz w:val="22"/>
                              </w:rPr>
                              <w:t>東淀川区のもと西淡路小学校分校への北部こども相談センター（仮称）設置に向け、平成</w:t>
                            </w:r>
                            <w:r w:rsidRPr="00D02B33">
                              <w:rPr>
                                <w:rFonts w:ascii="ＭＳ 明朝" w:eastAsia="ＭＳ 明朝" w:hAnsi="ＭＳ 明朝" w:cs="Times New Roman" w:hint="eastAsia"/>
                                <w:sz w:val="22"/>
                              </w:rPr>
                              <w:t>30</w:t>
                            </w:r>
                            <w:r w:rsidRPr="00D02B33">
                              <w:rPr>
                                <w:rFonts w:ascii="Century" w:eastAsia="ＭＳ 明朝" w:hAnsi="Century" w:cs="Times New Roman" w:hint="eastAsia"/>
                                <w:sz w:val="22"/>
                              </w:rPr>
                              <w:t xml:space="preserve">年度　</w:t>
                            </w:r>
                          </w:p>
                          <w:p w:rsidR="00B74641" w:rsidRPr="00D02B33" w:rsidRDefault="00B74641" w:rsidP="008B47C0">
                            <w:pPr>
                              <w:ind w:left="660" w:firstLineChars="100" w:firstLine="220"/>
                              <w:rPr>
                                <w:rFonts w:ascii="ＭＳ 明朝" w:eastAsia="ＭＳ 明朝" w:hAnsi="ＭＳ 明朝" w:cs="Times New Roman"/>
                                <w:sz w:val="22"/>
                              </w:rPr>
                            </w:pPr>
                            <w:r w:rsidRPr="00D02B33">
                              <w:rPr>
                                <w:rFonts w:ascii="Century" w:eastAsia="ＭＳ 明朝" w:hAnsi="Century" w:cs="Times New Roman" w:hint="eastAsia"/>
                                <w:sz w:val="22"/>
                              </w:rPr>
                              <w:t>は、実施設計及び旧建物</w:t>
                            </w:r>
                            <w:r w:rsidRPr="00D02B33">
                              <w:rPr>
                                <w:rFonts w:ascii="ＭＳ 明朝" w:eastAsia="ＭＳ 明朝" w:hAnsi="ＭＳ 明朝" w:cs="Times New Roman" w:hint="eastAsia"/>
                                <w:sz w:val="22"/>
                              </w:rPr>
                              <w:t>の解体工事を実施し、平成32年度末に開設</w:t>
                            </w:r>
                          </w:p>
                          <w:p w:rsidR="00B74641" w:rsidRPr="00665480" w:rsidRDefault="00B74641" w:rsidP="008B47C0">
                            <w:pPr>
                              <w:ind w:firstLineChars="386" w:firstLine="849"/>
                              <w:jc w:val="left"/>
                              <w:rPr>
                                <w:rFonts w:ascii="ＭＳ 明朝" w:eastAsia="ＭＳ 明朝" w:hAnsi="ＭＳ 明朝" w:cs="Times New Roman"/>
                                <w:sz w:val="22"/>
                              </w:rPr>
                            </w:pPr>
                            <w:r w:rsidRPr="00665480">
                              <w:rPr>
                                <w:rFonts w:ascii="ＭＳ 明朝" w:eastAsia="ＭＳ 明朝" w:hAnsi="ＭＳ 明朝" w:cs="Times New Roman" w:hint="eastAsia"/>
                                <w:sz w:val="22"/>
                              </w:rPr>
                              <w:t>・こども相談センター（昭和31年11月に中央児童相談所として旧東区で開設）</w:t>
                            </w:r>
                          </w:p>
                          <w:p w:rsidR="00B74641" w:rsidRPr="00665480" w:rsidRDefault="00B74641" w:rsidP="008B47C0">
                            <w:pPr>
                              <w:ind w:firstLineChars="500" w:firstLine="1100"/>
                              <w:rPr>
                                <w:rFonts w:ascii="ＭＳ 明朝" w:eastAsia="ＭＳ 明朝" w:hAnsi="ＭＳ 明朝" w:cs="Times New Roman"/>
                                <w:sz w:val="22"/>
                              </w:rPr>
                            </w:pPr>
                            <w:r w:rsidRPr="00665480">
                              <w:rPr>
                                <w:rFonts w:ascii="ＭＳ 明朝" w:eastAsia="ＭＳ 明朝" w:hAnsi="ＭＳ 明朝" w:cs="Times New Roman" w:hint="eastAsia"/>
                                <w:sz w:val="22"/>
                              </w:rPr>
                              <w:t>現在所在地：大阪市中央区森ノ宮中央１丁目17番５号</w:t>
                            </w:r>
                          </w:p>
                          <w:p w:rsidR="00B74641" w:rsidRPr="00665480" w:rsidRDefault="00B74641" w:rsidP="008B47C0">
                            <w:pPr>
                              <w:ind w:firstLineChars="386" w:firstLine="849"/>
                              <w:rPr>
                                <w:rFonts w:ascii="ＭＳ 明朝" w:eastAsia="ＭＳ 明朝" w:hAnsi="ＭＳ 明朝" w:cs="Times New Roman"/>
                                <w:sz w:val="22"/>
                              </w:rPr>
                            </w:pPr>
                            <w:r w:rsidRPr="00665480">
                              <w:rPr>
                                <w:rFonts w:ascii="ＭＳ 明朝" w:eastAsia="ＭＳ 明朝" w:hAnsi="ＭＳ 明朝" w:cs="Times New Roman" w:hint="eastAsia"/>
                                <w:sz w:val="22"/>
                              </w:rPr>
                              <w:t>・南部こども相談センター（平成28年10月開設）</w:t>
                            </w:r>
                          </w:p>
                          <w:p w:rsidR="00B74641" w:rsidRPr="00665480" w:rsidRDefault="00B74641" w:rsidP="008B47C0">
                            <w:pPr>
                              <w:ind w:firstLineChars="500" w:firstLine="1100"/>
                              <w:rPr>
                                <w:rFonts w:ascii="ＭＳ 明朝" w:eastAsia="ＭＳ 明朝" w:hAnsi="ＭＳ 明朝" w:cs="Times New Roman"/>
                                <w:sz w:val="22"/>
                              </w:rPr>
                            </w:pPr>
                            <w:r w:rsidRPr="00665480">
                              <w:rPr>
                                <w:rFonts w:ascii="ＭＳ 明朝" w:eastAsia="ＭＳ 明朝" w:hAnsi="ＭＳ 明朝" w:cs="Times New Roman" w:hint="eastAsia"/>
                                <w:sz w:val="22"/>
                              </w:rPr>
                              <w:t>所　在　地：大阪市平野区喜連西６丁目２番55号</w:t>
                            </w:r>
                          </w:p>
                          <w:p w:rsidR="00B74641" w:rsidRPr="00665480" w:rsidRDefault="00B74641" w:rsidP="008B47C0">
                            <w:pPr>
                              <w:ind w:firstLineChars="386" w:firstLine="849"/>
                              <w:rPr>
                                <w:rFonts w:ascii="ＭＳ 明朝" w:eastAsia="ＭＳ 明朝" w:hAnsi="ＭＳ 明朝" w:cs="Times New Roman"/>
                                <w:sz w:val="22"/>
                              </w:rPr>
                            </w:pPr>
                            <w:r w:rsidRPr="00665480">
                              <w:rPr>
                                <w:rFonts w:ascii="ＭＳ 明朝" w:eastAsia="ＭＳ 明朝" w:hAnsi="ＭＳ 明朝" w:cs="Times New Roman" w:hint="eastAsia"/>
                                <w:sz w:val="22"/>
                              </w:rPr>
                              <w:t>・北部こども相談センター（平成32年度末の開設を目指す）</w:t>
                            </w:r>
                          </w:p>
                          <w:p w:rsidR="00B74641" w:rsidRPr="00665480" w:rsidRDefault="00B74641" w:rsidP="008B47C0">
                            <w:pPr>
                              <w:ind w:firstLineChars="500" w:firstLine="1100"/>
                              <w:rPr>
                                <w:rFonts w:ascii="ＭＳ 明朝" w:eastAsia="ＭＳ 明朝" w:hAnsi="ＭＳ 明朝" w:cs="Times New Roman"/>
                                <w:sz w:val="22"/>
                              </w:rPr>
                            </w:pPr>
                            <w:r>
                              <w:rPr>
                                <w:rFonts w:ascii="ＭＳ 明朝" w:eastAsia="ＭＳ 明朝" w:hAnsi="ＭＳ 明朝" w:cs="Times New Roman" w:hint="eastAsia"/>
                                <w:sz w:val="22"/>
                              </w:rPr>
                              <w:t>所　在　地：大阪市東淀川区淡路３丁目13</w:t>
                            </w:r>
                            <w:r w:rsidRPr="00665480">
                              <w:rPr>
                                <w:rFonts w:ascii="ＭＳ 明朝" w:eastAsia="ＭＳ 明朝" w:hAnsi="ＭＳ 明朝" w:cs="Times New Roman" w:hint="eastAsia"/>
                                <w:sz w:val="22"/>
                              </w:rPr>
                              <w:t>番</w:t>
                            </w:r>
                          </w:p>
                          <w:p w:rsidR="00B74641" w:rsidRPr="00665480" w:rsidRDefault="00B74641" w:rsidP="008B47C0">
                            <w:pPr>
                              <w:ind w:firstLineChars="386" w:firstLine="811"/>
                              <w:rPr>
                                <w:rFonts w:ascii="Century" w:eastAsia="ＭＳ 明朝" w:hAnsi="Century" w:cs="Times New Roman"/>
                                <w:szCs w:val="24"/>
                              </w:rPr>
                            </w:pPr>
                            <w:r w:rsidRPr="00665480">
                              <w:rPr>
                                <w:rFonts w:ascii="Century" w:eastAsia="ＭＳ 明朝" w:hAnsi="Century" w:cs="Times New Roman" w:hint="eastAsia"/>
                                <w:szCs w:val="24"/>
                              </w:rPr>
                              <w:t>・児童虐待件数の推移</w:t>
                            </w:r>
                          </w:p>
                          <w:tbl>
                            <w:tblPr>
                              <w:tblW w:w="7261" w:type="dxa"/>
                              <w:tblInd w:w="1659" w:type="dxa"/>
                              <w:tblCellMar>
                                <w:left w:w="99" w:type="dxa"/>
                                <w:right w:w="99" w:type="dxa"/>
                              </w:tblCellMar>
                              <w:tblLook w:val="04A0" w:firstRow="1" w:lastRow="0" w:firstColumn="1" w:lastColumn="0" w:noHBand="0" w:noVBand="1"/>
                            </w:tblPr>
                            <w:tblGrid>
                              <w:gridCol w:w="992"/>
                              <w:gridCol w:w="1229"/>
                              <w:gridCol w:w="1260"/>
                              <w:gridCol w:w="1260"/>
                              <w:gridCol w:w="1260"/>
                              <w:gridCol w:w="1260"/>
                            </w:tblGrid>
                            <w:tr w:rsidR="00B74641" w:rsidRPr="00665480" w:rsidTr="00002FBE">
                              <w:trPr>
                                <w:trHeight w:val="2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641" w:rsidRPr="00665480" w:rsidRDefault="00B74641" w:rsidP="00002FBE">
                                  <w:pPr>
                                    <w:widowControl/>
                                    <w:jc w:val="center"/>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年度</w:t>
                                  </w:r>
                                </w:p>
                              </w:tc>
                              <w:tc>
                                <w:tcPr>
                                  <w:tcW w:w="1229" w:type="dxa"/>
                                  <w:tcBorders>
                                    <w:top w:val="single" w:sz="4" w:space="0" w:color="auto"/>
                                    <w:left w:val="nil"/>
                                    <w:bottom w:val="single" w:sz="4" w:space="0" w:color="auto"/>
                                    <w:right w:val="single" w:sz="4" w:space="0" w:color="auto"/>
                                  </w:tcBorders>
                                </w:tcPr>
                                <w:p w:rsidR="00B74641" w:rsidRPr="00665480" w:rsidRDefault="00B74641" w:rsidP="00002FBE">
                                  <w:pPr>
                                    <w:widowControl/>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665480">
                                    <w:rPr>
                                      <w:rFonts w:ascii="ＭＳ 明朝" w:eastAsia="ＭＳ 明朝" w:hAnsi="ＭＳ 明朝" w:cs="ＭＳ Ｐゴシック" w:hint="eastAsia"/>
                                      <w:kern w:val="0"/>
                                      <w:sz w:val="18"/>
                                      <w:szCs w:val="18"/>
                                    </w:rPr>
                                    <w:t>24</w:t>
                                  </w:r>
                                  <w:r>
                                    <w:rPr>
                                      <w:rFonts w:ascii="ＭＳ 明朝" w:eastAsia="ＭＳ 明朝" w:hAnsi="ＭＳ 明朝" w:cs="ＭＳ Ｐゴシック" w:hint="eastAsia"/>
                                      <w:kern w:val="0"/>
                                      <w:sz w:val="18"/>
                                      <w:szCs w:val="18"/>
                                    </w:rPr>
                                    <w:t>年度</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4641" w:rsidRPr="00665480" w:rsidRDefault="00B74641" w:rsidP="00002FBE">
                                  <w:pPr>
                                    <w:widowControl/>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665480">
                                    <w:rPr>
                                      <w:rFonts w:ascii="ＭＳ 明朝" w:eastAsia="ＭＳ 明朝" w:hAnsi="ＭＳ 明朝" w:cs="ＭＳ Ｐゴシック" w:hint="eastAsia"/>
                                      <w:kern w:val="0"/>
                                      <w:sz w:val="18"/>
                                      <w:szCs w:val="18"/>
                                    </w:rPr>
                                    <w:t>25</w:t>
                                  </w:r>
                                  <w:r>
                                    <w:rPr>
                                      <w:rFonts w:ascii="ＭＳ 明朝" w:eastAsia="ＭＳ 明朝" w:hAnsi="ＭＳ 明朝" w:cs="ＭＳ Ｐゴシック" w:hint="eastAsia"/>
                                      <w:kern w:val="0"/>
                                      <w:sz w:val="18"/>
                                      <w:szCs w:val="18"/>
                                    </w:rPr>
                                    <w:t>年度</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74641" w:rsidRPr="00665480" w:rsidRDefault="00B74641" w:rsidP="00002FBE">
                                  <w:pPr>
                                    <w:widowControl/>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665480">
                                    <w:rPr>
                                      <w:rFonts w:ascii="ＭＳ 明朝" w:eastAsia="ＭＳ 明朝" w:hAnsi="ＭＳ 明朝" w:cs="ＭＳ Ｐゴシック" w:hint="eastAsia"/>
                                      <w:kern w:val="0"/>
                                      <w:sz w:val="18"/>
                                      <w:szCs w:val="18"/>
                                    </w:rPr>
                                    <w:t>26</w:t>
                                  </w:r>
                                  <w:r>
                                    <w:rPr>
                                      <w:rFonts w:ascii="ＭＳ 明朝" w:eastAsia="ＭＳ 明朝" w:hAnsi="ＭＳ 明朝" w:cs="ＭＳ Ｐゴシック" w:hint="eastAsia"/>
                                      <w:kern w:val="0"/>
                                      <w:sz w:val="18"/>
                                      <w:szCs w:val="18"/>
                                    </w:rPr>
                                    <w:t>年度</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74641" w:rsidRPr="00665480" w:rsidRDefault="00B74641" w:rsidP="00002FBE">
                                  <w:pPr>
                                    <w:widowControl/>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665480">
                                    <w:rPr>
                                      <w:rFonts w:ascii="ＭＳ 明朝" w:eastAsia="ＭＳ 明朝" w:hAnsi="ＭＳ 明朝" w:cs="ＭＳ Ｐゴシック" w:hint="eastAsia"/>
                                      <w:kern w:val="0"/>
                                      <w:sz w:val="18"/>
                                      <w:szCs w:val="18"/>
                                    </w:rPr>
                                    <w:t>27</w:t>
                                  </w:r>
                                  <w:r>
                                    <w:rPr>
                                      <w:rFonts w:ascii="ＭＳ 明朝" w:eastAsia="ＭＳ 明朝" w:hAnsi="ＭＳ 明朝" w:cs="ＭＳ Ｐゴシック" w:hint="eastAsia"/>
                                      <w:kern w:val="0"/>
                                      <w:sz w:val="18"/>
                                      <w:szCs w:val="18"/>
                                    </w:rPr>
                                    <w:t>年度</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74641" w:rsidRPr="00665480" w:rsidRDefault="00B74641" w:rsidP="00002FBE">
                                  <w:pPr>
                                    <w:widowControl/>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平成</w:t>
                                  </w:r>
                                  <w:r w:rsidRPr="00665480">
                                    <w:rPr>
                                      <w:rFonts w:ascii="ＭＳ 明朝" w:eastAsia="ＭＳ 明朝" w:hAnsi="ＭＳ 明朝" w:cs="ＭＳ Ｐゴシック" w:hint="eastAsia"/>
                                      <w:kern w:val="0"/>
                                      <w:sz w:val="18"/>
                                      <w:szCs w:val="18"/>
                                    </w:rPr>
                                    <w:t>28</w:t>
                                  </w:r>
                                  <w:r>
                                    <w:rPr>
                                      <w:rFonts w:ascii="ＭＳ 明朝" w:eastAsia="ＭＳ 明朝" w:hAnsi="ＭＳ 明朝" w:cs="ＭＳ Ｐゴシック" w:hint="eastAsia"/>
                                      <w:kern w:val="0"/>
                                      <w:sz w:val="18"/>
                                      <w:szCs w:val="18"/>
                                    </w:rPr>
                                    <w:t>年度</w:t>
                                  </w:r>
                                </w:p>
                              </w:tc>
                            </w:tr>
                            <w:tr w:rsidR="00B74641" w:rsidRPr="00665480" w:rsidTr="00002FBE">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74641" w:rsidRPr="00665480" w:rsidRDefault="00B74641" w:rsidP="00002FBE">
                                  <w:pPr>
                                    <w:widowControl/>
                                    <w:jc w:val="center"/>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全 国</w:t>
                                  </w:r>
                                </w:p>
                              </w:tc>
                              <w:tc>
                                <w:tcPr>
                                  <w:tcW w:w="1229" w:type="dxa"/>
                                  <w:tcBorders>
                                    <w:top w:val="nil"/>
                                    <w:left w:val="nil"/>
                                    <w:bottom w:val="single" w:sz="4" w:space="0" w:color="auto"/>
                                    <w:right w:val="single" w:sz="4" w:space="0" w:color="auto"/>
                                  </w:tcBorders>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66,701</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73,802</w:t>
                                  </w:r>
                                </w:p>
                              </w:tc>
                              <w:tc>
                                <w:tcPr>
                                  <w:tcW w:w="1260" w:type="dxa"/>
                                  <w:tcBorders>
                                    <w:top w:val="nil"/>
                                    <w:left w:val="nil"/>
                                    <w:bottom w:val="single" w:sz="4" w:space="0" w:color="auto"/>
                                    <w:right w:val="single" w:sz="4" w:space="0" w:color="auto"/>
                                  </w:tcBorders>
                                  <w:shd w:val="clear" w:color="auto" w:fill="auto"/>
                                  <w:noWrap/>
                                  <w:vAlign w:val="center"/>
                                  <w:hideMark/>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88,931</w:t>
                                  </w:r>
                                </w:p>
                              </w:tc>
                              <w:tc>
                                <w:tcPr>
                                  <w:tcW w:w="1260" w:type="dxa"/>
                                  <w:tcBorders>
                                    <w:top w:val="nil"/>
                                    <w:left w:val="nil"/>
                                    <w:bottom w:val="single" w:sz="4" w:space="0" w:color="auto"/>
                                    <w:right w:val="single" w:sz="4" w:space="0" w:color="auto"/>
                                  </w:tcBorders>
                                  <w:shd w:val="clear" w:color="auto" w:fill="auto"/>
                                  <w:noWrap/>
                                  <w:vAlign w:val="center"/>
                                  <w:hideMark/>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103,286</w:t>
                                  </w:r>
                                </w:p>
                              </w:tc>
                              <w:tc>
                                <w:tcPr>
                                  <w:tcW w:w="1260" w:type="dxa"/>
                                  <w:tcBorders>
                                    <w:top w:val="nil"/>
                                    <w:left w:val="nil"/>
                                    <w:bottom w:val="single" w:sz="4" w:space="0" w:color="auto"/>
                                    <w:right w:val="single" w:sz="4" w:space="0" w:color="auto"/>
                                  </w:tcBorders>
                                  <w:shd w:val="clear" w:color="auto" w:fill="auto"/>
                                  <w:noWrap/>
                                  <w:vAlign w:val="center"/>
                                  <w:hideMark/>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122,578</w:t>
                                  </w:r>
                                </w:p>
                              </w:tc>
                            </w:tr>
                            <w:tr w:rsidR="00B74641" w:rsidRPr="00665480" w:rsidTr="00002FBE">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74641" w:rsidRPr="00665480" w:rsidRDefault="00B74641" w:rsidP="00002FBE">
                                  <w:pPr>
                                    <w:widowControl/>
                                    <w:jc w:val="center"/>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大阪市</w:t>
                                  </w:r>
                                </w:p>
                              </w:tc>
                              <w:tc>
                                <w:tcPr>
                                  <w:tcW w:w="1229" w:type="dxa"/>
                                  <w:tcBorders>
                                    <w:top w:val="nil"/>
                                    <w:left w:val="nil"/>
                                    <w:bottom w:val="single" w:sz="4" w:space="0" w:color="auto"/>
                                    <w:right w:val="single" w:sz="4" w:space="0" w:color="auto"/>
                                  </w:tcBorders>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2,823</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 xml:space="preserve">3,193 </w:t>
                                  </w:r>
                                </w:p>
                              </w:tc>
                              <w:tc>
                                <w:tcPr>
                                  <w:tcW w:w="1260" w:type="dxa"/>
                                  <w:tcBorders>
                                    <w:top w:val="nil"/>
                                    <w:left w:val="nil"/>
                                    <w:bottom w:val="single" w:sz="4" w:space="0" w:color="auto"/>
                                    <w:right w:val="single" w:sz="4" w:space="0" w:color="auto"/>
                                  </w:tcBorders>
                                  <w:shd w:val="clear" w:color="auto" w:fill="auto"/>
                                  <w:noWrap/>
                                  <w:vAlign w:val="center"/>
                                  <w:hideMark/>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 xml:space="preserve">4,554 </w:t>
                                  </w:r>
                                </w:p>
                              </w:tc>
                              <w:tc>
                                <w:tcPr>
                                  <w:tcW w:w="1260" w:type="dxa"/>
                                  <w:tcBorders>
                                    <w:top w:val="nil"/>
                                    <w:left w:val="nil"/>
                                    <w:bottom w:val="single" w:sz="4" w:space="0" w:color="auto"/>
                                    <w:right w:val="single" w:sz="4" w:space="0" w:color="auto"/>
                                  </w:tcBorders>
                                  <w:shd w:val="clear" w:color="auto" w:fill="auto"/>
                                  <w:noWrap/>
                                  <w:vAlign w:val="center"/>
                                  <w:hideMark/>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 xml:space="preserve">4,664 </w:t>
                                  </w:r>
                                </w:p>
                              </w:tc>
                              <w:tc>
                                <w:tcPr>
                                  <w:tcW w:w="1260" w:type="dxa"/>
                                  <w:tcBorders>
                                    <w:top w:val="nil"/>
                                    <w:left w:val="nil"/>
                                    <w:bottom w:val="single" w:sz="4" w:space="0" w:color="auto"/>
                                    <w:right w:val="single" w:sz="4" w:space="0" w:color="auto"/>
                                  </w:tcBorders>
                                  <w:shd w:val="clear" w:color="auto" w:fill="auto"/>
                                  <w:noWrap/>
                                  <w:vAlign w:val="center"/>
                                  <w:hideMark/>
                                </w:tcPr>
                                <w:p w:rsidR="00B74641" w:rsidRPr="00665480" w:rsidRDefault="00B74641" w:rsidP="00002FBE">
                                  <w:pPr>
                                    <w:widowControl/>
                                    <w:jc w:val="right"/>
                                    <w:rPr>
                                      <w:rFonts w:ascii="ＭＳ 明朝" w:eastAsia="ＭＳ 明朝" w:hAnsi="ＭＳ 明朝" w:cs="ＭＳ Ｐゴシック"/>
                                      <w:kern w:val="0"/>
                                      <w:sz w:val="18"/>
                                      <w:szCs w:val="18"/>
                                    </w:rPr>
                                  </w:pPr>
                                  <w:r w:rsidRPr="00665480">
                                    <w:rPr>
                                      <w:rFonts w:ascii="ＭＳ 明朝" w:eastAsia="ＭＳ 明朝" w:hAnsi="ＭＳ 明朝" w:cs="ＭＳ Ｐゴシック" w:hint="eastAsia"/>
                                      <w:kern w:val="0"/>
                                      <w:sz w:val="18"/>
                                      <w:szCs w:val="18"/>
                                    </w:rPr>
                                    <w:t xml:space="preserve">6,020 </w:t>
                                  </w:r>
                                </w:p>
                              </w:tc>
                            </w:tr>
                          </w:tbl>
                          <w:p w:rsidR="00B74641" w:rsidRPr="002624E7" w:rsidRDefault="00B74641" w:rsidP="008B47C0">
                            <w:pPr>
                              <w:tabs>
                                <w:tab w:val="left" w:pos="993"/>
                              </w:tabs>
                              <w:rPr>
                                <w:rFonts w:asciiTheme="minorEastAsia" w:hAnsiTheme="minorEastAsia"/>
                                <w:sz w:val="22"/>
                              </w:rPr>
                            </w:pPr>
                          </w:p>
                        </w:txbxContent>
                      </v:textbox>
                    </v:rect>
                  </w:pict>
                </mc:Fallback>
              </mc:AlternateContent>
            </w:r>
            <w:r>
              <w:rPr>
                <w:rFonts w:ascii="ＭＳ Ｐゴシック" w:eastAsia="ＭＳ Ｐゴシック" w:hAnsi="ＭＳ Ｐゴシック" w:hint="eastAsia"/>
                <w:sz w:val="22"/>
              </w:rPr>
              <w:t>【</w:t>
            </w:r>
            <w:r w:rsidRPr="00665480">
              <w:rPr>
                <w:rFonts w:ascii="ＭＳ Ｐゴシック" w:eastAsia="ＭＳ Ｐゴシック" w:hAnsi="ＭＳ Ｐゴシック" w:hint="eastAsia"/>
                <w:sz w:val="22"/>
              </w:rPr>
              <w:t>里親施策及び児童虐待防止対策の充実</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47C0" w:rsidRPr="00480F56" w:rsidRDefault="008B47C0"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フリップ</w:t>
            </w:r>
            <w:r>
              <w:rPr>
                <w:rFonts w:ascii="ＭＳ Ｐゴシック" w:eastAsia="ＭＳ Ｐゴシック" w:hAnsi="ＭＳ Ｐゴシック" w:hint="eastAsia"/>
                <w:sz w:val="22"/>
              </w:rPr>
              <w:t xml:space="preserve"> ２５</w:t>
            </w:r>
            <w:r w:rsidRPr="00480F56">
              <w:rPr>
                <w:rFonts w:ascii="ＭＳ Ｐゴシック" w:eastAsia="ＭＳ Ｐゴシック" w:hAnsi="ＭＳ Ｐゴシック" w:hint="eastAsia"/>
                <w:sz w:val="22"/>
              </w:rPr>
              <w:t xml:space="preserve">　</w:t>
            </w:r>
          </w:p>
        </w:tc>
      </w:tr>
    </w:tbl>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ind w:leftChars="67" w:left="141" w:firstLineChars="100" w:firstLine="220"/>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D964BD" w:rsidRDefault="00D964BD" w:rsidP="00D964BD">
      <w:pPr>
        <w:ind w:leftChars="67" w:left="141"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市民サービスの拡充</w:t>
      </w:r>
    </w:p>
    <w:p w:rsidR="00D964BD" w:rsidRPr="008E5298" w:rsidRDefault="00D964BD" w:rsidP="00D964BD">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市民の暮らしを守る福祉等の向上</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719"/>
      </w:tblGrid>
      <w:tr w:rsidR="00D964BD" w:rsidRPr="00BE784C" w:rsidTr="00D964BD">
        <w:tc>
          <w:tcPr>
            <w:tcW w:w="6771" w:type="dxa"/>
            <w:tcBorders>
              <w:top w:val="single" w:sz="4" w:space="0" w:color="FFFFFF"/>
              <w:left w:val="single" w:sz="4" w:space="0" w:color="FFFFFF"/>
              <w:bottom w:val="single" w:sz="4" w:space="0" w:color="FFFFFF"/>
              <w:right w:val="single" w:sz="4" w:space="0" w:color="FFFFFF"/>
            </w:tcBorders>
            <w:shd w:val="clear" w:color="auto" w:fill="auto"/>
          </w:tcPr>
          <w:p w:rsidR="00D964BD" w:rsidRPr="00BE784C" w:rsidRDefault="00D964BD" w:rsidP="00D964BD">
            <w:pPr>
              <w:rPr>
                <w:rFonts w:ascii="ＭＳ Ｐゴシック" w:eastAsia="ＭＳ Ｐゴシック" w:hAnsi="ＭＳ Ｐゴシック"/>
                <w:sz w:val="24"/>
              </w:rPr>
            </w:pPr>
            <w:r w:rsidRPr="00BE784C">
              <w:rPr>
                <w:rFonts w:ascii="ＭＳ Ｐゴシック" w:eastAsia="ＭＳ Ｐゴシック" w:hAnsi="ＭＳ Ｐゴシック" w:hint="eastAsia"/>
                <w:sz w:val="22"/>
              </w:rPr>
              <w:t>【真に支援を必要とする人々のための施策①】</w:t>
            </w:r>
          </w:p>
        </w:tc>
        <w:tc>
          <w:tcPr>
            <w:tcW w:w="3719" w:type="dxa"/>
            <w:tcBorders>
              <w:top w:val="single" w:sz="4" w:space="0" w:color="FFFFFF"/>
              <w:left w:val="single" w:sz="4" w:space="0" w:color="FFFFFF"/>
              <w:bottom w:val="single" w:sz="4" w:space="0" w:color="FFFFFF"/>
              <w:right w:val="single" w:sz="4" w:space="0" w:color="FFFFFF"/>
            </w:tcBorders>
            <w:shd w:val="clear" w:color="auto" w:fill="auto"/>
          </w:tcPr>
          <w:p w:rsidR="00D964BD" w:rsidRPr="00BE784C" w:rsidRDefault="00D964BD" w:rsidP="00D964BD">
            <w:pPr>
              <w:ind w:leftChars="301" w:left="632"/>
              <w:jc w:val="right"/>
              <w:rPr>
                <w:rFonts w:ascii="ＭＳ Ｐゴシック" w:eastAsia="ＭＳ Ｐゴシック" w:hAnsi="ＭＳ Ｐゴシック"/>
                <w:sz w:val="24"/>
              </w:rPr>
            </w:pPr>
            <w:r w:rsidRPr="00BE784C">
              <w:rPr>
                <w:rFonts w:ascii="ＭＳ Ｐゴシック" w:eastAsia="ＭＳ Ｐゴシック" w:hAnsi="ＭＳ Ｐゴシック" w:hint="eastAsia"/>
                <w:sz w:val="22"/>
              </w:rPr>
              <w:t>フリップ　２６</w:t>
            </w:r>
          </w:p>
        </w:tc>
      </w:tr>
    </w:tbl>
    <w:p w:rsidR="00D964BD" w:rsidRDefault="00D964BD" w:rsidP="00D964BD">
      <w:pPr>
        <w:widowControl/>
        <w:jc w:val="left"/>
        <w:rPr>
          <w:rFonts w:ascii="ＭＳ Ｐゴシック" w:eastAsia="ＭＳ Ｐゴシック" w:hAnsi="ＭＳ Ｐゴシック"/>
          <w:sz w:val="22"/>
        </w:rPr>
      </w:pPr>
      <w:r>
        <w:rPr>
          <w:noProof/>
        </w:rPr>
        <mc:AlternateContent>
          <mc:Choice Requires="wps">
            <w:drawing>
              <wp:anchor distT="0" distB="0" distL="114300" distR="114300" simplePos="0" relativeHeight="252103680" behindDoc="0" locked="0" layoutInCell="1" allowOverlap="1">
                <wp:simplePos x="0" y="0"/>
                <wp:positionH relativeFrom="column">
                  <wp:posOffset>49530</wp:posOffset>
                </wp:positionH>
                <wp:positionV relativeFrom="paragraph">
                  <wp:posOffset>14605</wp:posOffset>
                </wp:positionV>
                <wp:extent cx="6818630" cy="4887595"/>
                <wp:effectExtent l="0" t="0" r="20320" b="27305"/>
                <wp:wrapNone/>
                <wp:docPr id="418" name="正方形/長方形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4887595"/>
                        </a:xfrm>
                        <a:prstGeom prst="rect">
                          <a:avLst/>
                        </a:prstGeom>
                        <a:solidFill>
                          <a:srgbClr val="FFFFFF"/>
                        </a:solidFill>
                        <a:ln w="9525">
                          <a:solidFill>
                            <a:srgbClr val="000000"/>
                          </a:solidFill>
                          <a:miter lim="800000"/>
                          <a:headEnd/>
                          <a:tailEnd/>
                        </a:ln>
                      </wps:spPr>
                      <wps:txbx>
                        <w:txbxContent>
                          <w:p w:rsidR="00B74641" w:rsidRPr="00AE0C45" w:rsidRDefault="00B74641" w:rsidP="00D964BD">
                            <w:pPr>
                              <w:ind w:left="330" w:hangingChars="150" w:hanging="330"/>
                              <w:rPr>
                                <w:rFonts w:ascii="ＭＳ 明朝" w:hAnsi="ＭＳ 明朝"/>
                                <w:sz w:val="22"/>
                              </w:rPr>
                            </w:pPr>
                            <w:r w:rsidRPr="00AE0C45">
                              <w:rPr>
                                <w:rFonts w:ascii="ＭＳ 明朝" w:hAnsi="ＭＳ 明朝" w:hint="eastAsia"/>
                                <w:bCs/>
                                <w:sz w:val="22"/>
                              </w:rPr>
                              <w:t>☆　住み慣れた地域で安心して暮らしつづけられる高齢者施策の充実</w:t>
                            </w:r>
                          </w:p>
                          <w:p w:rsidR="00B74641" w:rsidRPr="00AE0C45" w:rsidRDefault="00B74641" w:rsidP="00D964BD">
                            <w:pPr>
                              <w:ind w:left="330" w:hangingChars="150" w:hanging="330"/>
                              <w:rPr>
                                <w:rFonts w:ascii="ＭＳ 明朝" w:hAnsi="ＭＳ 明朝"/>
                                <w:sz w:val="22"/>
                              </w:rPr>
                            </w:pPr>
                            <w:r w:rsidRPr="00AE0C45">
                              <w:rPr>
                                <w:rFonts w:ascii="ＭＳ 明朝" w:hAnsi="ＭＳ 明朝" w:hint="eastAsia"/>
                                <w:sz w:val="22"/>
                              </w:rPr>
                              <w:t xml:space="preserve">○　</w:t>
                            </w:r>
                            <w:r w:rsidRPr="00795DF9">
                              <w:rPr>
                                <w:rFonts w:ascii="ＭＳ 明朝" w:hAnsi="ＭＳ 明朝" w:hint="eastAsia"/>
                                <w:sz w:val="22"/>
                              </w:rPr>
                              <w:t>特別養護老人ホームの</w:t>
                            </w:r>
                            <w:r>
                              <w:rPr>
                                <w:rFonts w:ascii="ＭＳ 明朝" w:hAnsi="ＭＳ 明朝" w:hint="eastAsia"/>
                                <w:sz w:val="22"/>
                              </w:rPr>
                              <w:t>整備促進</w:t>
                            </w:r>
                          </w:p>
                          <w:p w:rsidR="00B74641" w:rsidRDefault="00B74641" w:rsidP="00D964BD">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特別養護老人ホーム建設助成　㉚</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２３</w:t>
                            </w:r>
                            <w:r w:rsidRPr="00E70881">
                              <w:rPr>
                                <w:rFonts w:ascii="ＭＳ ゴシック" w:eastAsia="ＭＳ ゴシック" w:hAnsi="ＭＳ ゴシック" w:hint="eastAsia"/>
                                <w:b/>
                                <w:sz w:val="22"/>
                              </w:rPr>
                              <w:t>億</w:t>
                            </w:r>
                            <w:r>
                              <w:rPr>
                                <w:rFonts w:ascii="ＭＳ ゴシック" w:eastAsia="ＭＳ ゴシック" w:hAnsi="ＭＳ ゴシック" w:hint="eastAsia"/>
                                <w:b/>
                                <w:sz w:val="22"/>
                              </w:rPr>
                              <w:t>６００万円　（</w:t>
                            </w:r>
                            <w:r w:rsidRPr="00795DF9">
                              <w:rPr>
                                <w:rFonts w:ascii="ＭＳ ゴシック" w:eastAsia="ＭＳ ゴシック" w:hAnsi="ＭＳ ゴシック" w:hint="eastAsia"/>
                                <w:b/>
                                <w:sz w:val="22"/>
                              </w:rPr>
                              <w:t>㉙</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４９</w:t>
                            </w:r>
                            <w:r w:rsidRPr="00795DF9">
                              <w:rPr>
                                <w:rFonts w:ascii="ＭＳ ゴシック" w:eastAsia="ＭＳ ゴシック" w:hAnsi="ＭＳ ゴシック" w:hint="eastAsia"/>
                                <w:b/>
                                <w:sz w:val="22"/>
                              </w:rPr>
                              <w:t>億</w:t>
                            </w:r>
                            <w:r>
                              <w:rPr>
                                <w:rFonts w:ascii="ＭＳ ゴシック" w:eastAsia="ＭＳ ゴシック" w:hAnsi="ＭＳ ゴシック" w:hint="eastAsia"/>
                                <w:b/>
                                <w:sz w:val="22"/>
                              </w:rPr>
                              <w:t>３</w:t>
                            </w:r>
                            <w:r w:rsidRPr="00412856">
                              <w:rPr>
                                <w:rFonts w:ascii="ＭＳ ゴシック" w:eastAsia="ＭＳ ゴシック" w:hAnsi="ＭＳ ゴシック" w:hint="eastAsia"/>
                                <w:b/>
                                <w:sz w:val="22"/>
                              </w:rPr>
                              <w:t>，</w:t>
                            </w:r>
                            <w:r>
                              <w:rPr>
                                <w:rFonts w:ascii="ＭＳ ゴシック" w:eastAsia="ＭＳ ゴシック" w:hAnsi="ＭＳ ゴシック" w:hint="eastAsia"/>
                                <w:b/>
                                <w:sz w:val="22"/>
                              </w:rPr>
                              <w:t>２</w:t>
                            </w:r>
                            <w:r w:rsidRPr="00795DF9">
                              <w:rPr>
                                <w:rFonts w:ascii="ＭＳ ゴシック" w:eastAsia="ＭＳ ゴシック" w:hAnsi="ＭＳ ゴシック" w:hint="eastAsia"/>
                                <w:b/>
                                <w:sz w:val="22"/>
                              </w:rPr>
                              <w:t>００万円）</w:t>
                            </w:r>
                          </w:p>
                          <w:p w:rsidR="00B74641" w:rsidRDefault="00B74641" w:rsidP="00C84FCC">
                            <w:pPr>
                              <w:pStyle w:val="a3"/>
                              <w:numPr>
                                <w:ilvl w:val="0"/>
                                <w:numId w:val="9"/>
                              </w:numPr>
                              <w:ind w:leftChars="0" w:left="851" w:hanging="425"/>
                              <w:rPr>
                                <w:rFonts w:ascii="ＭＳ 明朝" w:hAnsi="ＭＳ 明朝"/>
                                <w:sz w:val="22"/>
                              </w:rPr>
                            </w:pPr>
                            <w:r w:rsidRPr="00A47A9E">
                              <w:rPr>
                                <w:rFonts w:ascii="ＭＳ 明朝" w:hAnsi="ＭＳ 明朝" w:hint="eastAsia"/>
                                <w:sz w:val="22"/>
                              </w:rPr>
                              <w:t>第６期高齢者保健福祉計画・介護保険事業計画に引き続き、平成29年度に策定する第７期計画においても、入所の必要性・緊急性の高い入所申込者が概ね１年以内に入所可能となるよう要介護認定者数の伸びを勘案し、平成32年度までの整備目標数を14,500人分として計画的に整備</w:t>
                            </w: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ascii="ＭＳ 明朝" w:hAnsi="ＭＳ 明朝" w:hint="eastAsia"/>
                                <w:sz w:val="22"/>
                              </w:rPr>
                              <w:t>平成30年度は、平成29年度からの継続分（495人分）に加え、新たに457人分の整備に着手し、合わせて952人の施設を整備</w:t>
                            </w:r>
                          </w:p>
                          <w:p w:rsidR="00B74641" w:rsidRPr="00CD0717" w:rsidRDefault="00B74641" w:rsidP="00D964BD">
                            <w:pPr>
                              <w:rPr>
                                <w:rFonts w:ascii="ＭＳ 明朝" w:hAnsi="ＭＳ 明朝"/>
                                <w:sz w:val="22"/>
                              </w:rPr>
                            </w:pPr>
                          </w:p>
                          <w:tbl>
                            <w:tblPr>
                              <w:tblW w:w="7654" w:type="dxa"/>
                              <w:tblInd w:w="1427" w:type="dxa"/>
                              <w:tblCellMar>
                                <w:left w:w="99" w:type="dxa"/>
                                <w:right w:w="99" w:type="dxa"/>
                              </w:tblCellMar>
                              <w:tblLook w:val="0000" w:firstRow="0" w:lastRow="0" w:firstColumn="0" w:lastColumn="0" w:noHBand="0" w:noVBand="0"/>
                            </w:tblPr>
                            <w:tblGrid>
                              <w:gridCol w:w="567"/>
                              <w:gridCol w:w="1843"/>
                              <w:gridCol w:w="1559"/>
                              <w:gridCol w:w="1559"/>
                              <w:gridCol w:w="1418"/>
                              <w:gridCol w:w="708"/>
                            </w:tblGrid>
                            <w:tr w:rsidR="00B74641" w:rsidRPr="00BE784C" w:rsidTr="00D964BD">
                              <w:trPr>
                                <w:trHeight w:val="708"/>
                              </w:trPr>
                              <w:tc>
                                <w:tcPr>
                                  <w:tcW w:w="7654" w:type="dxa"/>
                                  <w:gridSpan w:val="6"/>
                                  <w:tcBorders>
                                    <w:top w:val="nil"/>
                                    <w:left w:val="nil"/>
                                    <w:bottom w:val="nil"/>
                                    <w:right w:val="nil"/>
                                  </w:tcBorders>
                                  <w:shd w:val="clear" w:color="auto" w:fill="auto"/>
                                  <w:noWrap/>
                                  <w:vAlign w:val="bottom"/>
                                </w:tcPr>
                                <w:p w:rsidR="00B74641" w:rsidRPr="00BE784C" w:rsidRDefault="00B74641" w:rsidP="00D964BD">
                                  <w:pPr>
                                    <w:widowControl/>
                                    <w:spacing w:line="300" w:lineRule="exact"/>
                                    <w:jc w:val="left"/>
                                    <w:rPr>
                                      <w:rFonts w:ascii="ＭＳ 明朝" w:hAnsi="ＭＳ 明朝"/>
                                      <w:bCs/>
                                      <w:sz w:val="20"/>
                                      <w:szCs w:val="20"/>
                                    </w:rPr>
                                  </w:pPr>
                                  <w:r w:rsidRPr="00BE784C">
                                    <w:rPr>
                                      <w:rFonts w:ascii="ＭＳ 明朝" w:hAnsi="ＭＳ 明朝" w:hint="eastAsia"/>
                                      <w:bCs/>
                                      <w:sz w:val="20"/>
                                      <w:szCs w:val="20"/>
                                    </w:rPr>
                                    <w:t>第７期 高齢者保健福祉計画・介護保険事業計画（平成30年度～平成32年度）</w:t>
                                  </w:r>
                                </w:p>
                                <w:p w:rsidR="00B74641" w:rsidRPr="00BE784C" w:rsidRDefault="00B74641" w:rsidP="00D964BD">
                                  <w:pPr>
                                    <w:widowControl/>
                                    <w:spacing w:line="300" w:lineRule="exact"/>
                                    <w:ind w:firstLineChars="100" w:firstLine="200"/>
                                    <w:jc w:val="left"/>
                                    <w:rPr>
                                      <w:rFonts w:ascii="ＭＳ 明朝" w:hAnsi="ＭＳ 明朝"/>
                                      <w:bCs/>
                                      <w:sz w:val="20"/>
                                      <w:szCs w:val="20"/>
                                    </w:rPr>
                                  </w:pPr>
                                  <w:r w:rsidRPr="00BE784C">
                                    <w:rPr>
                                      <w:rFonts w:ascii="ＭＳ 明朝" w:hAnsi="ＭＳ 明朝" w:hint="eastAsia"/>
                                      <w:bCs/>
                                      <w:sz w:val="20"/>
                                      <w:szCs w:val="20"/>
                                    </w:rPr>
                                    <w:t>【平成30年３</w:t>
                                  </w:r>
                                  <w:r w:rsidRPr="00BE784C">
                                    <w:rPr>
                                      <w:rFonts w:ascii="ＭＳ 明朝" w:hAnsi="ＭＳ 明朝"/>
                                      <w:bCs/>
                                      <w:sz w:val="20"/>
                                      <w:szCs w:val="20"/>
                                    </w:rPr>
                                    <w:t>月策定予定】</w:t>
                                  </w:r>
                                </w:p>
                                <w:p w:rsidR="00B74641" w:rsidRPr="00BE784C" w:rsidRDefault="00B74641" w:rsidP="00D964BD">
                                  <w:pPr>
                                    <w:widowControl/>
                                    <w:spacing w:line="300" w:lineRule="exact"/>
                                    <w:jc w:val="center"/>
                                    <w:rPr>
                                      <w:rFonts w:ascii="ＭＳ 明朝" w:hAnsi="ＭＳ 明朝" w:cs="ＭＳ Ｐゴシック"/>
                                      <w:kern w:val="0"/>
                                      <w:sz w:val="20"/>
                                      <w:szCs w:val="20"/>
                                    </w:rPr>
                                  </w:pPr>
                                  <w:r w:rsidRPr="00BE784C">
                                    <w:rPr>
                                      <w:rFonts w:ascii="ＭＳ 明朝" w:hAnsi="ＭＳ 明朝" w:hint="eastAsia"/>
                                      <w:bCs/>
                                      <w:sz w:val="20"/>
                                      <w:szCs w:val="20"/>
                                    </w:rPr>
                                    <w:t>特別養護老人ホーム整備目標数</w:t>
                                  </w:r>
                                </w:p>
                              </w:tc>
                            </w:tr>
                            <w:tr w:rsidR="00B74641" w:rsidRPr="00BE784C" w:rsidTr="00D964BD">
                              <w:trPr>
                                <w:gridAfter w:val="1"/>
                                <w:wAfter w:w="708" w:type="dxa"/>
                                <w:trHeight w:val="402"/>
                              </w:trPr>
                              <w:tc>
                                <w:tcPr>
                                  <w:tcW w:w="567" w:type="dxa"/>
                                  <w:tcBorders>
                                    <w:right w:val="single" w:sz="4" w:space="0" w:color="auto"/>
                                  </w:tcBorders>
                                  <w:shd w:val="clear" w:color="auto" w:fill="auto"/>
                                  <w:noWrap/>
                                  <w:vAlign w:val="center"/>
                                </w:tcPr>
                                <w:p w:rsidR="00B74641" w:rsidRPr="00BE784C" w:rsidRDefault="00B74641" w:rsidP="00D964BD">
                                  <w:pPr>
                                    <w:widowControl/>
                                    <w:jc w:val="left"/>
                                    <w:rPr>
                                      <w:rFonts w:ascii="ＭＳ 明朝" w:hAnsi="ＭＳ 明朝" w:cs="ＭＳ Ｐゴシック"/>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74641" w:rsidRPr="00BE784C" w:rsidRDefault="00B74641" w:rsidP="00D964BD">
                                  <w:pPr>
                                    <w:ind w:left="19"/>
                                    <w:jc w:val="center"/>
                                    <w:rPr>
                                      <w:rFonts w:ascii="ＭＳ 明朝" w:hAnsi="ＭＳ 明朝" w:cs="ＭＳ Ｐゴシック"/>
                                      <w:kern w:val="0"/>
                                      <w:sz w:val="20"/>
                                      <w:szCs w:val="20"/>
                                    </w:rPr>
                                  </w:pPr>
                                  <w:r w:rsidRPr="00BE784C">
                                    <w:rPr>
                                      <w:rFonts w:ascii="ＭＳ 明朝" w:hAnsi="ＭＳ 明朝" w:cs="ＭＳ Ｐゴシック" w:hint="eastAsia"/>
                                      <w:kern w:val="0"/>
                                      <w:sz w:val="20"/>
                                      <w:szCs w:val="20"/>
                                    </w:rPr>
                                    <w:t>整備目標（年度）</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641" w:rsidRPr="00BE784C" w:rsidRDefault="00B74641" w:rsidP="00D964BD">
                                  <w:pPr>
                                    <w:widowControl/>
                                    <w:jc w:val="center"/>
                                    <w:rPr>
                                      <w:rFonts w:ascii="ＭＳ 明朝" w:hAnsi="ＭＳ 明朝" w:cs="ＭＳ Ｐゴシック"/>
                                      <w:kern w:val="0"/>
                                      <w:sz w:val="20"/>
                                      <w:szCs w:val="20"/>
                                    </w:rPr>
                                  </w:pPr>
                                  <w:r w:rsidRPr="00BE784C">
                                    <w:rPr>
                                      <w:rFonts w:ascii="ＭＳ 明朝" w:hAnsi="ＭＳ 明朝" w:cs="ＭＳ Ｐゴシック" w:hint="eastAsia"/>
                                      <w:kern w:val="0"/>
                                      <w:sz w:val="20"/>
                                      <w:szCs w:val="20"/>
                                    </w:rPr>
                                    <w:t>平成30</w:t>
                                  </w:r>
                                  <w:r>
                                    <w:rPr>
                                      <w:rFonts w:ascii="ＭＳ 明朝" w:hAnsi="ＭＳ 明朝" w:cs="ＭＳ Ｐゴシック" w:hint="eastAsia"/>
                                      <w:kern w:val="0"/>
                                      <w:sz w:val="20"/>
                                      <w:szCs w:val="20"/>
                                    </w:rPr>
                                    <w:t>年度</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641" w:rsidRPr="00BE784C" w:rsidRDefault="00B74641" w:rsidP="00D964BD">
                                  <w:pPr>
                                    <w:widowControl/>
                                    <w:jc w:val="center"/>
                                    <w:rPr>
                                      <w:rFonts w:ascii="ＭＳ 明朝" w:hAnsi="ＭＳ 明朝" w:cs="ＭＳ Ｐゴシック"/>
                                      <w:kern w:val="0"/>
                                      <w:sz w:val="20"/>
                                      <w:szCs w:val="20"/>
                                    </w:rPr>
                                  </w:pPr>
                                  <w:r w:rsidRPr="00BE784C">
                                    <w:rPr>
                                      <w:rFonts w:ascii="ＭＳ 明朝" w:hAnsi="ＭＳ 明朝" w:cs="ＭＳ Ｐゴシック" w:hint="eastAsia"/>
                                      <w:kern w:val="0"/>
                                      <w:sz w:val="20"/>
                                      <w:szCs w:val="20"/>
                                    </w:rPr>
                                    <w:t>平成31年</w:t>
                                  </w:r>
                                  <w:r>
                                    <w:rPr>
                                      <w:rFonts w:ascii="ＭＳ 明朝" w:hAnsi="ＭＳ 明朝" w:cs="ＭＳ Ｐゴシック" w:hint="eastAsia"/>
                                      <w:kern w:val="0"/>
                                      <w:sz w:val="20"/>
                                      <w:szCs w:val="20"/>
                                    </w:rPr>
                                    <w:t>度</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641" w:rsidRPr="00BE784C" w:rsidRDefault="00B74641" w:rsidP="00D964BD">
                                  <w:pPr>
                                    <w:widowControl/>
                                    <w:jc w:val="center"/>
                                    <w:rPr>
                                      <w:rFonts w:ascii="ＭＳ 明朝" w:hAnsi="ＭＳ 明朝" w:cs="ＭＳ Ｐゴシック"/>
                                      <w:kern w:val="0"/>
                                      <w:sz w:val="20"/>
                                      <w:szCs w:val="20"/>
                                    </w:rPr>
                                  </w:pPr>
                                  <w:r w:rsidRPr="00BE784C">
                                    <w:rPr>
                                      <w:rFonts w:ascii="ＭＳ 明朝" w:hAnsi="ＭＳ 明朝" w:cs="ＭＳ Ｐゴシック" w:hint="eastAsia"/>
                                      <w:kern w:val="0"/>
                                      <w:sz w:val="20"/>
                                      <w:szCs w:val="20"/>
                                    </w:rPr>
                                    <w:t>平成32年</w:t>
                                  </w:r>
                                  <w:r>
                                    <w:rPr>
                                      <w:rFonts w:ascii="ＭＳ 明朝" w:hAnsi="ＭＳ 明朝" w:cs="ＭＳ Ｐゴシック" w:hint="eastAsia"/>
                                      <w:kern w:val="0"/>
                                      <w:sz w:val="20"/>
                                      <w:szCs w:val="20"/>
                                    </w:rPr>
                                    <w:t>度</w:t>
                                  </w:r>
                                </w:p>
                              </w:tc>
                            </w:tr>
                            <w:tr w:rsidR="00B74641" w:rsidRPr="00BE784C" w:rsidTr="00D964BD">
                              <w:trPr>
                                <w:gridAfter w:val="1"/>
                                <w:wAfter w:w="708" w:type="dxa"/>
                                <w:trHeight w:val="335"/>
                              </w:trPr>
                              <w:tc>
                                <w:tcPr>
                                  <w:tcW w:w="567" w:type="dxa"/>
                                  <w:tcBorders>
                                    <w:bottom w:val="nil"/>
                                    <w:right w:val="single" w:sz="4" w:space="0" w:color="auto"/>
                                  </w:tcBorders>
                                  <w:shd w:val="clear" w:color="auto" w:fill="auto"/>
                                  <w:noWrap/>
                                  <w:vAlign w:val="center"/>
                                </w:tcPr>
                                <w:p w:rsidR="00B74641" w:rsidRPr="00BE784C" w:rsidRDefault="00B74641" w:rsidP="00D964BD">
                                  <w:pPr>
                                    <w:widowControl/>
                                    <w:jc w:val="center"/>
                                    <w:rPr>
                                      <w:rFonts w:ascii="ＭＳ 明朝" w:hAnsi="ＭＳ 明朝" w:cs="ＭＳ Ｐゴシック"/>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74641" w:rsidRPr="00BE784C" w:rsidRDefault="00B74641" w:rsidP="00D964BD">
                                  <w:pPr>
                                    <w:jc w:val="center"/>
                                    <w:rPr>
                                      <w:rFonts w:ascii="ＭＳ 明朝" w:hAnsi="ＭＳ 明朝" w:cs="ＭＳ Ｐゴシック"/>
                                      <w:kern w:val="0"/>
                                      <w:sz w:val="20"/>
                                      <w:szCs w:val="20"/>
                                    </w:rPr>
                                  </w:pPr>
                                  <w:r w:rsidRPr="00BE784C">
                                    <w:rPr>
                                      <w:rFonts w:ascii="ＭＳ 明朝" w:hAnsi="ＭＳ 明朝" w:cs="ＭＳ Ｐゴシック" w:hint="eastAsia"/>
                                      <w:kern w:val="0"/>
                                      <w:sz w:val="20"/>
                                      <w:szCs w:val="20"/>
                                    </w:rPr>
                                    <w:t>年度末定員数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641" w:rsidRPr="00BE784C" w:rsidRDefault="00B74641" w:rsidP="00D964BD">
                                  <w:pPr>
                                    <w:widowControl/>
                                    <w:jc w:val="center"/>
                                    <w:rPr>
                                      <w:rFonts w:ascii="ＭＳ 明朝" w:hAnsi="ＭＳ 明朝" w:cs="ＭＳ Ｐゴシック"/>
                                      <w:kern w:val="0"/>
                                      <w:sz w:val="20"/>
                                      <w:szCs w:val="20"/>
                                    </w:rPr>
                                  </w:pPr>
                                  <w:r w:rsidRPr="00BE784C">
                                    <w:rPr>
                                      <w:rFonts w:ascii="ＭＳ 明朝" w:hAnsi="ＭＳ 明朝" w:cs="ＭＳ Ｐゴシック" w:hint="eastAsia"/>
                                      <w:kern w:val="0"/>
                                      <w:sz w:val="20"/>
                                      <w:szCs w:val="20"/>
                                    </w:rPr>
                                    <w:t>13,900人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641" w:rsidRPr="00BE784C" w:rsidRDefault="00B74641" w:rsidP="00D964BD">
                                  <w:pPr>
                                    <w:widowControl/>
                                    <w:jc w:val="center"/>
                                    <w:rPr>
                                      <w:rFonts w:ascii="ＭＳ 明朝" w:hAnsi="ＭＳ 明朝" w:cs="ＭＳ Ｐゴシック"/>
                                      <w:kern w:val="0"/>
                                      <w:sz w:val="20"/>
                                      <w:szCs w:val="20"/>
                                    </w:rPr>
                                  </w:pPr>
                                  <w:r w:rsidRPr="00BE784C">
                                    <w:rPr>
                                      <w:rFonts w:ascii="ＭＳ 明朝" w:hAnsi="ＭＳ 明朝" w:cs="ＭＳ Ｐゴシック" w:hint="eastAsia"/>
                                      <w:kern w:val="0"/>
                                      <w:sz w:val="20"/>
                                      <w:szCs w:val="20"/>
                                    </w:rPr>
                                    <w:t>14,200人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641" w:rsidRPr="00BE784C" w:rsidRDefault="00B74641" w:rsidP="00D964BD">
                                  <w:pPr>
                                    <w:widowControl/>
                                    <w:jc w:val="center"/>
                                    <w:rPr>
                                      <w:rFonts w:ascii="ＭＳ 明朝" w:hAnsi="ＭＳ 明朝" w:cs="ＭＳ Ｐゴシック"/>
                                      <w:kern w:val="0"/>
                                      <w:sz w:val="20"/>
                                      <w:szCs w:val="20"/>
                                    </w:rPr>
                                  </w:pPr>
                                  <w:r w:rsidRPr="00BE784C">
                                    <w:rPr>
                                      <w:rFonts w:ascii="ＭＳ 明朝" w:hAnsi="ＭＳ 明朝" w:cs="ＭＳ Ｐゴシック" w:hint="eastAsia"/>
                                      <w:kern w:val="0"/>
                                      <w:sz w:val="20"/>
                                      <w:szCs w:val="20"/>
                                    </w:rPr>
                                    <w:t>14,500人</w:t>
                                  </w:r>
                                </w:p>
                              </w:tc>
                            </w:tr>
                          </w:tbl>
                          <w:p w:rsidR="00B74641" w:rsidRDefault="00B74641" w:rsidP="00D964BD">
                            <w:pPr>
                              <w:jc w:val="left"/>
                              <w:rPr>
                                <w:sz w:val="22"/>
                              </w:rPr>
                            </w:pPr>
                          </w:p>
                          <w:p w:rsidR="00B74641" w:rsidRPr="009D1D71" w:rsidRDefault="00B74641" w:rsidP="00D964BD">
                            <w:pPr>
                              <w:jc w:val="left"/>
                              <w:rPr>
                                <w:rFonts w:ascii="ＭＳ 明朝" w:hAnsi="ＭＳ 明朝"/>
                                <w:sz w:val="20"/>
                                <w:szCs w:val="20"/>
                              </w:rPr>
                            </w:pPr>
                            <w:r>
                              <w:rPr>
                                <w:rFonts w:hint="eastAsia"/>
                                <w:sz w:val="22"/>
                              </w:rPr>
                              <w:t xml:space="preserve">　　　　　　</w:t>
                            </w:r>
                            <w:r>
                              <w:rPr>
                                <w:rFonts w:hint="eastAsia"/>
                                <w:sz w:val="22"/>
                              </w:rPr>
                              <w:t xml:space="preserve"> </w:t>
                            </w:r>
                            <w:r w:rsidRPr="009D1D71">
                              <w:rPr>
                                <w:rFonts w:ascii="ＭＳ 明朝" w:hAnsi="ＭＳ 明朝" w:hint="eastAsia"/>
                                <w:sz w:val="20"/>
                                <w:szCs w:val="20"/>
                              </w:rPr>
                              <w:t>平成29年度整備状況及び第</w:t>
                            </w:r>
                            <w:r>
                              <w:rPr>
                                <w:rFonts w:ascii="ＭＳ 明朝" w:hAnsi="ＭＳ 明朝" w:hint="eastAsia"/>
                                <w:sz w:val="20"/>
                                <w:szCs w:val="20"/>
                              </w:rPr>
                              <w:t>７</w:t>
                            </w:r>
                            <w:r w:rsidRPr="009D1D71">
                              <w:rPr>
                                <w:rFonts w:ascii="ＭＳ 明朝" w:hAnsi="ＭＳ 明朝" w:hint="eastAsia"/>
                                <w:sz w:val="20"/>
                                <w:szCs w:val="20"/>
                              </w:rPr>
                              <w:t xml:space="preserve">期整備数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568"/>
                              <w:gridCol w:w="1539"/>
                              <w:gridCol w:w="1442"/>
                              <w:gridCol w:w="1554"/>
                            </w:tblGrid>
                            <w:tr w:rsidR="00B74641" w:rsidRPr="00BE784C" w:rsidTr="00D964BD">
                              <w:tc>
                                <w:tcPr>
                                  <w:tcW w:w="1881"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整備年度</w:t>
                                  </w:r>
                                </w:p>
                              </w:tc>
                              <w:tc>
                                <w:tcPr>
                                  <w:tcW w:w="1568"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平成29年度</w:t>
                                  </w:r>
                                </w:p>
                              </w:tc>
                              <w:tc>
                                <w:tcPr>
                                  <w:tcW w:w="1539"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平成30年度</w:t>
                                  </w:r>
                                </w:p>
                              </w:tc>
                              <w:tc>
                                <w:tcPr>
                                  <w:tcW w:w="1442"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平成31年度</w:t>
                                  </w:r>
                                </w:p>
                              </w:tc>
                              <w:tc>
                                <w:tcPr>
                                  <w:tcW w:w="1554"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平成32年度</w:t>
                                  </w:r>
                                </w:p>
                              </w:tc>
                            </w:tr>
                            <w:tr w:rsidR="00B74641" w:rsidRPr="00BE784C" w:rsidTr="00D964BD">
                              <w:tc>
                                <w:tcPr>
                                  <w:tcW w:w="1881"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年度末定員数</w:t>
                                  </w:r>
                                </w:p>
                              </w:tc>
                              <w:tc>
                                <w:tcPr>
                                  <w:tcW w:w="1568"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13,248人</w:t>
                                  </w:r>
                                </w:p>
                              </w:tc>
                              <w:tc>
                                <w:tcPr>
                                  <w:tcW w:w="1539"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13,743人</w:t>
                                  </w:r>
                                </w:p>
                              </w:tc>
                              <w:tc>
                                <w:tcPr>
                                  <w:tcW w:w="1442"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14,200人</w:t>
                                  </w:r>
                                </w:p>
                              </w:tc>
                              <w:tc>
                                <w:tcPr>
                                  <w:tcW w:w="1554"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14,500人</w:t>
                                  </w:r>
                                </w:p>
                              </w:tc>
                            </w:tr>
                          </w:tbl>
                          <w:p w:rsidR="00B74641" w:rsidRDefault="00B74641" w:rsidP="00D964BD">
                            <w:pPr>
                              <w:jc w:val="left"/>
                              <w:rPr>
                                <w:rFonts w:ascii="ＭＳ 明朝" w:hAnsi="ＭＳ 明朝"/>
                                <w:sz w:val="22"/>
                              </w:rPr>
                            </w:pP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ascii="ＭＳ 明朝" w:hAnsi="ＭＳ 明朝" w:hint="eastAsia"/>
                                <w:sz w:val="22"/>
                              </w:rPr>
                              <w:t>特別養護老人ホームを整備する社会福祉法人に対し、整備に必要な経費の一部を補助</w:t>
                            </w:r>
                          </w:p>
                          <w:p w:rsidR="00B74641" w:rsidRPr="00BE784C" w:rsidRDefault="00B74641" w:rsidP="00D964BD">
                            <w:pPr>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8" o:spid="_x0000_s1057" style="position:absolute;margin-left:3.9pt;margin-top:1.15pt;width:536.9pt;height:384.8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">
                <v:textbox inset="5.85pt,.7pt,5.85pt,.7pt">
                  <w:txbxContent>
                    <w:p w:rsidR="00B74641" w:rsidRPr="00AE0C45" w:rsidRDefault="00B74641" w:rsidP="00D964BD">
                      <w:pPr>
                        <w:ind w:left="330" w:hangingChars="150" w:hanging="330"/>
                        <w:rPr>
                          <w:rFonts w:ascii="ＭＳ 明朝" w:hAnsi="ＭＳ 明朝"/>
                          <w:sz w:val="22"/>
                        </w:rPr>
                      </w:pPr>
                      <w:r w:rsidRPr="00AE0C45">
                        <w:rPr>
                          <w:rFonts w:ascii="ＭＳ 明朝" w:hAnsi="ＭＳ 明朝" w:hint="eastAsia"/>
                          <w:bCs/>
                          <w:sz w:val="22"/>
                        </w:rPr>
                        <w:t>☆　住み慣れた地域で安心して暮らしつづけられる高齢者施策の充実</w:t>
                      </w:r>
                    </w:p>
                    <w:p w:rsidR="00B74641" w:rsidRPr="00AE0C45" w:rsidRDefault="00B74641" w:rsidP="00D964BD">
                      <w:pPr>
                        <w:ind w:left="330" w:hangingChars="150" w:hanging="330"/>
                        <w:rPr>
                          <w:rFonts w:ascii="ＭＳ 明朝" w:hAnsi="ＭＳ 明朝"/>
                          <w:sz w:val="22"/>
                        </w:rPr>
                      </w:pPr>
                      <w:r w:rsidRPr="00AE0C45">
                        <w:rPr>
                          <w:rFonts w:ascii="ＭＳ 明朝" w:hAnsi="ＭＳ 明朝" w:hint="eastAsia"/>
                          <w:sz w:val="22"/>
                        </w:rPr>
                        <w:t xml:space="preserve">○　</w:t>
                      </w:r>
                      <w:r w:rsidRPr="00795DF9">
                        <w:rPr>
                          <w:rFonts w:ascii="ＭＳ 明朝" w:hAnsi="ＭＳ 明朝" w:hint="eastAsia"/>
                          <w:sz w:val="22"/>
                        </w:rPr>
                        <w:t>特別養護老人ホームの</w:t>
                      </w:r>
                      <w:r>
                        <w:rPr>
                          <w:rFonts w:ascii="ＭＳ 明朝" w:hAnsi="ＭＳ 明朝" w:hint="eastAsia"/>
                          <w:sz w:val="22"/>
                        </w:rPr>
                        <w:t>整備促進</w:t>
                      </w:r>
                    </w:p>
                    <w:p w:rsidR="00B74641" w:rsidRDefault="00B74641" w:rsidP="00D964BD">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特別養護老人ホーム建設助成　㉚</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２３</w:t>
                      </w:r>
                      <w:r w:rsidRPr="00E70881">
                        <w:rPr>
                          <w:rFonts w:ascii="ＭＳ ゴシック" w:eastAsia="ＭＳ ゴシック" w:hAnsi="ＭＳ ゴシック" w:hint="eastAsia"/>
                          <w:b/>
                          <w:sz w:val="22"/>
                        </w:rPr>
                        <w:t>億</w:t>
                      </w:r>
                      <w:r>
                        <w:rPr>
                          <w:rFonts w:ascii="ＭＳ ゴシック" w:eastAsia="ＭＳ ゴシック" w:hAnsi="ＭＳ ゴシック" w:hint="eastAsia"/>
                          <w:b/>
                          <w:sz w:val="22"/>
                        </w:rPr>
                        <w:t>６００万円　（</w:t>
                      </w:r>
                      <w:r w:rsidRPr="00795DF9">
                        <w:rPr>
                          <w:rFonts w:ascii="ＭＳ ゴシック" w:eastAsia="ＭＳ ゴシック" w:hAnsi="ＭＳ ゴシック" w:hint="eastAsia"/>
                          <w:b/>
                          <w:sz w:val="22"/>
                        </w:rPr>
                        <w:t>㉙</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４９</w:t>
                      </w:r>
                      <w:r w:rsidRPr="00795DF9">
                        <w:rPr>
                          <w:rFonts w:ascii="ＭＳ ゴシック" w:eastAsia="ＭＳ ゴシック" w:hAnsi="ＭＳ ゴシック" w:hint="eastAsia"/>
                          <w:b/>
                          <w:sz w:val="22"/>
                        </w:rPr>
                        <w:t>億</w:t>
                      </w:r>
                      <w:r>
                        <w:rPr>
                          <w:rFonts w:ascii="ＭＳ ゴシック" w:eastAsia="ＭＳ ゴシック" w:hAnsi="ＭＳ ゴシック" w:hint="eastAsia"/>
                          <w:b/>
                          <w:sz w:val="22"/>
                        </w:rPr>
                        <w:t>３</w:t>
                      </w:r>
                      <w:r w:rsidRPr="00412856">
                        <w:rPr>
                          <w:rFonts w:ascii="ＭＳ ゴシック" w:eastAsia="ＭＳ ゴシック" w:hAnsi="ＭＳ ゴシック" w:hint="eastAsia"/>
                          <w:b/>
                          <w:sz w:val="22"/>
                        </w:rPr>
                        <w:t>，</w:t>
                      </w:r>
                      <w:r>
                        <w:rPr>
                          <w:rFonts w:ascii="ＭＳ ゴシック" w:eastAsia="ＭＳ ゴシック" w:hAnsi="ＭＳ ゴシック" w:hint="eastAsia"/>
                          <w:b/>
                          <w:sz w:val="22"/>
                        </w:rPr>
                        <w:t>２</w:t>
                      </w:r>
                      <w:r w:rsidRPr="00795DF9">
                        <w:rPr>
                          <w:rFonts w:ascii="ＭＳ ゴシック" w:eastAsia="ＭＳ ゴシック" w:hAnsi="ＭＳ ゴシック" w:hint="eastAsia"/>
                          <w:b/>
                          <w:sz w:val="22"/>
                        </w:rPr>
                        <w:t>００万円）</w:t>
                      </w:r>
                    </w:p>
                    <w:p w:rsidR="00B74641" w:rsidRDefault="00B74641" w:rsidP="00C84FCC">
                      <w:pPr>
                        <w:pStyle w:val="a3"/>
                        <w:numPr>
                          <w:ilvl w:val="0"/>
                          <w:numId w:val="9"/>
                        </w:numPr>
                        <w:ind w:leftChars="0" w:left="851" w:hanging="425"/>
                        <w:rPr>
                          <w:rFonts w:ascii="ＭＳ 明朝" w:hAnsi="ＭＳ 明朝"/>
                          <w:sz w:val="22"/>
                        </w:rPr>
                      </w:pPr>
                      <w:r w:rsidRPr="00A47A9E">
                        <w:rPr>
                          <w:rFonts w:ascii="ＭＳ 明朝" w:hAnsi="ＭＳ 明朝" w:hint="eastAsia"/>
                          <w:sz w:val="22"/>
                        </w:rPr>
                        <w:t>第６期高齢者保健福祉計画・介護保険事業計画に引き続き、平成29年度に策定する第７期計画においても、入所の必要性・緊急性の高い入所申込者が概ね１年以内に入所可能となるよう要介護認定者数の伸びを勘案し、平成32年度までの整備目標数を14,500人分として計画的に整備</w:t>
                      </w: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ascii="ＭＳ 明朝" w:hAnsi="ＭＳ 明朝" w:hint="eastAsia"/>
                          <w:sz w:val="22"/>
                        </w:rPr>
                        <w:t>平成30年度は、平成29年度からの継続分（495人分）に加え、新たに457人分の整備に着手し、合わせて952人の施設を整備</w:t>
                      </w:r>
                    </w:p>
                    <w:p w:rsidR="00B74641" w:rsidRPr="00CD0717" w:rsidRDefault="00B74641" w:rsidP="00D964BD">
                      <w:pPr>
                        <w:rPr>
                          <w:rFonts w:ascii="ＭＳ 明朝" w:hAnsi="ＭＳ 明朝"/>
                          <w:sz w:val="22"/>
                        </w:rPr>
                      </w:pPr>
                    </w:p>
                    <w:tbl>
                      <w:tblPr>
                        <w:tblW w:w="7654" w:type="dxa"/>
                        <w:tblInd w:w="1427" w:type="dxa"/>
                        <w:tblCellMar>
                          <w:left w:w="99" w:type="dxa"/>
                          <w:right w:w="99" w:type="dxa"/>
                        </w:tblCellMar>
                        <w:tblLook w:val="0000" w:firstRow="0" w:lastRow="0" w:firstColumn="0" w:lastColumn="0" w:noHBand="0" w:noVBand="0"/>
                      </w:tblPr>
                      <w:tblGrid>
                        <w:gridCol w:w="567"/>
                        <w:gridCol w:w="1843"/>
                        <w:gridCol w:w="1559"/>
                        <w:gridCol w:w="1559"/>
                        <w:gridCol w:w="1418"/>
                        <w:gridCol w:w="708"/>
                      </w:tblGrid>
                      <w:tr w:rsidR="00B74641" w:rsidRPr="00BE784C" w:rsidTr="00D964BD">
                        <w:trPr>
                          <w:trHeight w:val="708"/>
                        </w:trPr>
                        <w:tc>
                          <w:tcPr>
                            <w:tcW w:w="7654" w:type="dxa"/>
                            <w:gridSpan w:val="6"/>
                            <w:tcBorders>
                              <w:top w:val="nil"/>
                              <w:left w:val="nil"/>
                              <w:bottom w:val="nil"/>
                              <w:right w:val="nil"/>
                            </w:tcBorders>
                            <w:shd w:val="clear" w:color="auto" w:fill="auto"/>
                            <w:noWrap/>
                            <w:vAlign w:val="bottom"/>
                          </w:tcPr>
                          <w:p w:rsidR="00B74641" w:rsidRPr="00BE784C" w:rsidRDefault="00B74641" w:rsidP="00D964BD">
                            <w:pPr>
                              <w:widowControl/>
                              <w:spacing w:line="300" w:lineRule="exact"/>
                              <w:jc w:val="left"/>
                              <w:rPr>
                                <w:rFonts w:ascii="ＭＳ 明朝" w:hAnsi="ＭＳ 明朝"/>
                                <w:bCs/>
                                <w:sz w:val="20"/>
                                <w:szCs w:val="20"/>
                              </w:rPr>
                            </w:pPr>
                            <w:r w:rsidRPr="00BE784C">
                              <w:rPr>
                                <w:rFonts w:ascii="ＭＳ 明朝" w:hAnsi="ＭＳ 明朝" w:hint="eastAsia"/>
                                <w:bCs/>
                                <w:sz w:val="20"/>
                                <w:szCs w:val="20"/>
                              </w:rPr>
                              <w:t>第７期 高齢者保健福祉計画・介護保険事業計画（平成30年度～平成32年度）</w:t>
                            </w:r>
                          </w:p>
                          <w:p w:rsidR="00B74641" w:rsidRPr="00BE784C" w:rsidRDefault="00B74641" w:rsidP="00D964BD">
                            <w:pPr>
                              <w:widowControl/>
                              <w:spacing w:line="300" w:lineRule="exact"/>
                              <w:ind w:firstLineChars="100" w:firstLine="200"/>
                              <w:jc w:val="left"/>
                              <w:rPr>
                                <w:rFonts w:ascii="ＭＳ 明朝" w:hAnsi="ＭＳ 明朝"/>
                                <w:bCs/>
                                <w:sz w:val="20"/>
                                <w:szCs w:val="20"/>
                              </w:rPr>
                            </w:pPr>
                            <w:r w:rsidRPr="00BE784C">
                              <w:rPr>
                                <w:rFonts w:ascii="ＭＳ 明朝" w:hAnsi="ＭＳ 明朝" w:hint="eastAsia"/>
                                <w:bCs/>
                                <w:sz w:val="20"/>
                                <w:szCs w:val="20"/>
                              </w:rPr>
                              <w:t>【平成30年３</w:t>
                            </w:r>
                            <w:r w:rsidRPr="00BE784C">
                              <w:rPr>
                                <w:rFonts w:ascii="ＭＳ 明朝" w:hAnsi="ＭＳ 明朝"/>
                                <w:bCs/>
                                <w:sz w:val="20"/>
                                <w:szCs w:val="20"/>
                              </w:rPr>
                              <w:t>月策定予定】</w:t>
                            </w:r>
                          </w:p>
                          <w:p w:rsidR="00B74641" w:rsidRPr="00BE784C" w:rsidRDefault="00B74641" w:rsidP="00D964BD">
                            <w:pPr>
                              <w:widowControl/>
                              <w:spacing w:line="300" w:lineRule="exact"/>
                              <w:jc w:val="center"/>
                              <w:rPr>
                                <w:rFonts w:ascii="ＭＳ 明朝" w:hAnsi="ＭＳ 明朝" w:cs="ＭＳ Ｐゴシック"/>
                                <w:kern w:val="0"/>
                                <w:sz w:val="20"/>
                                <w:szCs w:val="20"/>
                              </w:rPr>
                            </w:pPr>
                            <w:r w:rsidRPr="00BE784C">
                              <w:rPr>
                                <w:rFonts w:ascii="ＭＳ 明朝" w:hAnsi="ＭＳ 明朝" w:hint="eastAsia"/>
                                <w:bCs/>
                                <w:sz w:val="20"/>
                                <w:szCs w:val="20"/>
                              </w:rPr>
                              <w:t>特別養護老人ホーム整備目標数</w:t>
                            </w:r>
                          </w:p>
                        </w:tc>
                      </w:tr>
                      <w:tr w:rsidR="00B74641" w:rsidRPr="00BE784C" w:rsidTr="00D964BD">
                        <w:trPr>
                          <w:gridAfter w:val="1"/>
                          <w:wAfter w:w="708" w:type="dxa"/>
                          <w:trHeight w:val="402"/>
                        </w:trPr>
                        <w:tc>
                          <w:tcPr>
                            <w:tcW w:w="567" w:type="dxa"/>
                            <w:tcBorders>
                              <w:right w:val="single" w:sz="4" w:space="0" w:color="auto"/>
                            </w:tcBorders>
                            <w:shd w:val="clear" w:color="auto" w:fill="auto"/>
                            <w:noWrap/>
                            <w:vAlign w:val="center"/>
                          </w:tcPr>
                          <w:p w:rsidR="00B74641" w:rsidRPr="00BE784C" w:rsidRDefault="00B74641" w:rsidP="00D964BD">
                            <w:pPr>
                              <w:widowControl/>
                              <w:jc w:val="left"/>
                              <w:rPr>
                                <w:rFonts w:ascii="ＭＳ 明朝" w:hAnsi="ＭＳ 明朝" w:cs="ＭＳ Ｐゴシック"/>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74641" w:rsidRPr="00BE784C" w:rsidRDefault="00B74641" w:rsidP="00D964BD">
                            <w:pPr>
                              <w:ind w:left="19"/>
                              <w:jc w:val="center"/>
                              <w:rPr>
                                <w:rFonts w:ascii="ＭＳ 明朝" w:hAnsi="ＭＳ 明朝" w:cs="ＭＳ Ｐゴシック"/>
                                <w:kern w:val="0"/>
                                <w:sz w:val="20"/>
                                <w:szCs w:val="20"/>
                              </w:rPr>
                            </w:pPr>
                            <w:r w:rsidRPr="00BE784C">
                              <w:rPr>
                                <w:rFonts w:ascii="ＭＳ 明朝" w:hAnsi="ＭＳ 明朝" w:cs="ＭＳ Ｐゴシック" w:hint="eastAsia"/>
                                <w:kern w:val="0"/>
                                <w:sz w:val="20"/>
                                <w:szCs w:val="20"/>
                              </w:rPr>
                              <w:t>整備目標（年度）</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641" w:rsidRPr="00BE784C" w:rsidRDefault="00B74641" w:rsidP="00D964BD">
                            <w:pPr>
                              <w:widowControl/>
                              <w:jc w:val="center"/>
                              <w:rPr>
                                <w:rFonts w:ascii="ＭＳ 明朝" w:hAnsi="ＭＳ 明朝" w:cs="ＭＳ Ｐゴシック"/>
                                <w:kern w:val="0"/>
                                <w:sz w:val="20"/>
                                <w:szCs w:val="20"/>
                              </w:rPr>
                            </w:pPr>
                            <w:r w:rsidRPr="00BE784C">
                              <w:rPr>
                                <w:rFonts w:ascii="ＭＳ 明朝" w:hAnsi="ＭＳ 明朝" w:cs="ＭＳ Ｐゴシック" w:hint="eastAsia"/>
                                <w:kern w:val="0"/>
                                <w:sz w:val="20"/>
                                <w:szCs w:val="20"/>
                              </w:rPr>
                              <w:t>平成30</w:t>
                            </w:r>
                            <w:r>
                              <w:rPr>
                                <w:rFonts w:ascii="ＭＳ 明朝" w:hAnsi="ＭＳ 明朝" w:cs="ＭＳ Ｐゴシック" w:hint="eastAsia"/>
                                <w:kern w:val="0"/>
                                <w:sz w:val="20"/>
                                <w:szCs w:val="20"/>
                              </w:rPr>
                              <w:t>年度</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641" w:rsidRPr="00BE784C" w:rsidRDefault="00B74641" w:rsidP="00D964BD">
                            <w:pPr>
                              <w:widowControl/>
                              <w:jc w:val="center"/>
                              <w:rPr>
                                <w:rFonts w:ascii="ＭＳ 明朝" w:hAnsi="ＭＳ 明朝" w:cs="ＭＳ Ｐゴシック"/>
                                <w:kern w:val="0"/>
                                <w:sz w:val="20"/>
                                <w:szCs w:val="20"/>
                              </w:rPr>
                            </w:pPr>
                            <w:r w:rsidRPr="00BE784C">
                              <w:rPr>
                                <w:rFonts w:ascii="ＭＳ 明朝" w:hAnsi="ＭＳ 明朝" w:cs="ＭＳ Ｐゴシック" w:hint="eastAsia"/>
                                <w:kern w:val="0"/>
                                <w:sz w:val="20"/>
                                <w:szCs w:val="20"/>
                              </w:rPr>
                              <w:t>平成31年</w:t>
                            </w:r>
                            <w:r>
                              <w:rPr>
                                <w:rFonts w:ascii="ＭＳ 明朝" w:hAnsi="ＭＳ 明朝" w:cs="ＭＳ Ｐゴシック" w:hint="eastAsia"/>
                                <w:kern w:val="0"/>
                                <w:sz w:val="20"/>
                                <w:szCs w:val="20"/>
                              </w:rPr>
                              <w:t>度</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641" w:rsidRPr="00BE784C" w:rsidRDefault="00B74641" w:rsidP="00D964BD">
                            <w:pPr>
                              <w:widowControl/>
                              <w:jc w:val="center"/>
                              <w:rPr>
                                <w:rFonts w:ascii="ＭＳ 明朝" w:hAnsi="ＭＳ 明朝" w:cs="ＭＳ Ｐゴシック"/>
                                <w:kern w:val="0"/>
                                <w:sz w:val="20"/>
                                <w:szCs w:val="20"/>
                              </w:rPr>
                            </w:pPr>
                            <w:r w:rsidRPr="00BE784C">
                              <w:rPr>
                                <w:rFonts w:ascii="ＭＳ 明朝" w:hAnsi="ＭＳ 明朝" w:cs="ＭＳ Ｐゴシック" w:hint="eastAsia"/>
                                <w:kern w:val="0"/>
                                <w:sz w:val="20"/>
                                <w:szCs w:val="20"/>
                              </w:rPr>
                              <w:t>平成32年</w:t>
                            </w:r>
                            <w:r>
                              <w:rPr>
                                <w:rFonts w:ascii="ＭＳ 明朝" w:hAnsi="ＭＳ 明朝" w:cs="ＭＳ Ｐゴシック" w:hint="eastAsia"/>
                                <w:kern w:val="0"/>
                                <w:sz w:val="20"/>
                                <w:szCs w:val="20"/>
                              </w:rPr>
                              <w:t>度</w:t>
                            </w:r>
                          </w:p>
                        </w:tc>
                      </w:tr>
                      <w:tr w:rsidR="00B74641" w:rsidRPr="00BE784C" w:rsidTr="00D964BD">
                        <w:trPr>
                          <w:gridAfter w:val="1"/>
                          <w:wAfter w:w="708" w:type="dxa"/>
                          <w:trHeight w:val="335"/>
                        </w:trPr>
                        <w:tc>
                          <w:tcPr>
                            <w:tcW w:w="567" w:type="dxa"/>
                            <w:tcBorders>
                              <w:bottom w:val="nil"/>
                              <w:right w:val="single" w:sz="4" w:space="0" w:color="auto"/>
                            </w:tcBorders>
                            <w:shd w:val="clear" w:color="auto" w:fill="auto"/>
                            <w:noWrap/>
                            <w:vAlign w:val="center"/>
                          </w:tcPr>
                          <w:p w:rsidR="00B74641" w:rsidRPr="00BE784C" w:rsidRDefault="00B74641" w:rsidP="00D964BD">
                            <w:pPr>
                              <w:widowControl/>
                              <w:jc w:val="center"/>
                              <w:rPr>
                                <w:rFonts w:ascii="ＭＳ 明朝" w:hAnsi="ＭＳ 明朝" w:cs="ＭＳ Ｐゴシック"/>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74641" w:rsidRPr="00BE784C" w:rsidRDefault="00B74641" w:rsidP="00D964BD">
                            <w:pPr>
                              <w:jc w:val="center"/>
                              <w:rPr>
                                <w:rFonts w:ascii="ＭＳ 明朝" w:hAnsi="ＭＳ 明朝" w:cs="ＭＳ Ｐゴシック"/>
                                <w:kern w:val="0"/>
                                <w:sz w:val="20"/>
                                <w:szCs w:val="20"/>
                              </w:rPr>
                            </w:pPr>
                            <w:r w:rsidRPr="00BE784C">
                              <w:rPr>
                                <w:rFonts w:ascii="ＭＳ 明朝" w:hAnsi="ＭＳ 明朝" w:cs="ＭＳ Ｐゴシック" w:hint="eastAsia"/>
                                <w:kern w:val="0"/>
                                <w:sz w:val="20"/>
                                <w:szCs w:val="20"/>
                              </w:rPr>
                              <w:t>年度末定員数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641" w:rsidRPr="00BE784C" w:rsidRDefault="00B74641" w:rsidP="00D964BD">
                            <w:pPr>
                              <w:widowControl/>
                              <w:jc w:val="center"/>
                              <w:rPr>
                                <w:rFonts w:ascii="ＭＳ 明朝" w:hAnsi="ＭＳ 明朝" w:cs="ＭＳ Ｐゴシック"/>
                                <w:kern w:val="0"/>
                                <w:sz w:val="20"/>
                                <w:szCs w:val="20"/>
                              </w:rPr>
                            </w:pPr>
                            <w:r w:rsidRPr="00BE784C">
                              <w:rPr>
                                <w:rFonts w:ascii="ＭＳ 明朝" w:hAnsi="ＭＳ 明朝" w:cs="ＭＳ Ｐゴシック" w:hint="eastAsia"/>
                                <w:kern w:val="0"/>
                                <w:sz w:val="20"/>
                                <w:szCs w:val="20"/>
                              </w:rPr>
                              <w:t>13,900人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641" w:rsidRPr="00BE784C" w:rsidRDefault="00B74641" w:rsidP="00D964BD">
                            <w:pPr>
                              <w:widowControl/>
                              <w:jc w:val="center"/>
                              <w:rPr>
                                <w:rFonts w:ascii="ＭＳ 明朝" w:hAnsi="ＭＳ 明朝" w:cs="ＭＳ Ｐゴシック"/>
                                <w:kern w:val="0"/>
                                <w:sz w:val="20"/>
                                <w:szCs w:val="20"/>
                              </w:rPr>
                            </w:pPr>
                            <w:r w:rsidRPr="00BE784C">
                              <w:rPr>
                                <w:rFonts w:ascii="ＭＳ 明朝" w:hAnsi="ＭＳ 明朝" w:cs="ＭＳ Ｐゴシック" w:hint="eastAsia"/>
                                <w:kern w:val="0"/>
                                <w:sz w:val="20"/>
                                <w:szCs w:val="20"/>
                              </w:rPr>
                              <w:t>14,200人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641" w:rsidRPr="00BE784C" w:rsidRDefault="00B74641" w:rsidP="00D964BD">
                            <w:pPr>
                              <w:widowControl/>
                              <w:jc w:val="center"/>
                              <w:rPr>
                                <w:rFonts w:ascii="ＭＳ 明朝" w:hAnsi="ＭＳ 明朝" w:cs="ＭＳ Ｐゴシック"/>
                                <w:kern w:val="0"/>
                                <w:sz w:val="20"/>
                                <w:szCs w:val="20"/>
                              </w:rPr>
                            </w:pPr>
                            <w:r w:rsidRPr="00BE784C">
                              <w:rPr>
                                <w:rFonts w:ascii="ＭＳ 明朝" w:hAnsi="ＭＳ 明朝" w:cs="ＭＳ Ｐゴシック" w:hint="eastAsia"/>
                                <w:kern w:val="0"/>
                                <w:sz w:val="20"/>
                                <w:szCs w:val="20"/>
                              </w:rPr>
                              <w:t>14,500人</w:t>
                            </w:r>
                          </w:p>
                        </w:tc>
                      </w:tr>
                    </w:tbl>
                    <w:p w:rsidR="00B74641" w:rsidRDefault="00B74641" w:rsidP="00D964BD">
                      <w:pPr>
                        <w:jc w:val="left"/>
                        <w:rPr>
                          <w:sz w:val="22"/>
                        </w:rPr>
                      </w:pPr>
                    </w:p>
                    <w:p w:rsidR="00B74641" w:rsidRPr="009D1D71" w:rsidRDefault="00B74641" w:rsidP="00D964BD">
                      <w:pPr>
                        <w:jc w:val="left"/>
                        <w:rPr>
                          <w:rFonts w:ascii="ＭＳ 明朝" w:hAnsi="ＭＳ 明朝"/>
                          <w:sz w:val="20"/>
                          <w:szCs w:val="20"/>
                        </w:rPr>
                      </w:pPr>
                      <w:r>
                        <w:rPr>
                          <w:rFonts w:hint="eastAsia"/>
                          <w:sz w:val="22"/>
                        </w:rPr>
                        <w:t xml:space="preserve">　　　　　　</w:t>
                      </w:r>
                      <w:r>
                        <w:rPr>
                          <w:rFonts w:hint="eastAsia"/>
                          <w:sz w:val="22"/>
                        </w:rPr>
                        <w:t xml:space="preserve"> </w:t>
                      </w:r>
                      <w:r w:rsidRPr="009D1D71">
                        <w:rPr>
                          <w:rFonts w:ascii="ＭＳ 明朝" w:hAnsi="ＭＳ 明朝" w:hint="eastAsia"/>
                          <w:sz w:val="20"/>
                          <w:szCs w:val="20"/>
                        </w:rPr>
                        <w:t>平成29年度整備状況及び第</w:t>
                      </w:r>
                      <w:r>
                        <w:rPr>
                          <w:rFonts w:ascii="ＭＳ 明朝" w:hAnsi="ＭＳ 明朝" w:hint="eastAsia"/>
                          <w:sz w:val="20"/>
                          <w:szCs w:val="20"/>
                        </w:rPr>
                        <w:t>７</w:t>
                      </w:r>
                      <w:r w:rsidRPr="009D1D71">
                        <w:rPr>
                          <w:rFonts w:ascii="ＭＳ 明朝" w:hAnsi="ＭＳ 明朝" w:hint="eastAsia"/>
                          <w:sz w:val="20"/>
                          <w:szCs w:val="20"/>
                        </w:rPr>
                        <w:t xml:space="preserve">期整備数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568"/>
                        <w:gridCol w:w="1539"/>
                        <w:gridCol w:w="1442"/>
                        <w:gridCol w:w="1554"/>
                      </w:tblGrid>
                      <w:tr w:rsidR="00B74641" w:rsidRPr="00BE784C" w:rsidTr="00D964BD">
                        <w:tc>
                          <w:tcPr>
                            <w:tcW w:w="1881"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整備年度</w:t>
                            </w:r>
                          </w:p>
                        </w:tc>
                        <w:tc>
                          <w:tcPr>
                            <w:tcW w:w="1568"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平成29年度</w:t>
                            </w:r>
                          </w:p>
                        </w:tc>
                        <w:tc>
                          <w:tcPr>
                            <w:tcW w:w="1539"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平成30年度</w:t>
                            </w:r>
                          </w:p>
                        </w:tc>
                        <w:tc>
                          <w:tcPr>
                            <w:tcW w:w="1442"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平成31年度</w:t>
                            </w:r>
                          </w:p>
                        </w:tc>
                        <w:tc>
                          <w:tcPr>
                            <w:tcW w:w="1554"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平成32年度</w:t>
                            </w:r>
                          </w:p>
                        </w:tc>
                      </w:tr>
                      <w:tr w:rsidR="00B74641" w:rsidRPr="00BE784C" w:rsidTr="00D964BD">
                        <w:tc>
                          <w:tcPr>
                            <w:tcW w:w="1881"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年度末定員数</w:t>
                            </w:r>
                          </w:p>
                        </w:tc>
                        <w:tc>
                          <w:tcPr>
                            <w:tcW w:w="1568"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13,248人</w:t>
                            </w:r>
                          </w:p>
                        </w:tc>
                        <w:tc>
                          <w:tcPr>
                            <w:tcW w:w="1539"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13,743人</w:t>
                            </w:r>
                          </w:p>
                        </w:tc>
                        <w:tc>
                          <w:tcPr>
                            <w:tcW w:w="1442"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14,200人</w:t>
                            </w:r>
                          </w:p>
                        </w:tc>
                        <w:tc>
                          <w:tcPr>
                            <w:tcW w:w="1554" w:type="dxa"/>
                            <w:shd w:val="clear" w:color="auto" w:fill="auto"/>
                          </w:tcPr>
                          <w:p w:rsidR="00B74641" w:rsidRPr="00BE784C" w:rsidRDefault="00B74641" w:rsidP="00D964BD">
                            <w:pPr>
                              <w:jc w:val="center"/>
                              <w:rPr>
                                <w:rFonts w:ascii="ＭＳ 明朝" w:hAnsi="ＭＳ 明朝"/>
                                <w:sz w:val="20"/>
                                <w:szCs w:val="20"/>
                              </w:rPr>
                            </w:pPr>
                            <w:r w:rsidRPr="00BE784C">
                              <w:rPr>
                                <w:rFonts w:ascii="ＭＳ 明朝" w:hAnsi="ＭＳ 明朝" w:hint="eastAsia"/>
                                <w:sz w:val="20"/>
                                <w:szCs w:val="20"/>
                              </w:rPr>
                              <w:t>14,500人</w:t>
                            </w:r>
                          </w:p>
                        </w:tc>
                      </w:tr>
                    </w:tbl>
                    <w:p w:rsidR="00B74641" w:rsidRDefault="00B74641" w:rsidP="00D964BD">
                      <w:pPr>
                        <w:jc w:val="left"/>
                        <w:rPr>
                          <w:rFonts w:ascii="ＭＳ 明朝" w:hAnsi="ＭＳ 明朝"/>
                          <w:sz w:val="22"/>
                        </w:rPr>
                      </w:pP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ascii="ＭＳ 明朝" w:hAnsi="ＭＳ 明朝" w:hint="eastAsia"/>
                          <w:sz w:val="22"/>
                        </w:rPr>
                        <w:t>特別養護老人ホームを整備する社会福祉法人に対し、整備に必要な経費の一部を補助</w:t>
                      </w:r>
                    </w:p>
                    <w:p w:rsidR="00B74641" w:rsidRPr="00BE784C" w:rsidRDefault="00B74641" w:rsidP="00D964BD">
                      <w:pPr>
                        <w:rPr>
                          <w:rFonts w:ascii="ＭＳ 明朝" w:hAnsi="ＭＳ 明朝"/>
                          <w:szCs w:val="21"/>
                        </w:rPr>
                      </w:pPr>
                    </w:p>
                  </w:txbxContent>
                </v:textbox>
              </v:rect>
            </w:pict>
          </mc:Fallback>
        </mc:AlternateContent>
      </w: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r>
        <w:rPr>
          <w:noProof/>
        </w:rPr>
        <mc:AlternateContent>
          <mc:Choice Requires="wps">
            <w:drawing>
              <wp:anchor distT="0" distB="0" distL="114300" distR="114300" simplePos="0" relativeHeight="252102656" behindDoc="0" locked="0" layoutInCell="1" allowOverlap="1">
                <wp:simplePos x="0" y="0"/>
                <wp:positionH relativeFrom="column">
                  <wp:posOffset>5643880</wp:posOffset>
                </wp:positionH>
                <wp:positionV relativeFrom="paragraph">
                  <wp:posOffset>232410</wp:posOffset>
                </wp:positionV>
                <wp:extent cx="1227455" cy="327025"/>
                <wp:effectExtent l="0" t="0" r="10795" b="15875"/>
                <wp:wrapNone/>
                <wp:docPr id="417" name="テキスト ボックス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41" w:rsidRPr="00297227" w:rsidRDefault="00B74641" w:rsidP="00D964BD">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7" o:spid="_x0000_s1058" type="#_x0000_t202" style="position:absolute;margin-left:444.4pt;margin-top:18.3pt;width:96.65pt;height:25.7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Fy1AIAAMg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" filled="f" stroked="f">
                <v:textbox inset="0,0,0,0">
                  <w:txbxContent>
                    <w:p w:rsidR="00B74641" w:rsidRPr="00297227" w:rsidRDefault="00B74641" w:rsidP="00D964BD">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v:textbox>
              </v:shape>
            </w:pict>
          </mc:Fallback>
        </mc:AlternateContent>
      </w:r>
    </w:p>
    <w:p w:rsidR="00D964BD" w:rsidRDefault="00D964BD" w:rsidP="00D964BD">
      <w:pPr>
        <w:widowControl/>
        <w:jc w:val="left"/>
        <w:rPr>
          <w:rFonts w:ascii="ＭＳ Ｐゴシック" w:eastAsia="ＭＳ Ｐゴシック" w:hAnsi="ＭＳ Ｐゴシック"/>
          <w:sz w:val="22"/>
        </w:rPr>
      </w:pPr>
      <w:r>
        <w:rPr>
          <w:noProof/>
        </w:rPr>
        <mc:AlternateContent>
          <mc:Choice Requires="wps">
            <w:drawing>
              <wp:anchor distT="0" distB="0" distL="114300" distR="114300" simplePos="0" relativeHeight="252107776" behindDoc="0" locked="0" layoutInCell="1" allowOverlap="1">
                <wp:simplePos x="0" y="0"/>
                <wp:positionH relativeFrom="column">
                  <wp:posOffset>5738495</wp:posOffset>
                </wp:positionH>
                <wp:positionV relativeFrom="paragraph">
                  <wp:posOffset>100965</wp:posOffset>
                </wp:positionV>
                <wp:extent cx="1132840" cy="229235"/>
                <wp:effectExtent l="2540" t="0" r="0" b="381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74641" w:rsidRPr="00C639E3" w:rsidRDefault="00B74641" w:rsidP="00D964BD">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59" type="#_x0000_t202" style="position:absolute;margin-left:451.85pt;margin-top:7.95pt;width:89.2pt;height:18.0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" filled="f" stroked="f" strokecolor="white">
                <v:textbox inset="5.85pt,.7pt,5.85pt,.7pt">
                  <w:txbxContent>
                    <w:p w:rsidR="00B74641" w:rsidRPr="00C639E3" w:rsidRDefault="00B74641" w:rsidP="00D964BD">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v:textbox>
              </v:shape>
            </w:pict>
          </mc:Fallback>
        </mc:AlternateContent>
      </w: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r>
        <w:rPr>
          <w:noProof/>
        </w:rPr>
        <mc:AlternateContent>
          <mc:Choice Requires="wps">
            <w:drawing>
              <wp:anchor distT="0" distB="0" distL="114300" distR="114300" simplePos="0" relativeHeight="252106752" behindDoc="0" locked="0" layoutInCell="1" allowOverlap="1">
                <wp:simplePos x="0" y="0"/>
                <wp:positionH relativeFrom="column">
                  <wp:posOffset>6078220</wp:posOffset>
                </wp:positionH>
                <wp:positionV relativeFrom="paragraph">
                  <wp:posOffset>8051800</wp:posOffset>
                </wp:positionV>
                <wp:extent cx="1227455" cy="327025"/>
                <wp:effectExtent l="0" t="0" r="10795" b="158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41" w:rsidRPr="00297227" w:rsidRDefault="00B74641" w:rsidP="00D964BD">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60" type="#_x0000_t202" style="position:absolute;margin-left:478.6pt;margin-top:634pt;width:96.65pt;height:25.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" filled="f" stroked="f">
                <v:textbox inset="0,0,0,0">
                  <w:txbxContent>
                    <w:p w:rsidR="00B74641" w:rsidRPr="00297227" w:rsidRDefault="00B74641" w:rsidP="00D964BD">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v:textbox>
              </v:shape>
            </w:pict>
          </mc:Fallback>
        </mc:AlternateContent>
      </w: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D964BD" w:rsidRDefault="00D964BD" w:rsidP="00D964BD">
      <w:pPr>
        <w:widowControl/>
        <w:jc w:val="left"/>
        <w:rPr>
          <w:rFonts w:ascii="ＭＳ Ｐゴシック" w:eastAsia="ＭＳ Ｐゴシック" w:hAnsi="ＭＳ Ｐゴシック"/>
          <w:sz w:val="22"/>
        </w:rPr>
      </w:pPr>
      <w:r>
        <w:rPr>
          <w:noProof/>
        </w:rPr>
        <w:lastRenderedPageBreak/>
        <mc:AlternateContent>
          <mc:Choice Requires="wps">
            <w:drawing>
              <wp:anchor distT="0" distB="0" distL="114300" distR="114300" simplePos="0" relativeHeight="252104704" behindDoc="0" locked="0" layoutInCell="1" allowOverlap="1">
                <wp:simplePos x="0" y="0"/>
                <wp:positionH relativeFrom="column">
                  <wp:posOffset>48895</wp:posOffset>
                </wp:positionH>
                <wp:positionV relativeFrom="paragraph">
                  <wp:posOffset>4445</wp:posOffset>
                </wp:positionV>
                <wp:extent cx="6818630" cy="4961255"/>
                <wp:effectExtent l="0" t="0" r="20320" b="10795"/>
                <wp:wrapNone/>
                <wp:docPr id="416" name="正方形/長方形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4961255"/>
                        </a:xfrm>
                        <a:prstGeom prst="rect">
                          <a:avLst/>
                        </a:prstGeom>
                        <a:solidFill>
                          <a:srgbClr val="FFFFFF"/>
                        </a:solidFill>
                        <a:ln w="9525">
                          <a:solidFill>
                            <a:srgbClr val="000000"/>
                          </a:solidFill>
                          <a:miter lim="800000"/>
                          <a:headEnd/>
                          <a:tailEnd/>
                        </a:ln>
                      </wps:spPr>
                      <wps:txbx>
                        <w:txbxContent>
                          <w:p w:rsidR="00B74641" w:rsidRPr="00B27D26" w:rsidRDefault="00B74641" w:rsidP="00D964BD">
                            <w:pPr>
                              <w:jc w:val="left"/>
                              <w:rPr>
                                <w:rFonts w:ascii="ＭＳ ゴシック" w:eastAsia="ＭＳ ゴシック" w:hAnsi="ＭＳ ゴシック"/>
                                <w:b/>
                                <w:sz w:val="22"/>
                              </w:rPr>
                            </w:pPr>
                            <w:r w:rsidRPr="00B27D26">
                              <w:rPr>
                                <w:rFonts w:hint="eastAsia"/>
                                <w:sz w:val="22"/>
                              </w:rPr>
                              <w:t>○　認知症高齢者支援の充実</w:t>
                            </w:r>
                          </w:p>
                          <w:p w:rsidR="00B74641" w:rsidRDefault="00B74641" w:rsidP="00D964BD">
                            <w:pPr>
                              <w:ind w:leftChars="100" w:left="650" w:hangingChars="200" w:hanging="440"/>
                              <w:rPr>
                                <w:sz w:val="22"/>
                              </w:rPr>
                            </w:pPr>
                            <w:r w:rsidRPr="009F1666">
                              <w:rPr>
                                <w:rFonts w:ascii="ＭＳ 明朝" w:hAnsi="ＭＳ 明朝" w:hint="eastAsia"/>
                                <w:color w:val="000000"/>
                                <w:sz w:val="22"/>
                              </w:rPr>
                              <w:t>◆　認知症高齢者が増加する中、認知症になっても住み慣れた地域で安心して暮らしていくことができるよう、認知症高齢者支援を充実</w:t>
                            </w:r>
                          </w:p>
                          <w:p w:rsidR="00B74641" w:rsidRDefault="00B74641" w:rsidP="00D964BD">
                            <w:pPr>
                              <w:ind w:leftChars="100" w:left="652" w:hangingChars="200" w:hanging="442"/>
                              <w:rPr>
                                <w:rFonts w:ascii="ＭＳ ゴシック" w:eastAsia="ＭＳ ゴシック" w:hAnsi="ＭＳ ゴシック"/>
                                <w:b/>
                                <w:sz w:val="22"/>
                              </w:rPr>
                            </w:pPr>
                            <w:r>
                              <w:rPr>
                                <w:rFonts w:ascii="ＭＳ ゴシック" w:eastAsia="ＭＳ ゴシック" w:hAnsi="ＭＳ ゴシック" w:hint="eastAsia"/>
                                <w:b/>
                                <w:sz w:val="22"/>
                              </w:rPr>
                              <w:t>■　認知症初期集中支援推進事業　㉚ ３</w:t>
                            </w:r>
                            <w:r w:rsidRPr="00E70881">
                              <w:rPr>
                                <w:rFonts w:ascii="ＭＳ ゴシック" w:eastAsia="ＭＳ ゴシック" w:hAnsi="ＭＳ ゴシック" w:hint="eastAsia"/>
                                <w:b/>
                                <w:sz w:val="22"/>
                              </w:rPr>
                              <w:t>億</w:t>
                            </w:r>
                            <w:r>
                              <w:rPr>
                                <w:rFonts w:ascii="ＭＳ ゴシック" w:eastAsia="ＭＳ ゴシック" w:hAnsi="ＭＳ ゴシック" w:hint="eastAsia"/>
                                <w:b/>
                                <w:sz w:val="22"/>
                              </w:rPr>
                              <w:t>２</w:t>
                            </w:r>
                            <w:r w:rsidRPr="00412856">
                              <w:rPr>
                                <w:rFonts w:ascii="ＭＳ ゴシック" w:eastAsia="ＭＳ ゴシック" w:hAnsi="ＭＳ ゴシック" w:hint="eastAsia"/>
                                <w:b/>
                                <w:sz w:val="22"/>
                              </w:rPr>
                              <w:t>，</w:t>
                            </w:r>
                            <w:r>
                              <w:rPr>
                                <w:rFonts w:ascii="ＭＳ ゴシック" w:eastAsia="ＭＳ ゴシック" w:hAnsi="ＭＳ ゴシック" w:hint="eastAsia"/>
                                <w:b/>
                                <w:sz w:val="22"/>
                              </w:rPr>
                              <w:t>４００万円　（</w:t>
                            </w:r>
                            <w:r w:rsidRPr="00795DF9">
                              <w:rPr>
                                <w:rFonts w:ascii="ＭＳ ゴシック" w:eastAsia="ＭＳ ゴシック" w:hAnsi="ＭＳ ゴシック" w:hint="eastAsia"/>
                                <w:b/>
                                <w:sz w:val="22"/>
                              </w:rPr>
                              <w:t>㉙</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３</w:t>
                            </w:r>
                            <w:r w:rsidRPr="00795DF9">
                              <w:rPr>
                                <w:rFonts w:ascii="ＭＳ ゴシック" w:eastAsia="ＭＳ ゴシック" w:hAnsi="ＭＳ ゴシック" w:hint="eastAsia"/>
                                <w:b/>
                                <w:sz w:val="22"/>
                              </w:rPr>
                              <w:t>億</w:t>
                            </w:r>
                            <w:r>
                              <w:rPr>
                                <w:rFonts w:ascii="ＭＳ ゴシック" w:eastAsia="ＭＳ ゴシック" w:hAnsi="ＭＳ ゴシック" w:hint="eastAsia"/>
                                <w:b/>
                                <w:sz w:val="22"/>
                              </w:rPr>
                              <w:t>２</w:t>
                            </w:r>
                            <w:r w:rsidRPr="00412856">
                              <w:rPr>
                                <w:rFonts w:ascii="ＭＳ ゴシック" w:eastAsia="ＭＳ ゴシック" w:hAnsi="ＭＳ ゴシック" w:hint="eastAsia"/>
                                <w:b/>
                                <w:sz w:val="22"/>
                              </w:rPr>
                              <w:t>，</w:t>
                            </w:r>
                            <w:r>
                              <w:rPr>
                                <w:rFonts w:ascii="ＭＳ ゴシック" w:eastAsia="ＭＳ ゴシック" w:hAnsi="ＭＳ ゴシック" w:hint="eastAsia"/>
                                <w:b/>
                                <w:sz w:val="22"/>
                              </w:rPr>
                              <w:t>４</w:t>
                            </w:r>
                            <w:r w:rsidRPr="00795DF9">
                              <w:rPr>
                                <w:rFonts w:ascii="ＭＳ ゴシック" w:eastAsia="ＭＳ ゴシック" w:hAnsi="ＭＳ ゴシック" w:hint="eastAsia"/>
                                <w:b/>
                                <w:sz w:val="22"/>
                              </w:rPr>
                              <w:t>００万円）</w:t>
                            </w:r>
                          </w:p>
                          <w:p w:rsidR="00B74641" w:rsidRDefault="00B74641" w:rsidP="00C84FCC">
                            <w:pPr>
                              <w:pStyle w:val="a3"/>
                              <w:numPr>
                                <w:ilvl w:val="0"/>
                                <w:numId w:val="9"/>
                              </w:numPr>
                              <w:ind w:leftChars="0" w:left="851" w:hanging="425"/>
                              <w:rPr>
                                <w:rFonts w:ascii="ＭＳ 明朝" w:hAnsi="ＭＳ 明朝"/>
                                <w:sz w:val="22"/>
                              </w:rPr>
                            </w:pPr>
                            <w:r w:rsidRPr="00A47A9E">
                              <w:rPr>
                                <w:rFonts w:ascii="ＭＳ 明朝" w:hAnsi="ＭＳ 明朝" w:hint="eastAsia"/>
                                <w:sz w:val="22"/>
                              </w:rPr>
                              <w:t>医療、介護・福祉専門職と医師で構成する「認知症初期集中支援チーム」を各区１か所の地域包括支援センターに設置し、認知症の人の早期発見・早期診断・早期対応に向けた支援を引き続き実施</w:t>
                            </w:r>
                          </w:p>
                          <w:p w:rsidR="00B74641" w:rsidRDefault="00B74641" w:rsidP="00D964BD">
                            <w:pPr>
                              <w:tabs>
                                <w:tab w:val="left" w:pos="362"/>
                                <w:tab w:val="left" w:pos="905"/>
                              </w:tabs>
                              <w:ind w:firstLineChars="100" w:firstLine="221"/>
                              <w:rPr>
                                <w:rFonts w:ascii="ＭＳ ゴシック" w:eastAsia="ＭＳ ゴシック" w:hAnsi="ＭＳ ゴシック"/>
                                <w:b/>
                                <w:bCs/>
                                <w:sz w:val="22"/>
                                <w:bdr w:val="single" w:sz="4" w:space="0" w:color="auto"/>
                                <w:shd w:val="pct15" w:color="auto" w:fill="FFFFFF"/>
                              </w:rPr>
                            </w:pPr>
                            <w:r>
                              <w:rPr>
                                <w:rFonts w:ascii="ＭＳ ゴシック" w:eastAsia="ＭＳ ゴシック" w:hAnsi="ＭＳ ゴシック" w:hint="eastAsia"/>
                                <w:b/>
                                <w:sz w:val="22"/>
                              </w:rPr>
                              <w:t xml:space="preserve">■　認知症サポーター地域活動促進事業　</w:t>
                            </w:r>
                            <w:r w:rsidRPr="001E2946">
                              <w:rPr>
                                <w:rFonts w:ascii="ＭＳ ゴシック" w:eastAsia="ＭＳ ゴシック" w:hAnsi="ＭＳ ゴシック" w:hint="eastAsia"/>
                                <w:b/>
                                <w:sz w:val="22"/>
                              </w:rPr>
                              <w:t>㉚</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１</w:t>
                            </w:r>
                            <w:r w:rsidRPr="00412856">
                              <w:rPr>
                                <w:rFonts w:ascii="ＭＳ ゴシック" w:eastAsia="ＭＳ ゴシック" w:hAnsi="ＭＳ ゴシック" w:hint="eastAsia"/>
                                <w:b/>
                                <w:sz w:val="22"/>
                              </w:rPr>
                              <w:t>，</w:t>
                            </w:r>
                            <w:r>
                              <w:rPr>
                                <w:rFonts w:ascii="ＭＳ ゴシック" w:eastAsia="ＭＳ ゴシック" w:hAnsi="ＭＳ ゴシック" w:hint="eastAsia"/>
                                <w:b/>
                                <w:sz w:val="22"/>
                              </w:rPr>
                              <w:t>０００万</w:t>
                            </w:r>
                            <w:r w:rsidRPr="00FF77EE">
                              <w:rPr>
                                <w:rFonts w:ascii="ＭＳ ゴシック" w:eastAsia="ＭＳ ゴシック" w:hAnsi="ＭＳ ゴシック" w:hint="eastAsia"/>
                                <w:b/>
                                <w:sz w:val="22"/>
                              </w:rPr>
                              <w:t>円</w:t>
                            </w:r>
                            <w:r>
                              <w:rPr>
                                <w:rFonts w:ascii="ＭＳ ゴシック" w:eastAsia="ＭＳ ゴシック" w:hAnsi="ＭＳ ゴシック" w:hint="eastAsia"/>
                                <w:b/>
                                <w:sz w:val="22"/>
                              </w:rPr>
                              <w:t xml:space="preserve">　</w:t>
                            </w:r>
                            <w:r w:rsidRPr="001B6C89">
                              <w:rPr>
                                <w:rFonts w:ascii="ＭＳ ゴシック" w:eastAsia="ＭＳ ゴシック" w:hAnsi="ＭＳ ゴシック" w:hint="eastAsia"/>
                                <w:b/>
                                <w:bCs/>
                                <w:sz w:val="22"/>
                                <w:bdr w:val="single" w:sz="4" w:space="0" w:color="auto"/>
                                <w:shd w:val="pct15" w:color="auto" w:fill="FFFFFF"/>
                              </w:rPr>
                              <w:t>新規</w:t>
                            </w: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ascii="ＭＳ 明朝" w:hAnsi="ＭＳ 明朝" w:hint="eastAsia"/>
                                <w:color w:val="000000"/>
                                <w:sz w:val="22"/>
                              </w:rPr>
                              <w:t>認知症について正しく理解し認知症の人や家族を温かく見守り、支援する応援者である</w:t>
                            </w:r>
                            <w:r w:rsidRPr="00A47A9E">
                              <w:rPr>
                                <w:rFonts w:ascii="ＭＳ 明朝" w:hAnsi="ＭＳ 明朝"/>
                                <w:color w:val="000000"/>
                                <w:sz w:val="22"/>
                              </w:rPr>
                              <w:t>「</w:t>
                            </w:r>
                            <w:r w:rsidRPr="00A47A9E">
                              <w:rPr>
                                <w:rFonts w:ascii="ＭＳ 明朝" w:hAnsi="ＭＳ 明朝" w:hint="eastAsia"/>
                                <w:color w:val="000000"/>
                                <w:sz w:val="22"/>
                              </w:rPr>
                              <w:t>認知症</w:t>
                            </w:r>
                            <w:r w:rsidRPr="00A47A9E">
                              <w:rPr>
                                <w:rFonts w:ascii="ＭＳ 明朝" w:hAnsi="ＭＳ 明朝"/>
                                <w:color w:val="000000"/>
                                <w:sz w:val="22"/>
                              </w:rPr>
                              <w:t>サポータ</w:t>
                            </w:r>
                            <w:r w:rsidRPr="00A47A9E">
                              <w:rPr>
                                <w:rFonts w:ascii="ＭＳ 明朝" w:hAnsi="ＭＳ 明朝" w:hint="eastAsia"/>
                                <w:color w:val="000000"/>
                                <w:sz w:val="22"/>
                              </w:rPr>
                              <w:t>ー</w:t>
                            </w:r>
                            <w:r w:rsidRPr="00A47A9E">
                              <w:rPr>
                                <w:rFonts w:ascii="ＭＳ 明朝" w:hAnsi="ＭＳ 明朝"/>
                                <w:color w:val="000000"/>
                                <w:sz w:val="22"/>
                              </w:rPr>
                              <w:t>」の地域活動を</w:t>
                            </w:r>
                            <w:r w:rsidRPr="00A47A9E">
                              <w:rPr>
                                <w:rFonts w:ascii="ＭＳ 明朝" w:hAnsi="ＭＳ 明朝" w:hint="eastAsia"/>
                                <w:color w:val="000000"/>
                                <w:sz w:val="22"/>
                              </w:rPr>
                              <w:t>促進</w:t>
                            </w: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ascii="ＭＳ 明朝" w:hAnsi="ＭＳ 明朝" w:hint="eastAsia"/>
                                <w:sz w:val="22"/>
                              </w:rPr>
                              <w:t>支援を必要とする認知症の人と認知症サポーターをつなぎ、認知症カフェ等での話し相手や見守り(安否確認)などの支援を実施</w:t>
                            </w: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ascii="ＭＳ 明朝" w:hAnsi="ＭＳ 明朝" w:hint="eastAsia"/>
                                <w:color w:val="000000"/>
                                <w:sz w:val="22"/>
                              </w:rPr>
                              <w:t>認知症の人に優しい取り組みを行うなど、認知症の人の支援に関する社会貢献活動を行う企業等を「オレンジ・パートナー」として登録・周知することにより地域における支援活動を促進</w:t>
                            </w: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ascii="ＭＳ 明朝" w:hAnsi="ＭＳ 明朝" w:hint="eastAsia"/>
                                <w:color w:val="000000"/>
                                <w:sz w:val="22"/>
                              </w:rPr>
                              <w:t>区の認知症施策推進拠点である認知症強化型地域包括支援センターに非常勤嘱託職員を配置</w:t>
                            </w: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ascii="ＭＳ 明朝" w:hAnsi="ＭＳ 明朝" w:hint="eastAsia"/>
                                <w:sz w:val="22"/>
                              </w:rPr>
                              <w:t>平成30年度は３区でモデル実施</w:t>
                            </w:r>
                          </w:p>
                          <w:p w:rsidR="00B74641" w:rsidRDefault="00B74641" w:rsidP="00D964BD">
                            <w:pPr>
                              <w:tabs>
                                <w:tab w:val="left" w:pos="362"/>
                              </w:tabs>
                              <w:ind w:left="840"/>
                              <w:rPr>
                                <w:sz w:val="22"/>
                              </w:rPr>
                            </w:pPr>
                            <w:r w:rsidRPr="00FF77EE">
                              <w:rPr>
                                <w:rFonts w:hint="eastAsia"/>
                                <w:sz w:val="22"/>
                              </w:rPr>
                              <w:t>（参考</w:t>
                            </w:r>
                            <w:r>
                              <w:rPr>
                                <w:rFonts w:hint="eastAsia"/>
                                <w:sz w:val="22"/>
                              </w:rPr>
                              <w:t>）</w:t>
                            </w:r>
                          </w:p>
                          <w:p w:rsidR="00B74641" w:rsidRPr="00434595" w:rsidRDefault="00B74641" w:rsidP="00D964BD">
                            <w:pPr>
                              <w:tabs>
                                <w:tab w:val="left" w:pos="362"/>
                              </w:tabs>
                              <w:ind w:left="840"/>
                              <w:rPr>
                                <w:rFonts w:ascii="ＭＳ 明朝" w:hAnsi="ＭＳ 明朝"/>
                                <w:sz w:val="22"/>
                              </w:rPr>
                            </w:pPr>
                            <w:r w:rsidRPr="00434595">
                              <w:rPr>
                                <w:rFonts w:ascii="ＭＳ 明朝" w:hAnsi="ＭＳ 明朝" w:hint="eastAsia"/>
                                <w:sz w:val="22"/>
                              </w:rPr>
                              <w:t xml:space="preserve">　・大阪市の認知症高齢者数　　　</w:t>
                            </w:r>
                            <w:r w:rsidRPr="00434595">
                              <w:rPr>
                                <w:rFonts w:ascii="ＭＳ 明朝" w:hAnsi="ＭＳ 明朝"/>
                                <w:sz w:val="22"/>
                              </w:rPr>
                              <w:tab/>
                            </w:r>
                            <w:r w:rsidRPr="00434595">
                              <w:rPr>
                                <w:rFonts w:ascii="ＭＳ 明朝" w:hAnsi="ＭＳ 明朝" w:hint="eastAsia"/>
                                <w:sz w:val="22"/>
                              </w:rPr>
                              <w:t>102,065人（推計）　（平成29年４月１日時点）</w:t>
                            </w:r>
                          </w:p>
                          <w:p w:rsidR="00B74641" w:rsidRDefault="00B74641" w:rsidP="00D964BD">
                            <w:pPr>
                              <w:tabs>
                                <w:tab w:val="left" w:pos="362"/>
                              </w:tabs>
                              <w:ind w:left="840"/>
                              <w:rPr>
                                <w:rFonts w:ascii="ＭＳ 明朝" w:hAnsi="ＭＳ 明朝"/>
                                <w:sz w:val="22"/>
                              </w:rPr>
                            </w:pPr>
                            <w:r w:rsidRPr="00434595">
                              <w:rPr>
                                <w:rFonts w:ascii="ＭＳ 明朝" w:hAnsi="ＭＳ 明朝" w:hint="eastAsia"/>
                                <w:sz w:val="22"/>
                              </w:rPr>
                              <w:t xml:space="preserve">　・介護保険利用の認知症高齢者数　</w:t>
                            </w:r>
                            <w:r w:rsidRPr="00434595">
                              <w:rPr>
                                <w:rFonts w:ascii="ＭＳ 明朝" w:hAnsi="ＭＳ 明朝"/>
                                <w:sz w:val="22"/>
                              </w:rPr>
                              <w:tab/>
                            </w:r>
                            <w:r w:rsidRPr="00434595">
                              <w:rPr>
                                <w:rFonts w:ascii="ＭＳ 明朝" w:hAnsi="ＭＳ 明朝" w:hint="eastAsia"/>
                                <w:sz w:val="22"/>
                              </w:rPr>
                              <w:t xml:space="preserve"> 69,309人　（平成29年４月１日時点）</w:t>
                            </w:r>
                          </w:p>
                          <w:p w:rsidR="00B74641" w:rsidRPr="00434595" w:rsidRDefault="00B74641" w:rsidP="00D964BD">
                            <w:pPr>
                              <w:tabs>
                                <w:tab w:val="left" w:pos="362"/>
                              </w:tabs>
                              <w:ind w:left="840" w:firstLineChars="100" w:firstLine="220"/>
                              <w:rPr>
                                <w:rFonts w:ascii="ＭＳ 明朝" w:hAnsi="ＭＳ 明朝"/>
                                <w:sz w:val="22"/>
                              </w:rPr>
                            </w:pPr>
                            <w:r w:rsidRPr="00434595">
                              <w:rPr>
                                <w:rFonts w:ascii="ＭＳ 明朝" w:hAnsi="ＭＳ 明朝" w:hint="eastAsia"/>
                                <w:sz w:val="22"/>
                              </w:rPr>
                              <w:t xml:space="preserve">・認知症サポーター養成数　　　</w:t>
                            </w:r>
                            <w:r w:rsidRPr="00434595">
                              <w:rPr>
                                <w:rFonts w:ascii="ＭＳ 明朝" w:hAnsi="ＭＳ 明朝"/>
                                <w:sz w:val="22"/>
                              </w:rPr>
                              <w:tab/>
                            </w:r>
                            <w:r w:rsidRPr="00434595">
                              <w:rPr>
                                <w:rFonts w:ascii="ＭＳ 明朝" w:hAnsi="ＭＳ 明朝" w:hint="eastAsia"/>
                                <w:sz w:val="22"/>
                              </w:rPr>
                              <w:t>171,068人　（平成29年11月30日時点）</w:t>
                            </w:r>
                          </w:p>
                          <w:p w:rsidR="00B74641" w:rsidRPr="007A5E9D" w:rsidRDefault="00B74641" w:rsidP="00D964BD">
                            <w:pPr>
                              <w:ind w:firstLineChars="100" w:firstLine="221"/>
                              <w:rPr>
                                <w:rFonts w:ascii="ＭＳ ゴシック" w:eastAsia="ＭＳ ゴシック" w:hAnsi="ＭＳ ゴシック"/>
                                <w:b/>
                                <w:sz w:val="22"/>
                              </w:rPr>
                            </w:pPr>
                            <w:r w:rsidRPr="007A5E9D">
                              <w:rPr>
                                <w:rFonts w:ascii="ＭＳ ゴシック" w:eastAsia="ＭＳ ゴシック" w:hAnsi="ＭＳ ゴシック" w:hint="eastAsia"/>
                                <w:b/>
                                <w:sz w:val="22"/>
                              </w:rPr>
                              <w:t>■　弘済院の認知症医療機能を継承する新病院の整備　㉚</w:t>
                            </w:r>
                            <w:r w:rsidRPr="007A5E9D">
                              <w:rPr>
                                <w:rFonts w:ascii="ＭＳ ゴシック" w:eastAsia="ＭＳ ゴシック" w:hAnsi="ＭＳ ゴシック"/>
                                <w:b/>
                                <w:sz w:val="22"/>
                              </w:rPr>
                              <w:t xml:space="preserve"> </w:t>
                            </w:r>
                            <w:r w:rsidRPr="007A5E9D">
                              <w:rPr>
                                <w:rFonts w:ascii="ＭＳ ゴシック" w:eastAsia="ＭＳ ゴシック" w:hAnsi="ＭＳ ゴシック" w:hint="eastAsia"/>
                                <w:b/>
                                <w:sz w:val="22"/>
                              </w:rPr>
                              <w:t>２，２００万円　（㉙ ４億８</w:t>
                            </w:r>
                            <w:r w:rsidRPr="007A5E9D">
                              <w:rPr>
                                <w:rFonts w:ascii="ＭＳ ゴシック" w:eastAsia="ＭＳ ゴシック" w:hAnsi="ＭＳ ゴシック"/>
                                <w:b/>
                                <w:sz w:val="22"/>
                              </w:rPr>
                              <w:t>,</w:t>
                            </w:r>
                            <w:r w:rsidRPr="007A5E9D">
                              <w:rPr>
                                <w:rFonts w:ascii="ＭＳ ゴシック" w:eastAsia="ＭＳ ゴシック" w:hAnsi="ＭＳ ゴシック" w:hint="eastAsia"/>
                                <w:b/>
                                <w:sz w:val="22"/>
                              </w:rPr>
                              <w:t>０００万円）</w:t>
                            </w:r>
                          </w:p>
                          <w:p w:rsidR="00B74641" w:rsidRPr="007A5E9D" w:rsidRDefault="00B74641" w:rsidP="00D964BD">
                            <w:pPr>
                              <w:numPr>
                                <w:ilvl w:val="1"/>
                                <w:numId w:val="1"/>
                              </w:numPr>
                              <w:tabs>
                                <w:tab w:val="num" w:pos="840"/>
                              </w:tabs>
                              <w:ind w:left="840"/>
                              <w:rPr>
                                <w:sz w:val="22"/>
                              </w:rPr>
                            </w:pPr>
                            <w:r w:rsidRPr="007A5E9D">
                              <w:rPr>
                                <w:rFonts w:hint="eastAsia"/>
                                <w:sz w:val="22"/>
                              </w:rPr>
                              <w:t>住吉市民病院跡地に整備する専門的な認知症医療を行う新病院の基本構想及び基本計画を策定</w:t>
                            </w:r>
                          </w:p>
                          <w:p w:rsidR="00B74641" w:rsidRPr="00BE784C" w:rsidRDefault="00B74641" w:rsidP="00D964BD">
                            <w:pPr>
                              <w:rPr>
                                <w:rFonts w:ascii="ＭＳ 明朝" w:hAnsi="ＭＳ 明朝"/>
                                <w:sz w:val="22"/>
                              </w:rPr>
                            </w:pPr>
                          </w:p>
                          <w:p w:rsidR="00B74641" w:rsidRPr="00BE784C" w:rsidRDefault="00B74641" w:rsidP="00D964BD">
                            <w:pPr>
                              <w:rPr>
                                <w:rFonts w:ascii="ＭＳ 明朝" w:hAnsi="ＭＳ 明朝"/>
                                <w:bCs/>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6" o:spid="_x0000_s1061" style="position:absolute;margin-left:3.85pt;margin-top:.35pt;width:536.9pt;height:390.6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">
                <v:textbox inset="5.85pt,.7pt,5.85pt,.7pt">
                  <w:txbxContent>
                    <w:p w:rsidR="00B74641" w:rsidRPr="00B27D26" w:rsidRDefault="00B74641" w:rsidP="00D964BD">
                      <w:pPr>
                        <w:jc w:val="left"/>
                        <w:rPr>
                          <w:rFonts w:ascii="ＭＳ ゴシック" w:eastAsia="ＭＳ ゴシック" w:hAnsi="ＭＳ ゴシック"/>
                          <w:b/>
                          <w:sz w:val="22"/>
                        </w:rPr>
                      </w:pPr>
                      <w:r w:rsidRPr="00B27D26">
                        <w:rPr>
                          <w:rFonts w:hint="eastAsia"/>
                          <w:sz w:val="22"/>
                        </w:rPr>
                        <w:t>○　認知症高齢者支援の充実</w:t>
                      </w:r>
                    </w:p>
                    <w:p w:rsidR="00B74641" w:rsidRDefault="00B74641" w:rsidP="00D964BD">
                      <w:pPr>
                        <w:ind w:leftChars="100" w:left="650" w:hangingChars="200" w:hanging="440"/>
                        <w:rPr>
                          <w:sz w:val="22"/>
                        </w:rPr>
                      </w:pPr>
                      <w:r w:rsidRPr="009F1666">
                        <w:rPr>
                          <w:rFonts w:ascii="ＭＳ 明朝" w:hAnsi="ＭＳ 明朝" w:hint="eastAsia"/>
                          <w:color w:val="000000"/>
                          <w:sz w:val="22"/>
                        </w:rPr>
                        <w:t>◆　認知症高齢者が増加する中、認知症になっても住み慣れた地域で安心して暮らしていくことができるよう、認知症高齢者支援を充実</w:t>
                      </w:r>
                    </w:p>
                    <w:p w:rsidR="00B74641" w:rsidRDefault="00B74641" w:rsidP="00D964BD">
                      <w:pPr>
                        <w:ind w:leftChars="100" w:left="652" w:hangingChars="200" w:hanging="442"/>
                        <w:rPr>
                          <w:rFonts w:ascii="ＭＳ ゴシック" w:eastAsia="ＭＳ ゴシック" w:hAnsi="ＭＳ ゴシック"/>
                          <w:b/>
                          <w:sz w:val="22"/>
                        </w:rPr>
                      </w:pPr>
                      <w:r>
                        <w:rPr>
                          <w:rFonts w:ascii="ＭＳ ゴシック" w:eastAsia="ＭＳ ゴシック" w:hAnsi="ＭＳ ゴシック" w:hint="eastAsia"/>
                          <w:b/>
                          <w:sz w:val="22"/>
                        </w:rPr>
                        <w:t>■　認知症初期集中支援推進事業　㉚ ３</w:t>
                      </w:r>
                      <w:r w:rsidRPr="00E70881">
                        <w:rPr>
                          <w:rFonts w:ascii="ＭＳ ゴシック" w:eastAsia="ＭＳ ゴシック" w:hAnsi="ＭＳ ゴシック" w:hint="eastAsia"/>
                          <w:b/>
                          <w:sz w:val="22"/>
                        </w:rPr>
                        <w:t>億</w:t>
                      </w:r>
                      <w:r>
                        <w:rPr>
                          <w:rFonts w:ascii="ＭＳ ゴシック" w:eastAsia="ＭＳ ゴシック" w:hAnsi="ＭＳ ゴシック" w:hint="eastAsia"/>
                          <w:b/>
                          <w:sz w:val="22"/>
                        </w:rPr>
                        <w:t>２</w:t>
                      </w:r>
                      <w:r w:rsidRPr="00412856">
                        <w:rPr>
                          <w:rFonts w:ascii="ＭＳ ゴシック" w:eastAsia="ＭＳ ゴシック" w:hAnsi="ＭＳ ゴシック" w:hint="eastAsia"/>
                          <w:b/>
                          <w:sz w:val="22"/>
                        </w:rPr>
                        <w:t>，</w:t>
                      </w:r>
                      <w:r>
                        <w:rPr>
                          <w:rFonts w:ascii="ＭＳ ゴシック" w:eastAsia="ＭＳ ゴシック" w:hAnsi="ＭＳ ゴシック" w:hint="eastAsia"/>
                          <w:b/>
                          <w:sz w:val="22"/>
                        </w:rPr>
                        <w:t>４００万円　（</w:t>
                      </w:r>
                      <w:r w:rsidRPr="00795DF9">
                        <w:rPr>
                          <w:rFonts w:ascii="ＭＳ ゴシック" w:eastAsia="ＭＳ ゴシック" w:hAnsi="ＭＳ ゴシック" w:hint="eastAsia"/>
                          <w:b/>
                          <w:sz w:val="22"/>
                        </w:rPr>
                        <w:t>㉙</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３</w:t>
                      </w:r>
                      <w:r w:rsidRPr="00795DF9">
                        <w:rPr>
                          <w:rFonts w:ascii="ＭＳ ゴシック" w:eastAsia="ＭＳ ゴシック" w:hAnsi="ＭＳ ゴシック" w:hint="eastAsia"/>
                          <w:b/>
                          <w:sz w:val="22"/>
                        </w:rPr>
                        <w:t>億</w:t>
                      </w:r>
                      <w:r>
                        <w:rPr>
                          <w:rFonts w:ascii="ＭＳ ゴシック" w:eastAsia="ＭＳ ゴシック" w:hAnsi="ＭＳ ゴシック" w:hint="eastAsia"/>
                          <w:b/>
                          <w:sz w:val="22"/>
                        </w:rPr>
                        <w:t>２</w:t>
                      </w:r>
                      <w:r w:rsidRPr="00412856">
                        <w:rPr>
                          <w:rFonts w:ascii="ＭＳ ゴシック" w:eastAsia="ＭＳ ゴシック" w:hAnsi="ＭＳ ゴシック" w:hint="eastAsia"/>
                          <w:b/>
                          <w:sz w:val="22"/>
                        </w:rPr>
                        <w:t>，</w:t>
                      </w:r>
                      <w:r>
                        <w:rPr>
                          <w:rFonts w:ascii="ＭＳ ゴシック" w:eastAsia="ＭＳ ゴシック" w:hAnsi="ＭＳ ゴシック" w:hint="eastAsia"/>
                          <w:b/>
                          <w:sz w:val="22"/>
                        </w:rPr>
                        <w:t>４</w:t>
                      </w:r>
                      <w:r w:rsidRPr="00795DF9">
                        <w:rPr>
                          <w:rFonts w:ascii="ＭＳ ゴシック" w:eastAsia="ＭＳ ゴシック" w:hAnsi="ＭＳ ゴシック" w:hint="eastAsia"/>
                          <w:b/>
                          <w:sz w:val="22"/>
                        </w:rPr>
                        <w:t>００万円）</w:t>
                      </w:r>
                    </w:p>
                    <w:p w:rsidR="00B74641" w:rsidRDefault="00B74641" w:rsidP="00C84FCC">
                      <w:pPr>
                        <w:pStyle w:val="a3"/>
                        <w:numPr>
                          <w:ilvl w:val="0"/>
                          <w:numId w:val="9"/>
                        </w:numPr>
                        <w:ind w:leftChars="0" w:left="851" w:hanging="425"/>
                        <w:rPr>
                          <w:rFonts w:ascii="ＭＳ 明朝" w:hAnsi="ＭＳ 明朝"/>
                          <w:sz w:val="22"/>
                        </w:rPr>
                      </w:pPr>
                      <w:r w:rsidRPr="00A47A9E">
                        <w:rPr>
                          <w:rFonts w:ascii="ＭＳ 明朝" w:hAnsi="ＭＳ 明朝" w:hint="eastAsia"/>
                          <w:sz w:val="22"/>
                        </w:rPr>
                        <w:t>医療、介護・福祉専門職と医師で構成する「認知症初期集中支援チーム」を各区１か所の地域包括支援センターに設置し、認知症の人の早期発見・早期診断・早期対応に向けた支援を引き続き実施</w:t>
                      </w:r>
                    </w:p>
                    <w:p w:rsidR="00B74641" w:rsidRDefault="00B74641" w:rsidP="00D964BD">
                      <w:pPr>
                        <w:tabs>
                          <w:tab w:val="left" w:pos="362"/>
                          <w:tab w:val="left" w:pos="905"/>
                        </w:tabs>
                        <w:ind w:firstLineChars="100" w:firstLine="221"/>
                        <w:rPr>
                          <w:rFonts w:ascii="ＭＳ ゴシック" w:eastAsia="ＭＳ ゴシック" w:hAnsi="ＭＳ ゴシック"/>
                          <w:b/>
                          <w:bCs/>
                          <w:sz w:val="22"/>
                          <w:bdr w:val="single" w:sz="4" w:space="0" w:color="auto"/>
                          <w:shd w:val="pct15" w:color="auto" w:fill="FFFFFF"/>
                        </w:rPr>
                      </w:pPr>
                      <w:r>
                        <w:rPr>
                          <w:rFonts w:ascii="ＭＳ ゴシック" w:eastAsia="ＭＳ ゴシック" w:hAnsi="ＭＳ ゴシック" w:hint="eastAsia"/>
                          <w:b/>
                          <w:sz w:val="22"/>
                        </w:rPr>
                        <w:t xml:space="preserve">■　認知症サポーター地域活動促進事業　</w:t>
                      </w:r>
                      <w:r w:rsidRPr="001E2946">
                        <w:rPr>
                          <w:rFonts w:ascii="ＭＳ ゴシック" w:eastAsia="ＭＳ ゴシック" w:hAnsi="ＭＳ ゴシック" w:hint="eastAsia"/>
                          <w:b/>
                          <w:sz w:val="22"/>
                        </w:rPr>
                        <w:t>㉚</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１</w:t>
                      </w:r>
                      <w:r w:rsidRPr="00412856">
                        <w:rPr>
                          <w:rFonts w:ascii="ＭＳ ゴシック" w:eastAsia="ＭＳ ゴシック" w:hAnsi="ＭＳ ゴシック" w:hint="eastAsia"/>
                          <w:b/>
                          <w:sz w:val="22"/>
                        </w:rPr>
                        <w:t>，</w:t>
                      </w:r>
                      <w:r>
                        <w:rPr>
                          <w:rFonts w:ascii="ＭＳ ゴシック" w:eastAsia="ＭＳ ゴシック" w:hAnsi="ＭＳ ゴシック" w:hint="eastAsia"/>
                          <w:b/>
                          <w:sz w:val="22"/>
                        </w:rPr>
                        <w:t>０００万</w:t>
                      </w:r>
                      <w:r w:rsidRPr="00FF77EE">
                        <w:rPr>
                          <w:rFonts w:ascii="ＭＳ ゴシック" w:eastAsia="ＭＳ ゴシック" w:hAnsi="ＭＳ ゴシック" w:hint="eastAsia"/>
                          <w:b/>
                          <w:sz w:val="22"/>
                        </w:rPr>
                        <w:t>円</w:t>
                      </w:r>
                      <w:r>
                        <w:rPr>
                          <w:rFonts w:ascii="ＭＳ ゴシック" w:eastAsia="ＭＳ ゴシック" w:hAnsi="ＭＳ ゴシック" w:hint="eastAsia"/>
                          <w:b/>
                          <w:sz w:val="22"/>
                        </w:rPr>
                        <w:t xml:space="preserve">　</w:t>
                      </w:r>
                      <w:r w:rsidRPr="001B6C89">
                        <w:rPr>
                          <w:rFonts w:ascii="ＭＳ ゴシック" w:eastAsia="ＭＳ ゴシック" w:hAnsi="ＭＳ ゴシック" w:hint="eastAsia"/>
                          <w:b/>
                          <w:bCs/>
                          <w:sz w:val="22"/>
                          <w:bdr w:val="single" w:sz="4" w:space="0" w:color="auto"/>
                          <w:shd w:val="pct15" w:color="auto" w:fill="FFFFFF"/>
                        </w:rPr>
                        <w:t>新規</w:t>
                      </w: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ascii="ＭＳ 明朝" w:hAnsi="ＭＳ 明朝" w:hint="eastAsia"/>
                          <w:color w:val="000000"/>
                          <w:sz w:val="22"/>
                        </w:rPr>
                        <w:t>認知症について正しく理解し認知症の人や家族を温かく見守り、支援する応援者である</w:t>
                      </w:r>
                      <w:r w:rsidRPr="00A47A9E">
                        <w:rPr>
                          <w:rFonts w:ascii="ＭＳ 明朝" w:hAnsi="ＭＳ 明朝"/>
                          <w:color w:val="000000"/>
                          <w:sz w:val="22"/>
                        </w:rPr>
                        <w:t>「</w:t>
                      </w:r>
                      <w:r w:rsidRPr="00A47A9E">
                        <w:rPr>
                          <w:rFonts w:ascii="ＭＳ 明朝" w:hAnsi="ＭＳ 明朝" w:hint="eastAsia"/>
                          <w:color w:val="000000"/>
                          <w:sz w:val="22"/>
                        </w:rPr>
                        <w:t>認知症</w:t>
                      </w:r>
                      <w:r w:rsidRPr="00A47A9E">
                        <w:rPr>
                          <w:rFonts w:ascii="ＭＳ 明朝" w:hAnsi="ＭＳ 明朝"/>
                          <w:color w:val="000000"/>
                          <w:sz w:val="22"/>
                        </w:rPr>
                        <w:t>サポータ</w:t>
                      </w:r>
                      <w:r w:rsidRPr="00A47A9E">
                        <w:rPr>
                          <w:rFonts w:ascii="ＭＳ 明朝" w:hAnsi="ＭＳ 明朝" w:hint="eastAsia"/>
                          <w:color w:val="000000"/>
                          <w:sz w:val="22"/>
                        </w:rPr>
                        <w:t>ー</w:t>
                      </w:r>
                      <w:r w:rsidRPr="00A47A9E">
                        <w:rPr>
                          <w:rFonts w:ascii="ＭＳ 明朝" w:hAnsi="ＭＳ 明朝"/>
                          <w:color w:val="000000"/>
                          <w:sz w:val="22"/>
                        </w:rPr>
                        <w:t>」の地域活動を</w:t>
                      </w:r>
                      <w:r w:rsidRPr="00A47A9E">
                        <w:rPr>
                          <w:rFonts w:ascii="ＭＳ 明朝" w:hAnsi="ＭＳ 明朝" w:hint="eastAsia"/>
                          <w:color w:val="000000"/>
                          <w:sz w:val="22"/>
                        </w:rPr>
                        <w:t>促進</w:t>
                      </w: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ascii="ＭＳ 明朝" w:hAnsi="ＭＳ 明朝" w:hint="eastAsia"/>
                          <w:sz w:val="22"/>
                        </w:rPr>
                        <w:t>支援を必要とする認知症の人と認知症サポーターをつなぎ、認知症カフェ等での話し相手や見守り(安否確認)などの支援を実施</w:t>
                      </w: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ascii="ＭＳ 明朝" w:hAnsi="ＭＳ 明朝" w:hint="eastAsia"/>
                          <w:color w:val="000000"/>
                          <w:sz w:val="22"/>
                        </w:rPr>
                        <w:t>認知症の人に優しい取り組みを行うなど、認知症の人の支援に関する社会貢献活動を行う企業等を「オレンジ・パートナー」として登録・周知することにより地域における支援活動を促進</w:t>
                      </w: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ascii="ＭＳ 明朝" w:hAnsi="ＭＳ 明朝" w:hint="eastAsia"/>
                          <w:color w:val="000000"/>
                          <w:sz w:val="22"/>
                        </w:rPr>
                        <w:t>区の認知症施策推進拠点である認知症強化型地域包括支援センターに非常勤嘱託職員を配置</w:t>
                      </w: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ascii="ＭＳ 明朝" w:hAnsi="ＭＳ 明朝" w:hint="eastAsia"/>
                          <w:sz w:val="22"/>
                        </w:rPr>
                        <w:t>平成30年度は３区でモデル実施</w:t>
                      </w:r>
                    </w:p>
                    <w:p w:rsidR="00B74641" w:rsidRDefault="00B74641" w:rsidP="00D964BD">
                      <w:pPr>
                        <w:tabs>
                          <w:tab w:val="left" w:pos="362"/>
                        </w:tabs>
                        <w:ind w:left="840"/>
                        <w:rPr>
                          <w:sz w:val="22"/>
                        </w:rPr>
                      </w:pPr>
                      <w:r w:rsidRPr="00FF77EE">
                        <w:rPr>
                          <w:rFonts w:hint="eastAsia"/>
                          <w:sz w:val="22"/>
                        </w:rPr>
                        <w:t>（参考</w:t>
                      </w:r>
                      <w:r>
                        <w:rPr>
                          <w:rFonts w:hint="eastAsia"/>
                          <w:sz w:val="22"/>
                        </w:rPr>
                        <w:t>）</w:t>
                      </w:r>
                    </w:p>
                    <w:p w:rsidR="00B74641" w:rsidRPr="00434595" w:rsidRDefault="00B74641" w:rsidP="00D964BD">
                      <w:pPr>
                        <w:tabs>
                          <w:tab w:val="left" w:pos="362"/>
                        </w:tabs>
                        <w:ind w:left="840"/>
                        <w:rPr>
                          <w:rFonts w:ascii="ＭＳ 明朝" w:hAnsi="ＭＳ 明朝"/>
                          <w:sz w:val="22"/>
                        </w:rPr>
                      </w:pPr>
                      <w:r w:rsidRPr="00434595">
                        <w:rPr>
                          <w:rFonts w:ascii="ＭＳ 明朝" w:hAnsi="ＭＳ 明朝" w:hint="eastAsia"/>
                          <w:sz w:val="22"/>
                        </w:rPr>
                        <w:t xml:space="preserve">　・大阪市の認知症高齢者数　　　</w:t>
                      </w:r>
                      <w:r w:rsidRPr="00434595">
                        <w:rPr>
                          <w:rFonts w:ascii="ＭＳ 明朝" w:hAnsi="ＭＳ 明朝"/>
                          <w:sz w:val="22"/>
                        </w:rPr>
                        <w:tab/>
                      </w:r>
                      <w:r w:rsidRPr="00434595">
                        <w:rPr>
                          <w:rFonts w:ascii="ＭＳ 明朝" w:hAnsi="ＭＳ 明朝" w:hint="eastAsia"/>
                          <w:sz w:val="22"/>
                        </w:rPr>
                        <w:t>102,065人（推計）　（平成29年４月１日時点）</w:t>
                      </w:r>
                    </w:p>
                    <w:p w:rsidR="00B74641" w:rsidRDefault="00B74641" w:rsidP="00D964BD">
                      <w:pPr>
                        <w:tabs>
                          <w:tab w:val="left" w:pos="362"/>
                        </w:tabs>
                        <w:ind w:left="840"/>
                        <w:rPr>
                          <w:rFonts w:ascii="ＭＳ 明朝" w:hAnsi="ＭＳ 明朝"/>
                          <w:sz w:val="22"/>
                        </w:rPr>
                      </w:pPr>
                      <w:r w:rsidRPr="00434595">
                        <w:rPr>
                          <w:rFonts w:ascii="ＭＳ 明朝" w:hAnsi="ＭＳ 明朝" w:hint="eastAsia"/>
                          <w:sz w:val="22"/>
                        </w:rPr>
                        <w:t xml:space="preserve">　・介護保険利用の認知症高齢者数　</w:t>
                      </w:r>
                      <w:r w:rsidRPr="00434595">
                        <w:rPr>
                          <w:rFonts w:ascii="ＭＳ 明朝" w:hAnsi="ＭＳ 明朝"/>
                          <w:sz w:val="22"/>
                        </w:rPr>
                        <w:tab/>
                      </w:r>
                      <w:r w:rsidRPr="00434595">
                        <w:rPr>
                          <w:rFonts w:ascii="ＭＳ 明朝" w:hAnsi="ＭＳ 明朝" w:hint="eastAsia"/>
                          <w:sz w:val="22"/>
                        </w:rPr>
                        <w:t xml:space="preserve"> 69,309人　（平成29年４月１日時点）</w:t>
                      </w:r>
                    </w:p>
                    <w:p w:rsidR="00B74641" w:rsidRPr="00434595" w:rsidRDefault="00B74641" w:rsidP="00D964BD">
                      <w:pPr>
                        <w:tabs>
                          <w:tab w:val="left" w:pos="362"/>
                        </w:tabs>
                        <w:ind w:left="840" w:firstLineChars="100" w:firstLine="220"/>
                        <w:rPr>
                          <w:rFonts w:ascii="ＭＳ 明朝" w:hAnsi="ＭＳ 明朝"/>
                          <w:sz w:val="22"/>
                        </w:rPr>
                      </w:pPr>
                      <w:r w:rsidRPr="00434595">
                        <w:rPr>
                          <w:rFonts w:ascii="ＭＳ 明朝" w:hAnsi="ＭＳ 明朝" w:hint="eastAsia"/>
                          <w:sz w:val="22"/>
                        </w:rPr>
                        <w:t xml:space="preserve">・認知症サポーター養成数　　　</w:t>
                      </w:r>
                      <w:r w:rsidRPr="00434595">
                        <w:rPr>
                          <w:rFonts w:ascii="ＭＳ 明朝" w:hAnsi="ＭＳ 明朝"/>
                          <w:sz w:val="22"/>
                        </w:rPr>
                        <w:tab/>
                      </w:r>
                      <w:r w:rsidRPr="00434595">
                        <w:rPr>
                          <w:rFonts w:ascii="ＭＳ 明朝" w:hAnsi="ＭＳ 明朝" w:hint="eastAsia"/>
                          <w:sz w:val="22"/>
                        </w:rPr>
                        <w:t>171,068人　（平成29年11月30日時点）</w:t>
                      </w:r>
                    </w:p>
                    <w:p w:rsidR="00B74641" w:rsidRPr="007A5E9D" w:rsidRDefault="00B74641" w:rsidP="00D964BD">
                      <w:pPr>
                        <w:ind w:firstLineChars="100" w:firstLine="221"/>
                        <w:rPr>
                          <w:rFonts w:ascii="ＭＳ ゴシック" w:eastAsia="ＭＳ ゴシック" w:hAnsi="ＭＳ ゴシック"/>
                          <w:b/>
                          <w:sz w:val="22"/>
                        </w:rPr>
                      </w:pPr>
                      <w:r w:rsidRPr="007A5E9D">
                        <w:rPr>
                          <w:rFonts w:ascii="ＭＳ ゴシック" w:eastAsia="ＭＳ ゴシック" w:hAnsi="ＭＳ ゴシック" w:hint="eastAsia"/>
                          <w:b/>
                          <w:sz w:val="22"/>
                        </w:rPr>
                        <w:t>■　弘済院の認知症医療機能を継承する新病院の整備　㉚</w:t>
                      </w:r>
                      <w:r w:rsidRPr="007A5E9D">
                        <w:rPr>
                          <w:rFonts w:ascii="ＭＳ ゴシック" w:eastAsia="ＭＳ ゴシック" w:hAnsi="ＭＳ ゴシック"/>
                          <w:b/>
                          <w:sz w:val="22"/>
                        </w:rPr>
                        <w:t xml:space="preserve"> </w:t>
                      </w:r>
                      <w:r w:rsidRPr="007A5E9D">
                        <w:rPr>
                          <w:rFonts w:ascii="ＭＳ ゴシック" w:eastAsia="ＭＳ ゴシック" w:hAnsi="ＭＳ ゴシック" w:hint="eastAsia"/>
                          <w:b/>
                          <w:sz w:val="22"/>
                        </w:rPr>
                        <w:t>２，２００万円　（㉙ ４億８</w:t>
                      </w:r>
                      <w:r w:rsidRPr="007A5E9D">
                        <w:rPr>
                          <w:rFonts w:ascii="ＭＳ ゴシック" w:eastAsia="ＭＳ ゴシック" w:hAnsi="ＭＳ ゴシック"/>
                          <w:b/>
                          <w:sz w:val="22"/>
                        </w:rPr>
                        <w:t>,</w:t>
                      </w:r>
                      <w:r w:rsidRPr="007A5E9D">
                        <w:rPr>
                          <w:rFonts w:ascii="ＭＳ ゴシック" w:eastAsia="ＭＳ ゴシック" w:hAnsi="ＭＳ ゴシック" w:hint="eastAsia"/>
                          <w:b/>
                          <w:sz w:val="22"/>
                        </w:rPr>
                        <w:t>０００万円）</w:t>
                      </w:r>
                    </w:p>
                    <w:p w:rsidR="00B74641" w:rsidRPr="007A5E9D" w:rsidRDefault="00B74641" w:rsidP="00D964BD">
                      <w:pPr>
                        <w:numPr>
                          <w:ilvl w:val="1"/>
                          <w:numId w:val="1"/>
                        </w:numPr>
                        <w:tabs>
                          <w:tab w:val="num" w:pos="840"/>
                        </w:tabs>
                        <w:ind w:left="840"/>
                        <w:rPr>
                          <w:sz w:val="22"/>
                        </w:rPr>
                      </w:pPr>
                      <w:r w:rsidRPr="007A5E9D">
                        <w:rPr>
                          <w:rFonts w:hint="eastAsia"/>
                          <w:sz w:val="22"/>
                        </w:rPr>
                        <w:t>住吉市民病院跡地に整備する専門的な認知症医療を行う新病院の基本構想及び基本計画を策定</w:t>
                      </w:r>
                    </w:p>
                    <w:p w:rsidR="00B74641" w:rsidRPr="00BE784C" w:rsidRDefault="00B74641" w:rsidP="00D964BD">
                      <w:pPr>
                        <w:rPr>
                          <w:rFonts w:ascii="ＭＳ 明朝" w:hAnsi="ＭＳ 明朝"/>
                          <w:sz w:val="22"/>
                        </w:rPr>
                      </w:pPr>
                    </w:p>
                    <w:p w:rsidR="00B74641" w:rsidRPr="00BE784C" w:rsidRDefault="00B74641" w:rsidP="00D964BD">
                      <w:pPr>
                        <w:rPr>
                          <w:rFonts w:ascii="ＭＳ 明朝" w:hAnsi="ＭＳ 明朝"/>
                          <w:bCs/>
                          <w:sz w:val="22"/>
                        </w:rPr>
                      </w:pPr>
                    </w:p>
                  </w:txbxContent>
                </v:textbox>
              </v:rect>
            </w:pict>
          </mc:Fallback>
        </mc:AlternateContent>
      </w: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719"/>
      </w:tblGrid>
      <w:tr w:rsidR="00D964BD" w:rsidRPr="00BE784C" w:rsidTr="00D964BD">
        <w:tc>
          <w:tcPr>
            <w:tcW w:w="6771" w:type="dxa"/>
            <w:tcBorders>
              <w:top w:val="single" w:sz="4" w:space="0" w:color="FFFFFF"/>
              <w:left w:val="single" w:sz="4" w:space="0" w:color="FFFFFF"/>
              <w:bottom w:val="single" w:sz="4" w:space="0" w:color="FFFFFF"/>
              <w:right w:val="single" w:sz="4" w:space="0" w:color="FFFFFF"/>
            </w:tcBorders>
            <w:shd w:val="clear" w:color="auto" w:fill="auto"/>
          </w:tcPr>
          <w:p w:rsidR="00D964BD" w:rsidRPr="00BE784C" w:rsidRDefault="00D964BD" w:rsidP="00D964BD">
            <w:pPr>
              <w:rPr>
                <w:rFonts w:ascii="ＭＳ Ｐゴシック" w:eastAsia="ＭＳ Ｐゴシック" w:hAnsi="ＭＳ Ｐゴシック"/>
                <w:sz w:val="24"/>
              </w:rPr>
            </w:pPr>
            <w:r w:rsidRPr="00BE784C">
              <w:rPr>
                <w:rFonts w:ascii="ＭＳ Ｐゴシック" w:eastAsia="ＭＳ Ｐゴシック" w:hAnsi="ＭＳ Ｐゴシック" w:hint="eastAsia"/>
                <w:sz w:val="22"/>
              </w:rPr>
              <w:lastRenderedPageBreak/>
              <w:t>【真に支援を必要とする人々のための施策②】</w:t>
            </w:r>
          </w:p>
        </w:tc>
        <w:tc>
          <w:tcPr>
            <w:tcW w:w="3719" w:type="dxa"/>
            <w:tcBorders>
              <w:top w:val="single" w:sz="4" w:space="0" w:color="FFFFFF"/>
              <w:left w:val="single" w:sz="4" w:space="0" w:color="FFFFFF"/>
              <w:bottom w:val="single" w:sz="4" w:space="0" w:color="FFFFFF"/>
              <w:right w:val="single" w:sz="4" w:space="0" w:color="FFFFFF"/>
            </w:tcBorders>
            <w:shd w:val="clear" w:color="auto" w:fill="auto"/>
          </w:tcPr>
          <w:p w:rsidR="00D964BD" w:rsidRPr="00BE784C" w:rsidRDefault="00D964BD" w:rsidP="00D964BD">
            <w:pPr>
              <w:ind w:leftChars="301" w:left="632"/>
              <w:jc w:val="right"/>
              <w:rPr>
                <w:rFonts w:ascii="ＭＳ Ｐゴシック" w:eastAsia="ＭＳ Ｐゴシック" w:hAnsi="ＭＳ Ｐゴシック"/>
                <w:sz w:val="24"/>
              </w:rPr>
            </w:pPr>
            <w:r w:rsidRPr="00BE784C">
              <w:rPr>
                <w:rFonts w:ascii="ＭＳ Ｐゴシック" w:eastAsia="ＭＳ Ｐゴシック" w:hAnsi="ＭＳ Ｐゴシック" w:hint="eastAsia"/>
                <w:sz w:val="22"/>
              </w:rPr>
              <w:t>フリップ　２７</w:t>
            </w:r>
          </w:p>
        </w:tc>
      </w:tr>
    </w:tbl>
    <w:p w:rsidR="00D964BD" w:rsidRDefault="00D964BD" w:rsidP="00D964BD">
      <w:pPr>
        <w:widowControl/>
        <w:jc w:val="left"/>
        <w:rPr>
          <w:rFonts w:ascii="ＭＳ Ｐゴシック" w:eastAsia="ＭＳ Ｐゴシック" w:hAnsi="ＭＳ Ｐゴシック"/>
          <w:sz w:val="22"/>
        </w:rPr>
      </w:pPr>
      <w:r>
        <w:rPr>
          <w:noProof/>
        </w:rPr>
        <mc:AlternateContent>
          <mc:Choice Requires="wps">
            <w:drawing>
              <wp:anchor distT="0" distB="0" distL="114300" distR="114300" simplePos="0" relativeHeight="252105728" behindDoc="0" locked="0" layoutInCell="1" allowOverlap="1">
                <wp:simplePos x="0" y="0"/>
                <wp:positionH relativeFrom="column">
                  <wp:posOffset>49530</wp:posOffset>
                </wp:positionH>
                <wp:positionV relativeFrom="paragraph">
                  <wp:posOffset>635</wp:posOffset>
                </wp:positionV>
                <wp:extent cx="6818630" cy="9130665"/>
                <wp:effectExtent l="0" t="0" r="20320" b="1333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9130665"/>
                        </a:xfrm>
                        <a:prstGeom prst="rect">
                          <a:avLst/>
                        </a:prstGeom>
                        <a:solidFill>
                          <a:srgbClr val="FFFFFF"/>
                        </a:solidFill>
                        <a:ln w="9525">
                          <a:solidFill>
                            <a:srgbClr val="000000"/>
                          </a:solidFill>
                          <a:miter lim="800000"/>
                          <a:headEnd/>
                          <a:tailEnd/>
                        </a:ln>
                      </wps:spPr>
                      <wps:txbx>
                        <w:txbxContent>
                          <w:p w:rsidR="00B74641" w:rsidRPr="004E24B6" w:rsidRDefault="00B74641" w:rsidP="00D964BD">
                            <w:pPr>
                              <w:tabs>
                                <w:tab w:val="left" w:pos="362"/>
                              </w:tabs>
                              <w:ind w:left="330" w:hangingChars="150" w:hanging="330"/>
                              <w:rPr>
                                <w:rFonts w:ascii="ＭＳ 明朝" w:hAnsi="ＭＳ 明朝"/>
                                <w:sz w:val="22"/>
                              </w:rPr>
                            </w:pPr>
                            <w:r w:rsidRPr="004E24B6">
                              <w:rPr>
                                <w:rFonts w:ascii="ＭＳ 明朝" w:hAnsi="ＭＳ 明朝" w:hint="eastAsia"/>
                                <w:bCs/>
                                <w:sz w:val="22"/>
                              </w:rPr>
                              <w:t>☆　身近な地域で適切な支援等が受けられる障がい者福祉施策の充実</w:t>
                            </w:r>
                          </w:p>
                          <w:p w:rsidR="00B74641" w:rsidRPr="004E24B6" w:rsidRDefault="00B74641" w:rsidP="00D964BD">
                            <w:pPr>
                              <w:tabs>
                                <w:tab w:val="left" w:pos="362"/>
                              </w:tabs>
                              <w:ind w:leftChars="100" w:left="650" w:hangingChars="200" w:hanging="440"/>
                              <w:rPr>
                                <w:rFonts w:ascii="ＭＳ 明朝" w:hAnsi="ＭＳ 明朝"/>
                                <w:sz w:val="22"/>
                              </w:rPr>
                            </w:pPr>
                            <w:r>
                              <w:rPr>
                                <w:rFonts w:ascii="ＭＳ 明朝" w:hAnsi="ＭＳ 明朝" w:hint="eastAsia"/>
                                <w:sz w:val="22"/>
                              </w:rPr>
                              <w:t>◆</w:t>
                            </w:r>
                            <w:r>
                              <w:rPr>
                                <w:rFonts w:ascii="ＭＳ 明朝" w:hAnsi="ＭＳ 明朝"/>
                                <w:sz w:val="22"/>
                              </w:rPr>
                              <w:t xml:space="preserve">　</w:t>
                            </w:r>
                            <w:r w:rsidRPr="004E24B6">
                              <w:rPr>
                                <w:rFonts w:ascii="ＭＳ 明朝" w:hAnsi="ＭＳ 明朝" w:hint="eastAsia"/>
                                <w:sz w:val="22"/>
                              </w:rPr>
                              <w:t>障がい者</w:t>
                            </w:r>
                            <w:r w:rsidRPr="00437D8E">
                              <w:rPr>
                                <w:rFonts w:ascii="ＭＳ 明朝" w:hAnsi="ＭＳ 明朝" w:hint="eastAsia"/>
                                <w:sz w:val="22"/>
                              </w:rPr>
                              <w:t>の重度化・高齢化に対応した、より身近な地域で適切な支援等が</w:t>
                            </w:r>
                            <w:r>
                              <w:rPr>
                                <w:rFonts w:ascii="ＭＳ 明朝" w:hAnsi="ＭＳ 明朝" w:hint="eastAsia"/>
                                <w:sz w:val="22"/>
                              </w:rPr>
                              <w:t>受けられる</w:t>
                            </w:r>
                            <w:r w:rsidRPr="00437D8E">
                              <w:rPr>
                                <w:rFonts w:ascii="ＭＳ 明朝" w:hAnsi="ＭＳ 明朝" w:hint="eastAsia"/>
                                <w:sz w:val="22"/>
                              </w:rPr>
                              <w:t>体制の強化を図り、共生社会の</w:t>
                            </w:r>
                            <w:r w:rsidRPr="004E24B6">
                              <w:rPr>
                                <w:rFonts w:ascii="ＭＳ 明朝" w:hAnsi="ＭＳ 明朝" w:hint="eastAsia"/>
                                <w:sz w:val="22"/>
                              </w:rPr>
                              <w:t>実現を</w:t>
                            </w:r>
                            <w:r>
                              <w:rPr>
                                <w:rFonts w:ascii="ＭＳ 明朝" w:hAnsi="ＭＳ 明朝" w:hint="eastAsia"/>
                                <w:sz w:val="22"/>
                              </w:rPr>
                              <w:t>めざ</w:t>
                            </w:r>
                            <w:r w:rsidRPr="004E24B6">
                              <w:rPr>
                                <w:rFonts w:ascii="ＭＳ 明朝" w:hAnsi="ＭＳ 明朝" w:hint="eastAsia"/>
                                <w:sz w:val="22"/>
                              </w:rPr>
                              <w:t>す</w:t>
                            </w:r>
                          </w:p>
                          <w:p w:rsidR="00B74641" w:rsidRDefault="00B74641" w:rsidP="00D964BD">
                            <w:pPr>
                              <w:tabs>
                                <w:tab w:val="left" w:pos="362"/>
                              </w:tabs>
                              <w:ind w:firstLineChars="100" w:firstLine="221"/>
                              <w:rPr>
                                <w:rFonts w:ascii="ＭＳ ゴシック" w:eastAsia="ＭＳ ゴシック" w:hAnsi="ＭＳ ゴシック"/>
                                <w:b/>
                                <w:bCs/>
                                <w:sz w:val="22"/>
                                <w:bdr w:val="single" w:sz="4" w:space="0" w:color="auto"/>
                                <w:shd w:val="pct15" w:color="auto" w:fill="FFFFFF"/>
                              </w:rPr>
                            </w:pPr>
                            <w:r>
                              <w:rPr>
                                <w:rFonts w:ascii="ＭＳ ゴシック" w:eastAsia="ＭＳ ゴシック" w:hAnsi="ＭＳ ゴシック" w:hint="eastAsia"/>
                                <w:b/>
                                <w:sz w:val="22"/>
                              </w:rPr>
                              <w:t xml:space="preserve">■　あいサポート運動事業　</w:t>
                            </w:r>
                            <w:r w:rsidRPr="004E24B6">
                              <w:rPr>
                                <w:rFonts w:ascii="ＭＳ ゴシック" w:eastAsia="ＭＳ ゴシック" w:hAnsi="ＭＳ ゴシック" w:hint="eastAsia"/>
                                <w:b/>
                                <w:sz w:val="22"/>
                              </w:rPr>
                              <w:t>㉚</w:t>
                            </w:r>
                            <w:r>
                              <w:rPr>
                                <w:rFonts w:ascii="ＭＳ ゴシック" w:eastAsia="ＭＳ ゴシック" w:hAnsi="ＭＳ ゴシック" w:hint="eastAsia"/>
                                <w:b/>
                                <w:sz w:val="22"/>
                              </w:rPr>
                              <w:t xml:space="preserve"> </w:t>
                            </w:r>
                            <w:r w:rsidRPr="004E24B6">
                              <w:rPr>
                                <w:rFonts w:ascii="ＭＳ ゴシック" w:eastAsia="ＭＳ ゴシック" w:hAnsi="ＭＳ ゴシック" w:hint="eastAsia"/>
                                <w:b/>
                                <w:sz w:val="22"/>
                              </w:rPr>
                              <w:t>２００万円</w:t>
                            </w:r>
                            <w:r>
                              <w:rPr>
                                <w:rFonts w:ascii="ＭＳ ゴシック" w:eastAsia="ＭＳ ゴシック" w:hAnsi="ＭＳ ゴシック" w:hint="eastAsia"/>
                                <w:b/>
                                <w:sz w:val="22"/>
                              </w:rPr>
                              <w:t xml:space="preserve">　</w:t>
                            </w:r>
                            <w:r w:rsidRPr="004E24B6">
                              <w:rPr>
                                <w:rFonts w:ascii="ＭＳ ゴシック" w:eastAsia="ＭＳ ゴシック" w:hAnsi="ＭＳ ゴシック" w:hint="eastAsia"/>
                                <w:b/>
                                <w:bCs/>
                                <w:sz w:val="22"/>
                                <w:bdr w:val="single" w:sz="4" w:space="0" w:color="auto"/>
                                <w:shd w:val="pct15" w:color="auto" w:fill="FFFFFF"/>
                              </w:rPr>
                              <w:t>新規</w:t>
                            </w: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hint="eastAsia"/>
                                <w:sz w:val="22"/>
                              </w:rPr>
                              <w:t>障がいのある人に対して、ちょっとした手助けや必要な配慮を実践する「あいサポーター」の養成研修を</w:t>
                            </w:r>
                            <w:r w:rsidRPr="00A47A9E">
                              <w:rPr>
                                <w:sz w:val="22"/>
                              </w:rPr>
                              <w:t>実施</w:t>
                            </w:r>
                          </w:p>
                          <w:p w:rsidR="00B74641" w:rsidRPr="007A5E9D" w:rsidRDefault="00B74641" w:rsidP="00C84FCC">
                            <w:pPr>
                              <w:pStyle w:val="a3"/>
                              <w:numPr>
                                <w:ilvl w:val="0"/>
                                <w:numId w:val="9"/>
                              </w:numPr>
                              <w:ind w:leftChars="0" w:left="851" w:hanging="425"/>
                              <w:rPr>
                                <w:rFonts w:ascii="ＭＳ 明朝" w:hAnsi="ＭＳ 明朝"/>
                                <w:sz w:val="22"/>
                              </w:rPr>
                            </w:pPr>
                            <w:r w:rsidRPr="00A47A9E">
                              <w:rPr>
                                <w:rFonts w:hint="eastAsia"/>
                                <w:sz w:val="22"/>
                              </w:rPr>
                              <w:t>あいサポート運動に取り組むあいサポート企業を認定</w:t>
                            </w:r>
                          </w:p>
                          <w:p w:rsidR="00B74641" w:rsidRPr="000A128A" w:rsidRDefault="00B74641" w:rsidP="00D964BD">
                            <w:pPr>
                              <w:ind w:firstLineChars="300" w:firstLine="660"/>
                              <w:rPr>
                                <w:sz w:val="22"/>
                              </w:rPr>
                            </w:pPr>
                            <w:r w:rsidRPr="000A128A">
                              <w:rPr>
                                <w:rFonts w:hint="eastAsia"/>
                                <w:sz w:val="22"/>
                              </w:rPr>
                              <w:t>（参考）</w:t>
                            </w:r>
                          </w:p>
                          <w:p w:rsidR="00B74641" w:rsidRPr="007A5E9D" w:rsidRDefault="00B74641" w:rsidP="00D964BD">
                            <w:pPr>
                              <w:ind w:leftChars="400" w:left="2820" w:hangingChars="900" w:hanging="1980"/>
                              <w:rPr>
                                <w:rFonts w:ascii="ＭＳ 明朝" w:hAnsi="ＭＳ 明朝"/>
                                <w:sz w:val="22"/>
                              </w:rPr>
                            </w:pPr>
                            <w:r w:rsidRPr="000A128A">
                              <w:rPr>
                                <w:rFonts w:ascii="ＭＳ 明朝" w:hAnsi="ＭＳ 明朝" w:hint="eastAsia"/>
                                <w:sz w:val="22"/>
                              </w:rPr>
                              <w:t>あいサポート運動：様々な障がいの特性を理解し、障がいのある人に温かく接するとともに、障がいのある人が困っているときに「ちょっとした手助け」を行い、障がいのある人が暮らしやすい地域社会（共生社会）の実現を目指す運動で、本市では平成29年11月に鳥取県とあいサポート運動の連携推進に関する協定を締結</w:t>
                            </w:r>
                          </w:p>
                          <w:p w:rsidR="00B74641" w:rsidRDefault="00B74641" w:rsidP="00D964BD">
                            <w:pPr>
                              <w:rPr>
                                <w:rFonts w:ascii="ＭＳ 明朝" w:hAnsi="ＭＳ 明朝"/>
                              </w:rPr>
                            </w:pPr>
                          </w:p>
                          <w:p w:rsidR="00B74641" w:rsidRPr="006822F5" w:rsidRDefault="00B74641" w:rsidP="00D964BD">
                            <w:pPr>
                              <w:ind w:left="440" w:hangingChars="200" w:hanging="440"/>
                              <w:rPr>
                                <w:rFonts w:ascii="ＭＳ 明朝" w:hAnsi="ＭＳ 明朝"/>
                                <w:sz w:val="22"/>
                              </w:rPr>
                            </w:pPr>
                            <w:r w:rsidRPr="006822F5">
                              <w:rPr>
                                <w:rFonts w:ascii="ＭＳ 明朝" w:hAnsi="ＭＳ 明朝" w:hint="eastAsia"/>
                                <w:sz w:val="22"/>
                              </w:rPr>
                              <w:t>☆　生活の安心を支えるセーフティネットの確立</w:t>
                            </w:r>
                          </w:p>
                          <w:p w:rsidR="00B74641" w:rsidRPr="00A46505" w:rsidRDefault="00B74641" w:rsidP="00D964BD">
                            <w:pPr>
                              <w:rPr>
                                <w:sz w:val="22"/>
                              </w:rPr>
                            </w:pPr>
                            <w:r w:rsidRPr="00A46505">
                              <w:rPr>
                                <w:rFonts w:hint="eastAsia"/>
                                <w:sz w:val="22"/>
                              </w:rPr>
                              <w:t>○　生活困窮者に対する早期自立のための支援</w:t>
                            </w:r>
                          </w:p>
                          <w:p w:rsidR="00B74641" w:rsidRDefault="00B74641" w:rsidP="00D964BD">
                            <w:pPr>
                              <w:ind w:firstLineChars="100" w:firstLine="221"/>
                              <w:rPr>
                                <w:rFonts w:ascii="ＭＳ ゴシック" w:eastAsia="ＭＳ ゴシック" w:hAnsi="ＭＳ ゴシック"/>
                                <w:b/>
                                <w:sz w:val="22"/>
                              </w:rPr>
                            </w:pPr>
                            <w:r>
                              <w:rPr>
                                <w:rFonts w:hint="eastAsia"/>
                                <w:b/>
                                <w:sz w:val="22"/>
                              </w:rPr>
                              <w:t xml:space="preserve">■　</w:t>
                            </w:r>
                            <w:r w:rsidRPr="00DD7BBD">
                              <w:rPr>
                                <w:rFonts w:ascii="ＭＳ ゴシック" w:eastAsia="ＭＳ ゴシック" w:hAnsi="ＭＳ ゴシック" w:hint="eastAsia"/>
                                <w:b/>
                                <w:sz w:val="22"/>
                              </w:rPr>
                              <w:t>生活困窮者自立支援事業</w:t>
                            </w:r>
                            <w:r>
                              <w:rPr>
                                <w:rFonts w:hint="eastAsia"/>
                                <w:b/>
                                <w:sz w:val="22"/>
                              </w:rPr>
                              <w:t xml:space="preserve">　</w:t>
                            </w:r>
                            <w:r w:rsidRPr="00A46505">
                              <w:rPr>
                                <w:rFonts w:ascii="ＭＳ ゴシック" w:eastAsia="ＭＳ ゴシック" w:hAnsi="ＭＳ ゴシック" w:hint="eastAsia"/>
                                <w:b/>
                                <w:sz w:val="22"/>
                              </w:rPr>
                              <w:t xml:space="preserve">㉚ </w:t>
                            </w:r>
                            <w:r>
                              <w:rPr>
                                <w:rFonts w:ascii="ＭＳ ゴシック" w:eastAsia="ＭＳ ゴシック" w:hAnsi="ＭＳ ゴシック" w:hint="eastAsia"/>
                                <w:b/>
                                <w:sz w:val="22"/>
                              </w:rPr>
                              <w:t>４億５</w:t>
                            </w:r>
                            <w:r w:rsidRPr="00412856">
                              <w:rPr>
                                <w:rFonts w:ascii="ＭＳ ゴシック" w:eastAsia="ＭＳ ゴシック" w:hAnsi="ＭＳ ゴシック" w:hint="eastAsia"/>
                                <w:b/>
                                <w:sz w:val="22"/>
                              </w:rPr>
                              <w:t>，</w:t>
                            </w:r>
                            <w:r w:rsidRPr="00A46505">
                              <w:rPr>
                                <w:rFonts w:ascii="ＭＳ ゴシック" w:eastAsia="ＭＳ ゴシック" w:hAnsi="ＭＳ ゴシック" w:hint="eastAsia"/>
                                <w:b/>
                                <w:sz w:val="22"/>
                              </w:rPr>
                              <w:t>９００万円</w:t>
                            </w:r>
                            <w:r>
                              <w:rPr>
                                <w:rFonts w:ascii="ＭＳ ゴシック" w:eastAsia="ＭＳ ゴシック" w:hAnsi="ＭＳ ゴシック" w:hint="eastAsia"/>
                                <w:b/>
                                <w:sz w:val="22"/>
                              </w:rPr>
                              <w:t xml:space="preserve">　</w:t>
                            </w:r>
                            <w:r w:rsidRPr="00A46505">
                              <w:rPr>
                                <w:rFonts w:ascii="ＭＳ ゴシック" w:eastAsia="ＭＳ ゴシック" w:hAnsi="ＭＳ ゴシック" w:hint="eastAsia"/>
                                <w:b/>
                                <w:sz w:val="22"/>
                              </w:rPr>
                              <w:t>（㉙</w:t>
                            </w:r>
                            <w:r w:rsidRPr="00A46505">
                              <w:rPr>
                                <w:rFonts w:ascii="ＭＳ ゴシック" w:eastAsia="ＭＳ ゴシック" w:hAnsi="ＭＳ ゴシック"/>
                                <w:b/>
                                <w:sz w:val="22"/>
                              </w:rPr>
                              <w:t xml:space="preserve"> </w:t>
                            </w:r>
                            <w:r>
                              <w:rPr>
                                <w:rFonts w:ascii="ＭＳ ゴシック" w:eastAsia="ＭＳ ゴシック" w:hAnsi="ＭＳ ゴシック" w:hint="eastAsia"/>
                                <w:b/>
                                <w:sz w:val="22"/>
                              </w:rPr>
                              <w:t>４億７</w:t>
                            </w:r>
                            <w:r w:rsidRPr="00412856">
                              <w:rPr>
                                <w:rFonts w:ascii="ＭＳ ゴシック" w:eastAsia="ＭＳ ゴシック" w:hAnsi="ＭＳ ゴシック" w:hint="eastAsia"/>
                                <w:b/>
                                <w:sz w:val="22"/>
                              </w:rPr>
                              <w:t>，</w:t>
                            </w:r>
                            <w:r w:rsidRPr="00A46505">
                              <w:rPr>
                                <w:rFonts w:ascii="ＭＳ ゴシック" w:eastAsia="ＭＳ ゴシック" w:hAnsi="ＭＳ ゴシック" w:hint="eastAsia"/>
                                <w:b/>
                                <w:sz w:val="22"/>
                              </w:rPr>
                              <w:t>９００万円）</w:t>
                            </w: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hint="eastAsia"/>
                                <w:sz w:val="22"/>
                              </w:rPr>
                              <w:t>「生活困窮者自立支援法」（平成</w:t>
                            </w:r>
                            <w:r w:rsidRPr="00A47A9E">
                              <w:rPr>
                                <w:rFonts w:ascii="ＭＳ 明朝" w:hAnsi="ＭＳ 明朝" w:hint="eastAsia"/>
                                <w:sz w:val="22"/>
                              </w:rPr>
                              <w:t>27年４月１日</w:t>
                            </w:r>
                            <w:r w:rsidRPr="00A47A9E">
                              <w:rPr>
                                <w:rFonts w:hint="eastAsia"/>
                                <w:sz w:val="22"/>
                              </w:rPr>
                              <w:t>）に基づき、生活困窮者に対する相談支援の窓口（自立相談支援機関）を全区役所内に設置</w:t>
                            </w:r>
                          </w:p>
                          <w:p w:rsidR="00B74641" w:rsidRPr="00A46505" w:rsidRDefault="00B74641" w:rsidP="00D964BD">
                            <w:pPr>
                              <w:ind w:left="990" w:hangingChars="450" w:hanging="990"/>
                              <w:rPr>
                                <w:sz w:val="22"/>
                              </w:rPr>
                            </w:pPr>
                            <w:r w:rsidRPr="00A46505">
                              <w:rPr>
                                <w:rFonts w:hint="eastAsia"/>
                                <w:sz w:val="22"/>
                              </w:rPr>
                              <w:t xml:space="preserve">　　　</w:t>
                            </w:r>
                            <w:r>
                              <w:rPr>
                                <w:rFonts w:hint="eastAsia"/>
                                <w:sz w:val="22"/>
                              </w:rPr>
                              <w:t xml:space="preserve"> </w:t>
                            </w:r>
                            <w:r w:rsidRPr="00A46505">
                              <w:rPr>
                                <w:rFonts w:hint="eastAsia"/>
                                <w:sz w:val="22"/>
                              </w:rPr>
                              <w:t>・生活困窮者が抱える課題を広く受け止め、課題解決のために必要なサービスにつなぎ、早期自立を支援</w:t>
                            </w:r>
                          </w:p>
                          <w:p w:rsidR="00B74641" w:rsidRPr="00A46505" w:rsidRDefault="00B74641" w:rsidP="00D964BD">
                            <w:pPr>
                              <w:ind w:left="990" w:hangingChars="450" w:hanging="990"/>
                              <w:rPr>
                                <w:sz w:val="22"/>
                              </w:rPr>
                            </w:pPr>
                            <w:r w:rsidRPr="00A46505">
                              <w:rPr>
                                <w:rFonts w:hint="eastAsia"/>
                                <w:sz w:val="22"/>
                              </w:rPr>
                              <w:t xml:space="preserve">　　　</w:t>
                            </w:r>
                            <w:r>
                              <w:rPr>
                                <w:rFonts w:hint="eastAsia"/>
                                <w:sz w:val="22"/>
                              </w:rPr>
                              <w:t xml:space="preserve"> </w:t>
                            </w:r>
                            <w:r w:rsidRPr="00A46505">
                              <w:rPr>
                                <w:rFonts w:hint="eastAsia"/>
                                <w:sz w:val="22"/>
                              </w:rPr>
                              <w:t>・支援にあたっては相談者の状況に応じて、地域の関係機関と連携しながら包括的・継続的な支援を提供</w:t>
                            </w:r>
                          </w:p>
                          <w:p w:rsidR="00B74641" w:rsidRPr="00AB5849" w:rsidRDefault="00B74641" w:rsidP="00D964BD">
                            <w:pPr>
                              <w:ind w:left="990" w:hangingChars="450" w:hanging="990"/>
                              <w:rPr>
                                <w:sz w:val="22"/>
                              </w:rPr>
                            </w:pPr>
                            <w:r w:rsidRPr="00A46505">
                              <w:rPr>
                                <w:rFonts w:hint="eastAsia"/>
                                <w:sz w:val="22"/>
                              </w:rPr>
                              <w:t xml:space="preserve">　　　</w:t>
                            </w:r>
                            <w:r>
                              <w:rPr>
                                <w:rFonts w:hint="eastAsia"/>
                                <w:sz w:val="22"/>
                              </w:rPr>
                              <w:t xml:space="preserve"> </w:t>
                            </w:r>
                            <w:r w:rsidRPr="00A46505">
                              <w:rPr>
                                <w:rFonts w:hint="eastAsia"/>
                                <w:sz w:val="22"/>
                              </w:rPr>
                              <w:t>・自立相</w:t>
                            </w:r>
                            <w:r w:rsidRPr="00437D8E">
                              <w:rPr>
                                <w:rFonts w:hint="eastAsia"/>
                                <w:sz w:val="22"/>
                              </w:rPr>
                              <w:t>談支援事業、住居確保給付金の支給、就労チャレンジ事業、子ども自立アシスト事業などを実施</w:t>
                            </w:r>
                          </w:p>
                          <w:p w:rsidR="00B74641" w:rsidRPr="00A82F95" w:rsidRDefault="00B74641" w:rsidP="00D964BD">
                            <w:pPr>
                              <w:rPr>
                                <w:sz w:val="22"/>
                              </w:rPr>
                            </w:pPr>
                            <w:r w:rsidRPr="00A82F95">
                              <w:rPr>
                                <w:rFonts w:hint="eastAsia"/>
                                <w:sz w:val="22"/>
                              </w:rPr>
                              <w:t xml:space="preserve">〇　</w:t>
                            </w:r>
                            <w:r w:rsidRPr="00A82F95">
                              <w:rPr>
                                <w:sz w:val="22"/>
                              </w:rPr>
                              <w:t>生活保護</w:t>
                            </w:r>
                            <w:r w:rsidRPr="00A82F95">
                              <w:rPr>
                                <w:rFonts w:hint="eastAsia"/>
                                <w:sz w:val="22"/>
                              </w:rPr>
                              <w:t>世帯</w:t>
                            </w:r>
                            <w:r w:rsidRPr="00A82F95">
                              <w:rPr>
                                <w:sz w:val="22"/>
                              </w:rPr>
                              <w:t>に対する就労自立支援</w:t>
                            </w:r>
                          </w:p>
                          <w:p w:rsidR="00B74641" w:rsidRPr="007A5E9D" w:rsidRDefault="00B74641" w:rsidP="00C84FCC">
                            <w:pPr>
                              <w:numPr>
                                <w:ilvl w:val="1"/>
                                <w:numId w:val="29"/>
                              </w:numPr>
                              <w:ind w:left="709"/>
                              <w:rPr>
                                <w:rFonts w:ascii="ＭＳ ゴシック" w:eastAsia="ＭＳ ゴシック" w:hAnsi="ＭＳ ゴシック"/>
                                <w:b/>
                                <w:sz w:val="22"/>
                              </w:rPr>
                            </w:pPr>
                            <w:r w:rsidRPr="00945285">
                              <w:rPr>
                                <w:rFonts w:ascii="ＭＳ ゴシック" w:eastAsia="ＭＳ ゴシック" w:hAnsi="ＭＳ ゴシック" w:hint="eastAsia"/>
                                <w:b/>
                                <w:sz w:val="22"/>
                              </w:rPr>
                              <w:t>総合就職サポート事業</w:t>
                            </w:r>
                            <w:r>
                              <w:rPr>
                                <w:rFonts w:ascii="ＭＳ ゴシック" w:eastAsia="ＭＳ ゴシック" w:hAnsi="ＭＳ ゴシック" w:hint="eastAsia"/>
                                <w:b/>
                                <w:sz w:val="22"/>
                              </w:rPr>
                              <w:t xml:space="preserve">　㉚ ５億５</w:t>
                            </w:r>
                            <w:r w:rsidRPr="00412856">
                              <w:rPr>
                                <w:rFonts w:ascii="ＭＳ ゴシック" w:eastAsia="ＭＳ ゴシック" w:hAnsi="ＭＳ ゴシック" w:hint="eastAsia"/>
                                <w:b/>
                                <w:sz w:val="22"/>
                              </w:rPr>
                              <w:t>，</w:t>
                            </w:r>
                            <w:r>
                              <w:rPr>
                                <w:rFonts w:ascii="ＭＳ ゴシック" w:eastAsia="ＭＳ ゴシック" w:hAnsi="ＭＳ ゴシック" w:hint="eastAsia"/>
                                <w:b/>
                                <w:sz w:val="22"/>
                              </w:rPr>
                              <w:t>６００万円　（</w:t>
                            </w:r>
                            <w:r w:rsidRPr="00795DF9">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５億５</w:t>
                            </w:r>
                            <w:r w:rsidRPr="00412856">
                              <w:rPr>
                                <w:rFonts w:ascii="ＭＳ ゴシック" w:eastAsia="ＭＳ ゴシック" w:hAnsi="ＭＳ ゴシック" w:hint="eastAsia"/>
                                <w:b/>
                                <w:sz w:val="22"/>
                              </w:rPr>
                              <w:t>，</w:t>
                            </w:r>
                            <w:r>
                              <w:rPr>
                                <w:rFonts w:ascii="ＭＳ ゴシック" w:eastAsia="ＭＳ ゴシック" w:hAnsi="ＭＳ ゴシック" w:hint="eastAsia"/>
                                <w:b/>
                                <w:sz w:val="22"/>
                              </w:rPr>
                              <w:t>６００</w:t>
                            </w:r>
                            <w:r w:rsidRPr="00795DF9">
                              <w:rPr>
                                <w:rFonts w:ascii="ＭＳ ゴシック" w:eastAsia="ＭＳ ゴシック" w:hAnsi="ＭＳ ゴシック" w:hint="eastAsia"/>
                                <w:b/>
                                <w:sz w:val="22"/>
                              </w:rPr>
                              <w:t>万円）</w:t>
                            </w: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hint="eastAsia"/>
                                <w:sz w:val="22"/>
                              </w:rPr>
                              <w:t>生活保護受給者の早期自立に向けた就労支援を実施するため、各区に専門的なスキルを有した各種就労支援員を配置</w:t>
                            </w:r>
                          </w:p>
                          <w:p w:rsidR="00B74641" w:rsidRPr="00BE784C" w:rsidRDefault="00B74641" w:rsidP="00C84FCC">
                            <w:pPr>
                              <w:pStyle w:val="a3"/>
                              <w:numPr>
                                <w:ilvl w:val="0"/>
                                <w:numId w:val="9"/>
                              </w:numPr>
                              <w:ind w:leftChars="0" w:left="851" w:hanging="425"/>
                              <w:rPr>
                                <w:rFonts w:ascii="ＭＳ 明朝" w:hAnsi="ＭＳ 明朝"/>
                                <w:sz w:val="22"/>
                              </w:rPr>
                            </w:pPr>
                            <w:r w:rsidRPr="00A47A9E">
                              <w:rPr>
                                <w:rFonts w:hint="eastAsia"/>
                                <w:sz w:val="22"/>
                              </w:rPr>
                              <w:t>各種就労支援員は、個別面談によるキャリアカウンセリングをはじめ、求人情報の提供、採用面接の受け方や履歴書の書き方についてのアドバイス、各種セミナーの開催等、多様なメニューにより支援するほか、独自求人案件の開拓や就職決定後の就労定着支援も行い、支援対象者の自立に向けた総合的な就労支援を実施</w:t>
                            </w:r>
                          </w:p>
                          <w:tbl>
                            <w:tblPr>
                              <w:tblW w:w="8647" w:type="dxa"/>
                              <w:tblInd w:w="933" w:type="dxa"/>
                              <w:tblCellMar>
                                <w:left w:w="99" w:type="dxa"/>
                                <w:right w:w="99" w:type="dxa"/>
                              </w:tblCellMar>
                              <w:tblLook w:val="04A0" w:firstRow="1" w:lastRow="0" w:firstColumn="1" w:lastColumn="0" w:noHBand="0" w:noVBand="1"/>
                            </w:tblPr>
                            <w:tblGrid>
                              <w:gridCol w:w="1560"/>
                              <w:gridCol w:w="1417"/>
                              <w:gridCol w:w="1418"/>
                              <w:gridCol w:w="1417"/>
                              <w:gridCol w:w="1418"/>
                              <w:gridCol w:w="1417"/>
                            </w:tblGrid>
                            <w:tr w:rsidR="00B74641" w:rsidRPr="00BE784C" w:rsidTr="00D964BD">
                              <w:trPr>
                                <w:trHeight w:val="270"/>
                              </w:trPr>
                              <w:tc>
                                <w:tcPr>
                                  <w:tcW w:w="7230" w:type="dxa"/>
                                  <w:gridSpan w:val="5"/>
                                  <w:tcBorders>
                                    <w:top w:val="nil"/>
                                    <w:left w:val="nil"/>
                                    <w:bottom w:val="single" w:sz="4" w:space="0" w:color="auto"/>
                                    <w:right w:val="nil"/>
                                  </w:tcBorders>
                                  <w:shd w:val="clear" w:color="auto" w:fill="auto"/>
                                  <w:noWrap/>
                                  <w:vAlign w:val="center"/>
                                  <w:hideMark/>
                                </w:tcPr>
                                <w:p w:rsidR="00B74641" w:rsidRPr="00BE784C" w:rsidRDefault="00B74641" w:rsidP="00D964BD">
                                  <w:pPr>
                                    <w:widowControl/>
                                    <w:jc w:val="left"/>
                                    <w:rPr>
                                      <w:rFonts w:ascii="ＭＳ 明朝" w:hAnsi="ＭＳ 明朝" w:cs="ＭＳ Ｐゴシック"/>
                                      <w:color w:val="000000"/>
                                      <w:kern w:val="0"/>
                                      <w:sz w:val="22"/>
                                    </w:rPr>
                                  </w:pPr>
                                  <w:r w:rsidRPr="00BE784C">
                                    <w:rPr>
                                      <w:rFonts w:ascii="ＭＳ 明朝" w:hAnsi="ＭＳ 明朝" w:cs="ＭＳ Ｐゴシック" w:hint="eastAsia"/>
                                      <w:kern w:val="0"/>
                                      <w:sz w:val="22"/>
                                    </w:rPr>
                                    <w:t>【参考】</w:t>
                                  </w:r>
                                  <w:r w:rsidRPr="00BE784C">
                                    <w:rPr>
                                      <w:rFonts w:ascii="ＭＳ 明朝" w:hAnsi="ＭＳ 明朝" w:cs="ＭＳ Ｐゴシック" w:hint="eastAsia"/>
                                      <w:color w:val="000000"/>
                                      <w:kern w:val="0"/>
                                      <w:sz w:val="22"/>
                                    </w:rPr>
                                    <w:t>生活保護費当初予算の推移</w:t>
                                  </w:r>
                                </w:p>
                              </w:tc>
                              <w:tc>
                                <w:tcPr>
                                  <w:tcW w:w="1417" w:type="dxa"/>
                                  <w:tcBorders>
                                    <w:top w:val="nil"/>
                                    <w:left w:val="nil"/>
                                    <w:bottom w:val="single" w:sz="4" w:space="0" w:color="auto"/>
                                    <w:right w:val="nil"/>
                                  </w:tcBorders>
                                  <w:shd w:val="clear" w:color="auto" w:fill="auto"/>
                                  <w:noWrap/>
                                  <w:vAlign w:val="center"/>
                                  <w:hideMark/>
                                </w:tcPr>
                                <w:p w:rsidR="00B74641" w:rsidRPr="00BE784C" w:rsidRDefault="00B74641" w:rsidP="00D964BD">
                                  <w:pPr>
                                    <w:widowControl/>
                                    <w:jc w:val="lef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単位：億円</w:t>
                                  </w:r>
                                </w:p>
                              </w:tc>
                            </w:tr>
                            <w:tr w:rsidR="00B74641" w:rsidRPr="00BE784C" w:rsidTr="00D964BD">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平成26年度</w:t>
                                  </w:r>
                                </w:p>
                              </w:tc>
                              <w:tc>
                                <w:tcPr>
                                  <w:tcW w:w="1418"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平成27年度</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平成28年度</w:t>
                                  </w:r>
                                </w:p>
                              </w:tc>
                              <w:tc>
                                <w:tcPr>
                                  <w:tcW w:w="1418"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平成</w:t>
                                  </w:r>
                                  <w:r w:rsidRPr="00BE784C">
                                    <w:rPr>
                                      <w:rFonts w:ascii="ＭＳ 明朝" w:hAnsi="ＭＳ 明朝" w:cs="ＭＳ Ｐゴシック"/>
                                      <w:color w:val="000000"/>
                                      <w:kern w:val="0"/>
                                      <w:sz w:val="22"/>
                                    </w:rPr>
                                    <w:t>29</w:t>
                                  </w:r>
                                  <w:r w:rsidRPr="00BE784C">
                                    <w:rPr>
                                      <w:rFonts w:ascii="ＭＳ 明朝" w:hAnsi="ＭＳ 明朝" w:cs="ＭＳ Ｐゴシック" w:hint="eastAsia"/>
                                      <w:color w:val="000000"/>
                                      <w:kern w:val="0"/>
                                      <w:sz w:val="22"/>
                                    </w:rPr>
                                    <w:t>年度</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平成30年度</w:t>
                                  </w:r>
                                </w:p>
                              </w:tc>
                            </w:tr>
                            <w:tr w:rsidR="00B74641" w:rsidRPr="00BE784C" w:rsidTr="00D964BD">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distribute"/>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生活扶助金</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1,004 </w:t>
                                  </w:r>
                                </w:p>
                              </w:tc>
                              <w:tc>
                                <w:tcPr>
                                  <w:tcW w:w="1418"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969 </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949 </w:t>
                                  </w:r>
                                </w:p>
                              </w:tc>
                              <w:tc>
                                <w:tcPr>
                                  <w:tcW w:w="1418"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color w:val="000000"/>
                                      <w:kern w:val="0"/>
                                      <w:sz w:val="22"/>
                                    </w:rPr>
                                    <w:t>927</w:t>
                                  </w:r>
                                  <w:r w:rsidRPr="00BE784C">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color w:val="000000"/>
                                      <w:kern w:val="0"/>
                                      <w:sz w:val="22"/>
                                    </w:rPr>
                                    <w:t>9</w:t>
                                  </w:r>
                                  <w:r w:rsidRPr="00BE784C">
                                    <w:rPr>
                                      <w:rFonts w:ascii="ＭＳ 明朝" w:hAnsi="ＭＳ 明朝" w:cs="ＭＳ Ｐゴシック" w:hint="eastAsia"/>
                                      <w:color w:val="000000"/>
                                      <w:kern w:val="0"/>
                                      <w:sz w:val="22"/>
                                    </w:rPr>
                                    <w:t>0</w:t>
                                  </w:r>
                                  <w:r w:rsidRPr="00BE784C">
                                    <w:rPr>
                                      <w:rFonts w:ascii="ＭＳ 明朝" w:hAnsi="ＭＳ 明朝" w:cs="ＭＳ Ｐゴシック"/>
                                      <w:color w:val="000000"/>
                                      <w:kern w:val="0"/>
                                      <w:sz w:val="22"/>
                                    </w:rPr>
                                    <w:t>7</w:t>
                                  </w:r>
                                  <w:r w:rsidRPr="00BE784C">
                                    <w:rPr>
                                      <w:rFonts w:ascii="ＭＳ 明朝" w:hAnsi="ＭＳ 明朝" w:cs="ＭＳ Ｐゴシック" w:hint="eastAsia"/>
                                      <w:color w:val="000000"/>
                                      <w:kern w:val="0"/>
                                      <w:sz w:val="22"/>
                                    </w:rPr>
                                    <w:t xml:space="preserve"> </w:t>
                                  </w:r>
                                </w:p>
                              </w:tc>
                            </w:tr>
                            <w:tr w:rsidR="00B74641" w:rsidRPr="00BE784C" w:rsidTr="00D964BD">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distribute"/>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住宅扶助金</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496 </w:t>
                                  </w:r>
                                </w:p>
                              </w:tc>
                              <w:tc>
                                <w:tcPr>
                                  <w:tcW w:w="1418"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kern w:val="0"/>
                                      <w:sz w:val="22"/>
                                    </w:rPr>
                                    <w:t xml:space="preserve">498 </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kern w:val="0"/>
                                      <w:sz w:val="22"/>
                                    </w:rPr>
                                  </w:pPr>
                                  <w:r w:rsidRPr="00BE784C">
                                    <w:rPr>
                                      <w:rFonts w:ascii="ＭＳ 明朝" w:hAnsi="ＭＳ 明朝" w:cs="ＭＳ Ｐゴシック" w:hint="eastAsia"/>
                                      <w:color w:val="000000"/>
                                      <w:kern w:val="0"/>
                                      <w:sz w:val="22"/>
                                    </w:rPr>
                                    <w:t xml:space="preserve">498 </w:t>
                                  </w:r>
                                </w:p>
                              </w:tc>
                              <w:tc>
                                <w:tcPr>
                                  <w:tcW w:w="1418"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color w:val="000000"/>
                                      <w:kern w:val="0"/>
                                      <w:sz w:val="22"/>
                                    </w:rPr>
                                    <w:t>490</w:t>
                                  </w:r>
                                  <w:r w:rsidRPr="00BE784C">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color w:val="000000"/>
                                      <w:kern w:val="0"/>
                                      <w:sz w:val="22"/>
                                    </w:rPr>
                                    <w:t>4</w:t>
                                  </w:r>
                                  <w:r w:rsidRPr="00BE784C">
                                    <w:rPr>
                                      <w:rFonts w:ascii="ＭＳ 明朝" w:hAnsi="ＭＳ 明朝" w:cs="ＭＳ Ｐゴシック" w:hint="eastAsia"/>
                                      <w:color w:val="000000"/>
                                      <w:kern w:val="0"/>
                                      <w:sz w:val="22"/>
                                    </w:rPr>
                                    <w:t xml:space="preserve">87 </w:t>
                                  </w:r>
                                </w:p>
                              </w:tc>
                            </w:tr>
                            <w:tr w:rsidR="00B74641" w:rsidRPr="00BE784C" w:rsidTr="00D964BD">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distribute"/>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医療扶助金</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1,320 </w:t>
                                  </w:r>
                                </w:p>
                              </w:tc>
                              <w:tc>
                                <w:tcPr>
                                  <w:tcW w:w="1418"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1,327 </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1,319 </w:t>
                                  </w:r>
                                </w:p>
                              </w:tc>
                              <w:tc>
                                <w:tcPr>
                                  <w:tcW w:w="1418"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color w:val="000000"/>
                                      <w:kern w:val="0"/>
                                      <w:sz w:val="22"/>
                                    </w:rPr>
                                    <w:t>1,3</w:t>
                                  </w:r>
                                  <w:r w:rsidRPr="00BE784C">
                                    <w:rPr>
                                      <w:rFonts w:ascii="ＭＳ 明朝" w:hAnsi="ＭＳ 明朝" w:cs="ＭＳ Ｐゴシック" w:hint="eastAsia"/>
                                      <w:color w:val="000000"/>
                                      <w:kern w:val="0"/>
                                      <w:sz w:val="22"/>
                                    </w:rPr>
                                    <w:t xml:space="preserve">29 </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color w:val="000000"/>
                                      <w:kern w:val="0"/>
                                      <w:sz w:val="22"/>
                                    </w:rPr>
                                    <w:t>1,3</w:t>
                                  </w:r>
                                  <w:r w:rsidRPr="00BE784C">
                                    <w:rPr>
                                      <w:rFonts w:ascii="ＭＳ 明朝" w:hAnsi="ＭＳ 明朝" w:cs="ＭＳ Ｐゴシック" w:hint="eastAsia"/>
                                      <w:color w:val="000000"/>
                                      <w:kern w:val="0"/>
                                      <w:sz w:val="22"/>
                                    </w:rPr>
                                    <w:t xml:space="preserve">08 </w:t>
                                  </w:r>
                                </w:p>
                              </w:tc>
                            </w:tr>
                            <w:tr w:rsidR="00B74641" w:rsidRPr="00BE784C" w:rsidTr="00D964BD">
                              <w:trPr>
                                <w:trHeight w:val="270"/>
                              </w:trPr>
                              <w:tc>
                                <w:tcPr>
                                  <w:tcW w:w="1560" w:type="dxa"/>
                                  <w:tcBorders>
                                    <w:top w:val="nil"/>
                                    <w:left w:val="single" w:sz="4" w:space="0" w:color="auto"/>
                                    <w:bottom w:val="single" w:sz="12"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distribute"/>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その他の扶助</w:t>
                                  </w:r>
                                </w:p>
                              </w:tc>
                              <w:tc>
                                <w:tcPr>
                                  <w:tcW w:w="1417" w:type="dxa"/>
                                  <w:tcBorders>
                                    <w:top w:val="nil"/>
                                    <w:left w:val="nil"/>
                                    <w:bottom w:val="single" w:sz="12"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124 </w:t>
                                  </w:r>
                                </w:p>
                              </w:tc>
                              <w:tc>
                                <w:tcPr>
                                  <w:tcW w:w="1418" w:type="dxa"/>
                                  <w:tcBorders>
                                    <w:top w:val="nil"/>
                                    <w:left w:val="nil"/>
                                    <w:bottom w:val="single" w:sz="12"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kern w:val="0"/>
                                      <w:sz w:val="22"/>
                                    </w:rPr>
                                    <w:t xml:space="preserve">118 </w:t>
                                  </w:r>
                                </w:p>
                              </w:tc>
                              <w:tc>
                                <w:tcPr>
                                  <w:tcW w:w="1417" w:type="dxa"/>
                                  <w:tcBorders>
                                    <w:top w:val="nil"/>
                                    <w:left w:val="nil"/>
                                    <w:bottom w:val="single" w:sz="12"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kern w:val="0"/>
                                      <w:sz w:val="22"/>
                                    </w:rPr>
                                  </w:pPr>
                                  <w:r w:rsidRPr="00BE784C">
                                    <w:rPr>
                                      <w:rFonts w:ascii="ＭＳ 明朝" w:hAnsi="ＭＳ 明朝" w:cs="ＭＳ Ｐゴシック" w:hint="eastAsia"/>
                                      <w:color w:val="000000"/>
                                      <w:kern w:val="0"/>
                                      <w:sz w:val="22"/>
                                    </w:rPr>
                                    <w:t xml:space="preserve">116 </w:t>
                                  </w:r>
                                </w:p>
                              </w:tc>
                              <w:tc>
                                <w:tcPr>
                                  <w:tcW w:w="1418" w:type="dxa"/>
                                  <w:tcBorders>
                                    <w:top w:val="nil"/>
                                    <w:left w:val="nil"/>
                                    <w:bottom w:val="single" w:sz="12"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color w:val="000000"/>
                                      <w:kern w:val="0"/>
                                      <w:sz w:val="22"/>
                                    </w:rPr>
                                    <w:t>118</w:t>
                                  </w:r>
                                  <w:r w:rsidRPr="00BE784C">
                                    <w:rPr>
                                      <w:rFonts w:ascii="ＭＳ 明朝" w:hAnsi="ＭＳ 明朝" w:cs="ＭＳ Ｐゴシック" w:hint="eastAsia"/>
                                      <w:color w:val="000000"/>
                                      <w:kern w:val="0"/>
                                      <w:sz w:val="22"/>
                                    </w:rPr>
                                    <w:t xml:space="preserve"> </w:t>
                                  </w:r>
                                </w:p>
                              </w:tc>
                              <w:tc>
                                <w:tcPr>
                                  <w:tcW w:w="1417" w:type="dxa"/>
                                  <w:tcBorders>
                                    <w:top w:val="nil"/>
                                    <w:left w:val="nil"/>
                                    <w:bottom w:val="single" w:sz="12"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color w:val="000000"/>
                                      <w:kern w:val="0"/>
                                      <w:sz w:val="22"/>
                                    </w:rPr>
                                    <w:t>1</w:t>
                                  </w:r>
                                  <w:r w:rsidRPr="00BE784C">
                                    <w:rPr>
                                      <w:rFonts w:ascii="ＭＳ 明朝" w:hAnsi="ＭＳ 明朝" w:cs="ＭＳ Ｐゴシック" w:hint="eastAsia"/>
                                      <w:color w:val="000000"/>
                                      <w:kern w:val="0"/>
                                      <w:sz w:val="22"/>
                                    </w:rPr>
                                    <w:t xml:space="preserve">21 </w:t>
                                  </w:r>
                                </w:p>
                              </w:tc>
                            </w:tr>
                            <w:tr w:rsidR="00B74641" w:rsidRPr="00BE784C" w:rsidTr="00D964BD">
                              <w:trPr>
                                <w:trHeight w:val="270"/>
                              </w:trPr>
                              <w:tc>
                                <w:tcPr>
                                  <w:tcW w:w="1560"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rsidR="00B74641" w:rsidRPr="00BE784C" w:rsidRDefault="00B74641" w:rsidP="00D964BD">
                                  <w:pPr>
                                    <w:widowControl/>
                                    <w:spacing w:line="320" w:lineRule="exact"/>
                                    <w:jc w:val="distribute"/>
                                    <w:rPr>
                                      <w:rFonts w:ascii="ＭＳ 明朝" w:hAnsi="ＭＳ 明朝" w:cs="ＭＳ Ｐゴシック"/>
                                      <w:b/>
                                      <w:color w:val="000000"/>
                                      <w:kern w:val="0"/>
                                      <w:sz w:val="22"/>
                                    </w:rPr>
                                  </w:pPr>
                                  <w:r w:rsidRPr="00BE784C">
                                    <w:rPr>
                                      <w:rFonts w:ascii="ＭＳ 明朝" w:hAnsi="ＭＳ 明朝" w:cs="ＭＳ Ｐゴシック" w:hint="eastAsia"/>
                                      <w:b/>
                                      <w:color w:val="000000"/>
                                      <w:kern w:val="0"/>
                                      <w:sz w:val="22"/>
                                    </w:rPr>
                                    <w:t>合計</w:t>
                                  </w:r>
                                </w:p>
                              </w:tc>
                              <w:tc>
                                <w:tcPr>
                                  <w:tcW w:w="1417"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rsidR="00B74641" w:rsidRPr="00BE784C" w:rsidRDefault="00B74641" w:rsidP="00D964BD">
                                  <w:pPr>
                                    <w:widowControl/>
                                    <w:spacing w:line="320" w:lineRule="exact"/>
                                    <w:jc w:val="right"/>
                                    <w:rPr>
                                      <w:rFonts w:ascii="ＭＳ 明朝" w:hAnsi="ＭＳ 明朝" w:cs="ＭＳ Ｐゴシック"/>
                                      <w:b/>
                                      <w:color w:val="000000"/>
                                      <w:kern w:val="0"/>
                                      <w:sz w:val="22"/>
                                    </w:rPr>
                                  </w:pPr>
                                  <w:r w:rsidRPr="00BE784C">
                                    <w:rPr>
                                      <w:rFonts w:ascii="ＭＳ 明朝" w:hAnsi="ＭＳ 明朝" w:cs="ＭＳ Ｐゴシック" w:hint="eastAsia"/>
                                      <w:b/>
                                      <w:color w:val="000000"/>
                                      <w:kern w:val="0"/>
                                      <w:sz w:val="22"/>
                                    </w:rPr>
                                    <w:t xml:space="preserve">2,944 </w:t>
                                  </w:r>
                                </w:p>
                              </w:tc>
                              <w:tc>
                                <w:tcPr>
                                  <w:tcW w:w="1418"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rsidR="00B74641" w:rsidRPr="00BE784C" w:rsidRDefault="00B74641" w:rsidP="00D964BD">
                                  <w:pPr>
                                    <w:widowControl/>
                                    <w:spacing w:line="320" w:lineRule="exact"/>
                                    <w:jc w:val="right"/>
                                    <w:rPr>
                                      <w:rFonts w:ascii="ＭＳ 明朝" w:hAnsi="ＭＳ 明朝" w:cs="ＭＳ Ｐゴシック"/>
                                      <w:b/>
                                      <w:color w:val="000000"/>
                                      <w:kern w:val="0"/>
                                      <w:sz w:val="22"/>
                                    </w:rPr>
                                  </w:pPr>
                                  <w:r w:rsidRPr="00BE784C">
                                    <w:rPr>
                                      <w:rFonts w:ascii="ＭＳ 明朝" w:hAnsi="ＭＳ 明朝" w:cs="ＭＳ Ｐゴシック" w:hint="eastAsia"/>
                                      <w:b/>
                                      <w:color w:val="000000"/>
                                      <w:kern w:val="0"/>
                                      <w:sz w:val="22"/>
                                    </w:rPr>
                                    <w:t xml:space="preserve">2,912 </w:t>
                                  </w:r>
                                </w:p>
                              </w:tc>
                              <w:tc>
                                <w:tcPr>
                                  <w:tcW w:w="1417"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rsidR="00B74641" w:rsidRPr="00BE784C" w:rsidRDefault="00B74641" w:rsidP="00D964BD">
                                  <w:pPr>
                                    <w:widowControl/>
                                    <w:spacing w:line="320" w:lineRule="exact"/>
                                    <w:jc w:val="right"/>
                                    <w:rPr>
                                      <w:rFonts w:ascii="ＭＳ 明朝" w:hAnsi="ＭＳ 明朝" w:cs="ＭＳ Ｐゴシック"/>
                                      <w:b/>
                                      <w:color w:val="000000"/>
                                      <w:kern w:val="0"/>
                                      <w:sz w:val="22"/>
                                    </w:rPr>
                                  </w:pPr>
                                  <w:r w:rsidRPr="00BE784C">
                                    <w:rPr>
                                      <w:rFonts w:ascii="ＭＳ 明朝" w:hAnsi="ＭＳ 明朝" w:cs="ＭＳ Ｐゴシック" w:hint="eastAsia"/>
                                      <w:b/>
                                      <w:color w:val="000000"/>
                                      <w:kern w:val="0"/>
                                      <w:sz w:val="22"/>
                                    </w:rPr>
                                    <w:t xml:space="preserve">2,882 </w:t>
                                  </w:r>
                                </w:p>
                              </w:tc>
                              <w:tc>
                                <w:tcPr>
                                  <w:tcW w:w="1418"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rsidR="00B74641" w:rsidRPr="00BE784C" w:rsidRDefault="00B74641" w:rsidP="00D964BD">
                                  <w:pPr>
                                    <w:widowControl/>
                                    <w:spacing w:line="320" w:lineRule="exact"/>
                                    <w:jc w:val="right"/>
                                    <w:rPr>
                                      <w:rFonts w:ascii="ＭＳ 明朝" w:hAnsi="ＭＳ 明朝" w:cs="ＭＳ Ｐゴシック"/>
                                      <w:b/>
                                      <w:color w:val="000000"/>
                                      <w:kern w:val="0"/>
                                      <w:sz w:val="22"/>
                                    </w:rPr>
                                  </w:pPr>
                                  <w:r w:rsidRPr="00BE784C">
                                    <w:rPr>
                                      <w:rFonts w:ascii="ＭＳ 明朝" w:hAnsi="ＭＳ 明朝" w:cs="ＭＳ Ｐゴシック" w:hint="eastAsia"/>
                                      <w:b/>
                                      <w:color w:val="000000"/>
                                      <w:kern w:val="0"/>
                                      <w:sz w:val="22"/>
                                    </w:rPr>
                                    <w:t xml:space="preserve">2,864 </w:t>
                                  </w:r>
                                </w:p>
                              </w:tc>
                              <w:tc>
                                <w:tcPr>
                                  <w:tcW w:w="1417"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rsidR="00B74641" w:rsidRPr="00BE784C" w:rsidRDefault="00B74641" w:rsidP="00D964BD">
                                  <w:pPr>
                                    <w:widowControl/>
                                    <w:spacing w:line="320" w:lineRule="exact"/>
                                    <w:jc w:val="right"/>
                                    <w:rPr>
                                      <w:rFonts w:ascii="ＭＳ 明朝" w:hAnsi="ＭＳ 明朝" w:cs="ＭＳ Ｐゴシック"/>
                                      <w:b/>
                                      <w:color w:val="000000"/>
                                      <w:kern w:val="0"/>
                                      <w:sz w:val="22"/>
                                    </w:rPr>
                                  </w:pPr>
                                  <w:r w:rsidRPr="00BE784C">
                                    <w:rPr>
                                      <w:rFonts w:ascii="ＭＳ 明朝" w:hAnsi="ＭＳ 明朝" w:cs="ＭＳ Ｐゴシック" w:hint="eastAsia"/>
                                      <w:b/>
                                      <w:color w:val="000000"/>
                                      <w:kern w:val="0"/>
                                      <w:sz w:val="22"/>
                                    </w:rPr>
                                    <w:t xml:space="preserve">2,823 </w:t>
                                  </w:r>
                                </w:p>
                              </w:tc>
                            </w:tr>
                            <w:tr w:rsidR="00B74641" w:rsidRPr="00BE784C" w:rsidTr="00D964BD">
                              <w:trPr>
                                <w:trHeight w:val="270"/>
                              </w:trPr>
                              <w:tc>
                                <w:tcPr>
                                  <w:tcW w:w="156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distribute"/>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対前年度比</w:t>
                                  </w:r>
                                </w:p>
                              </w:tc>
                              <w:tc>
                                <w:tcPr>
                                  <w:tcW w:w="1417" w:type="dxa"/>
                                  <w:tcBorders>
                                    <w:top w:val="single" w:sz="12" w:space="0" w:color="auto"/>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23</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32</w:t>
                                  </w:r>
                                </w:p>
                              </w:tc>
                              <w:tc>
                                <w:tcPr>
                                  <w:tcW w:w="1417" w:type="dxa"/>
                                  <w:tcBorders>
                                    <w:top w:val="single" w:sz="12" w:space="0" w:color="auto"/>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30</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 </w:t>
                                  </w:r>
                                  <w:r w:rsidRPr="00BE784C">
                                    <w:rPr>
                                      <w:rFonts w:ascii="ＭＳ 明朝" w:hAnsi="ＭＳ 明朝" w:cs="ＭＳ Ｐゴシック"/>
                                      <w:color w:val="000000"/>
                                      <w:kern w:val="0"/>
                                      <w:sz w:val="22"/>
                                    </w:rPr>
                                    <w:t>18</w:t>
                                  </w:r>
                                </w:p>
                              </w:tc>
                              <w:tc>
                                <w:tcPr>
                                  <w:tcW w:w="1417" w:type="dxa"/>
                                  <w:tcBorders>
                                    <w:top w:val="single" w:sz="12" w:space="0" w:color="auto"/>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41</w:t>
                                  </w:r>
                                </w:p>
                              </w:tc>
                            </w:tr>
                          </w:tbl>
                          <w:p w:rsidR="00B74641" w:rsidRPr="00BE784C" w:rsidRDefault="00B74641" w:rsidP="00D964BD">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62" style="position:absolute;margin-left:3.9pt;margin-top:.05pt;width:536.9pt;height:718.9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">
                <v:textbox inset="5.85pt,.7pt,5.85pt,.7pt">
                  <w:txbxContent>
                    <w:p w:rsidR="00B74641" w:rsidRPr="004E24B6" w:rsidRDefault="00B74641" w:rsidP="00D964BD">
                      <w:pPr>
                        <w:tabs>
                          <w:tab w:val="left" w:pos="362"/>
                        </w:tabs>
                        <w:ind w:left="330" w:hangingChars="150" w:hanging="330"/>
                        <w:rPr>
                          <w:rFonts w:ascii="ＭＳ 明朝" w:hAnsi="ＭＳ 明朝"/>
                          <w:sz w:val="22"/>
                        </w:rPr>
                      </w:pPr>
                      <w:r w:rsidRPr="004E24B6">
                        <w:rPr>
                          <w:rFonts w:ascii="ＭＳ 明朝" w:hAnsi="ＭＳ 明朝" w:hint="eastAsia"/>
                          <w:bCs/>
                          <w:sz w:val="22"/>
                        </w:rPr>
                        <w:t>☆　身近な地域で適切な支援等が受けられる障がい者福祉施策の充実</w:t>
                      </w:r>
                    </w:p>
                    <w:p w:rsidR="00B74641" w:rsidRPr="004E24B6" w:rsidRDefault="00B74641" w:rsidP="00D964BD">
                      <w:pPr>
                        <w:tabs>
                          <w:tab w:val="left" w:pos="362"/>
                        </w:tabs>
                        <w:ind w:leftChars="100" w:left="650" w:hangingChars="200" w:hanging="440"/>
                        <w:rPr>
                          <w:rFonts w:ascii="ＭＳ 明朝" w:hAnsi="ＭＳ 明朝"/>
                          <w:sz w:val="22"/>
                        </w:rPr>
                      </w:pPr>
                      <w:r>
                        <w:rPr>
                          <w:rFonts w:ascii="ＭＳ 明朝" w:hAnsi="ＭＳ 明朝" w:hint="eastAsia"/>
                          <w:sz w:val="22"/>
                        </w:rPr>
                        <w:t>◆</w:t>
                      </w:r>
                      <w:r>
                        <w:rPr>
                          <w:rFonts w:ascii="ＭＳ 明朝" w:hAnsi="ＭＳ 明朝"/>
                          <w:sz w:val="22"/>
                        </w:rPr>
                        <w:t xml:space="preserve">　</w:t>
                      </w:r>
                      <w:r w:rsidRPr="004E24B6">
                        <w:rPr>
                          <w:rFonts w:ascii="ＭＳ 明朝" w:hAnsi="ＭＳ 明朝" w:hint="eastAsia"/>
                          <w:sz w:val="22"/>
                        </w:rPr>
                        <w:t>障がい者</w:t>
                      </w:r>
                      <w:r w:rsidRPr="00437D8E">
                        <w:rPr>
                          <w:rFonts w:ascii="ＭＳ 明朝" w:hAnsi="ＭＳ 明朝" w:hint="eastAsia"/>
                          <w:sz w:val="22"/>
                        </w:rPr>
                        <w:t>の重度化・高齢化に対応した、より身近な地域で適切な支援等が</w:t>
                      </w:r>
                      <w:r>
                        <w:rPr>
                          <w:rFonts w:ascii="ＭＳ 明朝" w:hAnsi="ＭＳ 明朝" w:hint="eastAsia"/>
                          <w:sz w:val="22"/>
                        </w:rPr>
                        <w:t>受けられる</w:t>
                      </w:r>
                      <w:r w:rsidRPr="00437D8E">
                        <w:rPr>
                          <w:rFonts w:ascii="ＭＳ 明朝" w:hAnsi="ＭＳ 明朝" w:hint="eastAsia"/>
                          <w:sz w:val="22"/>
                        </w:rPr>
                        <w:t>体制の強化を図り、共生社会の</w:t>
                      </w:r>
                      <w:r w:rsidRPr="004E24B6">
                        <w:rPr>
                          <w:rFonts w:ascii="ＭＳ 明朝" w:hAnsi="ＭＳ 明朝" w:hint="eastAsia"/>
                          <w:sz w:val="22"/>
                        </w:rPr>
                        <w:t>実現を</w:t>
                      </w:r>
                      <w:r>
                        <w:rPr>
                          <w:rFonts w:ascii="ＭＳ 明朝" w:hAnsi="ＭＳ 明朝" w:hint="eastAsia"/>
                          <w:sz w:val="22"/>
                        </w:rPr>
                        <w:t>めざ</w:t>
                      </w:r>
                      <w:r w:rsidRPr="004E24B6">
                        <w:rPr>
                          <w:rFonts w:ascii="ＭＳ 明朝" w:hAnsi="ＭＳ 明朝" w:hint="eastAsia"/>
                          <w:sz w:val="22"/>
                        </w:rPr>
                        <w:t>す</w:t>
                      </w:r>
                    </w:p>
                    <w:p w:rsidR="00B74641" w:rsidRDefault="00B74641" w:rsidP="00D964BD">
                      <w:pPr>
                        <w:tabs>
                          <w:tab w:val="left" w:pos="362"/>
                        </w:tabs>
                        <w:ind w:firstLineChars="100" w:firstLine="221"/>
                        <w:rPr>
                          <w:rFonts w:ascii="ＭＳ ゴシック" w:eastAsia="ＭＳ ゴシック" w:hAnsi="ＭＳ ゴシック"/>
                          <w:b/>
                          <w:bCs/>
                          <w:sz w:val="22"/>
                          <w:bdr w:val="single" w:sz="4" w:space="0" w:color="auto"/>
                          <w:shd w:val="pct15" w:color="auto" w:fill="FFFFFF"/>
                        </w:rPr>
                      </w:pPr>
                      <w:r>
                        <w:rPr>
                          <w:rFonts w:ascii="ＭＳ ゴシック" w:eastAsia="ＭＳ ゴシック" w:hAnsi="ＭＳ ゴシック" w:hint="eastAsia"/>
                          <w:b/>
                          <w:sz w:val="22"/>
                        </w:rPr>
                        <w:t xml:space="preserve">■　あいサポート運動事業　</w:t>
                      </w:r>
                      <w:r w:rsidRPr="004E24B6">
                        <w:rPr>
                          <w:rFonts w:ascii="ＭＳ ゴシック" w:eastAsia="ＭＳ ゴシック" w:hAnsi="ＭＳ ゴシック" w:hint="eastAsia"/>
                          <w:b/>
                          <w:sz w:val="22"/>
                        </w:rPr>
                        <w:t>㉚</w:t>
                      </w:r>
                      <w:r>
                        <w:rPr>
                          <w:rFonts w:ascii="ＭＳ ゴシック" w:eastAsia="ＭＳ ゴシック" w:hAnsi="ＭＳ ゴシック" w:hint="eastAsia"/>
                          <w:b/>
                          <w:sz w:val="22"/>
                        </w:rPr>
                        <w:t xml:space="preserve"> </w:t>
                      </w:r>
                      <w:r w:rsidRPr="004E24B6">
                        <w:rPr>
                          <w:rFonts w:ascii="ＭＳ ゴシック" w:eastAsia="ＭＳ ゴシック" w:hAnsi="ＭＳ ゴシック" w:hint="eastAsia"/>
                          <w:b/>
                          <w:sz w:val="22"/>
                        </w:rPr>
                        <w:t>２００万円</w:t>
                      </w:r>
                      <w:r>
                        <w:rPr>
                          <w:rFonts w:ascii="ＭＳ ゴシック" w:eastAsia="ＭＳ ゴシック" w:hAnsi="ＭＳ ゴシック" w:hint="eastAsia"/>
                          <w:b/>
                          <w:sz w:val="22"/>
                        </w:rPr>
                        <w:t xml:space="preserve">　</w:t>
                      </w:r>
                      <w:r w:rsidRPr="004E24B6">
                        <w:rPr>
                          <w:rFonts w:ascii="ＭＳ ゴシック" w:eastAsia="ＭＳ ゴシック" w:hAnsi="ＭＳ ゴシック" w:hint="eastAsia"/>
                          <w:b/>
                          <w:bCs/>
                          <w:sz w:val="22"/>
                          <w:bdr w:val="single" w:sz="4" w:space="0" w:color="auto"/>
                          <w:shd w:val="pct15" w:color="auto" w:fill="FFFFFF"/>
                        </w:rPr>
                        <w:t>新規</w:t>
                      </w: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hint="eastAsia"/>
                          <w:sz w:val="22"/>
                        </w:rPr>
                        <w:t>障がいのある人に対して、ちょっとした手助けや必要な配慮を実践する「あいサポーター」の養成研修を</w:t>
                      </w:r>
                      <w:r w:rsidRPr="00A47A9E">
                        <w:rPr>
                          <w:sz w:val="22"/>
                        </w:rPr>
                        <w:t>実施</w:t>
                      </w:r>
                    </w:p>
                    <w:p w:rsidR="00B74641" w:rsidRPr="007A5E9D" w:rsidRDefault="00B74641" w:rsidP="00C84FCC">
                      <w:pPr>
                        <w:pStyle w:val="a3"/>
                        <w:numPr>
                          <w:ilvl w:val="0"/>
                          <w:numId w:val="9"/>
                        </w:numPr>
                        <w:ind w:leftChars="0" w:left="851" w:hanging="425"/>
                        <w:rPr>
                          <w:rFonts w:ascii="ＭＳ 明朝" w:hAnsi="ＭＳ 明朝"/>
                          <w:sz w:val="22"/>
                        </w:rPr>
                      </w:pPr>
                      <w:r w:rsidRPr="00A47A9E">
                        <w:rPr>
                          <w:rFonts w:hint="eastAsia"/>
                          <w:sz w:val="22"/>
                        </w:rPr>
                        <w:t>あいサポート運動に取り組むあいサポート企業を認定</w:t>
                      </w:r>
                    </w:p>
                    <w:p w:rsidR="00B74641" w:rsidRPr="000A128A" w:rsidRDefault="00B74641" w:rsidP="00D964BD">
                      <w:pPr>
                        <w:ind w:firstLineChars="300" w:firstLine="660"/>
                        <w:rPr>
                          <w:sz w:val="22"/>
                        </w:rPr>
                      </w:pPr>
                      <w:r w:rsidRPr="000A128A">
                        <w:rPr>
                          <w:rFonts w:hint="eastAsia"/>
                          <w:sz w:val="22"/>
                        </w:rPr>
                        <w:t>（参考）</w:t>
                      </w:r>
                    </w:p>
                    <w:p w:rsidR="00B74641" w:rsidRPr="007A5E9D" w:rsidRDefault="00B74641" w:rsidP="00D964BD">
                      <w:pPr>
                        <w:ind w:leftChars="400" w:left="2820" w:hangingChars="900" w:hanging="1980"/>
                        <w:rPr>
                          <w:rFonts w:ascii="ＭＳ 明朝" w:hAnsi="ＭＳ 明朝"/>
                          <w:sz w:val="22"/>
                        </w:rPr>
                      </w:pPr>
                      <w:r w:rsidRPr="000A128A">
                        <w:rPr>
                          <w:rFonts w:ascii="ＭＳ 明朝" w:hAnsi="ＭＳ 明朝" w:hint="eastAsia"/>
                          <w:sz w:val="22"/>
                        </w:rPr>
                        <w:t>あいサポート運動：様々な障がいの特性を理解し、障がいのある人に温かく接するとともに、障がいのある人が困っているときに「ちょっとした手助け」を行い、障がいのある人が暮らしやすい地域社会（共生社会）の実現を目指す運動で、本市では平成29年11月に鳥取県とあいサポート運動の連携推進に関する協定を締結</w:t>
                      </w:r>
                    </w:p>
                    <w:p w:rsidR="00B74641" w:rsidRDefault="00B74641" w:rsidP="00D964BD">
                      <w:pPr>
                        <w:rPr>
                          <w:rFonts w:ascii="ＭＳ 明朝" w:hAnsi="ＭＳ 明朝"/>
                        </w:rPr>
                      </w:pPr>
                    </w:p>
                    <w:p w:rsidR="00B74641" w:rsidRPr="006822F5" w:rsidRDefault="00B74641" w:rsidP="00D964BD">
                      <w:pPr>
                        <w:ind w:left="440" w:hangingChars="200" w:hanging="440"/>
                        <w:rPr>
                          <w:rFonts w:ascii="ＭＳ 明朝" w:hAnsi="ＭＳ 明朝"/>
                          <w:sz w:val="22"/>
                        </w:rPr>
                      </w:pPr>
                      <w:r w:rsidRPr="006822F5">
                        <w:rPr>
                          <w:rFonts w:ascii="ＭＳ 明朝" w:hAnsi="ＭＳ 明朝" w:hint="eastAsia"/>
                          <w:sz w:val="22"/>
                        </w:rPr>
                        <w:t>☆　生活の安心を支えるセーフティネットの確立</w:t>
                      </w:r>
                    </w:p>
                    <w:p w:rsidR="00B74641" w:rsidRPr="00A46505" w:rsidRDefault="00B74641" w:rsidP="00D964BD">
                      <w:pPr>
                        <w:rPr>
                          <w:sz w:val="22"/>
                        </w:rPr>
                      </w:pPr>
                      <w:r w:rsidRPr="00A46505">
                        <w:rPr>
                          <w:rFonts w:hint="eastAsia"/>
                          <w:sz w:val="22"/>
                        </w:rPr>
                        <w:t>○　生活困窮者に対する早期自立のための支援</w:t>
                      </w:r>
                    </w:p>
                    <w:p w:rsidR="00B74641" w:rsidRDefault="00B74641" w:rsidP="00D964BD">
                      <w:pPr>
                        <w:ind w:firstLineChars="100" w:firstLine="221"/>
                        <w:rPr>
                          <w:rFonts w:ascii="ＭＳ ゴシック" w:eastAsia="ＭＳ ゴシック" w:hAnsi="ＭＳ ゴシック"/>
                          <w:b/>
                          <w:sz w:val="22"/>
                        </w:rPr>
                      </w:pPr>
                      <w:r>
                        <w:rPr>
                          <w:rFonts w:hint="eastAsia"/>
                          <w:b/>
                          <w:sz w:val="22"/>
                        </w:rPr>
                        <w:t xml:space="preserve">■　</w:t>
                      </w:r>
                      <w:r w:rsidRPr="00DD7BBD">
                        <w:rPr>
                          <w:rFonts w:ascii="ＭＳ ゴシック" w:eastAsia="ＭＳ ゴシック" w:hAnsi="ＭＳ ゴシック" w:hint="eastAsia"/>
                          <w:b/>
                          <w:sz w:val="22"/>
                        </w:rPr>
                        <w:t>生活困窮者自立支援事業</w:t>
                      </w:r>
                      <w:r>
                        <w:rPr>
                          <w:rFonts w:hint="eastAsia"/>
                          <w:b/>
                          <w:sz w:val="22"/>
                        </w:rPr>
                        <w:t xml:space="preserve">　</w:t>
                      </w:r>
                      <w:r w:rsidRPr="00A46505">
                        <w:rPr>
                          <w:rFonts w:ascii="ＭＳ ゴシック" w:eastAsia="ＭＳ ゴシック" w:hAnsi="ＭＳ ゴシック" w:hint="eastAsia"/>
                          <w:b/>
                          <w:sz w:val="22"/>
                        </w:rPr>
                        <w:t xml:space="preserve">㉚ </w:t>
                      </w:r>
                      <w:r>
                        <w:rPr>
                          <w:rFonts w:ascii="ＭＳ ゴシック" w:eastAsia="ＭＳ ゴシック" w:hAnsi="ＭＳ ゴシック" w:hint="eastAsia"/>
                          <w:b/>
                          <w:sz w:val="22"/>
                        </w:rPr>
                        <w:t>４億５</w:t>
                      </w:r>
                      <w:r w:rsidRPr="00412856">
                        <w:rPr>
                          <w:rFonts w:ascii="ＭＳ ゴシック" w:eastAsia="ＭＳ ゴシック" w:hAnsi="ＭＳ ゴシック" w:hint="eastAsia"/>
                          <w:b/>
                          <w:sz w:val="22"/>
                        </w:rPr>
                        <w:t>，</w:t>
                      </w:r>
                      <w:r w:rsidRPr="00A46505">
                        <w:rPr>
                          <w:rFonts w:ascii="ＭＳ ゴシック" w:eastAsia="ＭＳ ゴシック" w:hAnsi="ＭＳ ゴシック" w:hint="eastAsia"/>
                          <w:b/>
                          <w:sz w:val="22"/>
                        </w:rPr>
                        <w:t>９００万円</w:t>
                      </w:r>
                      <w:r>
                        <w:rPr>
                          <w:rFonts w:ascii="ＭＳ ゴシック" w:eastAsia="ＭＳ ゴシック" w:hAnsi="ＭＳ ゴシック" w:hint="eastAsia"/>
                          <w:b/>
                          <w:sz w:val="22"/>
                        </w:rPr>
                        <w:t xml:space="preserve">　</w:t>
                      </w:r>
                      <w:r w:rsidRPr="00A46505">
                        <w:rPr>
                          <w:rFonts w:ascii="ＭＳ ゴシック" w:eastAsia="ＭＳ ゴシック" w:hAnsi="ＭＳ ゴシック" w:hint="eastAsia"/>
                          <w:b/>
                          <w:sz w:val="22"/>
                        </w:rPr>
                        <w:t>（㉙</w:t>
                      </w:r>
                      <w:r w:rsidRPr="00A46505">
                        <w:rPr>
                          <w:rFonts w:ascii="ＭＳ ゴシック" w:eastAsia="ＭＳ ゴシック" w:hAnsi="ＭＳ ゴシック"/>
                          <w:b/>
                          <w:sz w:val="22"/>
                        </w:rPr>
                        <w:t xml:space="preserve"> </w:t>
                      </w:r>
                      <w:r>
                        <w:rPr>
                          <w:rFonts w:ascii="ＭＳ ゴシック" w:eastAsia="ＭＳ ゴシック" w:hAnsi="ＭＳ ゴシック" w:hint="eastAsia"/>
                          <w:b/>
                          <w:sz w:val="22"/>
                        </w:rPr>
                        <w:t>４億７</w:t>
                      </w:r>
                      <w:r w:rsidRPr="00412856">
                        <w:rPr>
                          <w:rFonts w:ascii="ＭＳ ゴシック" w:eastAsia="ＭＳ ゴシック" w:hAnsi="ＭＳ ゴシック" w:hint="eastAsia"/>
                          <w:b/>
                          <w:sz w:val="22"/>
                        </w:rPr>
                        <w:t>，</w:t>
                      </w:r>
                      <w:r w:rsidRPr="00A46505">
                        <w:rPr>
                          <w:rFonts w:ascii="ＭＳ ゴシック" w:eastAsia="ＭＳ ゴシック" w:hAnsi="ＭＳ ゴシック" w:hint="eastAsia"/>
                          <w:b/>
                          <w:sz w:val="22"/>
                        </w:rPr>
                        <w:t>９００万円）</w:t>
                      </w: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hint="eastAsia"/>
                          <w:sz w:val="22"/>
                        </w:rPr>
                        <w:t>「生活困窮者自立支援法」（平成</w:t>
                      </w:r>
                      <w:r w:rsidRPr="00A47A9E">
                        <w:rPr>
                          <w:rFonts w:ascii="ＭＳ 明朝" w:hAnsi="ＭＳ 明朝" w:hint="eastAsia"/>
                          <w:sz w:val="22"/>
                        </w:rPr>
                        <w:t>27年４月１日</w:t>
                      </w:r>
                      <w:r w:rsidRPr="00A47A9E">
                        <w:rPr>
                          <w:rFonts w:hint="eastAsia"/>
                          <w:sz w:val="22"/>
                        </w:rPr>
                        <w:t>）に基づき、生活困窮者に対する相談支援の窓口（自立相談支援機関）を全区役所内に設置</w:t>
                      </w:r>
                    </w:p>
                    <w:p w:rsidR="00B74641" w:rsidRPr="00A46505" w:rsidRDefault="00B74641" w:rsidP="00D964BD">
                      <w:pPr>
                        <w:ind w:left="990" w:hangingChars="450" w:hanging="990"/>
                        <w:rPr>
                          <w:sz w:val="22"/>
                        </w:rPr>
                      </w:pPr>
                      <w:r w:rsidRPr="00A46505">
                        <w:rPr>
                          <w:rFonts w:hint="eastAsia"/>
                          <w:sz w:val="22"/>
                        </w:rPr>
                        <w:t xml:space="preserve">　　　</w:t>
                      </w:r>
                      <w:r>
                        <w:rPr>
                          <w:rFonts w:hint="eastAsia"/>
                          <w:sz w:val="22"/>
                        </w:rPr>
                        <w:t xml:space="preserve"> </w:t>
                      </w:r>
                      <w:r w:rsidRPr="00A46505">
                        <w:rPr>
                          <w:rFonts w:hint="eastAsia"/>
                          <w:sz w:val="22"/>
                        </w:rPr>
                        <w:t>・生活困窮者が抱える課題を広く受け止め、課題解決のために必要なサービスにつなぎ、早期自立を支援</w:t>
                      </w:r>
                    </w:p>
                    <w:p w:rsidR="00B74641" w:rsidRPr="00A46505" w:rsidRDefault="00B74641" w:rsidP="00D964BD">
                      <w:pPr>
                        <w:ind w:left="990" w:hangingChars="450" w:hanging="990"/>
                        <w:rPr>
                          <w:sz w:val="22"/>
                        </w:rPr>
                      </w:pPr>
                      <w:r w:rsidRPr="00A46505">
                        <w:rPr>
                          <w:rFonts w:hint="eastAsia"/>
                          <w:sz w:val="22"/>
                        </w:rPr>
                        <w:t xml:space="preserve">　　　</w:t>
                      </w:r>
                      <w:r>
                        <w:rPr>
                          <w:rFonts w:hint="eastAsia"/>
                          <w:sz w:val="22"/>
                        </w:rPr>
                        <w:t xml:space="preserve"> </w:t>
                      </w:r>
                      <w:r w:rsidRPr="00A46505">
                        <w:rPr>
                          <w:rFonts w:hint="eastAsia"/>
                          <w:sz w:val="22"/>
                        </w:rPr>
                        <w:t>・支援にあたっては相談者の状況に応じて、地域の関係機関と連携しながら包括的・継続的な支援を提供</w:t>
                      </w:r>
                    </w:p>
                    <w:p w:rsidR="00B74641" w:rsidRPr="00AB5849" w:rsidRDefault="00B74641" w:rsidP="00D964BD">
                      <w:pPr>
                        <w:ind w:left="990" w:hangingChars="450" w:hanging="990"/>
                        <w:rPr>
                          <w:sz w:val="22"/>
                        </w:rPr>
                      </w:pPr>
                      <w:r w:rsidRPr="00A46505">
                        <w:rPr>
                          <w:rFonts w:hint="eastAsia"/>
                          <w:sz w:val="22"/>
                        </w:rPr>
                        <w:t xml:space="preserve">　　　</w:t>
                      </w:r>
                      <w:r>
                        <w:rPr>
                          <w:rFonts w:hint="eastAsia"/>
                          <w:sz w:val="22"/>
                        </w:rPr>
                        <w:t xml:space="preserve"> </w:t>
                      </w:r>
                      <w:r w:rsidRPr="00A46505">
                        <w:rPr>
                          <w:rFonts w:hint="eastAsia"/>
                          <w:sz w:val="22"/>
                        </w:rPr>
                        <w:t>・自立相</w:t>
                      </w:r>
                      <w:r w:rsidRPr="00437D8E">
                        <w:rPr>
                          <w:rFonts w:hint="eastAsia"/>
                          <w:sz w:val="22"/>
                        </w:rPr>
                        <w:t>談支援事業、住居確保給付金の支給、就労チャレンジ事業、子ども自立アシスト事業などを実施</w:t>
                      </w:r>
                    </w:p>
                    <w:p w:rsidR="00B74641" w:rsidRPr="00A82F95" w:rsidRDefault="00B74641" w:rsidP="00D964BD">
                      <w:pPr>
                        <w:rPr>
                          <w:sz w:val="22"/>
                        </w:rPr>
                      </w:pPr>
                      <w:r w:rsidRPr="00A82F95">
                        <w:rPr>
                          <w:rFonts w:hint="eastAsia"/>
                          <w:sz w:val="22"/>
                        </w:rPr>
                        <w:t xml:space="preserve">〇　</w:t>
                      </w:r>
                      <w:r w:rsidRPr="00A82F95">
                        <w:rPr>
                          <w:sz w:val="22"/>
                        </w:rPr>
                        <w:t>生活保護</w:t>
                      </w:r>
                      <w:r w:rsidRPr="00A82F95">
                        <w:rPr>
                          <w:rFonts w:hint="eastAsia"/>
                          <w:sz w:val="22"/>
                        </w:rPr>
                        <w:t>世帯</w:t>
                      </w:r>
                      <w:r w:rsidRPr="00A82F95">
                        <w:rPr>
                          <w:sz w:val="22"/>
                        </w:rPr>
                        <w:t>に対する就労自立支援</w:t>
                      </w:r>
                    </w:p>
                    <w:p w:rsidR="00B74641" w:rsidRPr="007A5E9D" w:rsidRDefault="00B74641" w:rsidP="00C84FCC">
                      <w:pPr>
                        <w:numPr>
                          <w:ilvl w:val="1"/>
                          <w:numId w:val="29"/>
                        </w:numPr>
                        <w:ind w:left="709"/>
                        <w:rPr>
                          <w:rFonts w:ascii="ＭＳ ゴシック" w:eastAsia="ＭＳ ゴシック" w:hAnsi="ＭＳ ゴシック"/>
                          <w:b/>
                          <w:sz w:val="22"/>
                        </w:rPr>
                      </w:pPr>
                      <w:r w:rsidRPr="00945285">
                        <w:rPr>
                          <w:rFonts w:ascii="ＭＳ ゴシック" w:eastAsia="ＭＳ ゴシック" w:hAnsi="ＭＳ ゴシック" w:hint="eastAsia"/>
                          <w:b/>
                          <w:sz w:val="22"/>
                        </w:rPr>
                        <w:t>総合就職サポート事業</w:t>
                      </w:r>
                      <w:r>
                        <w:rPr>
                          <w:rFonts w:ascii="ＭＳ ゴシック" w:eastAsia="ＭＳ ゴシック" w:hAnsi="ＭＳ ゴシック" w:hint="eastAsia"/>
                          <w:b/>
                          <w:sz w:val="22"/>
                        </w:rPr>
                        <w:t xml:space="preserve">　㉚ ５億５</w:t>
                      </w:r>
                      <w:r w:rsidRPr="00412856">
                        <w:rPr>
                          <w:rFonts w:ascii="ＭＳ ゴシック" w:eastAsia="ＭＳ ゴシック" w:hAnsi="ＭＳ ゴシック" w:hint="eastAsia"/>
                          <w:b/>
                          <w:sz w:val="22"/>
                        </w:rPr>
                        <w:t>，</w:t>
                      </w:r>
                      <w:r>
                        <w:rPr>
                          <w:rFonts w:ascii="ＭＳ ゴシック" w:eastAsia="ＭＳ ゴシック" w:hAnsi="ＭＳ ゴシック" w:hint="eastAsia"/>
                          <w:b/>
                          <w:sz w:val="22"/>
                        </w:rPr>
                        <w:t>６００万円　（</w:t>
                      </w:r>
                      <w:r w:rsidRPr="00795DF9">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５億５</w:t>
                      </w:r>
                      <w:r w:rsidRPr="00412856">
                        <w:rPr>
                          <w:rFonts w:ascii="ＭＳ ゴシック" w:eastAsia="ＭＳ ゴシック" w:hAnsi="ＭＳ ゴシック" w:hint="eastAsia"/>
                          <w:b/>
                          <w:sz w:val="22"/>
                        </w:rPr>
                        <w:t>，</w:t>
                      </w:r>
                      <w:r>
                        <w:rPr>
                          <w:rFonts w:ascii="ＭＳ ゴシック" w:eastAsia="ＭＳ ゴシック" w:hAnsi="ＭＳ ゴシック" w:hint="eastAsia"/>
                          <w:b/>
                          <w:sz w:val="22"/>
                        </w:rPr>
                        <w:t>６００</w:t>
                      </w:r>
                      <w:r w:rsidRPr="00795DF9">
                        <w:rPr>
                          <w:rFonts w:ascii="ＭＳ ゴシック" w:eastAsia="ＭＳ ゴシック" w:hAnsi="ＭＳ ゴシック" w:hint="eastAsia"/>
                          <w:b/>
                          <w:sz w:val="22"/>
                        </w:rPr>
                        <w:t>万円）</w:t>
                      </w:r>
                    </w:p>
                    <w:p w:rsidR="00B74641" w:rsidRPr="00A47A9E" w:rsidRDefault="00B74641" w:rsidP="00C84FCC">
                      <w:pPr>
                        <w:pStyle w:val="a3"/>
                        <w:numPr>
                          <w:ilvl w:val="0"/>
                          <w:numId w:val="9"/>
                        </w:numPr>
                        <w:ind w:leftChars="0" w:left="851" w:hanging="425"/>
                        <w:rPr>
                          <w:rFonts w:ascii="ＭＳ 明朝" w:hAnsi="ＭＳ 明朝"/>
                          <w:sz w:val="22"/>
                        </w:rPr>
                      </w:pPr>
                      <w:r w:rsidRPr="00A47A9E">
                        <w:rPr>
                          <w:rFonts w:hint="eastAsia"/>
                          <w:sz w:val="22"/>
                        </w:rPr>
                        <w:t>生活保護受給者の早期自立に向けた就労支援を実施するため、各区に専門的なスキルを有した各種就労支援員を配置</w:t>
                      </w:r>
                    </w:p>
                    <w:p w:rsidR="00B74641" w:rsidRPr="00BE784C" w:rsidRDefault="00B74641" w:rsidP="00C84FCC">
                      <w:pPr>
                        <w:pStyle w:val="a3"/>
                        <w:numPr>
                          <w:ilvl w:val="0"/>
                          <w:numId w:val="9"/>
                        </w:numPr>
                        <w:ind w:leftChars="0" w:left="851" w:hanging="425"/>
                        <w:rPr>
                          <w:rFonts w:ascii="ＭＳ 明朝" w:hAnsi="ＭＳ 明朝"/>
                          <w:sz w:val="22"/>
                        </w:rPr>
                      </w:pPr>
                      <w:r w:rsidRPr="00A47A9E">
                        <w:rPr>
                          <w:rFonts w:hint="eastAsia"/>
                          <w:sz w:val="22"/>
                        </w:rPr>
                        <w:t>各種就労支援員は、個別面談によるキャリアカウンセリングをはじめ、求人情報の提供、採用面接の受け方や履歴書の書き方についてのアドバイス、各種セミナーの開催等、多様なメニューにより支援するほか、独自求人案件の開拓や就職決定後の就労定着支援も行い、支援対象者の自立に向けた総合的な就労支援を実施</w:t>
                      </w:r>
                    </w:p>
                    <w:tbl>
                      <w:tblPr>
                        <w:tblW w:w="8647" w:type="dxa"/>
                        <w:tblInd w:w="933" w:type="dxa"/>
                        <w:tblCellMar>
                          <w:left w:w="99" w:type="dxa"/>
                          <w:right w:w="99" w:type="dxa"/>
                        </w:tblCellMar>
                        <w:tblLook w:val="04A0" w:firstRow="1" w:lastRow="0" w:firstColumn="1" w:lastColumn="0" w:noHBand="0" w:noVBand="1"/>
                      </w:tblPr>
                      <w:tblGrid>
                        <w:gridCol w:w="1560"/>
                        <w:gridCol w:w="1417"/>
                        <w:gridCol w:w="1418"/>
                        <w:gridCol w:w="1417"/>
                        <w:gridCol w:w="1418"/>
                        <w:gridCol w:w="1417"/>
                      </w:tblGrid>
                      <w:tr w:rsidR="00B74641" w:rsidRPr="00BE784C" w:rsidTr="00D964BD">
                        <w:trPr>
                          <w:trHeight w:val="270"/>
                        </w:trPr>
                        <w:tc>
                          <w:tcPr>
                            <w:tcW w:w="7230" w:type="dxa"/>
                            <w:gridSpan w:val="5"/>
                            <w:tcBorders>
                              <w:top w:val="nil"/>
                              <w:left w:val="nil"/>
                              <w:bottom w:val="single" w:sz="4" w:space="0" w:color="auto"/>
                              <w:right w:val="nil"/>
                            </w:tcBorders>
                            <w:shd w:val="clear" w:color="auto" w:fill="auto"/>
                            <w:noWrap/>
                            <w:vAlign w:val="center"/>
                            <w:hideMark/>
                          </w:tcPr>
                          <w:p w:rsidR="00B74641" w:rsidRPr="00BE784C" w:rsidRDefault="00B74641" w:rsidP="00D964BD">
                            <w:pPr>
                              <w:widowControl/>
                              <w:jc w:val="left"/>
                              <w:rPr>
                                <w:rFonts w:ascii="ＭＳ 明朝" w:hAnsi="ＭＳ 明朝" w:cs="ＭＳ Ｐゴシック"/>
                                <w:color w:val="000000"/>
                                <w:kern w:val="0"/>
                                <w:sz w:val="22"/>
                              </w:rPr>
                            </w:pPr>
                            <w:r w:rsidRPr="00BE784C">
                              <w:rPr>
                                <w:rFonts w:ascii="ＭＳ 明朝" w:hAnsi="ＭＳ 明朝" w:cs="ＭＳ Ｐゴシック" w:hint="eastAsia"/>
                                <w:kern w:val="0"/>
                                <w:sz w:val="22"/>
                              </w:rPr>
                              <w:t>【参考】</w:t>
                            </w:r>
                            <w:r w:rsidRPr="00BE784C">
                              <w:rPr>
                                <w:rFonts w:ascii="ＭＳ 明朝" w:hAnsi="ＭＳ 明朝" w:cs="ＭＳ Ｐゴシック" w:hint="eastAsia"/>
                                <w:color w:val="000000"/>
                                <w:kern w:val="0"/>
                                <w:sz w:val="22"/>
                              </w:rPr>
                              <w:t>生活保護費当初予算の推移</w:t>
                            </w:r>
                          </w:p>
                        </w:tc>
                        <w:tc>
                          <w:tcPr>
                            <w:tcW w:w="1417" w:type="dxa"/>
                            <w:tcBorders>
                              <w:top w:val="nil"/>
                              <w:left w:val="nil"/>
                              <w:bottom w:val="single" w:sz="4" w:space="0" w:color="auto"/>
                              <w:right w:val="nil"/>
                            </w:tcBorders>
                            <w:shd w:val="clear" w:color="auto" w:fill="auto"/>
                            <w:noWrap/>
                            <w:vAlign w:val="center"/>
                            <w:hideMark/>
                          </w:tcPr>
                          <w:p w:rsidR="00B74641" w:rsidRPr="00BE784C" w:rsidRDefault="00B74641" w:rsidP="00D964BD">
                            <w:pPr>
                              <w:widowControl/>
                              <w:jc w:val="lef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単位：億円</w:t>
                            </w:r>
                          </w:p>
                        </w:tc>
                      </w:tr>
                      <w:tr w:rsidR="00B74641" w:rsidRPr="00BE784C" w:rsidTr="00D964BD">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平成26年度</w:t>
                            </w:r>
                          </w:p>
                        </w:tc>
                        <w:tc>
                          <w:tcPr>
                            <w:tcW w:w="1418"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平成27年度</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平成28年度</w:t>
                            </w:r>
                          </w:p>
                        </w:tc>
                        <w:tc>
                          <w:tcPr>
                            <w:tcW w:w="1418"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平成</w:t>
                            </w:r>
                            <w:r w:rsidRPr="00BE784C">
                              <w:rPr>
                                <w:rFonts w:ascii="ＭＳ 明朝" w:hAnsi="ＭＳ 明朝" w:cs="ＭＳ Ｐゴシック"/>
                                <w:color w:val="000000"/>
                                <w:kern w:val="0"/>
                                <w:sz w:val="22"/>
                              </w:rPr>
                              <w:t>29</w:t>
                            </w:r>
                            <w:r w:rsidRPr="00BE784C">
                              <w:rPr>
                                <w:rFonts w:ascii="ＭＳ 明朝" w:hAnsi="ＭＳ 明朝" w:cs="ＭＳ Ｐゴシック" w:hint="eastAsia"/>
                                <w:color w:val="000000"/>
                                <w:kern w:val="0"/>
                                <w:sz w:val="22"/>
                              </w:rPr>
                              <w:t>年度</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平成30年度</w:t>
                            </w:r>
                          </w:p>
                        </w:tc>
                      </w:tr>
                      <w:tr w:rsidR="00B74641" w:rsidRPr="00BE784C" w:rsidTr="00D964BD">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distribute"/>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生活扶助金</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1,004 </w:t>
                            </w:r>
                          </w:p>
                        </w:tc>
                        <w:tc>
                          <w:tcPr>
                            <w:tcW w:w="1418"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969 </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949 </w:t>
                            </w:r>
                          </w:p>
                        </w:tc>
                        <w:tc>
                          <w:tcPr>
                            <w:tcW w:w="1418"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color w:val="000000"/>
                                <w:kern w:val="0"/>
                                <w:sz w:val="22"/>
                              </w:rPr>
                              <w:t>927</w:t>
                            </w:r>
                            <w:r w:rsidRPr="00BE784C">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color w:val="000000"/>
                                <w:kern w:val="0"/>
                                <w:sz w:val="22"/>
                              </w:rPr>
                              <w:t>9</w:t>
                            </w:r>
                            <w:r w:rsidRPr="00BE784C">
                              <w:rPr>
                                <w:rFonts w:ascii="ＭＳ 明朝" w:hAnsi="ＭＳ 明朝" w:cs="ＭＳ Ｐゴシック" w:hint="eastAsia"/>
                                <w:color w:val="000000"/>
                                <w:kern w:val="0"/>
                                <w:sz w:val="22"/>
                              </w:rPr>
                              <w:t>0</w:t>
                            </w:r>
                            <w:r w:rsidRPr="00BE784C">
                              <w:rPr>
                                <w:rFonts w:ascii="ＭＳ 明朝" w:hAnsi="ＭＳ 明朝" w:cs="ＭＳ Ｐゴシック"/>
                                <w:color w:val="000000"/>
                                <w:kern w:val="0"/>
                                <w:sz w:val="22"/>
                              </w:rPr>
                              <w:t>7</w:t>
                            </w:r>
                            <w:r w:rsidRPr="00BE784C">
                              <w:rPr>
                                <w:rFonts w:ascii="ＭＳ 明朝" w:hAnsi="ＭＳ 明朝" w:cs="ＭＳ Ｐゴシック" w:hint="eastAsia"/>
                                <w:color w:val="000000"/>
                                <w:kern w:val="0"/>
                                <w:sz w:val="22"/>
                              </w:rPr>
                              <w:t xml:space="preserve"> </w:t>
                            </w:r>
                          </w:p>
                        </w:tc>
                      </w:tr>
                      <w:tr w:rsidR="00B74641" w:rsidRPr="00BE784C" w:rsidTr="00D964BD">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distribute"/>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住宅扶助金</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496 </w:t>
                            </w:r>
                          </w:p>
                        </w:tc>
                        <w:tc>
                          <w:tcPr>
                            <w:tcW w:w="1418"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kern w:val="0"/>
                                <w:sz w:val="22"/>
                              </w:rPr>
                              <w:t xml:space="preserve">498 </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kern w:val="0"/>
                                <w:sz w:val="22"/>
                              </w:rPr>
                            </w:pPr>
                            <w:r w:rsidRPr="00BE784C">
                              <w:rPr>
                                <w:rFonts w:ascii="ＭＳ 明朝" w:hAnsi="ＭＳ 明朝" w:cs="ＭＳ Ｐゴシック" w:hint="eastAsia"/>
                                <w:color w:val="000000"/>
                                <w:kern w:val="0"/>
                                <w:sz w:val="22"/>
                              </w:rPr>
                              <w:t xml:space="preserve">498 </w:t>
                            </w:r>
                          </w:p>
                        </w:tc>
                        <w:tc>
                          <w:tcPr>
                            <w:tcW w:w="1418"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color w:val="000000"/>
                                <w:kern w:val="0"/>
                                <w:sz w:val="22"/>
                              </w:rPr>
                              <w:t>490</w:t>
                            </w:r>
                            <w:r w:rsidRPr="00BE784C">
                              <w:rPr>
                                <w:rFonts w:ascii="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color w:val="000000"/>
                                <w:kern w:val="0"/>
                                <w:sz w:val="22"/>
                              </w:rPr>
                              <w:t>4</w:t>
                            </w:r>
                            <w:r w:rsidRPr="00BE784C">
                              <w:rPr>
                                <w:rFonts w:ascii="ＭＳ 明朝" w:hAnsi="ＭＳ 明朝" w:cs="ＭＳ Ｐゴシック" w:hint="eastAsia"/>
                                <w:color w:val="000000"/>
                                <w:kern w:val="0"/>
                                <w:sz w:val="22"/>
                              </w:rPr>
                              <w:t xml:space="preserve">87 </w:t>
                            </w:r>
                          </w:p>
                        </w:tc>
                      </w:tr>
                      <w:tr w:rsidR="00B74641" w:rsidRPr="00BE784C" w:rsidTr="00D964BD">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distribute"/>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医療扶助金</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1,320 </w:t>
                            </w:r>
                          </w:p>
                        </w:tc>
                        <w:tc>
                          <w:tcPr>
                            <w:tcW w:w="1418"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1,327 </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1,319 </w:t>
                            </w:r>
                          </w:p>
                        </w:tc>
                        <w:tc>
                          <w:tcPr>
                            <w:tcW w:w="1418"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color w:val="000000"/>
                                <w:kern w:val="0"/>
                                <w:sz w:val="22"/>
                              </w:rPr>
                              <w:t>1,3</w:t>
                            </w:r>
                            <w:r w:rsidRPr="00BE784C">
                              <w:rPr>
                                <w:rFonts w:ascii="ＭＳ 明朝" w:hAnsi="ＭＳ 明朝" w:cs="ＭＳ Ｐゴシック" w:hint="eastAsia"/>
                                <w:color w:val="000000"/>
                                <w:kern w:val="0"/>
                                <w:sz w:val="22"/>
                              </w:rPr>
                              <w:t xml:space="preserve">29 </w:t>
                            </w:r>
                          </w:p>
                        </w:tc>
                        <w:tc>
                          <w:tcPr>
                            <w:tcW w:w="1417" w:type="dxa"/>
                            <w:tcBorders>
                              <w:top w:val="nil"/>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color w:val="000000"/>
                                <w:kern w:val="0"/>
                                <w:sz w:val="22"/>
                              </w:rPr>
                              <w:t>1,3</w:t>
                            </w:r>
                            <w:r w:rsidRPr="00BE784C">
                              <w:rPr>
                                <w:rFonts w:ascii="ＭＳ 明朝" w:hAnsi="ＭＳ 明朝" w:cs="ＭＳ Ｐゴシック" w:hint="eastAsia"/>
                                <w:color w:val="000000"/>
                                <w:kern w:val="0"/>
                                <w:sz w:val="22"/>
                              </w:rPr>
                              <w:t xml:space="preserve">08 </w:t>
                            </w:r>
                          </w:p>
                        </w:tc>
                      </w:tr>
                      <w:tr w:rsidR="00B74641" w:rsidRPr="00BE784C" w:rsidTr="00D964BD">
                        <w:trPr>
                          <w:trHeight w:val="270"/>
                        </w:trPr>
                        <w:tc>
                          <w:tcPr>
                            <w:tcW w:w="1560" w:type="dxa"/>
                            <w:tcBorders>
                              <w:top w:val="nil"/>
                              <w:left w:val="single" w:sz="4" w:space="0" w:color="auto"/>
                              <w:bottom w:val="single" w:sz="12"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distribute"/>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その他の扶助</w:t>
                            </w:r>
                          </w:p>
                        </w:tc>
                        <w:tc>
                          <w:tcPr>
                            <w:tcW w:w="1417" w:type="dxa"/>
                            <w:tcBorders>
                              <w:top w:val="nil"/>
                              <w:left w:val="nil"/>
                              <w:bottom w:val="single" w:sz="12"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124 </w:t>
                            </w:r>
                          </w:p>
                        </w:tc>
                        <w:tc>
                          <w:tcPr>
                            <w:tcW w:w="1418" w:type="dxa"/>
                            <w:tcBorders>
                              <w:top w:val="nil"/>
                              <w:left w:val="nil"/>
                              <w:bottom w:val="single" w:sz="12"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kern w:val="0"/>
                                <w:sz w:val="22"/>
                              </w:rPr>
                              <w:t xml:space="preserve">118 </w:t>
                            </w:r>
                          </w:p>
                        </w:tc>
                        <w:tc>
                          <w:tcPr>
                            <w:tcW w:w="1417" w:type="dxa"/>
                            <w:tcBorders>
                              <w:top w:val="nil"/>
                              <w:left w:val="nil"/>
                              <w:bottom w:val="single" w:sz="12"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kern w:val="0"/>
                                <w:sz w:val="22"/>
                              </w:rPr>
                            </w:pPr>
                            <w:r w:rsidRPr="00BE784C">
                              <w:rPr>
                                <w:rFonts w:ascii="ＭＳ 明朝" w:hAnsi="ＭＳ 明朝" w:cs="ＭＳ Ｐゴシック" w:hint="eastAsia"/>
                                <w:color w:val="000000"/>
                                <w:kern w:val="0"/>
                                <w:sz w:val="22"/>
                              </w:rPr>
                              <w:t xml:space="preserve">116 </w:t>
                            </w:r>
                          </w:p>
                        </w:tc>
                        <w:tc>
                          <w:tcPr>
                            <w:tcW w:w="1418" w:type="dxa"/>
                            <w:tcBorders>
                              <w:top w:val="nil"/>
                              <w:left w:val="nil"/>
                              <w:bottom w:val="single" w:sz="12"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color w:val="000000"/>
                                <w:kern w:val="0"/>
                                <w:sz w:val="22"/>
                              </w:rPr>
                              <w:t>118</w:t>
                            </w:r>
                            <w:r w:rsidRPr="00BE784C">
                              <w:rPr>
                                <w:rFonts w:ascii="ＭＳ 明朝" w:hAnsi="ＭＳ 明朝" w:cs="ＭＳ Ｐゴシック" w:hint="eastAsia"/>
                                <w:color w:val="000000"/>
                                <w:kern w:val="0"/>
                                <w:sz w:val="22"/>
                              </w:rPr>
                              <w:t xml:space="preserve"> </w:t>
                            </w:r>
                          </w:p>
                        </w:tc>
                        <w:tc>
                          <w:tcPr>
                            <w:tcW w:w="1417" w:type="dxa"/>
                            <w:tcBorders>
                              <w:top w:val="nil"/>
                              <w:left w:val="nil"/>
                              <w:bottom w:val="single" w:sz="12"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color w:val="000000"/>
                                <w:kern w:val="0"/>
                                <w:sz w:val="22"/>
                              </w:rPr>
                              <w:t>1</w:t>
                            </w:r>
                            <w:r w:rsidRPr="00BE784C">
                              <w:rPr>
                                <w:rFonts w:ascii="ＭＳ 明朝" w:hAnsi="ＭＳ 明朝" w:cs="ＭＳ Ｐゴシック" w:hint="eastAsia"/>
                                <w:color w:val="000000"/>
                                <w:kern w:val="0"/>
                                <w:sz w:val="22"/>
                              </w:rPr>
                              <w:t xml:space="preserve">21 </w:t>
                            </w:r>
                          </w:p>
                        </w:tc>
                      </w:tr>
                      <w:tr w:rsidR="00B74641" w:rsidRPr="00BE784C" w:rsidTr="00D964BD">
                        <w:trPr>
                          <w:trHeight w:val="270"/>
                        </w:trPr>
                        <w:tc>
                          <w:tcPr>
                            <w:tcW w:w="1560"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rsidR="00B74641" w:rsidRPr="00BE784C" w:rsidRDefault="00B74641" w:rsidP="00D964BD">
                            <w:pPr>
                              <w:widowControl/>
                              <w:spacing w:line="320" w:lineRule="exact"/>
                              <w:jc w:val="distribute"/>
                              <w:rPr>
                                <w:rFonts w:ascii="ＭＳ 明朝" w:hAnsi="ＭＳ 明朝" w:cs="ＭＳ Ｐゴシック"/>
                                <w:b/>
                                <w:color w:val="000000"/>
                                <w:kern w:val="0"/>
                                <w:sz w:val="22"/>
                              </w:rPr>
                            </w:pPr>
                            <w:r w:rsidRPr="00BE784C">
                              <w:rPr>
                                <w:rFonts w:ascii="ＭＳ 明朝" w:hAnsi="ＭＳ 明朝" w:cs="ＭＳ Ｐゴシック" w:hint="eastAsia"/>
                                <w:b/>
                                <w:color w:val="000000"/>
                                <w:kern w:val="0"/>
                                <w:sz w:val="22"/>
                              </w:rPr>
                              <w:t>合計</w:t>
                            </w:r>
                          </w:p>
                        </w:tc>
                        <w:tc>
                          <w:tcPr>
                            <w:tcW w:w="1417"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rsidR="00B74641" w:rsidRPr="00BE784C" w:rsidRDefault="00B74641" w:rsidP="00D964BD">
                            <w:pPr>
                              <w:widowControl/>
                              <w:spacing w:line="320" w:lineRule="exact"/>
                              <w:jc w:val="right"/>
                              <w:rPr>
                                <w:rFonts w:ascii="ＭＳ 明朝" w:hAnsi="ＭＳ 明朝" w:cs="ＭＳ Ｐゴシック"/>
                                <w:b/>
                                <w:color w:val="000000"/>
                                <w:kern w:val="0"/>
                                <w:sz w:val="22"/>
                              </w:rPr>
                            </w:pPr>
                            <w:r w:rsidRPr="00BE784C">
                              <w:rPr>
                                <w:rFonts w:ascii="ＭＳ 明朝" w:hAnsi="ＭＳ 明朝" w:cs="ＭＳ Ｐゴシック" w:hint="eastAsia"/>
                                <w:b/>
                                <w:color w:val="000000"/>
                                <w:kern w:val="0"/>
                                <w:sz w:val="22"/>
                              </w:rPr>
                              <w:t xml:space="preserve">2,944 </w:t>
                            </w:r>
                          </w:p>
                        </w:tc>
                        <w:tc>
                          <w:tcPr>
                            <w:tcW w:w="1418"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rsidR="00B74641" w:rsidRPr="00BE784C" w:rsidRDefault="00B74641" w:rsidP="00D964BD">
                            <w:pPr>
                              <w:widowControl/>
                              <w:spacing w:line="320" w:lineRule="exact"/>
                              <w:jc w:val="right"/>
                              <w:rPr>
                                <w:rFonts w:ascii="ＭＳ 明朝" w:hAnsi="ＭＳ 明朝" w:cs="ＭＳ Ｐゴシック"/>
                                <w:b/>
                                <w:color w:val="000000"/>
                                <w:kern w:val="0"/>
                                <w:sz w:val="22"/>
                              </w:rPr>
                            </w:pPr>
                            <w:r w:rsidRPr="00BE784C">
                              <w:rPr>
                                <w:rFonts w:ascii="ＭＳ 明朝" w:hAnsi="ＭＳ 明朝" w:cs="ＭＳ Ｐゴシック" w:hint="eastAsia"/>
                                <w:b/>
                                <w:color w:val="000000"/>
                                <w:kern w:val="0"/>
                                <w:sz w:val="22"/>
                              </w:rPr>
                              <w:t xml:space="preserve">2,912 </w:t>
                            </w:r>
                          </w:p>
                        </w:tc>
                        <w:tc>
                          <w:tcPr>
                            <w:tcW w:w="1417"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rsidR="00B74641" w:rsidRPr="00BE784C" w:rsidRDefault="00B74641" w:rsidP="00D964BD">
                            <w:pPr>
                              <w:widowControl/>
                              <w:spacing w:line="320" w:lineRule="exact"/>
                              <w:jc w:val="right"/>
                              <w:rPr>
                                <w:rFonts w:ascii="ＭＳ 明朝" w:hAnsi="ＭＳ 明朝" w:cs="ＭＳ Ｐゴシック"/>
                                <w:b/>
                                <w:color w:val="000000"/>
                                <w:kern w:val="0"/>
                                <w:sz w:val="22"/>
                              </w:rPr>
                            </w:pPr>
                            <w:r w:rsidRPr="00BE784C">
                              <w:rPr>
                                <w:rFonts w:ascii="ＭＳ 明朝" w:hAnsi="ＭＳ 明朝" w:cs="ＭＳ Ｐゴシック" w:hint="eastAsia"/>
                                <w:b/>
                                <w:color w:val="000000"/>
                                <w:kern w:val="0"/>
                                <w:sz w:val="22"/>
                              </w:rPr>
                              <w:t xml:space="preserve">2,882 </w:t>
                            </w:r>
                          </w:p>
                        </w:tc>
                        <w:tc>
                          <w:tcPr>
                            <w:tcW w:w="1418"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rsidR="00B74641" w:rsidRPr="00BE784C" w:rsidRDefault="00B74641" w:rsidP="00D964BD">
                            <w:pPr>
                              <w:widowControl/>
                              <w:spacing w:line="320" w:lineRule="exact"/>
                              <w:jc w:val="right"/>
                              <w:rPr>
                                <w:rFonts w:ascii="ＭＳ 明朝" w:hAnsi="ＭＳ 明朝" w:cs="ＭＳ Ｐゴシック"/>
                                <w:b/>
                                <w:color w:val="000000"/>
                                <w:kern w:val="0"/>
                                <w:sz w:val="22"/>
                              </w:rPr>
                            </w:pPr>
                            <w:r w:rsidRPr="00BE784C">
                              <w:rPr>
                                <w:rFonts w:ascii="ＭＳ 明朝" w:hAnsi="ＭＳ 明朝" w:cs="ＭＳ Ｐゴシック" w:hint="eastAsia"/>
                                <w:b/>
                                <w:color w:val="000000"/>
                                <w:kern w:val="0"/>
                                <w:sz w:val="22"/>
                              </w:rPr>
                              <w:t xml:space="preserve">2,864 </w:t>
                            </w:r>
                          </w:p>
                        </w:tc>
                        <w:tc>
                          <w:tcPr>
                            <w:tcW w:w="1417"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rsidR="00B74641" w:rsidRPr="00BE784C" w:rsidRDefault="00B74641" w:rsidP="00D964BD">
                            <w:pPr>
                              <w:widowControl/>
                              <w:spacing w:line="320" w:lineRule="exact"/>
                              <w:jc w:val="right"/>
                              <w:rPr>
                                <w:rFonts w:ascii="ＭＳ 明朝" w:hAnsi="ＭＳ 明朝" w:cs="ＭＳ Ｐゴシック"/>
                                <w:b/>
                                <w:color w:val="000000"/>
                                <w:kern w:val="0"/>
                                <w:sz w:val="22"/>
                              </w:rPr>
                            </w:pPr>
                            <w:r w:rsidRPr="00BE784C">
                              <w:rPr>
                                <w:rFonts w:ascii="ＭＳ 明朝" w:hAnsi="ＭＳ 明朝" w:cs="ＭＳ Ｐゴシック" w:hint="eastAsia"/>
                                <w:b/>
                                <w:color w:val="000000"/>
                                <w:kern w:val="0"/>
                                <w:sz w:val="22"/>
                              </w:rPr>
                              <w:t xml:space="preserve">2,823 </w:t>
                            </w:r>
                          </w:p>
                        </w:tc>
                      </w:tr>
                      <w:tr w:rsidR="00B74641" w:rsidRPr="00BE784C" w:rsidTr="00D964BD">
                        <w:trPr>
                          <w:trHeight w:val="270"/>
                        </w:trPr>
                        <w:tc>
                          <w:tcPr>
                            <w:tcW w:w="156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distribute"/>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対前年度比</w:t>
                            </w:r>
                          </w:p>
                        </w:tc>
                        <w:tc>
                          <w:tcPr>
                            <w:tcW w:w="1417" w:type="dxa"/>
                            <w:tcBorders>
                              <w:top w:val="single" w:sz="12" w:space="0" w:color="auto"/>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23</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32</w:t>
                            </w:r>
                          </w:p>
                        </w:tc>
                        <w:tc>
                          <w:tcPr>
                            <w:tcW w:w="1417" w:type="dxa"/>
                            <w:tcBorders>
                              <w:top w:val="single" w:sz="12" w:space="0" w:color="auto"/>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30</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xml:space="preserve">▲ </w:t>
                            </w:r>
                            <w:r w:rsidRPr="00BE784C">
                              <w:rPr>
                                <w:rFonts w:ascii="ＭＳ 明朝" w:hAnsi="ＭＳ 明朝" w:cs="ＭＳ Ｐゴシック"/>
                                <w:color w:val="000000"/>
                                <w:kern w:val="0"/>
                                <w:sz w:val="22"/>
                              </w:rPr>
                              <w:t>18</w:t>
                            </w:r>
                          </w:p>
                        </w:tc>
                        <w:tc>
                          <w:tcPr>
                            <w:tcW w:w="1417" w:type="dxa"/>
                            <w:tcBorders>
                              <w:top w:val="single" w:sz="12" w:space="0" w:color="auto"/>
                              <w:left w:val="nil"/>
                              <w:bottom w:val="single" w:sz="4" w:space="0" w:color="auto"/>
                              <w:right w:val="single" w:sz="4" w:space="0" w:color="auto"/>
                            </w:tcBorders>
                            <w:shd w:val="clear" w:color="auto" w:fill="auto"/>
                            <w:noWrap/>
                            <w:vAlign w:val="center"/>
                            <w:hideMark/>
                          </w:tcPr>
                          <w:p w:rsidR="00B74641" w:rsidRPr="00BE784C" w:rsidRDefault="00B74641" w:rsidP="00D964BD">
                            <w:pPr>
                              <w:widowControl/>
                              <w:spacing w:line="320" w:lineRule="exact"/>
                              <w:jc w:val="right"/>
                              <w:rPr>
                                <w:rFonts w:ascii="ＭＳ 明朝" w:hAnsi="ＭＳ 明朝" w:cs="ＭＳ Ｐゴシック"/>
                                <w:color w:val="000000"/>
                                <w:kern w:val="0"/>
                                <w:sz w:val="22"/>
                              </w:rPr>
                            </w:pPr>
                            <w:r w:rsidRPr="00BE784C">
                              <w:rPr>
                                <w:rFonts w:ascii="ＭＳ 明朝" w:hAnsi="ＭＳ 明朝" w:cs="ＭＳ Ｐゴシック" w:hint="eastAsia"/>
                                <w:color w:val="000000"/>
                                <w:kern w:val="0"/>
                                <w:sz w:val="22"/>
                              </w:rPr>
                              <w:t>▲ 41</w:t>
                            </w:r>
                          </w:p>
                        </w:tc>
                      </w:tr>
                    </w:tbl>
                    <w:p w:rsidR="00B74641" w:rsidRPr="00BE784C" w:rsidRDefault="00B74641" w:rsidP="00D964BD">
                      <w:pPr>
                        <w:rPr>
                          <w:rFonts w:ascii="ＭＳ 明朝" w:hAnsi="ＭＳ 明朝"/>
                        </w:rPr>
                      </w:pPr>
                    </w:p>
                  </w:txbxContent>
                </v:textbox>
              </v:rect>
            </w:pict>
          </mc:Fallback>
        </mc:AlternateContent>
      </w: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p>
    <w:p w:rsidR="00D964BD" w:rsidRDefault="00D964BD" w:rsidP="00D964BD">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8B47C0"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47C0" w:rsidRPr="00480F56" w:rsidRDefault="008B47C0" w:rsidP="00002FBE">
            <w:pPr>
              <w:rPr>
                <w:rFonts w:ascii="ＭＳ Ｐゴシック" w:eastAsia="ＭＳ Ｐゴシック" w:hAnsi="ＭＳ Ｐゴシック"/>
                <w:sz w:val="24"/>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111872" behindDoc="0" locked="0" layoutInCell="1" allowOverlap="1" wp14:anchorId="4C6FC054" wp14:editId="76323E70">
                      <wp:simplePos x="0" y="0"/>
                      <wp:positionH relativeFrom="column">
                        <wp:posOffset>-103662</wp:posOffset>
                      </wp:positionH>
                      <wp:positionV relativeFrom="paragraph">
                        <wp:posOffset>223586</wp:posOffset>
                      </wp:positionV>
                      <wp:extent cx="6818630" cy="8437872"/>
                      <wp:effectExtent l="0" t="0" r="20320" b="20955"/>
                      <wp:wrapNone/>
                      <wp:docPr id="2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8437872"/>
                              </a:xfrm>
                              <a:prstGeom prst="rect">
                                <a:avLst/>
                              </a:prstGeom>
                              <a:solidFill>
                                <a:srgbClr val="FFFFFF"/>
                              </a:solidFill>
                              <a:ln w="9525">
                                <a:solidFill>
                                  <a:srgbClr val="000000"/>
                                </a:solidFill>
                                <a:miter lim="800000"/>
                                <a:headEnd/>
                                <a:tailEnd/>
                              </a:ln>
                            </wps:spPr>
                            <wps:txbx>
                              <w:txbxContent>
                                <w:p w:rsidR="00B74641" w:rsidRPr="00180257" w:rsidRDefault="00B74641" w:rsidP="008B47C0">
                                  <w:pPr>
                                    <w:ind w:left="440" w:hangingChars="200" w:hanging="440"/>
                                    <w:rPr>
                                      <w:rFonts w:ascii="ＭＳ 明朝" w:hAnsi="ＭＳ 明朝"/>
                                      <w:sz w:val="22"/>
                                    </w:rPr>
                                  </w:pPr>
                                  <w:r w:rsidRPr="00883637">
                                    <w:rPr>
                                      <w:rFonts w:hint="eastAsia"/>
                                      <w:sz w:val="22"/>
                                    </w:rPr>
                                    <w:t>☆</w:t>
                                  </w:r>
                                  <w:r>
                                    <w:rPr>
                                      <w:rFonts w:hint="eastAsia"/>
                                      <w:sz w:val="22"/>
                                    </w:rPr>
                                    <w:t xml:space="preserve">　男女</w:t>
                                  </w:r>
                                  <w:r>
                                    <w:rPr>
                                      <w:sz w:val="22"/>
                                    </w:rPr>
                                    <w:t>共同参画基本計画に基づき、</w:t>
                                  </w:r>
                                  <w:r w:rsidRPr="00180257">
                                    <w:rPr>
                                      <w:rFonts w:ascii="ＭＳ 明朝" w:hAnsi="ＭＳ 明朝" w:hint="eastAsia"/>
                                      <w:sz w:val="22"/>
                                    </w:rPr>
                                    <w:t>若者・女性が多様な生き方・働き方を選択できる環境を整備</w:t>
                                  </w:r>
                                  <w:r>
                                    <w:rPr>
                                      <w:rFonts w:ascii="ＭＳ 明朝" w:hAnsi="ＭＳ 明朝" w:hint="eastAsia"/>
                                      <w:sz w:val="22"/>
                                    </w:rPr>
                                    <w:t xml:space="preserve">　</w:t>
                                  </w:r>
                                </w:p>
                                <w:p w:rsidR="00B74641" w:rsidRDefault="00B74641" w:rsidP="00C84FCC">
                                  <w:pPr>
                                    <w:pStyle w:val="a3"/>
                                    <w:numPr>
                                      <w:ilvl w:val="0"/>
                                      <w:numId w:val="31"/>
                                    </w:numPr>
                                    <w:ind w:leftChars="0"/>
                                    <w:rPr>
                                      <w:rFonts w:ascii="ＭＳ 明朝" w:hAnsi="ＭＳ 明朝"/>
                                      <w:sz w:val="22"/>
                                    </w:rPr>
                                  </w:pPr>
                                  <w:r w:rsidRPr="00FA0157">
                                    <w:rPr>
                                      <w:rFonts w:ascii="ＭＳ 明朝" w:hAnsi="ＭＳ 明朝" w:hint="eastAsia"/>
                                      <w:sz w:val="22"/>
                                    </w:rPr>
                                    <w:t>平成29年１月に策定した「大阪市男女共同参画基本計画～第2次大阪市男女きらめき計画～」に基づき、「女性の活躍促進」をテーマに</w:t>
                                  </w:r>
                                  <w:r>
                                    <w:rPr>
                                      <w:rFonts w:ascii="ＭＳ 明朝" w:hAnsi="ＭＳ 明朝" w:hint="eastAsia"/>
                                      <w:sz w:val="22"/>
                                    </w:rPr>
                                    <w:t>、次の５つの重点的取組みを推進</w:t>
                                  </w:r>
                                </w:p>
                                <w:p w:rsidR="00B74641" w:rsidRPr="00180257" w:rsidRDefault="00B74641" w:rsidP="00C84FCC">
                                  <w:pPr>
                                    <w:pStyle w:val="a3"/>
                                    <w:numPr>
                                      <w:ilvl w:val="0"/>
                                      <w:numId w:val="32"/>
                                    </w:numPr>
                                    <w:ind w:leftChars="0"/>
                                    <w:rPr>
                                      <w:rFonts w:ascii="ＭＳ 明朝" w:hAnsi="ＭＳ 明朝"/>
                                      <w:sz w:val="22"/>
                                    </w:rPr>
                                  </w:pPr>
                                  <w:r w:rsidRPr="00180257">
                                    <w:rPr>
                                      <w:rFonts w:ascii="ＭＳ 明朝" w:hAnsi="ＭＳ 明朝" w:hint="eastAsia"/>
                                      <w:sz w:val="22"/>
                                    </w:rPr>
                                    <w:t>女性の登用、働きやすい職場づくりに取り組む中小企業等への支援</w:t>
                                  </w:r>
                                </w:p>
                                <w:p w:rsidR="00B74641" w:rsidRPr="00180257" w:rsidRDefault="00B74641" w:rsidP="00C84FCC">
                                  <w:pPr>
                                    <w:pStyle w:val="a3"/>
                                    <w:numPr>
                                      <w:ilvl w:val="0"/>
                                      <w:numId w:val="32"/>
                                    </w:numPr>
                                    <w:ind w:leftChars="0"/>
                                    <w:rPr>
                                      <w:rFonts w:ascii="ＭＳ 明朝" w:hAnsi="ＭＳ 明朝"/>
                                      <w:sz w:val="22"/>
                                    </w:rPr>
                                  </w:pPr>
                                  <w:r w:rsidRPr="00180257">
                                    <w:rPr>
                                      <w:rFonts w:ascii="ＭＳ 明朝" w:hAnsi="ＭＳ 明朝" w:hint="eastAsia"/>
                                      <w:sz w:val="22"/>
                                    </w:rPr>
                                    <w:t>地域で活躍する女性の支援</w:t>
                                  </w:r>
                                  <w:r>
                                    <w:rPr>
                                      <w:rFonts w:ascii="ＭＳ 明朝" w:hAnsi="ＭＳ 明朝" w:hint="eastAsia"/>
                                      <w:sz w:val="22"/>
                                    </w:rPr>
                                    <w:t xml:space="preserve">　　　　　　　　　　　　　　　　　　　　</w:t>
                                  </w:r>
                                </w:p>
                                <w:p w:rsidR="00B74641" w:rsidRPr="00180257" w:rsidRDefault="00B74641" w:rsidP="00C84FCC">
                                  <w:pPr>
                                    <w:pStyle w:val="a3"/>
                                    <w:numPr>
                                      <w:ilvl w:val="0"/>
                                      <w:numId w:val="32"/>
                                    </w:numPr>
                                    <w:ind w:leftChars="0"/>
                                    <w:rPr>
                                      <w:rFonts w:ascii="ＭＳ 明朝" w:hAnsi="ＭＳ 明朝"/>
                                      <w:sz w:val="22"/>
                                    </w:rPr>
                                  </w:pPr>
                                  <w:r w:rsidRPr="00180257">
                                    <w:rPr>
                                      <w:rFonts w:ascii="ＭＳ 明朝" w:hAnsi="ＭＳ 明朝" w:hint="eastAsia"/>
                                      <w:sz w:val="22"/>
                                    </w:rPr>
                                    <w:t>仕事と家庭の両立に向けた意識改革の推進</w:t>
                                  </w:r>
                                </w:p>
                                <w:p w:rsidR="00B74641" w:rsidRPr="00166503" w:rsidRDefault="00B74641" w:rsidP="00C84FCC">
                                  <w:pPr>
                                    <w:pStyle w:val="a3"/>
                                    <w:numPr>
                                      <w:ilvl w:val="0"/>
                                      <w:numId w:val="32"/>
                                    </w:numPr>
                                    <w:ind w:leftChars="0"/>
                                    <w:rPr>
                                      <w:rFonts w:ascii="ＭＳ 明朝" w:hAnsi="ＭＳ 明朝"/>
                                      <w:sz w:val="22"/>
                                    </w:rPr>
                                  </w:pPr>
                                  <w:r w:rsidRPr="00180257">
                                    <w:rPr>
                                      <w:rFonts w:ascii="ＭＳ 明朝" w:hAnsi="ＭＳ 明朝" w:hint="eastAsia"/>
                                      <w:sz w:val="22"/>
                                    </w:rPr>
                                    <w:t>女性の就業支援</w:t>
                                  </w:r>
                                  <w:r>
                                    <w:rPr>
                                      <w:rFonts w:ascii="ＭＳ 明朝" w:hAnsi="ＭＳ 明朝" w:hint="eastAsia"/>
                                      <w:sz w:val="22"/>
                                    </w:rPr>
                                    <w:t xml:space="preserve">　</w:t>
                                  </w:r>
                                  <w:r w:rsidRPr="00B55D7E">
                                    <w:rPr>
                                      <w:rFonts w:ascii="ＭＳ 明朝" w:hAnsi="ＭＳ 明朝" w:hint="eastAsia"/>
                                      <w:sz w:val="22"/>
                                    </w:rPr>
                                    <w:t xml:space="preserve">　　</w:t>
                                  </w:r>
                                  <w:r w:rsidRPr="00166503">
                                    <w:rPr>
                                      <w:rFonts w:ascii="ＭＳ 明朝" w:hAnsi="ＭＳ 明朝" w:hint="eastAsia"/>
                                      <w:sz w:val="22"/>
                                    </w:rPr>
                                    <w:t xml:space="preserve">　　　</w:t>
                                  </w:r>
                                </w:p>
                                <w:p w:rsidR="00B74641" w:rsidRPr="00166503" w:rsidRDefault="00B74641" w:rsidP="00C84FCC">
                                  <w:pPr>
                                    <w:pStyle w:val="a3"/>
                                    <w:numPr>
                                      <w:ilvl w:val="0"/>
                                      <w:numId w:val="32"/>
                                    </w:numPr>
                                    <w:ind w:leftChars="0"/>
                                    <w:rPr>
                                      <w:rFonts w:ascii="ＭＳ 明朝" w:hAnsi="ＭＳ 明朝"/>
                                      <w:sz w:val="22"/>
                                    </w:rPr>
                                  </w:pPr>
                                  <w:r w:rsidRPr="00166503">
                                    <w:rPr>
                                      <w:rFonts w:ascii="ＭＳ 明朝" w:hAnsi="ＭＳ 明朝" w:hint="eastAsia"/>
                                      <w:sz w:val="22"/>
                                    </w:rPr>
                                    <w:t>保育サービスの充実</w:t>
                                  </w:r>
                                </w:p>
                                <w:p w:rsidR="00B74641" w:rsidRPr="00166503" w:rsidRDefault="00B74641" w:rsidP="00C84FCC">
                                  <w:pPr>
                                    <w:pStyle w:val="a3"/>
                                    <w:numPr>
                                      <w:ilvl w:val="0"/>
                                      <w:numId w:val="33"/>
                                    </w:numPr>
                                    <w:ind w:leftChars="0"/>
                                    <w:rPr>
                                      <w:rFonts w:asciiTheme="minorEastAsia" w:hAnsiTheme="minorEastAsia"/>
                                      <w:sz w:val="22"/>
                                    </w:rPr>
                                  </w:pPr>
                                  <w:r w:rsidRPr="00166503">
                                    <w:rPr>
                                      <w:rFonts w:asciiTheme="minorEastAsia" w:hAnsiTheme="minorEastAsia"/>
                                      <w:sz w:val="22"/>
                                    </w:rPr>
                                    <w:t>この重点的取り組みを推進するため、①</w:t>
                                  </w:r>
                                  <w:r w:rsidRPr="00166503">
                                    <w:rPr>
                                      <w:rFonts w:asciiTheme="minorEastAsia" w:hAnsiTheme="minorEastAsia" w:hint="eastAsia"/>
                                      <w:sz w:val="22"/>
                                    </w:rPr>
                                    <w:t>・</w:t>
                                  </w:r>
                                  <w:r w:rsidRPr="00166503">
                                    <w:rPr>
                                      <w:rFonts w:asciiTheme="minorEastAsia" w:hAnsiTheme="minorEastAsia"/>
                                      <w:sz w:val="22"/>
                                    </w:rPr>
                                    <w:t>②・③について女性活躍推進事業を、④について</w:t>
                                  </w:r>
                                  <w:r w:rsidRPr="00166503">
                                    <w:rPr>
                                      <w:rFonts w:asciiTheme="minorEastAsia" w:hAnsiTheme="minorEastAsia" w:hint="eastAsia"/>
                                      <w:sz w:val="22"/>
                                    </w:rPr>
                                    <w:t>若者・女性の就労等トータルサポート事業を</w:t>
                                  </w:r>
                                  <w:r w:rsidRPr="00166503">
                                    <w:rPr>
                                      <w:rFonts w:asciiTheme="minorEastAsia" w:hAnsiTheme="minorEastAsia"/>
                                      <w:sz w:val="22"/>
                                    </w:rPr>
                                    <w:t>、⑤について</w:t>
                                  </w:r>
                                  <w:r w:rsidRPr="00166503">
                                    <w:rPr>
                                      <w:rFonts w:asciiTheme="minorEastAsia" w:hAnsiTheme="minorEastAsia" w:hint="eastAsia"/>
                                      <w:sz w:val="22"/>
                                    </w:rPr>
                                    <w:t>その他主な取組みとして、</w:t>
                                  </w:r>
                                  <w:r w:rsidRPr="00166503">
                                    <w:rPr>
                                      <w:rFonts w:ascii="ＭＳ 明朝" w:hAnsi="ＭＳ 明朝" w:hint="eastAsia"/>
                                      <w:sz w:val="22"/>
                                    </w:rPr>
                                    <w:t>民間保育所等整備事業</w:t>
                                  </w:r>
                                  <w:r>
                                    <w:rPr>
                                      <w:rFonts w:ascii="ＭＳ 明朝" w:hAnsi="ＭＳ 明朝" w:hint="eastAsia"/>
                                      <w:sz w:val="22"/>
                                    </w:rPr>
                                    <w:t>など</w:t>
                                  </w:r>
                                  <w:r w:rsidRPr="00166503">
                                    <w:rPr>
                                      <w:rFonts w:ascii="ＭＳ 明朝" w:hAnsi="ＭＳ 明朝" w:hint="eastAsia"/>
                                      <w:sz w:val="22"/>
                                    </w:rPr>
                                    <w:t>を実施</w:t>
                                  </w:r>
                                </w:p>
                                <w:p w:rsidR="00B74641" w:rsidRPr="00AC5027" w:rsidRDefault="00B74641" w:rsidP="008B47C0">
                                  <w:pPr>
                                    <w:ind w:firstLineChars="100" w:firstLine="221"/>
                                    <w:rPr>
                                      <w:b/>
                                      <w:sz w:val="22"/>
                                    </w:rPr>
                                  </w:pPr>
                                  <w:r>
                                    <w:rPr>
                                      <w:rFonts w:ascii="ＭＳ ゴシック" w:eastAsia="ＭＳ ゴシック" w:hAnsi="ＭＳ ゴシック" w:hint="eastAsia"/>
                                      <w:b/>
                                      <w:sz w:val="22"/>
                                    </w:rPr>
                                    <w:t xml:space="preserve">■　</w:t>
                                  </w:r>
                                  <w:r w:rsidRPr="00AC5027">
                                    <w:rPr>
                                      <w:rFonts w:ascii="ＭＳ ゴシック" w:eastAsia="ＭＳ ゴシック" w:hAnsi="ＭＳ ゴシック" w:hint="eastAsia"/>
                                      <w:b/>
                                      <w:sz w:val="22"/>
                                    </w:rPr>
                                    <w:t>女性の活躍促進事業　㉚　３，５００万円　（㉙　２，７００万円）</w:t>
                                  </w:r>
                                </w:p>
                                <w:p w:rsidR="00B74641" w:rsidRDefault="00B74641" w:rsidP="008B47C0">
                                  <w:pPr>
                                    <w:ind w:firstLineChars="200" w:firstLine="440"/>
                                    <w:rPr>
                                      <w:rFonts w:asciiTheme="minorEastAsia" w:hAnsiTheme="minorEastAsia"/>
                                      <w:sz w:val="22"/>
                                    </w:rPr>
                                  </w:pPr>
                                  <w:r w:rsidRPr="009A70AB">
                                    <w:rPr>
                                      <w:rFonts w:ascii="ＭＳ 明朝" w:hAnsi="ＭＳ 明朝" w:hint="eastAsia"/>
                                      <w:sz w:val="22"/>
                                    </w:rPr>
                                    <w:t>◇</w:t>
                                  </w:r>
                                  <w:r>
                                    <w:rPr>
                                      <w:rFonts w:ascii="ＭＳ 明朝" w:hAnsi="ＭＳ 明朝" w:hint="eastAsia"/>
                                      <w:sz w:val="22"/>
                                    </w:rPr>
                                    <w:t xml:space="preserve">　</w:t>
                                  </w:r>
                                  <w:r w:rsidRPr="00AC5027">
                                    <w:rPr>
                                      <w:rFonts w:asciiTheme="minorEastAsia" w:hAnsiTheme="minorEastAsia" w:hint="eastAsia"/>
                                      <w:sz w:val="22"/>
                                    </w:rPr>
                                    <w:t>平成30年度は、</w:t>
                                  </w:r>
                                  <w:r w:rsidRPr="00AC5027">
                                    <w:rPr>
                                      <w:rFonts w:asciiTheme="minorEastAsia" w:hAnsiTheme="minorEastAsia"/>
                                      <w:sz w:val="22"/>
                                    </w:rPr>
                                    <w:t>市</w:t>
                                  </w:r>
                                  <w:r w:rsidRPr="00AC5027">
                                    <w:rPr>
                                      <w:rFonts w:asciiTheme="minorEastAsia" w:hAnsiTheme="minorEastAsia" w:hint="eastAsia"/>
                                      <w:sz w:val="22"/>
                                    </w:rPr>
                                    <w:t>及び</w:t>
                                  </w:r>
                                  <w:r w:rsidRPr="00AC5027">
                                    <w:rPr>
                                      <w:rFonts w:asciiTheme="minorEastAsia" w:hAnsiTheme="minorEastAsia"/>
                                      <w:sz w:val="22"/>
                                    </w:rPr>
                                    <w:t>企業</w:t>
                                  </w:r>
                                  <w:r w:rsidRPr="00AC5027">
                                    <w:rPr>
                                      <w:rFonts w:asciiTheme="minorEastAsia" w:hAnsiTheme="minorEastAsia" w:hint="eastAsia"/>
                                      <w:sz w:val="22"/>
                                    </w:rPr>
                                    <w:t>等</w:t>
                                  </w:r>
                                  <w:r w:rsidRPr="00AC5027">
                                    <w:rPr>
                                      <w:rFonts w:asciiTheme="minorEastAsia" w:hAnsiTheme="minorEastAsia"/>
                                      <w:sz w:val="22"/>
                                    </w:rPr>
                                    <w:t>の女性職員が</w:t>
                                  </w:r>
                                  <w:r w:rsidRPr="00AC5027">
                                    <w:rPr>
                                      <w:rFonts w:asciiTheme="minorEastAsia" w:hAnsiTheme="minorEastAsia" w:hint="eastAsia"/>
                                      <w:sz w:val="22"/>
                                    </w:rPr>
                                    <w:t>参加し</w:t>
                                  </w:r>
                                  <w:r w:rsidRPr="00AC5027">
                                    <w:rPr>
                                      <w:rFonts w:asciiTheme="minorEastAsia" w:hAnsiTheme="minorEastAsia"/>
                                      <w:sz w:val="22"/>
                                    </w:rPr>
                                    <w:t>官民協働により働く女性を支援する方策につい</w:t>
                                  </w:r>
                                </w:p>
                                <w:p w:rsidR="00B74641" w:rsidRDefault="00B74641" w:rsidP="008B47C0">
                                  <w:pPr>
                                    <w:ind w:firstLineChars="400" w:firstLine="880"/>
                                    <w:rPr>
                                      <w:rFonts w:asciiTheme="minorEastAsia" w:hAnsiTheme="minorEastAsia"/>
                                      <w:sz w:val="22"/>
                                    </w:rPr>
                                  </w:pPr>
                                  <w:r w:rsidRPr="00AC5027">
                                    <w:rPr>
                                      <w:rFonts w:asciiTheme="minorEastAsia" w:hAnsiTheme="minorEastAsia"/>
                                      <w:sz w:val="22"/>
                                    </w:rPr>
                                    <w:t>て検討</w:t>
                                  </w:r>
                                  <w:r w:rsidRPr="00AC5027">
                                    <w:rPr>
                                      <w:rFonts w:asciiTheme="minorEastAsia" w:hAnsiTheme="minorEastAsia" w:hint="eastAsia"/>
                                      <w:sz w:val="22"/>
                                    </w:rPr>
                                    <w:t>を行った</w:t>
                                  </w:r>
                                  <w:r w:rsidRPr="00AC5027">
                                    <w:rPr>
                                      <w:rFonts w:asciiTheme="minorEastAsia" w:hAnsiTheme="minorEastAsia"/>
                                      <w:sz w:val="22"/>
                                    </w:rPr>
                                    <w:t>「大阪市女性活躍施策検討プロジェクトチーム」</w:t>
                                  </w:r>
                                  <w:r w:rsidRPr="00AC5027">
                                    <w:rPr>
                                      <w:rFonts w:asciiTheme="minorEastAsia" w:hAnsiTheme="minorEastAsia" w:hint="eastAsia"/>
                                      <w:sz w:val="22"/>
                                    </w:rPr>
                                    <w:t>の提言＜平成29年12月＞を</w:t>
                                  </w:r>
                                  <w:r>
                                    <w:rPr>
                                      <w:rFonts w:asciiTheme="minorEastAsia" w:hAnsiTheme="minorEastAsia" w:hint="eastAsia"/>
                                      <w:sz w:val="22"/>
                                    </w:rPr>
                                    <w:t>踏ま</w:t>
                                  </w:r>
                                </w:p>
                                <w:p w:rsidR="00B74641" w:rsidRPr="00737C88" w:rsidRDefault="00B74641" w:rsidP="008B47C0">
                                  <w:pPr>
                                    <w:ind w:firstLineChars="400" w:firstLine="880"/>
                                    <w:rPr>
                                      <w:rFonts w:asciiTheme="minorEastAsia" w:hAnsiTheme="minorEastAsia"/>
                                      <w:bCs/>
                                      <w:sz w:val="22"/>
                                    </w:rPr>
                                  </w:pPr>
                                  <w:r>
                                    <w:rPr>
                                      <w:rFonts w:asciiTheme="minorEastAsia" w:hAnsiTheme="minorEastAsia" w:hint="eastAsia"/>
                                      <w:sz w:val="22"/>
                                    </w:rPr>
                                    <w:t>え、</w:t>
                                  </w:r>
                                  <w:r w:rsidRPr="00087ABB">
                                    <w:rPr>
                                      <w:rFonts w:asciiTheme="minorEastAsia" w:hAnsiTheme="minorEastAsia" w:hint="eastAsia"/>
                                      <w:bCs/>
                                      <w:sz w:val="22"/>
                                    </w:rPr>
                                    <w:t>働く女性のキャリアアップ・両立支援</w:t>
                                  </w:r>
                                  <w:r>
                                    <w:rPr>
                                      <w:rFonts w:asciiTheme="minorEastAsia" w:hAnsiTheme="minorEastAsia" w:hint="eastAsia"/>
                                      <w:bCs/>
                                      <w:sz w:val="22"/>
                                    </w:rPr>
                                    <w:t>の取組みを新たに実施</w:t>
                                  </w:r>
                                </w:p>
                                <w:p w:rsidR="00B74641" w:rsidRPr="00FF70C3" w:rsidRDefault="00B74641" w:rsidP="00C84FCC">
                                  <w:pPr>
                                    <w:pStyle w:val="a3"/>
                                    <w:numPr>
                                      <w:ilvl w:val="0"/>
                                      <w:numId w:val="34"/>
                                    </w:numPr>
                                    <w:ind w:leftChars="0"/>
                                    <w:rPr>
                                      <w:rFonts w:asciiTheme="minorEastAsia" w:hAnsiTheme="minorEastAsia"/>
                                      <w:bCs/>
                                      <w:sz w:val="22"/>
                                    </w:rPr>
                                  </w:pPr>
                                  <w:r w:rsidRPr="00FF70C3">
                                    <w:rPr>
                                      <w:rFonts w:asciiTheme="minorEastAsia" w:hAnsiTheme="minorEastAsia" w:hint="eastAsia"/>
                                      <w:bCs/>
                                      <w:sz w:val="22"/>
                                    </w:rPr>
                                    <w:t>女性が</w:t>
                                  </w:r>
                                  <w:r w:rsidRPr="00FF70C3">
                                    <w:rPr>
                                      <w:rFonts w:asciiTheme="minorEastAsia" w:hAnsiTheme="minorEastAsia"/>
                                      <w:bCs/>
                                      <w:sz w:val="22"/>
                                    </w:rPr>
                                    <w:t>活躍できる働き方に変える</w:t>
                                  </w:r>
                                  <w:r w:rsidRPr="00FF70C3">
                                    <w:rPr>
                                      <w:rFonts w:asciiTheme="minorEastAsia" w:hAnsiTheme="minorEastAsia" w:hint="eastAsia"/>
                                      <w:bCs/>
                                      <w:sz w:val="22"/>
                                    </w:rPr>
                                    <w:t xml:space="preserve">　</w:t>
                                  </w:r>
                                  <w:r w:rsidRPr="00FF70C3">
                                    <w:rPr>
                                      <w:rFonts w:ascii="ＭＳ ゴシック" w:eastAsia="ＭＳ ゴシック" w:hAnsi="ＭＳ ゴシック" w:hint="eastAsia"/>
                                      <w:b/>
                                      <w:sz w:val="22"/>
                                      <w:bdr w:val="single" w:sz="4" w:space="0" w:color="auto"/>
                                      <w:shd w:val="pct15" w:color="auto" w:fill="FFFFFF"/>
                                    </w:rPr>
                                    <w:t>新規</w:t>
                                  </w:r>
                                </w:p>
                                <w:p w:rsidR="00B74641" w:rsidRPr="002F2ACC" w:rsidRDefault="00B74641" w:rsidP="008B47C0">
                                  <w:pPr>
                                    <w:ind w:firstLineChars="400" w:firstLine="880"/>
                                    <w:rPr>
                                      <w:rFonts w:asciiTheme="minorEastAsia" w:hAnsiTheme="minorEastAsia"/>
                                      <w:bCs/>
                                      <w:sz w:val="22"/>
                                    </w:rPr>
                                  </w:pPr>
                                  <w:r w:rsidRPr="002F2ACC">
                                    <w:rPr>
                                      <w:rFonts w:asciiTheme="minorEastAsia" w:hAnsiTheme="minorEastAsia" w:hint="eastAsia"/>
                                      <w:bCs/>
                                      <w:sz w:val="22"/>
                                    </w:rPr>
                                    <w:t>・働き方の改革をトップから発信する、市長と企業トップによる「ともに変える」宣言リレー</w:t>
                                  </w:r>
                                </w:p>
                                <w:p w:rsidR="00B74641" w:rsidRPr="00FF70C3" w:rsidRDefault="00B74641" w:rsidP="00C84FCC">
                                  <w:pPr>
                                    <w:pStyle w:val="a3"/>
                                    <w:numPr>
                                      <w:ilvl w:val="0"/>
                                      <w:numId w:val="34"/>
                                    </w:numPr>
                                    <w:ind w:leftChars="0"/>
                                    <w:rPr>
                                      <w:rFonts w:asciiTheme="minorEastAsia" w:hAnsiTheme="minorEastAsia"/>
                                      <w:bCs/>
                                      <w:sz w:val="22"/>
                                    </w:rPr>
                                  </w:pPr>
                                  <w:r w:rsidRPr="00FF70C3">
                                    <w:rPr>
                                      <w:rFonts w:asciiTheme="minorEastAsia" w:hAnsiTheme="minorEastAsia" w:hint="eastAsia"/>
                                      <w:bCs/>
                                      <w:sz w:val="22"/>
                                    </w:rPr>
                                    <w:t>女性の</w:t>
                                  </w:r>
                                  <w:r w:rsidRPr="00FF70C3">
                                    <w:rPr>
                                      <w:rFonts w:asciiTheme="minorEastAsia" w:hAnsiTheme="minorEastAsia"/>
                                      <w:bCs/>
                                      <w:sz w:val="22"/>
                                    </w:rPr>
                                    <w:t>キャリアデザインの</w:t>
                                  </w:r>
                                  <w:r w:rsidRPr="00FF70C3">
                                    <w:rPr>
                                      <w:rFonts w:asciiTheme="minorEastAsia" w:hAnsiTheme="minorEastAsia" w:hint="eastAsia"/>
                                      <w:bCs/>
                                      <w:sz w:val="22"/>
                                    </w:rPr>
                                    <w:t xml:space="preserve">支援　</w:t>
                                  </w:r>
                                  <w:r w:rsidRPr="00FF70C3">
                                    <w:rPr>
                                      <w:rFonts w:ascii="ＭＳ ゴシック" w:eastAsia="ＭＳ ゴシック" w:hAnsi="ＭＳ ゴシック" w:hint="eastAsia"/>
                                      <w:b/>
                                      <w:sz w:val="22"/>
                                      <w:bdr w:val="single" w:sz="4" w:space="0" w:color="auto"/>
                                      <w:shd w:val="pct15" w:color="auto" w:fill="FFFFFF"/>
                                    </w:rPr>
                                    <w:t>新規</w:t>
                                  </w:r>
                                </w:p>
                                <w:p w:rsidR="00B74641" w:rsidRDefault="00B74641" w:rsidP="008B47C0">
                                  <w:pPr>
                                    <w:ind w:firstLineChars="400" w:firstLine="880"/>
                                    <w:rPr>
                                      <w:rFonts w:asciiTheme="minorEastAsia" w:hAnsiTheme="minorEastAsia"/>
                                      <w:bCs/>
                                      <w:sz w:val="22"/>
                                    </w:rPr>
                                  </w:pPr>
                                  <w:r w:rsidRPr="00FF70C3">
                                    <w:rPr>
                                      <w:rFonts w:asciiTheme="minorEastAsia" w:hAnsiTheme="minorEastAsia" w:hint="eastAsia"/>
                                      <w:bCs/>
                                      <w:sz w:val="22"/>
                                    </w:rPr>
                                    <w:t>・働く女性のキャリアアップを支援する、ロールモデルの提示、自己啓発支援、女性のキャリア</w:t>
                                  </w:r>
                                  <w:r w:rsidRPr="002A03D5">
                                    <w:rPr>
                                      <w:rFonts w:asciiTheme="minorEastAsia" w:hAnsiTheme="minorEastAsia" w:hint="eastAsia"/>
                                      <w:bCs/>
                                      <w:sz w:val="22"/>
                                    </w:rPr>
                                    <w:t>育</w:t>
                                  </w:r>
                                </w:p>
                                <w:p w:rsidR="00B74641" w:rsidRDefault="00B74641" w:rsidP="008B47C0">
                                  <w:pPr>
                                    <w:ind w:firstLineChars="500" w:firstLine="1100"/>
                                    <w:rPr>
                                      <w:rFonts w:asciiTheme="minorEastAsia" w:hAnsiTheme="minorEastAsia"/>
                                      <w:bCs/>
                                      <w:sz w:val="22"/>
                                    </w:rPr>
                                  </w:pPr>
                                  <w:r w:rsidRPr="002A03D5">
                                    <w:rPr>
                                      <w:rFonts w:asciiTheme="minorEastAsia" w:hAnsiTheme="minorEastAsia" w:hint="eastAsia"/>
                                      <w:bCs/>
                                      <w:sz w:val="22"/>
                                    </w:rPr>
                                    <w:t>成の</w:t>
                                  </w:r>
                                  <w:r>
                                    <w:rPr>
                                      <w:rFonts w:asciiTheme="minorEastAsia" w:hAnsiTheme="minorEastAsia" w:hint="eastAsia"/>
                                      <w:bCs/>
                                      <w:sz w:val="22"/>
                                    </w:rPr>
                                    <w:t>参考となる</w:t>
                                  </w:r>
                                  <w:r>
                                    <w:rPr>
                                      <w:rFonts w:asciiTheme="minorEastAsia" w:hAnsiTheme="minorEastAsia"/>
                                      <w:bCs/>
                                      <w:sz w:val="22"/>
                                    </w:rPr>
                                    <w:t>ハンドブック作成等</w:t>
                                  </w:r>
                                  <w:r>
                                    <w:rPr>
                                      <w:rFonts w:asciiTheme="minorEastAsia" w:hAnsiTheme="minorEastAsia" w:hint="eastAsia"/>
                                      <w:bCs/>
                                      <w:sz w:val="22"/>
                                    </w:rPr>
                                    <w:t>の</w:t>
                                  </w:r>
                                  <w:r w:rsidRPr="002A03D5">
                                    <w:rPr>
                                      <w:rFonts w:asciiTheme="minorEastAsia" w:hAnsiTheme="minorEastAsia" w:hint="eastAsia"/>
                                      <w:bCs/>
                                      <w:sz w:val="22"/>
                                    </w:rPr>
                                    <w:t>マネジメント支援</w:t>
                                  </w:r>
                                </w:p>
                                <w:p w:rsidR="00B74641" w:rsidRPr="002F2ACC" w:rsidRDefault="00B74641" w:rsidP="008B47C0">
                                  <w:pPr>
                                    <w:ind w:firstLineChars="400" w:firstLine="880"/>
                                    <w:rPr>
                                      <w:rFonts w:asciiTheme="minorEastAsia" w:hAnsiTheme="minorEastAsia"/>
                                      <w:bCs/>
                                      <w:sz w:val="22"/>
                                    </w:rPr>
                                  </w:pPr>
                                  <w:r w:rsidRPr="002F2ACC">
                                    <w:rPr>
                                      <w:rFonts w:asciiTheme="minorEastAsia" w:hAnsiTheme="minorEastAsia" w:hint="eastAsia"/>
                                      <w:bCs/>
                                      <w:sz w:val="22"/>
                                    </w:rPr>
                                    <w:t>・官民が</w:t>
                                  </w:r>
                                  <w:r w:rsidRPr="002F2ACC">
                                    <w:rPr>
                                      <w:rFonts w:asciiTheme="minorEastAsia" w:hAnsiTheme="minorEastAsia"/>
                                      <w:bCs/>
                                      <w:sz w:val="22"/>
                                    </w:rPr>
                                    <w:t>一体となり</w:t>
                                  </w:r>
                                  <w:r w:rsidRPr="002F2ACC">
                                    <w:rPr>
                                      <w:rFonts w:asciiTheme="minorEastAsia" w:hAnsiTheme="minorEastAsia" w:hint="eastAsia"/>
                                      <w:bCs/>
                                      <w:sz w:val="22"/>
                                    </w:rPr>
                                    <w:t>女性活躍</w:t>
                                  </w:r>
                                  <w:r w:rsidRPr="002F2ACC">
                                    <w:rPr>
                                      <w:rFonts w:asciiTheme="minorEastAsia" w:hAnsiTheme="minorEastAsia"/>
                                      <w:bCs/>
                                      <w:sz w:val="22"/>
                                    </w:rPr>
                                    <w:t>推進の啓発に取り組む</w:t>
                                  </w:r>
                                  <w:r w:rsidRPr="002F2ACC">
                                    <w:rPr>
                                      <w:rFonts w:asciiTheme="minorEastAsia" w:hAnsiTheme="minorEastAsia" w:hint="eastAsia"/>
                                      <w:bCs/>
                                      <w:sz w:val="22"/>
                                    </w:rPr>
                                    <w:t>「</w:t>
                                  </w:r>
                                  <w:r w:rsidRPr="002F2ACC">
                                    <w:rPr>
                                      <w:rFonts w:asciiTheme="minorEastAsia" w:hAnsiTheme="minorEastAsia"/>
                                      <w:bCs/>
                                      <w:sz w:val="22"/>
                                    </w:rPr>
                                    <w:t>啓発</w:t>
                                  </w:r>
                                  <w:r w:rsidRPr="002F2ACC">
                                    <w:rPr>
                                      <w:rFonts w:asciiTheme="minorEastAsia" w:hAnsiTheme="minorEastAsia" w:hint="eastAsia"/>
                                      <w:bCs/>
                                      <w:sz w:val="22"/>
                                    </w:rPr>
                                    <w:t>day」を</w:t>
                                  </w:r>
                                  <w:r>
                                    <w:rPr>
                                      <w:rFonts w:asciiTheme="minorEastAsia" w:hAnsiTheme="minorEastAsia" w:hint="eastAsia"/>
                                      <w:bCs/>
                                      <w:sz w:val="22"/>
                                    </w:rPr>
                                    <w:t>設定</w:t>
                                  </w:r>
                                  <w:r w:rsidRPr="002F2ACC">
                                    <w:rPr>
                                      <w:rFonts w:asciiTheme="minorEastAsia" w:hAnsiTheme="minorEastAsia" w:hint="eastAsia"/>
                                      <w:bCs/>
                                      <w:sz w:val="22"/>
                                    </w:rPr>
                                    <w:t>し</w:t>
                                  </w:r>
                                  <w:r w:rsidRPr="002F2ACC">
                                    <w:rPr>
                                      <w:rFonts w:asciiTheme="minorEastAsia" w:hAnsiTheme="minorEastAsia"/>
                                      <w:bCs/>
                                      <w:sz w:val="22"/>
                                    </w:rPr>
                                    <w:t>フォーラム</w:t>
                                  </w:r>
                                  <w:r w:rsidRPr="002F2ACC">
                                    <w:rPr>
                                      <w:rFonts w:asciiTheme="minorEastAsia" w:hAnsiTheme="minorEastAsia" w:hint="eastAsia"/>
                                      <w:bCs/>
                                      <w:sz w:val="22"/>
                                    </w:rPr>
                                    <w:t>を</w:t>
                                  </w:r>
                                  <w:r w:rsidRPr="002F2ACC">
                                    <w:rPr>
                                      <w:rFonts w:asciiTheme="minorEastAsia" w:hAnsiTheme="minorEastAsia"/>
                                      <w:bCs/>
                                      <w:sz w:val="22"/>
                                    </w:rPr>
                                    <w:t>開催</w:t>
                                  </w:r>
                                </w:p>
                                <w:p w:rsidR="00B74641" w:rsidRPr="00FF70C3" w:rsidRDefault="00B74641" w:rsidP="00C84FCC">
                                  <w:pPr>
                                    <w:pStyle w:val="a3"/>
                                    <w:numPr>
                                      <w:ilvl w:val="0"/>
                                      <w:numId w:val="34"/>
                                    </w:numPr>
                                    <w:ind w:leftChars="0"/>
                                    <w:rPr>
                                      <w:rFonts w:asciiTheme="minorEastAsia" w:hAnsiTheme="minorEastAsia"/>
                                      <w:bCs/>
                                      <w:sz w:val="22"/>
                                    </w:rPr>
                                  </w:pPr>
                                  <w:r w:rsidRPr="00FF70C3">
                                    <w:rPr>
                                      <w:rFonts w:asciiTheme="minorEastAsia" w:hAnsiTheme="minorEastAsia" w:hint="eastAsia"/>
                                      <w:bCs/>
                                      <w:sz w:val="22"/>
                                    </w:rPr>
                                    <w:t>両立不安</w:t>
                                  </w:r>
                                  <w:r w:rsidRPr="00FF70C3">
                                    <w:rPr>
                                      <w:rFonts w:asciiTheme="minorEastAsia" w:hAnsiTheme="minorEastAsia"/>
                                      <w:bCs/>
                                      <w:sz w:val="22"/>
                                    </w:rPr>
                                    <w:t>の解消</w:t>
                                  </w:r>
                                  <w:r w:rsidRPr="00FF70C3">
                                    <w:rPr>
                                      <w:rFonts w:asciiTheme="minorEastAsia" w:hAnsiTheme="minorEastAsia" w:hint="eastAsia"/>
                                      <w:bCs/>
                                      <w:sz w:val="22"/>
                                    </w:rPr>
                                    <w:t xml:space="preserve">　</w:t>
                                  </w:r>
                                  <w:r w:rsidRPr="00FF70C3">
                                    <w:rPr>
                                      <w:rFonts w:ascii="ＭＳ ゴシック" w:eastAsia="ＭＳ ゴシック" w:hAnsi="ＭＳ ゴシック" w:hint="eastAsia"/>
                                      <w:b/>
                                      <w:sz w:val="22"/>
                                      <w:bdr w:val="single" w:sz="4" w:space="0" w:color="auto"/>
                                      <w:shd w:val="pct15" w:color="auto" w:fill="FFFFFF"/>
                                    </w:rPr>
                                    <w:t>新規</w:t>
                                  </w:r>
                                </w:p>
                                <w:p w:rsidR="00B74641" w:rsidRPr="002F2ACC" w:rsidRDefault="00B74641" w:rsidP="008B47C0">
                                  <w:pPr>
                                    <w:ind w:firstLineChars="400" w:firstLine="880"/>
                                    <w:rPr>
                                      <w:rFonts w:asciiTheme="minorEastAsia" w:hAnsiTheme="minorEastAsia"/>
                                      <w:bCs/>
                                      <w:sz w:val="22"/>
                                    </w:rPr>
                                  </w:pPr>
                                  <w:r w:rsidRPr="002F2ACC">
                                    <w:rPr>
                                      <w:rFonts w:asciiTheme="minorEastAsia" w:hAnsiTheme="minorEastAsia" w:hint="eastAsia"/>
                                      <w:bCs/>
                                      <w:sz w:val="22"/>
                                    </w:rPr>
                                    <w:t>・仕事と子育て等との両立不安を</w:t>
                                  </w:r>
                                  <w:r w:rsidRPr="002F2ACC">
                                    <w:rPr>
                                      <w:rFonts w:asciiTheme="minorEastAsia" w:hAnsiTheme="minorEastAsia"/>
                                      <w:bCs/>
                                      <w:sz w:val="22"/>
                                    </w:rPr>
                                    <w:t>解消するための</w:t>
                                  </w:r>
                                  <w:r w:rsidRPr="002F2ACC">
                                    <w:rPr>
                                      <w:rFonts w:asciiTheme="minorEastAsia" w:hAnsiTheme="minorEastAsia" w:hint="eastAsia"/>
                                      <w:bCs/>
                                      <w:sz w:val="22"/>
                                    </w:rPr>
                                    <w:t>、男性の家事・育児等への参画促進</w:t>
                                  </w:r>
                                </w:p>
                                <w:p w:rsidR="00B74641" w:rsidRPr="002F2ACC" w:rsidRDefault="00B74641" w:rsidP="008B47C0">
                                  <w:pPr>
                                    <w:ind w:firstLineChars="400" w:firstLine="880"/>
                                    <w:rPr>
                                      <w:rFonts w:asciiTheme="minorEastAsia" w:hAnsiTheme="minorEastAsia"/>
                                      <w:bCs/>
                                      <w:sz w:val="22"/>
                                    </w:rPr>
                                  </w:pPr>
                                  <w:r w:rsidRPr="002F2ACC">
                                    <w:rPr>
                                      <w:rFonts w:asciiTheme="minorEastAsia" w:hAnsiTheme="minorEastAsia" w:hint="eastAsia"/>
                                      <w:bCs/>
                                      <w:sz w:val="22"/>
                                    </w:rPr>
                                    <w:t>・両立支援講座等の実施</w:t>
                                  </w:r>
                                </w:p>
                                <w:p w:rsidR="00B74641" w:rsidRPr="002F2ACC" w:rsidRDefault="00B74641" w:rsidP="008B47C0">
                                  <w:pPr>
                                    <w:ind w:firstLineChars="400" w:firstLine="880"/>
                                    <w:rPr>
                                      <w:rFonts w:asciiTheme="minorEastAsia" w:hAnsiTheme="minorEastAsia"/>
                                      <w:bCs/>
                                      <w:sz w:val="22"/>
                                    </w:rPr>
                                  </w:pPr>
                                  <w:r w:rsidRPr="002F2ACC">
                                    <w:rPr>
                                      <w:rFonts w:asciiTheme="minorEastAsia" w:hAnsiTheme="minorEastAsia" w:hint="eastAsia"/>
                                      <w:bCs/>
                                      <w:sz w:val="22"/>
                                    </w:rPr>
                                    <w:t>・</w:t>
                                  </w:r>
                                  <w:r w:rsidRPr="002F2ACC">
                                    <w:rPr>
                                      <w:rFonts w:asciiTheme="minorEastAsia" w:hAnsiTheme="minorEastAsia"/>
                                      <w:bCs/>
                                      <w:sz w:val="22"/>
                                    </w:rPr>
                                    <w:t>働く</w:t>
                                  </w:r>
                                  <w:r w:rsidRPr="002F2ACC">
                                    <w:rPr>
                                      <w:rFonts w:asciiTheme="minorEastAsia" w:hAnsiTheme="minorEastAsia" w:hint="eastAsia"/>
                                      <w:bCs/>
                                      <w:sz w:val="22"/>
                                    </w:rPr>
                                    <w:t>女性</w:t>
                                  </w:r>
                                  <w:r w:rsidRPr="002F2ACC">
                                    <w:rPr>
                                      <w:rFonts w:asciiTheme="minorEastAsia" w:hAnsiTheme="minorEastAsia"/>
                                      <w:bCs/>
                                      <w:sz w:val="22"/>
                                    </w:rPr>
                                    <w:t>が抱える「小１の壁」の実態調査</w:t>
                                  </w:r>
                                  <w:r w:rsidRPr="002F2ACC">
                                    <w:rPr>
                                      <w:rFonts w:asciiTheme="minorEastAsia" w:hAnsiTheme="minorEastAsia" w:hint="eastAsia"/>
                                      <w:bCs/>
                                      <w:sz w:val="22"/>
                                    </w:rPr>
                                    <w:t xml:space="preserve">　</w:t>
                                  </w:r>
                                </w:p>
                                <w:p w:rsidR="00B74641" w:rsidRPr="00737C88" w:rsidRDefault="00B74641" w:rsidP="008B47C0">
                                  <w:pPr>
                                    <w:rPr>
                                      <w:rFonts w:ascii="ＭＳ 明朝" w:hAnsi="ＭＳ 明朝" w:cs="Arial"/>
                                      <w:kern w:val="0"/>
                                      <w:sz w:val="22"/>
                                      <w:szCs w:val="21"/>
                                    </w:rPr>
                                  </w:pPr>
                                  <w:r w:rsidRPr="00737C88">
                                    <w:rPr>
                                      <w:rFonts w:ascii="ＭＳ 明朝" w:hAnsi="ＭＳ 明朝" w:cs="Arial" w:hint="eastAsia"/>
                                      <w:kern w:val="0"/>
                                      <w:sz w:val="22"/>
                                      <w:szCs w:val="21"/>
                                    </w:rPr>
                                    <w:t xml:space="preserve">　</w:t>
                                  </w:r>
                                  <w:r>
                                    <w:rPr>
                                      <w:rFonts w:ascii="ＭＳ 明朝" w:hAnsi="ＭＳ 明朝" w:cs="Arial" w:hint="eastAsia"/>
                                      <w:kern w:val="0"/>
                                      <w:sz w:val="22"/>
                                      <w:szCs w:val="21"/>
                                    </w:rPr>
                                    <w:t xml:space="preserve">　 </w:t>
                                  </w:r>
                                  <w:r w:rsidRPr="00737C88">
                                    <w:rPr>
                                      <w:rFonts w:ascii="ＭＳ 明朝" w:hAnsi="ＭＳ 明朝" w:cs="Arial" w:hint="eastAsia"/>
                                      <w:kern w:val="0"/>
                                      <w:sz w:val="22"/>
                                      <w:szCs w:val="21"/>
                                    </w:rPr>
                                    <w:t>など</w:t>
                                  </w:r>
                                </w:p>
                                <w:p w:rsidR="00B74641" w:rsidRPr="00B846AA" w:rsidRDefault="00B74641" w:rsidP="008B47C0">
                                  <w:pPr>
                                    <w:ind w:firstLineChars="200" w:firstLine="440"/>
                                    <w:rPr>
                                      <w:rFonts w:ascii="ＭＳ 明朝" w:hAnsi="ＭＳ 明朝" w:cs="Arial"/>
                                      <w:kern w:val="0"/>
                                      <w:sz w:val="22"/>
                                      <w:szCs w:val="21"/>
                                    </w:rPr>
                                  </w:pPr>
                                  <w:r w:rsidRPr="009A70AB">
                                    <w:rPr>
                                      <w:rFonts w:ascii="ＭＳ 明朝" w:hAnsi="ＭＳ 明朝" w:hint="eastAsia"/>
                                      <w:sz w:val="22"/>
                                    </w:rPr>
                                    <w:t>◇</w:t>
                                  </w:r>
                                  <w:r>
                                    <w:rPr>
                                      <w:rFonts w:ascii="ＭＳ 明朝" w:hAnsi="ＭＳ 明朝" w:hint="eastAsia"/>
                                      <w:sz w:val="22"/>
                                    </w:rPr>
                                    <w:t xml:space="preserve">　</w:t>
                                  </w:r>
                                  <w:r w:rsidRPr="00B846AA">
                                    <w:rPr>
                                      <w:rFonts w:ascii="ＭＳ 明朝" w:hAnsi="ＭＳ 明朝" w:hint="eastAsia"/>
                                      <w:bCs/>
                                      <w:sz w:val="22"/>
                                    </w:rPr>
                                    <w:t>女性活躍推進に取り組む中小企業や、地域で活躍する女性への支援についても引き続き実施</w:t>
                                  </w:r>
                                </w:p>
                                <w:p w:rsidR="00B74641" w:rsidRPr="00B377A0" w:rsidRDefault="00B74641" w:rsidP="00C84FCC">
                                  <w:pPr>
                                    <w:pStyle w:val="a3"/>
                                    <w:numPr>
                                      <w:ilvl w:val="0"/>
                                      <w:numId w:val="34"/>
                                    </w:numPr>
                                    <w:ind w:leftChars="0"/>
                                    <w:rPr>
                                      <w:rFonts w:ascii="ＭＳ 明朝" w:hAnsi="ＭＳ 明朝" w:cs="Arial"/>
                                      <w:kern w:val="0"/>
                                      <w:sz w:val="22"/>
                                      <w:szCs w:val="21"/>
                                    </w:rPr>
                                  </w:pPr>
                                  <w:r w:rsidRPr="00B377A0">
                                    <w:rPr>
                                      <w:rFonts w:ascii="ＭＳ 明朝" w:hAnsi="ＭＳ 明朝" w:cs="Arial" w:hint="eastAsia"/>
                                      <w:kern w:val="0"/>
                                      <w:sz w:val="22"/>
                                      <w:szCs w:val="21"/>
                                    </w:rPr>
                                    <w:t>チャレンジ企業の認証・取組</w:t>
                                  </w:r>
                                  <w:r>
                                    <w:rPr>
                                      <w:rFonts w:ascii="ＭＳ 明朝" w:hAnsi="ＭＳ 明朝" w:cs="Arial" w:hint="eastAsia"/>
                                      <w:kern w:val="0"/>
                                      <w:sz w:val="22"/>
                                      <w:szCs w:val="21"/>
                                    </w:rPr>
                                    <w:t>み</w:t>
                                  </w:r>
                                  <w:r w:rsidRPr="00B377A0">
                                    <w:rPr>
                                      <w:rFonts w:ascii="ＭＳ 明朝" w:hAnsi="ＭＳ 明朝" w:cs="Arial" w:hint="eastAsia"/>
                                      <w:kern w:val="0"/>
                                      <w:sz w:val="22"/>
                                      <w:szCs w:val="21"/>
                                    </w:rPr>
                                    <w:t>支援</w:t>
                                  </w:r>
                                </w:p>
                                <w:p w:rsidR="00B74641" w:rsidRDefault="00B74641" w:rsidP="008B47C0">
                                  <w:pPr>
                                    <w:ind w:firstLineChars="400" w:firstLine="880"/>
                                    <w:rPr>
                                      <w:rFonts w:ascii="ＭＳ 明朝" w:hAnsi="ＭＳ 明朝"/>
                                      <w:bCs/>
                                      <w:sz w:val="22"/>
                                    </w:rPr>
                                  </w:pPr>
                                  <w:r w:rsidRPr="002F2ACC">
                                    <w:rPr>
                                      <w:rFonts w:ascii="ＭＳ 明朝" w:hAnsi="ＭＳ 明朝" w:hint="eastAsia"/>
                                      <w:sz w:val="22"/>
                                    </w:rPr>
                                    <w:t>・「</w:t>
                                  </w:r>
                                  <w:r w:rsidRPr="002F2ACC">
                                    <w:rPr>
                                      <w:rFonts w:ascii="ＭＳ 明朝" w:hAnsi="ＭＳ 明朝" w:hint="eastAsia"/>
                                      <w:bCs/>
                                      <w:sz w:val="22"/>
                                    </w:rPr>
                                    <w:t>大阪市女性活躍リーディングカンパニー認証」制度のもと、</w:t>
                                  </w:r>
                                  <w:r w:rsidRPr="002F2ACC">
                                    <w:rPr>
                                      <w:rFonts w:ascii="ＭＳ 明朝" w:hAnsi="ＭＳ 明朝" w:hint="eastAsia"/>
                                      <w:sz w:val="22"/>
                                    </w:rPr>
                                    <w:t>女性活躍推進の</w:t>
                                  </w:r>
                                  <w:r w:rsidRPr="002F2ACC">
                                    <w:rPr>
                                      <w:rFonts w:ascii="ＭＳ 明朝" w:hAnsi="ＭＳ 明朝" w:hint="eastAsia"/>
                                      <w:bCs/>
                                      <w:sz w:val="22"/>
                                    </w:rPr>
                                    <w:t>取組みを進め</w:t>
                                  </w:r>
                                  <w:r w:rsidRPr="00B846AA">
                                    <w:rPr>
                                      <w:rFonts w:ascii="ＭＳ 明朝" w:hAnsi="ＭＳ 明朝" w:hint="eastAsia"/>
                                      <w:bCs/>
                                      <w:sz w:val="22"/>
                                    </w:rPr>
                                    <w:t>よう</w:t>
                                  </w:r>
                                </w:p>
                                <w:p w:rsidR="00B74641" w:rsidRPr="00B846AA" w:rsidRDefault="00B74641" w:rsidP="008B47C0">
                                  <w:pPr>
                                    <w:ind w:leftChars="500" w:left="1050"/>
                                    <w:rPr>
                                      <w:rFonts w:ascii="ＭＳ 明朝" w:hAnsi="ＭＳ 明朝"/>
                                      <w:bCs/>
                                      <w:sz w:val="22"/>
                                    </w:rPr>
                                  </w:pPr>
                                  <w:r w:rsidRPr="00B846AA">
                                    <w:rPr>
                                      <w:rFonts w:ascii="ＭＳ 明朝" w:hAnsi="ＭＳ 明朝" w:hint="eastAsia"/>
                                      <w:bCs/>
                                      <w:sz w:val="22"/>
                                    </w:rPr>
                                    <w:t>とする意欲的な中小企業を「チャレンジ企業」として認証し、各社のニーズ・状況に応じたコンサルティング支援を実施</w:t>
                                  </w:r>
                                </w:p>
                                <w:p w:rsidR="00B74641" w:rsidRPr="00B377A0" w:rsidRDefault="00B74641" w:rsidP="00C84FCC">
                                  <w:pPr>
                                    <w:pStyle w:val="a3"/>
                                    <w:numPr>
                                      <w:ilvl w:val="0"/>
                                      <w:numId w:val="34"/>
                                    </w:numPr>
                                    <w:spacing w:line="360" w:lineRule="exact"/>
                                    <w:ind w:leftChars="0"/>
                                    <w:rPr>
                                      <w:rFonts w:ascii="ＭＳ 明朝" w:hAnsi="ＭＳ 明朝"/>
                                      <w:sz w:val="22"/>
                                    </w:rPr>
                                  </w:pPr>
                                  <w:r w:rsidRPr="00B377A0">
                                    <w:rPr>
                                      <w:rFonts w:ascii="ＭＳ 明朝" w:hAnsi="ＭＳ 明朝" w:hint="eastAsia"/>
                                      <w:sz w:val="22"/>
                                    </w:rPr>
                                    <w:t>女性チャレンジ応援拠点における事業展開</w:t>
                                  </w:r>
                                </w:p>
                                <w:p w:rsidR="00B74641" w:rsidRPr="002624E7" w:rsidRDefault="00B74641" w:rsidP="008B47C0">
                                  <w:pPr>
                                    <w:tabs>
                                      <w:tab w:val="left" w:pos="993"/>
                                    </w:tabs>
                                    <w:ind w:leftChars="423" w:left="1108" w:hangingChars="100" w:hanging="220"/>
                                    <w:rPr>
                                      <w:rFonts w:asciiTheme="minorEastAsia" w:hAnsiTheme="minorEastAsia"/>
                                      <w:sz w:val="22"/>
                                    </w:rPr>
                                  </w:pPr>
                                  <w:r>
                                    <w:rPr>
                                      <w:rFonts w:ascii="ＭＳ 明朝" w:hAnsi="ＭＳ 明朝" w:hint="eastAsia"/>
                                      <w:bCs/>
                                      <w:sz w:val="22"/>
                                    </w:rPr>
                                    <w:t>・</w:t>
                                  </w:r>
                                  <w:r w:rsidRPr="00B846AA">
                                    <w:rPr>
                                      <w:rFonts w:ascii="ＭＳ 明朝" w:hAnsi="ＭＳ 明朝" w:hint="eastAsia"/>
                                      <w:bCs/>
                                      <w:sz w:val="22"/>
                                    </w:rPr>
                                    <w:t>「女性チャレンジ応援拠点」を活用し、①地域で活躍する女性の活動事例の情報発信、②地域活動に参画意欲をもつ女性への相談対応や活動の知識・ノウハウを学べるワークショップ・交流会の開催、③地域で活躍中の女性の活動のレベルアップにつなげる情報交流の場の提供などを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FC054" id="_x0000_s1063" style="position:absolute;left:0;text-align:left;margin-left:-8.15pt;margin-top:17.6pt;width:536.9pt;height:664.4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">
                      <v:textbox inset="5.85pt,.7pt,5.85pt,.7pt">
                        <w:txbxContent>
                          <w:p w:rsidR="00B74641" w:rsidRPr="00180257" w:rsidRDefault="00B74641" w:rsidP="008B47C0">
                            <w:pPr>
                              <w:ind w:left="440" w:hangingChars="200" w:hanging="440"/>
                              <w:rPr>
                                <w:rFonts w:ascii="ＭＳ 明朝" w:hAnsi="ＭＳ 明朝"/>
                                <w:sz w:val="22"/>
                              </w:rPr>
                            </w:pPr>
                            <w:r w:rsidRPr="00883637">
                              <w:rPr>
                                <w:rFonts w:hint="eastAsia"/>
                                <w:sz w:val="22"/>
                              </w:rPr>
                              <w:t>☆</w:t>
                            </w:r>
                            <w:r>
                              <w:rPr>
                                <w:rFonts w:hint="eastAsia"/>
                                <w:sz w:val="22"/>
                              </w:rPr>
                              <w:t xml:space="preserve">　男女</w:t>
                            </w:r>
                            <w:r>
                              <w:rPr>
                                <w:sz w:val="22"/>
                              </w:rPr>
                              <w:t>共同参画基本計画に基づき、</w:t>
                            </w:r>
                            <w:r w:rsidRPr="00180257">
                              <w:rPr>
                                <w:rFonts w:ascii="ＭＳ 明朝" w:hAnsi="ＭＳ 明朝" w:hint="eastAsia"/>
                                <w:sz w:val="22"/>
                              </w:rPr>
                              <w:t>若者・女性が多様な生き方・働き方を選択できる環境を整備</w:t>
                            </w:r>
                            <w:r>
                              <w:rPr>
                                <w:rFonts w:ascii="ＭＳ 明朝" w:hAnsi="ＭＳ 明朝" w:hint="eastAsia"/>
                                <w:sz w:val="22"/>
                              </w:rPr>
                              <w:t xml:space="preserve">　</w:t>
                            </w:r>
                          </w:p>
                          <w:p w:rsidR="00B74641" w:rsidRDefault="00B74641" w:rsidP="00C84FCC">
                            <w:pPr>
                              <w:pStyle w:val="a3"/>
                              <w:numPr>
                                <w:ilvl w:val="0"/>
                                <w:numId w:val="31"/>
                              </w:numPr>
                              <w:ind w:leftChars="0"/>
                              <w:rPr>
                                <w:rFonts w:ascii="ＭＳ 明朝" w:hAnsi="ＭＳ 明朝"/>
                                <w:sz w:val="22"/>
                              </w:rPr>
                            </w:pPr>
                            <w:r w:rsidRPr="00FA0157">
                              <w:rPr>
                                <w:rFonts w:ascii="ＭＳ 明朝" w:hAnsi="ＭＳ 明朝" w:hint="eastAsia"/>
                                <w:sz w:val="22"/>
                              </w:rPr>
                              <w:t>平成29年１月に策定した「大阪市男女共同参画基本計画～第2次大阪市男女きらめき計画～」に基づき、「女性の活躍促進」をテーマに</w:t>
                            </w:r>
                            <w:r>
                              <w:rPr>
                                <w:rFonts w:ascii="ＭＳ 明朝" w:hAnsi="ＭＳ 明朝" w:hint="eastAsia"/>
                                <w:sz w:val="22"/>
                              </w:rPr>
                              <w:t>、次の５つの重点的取組みを推進</w:t>
                            </w:r>
                          </w:p>
                          <w:p w:rsidR="00B74641" w:rsidRPr="00180257" w:rsidRDefault="00B74641" w:rsidP="00C84FCC">
                            <w:pPr>
                              <w:pStyle w:val="a3"/>
                              <w:numPr>
                                <w:ilvl w:val="0"/>
                                <w:numId w:val="32"/>
                              </w:numPr>
                              <w:ind w:leftChars="0"/>
                              <w:rPr>
                                <w:rFonts w:ascii="ＭＳ 明朝" w:hAnsi="ＭＳ 明朝"/>
                                <w:sz w:val="22"/>
                              </w:rPr>
                            </w:pPr>
                            <w:r w:rsidRPr="00180257">
                              <w:rPr>
                                <w:rFonts w:ascii="ＭＳ 明朝" w:hAnsi="ＭＳ 明朝" w:hint="eastAsia"/>
                                <w:sz w:val="22"/>
                              </w:rPr>
                              <w:t>女性の登用、働きやすい職場づくりに取り組む中小企業等への支援</w:t>
                            </w:r>
                          </w:p>
                          <w:p w:rsidR="00B74641" w:rsidRPr="00180257" w:rsidRDefault="00B74641" w:rsidP="00C84FCC">
                            <w:pPr>
                              <w:pStyle w:val="a3"/>
                              <w:numPr>
                                <w:ilvl w:val="0"/>
                                <w:numId w:val="32"/>
                              </w:numPr>
                              <w:ind w:leftChars="0"/>
                              <w:rPr>
                                <w:rFonts w:ascii="ＭＳ 明朝" w:hAnsi="ＭＳ 明朝"/>
                                <w:sz w:val="22"/>
                              </w:rPr>
                            </w:pPr>
                            <w:r w:rsidRPr="00180257">
                              <w:rPr>
                                <w:rFonts w:ascii="ＭＳ 明朝" w:hAnsi="ＭＳ 明朝" w:hint="eastAsia"/>
                                <w:sz w:val="22"/>
                              </w:rPr>
                              <w:t>地域で活躍する女性の支援</w:t>
                            </w:r>
                            <w:r>
                              <w:rPr>
                                <w:rFonts w:ascii="ＭＳ 明朝" w:hAnsi="ＭＳ 明朝" w:hint="eastAsia"/>
                                <w:sz w:val="22"/>
                              </w:rPr>
                              <w:t xml:space="preserve">　　　　　　　　　　　　　　　　　　　　</w:t>
                            </w:r>
                          </w:p>
                          <w:p w:rsidR="00B74641" w:rsidRPr="00180257" w:rsidRDefault="00B74641" w:rsidP="00C84FCC">
                            <w:pPr>
                              <w:pStyle w:val="a3"/>
                              <w:numPr>
                                <w:ilvl w:val="0"/>
                                <w:numId w:val="32"/>
                              </w:numPr>
                              <w:ind w:leftChars="0"/>
                              <w:rPr>
                                <w:rFonts w:ascii="ＭＳ 明朝" w:hAnsi="ＭＳ 明朝"/>
                                <w:sz w:val="22"/>
                              </w:rPr>
                            </w:pPr>
                            <w:r w:rsidRPr="00180257">
                              <w:rPr>
                                <w:rFonts w:ascii="ＭＳ 明朝" w:hAnsi="ＭＳ 明朝" w:hint="eastAsia"/>
                                <w:sz w:val="22"/>
                              </w:rPr>
                              <w:t>仕事と家庭の両立に向けた意識改革の推進</w:t>
                            </w:r>
                          </w:p>
                          <w:p w:rsidR="00B74641" w:rsidRPr="00166503" w:rsidRDefault="00B74641" w:rsidP="00C84FCC">
                            <w:pPr>
                              <w:pStyle w:val="a3"/>
                              <w:numPr>
                                <w:ilvl w:val="0"/>
                                <w:numId w:val="32"/>
                              </w:numPr>
                              <w:ind w:leftChars="0"/>
                              <w:rPr>
                                <w:rFonts w:ascii="ＭＳ 明朝" w:hAnsi="ＭＳ 明朝"/>
                                <w:sz w:val="22"/>
                              </w:rPr>
                            </w:pPr>
                            <w:r w:rsidRPr="00180257">
                              <w:rPr>
                                <w:rFonts w:ascii="ＭＳ 明朝" w:hAnsi="ＭＳ 明朝" w:hint="eastAsia"/>
                                <w:sz w:val="22"/>
                              </w:rPr>
                              <w:t>女性の就業支援</w:t>
                            </w:r>
                            <w:r>
                              <w:rPr>
                                <w:rFonts w:ascii="ＭＳ 明朝" w:hAnsi="ＭＳ 明朝" w:hint="eastAsia"/>
                                <w:sz w:val="22"/>
                              </w:rPr>
                              <w:t xml:space="preserve">　</w:t>
                            </w:r>
                            <w:r w:rsidRPr="00B55D7E">
                              <w:rPr>
                                <w:rFonts w:ascii="ＭＳ 明朝" w:hAnsi="ＭＳ 明朝" w:hint="eastAsia"/>
                                <w:sz w:val="22"/>
                              </w:rPr>
                              <w:t xml:space="preserve">　　</w:t>
                            </w:r>
                            <w:r w:rsidRPr="00166503">
                              <w:rPr>
                                <w:rFonts w:ascii="ＭＳ 明朝" w:hAnsi="ＭＳ 明朝" w:hint="eastAsia"/>
                                <w:sz w:val="22"/>
                              </w:rPr>
                              <w:t xml:space="preserve">　　　</w:t>
                            </w:r>
                          </w:p>
                          <w:p w:rsidR="00B74641" w:rsidRPr="00166503" w:rsidRDefault="00B74641" w:rsidP="00C84FCC">
                            <w:pPr>
                              <w:pStyle w:val="a3"/>
                              <w:numPr>
                                <w:ilvl w:val="0"/>
                                <w:numId w:val="32"/>
                              </w:numPr>
                              <w:ind w:leftChars="0"/>
                              <w:rPr>
                                <w:rFonts w:ascii="ＭＳ 明朝" w:hAnsi="ＭＳ 明朝"/>
                                <w:sz w:val="22"/>
                              </w:rPr>
                            </w:pPr>
                            <w:r w:rsidRPr="00166503">
                              <w:rPr>
                                <w:rFonts w:ascii="ＭＳ 明朝" w:hAnsi="ＭＳ 明朝" w:hint="eastAsia"/>
                                <w:sz w:val="22"/>
                              </w:rPr>
                              <w:t>保育サービスの充実</w:t>
                            </w:r>
                          </w:p>
                          <w:p w:rsidR="00B74641" w:rsidRPr="00166503" w:rsidRDefault="00B74641" w:rsidP="00C84FCC">
                            <w:pPr>
                              <w:pStyle w:val="a3"/>
                              <w:numPr>
                                <w:ilvl w:val="0"/>
                                <w:numId w:val="33"/>
                              </w:numPr>
                              <w:ind w:leftChars="0"/>
                              <w:rPr>
                                <w:rFonts w:asciiTheme="minorEastAsia" w:hAnsiTheme="minorEastAsia"/>
                                <w:sz w:val="22"/>
                              </w:rPr>
                            </w:pPr>
                            <w:r w:rsidRPr="00166503">
                              <w:rPr>
                                <w:rFonts w:asciiTheme="minorEastAsia" w:hAnsiTheme="minorEastAsia"/>
                                <w:sz w:val="22"/>
                              </w:rPr>
                              <w:t>この重点的取り組みを推進するため、①</w:t>
                            </w:r>
                            <w:r w:rsidRPr="00166503">
                              <w:rPr>
                                <w:rFonts w:asciiTheme="minorEastAsia" w:hAnsiTheme="minorEastAsia" w:hint="eastAsia"/>
                                <w:sz w:val="22"/>
                              </w:rPr>
                              <w:t>・</w:t>
                            </w:r>
                            <w:r w:rsidRPr="00166503">
                              <w:rPr>
                                <w:rFonts w:asciiTheme="minorEastAsia" w:hAnsiTheme="minorEastAsia"/>
                                <w:sz w:val="22"/>
                              </w:rPr>
                              <w:t>②・③について女性活躍推進事業を、④について</w:t>
                            </w:r>
                            <w:r w:rsidRPr="00166503">
                              <w:rPr>
                                <w:rFonts w:asciiTheme="minorEastAsia" w:hAnsiTheme="minorEastAsia" w:hint="eastAsia"/>
                                <w:sz w:val="22"/>
                              </w:rPr>
                              <w:t>若者・女性の就労等トータルサポート事業を</w:t>
                            </w:r>
                            <w:r w:rsidRPr="00166503">
                              <w:rPr>
                                <w:rFonts w:asciiTheme="minorEastAsia" w:hAnsiTheme="minorEastAsia"/>
                                <w:sz w:val="22"/>
                              </w:rPr>
                              <w:t>、⑤について</w:t>
                            </w:r>
                            <w:r w:rsidRPr="00166503">
                              <w:rPr>
                                <w:rFonts w:asciiTheme="minorEastAsia" w:hAnsiTheme="minorEastAsia" w:hint="eastAsia"/>
                                <w:sz w:val="22"/>
                              </w:rPr>
                              <w:t>その他主な取組みとして、</w:t>
                            </w:r>
                            <w:r w:rsidRPr="00166503">
                              <w:rPr>
                                <w:rFonts w:ascii="ＭＳ 明朝" w:hAnsi="ＭＳ 明朝" w:hint="eastAsia"/>
                                <w:sz w:val="22"/>
                              </w:rPr>
                              <w:t>民間保育所等整備事業</w:t>
                            </w:r>
                            <w:r>
                              <w:rPr>
                                <w:rFonts w:ascii="ＭＳ 明朝" w:hAnsi="ＭＳ 明朝" w:hint="eastAsia"/>
                                <w:sz w:val="22"/>
                              </w:rPr>
                              <w:t>など</w:t>
                            </w:r>
                            <w:r w:rsidRPr="00166503">
                              <w:rPr>
                                <w:rFonts w:ascii="ＭＳ 明朝" w:hAnsi="ＭＳ 明朝" w:hint="eastAsia"/>
                                <w:sz w:val="22"/>
                              </w:rPr>
                              <w:t>を実施</w:t>
                            </w:r>
                          </w:p>
                          <w:p w:rsidR="00B74641" w:rsidRPr="00AC5027" w:rsidRDefault="00B74641" w:rsidP="008B47C0">
                            <w:pPr>
                              <w:ind w:firstLineChars="100" w:firstLine="221"/>
                              <w:rPr>
                                <w:b/>
                                <w:sz w:val="22"/>
                              </w:rPr>
                            </w:pPr>
                            <w:r>
                              <w:rPr>
                                <w:rFonts w:ascii="ＭＳ ゴシック" w:eastAsia="ＭＳ ゴシック" w:hAnsi="ＭＳ ゴシック" w:hint="eastAsia"/>
                                <w:b/>
                                <w:sz w:val="22"/>
                              </w:rPr>
                              <w:t xml:space="preserve">■　</w:t>
                            </w:r>
                            <w:r w:rsidRPr="00AC5027">
                              <w:rPr>
                                <w:rFonts w:ascii="ＭＳ ゴシック" w:eastAsia="ＭＳ ゴシック" w:hAnsi="ＭＳ ゴシック" w:hint="eastAsia"/>
                                <w:b/>
                                <w:sz w:val="22"/>
                              </w:rPr>
                              <w:t>女性の活躍促進事業　㉚　３，５００万円　（㉙　２，７００万円）</w:t>
                            </w:r>
                          </w:p>
                          <w:p w:rsidR="00B74641" w:rsidRDefault="00B74641" w:rsidP="008B47C0">
                            <w:pPr>
                              <w:ind w:firstLineChars="200" w:firstLine="440"/>
                              <w:rPr>
                                <w:rFonts w:asciiTheme="minorEastAsia" w:hAnsiTheme="minorEastAsia"/>
                                <w:sz w:val="22"/>
                              </w:rPr>
                            </w:pPr>
                            <w:r w:rsidRPr="009A70AB">
                              <w:rPr>
                                <w:rFonts w:ascii="ＭＳ 明朝" w:hAnsi="ＭＳ 明朝" w:hint="eastAsia"/>
                                <w:sz w:val="22"/>
                              </w:rPr>
                              <w:t>◇</w:t>
                            </w:r>
                            <w:r>
                              <w:rPr>
                                <w:rFonts w:ascii="ＭＳ 明朝" w:hAnsi="ＭＳ 明朝" w:hint="eastAsia"/>
                                <w:sz w:val="22"/>
                              </w:rPr>
                              <w:t xml:space="preserve">　</w:t>
                            </w:r>
                            <w:r w:rsidRPr="00AC5027">
                              <w:rPr>
                                <w:rFonts w:asciiTheme="minorEastAsia" w:hAnsiTheme="minorEastAsia" w:hint="eastAsia"/>
                                <w:sz w:val="22"/>
                              </w:rPr>
                              <w:t>平成30年度は、</w:t>
                            </w:r>
                            <w:r w:rsidRPr="00AC5027">
                              <w:rPr>
                                <w:rFonts w:asciiTheme="minorEastAsia" w:hAnsiTheme="minorEastAsia"/>
                                <w:sz w:val="22"/>
                              </w:rPr>
                              <w:t>市</w:t>
                            </w:r>
                            <w:r w:rsidRPr="00AC5027">
                              <w:rPr>
                                <w:rFonts w:asciiTheme="minorEastAsia" w:hAnsiTheme="minorEastAsia" w:hint="eastAsia"/>
                                <w:sz w:val="22"/>
                              </w:rPr>
                              <w:t>及び</w:t>
                            </w:r>
                            <w:r w:rsidRPr="00AC5027">
                              <w:rPr>
                                <w:rFonts w:asciiTheme="minorEastAsia" w:hAnsiTheme="minorEastAsia"/>
                                <w:sz w:val="22"/>
                              </w:rPr>
                              <w:t>企業</w:t>
                            </w:r>
                            <w:r w:rsidRPr="00AC5027">
                              <w:rPr>
                                <w:rFonts w:asciiTheme="minorEastAsia" w:hAnsiTheme="minorEastAsia" w:hint="eastAsia"/>
                                <w:sz w:val="22"/>
                              </w:rPr>
                              <w:t>等</w:t>
                            </w:r>
                            <w:r w:rsidRPr="00AC5027">
                              <w:rPr>
                                <w:rFonts w:asciiTheme="minorEastAsia" w:hAnsiTheme="minorEastAsia"/>
                                <w:sz w:val="22"/>
                              </w:rPr>
                              <w:t>の女性職員が</w:t>
                            </w:r>
                            <w:r w:rsidRPr="00AC5027">
                              <w:rPr>
                                <w:rFonts w:asciiTheme="minorEastAsia" w:hAnsiTheme="minorEastAsia" w:hint="eastAsia"/>
                                <w:sz w:val="22"/>
                              </w:rPr>
                              <w:t>参加し</w:t>
                            </w:r>
                            <w:r w:rsidRPr="00AC5027">
                              <w:rPr>
                                <w:rFonts w:asciiTheme="minorEastAsia" w:hAnsiTheme="minorEastAsia"/>
                                <w:sz w:val="22"/>
                              </w:rPr>
                              <w:t>官民協働により働く女性を支援する方策につい</w:t>
                            </w:r>
                          </w:p>
                          <w:p w:rsidR="00B74641" w:rsidRDefault="00B74641" w:rsidP="008B47C0">
                            <w:pPr>
                              <w:ind w:firstLineChars="400" w:firstLine="880"/>
                              <w:rPr>
                                <w:rFonts w:asciiTheme="minorEastAsia" w:hAnsiTheme="minorEastAsia"/>
                                <w:sz w:val="22"/>
                              </w:rPr>
                            </w:pPr>
                            <w:r w:rsidRPr="00AC5027">
                              <w:rPr>
                                <w:rFonts w:asciiTheme="minorEastAsia" w:hAnsiTheme="minorEastAsia"/>
                                <w:sz w:val="22"/>
                              </w:rPr>
                              <w:t>て検討</w:t>
                            </w:r>
                            <w:r w:rsidRPr="00AC5027">
                              <w:rPr>
                                <w:rFonts w:asciiTheme="minorEastAsia" w:hAnsiTheme="minorEastAsia" w:hint="eastAsia"/>
                                <w:sz w:val="22"/>
                              </w:rPr>
                              <w:t>を行った</w:t>
                            </w:r>
                            <w:r w:rsidRPr="00AC5027">
                              <w:rPr>
                                <w:rFonts w:asciiTheme="minorEastAsia" w:hAnsiTheme="minorEastAsia"/>
                                <w:sz w:val="22"/>
                              </w:rPr>
                              <w:t>「大阪市女性活躍施策検討プロジェクトチーム」</w:t>
                            </w:r>
                            <w:r w:rsidRPr="00AC5027">
                              <w:rPr>
                                <w:rFonts w:asciiTheme="minorEastAsia" w:hAnsiTheme="minorEastAsia" w:hint="eastAsia"/>
                                <w:sz w:val="22"/>
                              </w:rPr>
                              <w:t>の提言＜平成29年12月＞を</w:t>
                            </w:r>
                            <w:r>
                              <w:rPr>
                                <w:rFonts w:asciiTheme="minorEastAsia" w:hAnsiTheme="minorEastAsia" w:hint="eastAsia"/>
                                <w:sz w:val="22"/>
                              </w:rPr>
                              <w:t>踏ま</w:t>
                            </w:r>
                          </w:p>
                          <w:p w:rsidR="00B74641" w:rsidRPr="00737C88" w:rsidRDefault="00B74641" w:rsidP="008B47C0">
                            <w:pPr>
                              <w:ind w:firstLineChars="400" w:firstLine="880"/>
                              <w:rPr>
                                <w:rFonts w:asciiTheme="minorEastAsia" w:hAnsiTheme="minorEastAsia"/>
                                <w:bCs/>
                                <w:sz w:val="22"/>
                              </w:rPr>
                            </w:pPr>
                            <w:r>
                              <w:rPr>
                                <w:rFonts w:asciiTheme="minorEastAsia" w:hAnsiTheme="minorEastAsia" w:hint="eastAsia"/>
                                <w:sz w:val="22"/>
                              </w:rPr>
                              <w:t>え、</w:t>
                            </w:r>
                            <w:r w:rsidRPr="00087ABB">
                              <w:rPr>
                                <w:rFonts w:asciiTheme="minorEastAsia" w:hAnsiTheme="minorEastAsia" w:hint="eastAsia"/>
                                <w:bCs/>
                                <w:sz w:val="22"/>
                              </w:rPr>
                              <w:t>働く女性のキャリアアップ・両立支援</w:t>
                            </w:r>
                            <w:r>
                              <w:rPr>
                                <w:rFonts w:asciiTheme="minorEastAsia" w:hAnsiTheme="minorEastAsia" w:hint="eastAsia"/>
                                <w:bCs/>
                                <w:sz w:val="22"/>
                              </w:rPr>
                              <w:t>の取組みを新たに実施</w:t>
                            </w:r>
                          </w:p>
                          <w:p w:rsidR="00B74641" w:rsidRPr="00FF70C3" w:rsidRDefault="00B74641" w:rsidP="00C84FCC">
                            <w:pPr>
                              <w:pStyle w:val="a3"/>
                              <w:numPr>
                                <w:ilvl w:val="0"/>
                                <w:numId w:val="34"/>
                              </w:numPr>
                              <w:ind w:leftChars="0"/>
                              <w:rPr>
                                <w:rFonts w:asciiTheme="minorEastAsia" w:hAnsiTheme="minorEastAsia"/>
                                <w:bCs/>
                                <w:sz w:val="22"/>
                              </w:rPr>
                            </w:pPr>
                            <w:r w:rsidRPr="00FF70C3">
                              <w:rPr>
                                <w:rFonts w:asciiTheme="minorEastAsia" w:hAnsiTheme="minorEastAsia" w:hint="eastAsia"/>
                                <w:bCs/>
                                <w:sz w:val="22"/>
                              </w:rPr>
                              <w:t>女性が</w:t>
                            </w:r>
                            <w:r w:rsidRPr="00FF70C3">
                              <w:rPr>
                                <w:rFonts w:asciiTheme="minorEastAsia" w:hAnsiTheme="minorEastAsia"/>
                                <w:bCs/>
                                <w:sz w:val="22"/>
                              </w:rPr>
                              <w:t>活躍できる働き方に変える</w:t>
                            </w:r>
                            <w:r w:rsidRPr="00FF70C3">
                              <w:rPr>
                                <w:rFonts w:asciiTheme="minorEastAsia" w:hAnsiTheme="minorEastAsia" w:hint="eastAsia"/>
                                <w:bCs/>
                                <w:sz w:val="22"/>
                              </w:rPr>
                              <w:t xml:space="preserve">　</w:t>
                            </w:r>
                            <w:r w:rsidRPr="00FF70C3">
                              <w:rPr>
                                <w:rFonts w:ascii="ＭＳ ゴシック" w:eastAsia="ＭＳ ゴシック" w:hAnsi="ＭＳ ゴシック" w:hint="eastAsia"/>
                                <w:b/>
                                <w:sz w:val="22"/>
                                <w:bdr w:val="single" w:sz="4" w:space="0" w:color="auto"/>
                                <w:shd w:val="pct15" w:color="auto" w:fill="FFFFFF"/>
                              </w:rPr>
                              <w:t>新規</w:t>
                            </w:r>
                          </w:p>
                          <w:p w:rsidR="00B74641" w:rsidRPr="002F2ACC" w:rsidRDefault="00B74641" w:rsidP="008B47C0">
                            <w:pPr>
                              <w:ind w:firstLineChars="400" w:firstLine="880"/>
                              <w:rPr>
                                <w:rFonts w:asciiTheme="minorEastAsia" w:hAnsiTheme="minorEastAsia"/>
                                <w:bCs/>
                                <w:sz w:val="22"/>
                              </w:rPr>
                            </w:pPr>
                            <w:r w:rsidRPr="002F2ACC">
                              <w:rPr>
                                <w:rFonts w:asciiTheme="minorEastAsia" w:hAnsiTheme="minorEastAsia" w:hint="eastAsia"/>
                                <w:bCs/>
                                <w:sz w:val="22"/>
                              </w:rPr>
                              <w:t>・働き方の改革をトップから発信する、市長と企業トップによる「ともに変える」宣言リレー</w:t>
                            </w:r>
                          </w:p>
                          <w:p w:rsidR="00B74641" w:rsidRPr="00FF70C3" w:rsidRDefault="00B74641" w:rsidP="00C84FCC">
                            <w:pPr>
                              <w:pStyle w:val="a3"/>
                              <w:numPr>
                                <w:ilvl w:val="0"/>
                                <w:numId w:val="34"/>
                              </w:numPr>
                              <w:ind w:leftChars="0"/>
                              <w:rPr>
                                <w:rFonts w:asciiTheme="minorEastAsia" w:hAnsiTheme="minorEastAsia"/>
                                <w:bCs/>
                                <w:sz w:val="22"/>
                              </w:rPr>
                            </w:pPr>
                            <w:r w:rsidRPr="00FF70C3">
                              <w:rPr>
                                <w:rFonts w:asciiTheme="minorEastAsia" w:hAnsiTheme="minorEastAsia" w:hint="eastAsia"/>
                                <w:bCs/>
                                <w:sz w:val="22"/>
                              </w:rPr>
                              <w:t>女性の</w:t>
                            </w:r>
                            <w:r w:rsidRPr="00FF70C3">
                              <w:rPr>
                                <w:rFonts w:asciiTheme="minorEastAsia" w:hAnsiTheme="minorEastAsia"/>
                                <w:bCs/>
                                <w:sz w:val="22"/>
                              </w:rPr>
                              <w:t>キャリアデザインの</w:t>
                            </w:r>
                            <w:r w:rsidRPr="00FF70C3">
                              <w:rPr>
                                <w:rFonts w:asciiTheme="minorEastAsia" w:hAnsiTheme="minorEastAsia" w:hint="eastAsia"/>
                                <w:bCs/>
                                <w:sz w:val="22"/>
                              </w:rPr>
                              <w:t xml:space="preserve">支援　</w:t>
                            </w:r>
                            <w:r w:rsidRPr="00FF70C3">
                              <w:rPr>
                                <w:rFonts w:ascii="ＭＳ ゴシック" w:eastAsia="ＭＳ ゴシック" w:hAnsi="ＭＳ ゴシック" w:hint="eastAsia"/>
                                <w:b/>
                                <w:sz w:val="22"/>
                                <w:bdr w:val="single" w:sz="4" w:space="0" w:color="auto"/>
                                <w:shd w:val="pct15" w:color="auto" w:fill="FFFFFF"/>
                              </w:rPr>
                              <w:t>新規</w:t>
                            </w:r>
                          </w:p>
                          <w:p w:rsidR="00B74641" w:rsidRDefault="00B74641" w:rsidP="008B47C0">
                            <w:pPr>
                              <w:ind w:firstLineChars="400" w:firstLine="880"/>
                              <w:rPr>
                                <w:rFonts w:asciiTheme="minorEastAsia" w:hAnsiTheme="minorEastAsia"/>
                                <w:bCs/>
                                <w:sz w:val="22"/>
                              </w:rPr>
                            </w:pPr>
                            <w:r w:rsidRPr="00FF70C3">
                              <w:rPr>
                                <w:rFonts w:asciiTheme="minorEastAsia" w:hAnsiTheme="minorEastAsia" w:hint="eastAsia"/>
                                <w:bCs/>
                                <w:sz w:val="22"/>
                              </w:rPr>
                              <w:t>・働く女性のキャリアアップを支援する、ロールモデルの提示、自己啓発支援、女性のキャリア</w:t>
                            </w:r>
                            <w:r w:rsidRPr="002A03D5">
                              <w:rPr>
                                <w:rFonts w:asciiTheme="minorEastAsia" w:hAnsiTheme="minorEastAsia" w:hint="eastAsia"/>
                                <w:bCs/>
                                <w:sz w:val="22"/>
                              </w:rPr>
                              <w:t>育</w:t>
                            </w:r>
                          </w:p>
                          <w:p w:rsidR="00B74641" w:rsidRDefault="00B74641" w:rsidP="008B47C0">
                            <w:pPr>
                              <w:ind w:firstLineChars="500" w:firstLine="1100"/>
                              <w:rPr>
                                <w:rFonts w:asciiTheme="minorEastAsia" w:hAnsiTheme="minorEastAsia"/>
                                <w:bCs/>
                                <w:sz w:val="22"/>
                              </w:rPr>
                            </w:pPr>
                            <w:r w:rsidRPr="002A03D5">
                              <w:rPr>
                                <w:rFonts w:asciiTheme="minorEastAsia" w:hAnsiTheme="minorEastAsia" w:hint="eastAsia"/>
                                <w:bCs/>
                                <w:sz w:val="22"/>
                              </w:rPr>
                              <w:t>成の</w:t>
                            </w:r>
                            <w:r>
                              <w:rPr>
                                <w:rFonts w:asciiTheme="minorEastAsia" w:hAnsiTheme="minorEastAsia" w:hint="eastAsia"/>
                                <w:bCs/>
                                <w:sz w:val="22"/>
                              </w:rPr>
                              <w:t>参考となる</w:t>
                            </w:r>
                            <w:r>
                              <w:rPr>
                                <w:rFonts w:asciiTheme="minorEastAsia" w:hAnsiTheme="minorEastAsia"/>
                                <w:bCs/>
                                <w:sz w:val="22"/>
                              </w:rPr>
                              <w:t>ハンドブック作成等</w:t>
                            </w:r>
                            <w:r>
                              <w:rPr>
                                <w:rFonts w:asciiTheme="minorEastAsia" w:hAnsiTheme="minorEastAsia" w:hint="eastAsia"/>
                                <w:bCs/>
                                <w:sz w:val="22"/>
                              </w:rPr>
                              <w:t>の</w:t>
                            </w:r>
                            <w:r w:rsidRPr="002A03D5">
                              <w:rPr>
                                <w:rFonts w:asciiTheme="minorEastAsia" w:hAnsiTheme="minorEastAsia" w:hint="eastAsia"/>
                                <w:bCs/>
                                <w:sz w:val="22"/>
                              </w:rPr>
                              <w:t>マネジメント支援</w:t>
                            </w:r>
                          </w:p>
                          <w:p w:rsidR="00B74641" w:rsidRPr="002F2ACC" w:rsidRDefault="00B74641" w:rsidP="008B47C0">
                            <w:pPr>
                              <w:ind w:firstLineChars="400" w:firstLine="880"/>
                              <w:rPr>
                                <w:rFonts w:asciiTheme="minorEastAsia" w:hAnsiTheme="minorEastAsia"/>
                                <w:bCs/>
                                <w:sz w:val="22"/>
                              </w:rPr>
                            </w:pPr>
                            <w:r w:rsidRPr="002F2ACC">
                              <w:rPr>
                                <w:rFonts w:asciiTheme="minorEastAsia" w:hAnsiTheme="minorEastAsia" w:hint="eastAsia"/>
                                <w:bCs/>
                                <w:sz w:val="22"/>
                              </w:rPr>
                              <w:t>・官民が</w:t>
                            </w:r>
                            <w:r w:rsidRPr="002F2ACC">
                              <w:rPr>
                                <w:rFonts w:asciiTheme="minorEastAsia" w:hAnsiTheme="minorEastAsia"/>
                                <w:bCs/>
                                <w:sz w:val="22"/>
                              </w:rPr>
                              <w:t>一体となり</w:t>
                            </w:r>
                            <w:r w:rsidRPr="002F2ACC">
                              <w:rPr>
                                <w:rFonts w:asciiTheme="minorEastAsia" w:hAnsiTheme="minorEastAsia" w:hint="eastAsia"/>
                                <w:bCs/>
                                <w:sz w:val="22"/>
                              </w:rPr>
                              <w:t>女性活躍</w:t>
                            </w:r>
                            <w:r w:rsidRPr="002F2ACC">
                              <w:rPr>
                                <w:rFonts w:asciiTheme="minorEastAsia" w:hAnsiTheme="minorEastAsia"/>
                                <w:bCs/>
                                <w:sz w:val="22"/>
                              </w:rPr>
                              <w:t>推進の啓発に取り組む</w:t>
                            </w:r>
                            <w:r w:rsidRPr="002F2ACC">
                              <w:rPr>
                                <w:rFonts w:asciiTheme="minorEastAsia" w:hAnsiTheme="minorEastAsia" w:hint="eastAsia"/>
                                <w:bCs/>
                                <w:sz w:val="22"/>
                              </w:rPr>
                              <w:t>「</w:t>
                            </w:r>
                            <w:r w:rsidRPr="002F2ACC">
                              <w:rPr>
                                <w:rFonts w:asciiTheme="minorEastAsia" w:hAnsiTheme="minorEastAsia"/>
                                <w:bCs/>
                                <w:sz w:val="22"/>
                              </w:rPr>
                              <w:t>啓発</w:t>
                            </w:r>
                            <w:r w:rsidRPr="002F2ACC">
                              <w:rPr>
                                <w:rFonts w:asciiTheme="minorEastAsia" w:hAnsiTheme="minorEastAsia" w:hint="eastAsia"/>
                                <w:bCs/>
                                <w:sz w:val="22"/>
                              </w:rPr>
                              <w:t>day」を</w:t>
                            </w:r>
                            <w:r>
                              <w:rPr>
                                <w:rFonts w:asciiTheme="minorEastAsia" w:hAnsiTheme="minorEastAsia" w:hint="eastAsia"/>
                                <w:bCs/>
                                <w:sz w:val="22"/>
                              </w:rPr>
                              <w:t>設定</w:t>
                            </w:r>
                            <w:r w:rsidRPr="002F2ACC">
                              <w:rPr>
                                <w:rFonts w:asciiTheme="minorEastAsia" w:hAnsiTheme="minorEastAsia" w:hint="eastAsia"/>
                                <w:bCs/>
                                <w:sz w:val="22"/>
                              </w:rPr>
                              <w:t>し</w:t>
                            </w:r>
                            <w:r w:rsidRPr="002F2ACC">
                              <w:rPr>
                                <w:rFonts w:asciiTheme="minorEastAsia" w:hAnsiTheme="minorEastAsia"/>
                                <w:bCs/>
                                <w:sz w:val="22"/>
                              </w:rPr>
                              <w:t>フォーラム</w:t>
                            </w:r>
                            <w:r w:rsidRPr="002F2ACC">
                              <w:rPr>
                                <w:rFonts w:asciiTheme="minorEastAsia" w:hAnsiTheme="minorEastAsia" w:hint="eastAsia"/>
                                <w:bCs/>
                                <w:sz w:val="22"/>
                              </w:rPr>
                              <w:t>を</w:t>
                            </w:r>
                            <w:r w:rsidRPr="002F2ACC">
                              <w:rPr>
                                <w:rFonts w:asciiTheme="minorEastAsia" w:hAnsiTheme="minorEastAsia"/>
                                <w:bCs/>
                                <w:sz w:val="22"/>
                              </w:rPr>
                              <w:t>開催</w:t>
                            </w:r>
                          </w:p>
                          <w:p w:rsidR="00B74641" w:rsidRPr="00FF70C3" w:rsidRDefault="00B74641" w:rsidP="00C84FCC">
                            <w:pPr>
                              <w:pStyle w:val="a3"/>
                              <w:numPr>
                                <w:ilvl w:val="0"/>
                                <w:numId w:val="34"/>
                              </w:numPr>
                              <w:ind w:leftChars="0"/>
                              <w:rPr>
                                <w:rFonts w:asciiTheme="minorEastAsia" w:hAnsiTheme="minorEastAsia"/>
                                <w:bCs/>
                                <w:sz w:val="22"/>
                              </w:rPr>
                            </w:pPr>
                            <w:r w:rsidRPr="00FF70C3">
                              <w:rPr>
                                <w:rFonts w:asciiTheme="minorEastAsia" w:hAnsiTheme="minorEastAsia" w:hint="eastAsia"/>
                                <w:bCs/>
                                <w:sz w:val="22"/>
                              </w:rPr>
                              <w:t>両立不安</w:t>
                            </w:r>
                            <w:r w:rsidRPr="00FF70C3">
                              <w:rPr>
                                <w:rFonts w:asciiTheme="minorEastAsia" w:hAnsiTheme="minorEastAsia"/>
                                <w:bCs/>
                                <w:sz w:val="22"/>
                              </w:rPr>
                              <w:t>の解消</w:t>
                            </w:r>
                            <w:r w:rsidRPr="00FF70C3">
                              <w:rPr>
                                <w:rFonts w:asciiTheme="minorEastAsia" w:hAnsiTheme="minorEastAsia" w:hint="eastAsia"/>
                                <w:bCs/>
                                <w:sz w:val="22"/>
                              </w:rPr>
                              <w:t xml:space="preserve">　</w:t>
                            </w:r>
                            <w:r w:rsidRPr="00FF70C3">
                              <w:rPr>
                                <w:rFonts w:ascii="ＭＳ ゴシック" w:eastAsia="ＭＳ ゴシック" w:hAnsi="ＭＳ ゴシック" w:hint="eastAsia"/>
                                <w:b/>
                                <w:sz w:val="22"/>
                                <w:bdr w:val="single" w:sz="4" w:space="0" w:color="auto"/>
                                <w:shd w:val="pct15" w:color="auto" w:fill="FFFFFF"/>
                              </w:rPr>
                              <w:t>新規</w:t>
                            </w:r>
                          </w:p>
                          <w:p w:rsidR="00B74641" w:rsidRPr="002F2ACC" w:rsidRDefault="00B74641" w:rsidP="008B47C0">
                            <w:pPr>
                              <w:ind w:firstLineChars="400" w:firstLine="880"/>
                              <w:rPr>
                                <w:rFonts w:asciiTheme="minorEastAsia" w:hAnsiTheme="minorEastAsia"/>
                                <w:bCs/>
                                <w:sz w:val="22"/>
                              </w:rPr>
                            </w:pPr>
                            <w:r w:rsidRPr="002F2ACC">
                              <w:rPr>
                                <w:rFonts w:asciiTheme="minorEastAsia" w:hAnsiTheme="minorEastAsia" w:hint="eastAsia"/>
                                <w:bCs/>
                                <w:sz w:val="22"/>
                              </w:rPr>
                              <w:t>・仕事と子育て等との両立不安を</w:t>
                            </w:r>
                            <w:r w:rsidRPr="002F2ACC">
                              <w:rPr>
                                <w:rFonts w:asciiTheme="minorEastAsia" w:hAnsiTheme="minorEastAsia"/>
                                <w:bCs/>
                                <w:sz w:val="22"/>
                              </w:rPr>
                              <w:t>解消するための</w:t>
                            </w:r>
                            <w:r w:rsidRPr="002F2ACC">
                              <w:rPr>
                                <w:rFonts w:asciiTheme="minorEastAsia" w:hAnsiTheme="minorEastAsia" w:hint="eastAsia"/>
                                <w:bCs/>
                                <w:sz w:val="22"/>
                              </w:rPr>
                              <w:t>、男性の家事・育児等への参画促進</w:t>
                            </w:r>
                          </w:p>
                          <w:p w:rsidR="00B74641" w:rsidRPr="002F2ACC" w:rsidRDefault="00B74641" w:rsidP="008B47C0">
                            <w:pPr>
                              <w:ind w:firstLineChars="400" w:firstLine="880"/>
                              <w:rPr>
                                <w:rFonts w:asciiTheme="minorEastAsia" w:hAnsiTheme="minorEastAsia"/>
                                <w:bCs/>
                                <w:sz w:val="22"/>
                              </w:rPr>
                            </w:pPr>
                            <w:r w:rsidRPr="002F2ACC">
                              <w:rPr>
                                <w:rFonts w:asciiTheme="minorEastAsia" w:hAnsiTheme="minorEastAsia" w:hint="eastAsia"/>
                                <w:bCs/>
                                <w:sz w:val="22"/>
                              </w:rPr>
                              <w:t>・両立支援講座等の実施</w:t>
                            </w:r>
                          </w:p>
                          <w:p w:rsidR="00B74641" w:rsidRPr="002F2ACC" w:rsidRDefault="00B74641" w:rsidP="008B47C0">
                            <w:pPr>
                              <w:ind w:firstLineChars="400" w:firstLine="880"/>
                              <w:rPr>
                                <w:rFonts w:asciiTheme="minorEastAsia" w:hAnsiTheme="minorEastAsia"/>
                                <w:bCs/>
                                <w:sz w:val="22"/>
                              </w:rPr>
                            </w:pPr>
                            <w:r w:rsidRPr="002F2ACC">
                              <w:rPr>
                                <w:rFonts w:asciiTheme="minorEastAsia" w:hAnsiTheme="minorEastAsia" w:hint="eastAsia"/>
                                <w:bCs/>
                                <w:sz w:val="22"/>
                              </w:rPr>
                              <w:t>・</w:t>
                            </w:r>
                            <w:r w:rsidRPr="002F2ACC">
                              <w:rPr>
                                <w:rFonts w:asciiTheme="minorEastAsia" w:hAnsiTheme="minorEastAsia"/>
                                <w:bCs/>
                                <w:sz w:val="22"/>
                              </w:rPr>
                              <w:t>働く</w:t>
                            </w:r>
                            <w:r w:rsidRPr="002F2ACC">
                              <w:rPr>
                                <w:rFonts w:asciiTheme="minorEastAsia" w:hAnsiTheme="minorEastAsia" w:hint="eastAsia"/>
                                <w:bCs/>
                                <w:sz w:val="22"/>
                              </w:rPr>
                              <w:t>女性</w:t>
                            </w:r>
                            <w:r w:rsidRPr="002F2ACC">
                              <w:rPr>
                                <w:rFonts w:asciiTheme="minorEastAsia" w:hAnsiTheme="minorEastAsia"/>
                                <w:bCs/>
                                <w:sz w:val="22"/>
                              </w:rPr>
                              <w:t>が抱える「小１の壁」の実態調査</w:t>
                            </w:r>
                            <w:r w:rsidRPr="002F2ACC">
                              <w:rPr>
                                <w:rFonts w:asciiTheme="minorEastAsia" w:hAnsiTheme="minorEastAsia" w:hint="eastAsia"/>
                                <w:bCs/>
                                <w:sz w:val="22"/>
                              </w:rPr>
                              <w:t xml:space="preserve">　</w:t>
                            </w:r>
                          </w:p>
                          <w:p w:rsidR="00B74641" w:rsidRPr="00737C88" w:rsidRDefault="00B74641" w:rsidP="008B47C0">
                            <w:pPr>
                              <w:rPr>
                                <w:rFonts w:ascii="ＭＳ 明朝" w:hAnsi="ＭＳ 明朝" w:cs="Arial"/>
                                <w:kern w:val="0"/>
                                <w:sz w:val="22"/>
                                <w:szCs w:val="21"/>
                              </w:rPr>
                            </w:pPr>
                            <w:r w:rsidRPr="00737C88">
                              <w:rPr>
                                <w:rFonts w:ascii="ＭＳ 明朝" w:hAnsi="ＭＳ 明朝" w:cs="Arial" w:hint="eastAsia"/>
                                <w:kern w:val="0"/>
                                <w:sz w:val="22"/>
                                <w:szCs w:val="21"/>
                              </w:rPr>
                              <w:t xml:space="preserve">　</w:t>
                            </w:r>
                            <w:r>
                              <w:rPr>
                                <w:rFonts w:ascii="ＭＳ 明朝" w:hAnsi="ＭＳ 明朝" w:cs="Arial" w:hint="eastAsia"/>
                                <w:kern w:val="0"/>
                                <w:sz w:val="22"/>
                                <w:szCs w:val="21"/>
                              </w:rPr>
                              <w:t xml:space="preserve">　 </w:t>
                            </w:r>
                            <w:r w:rsidRPr="00737C88">
                              <w:rPr>
                                <w:rFonts w:ascii="ＭＳ 明朝" w:hAnsi="ＭＳ 明朝" w:cs="Arial" w:hint="eastAsia"/>
                                <w:kern w:val="0"/>
                                <w:sz w:val="22"/>
                                <w:szCs w:val="21"/>
                              </w:rPr>
                              <w:t>など</w:t>
                            </w:r>
                          </w:p>
                          <w:p w:rsidR="00B74641" w:rsidRPr="00B846AA" w:rsidRDefault="00B74641" w:rsidP="008B47C0">
                            <w:pPr>
                              <w:ind w:firstLineChars="200" w:firstLine="440"/>
                              <w:rPr>
                                <w:rFonts w:ascii="ＭＳ 明朝" w:hAnsi="ＭＳ 明朝" w:cs="Arial"/>
                                <w:kern w:val="0"/>
                                <w:sz w:val="22"/>
                                <w:szCs w:val="21"/>
                              </w:rPr>
                            </w:pPr>
                            <w:r w:rsidRPr="009A70AB">
                              <w:rPr>
                                <w:rFonts w:ascii="ＭＳ 明朝" w:hAnsi="ＭＳ 明朝" w:hint="eastAsia"/>
                                <w:sz w:val="22"/>
                              </w:rPr>
                              <w:t>◇</w:t>
                            </w:r>
                            <w:r>
                              <w:rPr>
                                <w:rFonts w:ascii="ＭＳ 明朝" w:hAnsi="ＭＳ 明朝" w:hint="eastAsia"/>
                                <w:sz w:val="22"/>
                              </w:rPr>
                              <w:t xml:space="preserve">　</w:t>
                            </w:r>
                            <w:r w:rsidRPr="00B846AA">
                              <w:rPr>
                                <w:rFonts w:ascii="ＭＳ 明朝" w:hAnsi="ＭＳ 明朝" w:hint="eastAsia"/>
                                <w:bCs/>
                                <w:sz w:val="22"/>
                              </w:rPr>
                              <w:t>女性活躍推進に取り組む中小企業や、地域で活躍する女性への支援についても引き続き実施</w:t>
                            </w:r>
                          </w:p>
                          <w:p w:rsidR="00B74641" w:rsidRPr="00B377A0" w:rsidRDefault="00B74641" w:rsidP="00C84FCC">
                            <w:pPr>
                              <w:pStyle w:val="a3"/>
                              <w:numPr>
                                <w:ilvl w:val="0"/>
                                <w:numId w:val="34"/>
                              </w:numPr>
                              <w:ind w:leftChars="0"/>
                              <w:rPr>
                                <w:rFonts w:ascii="ＭＳ 明朝" w:hAnsi="ＭＳ 明朝" w:cs="Arial"/>
                                <w:kern w:val="0"/>
                                <w:sz w:val="22"/>
                                <w:szCs w:val="21"/>
                              </w:rPr>
                            </w:pPr>
                            <w:r w:rsidRPr="00B377A0">
                              <w:rPr>
                                <w:rFonts w:ascii="ＭＳ 明朝" w:hAnsi="ＭＳ 明朝" w:cs="Arial" w:hint="eastAsia"/>
                                <w:kern w:val="0"/>
                                <w:sz w:val="22"/>
                                <w:szCs w:val="21"/>
                              </w:rPr>
                              <w:t>チャレンジ企業の認証・取組</w:t>
                            </w:r>
                            <w:r>
                              <w:rPr>
                                <w:rFonts w:ascii="ＭＳ 明朝" w:hAnsi="ＭＳ 明朝" w:cs="Arial" w:hint="eastAsia"/>
                                <w:kern w:val="0"/>
                                <w:sz w:val="22"/>
                                <w:szCs w:val="21"/>
                              </w:rPr>
                              <w:t>み</w:t>
                            </w:r>
                            <w:r w:rsidRPr="00B377A0">
                              <w:rPr>
                                <w:rFonts w:ascii="ＭＳ 明朝" w:hAnsi="ＭＳ 明朝" w:cs="Arial" w:hint="eastAsia"/>
                                <w:kern w:val="0"/>
                                <w:sz w:val="22"/>
                                <w:szCs w:val="21"/>
                              </w:rPr>
                              <w:t>支援</w:t>
                            </w:r>
                          </w:p>
                          <w:p w:rsidR="00B74641" w:rsidRDefault="00B74641" w:rsidP="008B47C0">
                            <w:pPr>
                              <w:ind w:firstLineChars="400" w:firstLine="880"/>
                              <w:rPr>
                                <w:rFonts w:ascii="ＭＳ 明朝" w:hAnsi="ＭＳ 明朝"/>
                                <w:bCs/>
                                <w:sz w:val="22"/>
                              </w:rPr>
                            </w:pPr>
                            <w:r w:rsidRPr="002F2ACC">
                              <w:rPr>
                                <w:rFonts w:ascii="ＭＳ 明朝" w:hAnsi="ＭＳ 明朝" w:hint="eastAsia"/>
                                <w:sz w:val="22"/>
                              </w:rPr>
                              <w:t>・「</w:t>
                            </w:r>
                            <w:r w:rsidRPr="002F2ACC">
                              <w:rPr>
                                <w:rFonts w:ascii="ＭＳ 明朝" w:hAnsi="ＭＳ 明朝" w:hint="eastAsia"/>
                                <w:bCs/>
                                <w:sz w:val="22"/>
                              </w:rPr>
                              <w:t>大阪市女性活躍リーディングカンパニー認証」制度のもと、</w:t>
                            </w:r>
                            <w:r w:rsidRPr="002F2ACC">
                              <w:rPr>
                                <w:rFonts w:ascii="ＭＳ 明朝" w:hAnsi="ＭＳ 明朝" w:hint="eastAsia"/>
                                <w:sz w:val="22"/>
                              </w:rPr>
                              <w:t>女性活躍推進の</w:t>
                            </w:r>
                            <w:r w:rsidRPr="002F2ACC">
                              <w:rPr>
                                <w:rFonts w:ascii="ＭＳ 明朝" w:hAnsi="ＭＳ 明朝" w:hint="eastAsia"/>
                                <w:bCs/>
                                <w:sz w:val="22"/>
                              </w:rPr>
                              <w:t>取組みを進め</w:t>
                            </w:r>
                            <w:r w:rsidRPr="00B846AA">
                              <w:rPr>
                                <w:rFonts w:ascii="ＭＳ 明朝" w:hAnsi="ＭＳ 明朝" w:hint="eastAsia"/>
                                <w:bCs/>
                                <w:sz w:val="22"/>
                              </w:rPr>
                              <w:t>よう</w:t>
                            </w:r>
                          </w:p>
                          <w:p w:rsidR="00B74641" w:rsidRPr="00B846AA" w:rsidRDefault="00B74641" w:rsidP="008B47C0">
                            <w:pPr>
                              <w:ind w:leftChars="500" w:left="1050"/>
                              <w:rPr>
                                <w:rFonts w:ascii="ＭＳ 明朝" w:hAnsi="ＭＳ 明朝"/>
                                <w:bCs/>
                                <w:sz w:val="22"/>
                              </w:rPr>
                            </w:pPr>
                            <w:r w:rsidRPr="00B846AA">
                              <w:rPr>
                                <w:rFonts w:ascii="ＭＳ 明朝" w:hAnsi="ＭＳ 明朝" w:hint="eastAsia"/>
                                <w:bCs/>
                                <w:sz w:val="22"/>
                              </w:rPr>
                              <w:t>とする意欲的な中小企業を「チャレンジ企業」として認証し、各社のニーズ・状況に応じたコンサルティング支援を実施</w:t>
                            </w:r>
                          </w:p>
                          <w:p w:rsidR="00B74641" w:rsidRPr="00B377A0" w:rsidRDefault="00B74641" w:rsidP="00C84FCC">
                            <w:pPr>
                              <w:pStyle w:val="a3"/>
                              <w:numPr>
                                <w:ilvl w:val="0"/>
                                <w:numId w:val="34"/>
                              </w:numPr>
                              <w:spacing w:line="360" w:lineRule="exact"/>
                              <w:ind w:leftChars="0"/>
                              <w:rPr>
                                <w:rFonts w:ascii="ＭＳ 明朝" w:hAnsi="ＭＳ 明朝"/>
                                <w:sz w:val="22"/>
                              </w:rPr>
                            </w:pPr>
                            <w:r w:rsidRPr="00B377A0">
                              <w:rPr>
                                <w:rFonts w:ascii="ＭＳ 明朝" w:hAnsi="ＭＳ 明朝" w:hint="eastAsia"/>
                                <w:sz w:val="22"/>
                              </w:rPr>
                              <w:t>女性チャレンジ応援拠点における事業展開</w:t>
                            </w:r>
                          </w:p>
                          <w:p w:rsidR="00B74641" w:rsidRPr="002624E7" w:rsidRDefault="00B74641" w:rsidP="008B47C0">
                            <w:pPr>
                              <w:tabs>
                                <w:tab w:val="left" w:pos="993"/>
                              </w:tabs>
                              <w:ind w:leftChars="423" w:left="1108" w:hangingChars="100" w:hanging="220"/>
                              <w:rPr>
                                <w:rFonts w:asciiTheme="minorEastAsia" w:hAnsiTheme="minorEastAsia"/>
                                <w:sz w:val="22"/>
                              </w:rPr>
                            </w:pPr>
                            <w:r>
                              <w:rPr>
                                <w:rFonts w:ascii="ＭＳ 明朝" w:hAnsi="ＭＳ 明朝" w:hint="eastAsia"/>
                                <w:bCs/>
                                <w:sz w:val="22"/>
                              </w:rPr>
                              <w:t>・</w:t>
                            </w:r>
                            <w:r w:rsidRPr="00B846AA">
                              <w:rPr>
                                <w:rFonts w:ascii="ＭＳ 明朝" w:hAnsi="ＭＳ 明朝" w:hint="eastAsia"/>
                                <w:bCs/>
                                <w:sz w:val="22"/>
                              </w:rPr>
                              <w:t>「女性チャレンジ応援拠点」を活用し、①地域で活躍する女性の活動事例の情報発信、②地域活動に参画意欲をもつ女性への相談対応や活動の知識・ノウハウを学べるワークショップ・交流会の開催、③地域で活躍中の女性の活動のレベルアップにつなげる情報交流の場の提供などを実施</w:t>
                            </w:r>
                          </w:p>
                        </w:txbxContent>
                      </v:textbox>
                    </v:rect>
                  </w:pict>
                </mc:Fallback>
              </mc:AlternateContent>
            </w:r>
            <w:r>
              <w:rPr>
                <w:rFonts w:ascii="ＭＳ Ｐゴシック" w:eastAsia="ＭＳ Ｐゴシック" w:hAnsi="ＭＳ Ｐゴシック" w:hint="eastAsia"/>
                <w:sz w:val="22"/>
              </w:rPr>
              <w:t>【若者・女性が活躍できる社会づくり</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47C0" w:rsidRPr="00480F56" w:rsidRDefault="008B47C0"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フリップ</w:t>
            </w:r>
            <w:r>
              <w:rPr>
                <w:rFonts w:ascii="ＭＳ Ｐゴシック" w:eastAsia="ＭＳ Ｐゴシック" w:hAnsi="ＭＳ Ｐゴシック" w:hint="eastAsia"/>
                <w:sz w:val="22"/>
              </w:rPr>
              <w:t xml:space="preserve"> ２８</w:t>
            </w:r>
            <w:r w:rsidRPr="00480F56">
              <w:rPr>
                <w:rFonts w:ascii="ＭＳ Ｐゴシック" w:eastAsia="ＭＳ Ｐゴシック" w:hAnsi="ＭＳ Ｐゴシック" w:hint="eastAsia"/>
                <w:sz w:val="22"/>
              </w:rPr>
              <w:t xml:space="preserve">　</w:t>
            </w:r>
          </w:p>
        </w:tc>
      </w:tr>
    </w:tbl>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DE262E" w:rsidP="008B47C0">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12896" behindDoc="0" locked="0" layoutInCell="1" allowOverlap="1" wp14:anchorId="1CB74797" wp14:editId="3E423DC1">
                <wp:simplePos x="0" y="0"/>
                <wp:positionH relativeFrom="column">
                  <wp:posOffset>5714365</wp:posOffset>
                </wp:positionH>
                <wp:positionV relativeFrom="paragraph">
                  <wp:posOffset>101847</wp:posOffset>
                </wp:positionV>
                <wp:extent cx="1227455" cy="327025"/>
                <wp:effectExtent l="0" t="0" r="10795" b="15875"/>
                <wp:wrapNone/>
                <wp:docPr id="2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41" w:rsidRPr="00297227" w:rsidRDefault="00B74641" w:rsidP="008B47C0">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B74797" id="_x0000_s1064" type="#_x0000_t202" style="position:absolute;margin-left:449.95pt;margin-top:8pt;width:96.65pt;height:25.7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wNtQIAALY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" filled="f" stroked="f">
                <v:textbox inset="0,0,0,0">
                  <w:txbxContent>
                    <w:p w:rsidR="00B74641" w:rsidRPr="00297227" w:rsidRDefault="00B74641" w:rsidP="008B47C0">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v:textbox>
              </v:shape>
            </w:pict>
          </mc:Fallback>
        </mc:AlternateContent>
      </w: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r w:rsidRPr="00C07CC0">
        <w:rPr>
          <w:rFonts w:ascii="ＭＳ Ｐゴシック" w:eastAsia="ＭＳ Ｐゴシック" w:hAnsi="ＭＳ Ｐゴシック"/>
          <w:noProof/>
          <w:sz w:val="22"/>
        </w:rPr>
        <w:lastRenderedPageBreak/>
        <mc:AlternateContent>
          <mc:Choice Requires="wps">
            <w:drawing>
              <wp:anchor distT="0" distB="0" distL="114300" distR="114300" simplePos="0" relativeHeight="252113920" behindDoc="0" locked="0" layoutInCell="1" allowOverlap="1" wp14:anchorId="44444364" wp14:editId="09DA3869">
                <wp:simplePos x="0" y="0"/>
                <wp:positionH relativeFrom="column">
                  <wp:posOffset>123034</wp:posOffset>
                </wp:positionH>
                <wp:positionV relativeFrom="paragraph">
                  <wp:posOffset>4529</wp:posOffset>
                </wp:positionV>
                <wp:extent cx="6818630" cy="5367571"/>
                <wp:effectExtent l="0" t="0" r="20320" b="24130"/>
                <wp:wrapNone/>
                <wp:docPr id="2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5367571"/>
                        </a:xfrm>
                        <a:prstGeom prst="rect">
                          <a:avLst/>
                        </a:prstGeom>
                        <a:solidFill>
                          <a:srgbClr val="FFFFFF"/>
                        </a:solidFill>
                        <a:ln w="9525">
                          <a:solidFill>
                            <a:srgbClr val="000000"/>
                          </a:solidFill>
                          <a:miter lim="800000"/>
                          <a:headEnd/>
                          <a:tailEnd/>
                        </a:ln>
                      </wps:spPr>
                      <wps:txbx>
                        <w:txbxContent>
                          <w:p w:rsidR="00B74641" w:rsidRDefault="00B74641" w:rsidP="008B47C0">
                            <w:pPr>
                              <w:ind w:firstLineChars="100" w:firstLine="221"/>
                              <w:rPr>
                                <w:rFonts w:ascii="ＭＳ ゴシック" w:eastAsia="ＭＳ ゴシック" w:hAnsi="ＭＳ ゴシック"/>
                                <w:b/>
                                <w:sz w:val="22"/>
                              </w:rPr>
                            </w:pPr>
                            <w:r w:rsidRPr="007D1E14">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若者・女性の就労等トータルサポート</w:t>
                            </w:r>
                            <w:r w:rsidRPr="00D33A7D">
                              <w:rPr>
                                <w:rFonts w:ascii="ＭＳ ゴシック" w:eastAsia="ＭＳ ゴシック" w:hAnsi="ＭＳ ゴシック" w:hint="eastAsia"/>
                                <w:b/>
                                <w:sz w:val="22"/>
                              </w:rPr>
                              <w:t>事業</w:t>
                            </w:r>
                            <w:r>
                              <w:rPr>
                                <w:rFonts w:ascii="ＭＳ ゴシック" w:eastAsia="ＭＳ ゴシック" w:hAnsi="ＭＳ ゴシック" w:hint="eastAsia"/>
                                <w:b/>
                                <w:sz w:val="22"/>
                              </w:rPr>
                              <w:t xml:space="preserve">　㉚ １億２，７００万円　</w:t>
                            </w:r>
                            <w:r>
                              <w:rPr>
                                <w:rFonts w:ascii="ＭＳ ゴシック" w:eastAsia="ＭＳ ゴシック" w:hAnsi="ＭＳ ゴシック"/>
                                <w:b/>
                                <w:sz w:val="22"/>
                              </w:rPr>
                              <w:t>（</w:t>
                            </w:r>
                            <w:r>
                              <w:rPr>
                                <w:rFonts w:ascii="ＭＳ ゴシック" w:eastAsia="ＭＳ ゴシック" w:hAnsi="ＭＳ ゴシック" w:hint="eastAsia"/>
                                <w:b/>
                                <w:sz w:val="22"/>
                              </w:rPr>
                              <w:t>㉙ １億３</w:t>
                            </w:r>
                            <w:r w:rsidRPr="00D33A7D">
                              <w:rPr>
                                <w:rFonts w:ascii="ＭＳ ゴシック" w:eastAsia="ＭＳ ゴシック" w:hAnsi="ＭＳ ゴシック" w:hint="eastAsia"/>
                                <w:b/>
                                <w:sz w:val="22"/>
                              </w:rPr>
                              <w:t>,</w:t>
                            </w:r>
                            <w:r>
                              <w:rPr>
                                <w:rFonts w:ascii="ＭＳ ゴシック" w:eastAsia="ＭＳ ゴシック" w:hAnsi="ＭＳ ゴシック" w:hint="eastAsia"/>
                                <w:b/>
                                <w:sz w:val="22"/>
                              </w:rPr>
                              <w:t>６００万円）</w:t>
                            </w:r>
                          </w:p>
                          <w:p w:rsidR="00B74641" w:rsidRDefault="00B74641" w:rsidP="008B47C0">
                            <w:pPr>
                              <w:ind w:firstLineChars="200" w:firstLine="440"/>
                              <w:rPr>
                                <w:rFonts w:ascii="ＭＳ 明朝" w:hAnsi="ＭＳ 明朝"/>
                                <w:sz w:val="22"/>
                              </w:rPr>
                            </w:pPr>
                            <w:r w:rsidRPr="009A70AB">
                              <w:rPr>
                                <w:rFonts w:ascii="ＭＳ 明朝" w:hAnsi="ＭＳ 明朝" w:hint="eastAsia"/>
                                <w:sz w:val="22"/>
                              </w:rPr>
                              <w:t>◇</w:t>
                            </w:r>
                            <w:r>
                              <w:rPr>
                                <w:rFonts w:ascii="ＭＳ 明朝" w:hAnsi="ＭＳ 明朝" w:hint="eastAsia"/>
                                <w:sz w:val="22"/>
                              </w:rPr>
                              <w:t xml:space="preserve">　</w:t>
                            </w:r>
                            <w:r w:rsidRPr="009A70AB">
                              <w:rPr>
                                <w:rFonts w:ascii="ＭＳ 明朝" w:hAnsi="ＭＳ 明朝" w:hint="eastAsia"/>
                                <w:sz w:val="22"/>
                              </w:rPr>
                              <w:t>非正規雇用率や離職率が高い若者や、結婚・出産等で離職しその後再就職を希望している女性をは</w:t>
                            </w:r>
                          </w:p>
                          <w:p w:rsidR="00B74641" w:rsidRPr="009A70AB" w:rsidRDefault="00B74641" w:rsidP="008B47C0">
                            <w:pPr>
                              <w:ind w:firstLineChars="400" w:firstLine="880"/>
                              <w:rPr>
                                <w:rFonts w:ascii="ＭＳ 明朝" w:hAnsi="ＭＳ 明朝"/>
                                <w:sz w:val="22"/>
                              </w:rPr>
                            </w:pPr>
                            <w:r w:rsidRPr="009A70AB">
                              <w:rPr>
                                <w:rFonts w:ascii="ＭＳ 明朝" w:hAnsi="ＭＳ 明朝" w:hint="eastAsia"/>
                                <w:sz w:val="22"/>
                              </w:rPr>
                              <w:t>じめ、就職に向け支援が必要な人を対象にきめ細かな就労支援を行うトータルサポートを実施</w:t>
                            </w:r>
                          </w:p>
                          <w:p w:rsidR="00B74641" w:rsidRPr="00B377A0" w:rsidRDefault="00B74641" w:rsidP="00C84FCC">
                            <w:pPr>
                              <w:pStyle w:val="a3"/>
                              <w:numPr>
                                <w:ilvl w:val="0"/>
                                <w:numId w:val="35"/>
                              </w:numPr>
                              <w:ind w:leftChars="0"/>
                              <w:rPr>
                                <w:sz w:val="22"/>
                              </w:rPr>
                            </w:pPr>
                            <w:r w:rsidRPr="00B377A0">
                              <w:rPr>
                                <w:rFonts w:hint="eastAsia"/>
                                <w:sz w:val="22"/>
                              </w:rPr>
                              <w:t>ワンストップの総合相談事業の実施</w:t>
                            </w:r>
                          </w:p>
                          <w:p w:rsidR="00B74641" w:rsidRDefault="00B74641" w:rsidP="008B47C0">
                            <w:pPr>
                              <w:ind w:leftChars="400" w:left="1060" w:hangingChars="100" w:hanging="220"/>
                              <w:rPr>
                                <w:sz w:val="22"/>
                              </w:rPr>
                            </w:pPr>
                            <w:r>
                              <w:rPr>
                                <w:rFonts w:hint="eastAsia"/>
                                <w:sz w:val="22"/>
                              </w:rPr>
                              <w:t>・</w:t>
                            </w:r>
                            <w:r w:rsidRPr="003C6FF7">
                              <w:rPr>
                                <w:rFonts w:hint="eastAsia"/>
                                <w:sz w:val="22"/>
                              </w:rPr>
                              <w:t>「しごと情報ひろば」等相談窓口において、自分の適性に合った仕事選びに向け、求職者のニーズや状況に応じた就労相談、カウンセリングをはじめ、企業とのマッチングや就職後の職場定着まで、ワンストップで切れ目なく総合的に支援</w:t>
                            </w:r>
                          </w:p>
                          <w:p w:rsidR="00B74641" w:rsidRPr="000137E5" w:rsidRDefault="00B74641" w:rsidP="008B47C0">
                            <w:pPr>
                              <w:ind w:firstLineChars="400" w:firstLine="880"/>
                              <w:rPr>
                                <w:sz w:val="22"/>
                              </w:rPr>
                            </w:pPr>
                            <w:r>
                              <w:rPr>
                                <w:rFonts w:hint="eastAsia"/>
                                <w:sz w:val="22"/>
                              </w:rPr>
                              <w:t>・</w:t>
                            </w:r>
                            <w:r w:rsidRPr="003C6FF7">
                              <w:rPr>
                                <w:rFonts w:hint="eastAsia"/>
                                <w:sz w:val="22"/>
                              </w:rPr>
                              <w:t>相談窓口での支援に加え、各種就職イベント等に出向いてのアウトリーチ型の相談支援も実施</w:t>
                            </w:r>
                          </w:p>
                          <w:p w:rsidR="00B74641" w:rsidRPr="00B377A0" w:rsidRDefault="00B74641" w:rsidP="00C84FCC">
                            <w:pPr>
                              <w:pStyle w:val="a3"/>
                              <w:numPr>
                                <w:ilvl w:val="0"/>
                                <w:numId w:val="35"/>
                              </w:numPr>
                              <w:ind w:leftChars="0"/>
                              <w:rPr>
                                <w:sz w:val="22"/>
                              </w:rPr>
                            </w:pPr>
                            <w:r w:rsidRPr="00B377A0">
                              <w:rPr>
                                <w:rFonts w:hint="eastAsia"/>
                                <w:sz w:val="22"/>
                              </w:rPr>
                              <w:t>若者・女性への就労支援事業の実施</w:t>
                            </w:r>
                          </w:p>
                          <w:p w:rsidR="00B74641" w:rsidRDefault="00B74641" w:rsidP="008B47C0">
                            <w:pPr>
                              <w:ind w:leftChars="400" w:left="1060" w:hangingChars="100" w:hanging="220"/>
                              <w:rPr>
                                <w:sz w:val="22"/>
                              </w:rPr>
                            </w:pPr>
                            <w:r>
                              <w:rPr>
                                <w:rFonts w:hint="eastAsia"/>
                                <w:sz w:val="22"/>
                              </w:rPr>
                              <w:t>・</w:t>
                            </w:r>
                            <w:r w:rsidRPr="0007550C">
                              <w:rPr>
                                <w:rFonts w:hint="eastAsia"/>
                                <w:sz w:val="22"/>
                              </w:rPr>
                              <w:t>総合相談事業と連携し、若者・女性に対し、働く意義や自分に合った仕事を選ぶことを意識づけ</w:t>
                            </w:r>
                            <w:r>
                              <w:rPr>
                                <w:rFonts w:hint="eastAsia"/>
                                <w:sz w:val="22"/>
                              </w:rPr>
                              <w:t>るとともに</w:t>
                            </w:r>
                            <w:r w:rsidRPr="0007550C">
                              <w:rPr>
                                <w:rFonts w:hint="eastAsia"/>
                                <w:sz w:val="22"/>
                              </w:rPr>
                              <w:t>、コミュニケーション能力等スキルを向上させるセミナー・講座を実施</w:t>
                            </w:r>
                          </w:p>
                          <w:p w:rsidR="00B74641" w:rsidRDefault="00B74641" w:rsidP="008B47C0">
                            <w:pPr>
                              <w:ind w:leftChars="400" w:left="1060" w:hangingChars="100" w:hanging="220"/>
                              <w:rPr>
                                <w:sz w:val="22"/>
                              </w:rPr>
                            </w:pPr>
                            <w:r>
                              <w:rPr>
                                <w:rFonts w:hint="eastAsia"/>
                                <w:sz w:val="22"/>
                              </w:rPr>
                              <w:t>・大阪市</w:t>
                            </w:r>
                            <w:r w:rsidRPr="0007550C">
                              <w:rPr>
                                <w:rFonts w:hint="eastAsia"/>
                                <w:sz w:val="22"/>
                              </w:rPr>
                              <w:t>女性活躍リーディングカンパニーなど、若者・女性の採用・人材育成に積極的に取り組む企業による合同就職説明会を開催</w:t>
                            </w:r>
                          </w:p>
                          <w:p w:rsidR="00B74641" w:rsidRDefault="00B74641" w:rsidP="008B47C0">
                            <w:pPr>
                              <w:ind w:firstLineChars="400" w:firstLine="880"/>
                              <w:rPr>
                                <w:rFonts w:ascii="ＭＳ 明朝" w:hAnsi="ＭＳ 明朝"/>
                                <w:b/>
                                <w:bCs/>
                                <w:sz w:val="22"/>
                              </w:rPr>
                            </w:pPr>
                            <w:r>
                              <w:rPr>
                                <w:rFonts w:hint="eastAsia"/>
                                <w:sz w:val="22"/>
                              </w:rPr>
                              <w:t>・</w:t>
                            </w:r>
                            <w:r w:rsidRPr="0007550C">
                              <w:rPr>
                                <w:rFonts w:hint="eastAsia"/>
                                <w:sz w:val="22"/>
                              </w:rPr>
                              <w:t>また、求人企業に対し、若年離職等の防止や、</w:t>
                            </w:r>
                            <w:r>
                              <w:rPr>
                                <w:rFonts w:hint="eastAsia"/>
                                <w:sz w:val="22"/>
                              </w:rPr>
                              <w:t>働きやすい職場環境整備</w:t>
                            </w:r>
                            <w:r w:rsidRPr="0007550C">
                              <w:rPr>
                                <w:rFonts w:hint="eastAsia"/>
                                <w:sz w:val="22"/>
                              </w:rPr>
                              <w:t>を促すセミナーを開催</w:t>
                            </w:r>
                          </w:p>
                          <w:p w:rsidR="00B74641" w:rsidRPr="005C4C19" w:rsidRDefault="00B74641" w:rsidP="008B47C0">
                            <w:pPr>
                              <w:ind w:firstLineChars="100" w:firstLine="221"/>
                              <w:rPr>
                                <w:rFonts w:ascii="ＭＳ ゴシック" w:eastAsia="ＭＳ ゴシック" w:hAnsi="ＭＳ ゴシック"/>
                                <w:b/>
                                <w:bCs/>
                                <w:color w:val="000000" w:themeColor="text1"/>
                                <w:sz w:val="22"/>
                              </w:rPr>
                            </w:pPr>
                            <w:r w:rsidRPr="005C4C19">
                              <w:rPr>
                                <w:rFonts w:ascii="ＭＳ ゴシック" w:eastAsia="ＭＳ ゴシック" w:hAnsi="ＭＳ ゴシック" w:hint="eastAsia"/>
                                <w:b/>
                                <w:bCs/>
                                <w:color w:val="000000" w:themeColor="text1"/>
                                <w:sz w:val="22"/>
                              </w:rPr>
                              <w:t xml:space="preserve">■　その他主な取組み　</w:t>
                            </w:r>
                          </w:p>
                          <w:p w:rsidR="00B74641" w:rsidRDefault="00B74641" w:rsidP="008B47C0">
                            <w:pPr>
                              <w:ind w:firstLineChars="200" w:firstLine="440"/>
                              <w:rPr>
                                <w:rFonts w:ascii="ＭＳ 明朝" w:hAnsi="ＭＳ 明朝"/>
                                <w:color w:val="000000" w:themeColor="text1"/>
                                <w:sz w:val="22"/>
                              </w:rPr>
                            </w:pPr>
                            <w:r w:rsidRPr="005C4C19">
                              <w:rPr>
                                <w:rFonts w:ascii="ＭＳ 明朝" w:hAnsi="ＭＳ 明朝" w:hint="eastAsia"/>
                                <w:color w:val="000000" w:themeColor="text1"/>
                                <w:sz w:val="22"/>
                              </w:rPr>
                              <w:t xml:space="preserve">◇　</w:t>
                            </w:r>
                            <w:r>
                              <w:rPr>
                                <w:rFonts w:ascii="ＭＳ 明朝" w:hAnsi="ＭＳ 明朝" w:hint="eastAsia"/>
                                <w:color w:val="000000" w:themeColor="text1"/>
                                <w:sz w:val="22"/>
                              </w:rPr>
                              <w:t>市民の保育ニーズに、きめ細やかに</w:t>
                            </w:r>
                            <w:r w:rsidRPr="005C4C19">
                              <w:rPr>
                                <w:rFonts w:ascii="ＭＳ 明朝" w:hAnsi="ＭＳ 明朝" w:hint="eastAsia"/>
                                <w:color w:val="000000" w:themeColor="text1"/>
                                <w:sz w:val="22"/>
                              </w:rPr>
                              <w:t>対応するための取組み</w:t>
                            </w:r>
                          </w:p>
                          <w:p w:rsidR="00B74641" w:rsidRPr="00557115" w:rsidRDefault="00B74641" w:rsidP="00C84FCC">
                            <w:pPr>
                              <w:pStyle w:val="a3"/>
                              <w:numPr>
                                <w:ilvl w:val="0"/>
                                <w:numId w:val="35"/>
                              </w:numPr>
                              <w:ind w:leftChars="0"/>
                              <w:rPr>
                                <w:sz w:val="22"/>
                              </w:rPr>
                            </w:pPr>
                            <w:r w:rsidRPr="00B377A0">
                              <w:rPr>
                                <w:rFonts w:ascii="ＭＳ 明朝" w:hAnsi="ＭＳ 明朝" w:hint="eastAsia"/>
                                <w:color w:val="000000" w:themeColor="text1"/>
                                <w:sz w:val="22"/>
                              </w:rPr>
                              <w:t>待機児童を含む利用保留児童の解消に向けた取組み</w:t>
                            </w:r>
                          </w:p>
                          <w:p w:rsidR="00B74641" w:rsidRPr="002F2ACC" w:rsidRDefault="00B74641" w:rsidP="008B47C0">
                            <w:pPr>
                              <w:ind w:firstLineChars="400" w:firstLine="880"/>
                              <w:rPr>
                                <w:rFonts w:ascii="ＭＳ 明朝" w:hAnsi="ＭＳ 明朝"/>
                                <w:color w:val="000000" w:themeColor="text1"/>
                                <w:sz w:val="22"/>
                              </w:rPr>
                            </w:pPr>
                            <w:r w:rsidRPr="002F2ACC">
                              <w:rPr>
                                <w:rFonts w:ascii="ＭＳ 明朝" w:hAnsi="ＭＳ 明朝" w:hint="eastAsia"/>
                                <w:color w:val="000000" w:themeColor="text1"/>
                                <w:sz w:val="22"/>
                              </w:rPr>
                              <w:t>・認可保育所や地域型保育事業所等の創設などで新たに4,054人分の入所枠を確保</w:t>
                            </w:r>
                          </w:p>
                          <w:p w:rsidR="00B74641" w:rsidRDefault="00B74641" w:rsidP="008B47C0">
                            <w:pPr>
                              <w:ind w:leftChars="400" w:left="1060" w:hangingChars="100" w:hanging="220"/>
                              <w:rPr>
                                <w:rFonts w:ascii="ＭＳ 明朝" w:hAnsi="ＭＳ 明朝"/>
                                <w:color w:val="000000" w:themeColor="text1"/>
                                <w:sz w:val="22"/>
                              </w:rPr>
                            </w:pPr>
                            <w:r w:rsidRPr="002F2ACC">
                              <w:rPr>
                                <w:rFonts w:ascii="ＭＳ 明朝" w:hAnsi="ＭＳ 明朝" w:hint="eastAsia"/>
                                <w:color w:val="000000" w:themeColor="text1"/>
                                <w:sz w:val="22"/>
                              </w:rPr>
                              <w:t>・平成30年度中に必要な保育士数1,850人を確保するため、本市独自事業や、国の事業を活</w:t>
                            </w:r>
                            <w:r w:rsidRPr="005C4C19">
                              <w:rPr>
                                <w:rFonts w:ascii="ＭＳ 明朝" w:hAnsi="ＭＳ 明朝" w:hint="eastAsia"/>
                                <w:color w:val="000000" w:themeColor="text1"/>
                                <w:sz w:val="22"/>
                              </w:rPr>
                              <w:t>用した事業などを実施し、潜在保育士や保育士養成施設の学生に保育所等への就職を促す取り組みを実施</w:t>
                            </w:r>
                          </w:p>
                          <w:p w:rsidR="00B74641" w:rsidRDefault="00B74641" w:rsidP="008B47C0">
                            <w:pPr>
                              <w:ind w:leftChars="400" w:left="1060" w:hangingChars="100" w:hanging="220"/>
                              <w:rPr>
                                <w:rFonts w:ascii="ＭＳ 明朝" w:hAnsi="ＭＳ 明朝"/>
                                <w:color w:val="000000" w:themeColor="text1"/>
                                <w:sz w:val="22"/>
                              </w:rPr>
                            </w:pPr>
                            <w:r w:rsidRPr="002F2ACC">
                              <w:rPr>
                                <w:rFonts w:ascii="ＭＳ 明朝" w:hAnsi="ＭＳ 明朝" w:hint="eastAsia"/>
                                <w:color w:val="000000" w:themeColor="text1"/>
                                <w:sz w:val="22"/>
                              </w:rPr>
                              <w:t xml:space="preserve">・民間保育所等整備事業　</w:t>
                            </w:r>
                            <w:r w:rsidRPr="002F2ACC">
                              <w:rPr>
                                <w:rFonts w:ascii="ＭＳ 明朝" w:hAnsi="ＭＳ 明朝"/>
                                <w:color w:val="000000" w:themeColor="text1"/>
                                <w:sz w:val="22"/>
                              </w:rPr>
                              <w:t xml:space="preserve"> </w:t>
                            </w:r>
                            <w:r w:rsidRPr="002F2ACC">
                              <w:rPr>
                                <w:rFonts w:ascii="ＭＳ 明朝" w:hAnsi="ＭＳ 明朝" w:hint="eastAsia"/>
                                <w:color w:val="000000" w:themeColor="text1"/>
                                <w:sz w:val="22"/>
                              </w:rPr>
                              <w:t xml:space="preserve">（ ８５億４,８００万円） </w:t>
                            </w:r>
                            <w:r w:rsidRPr="00B257F4">
                              <w:rPr>
                                <w:rFonts w:ascii="ＭＳ ゴシック" w:eastAsia="ＭＳ ゴシック" w:hAnsi="ＭＳ ゴシック" w:hint="eastAsia"/>
                                <w:color w:val="000000" w:themeColor="text1"/>
                                <w:sz w:val="22"/>
                              </w:rPr>
                              <w:t>【再掲（フリップ１５）】</w:t>
                            </w:r>
                          </w:p>
                          <w:p w:rsidR="00B74641" w:rsidRPr="00B257F4" w:rsidRDefault="00B74641" w:rsidP="008B47C0">
                            <w:pPr>
                              <w:ind w:leftChars="400" w:left="1060" w:hangingChars="100" w:hanging="220"/>
                              <w:rPr>
                                <w:rFonts w:ascii="ＭＳ ゴシック" w:eastAsia="ＭＳ ゴシック" w:hAnsi="ＭＳ ゴシック"/>
                                <w:color w:val="000000" w:themeColor="text1"/>
                                <w:sz w:val="22"/>
                              </w:rPr>
                            </w:pPr>
                            <w:r>
                              <w:rPr>
                                <w:rFonts w:ascii="ＭＳ 明朝" w:hAnsi="ＭＳ 明朝" w:hint="eastAsia"/>
                                <w:bCs/>
                                <w:color w:val="000000" w:themeColor="text1"/>
                                <w:sz w:val="22"/>
                              </w:rPr>
                              <w:t>・</w:t>
                            </w:r>
                            <w:r w:rsidRPr="005C4C19">
                              <w:rPr>
                                <w:rFonts w:ascii="ＭＳ 明朝" w:hAnsi="ＭＳ 明朝" w:hint="eastAsia"/>
                                <w:bCs/>
                                <w:color w:val="000000" w:themeColor="text1"/>
                                <w:sz w:val="22"/>
                              </w:rPr>
                              <w:t xml:space="preserve">保育人材の確保支援事業 </w:t>
                            </w:r>
                            <w:r w:rsidRPr="005C4C19">
                              <w:rPr>
                                <w:rFonts w:ascii="ＭＳ 明朝" w:hAnsi="ＭＳ 明朝" w:hint="eastAsia"/>
                                <w:color w:val="000000" w:themeColor="text1"/>
                                <w:sz w:val="22"/>
                              </w:rPr>
                              <w:t>（ １１億</w:t>
                            </w:r>
                            <w:r>
                              <w:rPr>
                                <w:rFonts w:ascii="ＭＳ 明朝" w:hAnsi="ＭＳ 明朝" w:hint="eastAsia"/>
                                <w:color w:val="000000" w:themeColor="text1"/>
                                <w:sz w:val="22"/>
                              </w:rPr>
                              <w:t>２,６００</w:t>
                            </w:r>
                            <w:r w:rsidRPr="005C4C19">
                              <w:rPr>
                                <w:rFonts w:ascii="ＭＳ 明朝" w:hAnsi="ＭＳ 明朝" w:hint="eastAsia"/>
                                <w:color w:val="000000" w:themeColor="text1"/>
                                <w:sz w:val="22"/>
                              </w:rPr>
                              <w:t>万円</w:t>
                            </w:r>
                            <w:r w:rsidRPr="005C4C19">
                              <w:rPr>
                                <w:rFonts w:ascii="ＭＳ 明朝" w:hAnsi="ＭＳ 明朝"/>
                                <w:color w:val="000000" w:themeColor="text1"/>
                                <w:sz w:val="22"/>
                              </w:rPr>
                              <w:t>）</w:t>
                            </w:r>
                            <w:r w:rsidRPr="005C4C19">
                              <w:rPr>
                                <w:rFonts w:ascii="ＭＳ 明朝" w:hAnsi="ＭＳ 明朝" w:hint="eastAsia"/>
                                <w:color w:val="000000" w:themeColor="text1"/>
                                <w:sz w:val="22"/>
                              </w:rPr>
                              <w:t xml:space="preserve"> </w:t>
                            </w:r>
                            <w:r w:rsidRPr="00B257F4">
                              <w:rPr>
                                <w:rFonts w:ascii="ＭＳ ゴシック" w:eastAsia="ＭＳ ゴシック" w:hAnsi="ＭＳ ゴシック" w:hint="eastAsia"/>
                                <w:color w:val="000000" w:themeColor="text1"/>
                                <w:sz w:val="22"/>
                              </w:rPr>
                              <w:t>【再掲（フリップ１６）】</w:t>
                            </w:r>
                          </w:p>
                          <w:p w:rsidR="00B74641" w:rsidRPr="002A03D5" w:rsidRDefault="00B74641" w:rsidP="008B47C0">
                            <w:pPr>
                              <w:tabs>
                                <w:tab w:val="left" w:pos="993"/>
                              </w:tabs>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44364" id="_x0000_s1065" style="position:absolute;margin-left:9.7pt;margin-top:.35pt;width:536.9pt;height:422.6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">
                <v:textbox inset="5.85pt,.7pt,5.85pt,.7pt">
                  <w:txbxContent>
                    <w:p w:rsidR="00B74641" w:rsidRDefault="00B74641" w:rsidP="008B47C0">
                      <w:pPr>
                        <w:ind w:firstLineChars="100" w:firstLine="221"/>
                        <w:rPr>
                          <w:rFonts w:ascii="ＭＳ ゴシック" w:eastAsia="ＭＳ ゴシック" w:hAnsi="ＭＳ ゴシック"/>
                          <w:b/>
                          <w:sz w:val="22"/>
                        </w:rPr>
                      </w:pPr>
                      <w:r w:rsidRPr="007D1E14">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若者・女性の就労等トータルサポート</w:t>
                      </w:r>
                      <w:r w:rsidRPr="00D33A7D">
                        <w:rPr>
                          <w:rFonts w:ascii="ＭＳ ゴシック" w:eastAsia="ＭＳ ゴシック" w:hAnsi="ＭＳ ゴシック" w:hint="eastAsia"/>
                          <w:b/>
                          <w:sz w:val="22"/>
                        </w:rPr>
                        <w:t>事業</w:t>
                      </w:r>
                      <w:r>
                        <w:rPr>
                          <w:rFonts w:ascii="ＭＳ ゴシック" w:eastAsia="ＭＳ ゴシック" w:hAnsi="ＭＳ ゴシック" w:hint="eastAsia"/>
                          <w:b/>
                          <w:sz w:val="22"/>
                        </w:rPr>
                        <w:t xml:space="preserve">　㉚ １億２，７００万円　</w:t>
                      </w:r>
                      <w:r>
                        <w:rPr>
                          <w:rFonts w:ascii="ＭＳ ゴシック" w:eastAsia="ＭＳ ゴシック" w:hAnsi="ＭＳ ゴシック"/>
                          <w:b/>
                          <w:sz w:val="22"/>
                        </w:rPr>
                        <w:t>（</w:t>
                      </w:r>
                      <w:r>
                        <w:rPr>
                          <w:rFonts w:ascii="ＭＳ ゴシック" w:eastAsia="ＭＳ ゴシック" w:hAnsi="ＭＳ ゴシック" w:hint="eastAsia"/>
                          <w:b/>
                          <w:sz w:val="22"/>
                        </w:rPr>
                        <w:t>㉙ １億３</w:t>
                      </w:r>
                      <w:r w:rsidRPr="00D33A7D">
                        <w:rPr>
                          <w:rFonts w:ascii="ＭＳ ゴシック" w:eastAsia="ＭＳ ゴシック" w:hAnsi="ＭＳ ゴシック" w:hint="eastAsia"/>
                          <w:b/>
                          <w:sz w:val="22"/>
                        </w:rPr>
                        <w:t>,</w:t>
                      </w:r>
                      <w:r>
                        <w:rPr>
                          <w:rFonts w:ascii="ＭＳ ゴシック" w:eastAsia="ＭＳ ゴシック" w:hAnsi="ＭＳ ゴシック" w:hint="eastAsia"/>
                          <w:b/>
                          <w:sz w:val="22"/>
                        </w:rPr>
                        <w:t>６００万円）</w:t>
                      </w:r>
                    </w:p>
                    <w:p w:rsidR="00B74641" w:rsidRDefault="00B74641" w:rsidP="008B47C0">
                      <w:pPr>
                        <w:ind w:firstLineChars="200" w:firstLine="440"/>
                        <w:rPr>
                          <w:rFonts w:ascii="ＭＳ 明朝" w:hAnsi="ＭＳ 明朝"/>
                          <w:sz w:val="22"/>
                        </w:rPr>
                      </w:pPr>
                      <w:r w:rsidRPr="009A70AB">
                        <w:rPr>
                          <w:rFonts w:ascii="ＭＳ 明朝" w:hAnsi="ＭＳ 明朝" w:hint="eastAsia"/>
                          <w:sz w:val="22"/>
                        </w:rPr>
                        <w:t>◇</w:t>
                      </w:r>
                      <w:r>
                        <w:rPr>
                          <w:rFonts w:ascii="ＭＳ 明朝" w:hAnsi="ＭＳ 明朝" w:hint="eastAsia"/>
                          <w:sz w:val="22"/>
                        </w:rPr>
                        <w:t xml:space="preserve">　</w:t>
                      </w:r>
                      <w:r w:rsidRPr="009A70AB">
                        <w:rPr>
                          <w:rFonts w:ascii="ＭＳ 明朝" w:hAnsi="ＭＳ 明朝" w:hint="eastAsia"/>
                          <w:sz w:val="22"/>
                        </w:rPr>
                        <w:t>非正規雇用率や離職率が高い若者や、結婚・出産等で離職しその後再就職を希望している女性をは</w:t>
                      </w:r>
                    </w:p>
                    <w:p w:rsidR="00B74641" w:rsidRPr="009A70AB" w:rsidRDefault="00B74641" w:rsidP="008B47C0">
                      <w:pPr>
                        <w:ind w:firstLineChars="400" w:firstLine="880"/>
                        <w:rPr>
                          <w:rFonts w:ascii="ＭＳ 明朝" w:hAnsi="ＭＳ 明朝"/>
                          <w:sz w:val="22"/>
                        </w:rPr>
                      </w:pPr>
                      <w:r w:rsidRPr="009A70AB">
                        <w:rPr>
                          <w:rFonts w:ascii="ＭＳ 明朝" w:hAnsi="ＭＳ 明朝" w:hint="eastAsia"/>
                          <w:sz w:val="22"/>
                        </w:rPr>
                        <w:t>じめ、就職に向け支援が必要な人を対象にきめ細かな就労支援を行うトータルサポートを実施</w:t>
                      </w:r>
                    </w:p>
                    <w:p w:rsidR="00B74641" w:rsidRPr="00B377A0" w:rsidRDefault="00B74641" w:rsidP="00C84FCC">
                      <w:pPr>
                        <w:pStyle w:val="a3"/>
                        <w:numPr>
                          <w:ilvl w:val="0"/>
                          <w:numId w:val="35"/>
                        </w:numPr>
                        <w:ind w:leftChars="0"/>
                        <w:rPr>
                          <w:sz w:val="22"/>
                        </w:rPr>
                      </w:pPr>
                      <w:r w:rsidRPr="00B377A0">
                        <w:rPr>
                          <w:rFonts w:hint="eastAsia"/>
                          <w:sz w:val="22"/>
                        </w:rPr>
                        <w:t>ワンストップの総合相談事業の実施</w:t>
                      </w:r>
                    </w:p>
                    <w:p w:rsidR="00B74641" w:rsidRDefault="00B74641" w:rsidP="008B47C0">
                      <w:pPr>
                        <w:ind w:leftChars="400" w:left="1060" w:hangingChars="100" w:hanging="220"/>
                        <w:rPr>
                          <w:sz w:val="22"/>
                        </w:rPr>
                      </w:pPr>
                      <w:r>
                        <w:rPr>
                          <w:rFonts w:hint="eastAsia"/>
                          <w:sz w:val="22"/>
                        </w:rPr>
                        <w:t>・</w:t>
                      </w:r>
                      <w:r w:rsidRPr="003C6FF7">
                        <w:rPr>
                          <w:rFonts w:hint="eastAsia"/>
                          <w:sz w:val="22"/>
                        </w:rPr>
                        <w:t>「しごと情報ひろば」等相談窓口において、自分の適性に合った仕事選びに向け、求職者のニーズや状況に応じた就労相談、カウンセリングをはじめ、企業とのマッチングや就職後の職場定着まで、ワンストップで切れ目なく総合的に支援</w:t>
                      </w:r>
                    </w:p>
                    <w:p w:rsidR="00B74641" w:rsidRPr="000137E5" w:rsidRDefault="00B74641" w:rsidP="008B47C0">
                      <w:pPr>
                        <w:ind w:firstLineChars="400" w:firstLine="880"/>
                        <w:rPr>
                          <w:sz w:val="22"/>
                        </w:rPr>
                      </w:pPr>
                      <w:r>
                        <w:rPr>
                          <w:rFonts w:hint="eastAsia"/>
                          <w:sz w:val="22"/>
                        </w:rPr>
                        <w:t>・</w:t>
                      </w:r>
                      <w:r w:rsidRPr="003C6FF7">
                        <w:rPr>
                          <w:rFonts w:hint="eastAsia"/>
                          <w:sz w:val="22"/>
                        </w:rPr>
                        <w:t>相談窓口での支援に加え、各種就職イベント等に出向いてのアウトリーチ型の相談支援も実施</w:t>
                      </w:r>
                    </w:p>
                    <w:p w:rsidR="00B74641" w:rsidRPr="00B377A0" w:rsidRDefault="00B74641" w:rsidP="00C84FCC">
                      <w:pPr>
                        <w:pStyle w:val="a3"/>
                        <w:numPr>
                          <w:ilvl w:val="0"/>
                          <w:numId w:val="35"/>
                        </w:numPr>
                        <w:ind w:leftChars="0"/>
                        <w:rPr>
                          <w:sz w:val="22"/>
                        </w:rPr>
                      </w:pPr>
                      <w:r w:rsidRPr="00B377A0">
                        <w:rPr>
                          <w:rFonts w:hint="eastAsia"/>
                          <w:sz w:val="22"/>
                        </w:rPr>
                        <w:t>若者・女性への就労支援事業の実施</w:t>
                      </w:r>
                    </w:p>
                    <w:p w:rsidR="00B74641" w:rsidRDefault="00B74641" w:rsidP="008B47C0">
                      <w:pPr>
                        <w:ind w:leftChars="400" w:left="1060" w:hangingChars="100" w:hanging="220"/>
                        <w:rPr>
                          <w:sz w:val="22"/>
                        </w:rPr>
                      </w:pPr>
                      <w:r>
                        <w:rPr>
                          <w:rFonts w:hint="eastAsia"/>
                          <w:sz w:val="22"/>
                        </w:rPr>
                        <w:t>・</w:t>
                      </w:r>
                      <w:r w:rsidRPr="0007550C">
                        <w:rPr>
                          <w:rFonts w:hint="eastAsia"/>
                          <w:sz w:val="22"/>
                        </w:rPr>
                        <w:t>総合相談事業と連携し、若者・女性に対し、働く意義や自分に合った仕事を選ぶことを意識づけ</w:t>
                      </w:r>
                      <w:r>
                        <w:rPr>
                          <w:rFonts w:hint="eastAsia"/>
                          <w:sz w:val="22"/>
                        </w:rPr>
                        <w:t>るとともに</w:t>
                      </w:r>
                      <w:r w:rsidRPr="0007550C">
                        <w:rPr>
                          <w:rFonts w:hint="eastAsia"/>
                          <w:sz w:val="22"/>
                        </w:rPr>
                        <w:t>、コミュニケーション能力等スキルを向上させるセミナー・講座を実施</w:t>
                      </w:r>
                    </w:p>
                    <w:p w:rsidR="00B74641" w:rsidRDefault="00B74641" w:rsidP="008B47C0">
                      <w:pPr>
                        <w:ind w:leftChars="400" w:left="1060" w:hangingChars="100" w:hanging="220"/>
                        <w:rPr>
                          <w:sz w:val="22"/>
                        </w:rPr>
                      </w:pPr>
                      <w:r>
                        <w:rPr>
                          <w:rFonts w:hint="eastAsia"/>
                          <w:sz w:val="22"/>
                        </w:rPr>
                        <w:t>・大阪市</w:t>
                      </w:r>
                      <w:r w:rsidRPr="0007550C">
                        <w:rPr>
                          <w:rFonts w:hint="eastAsia"/>
                          <w:sz w:val="22"/>
                        </w:rPr>
                        <w:t>女性活躍リーディングカンパニーなど、若者・女性の採用・人材育成に積極的に取り組む企業による合同就職説明会を開催</w:t>
                      </w:r>
                    </w:p>
                    <w:p w:rsidR="00B74641" w:rsidRDefault="00B74641" w:rsidP="008B47C0">
                      <w:pPr>
                        <w:ind w:firstLineChars="400" w:firstLine="880"/>
                        <w:rPr>
                          <w:rFonts w:ascii="ＭＳ 明朝" w:hAnsi="ＭＳ 明朝"/>
                          <w:b/>
                          <w:bCs/>
                          <w:sz w:val="22"/>
                        </w:rPr>
                      </w:pPr>
                      <w:r>
                        <w:rPr>
                          <w:rFonts w:hint="eastAsia"/>
                          <w:sz w:val="22"/>
                        </w:rPr>
                        <w:t>・</w:t>
                      </w:r>
                      <w:r w:rsidRPr="0007550C">
                        <w:rPr>
                          <w:rFonts w:hint="eastAsia"/>
                          <w:sz w:val="22"/>
                        </w:rPr>
                        <w:t>また、求人企業に対し、若年離職等の防止や、</w:t>
                      </w:r>
                      <w:r>
                        <w:rPr>
                          <w:rFonts w:hint="eastAsia"/>
                          <w:sz w:val="22"/>
                        </w:rPr>
                        <w:t>働きやすい職場環境整備</w:t>
                      </w:r>
                      <w:r w:rsidRPr="0007550C">
                        <w:rPr>
                          <w:rFonts w:hint="eastAsia"/>
                          <w:sz w:val="22"/>
                        </w:rPr>
                        <w:t>を促すセミナーを開催</w:t>
                      </w:r>
                    </w:p>
                    <w:p w:rsidR="00B74641" w:rsidRPr="005C4C19" w:rsidRDefault="00B74641" w:rsidP="008B47C0">
                      <w:pPr>
                        <w:ind w:firstLineChars="100" w:firstLine="221"/>
                        <w:rPr>
                          <w:rFonts w:ascii="ＭＳ ゴシック" w:eastAsia="ＭＳ ゴシック" w:hAnsi="ＭＳ ゴシック"/>
                          <w:b/>
                          <w:bCs/>
                          <w:color w:val="000000" w:themeColor="text1"/>
                          <w:sz w:val="22"/>
                        </w:rPr>
                      </w:pPr>
                      <w:r w:rsidRPr="005C4C19">
                        <w:rPr>
                          <w:rFonts w:ascii="ＭＳ ゴシック" w:eastAsia="ＭＳ ゴシック" w:hAnsi="ＭＳ ゴシック" w:hint="eastAsia"/>
                          <w:b/>
                          <w:bCs/>
                          <w:color w:val="000000" w:themeColor="text1"/>
                          <w:sz w:val="22"/>
                        </w:rPr>
                        <w:t xml:space="preserve">■　その他主な取組み　</w:t>
                      </w:r>
                    </w:p>
                    <w:p w:rsidR="00B74641" w:rsidRDefault="00B74641" w:rsidP="008B47C0">
                      <w:pPr>
                        <w:ind w:firstLineChars="200" w:firstLine="440"/>
                        <w:rPr>
                          <w:rFonts w:ascii="ＭＳ 明朝" w:hAnsi="ＭＳ 明朝"/>
                          <w:color w:val="000000" w:themeColor="text1"/>
                          <w:sz w:val="22"/>
                        </w:rPr>
                      </w:pPr>
                      <w:r w:rsidRPr="005C4C19">
                        <w:rPr>
                          <w:rFonts w:ascii="ＭＳ 明朝" w:hAnsi="ＭＳ 明朝" w:hint="eastAsia"/>
                          <w:color w:val="000000" w:themeColor="text1"/>
                          <w:sz w:val="22"/>
                        </w:rPr>
                        <w:t xml:space="preserve">◇　</w:t>
                      </w:r>
                      <w:r>
                        <w:rPr>
                          <w:rFonts w:ascii="ＭＳ 明朝" w:hAnsi="ＭＳ 明朝" w:hint="eastAsia"/>
                          <w:color w:val="000000" w:themeColor="text1"/>
                          <w:sz w:val="22"/>
                        </w:rPr>
                        <w:t>市民の保育ニーズに、きめ細やかに</w:t>
                      </w:r>
                      <w:r w:rsidRPr="005C4C19">
                        <w:rPr>
                          <w:rFonts w:ascii="ＭＳ 明朝" w:hAnsi="ＭＳ 明朝" w:hint="eastAsia"/>
                          <w:color w:val="000000" w:themeColor="text1"/>
                          <w:sz w:val="22"/>
                        </w:rPr>
                        <w:t>対応するための取組み</w:t>
                      </w:r>
                    </w:p>
                    <w:p w:rsidR="00B74641" w:rsidRPr="00557115" w:rsidRDefault="00B74641" w:rsidP="00C84FCC">
                      <w:pPr>
                        <w:pStyle w:val="a3"/>
                        <w:numPr>
                          <w:ilvl w:val="0"/>
                          <w:numId w:val="35"/>
                        </w:numPr>
                        <w:ind w:leftChars="0"/>
                        <w:rPr>
                          <w:sz w:val="22"/>
                        </w:rPr>
                      </w:pPr>
                      <w:r w:rsidRPr="00B377A0">
                        <w:rPr>
                          <w:rFonts w:ascii="ＭＳ 明朝" w:hAnsi="ＭＳ 明朝" w:hint="eastAsia"/>
                          <w:color w:val="000000" w:themeColor="text1"/>
                          <w:sz w:val="22"/>
                        </w:rPr>
                        <w:t>待機児童を含む利用保留児童の解消に向けた取組み</w:t>
                      </w:r>
                    </w:p>
                    <w:p w:rsidR="00B74641" w:rsidRPr="002F2ACC" w:rsidRDefault="00B74641" w:rsidP="008B47C0">
                      <w:pPr>
                        <w:ind w:firstLineChars="400" w:firstLine="880"/>
                        <w:rPr>
                          <w:rFonts w:ascii="ＭＳ 明朝" w:hAnsi="ＭＳ 明朝"/>
                          <w:color w:val="000000" w:themeColor="text1"/>
                          <w:sz w:val="22"/>
                        </w:rPr>
                      </w:pPr>
                      <w:r w:rsidRPr="002F2ACC">
                        <w:rPr>
                          <w:rFonts w:ascii="ＭＳ 明朝" w:hAnsi="ＭＳ 明朝" w:hint="eastAsia"/>
                          <w:color w:val="000000" w:themeColor="text1"/>
                          <w:sz w:val="22"/>
                        </w:rPr>
                        <w:t>・認可保育所や地域型保育事業所等の創設などで新たに4,054人分の入所枠を確保</w:t>
                      </w:r>
                    </w:p>
                    <w:p w:rsidR="00B74641" w:rsidRDefault="00B74641" w:rsidP="008B47C0">
                      <w:pPr>
                        <w:ind w:leftChars="400" w:left="1060" w:hangingChars="100" w:hanging="220"/>
                        <w:rPr>
                          <w:rFonts w:ascii="ＭＳ 明朝" w:hAnsi="ＭＳ 明朝"/>
                          <w:color w:val="000000" w:themeColor="text1"/>
                          <w:sz w:val="22"/>
                        </w:rPr>
                      </w:pPr>
                      <w:r w:rsidRPr="002F2ACC">
                        <w:rPr>
                          <w:rFonts w:ascii="ＭＳ 明朝" w:hAnsi="ＭＳ 明朝" w:hint="eastAsia"/>
                          <w:color w:val="000000" w:themeColor="text1"/>
                          <w:sz w:val="22"/>
                        </w:rPr>
                        <w:t>・平成30年度中に必要な保育士数1,850人を確保するため、本市独自事業や、国の事業を活</w:t>
                      </w:r>
                      <w:r w:rsidRPr="005C4C19">
                        <w:rPr>
                          <w:rFonts w:ascii="ＭＳ 明朝" w:hAnsi="ＭＳ 明朝" w:hint="eastAsia"/>
                          <w:color w:val="000000" w:themeColor="text1"/>
                          <w:sz w:val="22"/>
                        </w:rPr>
                        <w:t>用した事業などを実施し、潜在保育士や保育士養成施設の学生に保育所等への就職を促す取り組みを実施</w:t>
                      </w:r>
                    </w:p>
                    <w:p w:rsidR="00B74641" w:rsidRDefault="00B74641" w:rsidP="008B47C0">
                      <w:pPr>
                        <w:ind w:leftChars="400" w:left="1060" w:hangingChars="100" w:hanging="220"/>
                        <w:rPr>
                          <w:rFonts w:ascii="ＭＳ 明朝" w:hAnsi="ＭＳ 明朝"/>
                          <w:color w:val="000000" w:themeColor="text1"/>
                          <w:sz w:val="22"/>
                        </w:rPr>
                      </w:pPr>
                      <w:r w:rsidRPr="002F2ACC">
                        <w:rPr>
                          <w:rFonts w:ascii="ＭＳ 明朝" w:hAnsi="ＭＳ 明朝" w:hint="eastAsia"/>
                          <w:color w:val="000000" w:themeColor="text1"/>
                          <w:sz w:val="22"/>
                        </w:rPr>
                        <w:t xml:space="preserve">・民間保育所等整備事業　</w:t>
                      </w:r>
                      <w:r w:rsidRPr="002F2ACC">
                        <w:rPr>
                          <w:rFonts w:ascii="ＭＳ 明朝" w:hAnsi="ＭＳ 明朝"/>
                          <w:color w:val="000000" w:themeColor="text1"/>
                          <w:sz w:val="22"/>
                        </w:rPr>
                        <w:t xml:space="preserve"> </w:t>
                      </w:r>
                      <w:r w:rsidRPr="002F2ACC">
                        <w:rPr>
                          <w:rFonts w:ascii="ＭＳ 明朝" w:hAnsi="ＭＳ 明朝" w:hint="eastAsia"/>
                          <w:color w:val="000000" w:themeColor="text1"/>
                          <w:sz w:val="22"/>
                        </w:rPr>
                        <w:t xml:space="preserve">（ ８５億４,８００万円） </w:t>
                      </w:r>
                      <w:r w:rsidRPr="00B257F4">
                        <w:rPr>
                          <w:rFonts w:ascii="ＭＳ ゴシック" w:eastAsia="ＭＳ ゴシック" w:hAnsi="ＭＳ ゴシック" w:hint="eastAsia"/>
                          <w:color w:val="000000" w:themeColor="text1"/>
                          <w:sz w:val="22"/>
                        </w:rPr>
                        <w:t>【再掲（フリップ１５）】</w:t>
                      </w:r>
                    </w:p>
                    <w:p w:rsidR="00B74641" w:rsidRPr="00B257F4" w:rsidRDefault="00B74641" w:rsidP="008B47C0">
                      <w:pPr>
                        <w:ind w:leftChars="400" w:left="1060" w:hangingChars="100" w:hanging="220"/>
                        <w:rPr>
                          <w:rFonts w:ascii="ＭＳ ゴシック" w:eastAsia="ＭＳ ゴシック" w:hAnsi="ＭＳ ゴシック"/>
                          <w:color w:val="000000" w:themeColor="text1"/>
                          <w:sz w:val="22"/>
                        </w:rPr>
                      </w:pPr>
                      <w:r>
                        <w:rPr>
                          <w:rFonts w:ascii="ＭＳ 明朝" w:hAnsi="ＭＳ 明朝" w:hint="eastAsia"/>
                          <w:bCs/>
                          <w:color w:val="000000" w:themeColor="text1"/>
                          <w:sz w:val="22"/>
                        </w:rPr>
                        <w:t>・</w:t>
                      </w:r>
                      <w:r w:rsidRPr="005C4C19">
                        <w:rPr>
                          <w:rFonts w:ascii="ＭＳ 明朝" w:hAnsi="ＭＳ 明朝" w:hint="eastAsia"/>
                          <w:bCs/>
                          <w:color w:val="000000" w:themeColor="text1"/>
                          <w:sz w:val="22"/>
                        </w:rPr>
                        <w:t xml:space="preserve">保育人材の確保支援事業 </w:t>
                      </w:r>
                      <w:r w:rsidRPr="005C4C19">
                        <w:rPr>
                          <w:rFonts w:ascii="ＭＳ 明朝" w:hAnsi="ＭＳ 明朝" w:hint="eastAsia"/>
                          <w:color w:val="000000" w:themeColor="text1"/>
                          <w:sz w:val="22"/>
                        </w:rPr>
                        <w:t>（ １１億</w:t>
                      </w:r>
                      <w:r>
                        <w:rPr>
                          <w:rFonts w:ascii="ＭＳ 明朝" w:hAnsi="ＭＳ 明朝" w:hint="eastAsia"/>
                          <w:color w:val="000000" w:themeColor="text1"/>
                          <w:sz w:val="22"/>
                        </w:rPr>
                        <w:t>２,６００</w:t>
                      </w:r>
                      <w:r w:rsidRPr="005C4C19">
                        <w:rPr>
                          <w:rFonts w:ascii="ＭＳ 明朝" w:hAnsi="ＭＳ 明朝" w:hint="eastAsia"/>
                          <w:color w:val="000000" w:themeColor="text1"/>
                          <w:sz w:val="22"/>
                        </w:rPr>
                        <w:t>万円</w:t>
                      </w:r>
                      <w:r w:rsidRPr="005C4C19">
                        <w:rPr>
                          <w:rFonts w:ascii="ＭＳ 明朝" w:hAnsi="ＭＳ 明朝"/>
                          <w:color w:val="000000" w:themeColor="text1"/>
                          <w:sz w:val="22"/>
                        </w:rPr>
                        <w:t>）</w:t>
                      </w:r>
                      <w:r w:rsidRPr="005C4C19">
                        <w:rPr>
                          <w:rFonts w:ascii="ＭＳ 明朝" w:hAnsi="ＭＳ 明朝" w:hint="eastAsia"/>
                          <w:color w:val="000000" w:themeColor="text1"/>
                          <w:sz w:val="22"/>
                        </w:rPr>
                        <w:t xml:space="preserve"> </w:t>
                      </w:r>
                      <w:r w:rsidRPr="00B257F4">
                        <w:rPr>
                          <w:rFonts w:ascii="ＭＳ ゴシック" w:eastAsia="ＭＳ ゴシック" w:hAnsi="ＭＳ ゴシック" w:hint="eastAsia"/>
                          <w:color w:val="000000" w:themeColor="text1"/>
                          <w:sz w:val="22"/>
                        </w:rPr>
                        <w:t>【再掲（フリップ１６）】</w:t>
                      </w:r>
                    </w:p>
                    <w:p w:rsidR="00B74641" w:rsidRPr="002A03D5" w:rsidRDefault="00B74641" w:rsidP="008B47C0">
                      <w:pPr>
                        <w:tabs>
                          <w:tab w:val="left" w:pos="993"/>
                        </w:tabs>
                        <w:rPr>
                          <w:rFonts w:asciiTheme="minorEastAsia" w:hAnsiTheme="minorEastAsia"/>
                          <w:sz w:val="22"/>
                        </w:rPr>
                      </w:pPr>
                    </w:p>
                  </w:txbxContent>
                </v:textbox>
              </v:rect>
            </w:pict>
          </mc:Fallback>
        </mc:AlternateContent>
      </w:r>
    </w:p>
    <w:p w:rsidR="008B47C0" w:rsidRDefault="008B47C0" w:rsidP="00D964BD">
      <w:pPr>
        <w:widowControl/>
        <w:jc w:val="left"/>
        <w:rPr>
          <w:rFonts w:ascii="ＭＳ Ｐゴシック" w:eastAsia="ＭＳ Ｐゴシック" w:hAnsi="ＭＳ Ｐゴシック"/>
          <w:sz w:val="22"/>
        </w:rPr>
      </w:pPr>
    </w:p>
    <w:p w:rsidR="008B47C0" w:rsidRDefault="008B47C0" w:rsidP="00D964BD">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7095"/>
        <w:gridCol w:w="3395"/>
      </w:tblGrid>
      <w:tr w:rsidR="008B47C0" w:rsidRPr="00480F56" w:rsidTr="00002FBE">
        <w:tc>
          <w:tcPr>
            <w:tcW w:w="7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47C0" w:rsidRPr="00480F56" w:rsidRDefault="008B47C0" w:rsidP="00002FBE">
            <w:pPr>
              <w:rPr>
                <w:rFonts w:ascii="ＭＳ Ｐゴシック" w:eastAsia="ＭＳ Ｐゴシック" w:hAnsi="ＭＳ Ｐゴシック"/>
                <w:sz w:val="24"/>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118016" behindDoc="0" locked="0" layoutInCell="1" allowOverlap="1" wp14:anchorId="2C74A913" wp14:editId="1286FE45">
                      <wp:simplePos x="0" y="0"/>
                      <wp:positionH relativeFrom="column">
                        <wp:posOffset>-104775</wp:posOffset>
                      </wp:positionH>
                      <wp:positionV relativeFrom="paragraph">
                        <wp:posOffset>226060</wp:posOffset>
                      </wp:positionV>
                      <wp:extent cx="6818630" cy="8328025"/>
                      <wp:effectExtent l="0" t="0" r="20320" b="15875"/>
                      <wp:wrapNone/>
                      <wp:docPr id="2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8328025"/>
                              </a:xfrm>
                              <a:prstGeom prst="rect">
                                <a:avLst/>
                              </a:prstGeom>
                              <a:solidFill>
                                <a:srgbClr val="FFFFFF"/>
                              </a:solidFill>
                              <a:ln w="9525">
                                <a:solidFill>
                                  <a:srgbClr val="000000"/>
                                </a:solidFill>
                                <a:miter lim="800000"/>
                                <a:headEnd/>
                                <a:tailEnd/>
                              </a:ln>
                            </wps:spPr>
                            <wps:txbx>
                              <w:txbxContent>
                                <w:p w:rsidR="00B74641" w:rsidRDefault="00B74641" w:rsidP="008B47C0">
                                  <w:pPr>
                                    <w:ind w:left="440" w:hangingChars="200" w:hanging="440"/>
                                    <w:rPr>
                                      <w:sz w:val="22"/>
                                    </w:rPr>
                                  </w:pPr>
                                  <w:r>
                                    <w:rPr>
                                      <w:rFonts w:hint="eastAsia"/>
                                      <w:sz w:val="22"/>
                                    </w:rPr>
                                    <w:t xml:space="preserve">☆　</w:t>
                                  </w:r>
                                  <w:r w:rsidRPr="009C2437">
                                    <w:rPr>
                                      <w:rFonts w:hint="eastAsia"/>
                                      <w:sz w:val="22"/>
                                    </w:rPr>
                                    <w:t>客引き行為等の一層の適正化に引き続き取り組むとともに、見守りカメラ等による犯罪抑止環境の整備など総合的な防犯対策に取り組む</w:t>
                                  </w:r>
                                </w:p>
                                <w:p w:rsidR="00B74641" w:rsidRDefault="00B74641" w:rsidP="008B47C0">
                                  <w:pPr>
                                    <w:ind w:left="440" w:hangingChars="200" w:hanging="440"/>
                                    <w:rPr>
                                      <w:rFonts w:asciiTheme="minorEastAsia" w:hAnsiTheme="minorEastAsia"/>
                                      <w:sz w:val="22"/>
                                    </w:rPr>
                                  </w:pPr>
                                  <w:r w:rsidRPr="00305EBB">
                                    <w:rPr>
                                      <w:rFonts w:asciiTheme="minorEastAsia" w:hAnsiTheme="minorEastAsia" w:hint="eastAsia"/>
                                      <w:sz w:val="22"/>
                                    </w:rPr>
                                    <w:t>○　客引き行為等の</w:t>
                                  </w:r>
                                  <w:r>
                                    <w:rPr>
                                      <w:rFonts w:asciiTheme="minorEastAsia" w:hAnsiTheme="minorEastAsia" w:hint="eastAsia"/>
                                      <w:sz w:val="22"/>
                                    </w:rPr>
                                    <w:t>一層の</w:t>
                                  </w:r>
                                  <w:r w:rsidRPr="00305EBB">
                                    <w:rPr>
                                      <w:rFonts w:asciiTheme="minorEastAsia" w:hAnsiTheme="minorEastAsia" w:hint="eastAsia"/>
                                      <w:sz w:val="22"/>
                                    </w:rPr>
                                    <w:t>適</w:t>
                                  </w:r>
                                  <w:r w:rsidRPr="00B26977">
                                    <w:rPr>
                                      <w:rFonts w:asciiTheme="minorEastAsia" w:hAnsiTheme="minorEastAsia" w:hint="eastAsia"/>
                                      <w:sz w:val="22"/>
                                    </w:rPr>
                                    <w:t>正化</w:t>
                                  </w:r>
                                  <w:r>
                                    <w:rPr>
                                      <w:rFonts w:asciiTheme="minorEastAsia" w:hAnsiTheme="minorEastAsia" w:hint="eastAsia"/>
                                      <w:sz w:val="22"/>
                                    </w:rPr>
                                    <w:t>の</w:t>
                                  </w:r>
                                  <w:r w:rsidRPr="00B26977">
                                    <w:rPr>
                                      <w:rFonts w:asciiTheme="minorEastAsia" w:hAnsiTheme="minorEastAsia" w:hint="eastAsia"/>
                                      <w:sz w:val="22"/>
                                    </w:rPr>
                                    <w:t>取</w:t>
                                  </w:r>
                                  <w:r w:rsidRPr="00305EBB">
                                    <w:rPr>
                                      <w:rFonts w:asciiTheme="minorEastAsia" w:hAnsiTheme="minorEastAsia" w:hint="eastAsia"/>
                                      <w:sz w:val="22"/>
                                    </w:rPr>
                                    <w:t>組み</w:t>
                                  </w:r>
                                </w:p>
                                <w:p w:rsidR="00B74641" w:rsidRPr="001E3333" w:rsidRDefault="00B74641" w:rsidP="008B47C0">
                                  <w:pPr>
                                    <w:ind w:firstLineChars="100" w:firstLine="221"/>
                                    <w:rPr>
                                      <w:rFonts w:ascii="ＭＳ ゴシック" w:eastAsia="ＭＳ ゴシック" w:hAnsi="ＭＳ ゴシック"/>
                                      <w:b/>
                                      <w:sz w:val="22"/>
                                    </w:rPr>
                                  </w:pPr>
                                  <w:r w:rsidRPr="001E3333">
                                    <w:rPr>
                                      <w:rFonts w:ascii="ＭＳ ゴシック" w:eastAsia="ＭＳ ゴシック" w:hAnsi="ＭＳ ゴシック" w:hint="eastAsia"/>
                                      <w:b/>
                                      <w:sz w:val="22"/>
                                    </w:rPr>
                                    <w:t>■　客引き行為等適正化指導員の配置等</w:t>
                                  </w:r>
                                  <w:r>
                                    <w:rPr>
                                      <w:rFonts w:ascii="ＭＳ ゴシック" w:eastAsia="ＭＳ ゴシック" w:hAnsi="ＭＳ ゴシック" w:hint="eastAsia"/>
                                      <w:b/>
                                      <w:sz w:val="22"/>
                                    </w:rPr>
                                    <w:t xml:space="preserve">　㉚ ８，６００万円　</w:t>
                                  </w:r>
                                  <w:r>
                                    <w:rPr>
                                      <w:rFonts w:ascii="ＭＳ ゴシック" w:eastAsia="ＭＳ ゴシック" w:hAnsi="ＭＳ ゴシック"/>
                                      <w:b/>
                                      <w:sz w:val="22"/>
                                    </w:rPr>
                                    <w:t>（</w:t>
                                  </w:r>
                                  <w:r>
                                    <w:rPr>
                                      <w:rFonts w:ascii="ＭＳ ゴシック" w:eastAsia="ＭＳ ゴシック" w:hAnsi="ＭＳ ゴシック" w:hint="eastAsia"/>
                                      <w:b/>
                                      <w:sz w:val="22"/>
                                    </w:rPr>
                                    <w:t>㉙ ８，６００</w:t>
                                  </w:r>
                                  <w:r>
                                    <w:rPr>
                                      <w:rFonts w:ascii="ＭＳ ゴシック" w:eastAsia="ＭＳ ゴシック" w:hAnsi="ＭＳ ゴシック"/>
                                      <w:b/>
                                      <w:sz w:val="22"/>
                                    </w:rPr>
                                    <w:t>万円）</w:t>
                                  </w:r>
                                </w:p>
                                <w:p w:rsidR="00B74641" w:rsidRPr="00041862" w:rsidRDefault="00B74641" w:rsidP="00C84FCC">
                                  <w:pPr>
                                    <w:pStyle w:val="a3"/>
                                    <w:numPr>
                                      <w:ilvl w:val="0"/>
                                      <w:numId w:val="38"/>
                                    </w:numPr>
                                    <w:ind w:leftChars="0"/>
                                    <w:rPr>
                                      <w:rFonts w:asciiTheme="minorEastAsia" w:hAnsiTheme="minorEastAsia"/>
                                      <w:sz w:val="22"/>
                                    </w:rPr>
                                  </w:pPr>
                                  <w:r w:rsidRPr="00041862">
                                    <w:rPr>
                                      <w:rFonts w:asciiTheme="minorEastAsia" w:hAnsiTheme="minorEastAsia" w:hint="eastAsia"/>
                                      <w:sz w:val="22"/>
                                    </w:rPr>
                                    <w:t>禁止区域を中心とした巡回指導の実施</w:t>
                                  </w:r>
                                </w:p>
                                <w:p w:rsidR="00B74641" w:rsidRPr="00305EBB" w:rsidRDefault="00B74641" w:rsidP="008B47C0">
                                  <w:pPr>
                                    <w:ind w:firstLineChars="400" w:firstLine="880"/>
                                    <w:rPr>
                                      <w:rFonts w:asciiTheme="minorEastAsia" w:hAnsiTheme="minorEastAsia"/>
                                      <w:sz w:val="22"/>
                                    </w:rPr>
                                  </w:pPr>
                                  <w:r w:rsidRPr="00305EBB">
                                    <w:rPr>
                                      <w:rFonts w:asciiTheme="minorEastAsia" w:hAnsiTheme="minorEastAsia" w:hint="eastAsia"/>
                                      <w:sz w:val="22"/>
                                    </w:rPr>
                                    <w:t>・</w:t>
                                  </w:r>
                                  <w:r w:rsidRPr="00CD2398">
                                    <w:rPr>
                                      <w:rFonts w:asciiTheme="minorEastAsia" w:hAnsiTheme="minorEastAsia" w:hint="eastAsia"/>
                                      <w:sz w:val="22"/>
                                    </w:rPr>
                                    <w:t>大阪市客引き行為等適正化指導員（警察</w:t>
                                  </w:r>
                                  <w:r>
                                    <w:rPr>
                                      <w:rFonts w:asciiTheme="minorEastAsia" w:hAnsiTheme="minorEastAsia" w:hint="eastAsia"/>
                                      <w:sz w:val="22"/>
                                    </w:rPr>
                                    <w:t>ＯＢ</w:t>
                                  </w:r>
                                  <w:r w:rsidRPr="00CD2398">
                                    <w:rPr>
                                      <w:rFonts w:asciiTheme="minorEastAsia" w:hAnsiTheme="minorEastAsia" w:hint="eastAsia"/>
                                      <w:sz w:val="22"/>
                                    </w:rPr>
                                    <w:t>）</w:t>
                                  </w:r>
                                  <w:r>
                                    <w:rPr>
                                      <w:rFonts w:asciiTheme="minorEastAsia" w:hAnsiTheme="minorEastAsia" w:hint="eastAsia"/>
                                      <w:sz w:val="22"/>
                                    </w:rPr>
                                    <w:t>20名による巡回指導等の実施</w:t>
                                  </w:r>
                                </w:p>
                                <w:p w:rsidR="00B74641" w:rsidRDefault="00B74641" w:rsidP="008B47C0">
                                  <w:pPr>
                                    <w:ind w:firstLineChars="400" w:firstLine="880"/>
                                    <w:rPr>
                                      <w:rFonts w:asciiTheme="minorEastAsia" w:hAnsiTheme="minorEastAsia"/>
                                      <w:sz w:val="22"/>
                                    </w:rPr>
                                  </w:pPr>
                                  <w:r w:rsidRPr="00305EBB">
                                    <w:rPr>
                                      <w:rFonts w:asciiTheme="minorEastAsia" w:hAnsiTheme="minorEastAsia" w:hint="eastAsia"/>
                                      <w:sz w:val="22"/>
                                    </w:rPr>
                                    <w:t>・</w:t>
                                  </w:r>
                                  <w:r w:rsidRPr="00A62E7F">
                                    <w:rPr>
                                      <w:rFonts w:asciiTheme="minorEastAsia" w:hAnsiTheme="minorEastAsia" w:hint="eastAsia"/>
                                      <w:sz w:val="22"/>
                                    </w:rPr>
                                    <w:t>大阪市客引き行為等の適正化に関する条例</w:t>
                                  </w:r>
                                  <w:r>
                                    <w:rPr>
                                      <w:rFonts w:asciiTheme="minorEastAsia" w:hAnsiTheme="minorEastAsia" w:hint="eastAsia"/>
                                      <w:sz w:val="22"/>
                                    </w:rPr>
                                    <w:t>に基づき、立入調査（店舗、業者等）や店舗名・所在</w:t>
                                  </w:r>
                                </w:p>
                                <w:p w:rsidR="00B74641" w:rsidRPr="0040561F" w:rsidRDefault="00B74641" w:rsidP="008B47C0">
                                  <w:pPr>
                                    <w:ind w:firstLineChars="500" w:firstLine="1100"/>
                                    <w:rPr>
                                      <w:rFonts w:asciiTheme="minorEastAsia" w:hAnsiTheme="minorEastAsia"/>
                                      <w:sz w:val="22"/>
                                    </w:rPr>
                                  </w:pPr>
                                  <w:r>
                                    <w:rPr>
                                      <w:rFonts w:asciiTheme="minorEastAsia" w:hAnsiTheme="minorEastAsia" w:hint="eastAsia"/>
                                      <w:sz w:val="22"/>
                                    </w:rPr>
                                    <w:t>地の公表を引き続き実施</w:t>
                                  </w:r>
                                </w:p>
                                <w:p w:rsidR="00B74641" w:rsidRPr="005D2755" w:rsidRDefault="00B74641" w:rsidP="008B47C0">
                                  <w:pPr>
                                    <w:ind w:left="45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5D2755">
                                    <w:rPr>
                                      <w:rFonts w:asciiTheme="minorEastAsia" w:hAnsiTheme="minorEastAsia" w:hint="eastAsia"/>
                                      <w:sz w:val="22"/>
                                    </w:rPr>
                                    <w:t>（参考）客引き行為等の指導等状況（平成29年12月末現在）</w:t>
                                  </w:r>
                                </w:p>
                                <w:p w:rsidR="00B74641" w:rsidRPr="005D2755" w:rsidRDefault="00B74641" w:rsidP="008B47C0">
                                  <w:pPr>
                                    <w:ind w:left="450" w:firstLineChars="450" w:firstLine="990"/>
                                    <w:rPr>
                                      <w:rFonts w:asciiTheme="minorEastAsia" w:hAnsiTheme="minorEastAsia"/>
                                      <w:sz w:val="22"/>
                                    </w:rPr>
                                  </w:pPr>
                                  <w:r w:rsidRPr="005D2755">
                                    <w:rPr>
                                      <w:rFonts w:asciiTheme="minorEastAsia" w:hAnsiTheme="minorEastAsia" w:hint="eastAsia"/>
                                      <w:sz w:val="22"/>
                                    </w:rPr>
                                    <w:t>指導 1,487件、勧告 2</w:t>
                                  </w:r>
                                  <w:r w:rsidRPr="005D2755">
                                    <w:rPr>
                                      <w:rFonts w:asciiTheme="minorEastAsia" w:hAnsiTheme="minorEastAsia"/>
                                      <w:sz w:val="22"/>
                                    </w:rPr>
                                    <w:t>25</w:t>
                                  </w:r>
                                  <w:r w:rsidRPr="005D2755">
                                    <w:rPr>
                                      <w:rFonts w:asciiTheme="minorEastAsia" w:hAnsiTheme="minorEastAsia" w:hint="eastAsia"/>
                                      <w:sz w:val="22"/>
                                    </w:rPr>
                                    <w:t>件、命令 8</w:t>
                                  </w:r>
                                  <w:r w:rsidRPr="005D2755">
                                    <w:rPr>
                                      <w:rFonts w:asciiTheme="minorEastAsia" w:hAnsiTheme="minorEastAsia"/>
                                      <w:sz w:val="22"/>
                                    </w:rPr>
                                    <w:t>5</w:t>
                                  </w:r>
                                  <w:r w:rsidRPr="005D2755">
                                    <w:rPr>
                                      <w:rFonts w:asciiTheme="minorEastAsia" w:hAnsiTheme="minorEastAsia" w:hint="eastAsia"/>
                                      <w:sz w:val="22"/>
                                    </w:rPr>
                                    <w:t>件、過料 3</w:t>
                                  </w:r>
                                  <w:r w:rsidRPr="005D2755">
                                    <w:rPr>
                                      <w:rFonts w:asciiTheme="minorEastAsia" w:hAnsiTheme="minorEastAsia"/>
                                      <w:sz w:val="22"/>
                                    </w:rPr>
                                    <w:t>4</w:t>
                                  </w:r>
                                  <w:r w:rsidRPr="005D2755">
                                    <w:rPr>
                                      <w:rFonts w:asciiTheme="minorEastAsia" w:hAnsiTheme="minorEastAsia" w:hint="eastAsia"/>
                                      <w:sz w:val="22"/>
                                    </w:rPr>
                                    <w:t>件、公表</w:t>
                                  </w:r>
                                  <w:r w:rsidRPr="005D2755">
                                    <w:rPr>
                                      <w:rFonts w:asciiTheme="minorEastAsia" w:hAnsiTheme="minorEastAsia"/>
                                      <w:sz w:val="22"/>
                                    </w:rPr>
                                    <w:t>13</w:t>
                                  </w:r>
                                  <w:r w:rsidRPr="005D2755">
                                    <w:rPr>
                                      <w:rFonts w:asciiTheme="minorEastAsia" w:hAnsiTheme="minorEastAsia" w:hint="eastAsia"/>
                                      <w:sz w:val="22"/>
                                    </w:rPr>
                                    <w:t>件</w:t>
                                  </w:r>
                                </w:p>
                                <w:p w:rsidR="00B74641" w:rsidRPr="005D2755" w:rsidRDefault="00B74641" w:rsidP="008B47C0">
                                  <w:pPr>
                                    <w:ind w:firstLineChars="100" w:firstLine="220"/>
                                    <w:rPr>
                                      <w:rFonts w:asciiTheme="minorEastAsia" w:hAnsiTheme="minorEastAsia"/>
                                      <w:sz w:val="22"/>
                                    </w:rPr>
                                  </w:pPr>
                                  <w:r w:rsidRPr="005D2755">
                                    <w:rPr>
                                      <w:rFonts w:asciiTheme="minorEastAsia" w:hAnsiTheme="minorEastAsia" w:hint="eastAsia"/>
                                      <w:sz w:val="22"/>
                                    </w:rPr>
                                    <w:t xml:space="preserve">　　　　　　※ 平成26年10月からの累計（平成26年10月27日付け　禁止区域の指定）</w:t>
                                  </w:r>
                                </w:p>
                                <w:p w:rsidR="00B74641" w:rsidRPr="005D2755" w:rsidRDefault="00B74641" w:rsidP="008B47C0">
                                  <w:pPr>
                                    <w:ind w:firstLineChars="100" w:firstLine="220"/>
                                    <w:rPr>
                                      <w:rFonts w:asciiTheme="minorEastAsia" w:hAnsiTheme="minorEastAsia"/>
                                      <w:sz w:val="22"/>
                                    </w:rPr>
                                  </w:pPr>
                                  <w:r w:rsidRPr="005D2755">
                                    <w:rPr>
                                      <w:rFonts w:asciiTheme="minorEastAsia" w:hAnsiTheme="minorEastAsia" w:hint="eastAsia"/>
                                      <w:sz w:val="22"/>
                                    </w:rPr>
                                    <w:t xml:space="preserve">　　　　　　※ 店舗及び法人は平成29年12月に初めて公表（経営者及び店舗4</w:t>
                                  </w:r>
                                  <w:r w:rsidRPr="005D2755">
                                    <w:rPr>
                                      <w:rFonts w:asciiTheme="minorEastAsia" w:hAnsiTheme="minorEastAsia"/>
                                      <w:sz w:val="22"/>
                                    </w:rPr>
                                    <w:t>件、</w:t>
                                  </w:r>
                                  <w:r w:rsidRPr="005D2755">
                                    <w:rPr>
                                      <w:rFonts w:asciiTheme="minorEastAsia" w:hAnsiTheme="minorEastAsia" w:hint="eastAsia"/>
                                      <w:sz w:val="22"/>
                                    </w:rPr>
                                    <w:t>集客</w:t>
                                  </w:r>
                                  <w:r w:rsidRPr="005D2755">
                                    <w:rPr>
                                      <w:rFonts w:asciiTheme="minorEastAsia" w:hAnsiTheme="minorEastAsia"/>
                                      <w:sz w:val="22"/>
                                    </w:rPr>
                                    <w:t>業者</w:t>
                                  </w:r>
                                  <w:r w:rsidRPr="005D2755">
                                    <w:rPr>
                                      <w:rFonts w:asciiTheme="minorEastAsia" w:hAnsiTheme="minorEastAsia" w:hint="eastAsia"/>
                                      <w:sz w:val="22"/>
                                    </w:rPr>
                                    <w:t>2</w:t>
                                  </w:r>
                                  <w:r w:rsidRPr="005D2755">
                                    <w:rPr>
                                      <w:rFonts w:asciiTheme="minorEastAsia" w:hAnsiTheme="minorEastAsia"/>
                                      <w:sz w:val="22"/>
                                    </w:rPr>
                                    <w:t>件</w:t>
                                  </w:r>
                                  <w:r w:rsidRPr="005D2755">
                                    <w:rPr>
                                      <w:rFonts w:asciiTheme="minorEastAsia" w:hAnsiTheme="minorEastAsia" w:hint="eastAsia"/>
                                      <w:sz w:val="22"/>
                                    </w:rPr>
                                    <w:t>）</w:t>
                                  </w:r>
                                </w:p>
                                <w:p w:rsidR="00B74641" w:rsidRPr="005D2755" w:rsidRDefault="00B74641" w:rsidP="008B47C0">
                                  <w:pPr>
                                    <w:rPr>
                                      <w:rFonts w:asciiTheme="minorEastAsia" w:hAnsiTheme="minorEastAsia"/>
                                      <w:sz w:val="22"/>
                                    </w:rPr>
                                  </w:pPr>
                                  <w:r w:rsidRPr="005D2755">
                                    <w:rPr>
                                      <w:rFonts w:asciiTheme="minorEastAsia" w:hAnsiTheme="minorEastAsia" w:hint="eastAsia"/>
                                      <w:sz w:val="22"/>
                                    </w:rPr>
                                    <w:t xml:space="preserve">　</w:t>
                                  </w:r>
                                  <w:r w:rsidRPr="005D2755">
                                    <w:rPr>
                                      <w:rFonts w:asciiTheme="minorEastAsia" w:hAnsiTheme="minorEastAsia"/>
                                      <w:sz w:val="22"/>
                                    </w:rPr>
                                    <w:t xml:space="preserve">　　　　　</w:t>
                                  </w:r>
                                  <w:r w:rsidRPr="005D2755">
                                    <w:rPr>
                                      <w:rFonts w:asciiTheme="minorEastAsia" w:hAnsiTheme="minorEastAsia" w:hint="eastAsia"/>
                                      <w:sz w:val="22"/>
                                    </w:rPr>
                                    <w:t xml:space="preserve"> 立入調査 </w:t>
                                  </w:r>
                                  <w:r w:rsidRPr="005D2755">
                                    <w:rPr>
                                      <w:rFonts w:asciiTheme="minorEastAsia" w:hAnsiTheme="minorEastAsia"/>
                                      <w:sz w:val="22"/>
                                    </w:rPr>
                                    <w:t>52</w:t>
                                  </w:r>
                                  <w:r w:rsidRPr="005D2755">
                                    <w:rPr>
                                      <w:rFonts w:asciiTheme="minorEastAsia" w:hAnsiTheme="minorEastAsia" w:hint="eastAsia"/>
                                      <w:sz w:val="22"/>
                                    </w:rPr>
                                    <w:t>件</w:t>
                                  </w:r>
                                </w:p>
                                <w:p w:rsidR="00B74641" w:rsidRPr="009C5F1B" w:rsidRDefault="00B74641" w:rsidP="008B47C0">
                                  <w:pPr>
                                    <w:rPr>
                                      <w:rFonts w:asciiTheme="minorEastAsia" w:hAnsiTheme="minorEastAsia"/>
                                      <w:sz w:val="22"/>
                                    </w:rPr>
                                  </w:pPr>
                                  <w:r w:rsidRPr="005D2755">
                                    <w:rPr>
                                      <w:rFonts w:asciiTheme="minorEastAsia" w:hAnsiTheme="minorEastAsia" w:hint="eastAsia"/>
                                      <w:sz w:val="22"/>
                                    </w:rPr>
                                    <w:t xml:space="preserve">              ※ 平成</w:t>
                                  </w:r>
                                  <w:r w:rsidRPr="005D2755">
                                    <w:rPr>
                                      <w:rFonts w:asciiTheme="minorEastAsia" w:hAnsiTheme="minorEastAsia"/>
                                      <w:sz w:val="22"/>
                                    </w:rPr>
                                    <w:t>29</w:t>
                                  </w:r>
                                  <w:r w:rsidRPr="005D2755">
                                    <w:rPr>
                                      <w:rFonts w:asciiTheme="minorEastAsia" w:hAnsiTheme="minorEastAsia" w:hint="eastAsia"/>
                                      <w:sz w:val="22"/>
                                    </w:rPr>
                                    <w:t>年６月からの累計（平成</w:t>
                                  </w:r>
                                  <w:r w:rsidRPr="005D2755">
                                    <w:rPr>
                                      <w:rFonts w:asciiTheme="minorEastAsia" w:hAnsiTheme="minorEastAsia"/>
                                      <w:sz w:val="22"/>
                                    </w:rPr>
                                    <w:t>29</w:t>
                                  </w:r>
                                  <w:r w:rsidRPr="005D2755">
                                    <w:rPr>
                                      <w:rFonts w:asciiTheme="minorEastAsia" w:hAnsiTheme="minorEastAsia" w:hint="eastAsia"/>
                                      <w:sz w:val="22"/>
                                    </w:rPr>
                                    <w:t>年６月１日付け　立入調査権限の</w:t>
                                  </w:r>
                                  <w:r w:rsidRPr="005D2755">
                                    <w:rPr>
                                      <w:rFonts w:asciiTheme="minorEastAsia" w:hAnsiTheme="minorEastAsia"/>
                                      <w:sz w:val="22"/>
                                    </w:rPr>
                                    <w:t>付与</w:t>
                                  </w:r>
                                  <w:r w:rsidRPr="005D2755">
                                    <w:rPr>
                                      <w:rFonts w:asciiTheme="minorEastAsia" w:hAnsiTheme="minorEastAsia" w:hint="eastAsia"/>
                                      <w:sz w:val="22"/>
                                    </w:rPr>
                                    <w:t>）</w:t>
                                  </w:r>
                                </w:p>
                                <w:p w:rsidR="00B74641" w:rsidRPr="00664F05" w:rsidRDefault="00B74641" w:rsidP="008B47C0">
                                  <w:pPr>
                                    <w:ind w:firstLineChars="100" w:firstLine="221"/>
                                    <w:rPr>
                                      <w:rFonts w:ascii="ＭＳ ゴシック" w:eastAsia="ＭＳ ゴシック" w:hAnsi="ＭＳ ゴシック"/>
                                      <w:sz w:val="22"/>
                                    </w:rPr>
                                  </w:pPr>
                                  <w:r>
                                    <w:rPr>
                                      <w:rFonts w:ascii="ＭＳ ゴシック" w:eastAsia="ＭＳ ゴシック" w:hAnsi="ＭＳ ゴシック" w:hint="eastAsia"/>
                                      <w:b/>
                                      <w:sz w:val="22"/>
                                    </w:rPr>
                                    <w:t>■　悪質な客引き行為等の根絶に向けた特命チームの配置　㉚ ２，６００万円　（㉙</w:t>
                                  </w:r>
                                  <w:r w:rsidRPr="007D41C7">
                                    <w:rPr>
                                      <w:rFonts w:ascii="ＭＳ ゴシック" w:eastAsia="ＭＳ ゴシック" w:hAnsi="ＭＳ ゴシック" w:hint="eastAsia"/>
                                      <w:b/>
                                      <w:sz w:val="22"/>
                                    </w:rPr>
                                    <w:t>２，６００</w:t>
                                  </w:r>
                                  <w:r>
                                    <w:rPr>
                                      <w:rFonts w:ascii="ＭＳ ゴシック" w:eastAsia="ＭＳ ゴシック" w:hAnsi="ＭＳ ゴシック" w:hint="eastAsia"/>
                                      <w:b/>
                                      <w:sz w:val="22"/>
                                    </w:rPr>
                                    <w:t>万円</w:t>
                                  </w:r>
                                  <w:r>
                                    <w:rPr>
                                      <w:rFonts w:ascii="ＭＳ ゴシック" w:eastAsia="ＭＳ ゴシック" w:hAnsi="ＭＳ ゴシック"/>
                                      <w:b/>
                                      <w:sz w:val="22"/>
                                    </w:rPr>
                                    <w:t>）</w:t>
                                  </w:r>
                                </w:p>
                                <w:p w:rsidR="00B74641" w:rsidRPr="00D57FE0" w:rsidRDefault="00B74641" w:rsidP="00C84FCC">
                                  <w:pPr>
                                    <w:pStyle w:val="a3"/>
                                    <w:numPr>
                                      <w:ilvl w:val="0"/>
                                      <w:numId w:val="38"/>
                                    </w:numPr>
                                    <w:ind w:leftChars="0"/>
                                    <w:rPr>
                                      <w:rFonts w:asciiTheme="minorEastAsia" w:hAnsiTheme="minorEastAsia"/>
                                      <w:sz w:val="22"/>
                                    </w:rPr>
                                  </w:pPr>
                                  <w:r w:rsidRPr="00D57FE0">
                                    <w:rPr>
                                      <w:rFonts w:asciiTheme="minorEastAsia" w:hAnsiTheme="minorEastAsia" w:hint="eastAsia"/>
                                      <w:sz w:val="22"/>
                                    </w:rPr>
                                    <w:t>ミナミ地区に特化した特命チームの配置</w:t>
                                  </w:r>
                                </w:p>
                                <w:p w:rsidR="00B74641" w:rsidRDefault="00B74641" w:rsidP="008B47C0">
                                  <w:pPr>
                                    <w:ind w:firstLineChars="400" w:firstLine="880"/>
                                    <w:rPr>
                                      <w:rFonts w:asciiTheme="minorEastAsia" w:hAnsiTheme="minorEastAsia"/>
                                      <w:sz w:val="22"/>
                                    </w:rPr>
                                  </w:pPr>
                                  <w:r w:rsidRPr="00695A3E">
                                    <w:rPr>
                                      <w:rFonts w:asciiTheme="minorEastAsia" w:hAnsiTheme="minorEastAsia" w:hint="eastAsia"/>
                                      <w:sz w:val="22"/>
                                    </w:rPr>
                                    <w:t>・</w:t>
                                  </w:r>
                                  <w:r>
                                    <w:rPr>
                                      <w:rFonts w:asciiTheme="minorEastAsia" w:hAnsiTheme="minorEastAsia" w:hint="eastAsia"/>
                                      <w:sz w:val="22"/>
                                    </w:rPr>
                                    <w:t>悪質な客引き行為等が多いミナミ地区の客引き行為等の適正化を集中的・重点的に行うため、平</w:t>
                                  </w:r>
                                </w:p>
                                <w:p w:rsidR="00B74641" w:rsidRDefault="00B74641" w:rsidP="008B47C0">
                                  <w:pPr>
                                    <w:ind w:firstLineChars="500" w:firstLine="1100"/>
                                    <w:rPr>
                                      <w:rFonts w:asciiTheme="minorEastAsia" w:hAnsiTheme="minorEastAsia"/>
                                      <w:sz w:val="22"/>
                                    </w:rPr>
                                  </w:pPr>
                                  <w:r>
                                    <w:rPr>
                                      <w:rFonts w:asciiTheme="minorEastAsia" w:hAnsiTheme="minorEastAsia" w:hint="eastAsia"/>
                                      <w:sz w:val="22"/>
                                    </w:rPr>
                                    <w:t>成29年度から配置している</w:t>
                                  </w:r>
                                  <w:r w:rsidRPr="00695A3E">
                                    <w:rPr>
                                      <w:rFonts w:asciiTheme="minorEastAsia" w:hAnsiTheme="minorEastAsia" w:hint="eastAsia"/>
                                      <w:sz w:val="22"/>
                                    </w:rPr>
                                    <w:t>大阪市客引き行為等適正化指導員（警察</w:t>
                                  </w:r>
                                  <w:r>
                                    <w:rPr>
                                      <w:rFonts w:asciiTheme="minorEastAsia" w:hAnsiTheme="minorEastAsia" w:hint="eastAsia"/>
                                      <w:sz w:val="22"/>
                                    </w:rPr>
                                    <w:t>ＯＢ</w:t>
                                  </w:r>
                                  <w:r w:rsidRPr="00695A3E">
                                    <w:rPr>
                                      <w:rFonts w:asciiTheme="minorEastAsia" w:hAnsiTheme="minorEastAsia" w:hint="eastAsia"/>
                                      <w:sz w:val="22"/>
                                    </w:rPr>
                                    <w:t>）６名を</w:t>
                                  </w:r>
                                  <w:r>
                                    <w:rPr>
                                      <w:rFonts w:asciiTheme="minorEastAsia" w:hAnsiTheme="minorEastAsia" w:hint="eastAsia"/>
                                      <w:sz w:val="22"/>
                                    </w:rPr>
                                    <w:t>引き続き配置</w:t>
                                  </w:r>
                                </w:p>
                                <w:p w:rsidR="00B74641" w:rsidRDefault="00B74641" w:rsidP="008B47C0">
                                  <w:pPr>
                                    <w:ind w:firstLineChars="100" w:firstLine="220"/>
                                    <w:rPr>
                                      <w:rFonts w:asciiTheme="minorEastAsia" w:hAnsiTheme="minorEastAsia"/>
                                      <w:sz w:val="22"/>
                                    </w:rPr>
                                  </w:pPr>
                                  <w:r>
                                    <w:rPr>
                                      <w:rFonts w:asciiTheme="minorEastAsia" w:hAnsiTheme="minorEastAsia" w:hint="eastAsia"/>
                                      <w:sz w:val="22"/>
                                    </w:rPr>
                                    <w:t xml:space="preserve">◆　</w:t>
                                  </w:r>
                                  <w:r w:rsidRPr="0021231F">
                                    <w:rPr>
                                      <w:rFonts w:asciiTheme="minorEastAsia" w:hAnsiTheme="minorEastAsia" w:hint="eastAsia"/>
                                      <w:sz w:val="22"/>
                                    </w:rPr>
                                    <w:t>平成</w:t>
                                  </w:r>
                                  <w:r>
                                    <w:rPr>
                                      <w:rFonts w:asciiTheme="minorEastAsia" w:hAnsiTheme="minorEastAsia"/>
                                      <w:sz w:val="22"/>
                                    </w:rPr>
                                    <w:t>30</w:t>
                                  </w:r>
                                  <w:r w:rsidRPr="0021231F">
                                    <w:rPr>
                                      <w:rFonts w:asciiTheme="minorEastAsia" w:hAnsiTheme="minorEastAsia" w:hint="eastAsia"/>
                                      <w:sz w:val="22"/>
                                    </w:rPr>
                                    <w:t>年度定点調査によるキタ・ミナミ地区（禁止区域）における客引き行為者数</w:t>
                                  </w:r>
                                  <w:r>
                                    <w:rPr>
                                      <w:rFonts w:asciiTheme="minorEastAsia" w:hAnsiTheme="minorEastAsia" w:hint="eastAsia"/>
                                      <w:sz w:val="22"/>
                                    </w:rPr>
                                    <w:t>を</w:t>
                                  </w:r>
                                  <w:r w:rsidRPr="0021231F">
                                    <w:rPr>
                                      <w:rFonts w:asciiTheme="minorEastAsia" w:hAnsiTheme="minorEastAsia" w:hint="eastAsia"/>
                                      <w:sz w:val="22"/>
                                    </w:rPr>
                                    <w:t>平成26年</w:t>
                                  </w:r>
                                  <w:r>
                                    <w:rPr>
                                      <w:rFonts w:asciiTheme="minorEastAsia" w:hAnsiTheme="minorEastAsia" w:hint="eastAsia"/>
                                      <w:sz w:val="22"/>
                                    </w:rPr>
                                    <w:t>５</w:t>
                                  </w:r>
                                </w:p>
                                <w:p w:rsidR="00B74641" w:rsidRDefault="00B74641" w:rsidP="008B47C0">
                                  <w:pPr>
                                    <w:ind w:firstLineChars="300" w:firstLine="660"/>
                                    <w:rPr>
                                      <w:rFonts w:asciiTheme="minorEastAsia" w:hAnsiTheme="minorEastAsia"/>
                                      <w:sz w:val="22"/>
                                    </w:rPr>
                                  </w:pPr>
                                  <w:r w:rsidRPr="0021231F">
                                    <w:rPr>
                                      <w:rFonts w:asciiTheme="minorEastAsia" w:hAnsiTheme="minorEastAsia" w:hint="eastAsia"/>
                                      <w:sz w:val="22"/>
                                    </w:rPr>
                                    <w:t>月（420人）と比較して</w:t>
                                  </w:r>
                                  <w:r>
                                    <w:rPr>
                                      <w:rFonts w:asciiTheme="minorEastAsia" w:hAnsiTheme="minorEastAsia" w:hint="eastAsia"/>
                                      <w:sz w:val="22"/>
                                    </w:rPr>
                                    <w:t>50</w:t>
                                  </w:r>
                                  <w:r w:rsidRPr="0021231F">
                                    <w:rPr>
                                      <w:rFonts w:asciiTheme="minorEastAsia" w:hAnsiTheme="minorEastAsia" w:hint="eastAsia"/>
                                      <w:sz w:val="22"/>
                                    </w:rPr>
                                    <w:t>％減</w:t>
                                  </w:r>
                                </w:p>
                                <w:p w:rsidR="00B74641" w:rsidRPr="00DC61AF" w:rsidRDefault="00B74641" w:rsidP="008B47C0">
                                  <w:pPr>
                                    <w:ind w:firstLineChars="250" w:firstLine="550"/>
                                    <w:rPr>
                                      <w:rFonts w:asciiTheme="minorEastAsia" w:hAnsiTheme="minorEastAsia"/>
                                      <w:sz w:val="22"/>
                                    </w:rPr>
                                  </w:pPr>
                                  <w:r>
                                    <w:rPr>
                                      <w:rFonts w:asciiTheme="minorEastAsia" w:hAnsiTheme="minorEastAsia"/>
                                      <w:sz w:val="22"/>
                                    </w:rPr>
                                    <w:t>（</w:t>
                                  </w:r>
                                  <w:r>
                                    <w:rPr>
                                      <w:rFonts w:asciiTheme="minorEastAsia" w:hAnsiTheme="minorEastAsia" w:hint="eastAsia"/>
                                      <w:sz w:val="22"/>
                                    </w:rPr>
                                    <w:t>参考</w:t>
                                  </w:r>
                                  <w:r>
                                    <w:rPr>
                                      <w:rFonts w:asciiTheme="minorEastAsia" w:hAnsiTheme="minorEastAsia"/>
                                      <w:sz w:val="22"/>
                                    </w:rPr>
                                    <w:t>）</w:t>
                                  </w:r>
                                  <w:r w:rsidRPr="00E363A6">
                                    <w:rPr>
                                      <w:rFonts w:asciiTheme="minorEastAsia" w:hAnsiTheme="minorEastAsia" w:hint="eastAsia"/>
                                      <w:sz w:val="22"/>
                                    </w:rPr>
                                    <w:t>平成29年11月</w:t>
                                  </w:r>
                                  <w:r>
                                    <w:rPr>
                                      <w:rFonts w:asciiTheme="minorEastAsia" w:hAnsiTheme="minorEastAsia" w:hint="eastAsia"/>
                                      <w:sz w:val="22"/>
                                    </w:rPr>
                                    <w:t xml:space="preserve">　223</w:t>
                                  </w:r>
                                  <w:r>
                                    <w:rPr>
                                      <w:rFonts w:asciiTheme="minorEastAsia" w:hAnsiTheme="minorEastAsia"/>
                                      <w:sz w:val="22"/>
                                    </w:rPr>
                                    <w:t xml:space="preserve">人　</w:t>
                                  </w:r>
                                  <w:r>
                                    <w:rPr>
                                      <w:rFonts w:asciiTheme="minorEastAsia" w:hAnsiTheme="minorEastAsia" w:hint="eastAsia"/>
                                      <w:sz w:val="22"/>
                                    </w:rPr>
                                    <w:t>46.9</w:t>
                                  </w:r>
                                  <w:r>
                                    <w:rPr>
                                      <w:rFonts w:asciiTheme="minorEastAsia" w:hAnsiTheme="minorEastAsia"/>
                                      <w:sz w:val="22"/>
                                    </w:rPr>
                                    <w:t>％減</w:t>
                                  </w:r>
                                </w:p>
                                <w:p w:rsidR="00B74641" w:rsidRPr="00812345" w:rsidRDefault="00B74641" w:rsidP="008B47C0">
                                  <w:pPr>
                                    <w:ind w:firstLineChars="500" w:firstLine="1100"/>
                                    <w:rPr>
                                      <w:rFonts w:asciiTheme="minorEastAsia" w:hAnsiTheme="minorEastAsia"/>
                                      <w:sz w:val="22"/>
                                    </w:rPr>
                                  </w:pPr>
                                </w:p>
                                <w:p w:rsidR="00B74641" w:rsidRPr="0096088C" w:rsidRDefault="00B74641" w:rsidP="008B47C0">
                                  <w:pPr>
                                    <w:spacing w:line="340" w:lineRule="exact"/>
                                    <w:rPr>
                                      <w:rFonts w:asciiTheme="minorEastAsia" w:hAnsiTheme="minorEastAsia"/>
                                      <w:sz w:val="22"/>
                                    </w:rPr>
                                  </w:pPr>
                                  <w:r w:rsidRPr="0096088C">
                                    <w:rPr>
                                      <w:rFonts w:asciiTheme="minorEastAsia" w:hAnsiTheme="minorEastAsia" w:hint="eastAsia"/>
                                      <w:sz w:val="22"/>
                                    </w:rPr>
                                    <w:t>○　子どもや女性を犯罪から守るための取組み</w:t>
                                  </w:r>
                                </w:p>
                                <w:p w:rsidR="00B74641" w:rsidRPr="00113DE9" w:rsidRDefault="00B74641" w:rsidP="008B47C0">
                                  <w:pPr>
                                    <w:spacing w:line="340" w:lineRule="exact"/>
                                    <w:ind w:firstLineChars="100" w:firstLine="221"/>
                                    <w:rPr>
                                      <w:rFonts w:ascii="ＭＳ ゴシック" w:eastAsia="ＭＳ ゴシック" w:hAnsi="ＭＳ ゴシック"/>
                                      <w:b/>
                                      <w:sz w:val="22"/>
                                    </w:rPr>
                                  </w:pPr>
                                  <w:r w:rsidRPr="00113DE9">
                                    <w:rPr>
                                      <w:rFonts w:ascii="ＭＳ ゴシック" w:eastAsia="ＭＳ ゴシック" w:hAnsi="ＭＳ ゴシック" w:hint="eastAsia"/>
                                      <w:b/>
                                      <w:sz w:val="22"/>
                                    </w:rPr>
                                    <w:t>■　子どものための「見守りカメラ」</w:t>
                                  </w:r>
                                  <w:r>
                                    <w:rPr>
                                      <w:rFonts w:ascii="ＭＳ ゴシック" w:eastAsia="ＭＳ ゴシック" w:hAnsi="ＭＳ ゴシック" w:hint="eastAsia"/>
                                      <w:b/>
                                      <w:sz w:val="22"/>
                                    </w:rPr>
                                    <w:t>設置事業　㉚ １億４</w:t>
                                  </w:r>
                                  <w:r w:rsidRPr="00113DE9">
                                    <w:rPr>
                                      <w:rFonts w:ascii="ＭＳ ゴシック" w:eastAsia="ＭＳ ゴシック" w:hAnsi="ＭＳ ゴシック" w:hint="eastAsia"/>
                                      <w:b/>
                                      <w:sz w:val="22"/>
                                    </w:rPr>
                                    <w:t>，１００万円</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１億</w:t>
                                  </w:r>
                                  <w:r>
                                    <w:rPr>
                                      <w:rFonts w:ascii="ＭＳ ゴシック" w:eastAsia="ＭＳ ゴシック" w:hAnsi="ＭＳ ゴシック"/>
                                      <w:b/>
                                      <w:sz w:val="22"/>
                                    </w:rPr>
                                    <w:t>５</w:t>
                                  </w:r>
                                  <w:r>
                                    <w:rPr>
                                      <w:rFonts w:ascii="ＭＳ ゴシック" w:eastAsia="ＭＳ ゴシック" w:hAnsi="ＭＳ ゴシック" w:hint="eastAsia"/>
                                      <w:b/>
                                      <w:sz w:val="22"/>
                                    </w:rPr>
                                    <w:t>，１００</w:t>
                                  </w:r>
                                  <w:r>
                                    <w:rPr>
                                      <w:rFonts w:ascii="ＭＳ ゴシック" w:eastAsia="ＭＳ ゴシック" w:hAnsi="ＭＳ ゴシック"/>
                                      <w:b/>
                                      <w:sz w:val="22"/>
                                    </w:rPr>
                                    <w:t>万円）</w:t>
                                  </w:r>
                                </w:p>
                                <w:p w:rsidR="00B74641" w:rsidRPr="00D57FE0" w:rsidRDefault="00B74641" w:rsidP="00C84FCC">
                                  <w:pPr>
                                    <w:pStyle w:val="a3"/>
                                    <w:numPr>
                                      <w:ilvl w:val="0"/>
                                      <w:numId w:val="38"/>
                                    </w:numPr>
                                    <w:spacing w:line="340" w:lineRule="exact"/>
                                    <w:ind w:leftChars="0"/>
                                    <w:rPr>
                                      <w:rFonts w:asciiTheme="minorEastAsia" w:hAnsiTheme="minorEastAsia"/>
                                      <w:sz w:val="22"/>
                                    </w:rPr>
                                  </w:pPr>
                                  <w:r w:rsidRPr="00D57FE0">
                                    <w:rPr>
                                      <w:rFonts w:ascii="ＭＳ 明朝" w:eastAsia="ＭＳ 明朝" w:hAnsi="ＭＳ 明朝" w:hint="eastAsia"/>
                                      <w:sz w:val="22"/>
                                    </w:rPr>
                                    <w:t>子どもや女性を犯罪から守るため、総合的な</w:t>
                                  </w:r>
                                  <w:r w:rsidRPr="00D57FE0">
                                    <w:rPr>
                                      <w:rFonts w:asciiTheme="minorEastAsia" w:hAnsiTheme="minorEastAsia" w:hint="eastAsia"/>
                                      <w:sz w:val="22"/>
                                    </w:rPr>
                                    <w:t>犯罪抑止環境の整備として、</w:t>
                                  </w:r>
                                  <w:r w:rsidRPr="00D57FE0">
                                    <w:rPr>
                                      <w:rFonts w:ascii="ＭＳ 明朝" w:eastAsia="ＭＳ 明朝" w:hAnsi="ＭＳ 明朝" w:hint="eastAsia"/>
                                      <w:sz w:val="22"/>
                                    </w:rPr>
                                    <w:t>平成28年度から３年間で見</w:t>
                                  </w:r>
                                  <w:r w:rsidRPr="00D57FE0">
                                    <w:rPr>
                                      <w:rFonts w:asciiTheme="minorEastAsia" w:hAnsiTheme="minorEastAsia" w:hint="eastAsia"/>
                                      <w:sz w:val="22"/>
                                    </w:rPr>
                                    <w:t>守りカメラ1,000</w:t>
                                  </w:r>
                                  <w:r w:rsidRPr="00D57FE0">
                                    <w:rPr>
                                      <w:rFonts w:asciiTheme="minorEastAsia" w:hAnsiTheme="minorEastAsia"/>
                                      <w:sz w:val="22"/>
                                    </w:rPr>
                                    <w:t>台</w:t>
                                  </w:r>
                                  <w:r w:rsidRPr="00D57FE0">
                                    <w:rPr>
                                      <w:rFonts w:asciiTheme="minorEastAsia" w:hAnsiTheme="minorEastAsia" w:hint="eastAsia"/>
                                      <w:sz w:val="22"/>
                                    </w:rPr>
                                    <w:t>及び</w:t>
                                  </w:r>
                                  <w:r>
                                    <w:rPr>
                                      <w:rFonts w:asciiTheme="minorEastAsia" w:hAnsiTheme="minorEastAsia" w:hint="eastAsia"/>
                                      <w:sz w:val="22"/>
                                    </w:rPr>
                                    <w:t>平成29年度</w:t>
                                  </w:r>
                                  <w:r w:rsidRPr="009E7CC6">
                                    <w:rPr>
                                      <w:rFonts w:asciiTheme="minorEastAsia" w:hAnsiTheme="minorEastAsia" w:hint="eastAsia"/>
                                      <w:sz w:val="22"/>
                                    </w:rPr>
                                    <w:t>からより視認性の</w:t>
                                  </w:r>
                                  <w:r w:rsidRPr="009E7CC6">
                                    <w:rPr>
                                      <w:rFonts w:asciiTheme="minorEastAsia" w:hAnsiTheme="minorEastAsia"/>
                                      <w:sz w:val="22"/>
                                    </w:rPr>
                                    <w:t>高い</w:t>
                                  </w:r>
                                  <w:r w:rsidRPr="00D57FE0">
                                    <w:rPr>
                                      <w:rFonts w:asciiTheme="minorEastAsia" w:hAnsiTheme="minorEastAsia" w:hint="eastAsia"/>
                                      <w:sz w:val="22"/>
                                    </w:rPr>
                                    <w:t>カメラ周知看板の設置</w:t>
                                  </w:r>
                                </w:p>
                                <w:p w:rsidR="00B74641" w:rsidRPr="00D57FE0" w:rsidRDefault="00B74641" w:rsidP="00C84FCC">
                                  <w:pPr>
                                    <w:pStyle w:val="a3"/>
                                    <w:numPr>
                                      <w:ilvl w:val="0"/>
                                      <w:numId w:val="38"/>
                                    </w:numPr>
                                    <w:spacing w:line="340" w:lineRule="exact"/>
                                    <w:ind w:leftChars="0"/>
                                    <w:rPr>
                                      <w:rFonts w:asciiTheme="minorEastAsia" w:hAnsiTheme="minorEastAsia"/>
                                      <w:sz w:val="22"/>
                                    </w:rPr>
                                  </w:pPr>
                                  <w:r w:rsidRPr="00D57FE0">
                                    <w:rPr>
                                      <w:rFonts w:asciiTheme="minorEastAsia" w:hAnsiTheme="minorEastAsia" w:hint="eastAsia"/>
                                      <w:sz w:val="22"/>
                                    </w:rPr>
                                    <w:t>平成30年度：通学路などに300台（平成28年度：公園に350台、29年度：通学路などに350台）</w:t>
                                  </w:r>
                                </w:p>
                                <w:p w:rsidR="00B74641" w:rsidRDefault="00B74641" w:rsidP="008B47C0">
                                  <w:pPr>
                                    <w:ind w:firstLineChars="100" w:firstLine="220"/>
                                    <w:rPr>
                                      <w:rFonts w:asciiTheme="minorEastAsia" w:hAnsiTheme="minorEastAsia"/>
                                      <w:sz w:val="22"/>
                                    </w:rPr>
                                  </w:pPr>
                                  <w:r>
                                    <w:rPr>
                                      <w:rFonts w:asciiTheme="minorEastAsia" w:hAnsiTheme="minorEastAsia" w:hint="eastAsia"/>
                                      <w:sz w:val="22"/>
                                    </w:rPr>
                                    <w:t xml:space="preserve">◆　</w:t>
                                  </w:r>
                                  <w:r w:rsidRPr="00DF622B">
                                    <w:rPr>
                                      <w:rFonts w:asciiTheme="minorEastAsia" w:hAnsiTheme="minorEastAsia" w:hint="eastAsia"/>
                                      <w:sz w:val="22"/>
                                    </w:rPr>
                                    <w:t>市内における16歳未満の子どもに対する身体犯等認知件数185件未満</w:t>
                                  </w:r>
                                  <w:r>
                                    <w:rPr>
                                      <w:rFonts w:asciiTheme="minorEastAsia" w:hAnsiTheme="minorEastAsia" w:hint="eastAsia"/>
                                      <w:sz w:val="22"/>
                                    </w:rPr>
                                    <w:t>（</w:t>
                                  </w:r>
                                  <w:r w:rsidRPr="00DF622B">
                                    <w:rPr>
                                      <w:rFonts w:asciiTheme="minorEastAsia" w:hAnsiTheme="minorEastAsia" w:hint="eastAsia"/>
                                      <w:sz w:val="22"/>
                                    </w:rPr>
                                    <w:t>平成30年</w:t>
                                  </w:r>
                                  <w:r>
                                    <w:rPr>
                                      <w:rFonts w:asciiTheme="minorEastAsia" w:hAnsiTheme="minorEastAsia" w:hint="eastAsia"/>
                                      <w:sz w:val="22"/>
                                    </w:rPr>
                                    <w:t>１</w:t>
                                  </w:r>
                                  <w:r>
                                    <w:rPr>
                                      <w:rFonts w:asciiTheme="minorEastAsia" w:hAnsiTheme="minorEastAsia"/>
                                      <w:sz w:val="22"/>
                                    </w:rPr>
                                    <w:t>月～12月</w:t>
                                  </w:r>
                                  <w:r>
                                    <w:rPr>
                                      <w:rFonts w:asciiTheme="minorEastAsia" w:hAnsiTheme="minorEastAsia" w:hint="eastAsia"/>
                                      <w:sz w:val="22"/>
                                    </w:rPr>
                                    <w:t>）</w:t>
                                  </w:r>
                                </w:p>
                                <w:p w:rsidR="00B74641" w:rsidRPr="0040561F" w:rsidRDefault="00B74641" w:rsidP="008B47C0">
                                  <w:pPr>
                                    <w:ind w:firstLineChars="250" w:firstLine="550"/>
                                    <w:rPr>
                                      <w:rFonts w:asciiTheme="minorEastAsia" w:hAnsiTheme="minorEastAsia"/>
                                      <w:sz w:val="22"/>
                                    </w:rPr>
                                  </w:pPr>
                                  <w:r w:rsidRPr="0040561F">
                                    <w:rPr>
                                      <w:rFonts w:asciiTheme="minorEastAsia" w:hAnsiTheme="minorEastAsia" w:hint="eastAsia"/>
                                      <w:sz w:val="22"/>
                                    </w:rPr>
                                    <w:t>（参考）</w:t>
                                  </w:r>
                                </w:p>
                                <w:p w:rsidR="00B74641" w:rsidRPr="005D2755" w:rsidRDefault="00B74641" w:rsidP="008B47C0">
                                  <w:pPr>
                                    <w:ind w:firstLineChars="350" w:firstLine="770"/>
                                    <w:rPr>
                                      <w:rFonts w:asciiTheme="minorEastAsia" w:hAnsiTheme="minorEastAsia"/>
                                      <w:sz w:val="22"/>
                                    </w:rPr>
                                  </w:pPr>
                                  <w:r w:rsidRPr="005D2755">
                                    <w:rPr>
                                      <w:rFonts w:asciiTheme="minorEastAsia" w:hAnsiTheme="minorEastAsia" w:hint="eastAsia"/>
                                      <w:sz w:val="22"/>
                                    </w:rPr>
                                    <w:t>身体犯等の認知件数</w:t>
                                  </w:r>
                                </w:p>
                                <w:p w:rsidR="00B74641" w:rsidRPr="005D2755" w:rsidRDefault="00B74641" w:rsidP="008B47C0">
                                  <w:pPr>
                                    <w:ind w:firstLineChars="450" w:firstLine="990"/>
                                    <w:rPr>
                                      <w:rFonts w:asciiTheme="minorEastAsia" w:hAnsiTheme="minorEastAsia"/>
                                      <w:sz w:val="22"/>
                                    </w:rPr>
                                  </w:pPr>
                                  <w:r w:rsidRPr="005D2755">
                                    <w:rPr>
                                      <w:rFonts w:asciiTheme="minorEastAsia" w:hAnsiTheme="minorEastAsia" w:hint="eastAsia"/>
                                      <w:sz w:val="22"/>
                                    </w:rPr>
                                    <w:t>平成29年１月～12月（暫定値）　　 250件（道路81件、公園26件、その他143件）</w:t>
                                  </w:r>
                                </w:p>
                                <w:p w:rsidR="00B74641" w:rsidRPr="005D2755" w:rsidRDefault="00B74641" w:rsidP="008B47C0">
                                  <w:pPr>
                                    <w:ind w:firstLineChars="450" w:firstLine="990"/>
                                    <w:rPr>
                                      <w:rFonts w:asciiTheme="minorEastAsia" w:hAnsiTheme="minorEastAsia"/>
                                      <w:sz w:val="22"/>
                                    </w:rPr>
                                  </w:pPr>
                                  <w:r w:rsidRPr="005D2755">
                                    <w:rPr>
                                      <w:rFonts w:asciiTheme="minorEastAsia" w:hAnsiTheme="minorEastAsia" w:hint="eastAsia"/>
                                      <w:sz w:val="22"/>
                                    </w:rPr>
                                    <w:t>平成28年１月～12月               233件（道路</w:t>
                                  </w:r>
                                  <w:r w:rsidRPr="005D2755">
                                    <w:rPr>
                                      <w:rFonts w:asciiTheme="minorEastAsia" w:hAnsiTheme="minorEastAsia"/>
                                      <w:sz w:val="22"/>
                                    </w:rPr>
                                    <w:t>71</w:t>
                                  </w:r>
                                  <w:r w:rsidRPr="005D2755">
                                    <w:rPr>
                                      <w:rFonts w:asciiTheme="minorEastAsia" w:hAnsiTheme="minorEastAsia" w:hint="eastAsia"/>
                                      <w:sz w:val="22"/>
                                    </w:rPr>
                                    <w:t>件、公園</w:t>
                                  </w:r>
                                  <w:r w:rsidRPr="005D2755">
                                    <w:rPr>
                                      <w:rFonts w:asciiTheme="minorEastAsia" w:hAnsiTheme="minorEastAsia"/>
                                      <w:sz w:val="22"/>
                                    </w:rPr>
                                    <w:t>36</w:t>
                                  </w:r>
                                  <w:r w:rsidRPr="005D2755">
                                    <w:rPr>
                                      <w:rFonts w:asciiTheme="minorEastAsia" w:hAnsiTheme="minorEastAsia" w:hint="eastAsia"/>
                                      <w:sz w:val="22"/>
                                    </w:rPr>
                                    <w:t>件、その他</w:t>
                                  </w:r>
                                  <w:r w:rsidRPr="005D2755">
                                    <w:rPr>
                                      <w:rFonts w:asciiTheme="minorEastAsia" w:hAnsiTheme="minorEastAsia"/>
                                      <w:sz w:val="22"/>
                                    </w:rPr>
                                    <w:t>126</w:t>
                                  </w:r>
                                  <w:r w:rsidRPr="005D2755">
                                    <w:rPr>
                                      <w:rFonts w:asciiTheme="minorEastAsia" w:hAnsiTheme="minorEastAsia" w:hint="eastAsia"/>
                                      <w:sz w:val="22"/>
                                    </w:rPr>
                                    <w:t>件）</w:t>
                                  </w:r>
                                </w:p>
                                <w:p w:rsidR="00B74641" w:rsidRPr="005D2755" w:rsidRDefault="00B74641" w:rsidP="008B47C0">
                                  <w:pPr>
                                    <w:spacing w:line="340" w:lineRule="exact"/>
                                    <w:ind w:firstLineChars="350" w:firstLine="770"/>
                                    <w:rPr>
                                      <w:rFonts w:ascii="ＭＳ 明朝" w:eastAsia="ＭＳ 明朝" w:hAnsi="ＭＳ 明朝"/>
                                      <w:sz w:val="22"/>
                                    </w:rPr>
                                  </w:pPr>
                                  <w:r w:rsidRPr="005D2755">
                                    <w:rPr>
                                      <w:rFonts w:ascii="ＭＳ 明朝" w:eastAsia="ＭＳ 明朝" w:hAnsi="ＭＳ 明朝" w:hint="eastAsia"/>
                                      <w:sz w:val="22"/>
                                    </w:rPr>
                                    <w:t>声かけ等事案発生件数（警察に通報のあったもの）</w:t>
                                  </w:r>
                                </w:p>
                                <w:p w:rsidR="00B74641" w:rsidRPr="005D2755" w:rsidRDefault="00B74641" w:rsidP="008B47C0">
                                  <w:pPr>
                                    <w:spacing w:line="340" w:lineRule="exact"/>
                                    <w:ind w:firstLineChars="450" w:firstLine="990"/>
                                    <w:rPr>
                                      <w:rFonts w:ascii="ＭＳ 明朝" w:eastAsia="ＭＳ 明朝" w:hAnsi="ＭＳ 明朝"/>
                                      <w:sz w:val="22"/>
                                    </w:rPr>
                                  </w:pPr>
                                  <w:r w:rsidRPr="005D2755">
                                    <w:rPr>
                                      <w:rFonts w:asciiTheme="minorEastAsia" w:hAnsiTheme="minorEastAsia" w:hint="eastAsia"/>
                                      <w:sz w:val="22"/>
                                    </w:rPr>
                                    <w:t xml:space="preserve">平成29年１月～12月　</w:t>
                                  </w:r>
                                  <w:r w:rsidRPr="005D2755">
                                    <w:rPr>
                                      <w:rFonts w:asciiTheme="minorEastAsia" w:hAnsiTheme="minorEastAsia"/>
                                      <w:sz w:val="22"/>
                                    </w:rPr>
                                    <w:t xml:space="preserve">　　　　</w:t>
                                  </w:r>
                                  <w:r w:rsidRPr="005D2755">
                                    <w:rPr>
                                      <w:rFonts w:ascii="ＭＳ 明朝" w:eastAsia="ＭＳ 明朝" w:hAnsi="ＭＳ 明朝" w:hint="eastAsia"/>
                                      <w:sz w:val="22"/>
                                    </w:rPr>
                                    <w:t xml:space="preserve">　   295件（道路215件、公園36件、その他44件）</w:t>
                                  </w:r>
                                </w:p>
                                <w:p w:rsidR="00B74641" w:rsidRPr="005D2755" w:rsidRDefault="00B74641" w:rsidP="008B47C0">
                                  <w:pPr>
                                    <w:spacing w:line="340" w:lineRule="exact"/>
                                    <w:ind w:firstLineChars="450" w:firstLine="990"/>
                                    <w:rPr>
                                      <w:rFonts w:asciiTheme="minorEastAsia" w:hAnsiTheme="minorEastAsia"/>
                                      <w:sz w:val="22"/>
                                    </w:rPr>
                                  </w:pPr>
                                  <w:r w:rsidRPr="005D2755">
                                    <w:rPr>
                                      <w:rFonts w:asciiTheme="minorEastAsia" w:hAnsiTheme="minorEastAsia" w:hint="eastAsia"/>
                                      <w:sz w:val="22"/>
                                    </w:rPr>
                                    <w:t xml:space="preserve">平成28年１月～12月   　　　　 </w:t>
                                  </w:r>
                                  <w:r w:rsidRPr="005D2755">
                                    <w:rPr>
                                      <w:rFonts w:asciiTheme="minorEastAsia" w:hAnsiTheme="minorEastAsia"/>
                                      <w:sz w:val="22"/>
                                    </w:rPr>
                                    <w:t xml:space="preserve">   </w:t>
                                  </w:r>
                                  <w:r w:rsidRPr="005D2755">
                                    <w:rPr>
                                      <w:rFonts w:asciiTheme="minorEastAsia" w:hAnsiTheme="minorEastAsia" w:hint="eastAsia"/>
                                      <w:sz w:val="22"/>
                                    </w:rPr>
                                    <w:t>305件</w:t>
                                  </w:r>
                                  <w:r w:rsidRPr="005D2755">
                                    <w:rPr>
                                      <w:rFonts w:ascii="ＭＳ 明朝" w:eastAsia="ＭＳ 明朝" w:hAnsi="ＭＳ 明朝" w:hint="eastAsia"/>
                                      <w:sz w:val="22"/>
                                    </w:rPr>
                                    <w:t>（道路</w:t>
                                  </w:r>
                                  <w:r w:rsidRPr="005D2755">
                                    <w:rPr>
                                      <w:rFonts w:ascii="ＭＳ 明朝" w:eastAsia="ＭＳ 明朝" w:hAnsi="ＭＳ 明朝"/>
                                      <w:sz w:val="22"/>
                                    </w:rPr>
                                    <w:t>232</w:t>
                                  </w:r>
                                  <w:r w:rsidRPr="005D2755">
                                    <w:rPr>
                                      <w:rFonts w:ascii="ＭＳ 明朝" w:eastAsia="ＭＳ 明朝" w:hAnsi="ＭＳ 明朝" w:hint="eastAsia"/>
                                      <w:sz w:val="22"/>
                                    </w:rPr>
                                    <w:t>件、公園</w:t>
                                  </w:r>
                                  <w:r w:rsidRPr="005D2755">
                                    <w:rPr>
                                      <w:rFonts w:ascii="ＭＳ 明朝" w:eastAsia="ＭＳ 明朝" w:hAnsi="ＭＳ 明朝"/>
                                      <w:sz w:val="22"/>
                                    </w:rPr>
                                    <w:t>43</w:t>
                                  </w:r>
                                  <w:r w:rsidRPr="005D2755">
                                    <w:rPr>
                                      <w:rFonts w:ascii="ＭＳ 明朝" w:eastAsia="ＭＳ 明朝" w:hAnsi="ＭＳ 明朝" w:hint="eastAsia"/>
                                      <w:sz w:val="22"/>
                                    </w:rPr>
                                    <w:t>件、その他</w:t>
                                  </w:r>
                                  <w:r w:rsidRPr="005D2755">
                                    <w:rPr>
                                      <w:rFonts w:ascii="ＭＳ 明朝" w:eastAsia="ＭＳ 明朝" w:hAnsi="ＭＳ 明朝"/>
                                      <w:sz w:val="22"/>
                                    </w:rPr>
                                    <w:t>30</w:t>
                                  </w:r>
                                  <w:r w:rsidRPr="005D2755">
                                    <w:rPr>
                                      <w:rFonts w:ascii="ＭＳ 明朝" w:eastAsia="ＭＳ 明朝" w:hAnsi="ＭＳ 明朝" w:hint="eastAsia"/>
                                      <w:sz w:val="22"/>
                                    </w:rPr>
                                    <w:t>件</w:t>
                                  </w:r>
                                  <w:r w:rsidRPr="005D2755">
                                    <w:rPr>
                                      <w:rFonts w:ascii="ＭＳ 明朝" w:eastAsia="ＭＳ 明朝" w:hAnsi="ＭＳ 明朝"/>
                                      <w:sz w:val="22"/>
                                    </w:rPr>
                                    <w:t>）</w:t>
                                  </w:r>
                                </w:p>
                                <w:p w:rsidR="00B74641" w:rsidRPr="00B53E87" w:rsidRDefault="00B74641" w:rsidP="008B47C0">
                                  <w:pPr>
                                    <w:ind w:firstLineChars="350" w:firstLine="770"/>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4A913" id="_x0000_s1066" style="position:absolute;left:0;text-align:left;margin-left:-8.25pt;margin-top:17.8pt;width:536.9pt;height:655.7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">
                      <v:textbox inset="5.85pt,.7pt,5.85pt,.7pt">
                        <w:txbxContent>
                          <w:p w:rsidR="00B74641" w:rsidRDefault="00B74641" w:rsidP="008B47C0">
                            <w:pPr>
                              <w:ind w:left="440" w:hangingChars="200" w:hanging="440"/>
                              <w:rPr>
                                <w:sz w:val="22"/>
                              </w:rPr>
                            </w:pPr>
                            <w:r>
                              <w:rPr>
                                <w:rFonts w:hint="eastAsia"/>
                                <w:sz w:val="22"/>
                              </w:rPr>
                              <w:t xml:space="preserve">☆　</w:t>
                            </w:r>
                            <w:r w:rsidRPr="009C2437">
                              <w:rPr>
                                <w:rFonts w:hint="eastAsia"/>
                                <w:sz w:val="22"/>
                              </w:rPr>
                              <w:t>客引き行為等の一層の適正化に引き続き取り組むとともに、見守りカメラ等による犯罪抑止環境の整備など総合的な防犯対策に取り組む</w:t>
                            </w:r>
                          </w:p>
                          <w:p w:rsidR="00B74641" w:rsidRDefault="00B74641" w:rsidP="008B47C0">
                            <w:pPr>
                              <w:ind w:left="440" w:hangingChars="200" w:hanging="440"/>
                              <w:rPr>
                                <w:rFonts w:asciiTheme="minorEastAsia" w:hAnsiTheme="minorEastAsia"/>
                                <w:sz w:val="22"/>
                              </w:rPr>
                            </w:pPr>
                            <w:r w:rsidRPr="00305EBB">
                              <w:rPr>
                                <w:rFonts w:asciiTheme="minorEastAsia" w:hAnsiTheme="minorEastAsia" w:hint="eastAsia"/>
                                <w:sz w:val="22"/>
                              </w:rPr>
                              <w:t>○　客引き行為等の</w:t>
                            </w:r>
                            <w:r>
                              <w:rPr>
                                <w:rFonts w:asciiTheme="minorEastAsia" w:hAnsiTheme="minorEastAsia" w:hint="eastAsia"/>
                                <w:sz w:val="22"/>
                              </w:rPr>
                              <w:t>一層の</w:t>
                            </w:r>
                            <w:r w:rsidRPr="00305EBB">
                              <w:rPr>
                                <w:rFonts w:asciiTheme="minorEastAsia" w:hAnsiTheme="minorEastAsia" w:hint="eastAsia"/>
                                <w:sz w:val="22"/>
                              </w:rPr>
                              <w:t>適</w:t>
                            </w:r>
                            <w:r w:rsidRPr="00B26977">
                              <w:rPr>
                                <w:rFonts w:asciiTheme="minorEastAsia" w:hAnsiTheme="minorEastAsia" w:hint="eastAsia"/>
                                <w:sz w:val="22"/>
                              </w:rPr>
                              <w:t>正化</w:t>
                            </w:r>
                            <w:r>
                              <w:rPr>
                                <w:rFonts w:asciiTheme="minorEastAsia" w:hAnsiTheme="minorEastAsia" w:hint="eastAsia"/>
                                <w:sz w:val="22"/>
                              </w:rPr>
                              <w:t>の</w:t>
                            </w:r>
                            <w:r w:rsidRPr="00B26977">
                              <w:rPr>
                                <w:rFonts w:asciiTheme="minorEastAsia" w:hAnsiTheme="minorEastAsia" w:hint="eastAsia"/>
                                <w:sz w:val="22"/>
                              </w:rPr>
                              <w:t>取</w:t>
                            </w:r>
                            <w:r w:rsidRPr="00305EBB">
                              <w:rPr>
                                <w:rFonts w:asciiTheme="minorEastAsia" w:hAnsiTheme="minorEastAsia" w:hint="eastAsia"/>
                                <w:sz w:val="22"/>
                              </w:rPr>
                              <w:t>組み</w:t>
                            </w:r>
                          </w:p>
                          <w:p w:rsidR="00B74641" w:rsidRPr="001E3333" w:rsidRDefault="00B74641" w:rsidP="008B47C0">
                            <w:pPr>
                              <w:ind w:firstLineChars="100" w:firstLine="221"/>
                              <w:rPr>
                                <w:rFonts w:ascii="ＭＳ ゴシック" w:eastAsia="ＭＳ ゴシック" w:hAnsi="ＭＳ ゴシック"/>
                                <w:b/>
                                <w:sz w:val="22"/>
                              </w:rPr>
                            </w:pPr>
                            <w:r w:rsidRPr="001E3333">
                              <w:rPr>
                                <w:rFonts w:ascii="ＭＳ ゴシック" w:eastAsia="ＭＳ ゴシック" w:hAnsi="ＭＳ ゴシック" w:hint="eastAsia"/>
                                <w:b/>
                                <w:sz w:val="22"/>
                              </w:rPr>
                              <w:t>■　客引き行為等適正化指導員の配置等</w:t>
                            </w:r>
                            <w:r>
                              <w:rPr>
                                <w:rFonts w:ascii="ＭＳ ゴシック" w:eastAsia="ＭＳ ゴシック" w:hAnsi="ＭＳ ゴシック" w:hint="eastAsia"/>
                                <w:b/>
                                <w:sz w:val="22"/>
                              </w:rPr>
                              <w:t xml:space="preserve">　㉚ ８，６００万円　</w:t>
                            </w:r>
                            <w:r>
                              <w:rPr>
                                <w:rFonts w:ascii="ＭＳ ゴシック" w:eastAsia="ＭＳ ゴシック" w:hAnsi="ＭＳ ゴシック"/>
                                <w:b/>
                                <w:sz w:val="22"/>
                              </w:rPr>
                              <w:t>（</w:t>
                            </w:r>
                            <w:r>
                              <w:rPr>
                                <w:rFonts w:ascii="ＭＳ ゴシック" w:eastAsia="ＭＳ ゴシック" w:hAnsi="ＭＳ ゴシック" w:hint="eastAsia"/>
                                <w:b/>
                                <w:sz w:val="22"/>
                              </w:rPr>
                              <w:t>㉙ ８，６００</w:t>
                            </w:r>
                            <w:r>
                              <w:rPr>
                                <w:rFonts w:ascii="ＭＳ ゴシック" w:eastAsia="ＭＳ ゴシック" w:hAnsi="ＭＳ ゴシック"/>
                                <w:b/>
                                <w:sz w:val="22"/>
                              </w:rPr>
                              <w:t>万円）</w:t>
                            </w:r>
                          </w:p>
                          <w:p w:rsidR="00B74641" w:rsidRPr="00041862" w:rsidRDefault="00B74641" w:rsidP="00C84FCC">
                            <w:pPr>
                              <w:pStyle w:val="a3"/>
                              <w:numPr>
                                <w:ilvl w:val="0"/>
                                <w:numId w:val="38"/>
                              </w:numPr>
                              <w:ind w:leftChars="0"/>
                              <w:rPr>
                                <w:rFonts w:asciiTheme="minorEastAsia" w:hAnsiTheme="minorEastAsia"/>
                                <w:sz w:val="22"/>
                              </w:rPr>
                            </w:pPr>
                            <w:r w:rsidRPr="00041862">
                              <w:rPr>
                                <w:rFonts w:asciiTheme="minorEastAsia" w:hAnsiTheme="minorEastAsia" w:hint="eastAsia"/>
                                <w:sz w:val="22"/>
                              </w:rPr>
                              <w:t>禁止区域を中心とした巡回指導の実施</w:t>
                            </w:r>
                          </w:p>
                          <w:p w:rsidR="00B74641" w:rsidRPr="00305EBB" w:rsidRDefault="00B74641" w:rsidP="008B47C0">
                            <w:pPr>
                              <w:ind w:firstLineChars="400" w:firstLine="880"/>
                              <w:rPr>
                                <w:rFonts w:asciiTheme="minorEastAsia" w:hAnsiTheme="minorEastAsia"/>
                                <w:sz w:val="22"/>
                              </w:rPr>
                            </w:pPr>
                            <w:r w:rsidRPr="00305EBB">
                              <w:rPr>
                                <w:rFonts w:asciiTheme="minorEastAsia" w:hAnsiTheme="minorEastAsia" w:hint="eastAsia"/>
                                <w:sz w:val="22"/>
                              </w:rPr>
                              <w:t>・</w:t>
                            </w:r>
                            <w:r w:rsidRPr="00CD2398">
                              <w:rPr>
                                <w:rFonts w:asciiTheme="minorEastAsia" w:hAnsiTheme="minorEastAsia" w:hint="eastAsia"/>
                                <w:sz w:val="22"/>
                              </w:rPr>
                              <w:t>大阪市客引き行為等適正化指導員（警察</w:t>
                            </w:r>
                            <w:r>
                              <w:rPr>
                                <w:rFonts w:asciiTheme="minorEastAsia" w:hAnsiTheme="minorEastAsia" w:hint="eastAsia"/>
                                <w:sz w:val="22"/>
                              </w:rPr>
                              <w:t>ＯＢ</w:t>
                            </w:r>
                            <w:r w:rsidRPr="00CD2398">
                              <w:rPr>
                                <w:rFonts w:asciiTheme="minorEastAsia" w:hAnsiTheme="minorEastAsia" w:hint="eastAsia"/>
                                <w:sz w:val="22"/>
                              </w:rPr>
                              <w:t>）</w:t>
                            </w:r>
                            <w:r>
                              <w:rPr>
                                <w:rFonts w:asciiTheme="minorEastAsia" w:hAnsiTheme="minorEastAsia" w:hint="eastAsia"/>
                                <w:sz w:val="22"/>
                              </w:rPr>
                              <w:t>20名による巡回指導等の実施</w:t>
                            </w:r>
                          </w:p>
                          <w:p w:rsidR="00B74641" w:rsidRDefault="00B74641" w:rsidP="008B47C0">
                            <w:pPr>
                              <w:ind w:firstLineChars="400" w:firstLine="880"/>
                              <w:rPr>
                                <w:rFonts w:asciiTheme="minorEastAsia" w:hAnsiTheme="minorEastAsia"/>
                                <w:sz w:val="22"/>
                              </w:rPr>
                            </w:pPr>
                            <w:r w:rsidRPr="00305EBB">
                              <w:rPr>
                                <w:rFonts w:asciiTheme="minorEastAsia" w:hAnsiTheme="minorEastAsia" w:hint="eastAsia"/>
                                <w:sz w:val="22"/>
                              </w:rPr>
                              <w:t>・</w:t>
                            </w:r>
                            <w:r w:rsidRPr="00A62E7F">
                              <w:rPr>
                                <w:rFonts w:asciiTheme="minorEastAsia" w:hAnsiTheme="minorEastAsia" w:hint="eastAsia"/>
                                <w:sz w:val="22"/>
                              </w:rPr>
                              <w:t>大阪市客引き行為等の適正化に関する条例</w:t>
                            </w:r>
                            <w:r>
                              <w:rPr>
                                <w:rFonts w:asciiTheme="minorEastAsia" w:hAnsiTheme="minorEastAsia" w:hint="eastAsia"/>
                                <w:sz w:val="22"/>
                              </w:rPr>
                              <w:t>に基づき、立入調査（店舗、業者等）や店舗名・所在</w:t>
                            </w:r>
                          </w:p>
                          <w:p w:rsidR="00B74641" w:rsidRPr="0040561F" w:rsidRDefault="00B74641" w:rsidP="008B47C0">
                            <w:pPr>
                              <w:ind w:firstLineChars="500" w:firstLine="1100"/>
                              <w:rPr>
                                <w:rFonts w:asciiTheme="minorEastAsia" w:hAnsiTheme="minorEastAsia"/>
                                <w:sz w:val="22"/>
                              </w:rPr>
                            </w:pPr>
                            <w:r>
                              <w:rPr>
                                <w:rFonts w:asciiTheme="minorEastAsia" w:hAnsiTheme="minorEastAsia" w:hint="eastAsia"/>
                                <w:sz w:val="22"/>
                              </w:rPr>
                              <w:t>地の公表を引き続き実施</w:t>
                            </w:r>
                          </w:p>
                          <w:p w:rsidR="00B74641" w:rsidRPr="005D2755" w:rsidRDefault="00B74641" w:rsidP="008B47C0">
                            <w:pPr>
                              <w:ind w:left="45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Pr="005D2755">
                              <w:rPr>
                                <w:rFonts w:asciiTheme="minorEastAsia" w:hAnsiTheme="minorEastAsia" w:hint="eastAsia"/>
                                <w:sz w:val="22"/>
                              </w:rPr>
                              <w:t>（参考）客引き行為等の指導等状況（平成29年12月末現在）</w:t>
                            </w:r>
                          </w:p>
                          <w:p w:rsidR="00B74641" w:rsidRPr="005D2755" w:rsidRDefault="00B74641" w:rsidP="008B47C0">
                            <w:pPr>
                              <w:ind w:left="450" w:firstLineChars="450" w:firstLine="990"/>
                              <w:rPr>
                                <w:rFonts w:asciiTheme="minorEastAsia" w:hAnsiTheme="minorEastAsia"/>
                                <w:sz w:val="22"/>
                              </w:rPr>
                            </w:pPr>
                            <w:r w:rsidRPr="005D2755">
                              <w:rPr>
                                <w:rFonts w:asciiTheme="minorEastAsia" w:hAnsiTheme="minorEastAsia" w:hint="eastAsia"/>
                                <w:sz w:val="22"/>
                              </w:rPr>
                              <w:t>指導 1,487件、勧告 2</w:t>
                            </w:r>
                            <w:r w:rsidRPr="005D2755">
                              <w:rPr>
                                <w:rFonts w:asciiTheme="minorEastAsia" w:hAnsiTheme="minorEastAsia"/>
                                <w:sz w:val="22"/>
                              </w:rPr>
                              <w:t>25</w:t>
                            </w:r>
                            <w:r w:rsidRPr="005D2755">
                              <w:rPr>
                                <w:rFonts w:asciiTheme="minorEastAsia" w:hAnsiTheme="minorEastAsia" w:hint="eastAsia"/>
                                <w:sz w:val="22"/>
                              </w:rPr>
                              <w:t>件、命令 8</w:t>
                            </w:r>
                            <w:r w:rsidRPr="005D2755">
                              <w:rPr>
                                <w:rFonts w:asciiTheme="minorEastAsia" w:hAnsiTheme="minorEastAsia"/>
                                <w:sz w:val="22"/>
                              </w:rPr>
                              <w:t>5</w:t>
                            </w:r>
                            <w:r w:rsidRPr="005D2755">
                              <w:rPr>
                                <w:rFonts w:asciiTheme="minorEastAsia" w:hAnsiTheme="minorEastAsia" w:hint="eastAsia"/>
                                <w:sz w:val="22"/>
                              </w:rPr>
                              <w:t>件、過料 3</w:t>
                            </w:r>
                            <w:r w:rsidRPr="005D2755">
                              <w:rPr>
                                <w:rFonts w:asciiTheme="minorEastAsia" w:hAnsiTheme="minorEastAsia"/>
                                <w:sz w:val="22"/>
                              </w:rPr>
                              <w:t>4</w:t>
                            </w:r>
                            <w:r w:rsidRPr="005D2755">
                              <w:rPr>
                                <w:rFonts w:asciiTheme="minorEastAsia" w:hAnsiTheme="minorEastAsia" w:hint="eastAsia"/>
                                <w:sz w:val="22"/>
                              </w:rPr>
                              <w:t>件、公表</w:t>
                            </w:r>
                            <w:r w:rsidRPr="005D2755">
                              <w:rPr>
                                <w:rFonts w:asciiTheme="minorEastAsia" w:hAnsiTheme="minorEastAsia"/>
                                <w:sz w:val="22"/>
                              </w:rPr>
                              <w:t>13</w:t>
                            </w:r>
                            <w:r w:rsidRPr="005D2755">
                              <w:rPr>
                                <w:rFonts w:asciiTheme="minorEastAsia" w:hAnsiTheme="minorEastAsia" w:hint="eastAsia"/>
                                <w:sz w:val="22"/>
                              </w:rPr>
                              <w:t>件</w:t>
                            </w:r>
                          </w:p>
                          <w:p w:rsidR="00B74641" w:rsidRPr="005D2755" w:rsidRDefault="00B74641" w:rsidP="008B47C0">
                            <w:pPr>
                              <w:ind w:firstLineChars="100" w:firstLine="220"/>
                              <w:rPr>
                                <w:rFonts w:asciiTheme="minorEastAsia" w:hAnsiTheme="minorEastAsia"/>
                                <w:sz w:val="22"/>
                              </w:rPr>
                            </w:pPr>
                            <w:r w:rsidRPr="005D2755">
                              <w:rPr>
                                <w:rFonts w:asciiTheme="minorEastAsia" w:hAnsiTheme="minorEastAsia" w:hint="eastAsia"/>
                                <w:sz w:val="22"/>
                              </w:rPr>
                              <w:t xml:space="preserve">　　　　　　※ 平成26年10月からの累計（平成26年10月27日付け　禁止区域の指定）</w:t>
                            </w:r>
                          </w:p>
                          <w:p w:rsidR="00B74641" w:rsidRPr="005D2755" w:rsidRDefault="00B74641" w:rsidP="008B47C0">
                            <w:pPr>
                              <w:ind w:firstLineChars="100" w:firstLine="220"/>
                              <w:rPr>
                                <w:rFonts w:asciiTheme="minorEastAsia" w:hAnsiTheme="minorEastAsia"/>
                                <w:sz w:val="22"/>
                              </w:rPr>
                            </w:pPr>
                            <w:r w:rsidRPr="005D2755">
                              <w:rPr>
                                <w:rFonts w:asciiTheme="minorEastAsia" w:hAnsiTheme="minorEastAsia" w:hint="eastAsia"/>
                                <w:sz w:val="22"/>
                              </w:rPr>
                              <w:t xml:space="preserve">　　　　　　※ 店舗及び法人は平成29年12月に初めて公表（経営者及び店舗4</w:t>
                            </w:r>
                            <w:r w:rsidRPr="005D2755">
                              <w:rPr>
                                <w:rFonts w:asciiTheme="minorEastAsia" w:hAnsiTheme="minorEastAsia"/>
                                <w:sz w:val="22"/>
                              </w:rPr>
                              <w:t>件、</w:t>
                            </w:r>
                            <w:r w:rsidRPr="005D2755">
                              <w:rPr>
                                <w:rFonts w:asciiTheme="minorEastAsia" w:hAnsiTheme="minorEastAsia" w:hint="eastAsia"/>
                                <w:sz w:val="22"/>
                              </w:rPr>
                              <w:t>集客</w:t>
                            </w:r>
                            <w:r w:rsidRPr="005D2755">
                              <w:rPr>
                                <w:rFonts w:asciiTheme="minorEastAsia" w:hAnsiTheme="minorEastAsia"/>
                                <w:sz w:val="22"/>
                              </w:rPr>
                              <w:t>業者</w:t>
                            </w:r>
                            <w:r w:rsidRPr="005D2755">
                              <w:rPr>
                                <w:rFonts w:asciiTheme="minorEastAsia" w:hAnsiTheme="minorEastAsia" w:hint="eastAsia"/>
                                <w:sz w:val="22"/>
                              </w:rPr>
                              <w:t>2</w:t>
                            </w:r>
                            <w:r w:rsidRPr="005D2755">
                              <w:rPr>
                                <w:rFonts w:asciiTheme="minorEastAsia" w:hAnsiTheme="minorEastAsia"/>
                                <w:sz w:val="22"/>
                              </w:rPr>
                              <w:t>件</w:t>
                            </w:r>
                            <w:r w:rsidRPr="005D2755">
                              <w:rPr>
                                <w:rFonts w:asciiTheme="minorEastAsia" w:hAnsiTheme="minorEastAsia" w:hint="eastAsia"/>
                                <w:sz w:val="22"/>
                              </w:rPr>
                              <w:t>）</w:t>
                            </w:r>
                          </w:p>
                          <w:p w:rsidR="00B74641" w:rsidRPr="005D2755" w:rsidRDefault="00B74641" w:rsidP="008B47C0">
                            <w:pPr>
                              <w:rPr>
                                <w:rFonts w:asciiTheme="minorEastAsia" w:hAnsiTheme="minorEastAsia"/>
                                <w:sz w:val="22"/>
                              </w:rPr>
                            </w:pPr>
                            <w:r w:rsidRPr="005D2755">
                              <w:rPr>
                                <w:rFonts w:asciiTheme="minorEastAsia" w:hAnsiTheme="minorEastAsia" w:hint="eastAsia"/>
                                <w:sz w:val="22"/>
                              </w:rPr>
                              <w:t xml:space="preserve">　</w:t>
                            </w:r>
                            <w:r w:rsidRPr="005D2755">
                              <w:rPr>
                                <w:rFonts w:asciiTheme="minorEastAsia" w:hAnsiTheme="minorEastAsia"/>
                                <w:sz w:val="22"/>
                              </w:rPr>
                              <w:t xml:space="preserve">　　　　　</w:t>
                            </w:r>
                            <w:r w:rsidRPr="005D2755">
                              <w:rPr>
                                <w:rFonts w:asciiTheme="minorEastAsia" w:hAnsiTheme="minorEastAsia" w:hint="eastAsia"/>
                                <w:sz w:val="22"/>
                              </w:rPr>
                              <w:t xml:space="preserve"> 立入調査 </w:t>
                            </w:r>
                            <w:r w:rsidRPr="005D2755">
                              <w:rPr>
                                <w:rFonts w:asciiTheme="minorEastAsia" w:hAnsiTheme="minorEastAsia"/>
                                <w:sz w:val="22"/>
                              </w:rPr>
                              <w:t>52</w:t>
                            </w:r>
                            <w:r w:rsidRPr="005D2755">
                              <w:rPr>
                                <w:rFonts w:asciiTheme="minorEastAsia" w:hAnsiTheme="minorEastAsia" w:hint="eastAsia"/>
                                <w:sz w:val="22"/>
                              </w:rPr>
                              <w:t>件</w:t>
                            </w:r>
                          </w:p>
                          <w:p w:rsidR="00B74641" w:rsidRPr="009C5F1B" w:rsidRDefault="00B74641" w:rsidP="008B47C0">
                            <w:pPr>
                              <w:rPr>
                                <w:rFonts w:asciiTheme="minorEastAsia" w:hAnsiTheme="minorEastAsia"/>
                                <w:sz w:val="22"/>
                              </w:rPr>
                            </w:pPr>
                            <w:r w:rsidRPr="005D2755">
                              <w:rPr>
                                <w:rFonts w:asciiTheme="minorEastAsia" w:hAnsiTheme="minorEastAsia" w:hint="eastAsia"/>
                                <w:sz w:val="22"/>
                              </w:rPr>
                              <w:t xml:space="preserve">              ※ 平成</w:t>
                            </w:r>
                            <w:r w:rsidRPr="005D2755">
                              <w:rPr>
                                <w:rFonts w:asciiTheme="minorEastAsia" w:hAnsiTheme="minorEastAsia"/>
                                <w:sz w:val="22"/>
                              </w:rPr>
                              <w:t>29</w:t>
                            </w:r>
                            <w:r w:rsidRPr="005D2755">
                              <w:rPr>
                                <w:rFonts w:asciiTheme="minorEastAsia" w:hAnsiTheme="minorEastAsia" w:hint="eastAsia"/>
                                <w:sz w:val="22"/>
                              </w:rPr>
                              <w:t>年６月からの累計（平成</w:t>
                            </w:r>
                            <w:r w:rsidRPr="005D2755">
                              <w:rPr>
                                <w:rFonts w:asciiTheme="minorEastAsia" w:hAnsiTheme="minorEastAsia"/>
                                <w:sz w:val="22"/>
                              </w:rPr>
                              <w:t>29</w:t>
                            </w:r>
                            <w:r w:rsidRPr="005D2755">
                              <w:rPr>
                                <w:rFonts w:asciiTheme="minorEastAsia" w:hAnsiTheme="minorEastAsia" w:hint="eastAsia"/>
                                <w:sz w:val="22"/>
                              </w:rPr>
                              <w:t>年６月１日付け　立入調査権限の</w:t>
                            </w:r>
                            <w:r w:rsidRPr="005D2755">
                              <w:rPr>
                                <w:rFonts w:asciiTheme="minorEastAsia" w:hAnsiTheme="minorEastAsia"/>
                                <w:sz w:val="22"/>
                              </w:rPr>
                              <w:t>付与</w:t>
                            </w:r>
                            <w:r w:rsidRPr="005D2755">
                              <w:rPr>
                                <w:rFonts w:asciiTheme="minorEastAsia" w:hAnsiTheme="minorEastAsia" w:hint="eastAsia"/>
                                <w:sz w:val="22"/>
                              </w:rPr>
                              <w:t>）</w:t>
                            </w:r>
                          </w:p>
                          <w:p w:rsidR="00B74641" w:rsidRPr="00664F05" w:rsidRDefault="00B74641" w:rsidP="008B47C0">
                            <w:pPr>
                              <w:ind w:firstLineChars="100" w:firstLine="221"/>
                              <w:rPr>
                                <w:rFonts w:ascii="ＭＳ ゴシック" w:eastAsia="ＭＳ ゴシック" w:hAnsi="ＭＳ ゴシック"/>
                                <w:sz w:val="22"/>
                              </w:rPr>
                            </w:pPr>
                            <w:r>
                              <w:rPr>
                                <w:rFonts w:ascii="ＭＳ ゴシック" w:eastAsia="ＭＳ ゴシック" w:hAnsi="ＭＳ ゴシック" w:hint="eastAsia"/>
                                <w:b/>
                                <w:sz w:val="22"/>
                              </w:rPr>
                              <w:t>■　悪質な客引き行為等の根絶に向けた特命チームの配置　㉚ ２，６００万円　（㉙</w:t>
                            </w:r>
                            <w:r w:rsidRPr="007D41C7">
                              <w:rPr>
                                <w:rFonts w:ascii="ＭＳ ゴシック" w:eastAsia="ＭＳ ゴシック" w:hAnsi="ＭＳ ゴシック" w:hint="eastAsia"/>
                                <w:b/>
                                <w:sz w:val="22"/>
                              </w:rPr>
                              <w:t>２，６００</w:t>
                            </w:r>
                            <w:r>
                              <w:rPr>
                                <w:rFonts w:ascii="ＭＳ ゴシック" w:eastAsia="ＭＳ ゴシック" w:hAnsi="ＭＳ ゴシック" w:hint="eastAsia"/>
                                <w:b/>
                                <w:sz w:val="22"/>
                              </w:rPr>
                              <w:t>万円</w:t>
                            </w:r>
                            <w:r>
                              <w:rPr>
                                <w:rFonts w:ascii="ＭＳ ゴシック" w:eastAsia="ＭＳ ゴシック" w:hAnsi="ＭＳ ゴシック"/>
                                <w:b/>
                                <w:sz w:val="22"/>
                              </w:rPr>
                              <w:t>）</w:t>
                            </w:r>
                          </w:p>
                          <w:p w:rsidR="00B74641" w:rsidRPr="00D57FE0" w:rsidRDefault="00B74641" w:rsidP="00C84FCC">
                            <w:pPr>
                              <w:pStyle w:val="a3"/>
                              <w:numPr>
                                <w:ilvl w:val="0"/>
                                <w:numId w:val="38"/>
                              </w:numPr>
                              <w:ind w:leftChars="0"/>
                              <w:rPr>
                                <w:rFonts w:asciiTheme="minorEastAsia" w:hAnsiTheme="minorEastAsia"/>
                                <w:sz w:val="22"/>
                              </w:rPr>
                            </w:pPr>
                            <w:r w:rsidRPr="00D57FE0">
                              <w:rPr>
                                <w:rFonts w:asciiTheme="minorEastAsia" w:hAnsiTheme="minorEastAsia" w:hint="eastAsia"/>
                                <w:sz w:val="22"/>
                              </w:rPr>
                              <w:t>ミナミ地区に特化した特命チームの配置</w:t>
                            </w:r>
                          </w:p>
                          <w:p w:rsidR="00B74641" w:rsidRDefault="00B74641" w:rsidP="008B47C0">
                            <w:pPr>
                              <w:ind w:firstLineChars="400" w:firstLine="880"/>
                              <w:rPr>
                                <w:rFonts w:asciiTheme="minorEastAsia" w:hAnsiTheme="minorEastAsia"/>
                                <w:sz w:val="22"/>
                              </w:rPr>
                            </w:pPr>
                            <w:r w:rsidRPr="00695A3E">
                              <w:rPr>
                                <w:rFonts w:asciiTheme="minorEastAsia" w:hAnsiTheme="minorEastAsia" w:hint="eastAsia"/>
                                <w:sz w:val="22"/>
                              </w:rPr>
                              <w:t>・</w:t>
                            </w:r>
                            <w:r>
                              <w:rPr>
                                <w:rFonts w:asciiTheme="minorEastAsia" w:hAnsiTheme="minorEastAsia" w:hint="eastAsia"/>
                                <w:sz w:val="22"/>
                              </w:rPr>
                              <w:t>悪質な客引き行為等が多いミナミ地区の客引き行為等の適正化を集中的・重点的に行うため、平</w:t>
                            </w:r>
                          </w:p>
                          <w:p w:rsidR="00B74641" w:rsidRDefault="00B74641" w:rsidP="008B47C0">
                            <w:pPr>
                              <w:ind w:firstLineChars="500" w:firstLine="1100"/>
                              <w:rPr>
                                <w:rFonts w:asciiTheme="minorEastAsia" w:hAnsiTheme="minorEastAsia"/>
                                <w:sz w:val="22"/>
                              </w:rPr>
                            </w:pPr>
                            <w:r>
                              <w:rPr>
                                <w:rFonts w:asciiTheme="minorEastAsia" w:hAnsiTheme="minorEastAsia" w:hint="eastAsia"/>
                                <w:sz w:val="22"/>
                              </w:rPr>
                              <w:t>成29年度から配置している</w:t>
                            </w:r>
                            <w:r w:rsidRPr="00695A3E">
                              <w:rPr>
                                <w:rFonts w:asciiTheme="minorEastAsia" w:hAnsiTheme="minorEastAsia" w:hint="eastAsia"/>
                                <w:sz w:val="22"/>
                              </w:rPr>
                              <w:t>大阪市客引き行為等適正化指導員（警察</w:t>
                            </w:r>
                            <w:r>
                              <w:rPr>
                                <w:rFonts w:asciiTheme="minorEastAsia" w:hAnsiTheme="minorEastAsia" w:hint="eastAsia"/>
                                <w:sz w:val="22"/>
                              </w:rPr>
                              <w:t>ＯＢ</w:t>
                            </w:r>
                            <w:r w:rsidRPr="00695A3E">
                              <w:rPr>
                                <w:rFonts w:asciiTheme="minorEastAsia" w:hAnsiTheme="minorEastAsia" w:hint="eastAsia"/>
                                <w:sz w:val="22"/>
                              </w:rPr>
                              <w:t>）６名を</w:t>
                            </w:r>
                            <w:r>
                              <w:rPr>
                                <w:rFonts w:asciiTheme="minorEastAsia" w:hAnsiTheme="minorEastAsia" w:hint="eastAsia"/>
                                <w:sz w:val="22"/>
                              </w:rPr>
                              <w:t>引き続き配置</w:t>
                            </w:r>
                          </w:p>
                          <w:p w:rsidR="00B74641" w:rsidRDefault="00B74641" w:rsidP="008B47C0">
                            <w:pPr>
                              <w:ind w:firstLineChars="100" w:firstLine="220"/>
                              <w:rPr>
                                <w:rFonts w:asciiTheme="minorEastAsia" w:hAnsiTheme="minorEastAsia"/>
                                <w:sz w:val="22"/>
                              </w:rPr>
                            </w:pPr>
                            <w:r>
                              <w:rPr>
                                <w:rFonts w:asciiTheme="minorEastAsia" w:hAnsiTheme="minorEastAsia" w:hint="eastAsia"/>
                                <w:sz w:val="22"/>
                              </w:rPr>
                              <w:t xml:space="preserve">◆　</w:t>
                            </w:r>
                            <w:r w:rsidRPr="0021231F">
                              <w:rPr>
                                <w:rFonts w:asciiTheme="minorEastAsia" w:hAnsiTheme="minorEastAsia" w:hint="eastAsia"/>
                                <w:sz w:val="22"/>
                              </w:rPr>
                              <w:t>平成</w:t>
                            </w:r>
                            <w:r>
                              <w:rPr>
                                <w:rFonts w:asciiTheme="minorEastAsia" w:hAnsiTheme="minorEastAsia"/>
                                <w:sz w:val="22"/>
                              </w:rPr>
                              <w:t>30</w:t>
                            </w:r>
                            <w:r w:rsidRPr="0021231F">
                              <w:rPr>
                                <w:rFonts w:asciiTheme="minorEastAsia" w:hAnsiTheme="minorEastAsia" w:hint="eastAsia"/>
                                <w:sz w:val="22"/>
                              </w:rPr>
                              <w:t>年度定点調査によるキタ・ミナミ地区（禁止区域）における客引き行為者数</w:t>
                            </w:r>
                            <w:r>
                              <w:rPr>
                                <w:rFonts w:asciiTheme="minorEastAsia" w:hAnsiTheme="minorEastAsia" w:hint="eastAsia"/>
                                <w:sz w:val="22"/>
                              </w:rPr>
                              <w:t>を</w:t>
                            </w:r>
                            <w:r w:rsidRPr="0021231F">
                              <w:rPr>
                                <w:rFonts w:asciiTheme="minorEastAsia" w:hAnsiTheme="minorEastAsia" w:hint="eastAsia"/>
                                <w:sz w:val="22"/>
                              </w:rPr>
                              <w:t>平成26年</w:t>
                            </w:r>
                            <w:r>
                              <w:rPr>
                                <w:rFonts w:asciiTheme="minorEastAsia" w:hAnsiTheme="minorEastAsia" w:hint="eastAsia"/>
                                <w:sz w:val="22"/>
                              </w:rPr>
                              <w:t>５</w:t>
                            </w:r>
                          </w:p>
                          <w:p w:rsidR="00B74641" w:rsidRDefault="00B74641" w:rsidP="008B47C0">
                            <w:pPr>
                              <w:ind w:firstLineChars="300" w:firstLine="660"/>
                              <w:rPr>
                                <w:rFonts w:asciiTheme="minorEastAsia" w:hAnsiTheme="minorEastAsia"/>
                                <w:sz w:val="22"/>
                              </w:rPr>
                            </w:pPr>
                            <w:r w:rsidRPr="0021231F">
                              <w:rPr>
                                <w:rFonts w:asciiTheme="minorEastAsia" w:hAnsiTheme="minorEastAsia" w:hint="eastAsia"/>
                                <w:sz w:val="22"/>
                              </w:rPr>
                              <w:t>月（420人）と比較して</w:t>
                            </w:r>
                            <w:r>
                              <w:rPr>
                                <w:rFonts w:asciiTheme="minorEastAsia" w:hAnsiTheme="minorEastAsia" w:hint="eastAsia"/>
                                <w:sz w:val="22"/>
                              </w:rPr>
                              <w:t>50</w:t>
                            </w:r>
                            <w:r w:rsidRPr="0021231F">
                              <w:rPr>
                                <w:rFonts w:asciiTheme="minorEastAsia" w:hAnsiTheme="minorEastAsia" w:hint="eastAsia"/>
                                <w:sz w:val="22"/>
                              </w:rPr>
                              <w:t>％減</w:t>
                            </w:r>
                          </w:p>
                          <w:p w:rsidR="00B74641" w:rsidRPr="00DC61AF" w:rsidRDefault="00B74641" w:rsidP="008B47C0">
                            <w:pPr>
                              <w:ind w:firstLineChars="250" w:firstLine="550"/>
                              <w:rPr>
                                <w:rFonts w:asciiTheme="minorEastAsia" w:hAnsiTheme="minorEastAsia"/>
                                <w:sz w:val="22"/>
                              </w:rPr>
                            </w:pPr>
                            <w:r>
                              <w:rPr>
                                <w:rFonts w:asciiTheme="minorEastAsia" w:hAnsiTheme="minorEastAsia"/>
                                <w:sz w:val="22"/>
                              </w:rPr>
                              <w:t>（</w:t>
                            </w:r>
                            <w:r>
                              <w:rPr>
                                <w:rFonts w:asciiTheme="minorEastAsia" w:hAnsiTheme="minorEastAsia" w:hint="eastAsia"/>
                                <w:sz w:val="22"/>
                              </w:rPr>
                              <w:t>参考</w:t>
                            </w:r>
                            <w:r>
                              <w:rPr>
                                <w:rFonts w:asciiTheme="minorEastAsia" w:hAnsiTheme="minorEastAsia"/>
                                <w:sz w:val="22"/>
                              </w:rPr>
                              <w:t>）</w:t>
                            </w:r>
                            <w:r w:rsidRPr="00E363A6">
                              <w:rPr>
                                <w:rFonts w:asciiTheme="minorEastAsia" w:hAnsiTheme="minorEastAsia" w:hint="eastAsia"/>
                                <w:sz w:val="22"/>
                              </w:rPr>
                              <w:t>平成29年11月</w:t>
                            </w:r>
                            <w:r>
                              <w:rPr>
                                <w:rFonts w:asciiTheme="minorEastAsia" w:hAnsiTheme="minorEastAsia" w:hint="eastAsia"/>
                                <w:sz w:val="22"/>
                              </w:rPr>
                              <w:t xml:space="preserve">　223</w:t>
                            </w:r>
                            <w:r>
                              <w:rPr>
                                <w:rFonts w:asciiTheme="minorEastAsia" w:hAnsiTheme="minorEastAsia"/>
                                <w:sz w:val="22"/>
                              </w:rPr>
                              <w:t xml:space="preserve">人　</w:t>
                            </w:r>
                            <w:r>
                              <w:rPr>
                                <w:rFonts w:asciiTheme="minorEastAsia" w:hAnsiTheme="minorEastAsia" w:hint="eastAsia"/>
                                <w:sz w:val="22"/>
                              </w:rPr>
                              <w:t>46.9</w:t>
                            </w:r>
                            <w:r>
                              <w:rPr>
                                <w:rFonts w:asciiTheme="minorEastAsia" w:hAnsiTheme="minorEastAsia"/>
                                <w:sz w:val="22"/>
                              </w:rPr>
                              <w:t>％減</w:t>
                            </w:r>
                          </w:p>
                          <w:p w:rsidR="00B74641" w:rsidRPr="00812345" w:rsidRDefault="00B74641" w:rsidP="008B47C0">
                            <w:pPr>
                              <w:ind w:firstLineChars="500" w:firstLine="1100"/>
                              <w:rPr>
                                <w:rFonts w:asciiTheme="minorEastAsia" w:hAnsiTheme="minorEastAsia"/>
                                <w:sz w:val="22"/>
                              </w:rPr>
                            </w:pPr>
                          </w:p>
                          <w:p w:rsidR="00B74641" w:rsidRPr="0096088C" w:rsidRDefault="00B74641" w:rsidP="008B47C0">
                            <w:pPr>
                              <w:spacing w:line="340" w:lineRule="exact"/>
                              <w:rPr>
                                <w:rFonts w:asciiTheme="minorEastAsia" w:hAnsiTheme="minorEastAsia"/>
                                <w:sz w:val="22"/>
                              </w:rPr>
                            </w:pPr>
                            <w:r w:rsidRPr="0096088C">
                              <w:rPr>
                                <w:rFonts w:asciiTheme="minorEastAsia" w:hAnsiTheme="minorEastAsia" w:hint="eastAsia"/>
                                <w:sz w:val="22"/>
                              </w:rPr>
                              <w:t>○　子どもや女性を犯罪から守るための取組み</w:t>
                            </w:r>
                          </w:p>
                          <w:p w:rsidR="00B74641" w:rsidRPr="00113DE9" w:rsidRDefault="00B74641" w:rsidP="008B47C0">
                            <w:pPr>
                              <w:spacing w:line="340" w:lineRule="exact"/>
                              <w:ind w:firstLineChars="100" w:firstLine="221"/>
                              <w:rPr>
                                <w:rFonts w:ascii="ＭＳ ゴシック" w:eastAsia="ＭＳ ゴシック" w:hAnsi="ＭＳ ゴシック"/>
                                <w:b/>
                                <w:sz w:val="22"/>
                              </w:rPr>
                            </w:pPr>
                            <w:r w:rsidRPr="00113DE9">
                              <w:rPr>
                                <w:rFonts w:ascii="ＭＳ ゴシック" w:eastAsia="ＭＳ ゴシック" w:hAnsi="ＭＳ ゴシック" w:hint="eastAsia"/>
                                <w:b/>
                                <w:sz w:val="22"/>
                              </w:rPr>
                              <w:t>■　子どものための「見守りカメラ」</w:t>
                            </w:r>
                            <w:r>
                              <w:rPr>
                                <w:rFonts w:ascii="ＭＳ ゴシック" w:eastAsia="ＭＳ ゴシック" w:hAnsi="ＭＳ ゴシック" w:hint="eastAsia"/>
                                <w:b/>
                                <w:sz w:val="22"/>
                              </w:rPr>
                              <w:t>設置事業　㉚ １億４</w:t>
                            </w:r>
                            <w:r w:rsidRPr="00113DE9">
                              <w:rPr>
                                <w:rFonts w:ascii="ＭＳ ゴシック" w:eastAsia="ＭＳ ゴシック" w:hAnsi="ＭＳ ゴシック" w:hint="eastAsia"/>
                                <w:b/>
                                <w:sz w:val="22"/>
                              </w:rPr>
                              <w:t>，１００万円</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１億</w:t>
                            </w:r>
                            <w:r>
                              <w:rPr>
                                <w:rFonts w:ascii="ＭＳ ゴシック" w:eastAsia="ＭＳ ゴシック" w:hAnsi="ＭＳ ゴシック"/>
                                <w:b/>
                                <w:sz w:val="22"/>
                              </w:rPr>
                              <w:t>５</w:t>
                            </w:r>
                            <w:r>
                              <w:rPr>
                                <w:rFonts w:ascii="ＭＳ ゴシック" w:eastAsia="ＭＳ ゴシック" w:hAnsi="ＭＳ ゴシック" w:hint="eastAsia"/>
                                <w:b/>
                                <w:sz w:val="22"/>
                              </w:rPr>
                              <w:t>，１００</w:t>
                            </w:r>
                            <w:r>
                              <w:rPr>
                                <w:rFonts w:ascii="ＭＳ ゴシック" w:eastAsia="ＭＳ ゴシック" w:hAnsi="ＭＳ ゴシック"/>
                                <w:b/>
                                <w:sz w:val="22"/>
                              </w:rPr>
                              <w:t>万円）</w:t>
                            </w:r>
                          </w:p>
                          <w:p w:rsidR="00B74641" w:rsidRPr="00D57FE0" w:rsidRDefault="00B74641" w:rsidP="00C84FCC">
                            <w:pPr>
                              <w:pStyle w:val="a3"/>
                              <w:numPr>
                                <w:ilvl w:val="0"/>
                                <w:numId w:val="38"/>
                              </w:numPr>
                              <w:spacing w:line="340" w:lineRule="exact"/>
                              <w:ind w:leftChars="0"/>
                              <w:rPr>
                                <w:rFonts w:asciiTheme="minorEastAsia" w:hAnsiTheme="minorEastAsia"/>
                                <w:sz w:val="22"/>
                              </w:rPr>
                            </w:pPr>
                            <w:r w:rsidRPr="00D57FE0">
                              <w:rPr>
                                <w:rFonts w:ascii="ＭＳ 明朝" w:eastAsia="ＭＳ 明朝" w:hAnsi="ＭＳ 明朝" w:hint="eastAsia"/>
                                <w:sz w:val="22"/>
                              </w:rPr>
                              <w:t>子どもや女性を犯罪から守るため、総合的な</w:t>
                            </w:r>
                            <w:r w:rsidRPr="00D57FE0">
                              <w:rPr>
                                <w:rFonts w:asciiTheme="minorEastAsia" w:hAnsiTheme="minorEastAsia" w:hint="eastAsia"/>
                                <w:sz w:val="22"/>
                              </w:rPr>
                              <w:t>犯罪抑止環境の整備として、</w:t>
                            </w:r>
                            <w:r w:rsidRPr="00D57FE0">
                              <w:rPr>
                                <w:rFonts w:ascii="ＭＳ 明朝" w:eastAsia="ＭＳ 明朝" w:hAnsi="ＭＳ 明朝" w:hint="eastAsia"/>
                                <w:sz w:val="22"/>
                              </w:rPr>
                              <w:t>平成28年度から３年間で見</w:t>
                            </w:r>
                            <w:r w:rsidRPr="00D57FE0">
                              <w:rPr>
                                <w:rFonts w:asciiTheme="minorEastAsia" w:hAnsiTheme="minorEastAsia" w:hint="eastAsia"/>
                                <w:sz w:val="22"/>
                              </w:rPr>
                              <w:t>守りカメラ1,000</w:t>
                            </w:r>
                            <w:r w:rsidRPr="00D57FE0">
                              <w:rPr>
                                <w:rFonts w:asciiTheme="minorEastAsia" w:hAnsiTheme="minorEastAsia"/>
                                <w:sz w:val="22"/>
                              </w:rPr>
                              <w:t>台</w:t>
                            </w:r>
                            <w:r w:rsidRPr="00D57FE0">
                              <w:rPr>
                                <w:rFonts w:asciiTheme="minorEastAsia" w:hAnsiTheme="minorEastAsia" w:hint="eastAsia"/>
                                <w:sz w:val="22"/>
                              </w:rPr>
                              <w:t>及び</w:t>
                            </w:r>
                            <w:r>
                              <w:rPr>
                                <w:rFonts w:asciiTheme="minorEastAsia" w:hAnsiTheme="minorEastAsia" w:hint="eastAsia"/>
                                <w:sz w:val="22"/>
                              </w:rPr>
                              <w:t>平成29年度</w:t>
                            </w:r>
                            <w:r w:rsidRPr="009E7CC6">
                              <w:rPr>
                                <w:rFonts w:asciiTheme="minorEastAsia" w:hAnsiTheme="minorEastAsia" w:hint="eastAsia"/>
                                <w:sz w:val="22"/>
                              </w:rPr>
                              <w:t>からより視認性の</w:t>
                            </w:r>
                            <w:r w:rsidRPr="009E7CC6">
                              <w:rPr>
                                <w:rFonts w:asciiTheme="minorEastAsia" w:hAnsiTheme="minorEastAsia"/>
                                <w:sz w:val="22"/>
                              </w:rPr>
                              <w:t>高い</w:t>
                            </w:r>
                            <w:r w:rsidRPr="00D57FE0">
                              <w:rPr>
                                <w:rFonts w:asciiTheme="minorEastAsia" w:hAnsiTheme="minorEastAsia" w:hint="eastAsia"/>
                                <w:sz w:val="22"/>
                              </w:rPr>
                              <w:t>カメラ周知看板の設置</w:t>
                            </w:r>
                          </w:p>
                          <w:p w:rsidR="00B74641" w:rsidRPr="00D57FE0" w:rsidRDefault="00B74641" w:rsidP="00C84FCC">
                            <w:pPr>
                              <w:pStyle w:val="a3"/>
                              <w:numPr>
                                <w:ilvl w:val="0"/>
                                <w:numId w:val="38"/>
                              </w:numPr>
                              <w:spacing w:line="340" w:lineRule="exact"/>
                              <w:ind w:leftChars="0"/>
                              <w:rPr>
                                <w:rFonts w:asciiTheme="minorEastAsia" w:hAnsiTheme="minorEastAsia"/>
                                <w:sz w:val="22"/>
                              </w:rPr>
                            </w:pPr>
                            <w:r w:rsidRPr="00D57FE0">
                              <w:rPr>
                                <w:rFonts w:asciiTheme="minorEastAsia" w:hAnsiTheme="minorEastAsia" w:hint="eastAsia"/>
                                <w:sz w:val="22"/>
                              </w:rPr>
                              <w:t>平成30年度：通学路などに300台（平成28年度：公園に350台、29年度：通学路などに350台）</w:t>
                            </w:r>
                          </w:p>
                          <w:p w:rsidR="00B74641" w:rsidRDefault="00B74641" w:rsidP="008B47C0">
                            <w:pPr>
                              <w:ind w:firstLineChars="100" w:firstLine="220"/>
                              <w:rPr>
                                <w:rFonts w:asciiTheme="minorEastAsia" w:hAnsiTheme="minorEastAsia"/>
                                <w:sz w:val="22"/>
                              </w:rPr>
                            </w:pPr>
                            <w:r>
                              <w:rPr>
                                <w:rFonts w:asciiTheme="minorEastAsia" w:hAnsiTheme="minorEastAsia" w:hint="eastAsia"/>
                                <w:sz w:val="22"/>
                              </w:rPr>
                              <w:t xml:space="preserve">◆　</w:t>
                            </w:r>
                            <w:r w:rsidRPr="00DF622B">
                              <w:rPr>
                                <w:rFonts w:asciiTheme="minorEastAsia" w:hAnsiTheme="minorEastAsia" w:hint="eastAsia"/>
                                <w:sz w:val="22"/>
                              </w:rPr>
                              <w:t>市内における16歳未満の子どもに対する身体犯等認知件数185件未満</w:t>
                            </w:r>
                            <w:r>
                              <w:rPr>
                                <w:rFonts w:asciiTheme="minorEastAsia" w:hAnsiTheme="minorEastAsia" w:hint="eastAsia"/>
                                <w:sz w:val="22"/>
                              </w:rPr>
                              <w:t>（</w:t>
                            </w:r>
                            <w:r w:rsidRPr="00DF622B">
                              <w:rPr>
                                <w:rFonts w:asciiTheme="minorEastAsia" w:hAnsiTheme="minorEastAsia" w:hint="eastAsia"/>
                                <w:sz w:val="22"/>
                              </w:rPr>
                              <w:t>平成30年</w:t>
                            </w:r>
                            <w:r>
                              <w:rPr>
                                <w:rFonts w:asciiTheme="minorEastAsia" w:hAnsiTheme="minorEastAsia" w:hint="eastAsia"/>
                                <w:sz w:val="22"/>
                              </w:rPr>
                              <w:t>１</w:t>
                            </w:r>
                            <w:r>
                              <w:rPr>
                                <w:rFonts w:asciiTheme="minorEastAsia" w:hAnsiTheme="minorEastAsia"/>
                                <w:sz w:val="22"/>
                              </w:rPr>
                              <w:t>月～12月</w:t>
                            </w:r>
                            <w:r>
                              <w:rPr>
                                <w:rFonts w:asciiTheme="minorEastAsia" w:hAnsiTheme="minorEastAsia" w:hint="eastAsia"/>
                                <w:sz w:val="22"/>
                              </w:rPr>
                              <w:t>）</w:t>
                            </w:r>
                          </w:p>
                          <w:p w:rsidR="00B74641" w:rsidRPr="0040561F" w:rsidRDefault="00B74641" w:rsidP="008B47C0">
                            <w:pPr>
                              <w:ind w:firstLineChars="250" w:firstLine="550"/>
                              <w:rPr>
                                <w:rFonts w:asciiTheme="minorEastAsia" w:hAnsiTheme="minorEastAsia"/>
                                <w:sz w:val="22"/>
                              </w:rPr>
                            </w:pPr>
                            <w:r w:rsidRPr="0040561F">
                              <w:rPr>
                                <w:rFonts w:asciiTheme="minorEastAsia" w:hAnsiTheme="minorEastAsia" w:hint="eastAsia"/>
                                <w:sz w:val="22"/>
                              </w:rPr>
                              <w:t>（参考）</w:t>
                            </w:r>
                          </w:p>
                          <w:p w:rsidR="00B74641" w:rsidRPr="005D2755" w:rsidRDefault="00B74641" w:rsidP="008B47C0">
                            <w:pPr>
                              <w:ind w:firstLineChars="350" w:firstLine="770"/>
                              <w:rPr>
                                <w:rFonts w:asciiTheme="minorEastAsia" w:hAnsiTheme="minorEastAsia"/>
                                <w:sz w:val="22"/>
                              </w:rPr>
                            </w:pPr>
                            <w:r w:rsidRPr="005D2755">
                              <w:rPr>
                                <w:rFonts w:asciiTheme="minorEastAsia" w:hAnsiTheme="minorEastAsia" w:hint="eastAsia"/>
                                <w:sz w:val="22"/>
                              </w:rPr>
                              <w:t>身体犯等の認知件数</w:t>
                            </w:r>
                          </w:p>
                          <w:p w:rsidR="00B74641" w:rsidRPr="005D2755" w:rsidRDefault="00B74641" w:rsidP="008B47C0">
                            <w:pPr>
                              <w:ind w:firstLineChars="450" w:firstLine="990"/>
                              <w:rPr>
                                <w:rFonts w:asciiTheme="minorEastAsia" w:hAnsiTheme="minorEastAsia"/>
                                <w:sz w:val="22"/>
                              </w:rPr>
                            </w:pPr>
                            <w:r w:rsidRPr="005D2755">
                              <w:rPr>
                                <w:rFonts w:asciiTheme="minorEastAsia" w:hAnsiTheme="minorEastAsia" w:hint="eastAsia"/>
                                <w:sz w:val="22"/>
                              </w:rPr>
                              <w:t>平成29年１月～12月（暫定値）　　 250件（道路81件、公園26件、その他143件）</w:t>
                            </w:r>
                          </w:p>
                          <w:p w:rsidR="00B74641" w:rsidRPr="005D2755" w:rsidRDefault="00B74641" w:rsidP="008B47C0">
                            <w:pPr>
                              <w:ind w:firstLineChars="450" w:firstLine="990"/>
                              <w:rPr>
                                <w:rFonts w:asciiTheme="minorEastAsia" w:hAnsiTheme="minorEastAsia"/>
                                <w:sz w:val="22"/>
                              </w:rPr>
                            </w:pPr>
                            <w:r w:rsidRPr="005D2755">
                              <w:rPr>
                                <w:rFonts w:asciiTheme="minorEastAsia" w:hAnsiTheme="minorEastAsia" w:hint="eastAsia"/>
                                <w:sz w:val="22"/>
                              </w:rPr>
                              <w:t>平成28年１月～12月               233件（道路</w:t>
                            </w:r>
                            <w:r w:rsidRPr="005D2755">
                              <w:rPr>
                                <w:rFonts w:asciiTheme="minorEastAsia" w:hAnsiTheme="minorEastAsia"/>
                                <w:sz w:val="22"/>
                              </w:rPr>
                              <w:t>71</w:t>
                            </w:r>
                            <w:r w:rsidRPr="005D2755">
                              <w:rPr>
                                <w:rFonts w:asciiTheme="minorEastAsia" w:hAnsiTheme="minorEastAsia" w:hint="eastAsia"/>
                                <w:sz w:val="22"/>
                              </w:rPr>
                              <w:t>件、公園</w:t>
                            </w:r>
                            <w:r w:rsidRPr="005D2755">
                              <w:rPr>
                                <w:rFonts w:asciiTheme="minorEastAsia" w:hAnsiTheme="minorEastAsia"/>
                                <w:sz w:val="22"/>
                              </w:rPr>
                              <w:t>36</w:t>
                            </w:r>
                            <w:r w:rsidRPr="005D2755">
                              <w:rPr>
                                <w:rFonts w:asciiTheme="minorEastAsia" w:hAnsiTheme="minorEastAsia" w:hint="eastAsia"/>
                                <w:sz w:val="22"/>
                              </w:rPr>
                              <w:t>件、その他</w:t>
                            </w:r>
                            <w:r w:rsidRPr="005D2755">
                              <w:rPr>
                                <w:rFonts w:asciiTheme="minorEastAsia" w:hAnsiTheme="minorEastAsia"/>
                                <w:sz w:val="22"/>
                              </w:rPr>
                              <w:t>126</w:t>
                            </w:r>
                            <w:r w:rsidRPr="005D2755">
                              <w:rPr>
                                <w:rFonts w:asciiTheme="minorEastAsia" w:hAnsiTheme="minorEastAsia" w:hint="eastAsia"/>
                                <w:sz w:val="22"/>
                              </w:rPr>
                              <w:t>件）</w:t>
                            </w:r>
                          </w:p>
                          <w:p w:rsidR="00B74641" w:rsidRPr="005D2755" w:rsidRDefault="00B74641" w:rsidP="008B47C0">
                            <w:pPr>
                              <w:spacing w:line="340" w:lineRule="exact"/>
                              <w:ind w:firstLineChars="350" w:firstLine="770"/>
                              <w:rPr>
                                <w:rFonts w:ascii="ＭＳ 明朝" w:eastAsia="ＭＳ 明朝" w:hAnsi="ＭＳ 明朝"/>
                                <w:sz w:val="22"/>
                              </w:rPr>
                            </w:pPr>
                            <w:r w:rsidRPr="005D2755">
                              <w:rPr>
                                <w:rFonts w:ascii="ＭＳ 明朝" w:eastAsia="ＭＳ 明朝" w:hAnsi="ＭＳ 明朝" w:hint="eastAsia"/>
                                <w:sz w:val="22"/>
                              </w:rPr>
                              <w:t>声かけ等事案発生件数（警察に通報のあったもの）</w:t>
                            </w:r>
                          </w:p>
                          <w:p w:rsidR="00B74641" w:rsidRPr="005D2755" w:rsidRDefault="00B74641" w:rsidP="008B47C0">
                            <w:pPr>
                              <w:spacing w:line="340" w:lineRule="exact"/>
                              <w:ind w:firstLineChars="450" w:firstLine="990"/>
                              <w:rPr>
                                <w:rFonts w:ascii="ＭＳ 明朝" w:eastAsia="ＭＳ 明朝" w:hAnsi="ＭＳ 明朝"/>
                                <w:sz w:val="22"/>
                              </w:rPr>
                            </w:pPr>
                            <w:r w:rsidRPr="005D2755">
                              <w:rPr>
                                <w:rFonts w:asciiTheme="minorEastAsia" w:hAnsiTheme="minorEastAsia" w:hint="eastAsia"/>
                                <w:sz w:val="22"/>
                              </w:rPr>
                              <w:t xml:space="preserve">平成29年１月～12月　</w:t>
                            </w:r>
                            <w:r w:rsidRPr="005D2755">
                              <w:rPr>
                                <w:rFonts w:asciiTheme="minorEastAsia" w:hAnsiTheme="minorEastAsia"/>
                                <w:sz w:val="22"/>
                              </w:rPr>
                              <w:t xml:space="preserve">　　　　</w:t>
                            </w:r>
                            <w:r w:rsidRPr="005D2755">
                              <w:rPr>
                                <w:rFonts w:ascii="ＭＳ 明朝" w:eastAsia="ＭＳ 明朝" w:hAnsi="ＭＳ 明朝" w:hint="eastAsia"/>
                                <w:sz w:val="22"/>
                              </w:rPr>
                              <w:t xml:space="preserve">　   295件（道路215件、公園36件、その他44件）</w:t>
                            </w:r>
                          </w:p>
                          <w:p w:rsidR="00B74641" w:rsidRPr="005D2755" w:rsidRDefault="00B74641" w:rsidP="008B47C0">
                            <w:pPr>
                              <w:spacing w:line="340" w:lineRule="exact"/>
                              <w:ind w:firstLineChars="450" w:firstLine="990"/>
                              <w:rPr>
                                <w:rFonts w:asciiTheme="minorEastAsia" w:hAnsiTheme="minorEastAsia"/>
                                <w:sz w:val="22"/>
                              </w:rPr>
                            </w:pPr>
                            <w:r w:rsidRPr="005D2755">
                              <w:rPr>
                                <w:rFonts w:asciiTheme="minorEastAsia" w:hAnsiTheme="minorEastAsia" w:hint="eastAsia"/>
                                <w:sz w:val="22"/>
                              </w:rPr>
                              <w:t xml:space="preserve">平成28年１月～12月   　　　　 </w:t>
                            </w:r>
                            <w:r w:rsidRPr="005D2755">
                              <w:rPr>
                                <w:rFonts w:asciiTheme="minorEastAsia" w:hAnsiTheme="minorEastAsia"/>
                                <w:sz w:val="22"/>
                              </w:rPr>
                              <w:t xml:space="preserve">   </w:t>
                            </w:r>
                            <w:r w:rsidRPr="005D2755">
                              <w:rPr>
                                <w:rFonts w:asciiTheme="minorEastAsia" w:hAnsiTheme="minorEastAsia" w:hint="eastAsia"/>
                                <w:sz w:val="22"/>
                              </w:rPr>
                              <w:t>305件</w:t>
                            </w:r>
                            <w:r w:rsidRPr="005D2755">
                              <w:rPr>
                                <w:rFonts w:ascii="ＭＳ 明朝" w:eastAsia="ＭＳ 明朝" w:hAnsi="ＭＳ 明朝" w:hint="eastAsia"/>
                                <w:sz w:val="22"/>
                              </w:rPr>
                              <w:t>（道路</w:t>
                            </w:r>
                            <w:r w:rsidRPr="005D2755">
                              <w:rPr>
                                <w:rFonts w:ascii="ＭＳ 明朝" w:eastAsia="ＭＳ 明朝" w:hAnsi="ＭＳ 明朝"/>
                                <w:sz w:val="22"/>
                              </w:rPr>
                              <w:t>232</w:t>
                            </w:r>
                            <w:r w:rsidRPr="005D2755">
                              <w:rPr>
                                <w:rFonts w:ascii="ＭＳ 明朝" w:eastAsia="ＭＳ 明朝" w:hAnsi="ＭＳ 明朝" w:hint="eastAsia"/>
                                <w:sz w:val="22"/>
                              </w:rPr>
                              <w:t>件、公園</w:t>
                            </w:r>
                            <w:r w:rsidRPr="005D2755">
                              <w:rPr>
                                <w:rFonts w:ascii="ＭＳ 明朝" w:eastAsia="ＭＳ 明朝" w:hAnsi="ＭＳ 明朝"/>
                                <w:sz w:val="22"/>
                              </w:rPr>
                              <w:t>43</w:t>
                            </w:r>
                            <w:r w:rsidRPr="005D2755">
                              <w:rPr>
                                <w:rFonts w:ascii="ＭＳ 明朝" w:eastAsia="ＭＳ 明朝" w:hAnsi="ＭＳ 明朝" w:hint="eastAsia"/>
                                <w:sz w:val="22"/>
                              </w:rPr>
                              <w:t>件、その他</w:t>
                            </w:r>
                            <w:r w:rsidRPr="005D2755">
                              <w:rPr>
                                <w:rFonts w:ascii="ＭＳ 明朝" w:eastAsia="ＭＳ 明朝" w:hAnsi="ＭＳ 明朝"/>
                                <w:sz w:val="22"/>
                              </w:rPr>
                              <w:t>30</w:t>
                            </w:r>
                            <w:r w:rsidRPr="005D2755">
                              <w:rPr>
                                <w:rFonts w:ascii="ＭＳ 明朝" w:eastAsia="ＭＳ 明朝" w:hAnsi="ＭＳ 明朝" w:hint="eastAsia"/>
                                <w:sz w:val="22"/>
                              </w:rPr>
                              <w:t>件</w:t>
                            </w:r>
                            <w:r w:rsidRPr="005D2755">
                              <w:rPr>
                                <w:rFonts w:ascii="ＭＳ 明朝" w:eastAsia="ＭＳ 明朝" w:hAnsi="ＭＳ 明朝"/>
                                <w:sz w:val="22"/>
                              </w:rPr>
                              <w:t>）</w:t>
                            </w:r>
                          </w:p>
                          <w:p w:rsidR="00B74641" w:rsidRPr="00B53E87" w:rsidRDefault="00B74641" w:rsidP="008B47C0">
                            <w:pPr>
                              <w:ind w:firstLineChars="350" w:firstLine="770"/>
                              <w:rPr>
                                <w:rFonts w:asciiTheme="minorEastAsia" w:hAnsiTheme="minorEastAsia"/>
                                <w:sz w:val="22"/>
                              </w:rPr>
                            </w:pPr>
                          </w:p>
                        </w:txbxContent>
                      </v:textbox>
                    </v:rect>
                  </w:pict>
                </mc:Fallback>
              </mc:AlternateContent>
            </w:r>
            <w:r>
              <w:rPr>
                <w:rFonts w:ascii="ＭＳ Ｐゴシック" w:eastAsia="ＭＳ Ｐゴシック" w:hAnsi="ＭＳ Ｐゴシック" w:hint="eastAsia"/>
                <w:sz w:val="22"/>
              </w:rPr>
              <w:t>【街頭犯罪の大幅な抑止に向けた取組みと空家等に関する対策の推進】</w:t>
            </w:r>
          </w:p>
        </w:tc>
        <w:tc>
          <w:tcPr>
            <w:tcW w:w="3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B47C0" w:rsidRPr="00480F56" w:rsidRDefault="008B47C0"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フリップ</w:t>
            </w:r>
            <w:r>
              <w:rPr>
                <w:rFonts w:ascii="ＭＳ Ｐゴシック" w:eastAsia="ＭＳ Ｐゴシック" w:hAnsi="ＭＳ Ｐゴシック" w:hint="eastAsia"/>
                <w:sz w:val="22"/>
              </w:rPr>
              <w:t xml:space="preserve"> ２９</w:t>
            </w:r>
            <w:r w:rsidRPr="00480F56">
              <w:rPr>
                <w:rFonts w:ascii="ＭＳ Ｐゴシック" w:eastAsia="ＭＳ Ｐゴシック" w:hAnsi="ＭＳ Ｐゴシック" w:hint="eastAsia"/>
                <w:sz w:val="22"/>
              </w:rPr>
              <w:t xml:space="preserve">　</w:t>
            </w:r>
          </w:p>
        </w:tc>
      </w:tr>
    </w:tbl>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r w:rsidRPr="000E7673">
        <w:rPr>
          <w:rFonts w:ascii="ＭＳ Ｐゴシック" w:eastAsia="ＭＳ Ｐゴシック" w:hAnsi="ＭＳ Ｐゴシック"/>
          <w:noProof/>
          <w:sz w:val="22"/>
        </w:rPr>
        <mc:AlternateContent>
          <mc:Choice Requires="wps">
            <w:drawing>
              <wp:anchor distT="0" distB="0" distL="114300" distR="114300" simplePos="0" relativeHeight="252119040" behindDoc="0" locked="0" layoutInCell="1" allowOverlap="1" wp14:anchorId="5FD551AA" wp14:editId="15AAD43B">
                <wp:simplePos x="0" y="0"/>
                <wp:positionH relativeFrom="column">
                  <wp:posOffset>5720715</wp:posOffset>
                </wp:positionH>
                <wp:positionV relativeFrom="paragraph">
                  <wp:posOffset>219710</wp:posOffset>
                </wp:positionV>
                <wp:extent cx="1227455" cy="327025"/>
                <wp:effectExtent l="0" t="0" r="10795" b="15875"/>
                <wp:wrapNone/>
                <wp:docPr id="3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41" w:rsidRPr="00297227" w:rsidRDefault="00B74641" w:rsidP="008B47C0">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D551AA" id="_x0000_s1067" type="#_x0000_t202" style="position:absolute;margin-left:450.45pt;margin-top:17.3pt;width:96.65pt;height:25.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9QtAIAALY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" filled="f" stroked="f">
                <v:textbox inset="0,0,0,0">
                  <w:txbxContent>
                    <w:p w:rsidR="00B74641" w:rsidRPr="00297227" w:rsidRDefault="00B74641" w:rsidP="008B47C0">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v:textbox>
              </v:shape>
            </w:pict>
          </mc:Fallback>
        </mc:AlternateContent>
      </w: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8B47C0">
      <w:pPr>
        <w:widowControl/>
        <w:jc w:val="left"/>
        <w:rPr>
          <w:rFonts w:ascii="ＭＳ Ｐゴシック" w:eastAsia="ＭＳ Ｐゴシック" w:hAnsi="ＭＳ Ｐゴシック"/>
          <w:sz w:val="22"/>
        </w:rPr>
      </w:pPr>
    </w:p>
    <w:p w:rsidR="008B47C0" w:rsidRDefault="008B47C0" w:rsidP="00D964BD">
      <w:pPr>
        <w:widowControl/>
        <w:jc w:val="left"/>
        <w:rPr>
          <w:rFonts w:ascii="ＭＳ Ｐゴシック" w:eastAsia="ＭＳ Ｐゴシック" w:hAnsi="ＭＳ Ｐゴシック"/>
          <w:sz w:val="22"/>
        </w:rPr>
      </w:pPr>
    </w:p>
    <w:p w:rsidR="008B47C0" w:rsidRDefault="008B47C0" w:rsidP="00D964BD">
      <w:pPr>
        <w:widowControl/>
        <w:jc w:val="left"/>
        <w:rPr>
          <w:rFonts w:ascii="ＭＳ Ｐゴシック" w:eastAsia="ＭＳ Ｐゴシック" w:hAnsi="ＭＳ Ｐゴシック"/>
          <w:sz w:val="22"/>
        </w:rPr>
      </w:pPr>
      <w:r w:rsidRPr="00C07CC0">
        <w:rPr>
          <w:rFonts w:ascii="ＭＳ Ｐゴシック" w:eastAsia="ＭＳ Ｐゴシック" w:hAnsi="ＭＳ Ｐゴシック"/>
          <w:noProof/>
          <w:sz w:val="22"/>
        </w:rPr>
        <w:lastRenderedPageBreak/>
        <mc:AlternateContent>
          <mc:Choice Requires="wps">
            <w:drawing>
              <wp:anchor distT="0" distB="0" distL="114300" distR="114300" simplePos="0" relativeHeight="252121088" behindDoc="0" locked="0" layoutInCell="1" allowOverlap="1" wp14:anchorId="0573F3DD" wp14:editId="4C5F1C5B">
                <wp:simplePos x="0" y="0"/>
                <wp:positionH relativeFrom="column">
                  <wp:posOffset>131445</wp:posOffset>
                </wp:positionH>
                <wp:positionV relativeFrom="paragraph">
                  <wp:posOffset>168</wp:posOffset>
                </wp:positionV>
                <wp:extent cx="6818630" cy="4911090"/>
                <wp:effectExtent l="0" t="0" r="20320" b="22860"/>
                <wp:wrapNone/>
                <wp:docPr id="3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4911090"/>
                        </a:xfrm>
                        <a:prstGeom prst="rect">
                          <a:avLst/>
                        </a:prstGeom>
                        <a:solidFill>
                          <a:srgbClr val="FFFFFF"/>
                        </a:solidFill>
                        <a:ln w="9525">
                          <a:solidFill>
                            <a:srgbClr val="000000"/>
                          </a:solidFill>
                          <a:miter lim="800000"/>
                          <a:headEnd/>
                          <a:tailEnd/>
                        </a:ln>
                      </wps:spPr>
                      <wps:txbx>
                        <w:txbxContent>
                          <w:p w:rsidR="00B74641" w:rsidRPr="00C45B1E" w:rsidRDefault="00B74641" w:rsidP="00C84FCC">
                            <w:pPr>
                              <w:numPr>
                                <w:ilvl w:val="0"/>
                                <w:numId w:val="39"/>
                              </w:numPr>
                              <w:rPr>
                                <w:rFonts w:ascii="ＭＳ 明朝" w:eastAsia="ＭＳ 明朝" w:hAnsi="ＭＳ 明朝"/>
                                <w:sz w:val="22"/>
                              </w:rPr>
                            </w:pPr>
                            <w:r w:rsidRPr="00C45B1E">
                              <w:rPr>
                                <w:rFonts w:ascii="ＭＳ 明朝" w:eastAsia="ＭＳ 明朝" w:hAnsi="ＭＳ 明朝" w:hint="eastAsia"/>
                                <w:sz w:val="22"/>
                              </w:rPr>
                              <w:t xml:space="preserve">「大阪市空家等対策計画」に基づき、区役所を拠点として、地域や専門家団体等と多様な連携を図り、  </w:t>
                            </w:r>
                          </w:p>
                          <w:p w:rsidR="00B74641" w:rsidRPr="00C45B1E" w:rsidRDefault="00B74641" w:rsidP="008B47C0">
                            <w:pPr>
                              <w:ind w:left="360" w:firstLineChars="50" w:firstLine="110"/>
                              <w:rPr>
                                <w:rFonts w:ascii="ＭＳ 明朝" w:eastAsia="ＭＳ 明朝" w:hAnsi="ＭＳ 明朝"/>
                                <w:sz w:val="22"/>
                              </w:rPr>
                            </w:pPr>
                            <w:r w:rsidRPr="00C45B1E">
                              <w:rPr>
                                <w:rFonts w:ascii="ＭＳ 明朝" w:eastAsia="ＭＳ 明朝" w:hAnsi="ＭＳ 明朝" w:hint="eastAsia"/>
                                <w:sz w:val="22"/>
                              </w:rPr>
                              <w:t>空家等対策を総合的に推進</w:t>
                            </w:r>
                          </w:p>
                          <w:p w:rsidR="00B74641" w:rsidRDefault="00B74641" w:rsidP="008B47C0">
                            <w:pPr>
                              <w:ind w:firstLineChars="100" w:firstLine="221"/>
                              <w:rPr>
                                <w:rFonts w:ascii="ＭＳ ゴシック" w:eastAsia="ＭＳ ゴシック" w:hAnsi="ＭＳ ゴシック"/>
                                <w:b/>
                                <w:sz w:val="22"/>
                              </w:rPr>
                            </w:pPr>
                            <w:r w:rsidRPr="007D1E14">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空家の適正管理・利活用の促進及び特定空家等の抑制・是正</w:t>
                            </w:r>
                          </w:p>
                          <w:p w:rsidR="00B74641" w:rsidRPr="00D55D18" w:rsidRDefault="00B74641" w:rsidP="008B47C0">
                            <w:pPr>
                              <w:ind w:firstLineChars="300" w:firstLine="663"/>
                              <w:jc w:val="right"/>
                              <w:rPr>
                                <w:b/>
                                <w:sz w:val="22"/>
                              </w:rPr>
                            </w:pPr>
                            <w:r>
                              <w:rPr>
                                <w:rFonts w:ascii="ＭＳ ゴシック" w:eastAsia="ＭＳ ゴシック" w:hAnsi="ＭＳ ゴシック" w:hint="eastAsia"/>
                                <w:b/>
                                <w:sz w:val="22"/>
                              </w:rPr>
                              <w:t>㉚ ２</w:t>
                            </w:r>
                            <w:r w:rsidRPr="007A304A">
                              <w:rPr>
                                <w:rFonts w:ascii="ＭＳ ゴシック" w:eastAsia="ＭＳ ゴシック" w:hAnsi="ＭＳ ゴシック" w:hint="eastAsia"/>
                                <w:b/>
                                <w:sz w:val="22"/>
                              </w:rPr>
                              <w:t>，６０</w:t>
                            </w:r>
                            <w:r>
                              <w:rPr>
                                <w:rFonts w:ascii="ＭＳ ゴシック" w:eastAsia="ＭＳ ゴシック" w:hAnsi="ＭＳ ゴシック" w:hint="eastAsia"/>
                                <w:b/>
                                <w:sz w:val="22"/>
                              </w:rPr>
                              <w:t xml:space="preserve">０万円　</w:t>
                            </w:r>
                            <w:r w:rsidRPr="0064402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２，１００</w:t>
                            </w:r>
                            <w:r w:rsidRPr="00644026">
                              <w:rPr>
                                <w:rFonts w:ascii="ＭＳ ゴシック" w:eastAsia="ＭＳ ゴシック" w:hAnsi="ＭＳ ゴシック" w:hint="eastAsia"/>
                                <w:b/>
                                <w:sz w:val="22"/>
                              </w:rPr>
                              <w:t>万円）</w:t>
                            </w:r>
                          </w:p>
                          <w:p w:rsidR="00B74641" w:rsidRPr="001908C1" w:rsidRDefault="00B74641" w:rsidP="008B47C0">
                            <w:pPr>
                              <w:numPr>
                                <w:ilvl w:val="1"/>
                                <w:numId w:val="1"/>
                              </w:numPr>
                              <w:tabs>
                                <w:tab w:val="clear" w:pos="988"/>
                                <w:tab w:val="num" w:pos="840"/>
                              </w:tabs>
                              <w:ind w:left="840"/>
                              <w:rPr>
                                <w:rFonts w:ascii="ＭＳ 明朝" w:eastAsia="ＭＳ 明朝" w:hAnsi="ＭＳ 明朝"/>
                                <w:color w:val="000000"/>
                                <w:sz w:val="22"/>
                              </w:rPr>
                            </w:pPr>
                            <w:r w:rsidRPr="008C25CA">
                              <w:rPr>
                                <w:rFonts w:hint="eastAsia"/>
                                <w:color w:val="000000"/>
                                <w:sz w:val="22"/>
                              </w:rPr>
                              <w:t>空家相談員による空家利活用促進事業（大正区）</w:t>
                            </w:r>
                            <w:r>
                              <w:rPr>
                                <w:rFonts w:ascii="ＭＳ ゴシック" w:eastAsia="ＭＳ ゴシック" w:hAnsi="ＭＳ ゴシック" w:hint="eastAsia"/>
                                <w:b/>
                                <w:sz w:val="22"/>
                                <w:bdr w:val="single" w:sz="4" w:space="0" w:color="auto"/>
                                <w:shd w:val="pct15" w:color="auto" w:fill="FFFFFF"/>
                              </w:rPr>
                              <w:t>新規</w:t>
                            </w:r>
                            <w:r>
                              <w:rPr>
                                <w:rFonts w:ascii="ＭＳ ゴシック" w:eastAsia="ＭＳ ゴシック" w:hAnsi="ＭＳ ゴシック" w:hint="eastAsia"/>
                                <w:b/>
                                <w:sz w:val="22"/>
                              </w:rPr>
                              <w:t xml:space="preserve">　</w:t>
                            </w:r>
                            <w:r w:rsidRPr="001908C1">
                              <w:rPr>
                                <w:rFonts w:ascii="ＭＳ 明朝" w:eastAsia="ＭＳ 明朝" w:hAnsi="ＭＳ 明朝" w:hint="eastAsia"/>
                                <w:sz w:val="22"/>
                              </w:rPr>
                              <w:t>㉚ ７００万円</w:t>
                            </w:r>
                          </w:p>
                          <w:p w:rsidR="00B74641" w:rsidRPr="00C11171" w:rsidRDefault="00B74641" w:rsidP="008B47C0">
                            <w:pPr>
                              <w:ind w:left="840"/>
                              <w:rPr>
                                <w:sz w:val="22"/>
                              </w:rPr>
                            </w:pPr>
                            <w:r>
                              <w:rPr>
                                <w:rFonts w:hint="eastAsia"/>
                                <w:color w:val="000000"/>
                                <w:sz w:val="22"/>
                              </w:rPr>
                              <w:t>・</w:t>
                            </w:r>
                            <w:r w:rsidRPr="00C11171">
                              <w:rPr>
                                <w:rFonts w:hint="eastAsia"/>
                                <w:sz w:val="22"/>
                              </w:rPr>
                              <w:t>不動産関連事業者、不動産鑑定士、建築士、コーディネーター等の専門家で構成される「空家</w:t>
                            </w:r>
                          </w:p>
                          <w:p w:rsidR="00B74641" w:rsidRPr="00C11171" w:rsidRDefault="00B74641" w:rsidP="008B47C0">
                            <w:pPr>
                              <w:ind w:left="840" w:firstLineChars="100" w:firstLine="220"/>
                              <w:rPr>
                                <w:sz w:val="22"/>
                              </w:rPr>
                            </w:pPr>
                            <w:r w:rsidRPr="00C11171">
                              <w:rPr>
                                <w:rFonts w:hint="eastAsia"/>
                                <w:sz w:val="22"/>
                              </w:rPr>
                              <w:t>相談員」を新設</w:t>
                            </w:r>
                          </w:p>
                          <w:p w:rsidR="00B74641" w:rsidRDefault="00B74641" w:rsidP="008B47C0">
                            <w:pPr>
                              <w:ind w:left="840"/>
                              <w:rPr>
                                <w:sz w:val="22"/>
                              </w:rPr>
                            </w:pPr>
                            <w:r w:rsidRPr="00C11171">
                              <w:rPr>
                                <w:rFonts w:hint="eastAsia"/>
                                <w:sz w:val="22"/>
                              </w:rPr>
                              <w:t>・重点地域を指定して利活用</w:t>
                            </w:r>
                            <w:r>
                              <w:rPr>
                                <w:rFonts w:hint="eastAsia"/>
                                <w:sz w:val="22"/>
                              </w:rPr>
                              <w:t>の見込みのある空家の所有者への働きかけを行</w:t>
                            </w:r>
                            <w:r w:rsidRPr="00C11171">
                              <w:rPr>
                                <w:rFonts w:hint="eastAsia"/>
                                <w:sz w:val="22"/>
                              </w:rPr>
                              <w:t>い、空家相談員に</w:t>
                            </w:r>
                            <w:r>
                              <w:rPr>
                                <w:rFonts w:hint="eastAsia"/>
                                <w:sz w:val="22"/>
                              </w:rPr>
                              <w:t>繋げ</w:t>
                            </w:r>
                          </w:p>
                          <w:p w:rsidR="00B74641" w:rsidRPr="00C11171" w:rsidRDefault="00B74641" w:rsidP="008B47C0">
                            <w:pPr>
                              <w:ind w:left="840" w:firstLineChars="100" w:firstLine="220"/>
                              <w:rPr>
                                <w:sz w:val="22"/>
                              </w:rPr>
                            </w:pPr>
                            <w:r w:rsidRPr="00C11171">
                              <w:rPr>
                                <w:rFonts w:hint="eastAsia"/>
                                <w:sz w:val="22"/>
                              </w:rPr>
                              <w:t>ることで空家の利活用</w:t>
                            </w:r>
                            <w:r>
                              <w:rPr>
                                <w:rFonts w:hint="eastAsia"/>
                                <w:sz w:val="22"/>
                              </w:rPr>
                              <w:t>の</w:t>
                            </w:r>
                            <w:r w:rsidRPr="00C11171">
                              <w:rPr>
                                <w:rFonts w:hint="eastAsia"/>
                                <w:sz w:val="22"/>
                              </w:rPr>
                              <w:t>促進</w:t>
                            </w:r>
                          </w:p>
                          <w:p w:rsidR="00B74641" w:rsidRPr="001908C1" w:rsidRDefault="00B74641" w:rsidP="008B47C0">
                            <w:pPr>
                              <w:numPr>
                                <w:ilvl w:val="1"/>
                                <w:numId w:val="1"/>
                              </w:numPr>
                              <w:tabs>
                                <w:tab w:val="clear" w:pos="988"/>
                                <w:tab w:val="num" w:pos="840"/>
                              </w:tabs>
                              <w:ind w:left="840"/>
                              <w:rPr>
                                <w:rFonts w:ascii="ＭＳ 明朝" w:eastAsia="ＭＳ 明朝" w:hAnsi="ＭＳ 明朝"/>
                                <w:sz w:val="22"/>
                              </w:rPr>
                            </w:pPr>
                            <w:r w:rsidRPr="00C11171">
                              <w:rPr>
                                <w:rFonts w:hint="eastAsia"/>
                                <w:sz w:val="22"/>
                              </w:rPr>
                              <w:t>地域による人と家の見守り活動支援事業（住之江区）</w:t>
                            </w:r>
                            <w:r w:rsidRPr="00C11171">
                              <w:rPr>
                                <w:rFonts w:ascii="ＭＳ ゴシック" w:eastAsia="ＭＳ ゴシック" w:hAnsi="ＭＳ ゴシック" w:hint="eastAsia"/>
                                <w:b/>
                                <w:sz w:val="22"/>
                                <w:bdr w:val="single" w:sz="4" w:space="0" w:color="auto"/>
                                <w:shd w:val="pct15" w:color="auto" w:fill="FFFFFF"/>
                              </w:rPr>
                              <w:t>新規</w:t>
                            </w:r>
                            <w:r w:rsidRPr="00C11171">
                              <w:rPr>
                                <w:rFonts w:ascii="ＭＳ ゴシック" w:eastAsia="ＭＳ ゴシック" w:hAnsi="ＭＳ ゴシック" w:hint="eastAsia"/>
                                <w:b/>
                                <w:sz w:val="22"/>
                              </w:rPr>
                              <w:t xml:space="preserve">　</w:t>
                            </w:r>
                            <w:r w:rsidRPr="001908C1">
                              <w:rPr>
                                <w:rFonts w:ascii="ＭＳ 明朝" w:eastAsia="ＭＳ 明朝" w:hAnsi="ＭＳ 明朝" w:hint="eastAsia"/>
                                <w:sz w:val="22"/>
                              </w:rPr>
                              <w:t>㉚ ４００万円</w:t>
                            </w:r>
                          </w:p>
                          <w:p w:rsidR="00B74641" w:rsidRDefault="00B74641" w:rsidP="008B47C0">
                            <w:pPr>
                              <w:ind w:left="840"/>
                              <w:rPr>
                                <w:sz w:val="22"/>
                              </w:rPr>
                            </w:pPr>
                            <w:r>
                              <w:rPr>
                                <w:rFonts w:hint="eastAsia"/>
                                <w:sz w:val="22"/>
                              </w:rPr>
                              <w:t>・「大阪の住まい活性化フォーラム（不動産、修繕専門事業者）」</w:t>
                            </w:r>
                            <w:r>
                              <w:rPr>
                                <w:sz w:val="22"/>
                              </w:rPr>
                              <w:t>や</w:t>
                            </w:r>
                            <w:r>
                              <w:rPr>
                                <w:rFonts w:hint="eastAsia"/>
                                <w:sz w:val="22"/>
                              </w:rPr>
                              <w:t>、</w:t>
                            </w:r>
                            <w:r w:rsidRPr="00C11171">
                              <w:rPr>
                                <w:rFonts w:hint="eastAsia"/>
                                <w:sz w:val="22"/>
                              </w:rPr>
                              <w:t>簡単なメンテナンスを行う市</w:t>
                            </w:r>
                          </w:p>
                          <w:p w:rsidR="00B74641" w:rsidRDefault="00B74641" w:rsidP="008B47C0">
                            <w:pPr>
                              <w:ind w:left="840" w:firstLineChars="100" w:firstLine="220"/>
                              <w:rPr>
                                <w:sz w:val="22"/>
                              </w:rPr>
                            </w:pPr>
                            <w:r w:rsidRPr="00C11171">
                              <w:rPr>
                                <w:rFonts w:hint="eastAsia"/>
                                <w:sz w:val="22"/>
                              </w:rPr>
                              <w:t>民団</w:t>
                            </w:r>
                            <w:r>
                              <w:rPr>
                                <w:rFonts w:hint="eastAsia"/>
                                <w:sz w:val="22"/>
                              </w:rPr>
                              <w:t>体等、植木等伐採事業者、</w:t>
                            </w:r>
                            <w:r w:rsidRPr="00C11171">
                              <w:rPr>
                                <w:rFonts w:hint="eastAsia"/>
                                <w:sz w:val="22"/>
                              </w:rPr>
                              <w:t>解体事業者で</w:t>
                            </w:r>
                            <w:r>
                              <w:rPr>
                                <w:rFonts w:hint="eastAsia"/>
                                <w:sz w:val="22"/>
                              </w:rPr>
                              <w:t>構成する</w:t>
                            </w:r>
                            <w:r w:rsidRPr="00C11171">
                              <w:rPr>
                                <w:rFonts w:hint="eastAsia"/>
                                <w:sz w:val="22"/>
                              </w:rPr>
                              <w:t>「家の見守りネットワーク」を新たに構築</w:t>
                            </w:r>
                            <w:r>
                              <w:rPr>
                                <w:rFonts w:hint="eastAsia"/>
                                <w:sz w:val="22"/>
                              </w:rPr>
                              <w:t>、</w:t>
                            </w:r>
                          </w:p>
                          <w:p w:rsidR="00B74641" w:rsidRPr="00C11171" w:rsidRDefault="00B74641" w:rsidP="008B47C0">
                            <w:pPr>
                              <w:ind w:left="840" w:firstLineChars="100" w:firstLine="220"/>
                              <w:rPr>
                                <w:sz w:val="22"/>
                              </w:rPr>
                            </w:pPr>
                            <w:r w:rsidRPr="00C11171">
                              <w:rPr>
                                <w:rFonts w:hint="eastAsia"/>
                                <w:sz w:val="22"/>
                              </w:rPr>
                              <w:t>家屋所有者と繋げる、</w:t>
                            </w:r>
                            <w:r>
                              <w:rPr>
                                <w:rFonts w:hint="eastAsia"/>
                                <w:sz w:val="22"/>
                              </w:rPr>
                              <w:t>「</w:t>
                            </w:r>
                            <w:r w:rsidRPr="00C11171">
                              <w:rPr>
                                <w:rFonts w:hint="eastAsia"/>
                                <w:sz w:val="22"/>
                              </w:rPr>
                              <w:t>人と家の見守り活動支援センター</w:t>
                            </w:r>
                            <w:r>
                              <w:rPr>
                                <w:rFonts w:hint="eastAsia"/>
                                <w:sz w:val="22"/>
                              </w:rPr>
                              <w:t>」</w:t>
                            </w:r>
                            <w:r w:rsidRPr="00C11171">
                              <w:rPr>
                                <w:rFonts w:hint="eastAsia"/>
                                <w:sz w:val="22"/>
                              </w:rPr>
                              <w:t>を新設</w:t>
                            </w:r>
                          </w:p>
                          <w:p w:rsidR="00B74641" w:rsidRDefault="00B74641" w:rsidP="008B47C0">
                            <w:pPr>
                              <w:ind w:firstLineChars="400" w:firstLine="880"/>
                              <w:rPr>
                                <w:sz w:val="22"/>
                              </w:rPr>
                            </w:pPr>
                            <w:r w:rsidRPr="00C11171">
                              <w:rPr>
                                <w:rFonts w:hint="eastAsia"/>
                                <w:sz w:val="22"/>
                              </w:rPr>
                              <w:t>・</w:t>
                            </w:r>
                            <w:r>
                              <w:rPr>
                                <w:rFonts w:hint="eastAsia"/>
                                <w:sz w:val="22"/>
                              </w:rPr>
                              <w:t>「</w:t>
                            </w:r>
                            <w:r w:rsidRPr="00C11171">
                              <w:rPr>
                                <w:rFonts w:hint="eastAsia"/>
                                <w:sz w:val="22"/>
                              </w:rPr>
                              <w:t>人と家の見守り活動支援センター</w:t>
                            </w:r>
                            <w:r>
                              <w:rPr>
                                <w:rFonts w:hint="eastAsia"/>
                                <w:sz w:val="22"/>
                              </w:rPr>
                              <w:t>」</w:t>
                            </w:r>
                            <w:r w:rsidRPr="00C11171">
                              <w:rPr>
                                <w:rFonts w:hint="eastAsia"/>
                                <w:sz w:val="22"/>
                              </w:rPr>
                              <w:t>は既存の「人の見守りネットワーク」と情報共有を行うな</w:t>
                            </w:r>
                          </w:p>
                          <w:p w:rsidR="00B74641" w:rsidRPr="00C11171" w:rsidRDefault="00B74641" w:rsidP="008B47C0">
                            <w:pPr>
                              <w:ind w:firstLineChars="500" w:firstLine="1100"/>
                              <w:rPr>
                                <w:sz w:val="22"/>
                              </w:rPr>
                            </w:pPr>
                            <w:r w:rsidRPr="00C11171">
                              <w:rPr>
                                <w:rFonts w:hint="eastAsia"/>
                                <w:sz w:val="22"/>
                              </w:rPr>
                              <w:t>ど、福祉施策との連携により、新たな特定空家の発生を</w:t>
                            </w:r>
                            <w:r>
                              <w:rPr>
                                <w:rFonts w:hint="eastAsia"/>
                                <w:sz w:val="22"/>
                              </w:rPr>
                              <w:t>事前に</w:t>
                            </w:r>
                            <w:r w:rsidRPr="00C11171">
                              <w:rPr>
                                <w:rFonts w:hint="eastAsia"/>
                                <w:sz w:val="22"/>
                              </w:rPr>
                              <w:t>抑制（予防）する仕組みを構築</w:t>
                            </w:r>
                          </w:p>
                          <w:p w:rsidR="00B74641" w:rsidRPr="001908C1" w:rsidRDefault="00B74641" w:rsidP="008B47C0">
                            <w:pPr>
                              <w:numPr>
                                <w:ilvl w:val="1"/>
                                <w:numId w:val="1"/>
                              </w:numPr>
                              <w:tabs>
                                <w:tab w:val="clear" w:pos="988"/>
                                <w:tab w:val="num" w:pos="840"/>
                              </w:tabs>
                              <w:ind w:left="840"/>
                              <w:rPr>
                                <w:rFonts w:ascii="ＭＳ 明朝" w:eastAsia="ＭＳ 明朝" w:hAnsi="ＭＳ 明朝"/>
                                <w:sz w:val="22"/>
                              </w:rPr>
                            </w:pPr>
                            <w:r w:rsidRPr="00C11171">
                              <w:rPr>
                                <w:rFonts w:hint="eastAsia"/>
                                <w:sz w:val="22"/>
                              </w:rPr>
                              <w:t xml:space="preserve">その他の事業　</w:t>
                            </w:r>
                            <w:r w:rsidRPr="001908C1">
                              <w:rPr>
                                <w:rFonts w:ascii="ＭＳ 明朝" w:eastAsia="ＭＳ 明朝" w:hAnsi="ＭＳ 明朝" w:hint="eastAsia"/>
                                <w:sz w:val="22"/>
                              </w:rPr>
                              <w:t>㉚ １，５００万円　（㉙ ２，１００万円）</w:t>
                            </w:r>
                          </w:p>
                          <w:p w:rsidR="00B74641" w:rsidRPr="00C11171" w:rsidRDefault="00B74641" w:rsidP="008B47C0">
                            <w:pPr>
                              <w:ind w:left="840"/>
                              <w:rPr>
                                <w:sz w:val="22"/>
                              </w:rPr>
                            </w:pPr>
                            <w:r w:rsidRPr="00C11171">
                              <w:rPr>
                                <w:rFonts w:hint="eastAsia"/>
                                <w:sz w:val="22"/>
                              </w:rPr>
                              <w:t>・空家所有者への適正管理に向けたセミナーの開催や、専門家団体と連携した空家相談会</w:t>
                            </w:r>
                            <w:r>
                              <w:rPr>
                                <w:rFonts w:hint="eastAsia"/>
                                <w:sz w:val="22"/>
                              </w:rPr>
                              <w:t>の実施</w:t>
                            </w:r>
                          </w:p>
                          <w:p w:rsidR="00B74641" w:rsidRPr="00C11171" w:rsidRDefault="00B74641" w:rsidP="008B47C0">
                            <w:pPr>
                              <w:ind w:left="840"/>
                              <w:rPr>
                                <w:sz w:val="22"/>
                              </w:rPr>
                            </w:pPr>
                            <w:r w:rsidRPr="00C11171">
                              <w:rPr>
                                <w:rFonts w:hint="eastAsia"/>
                                <w:sz w:val="22"/>
                              </w:rPr>
                              <w:t>・特定空家等の所有者等に対し、空家法を効果的に活用し、助言・指導・勧告の段階的な実施に</w:t>
                            </w:r>
                          </w:p>
                          <w:p w:rsidR="00B74641" w:rsidRPr="00C11171" w:rsidRDefault="00B74641" w:rsidP="008B47C0">
                            <w:pPr>
                              <w:ind w:left="840" w:firstLineChars="100" w:firstLine="220"/>
                              <w:rPr>
                                <w:sz w:val="22"/>
                              </w:rPr>
                            </w:pPr>
                            <w:r w:rsidRPr="00C11171">
                              <w:rPr>
                                <w:rFonts w:hint="eastAsia"/>
                                <w:sz w:val="22"/>
                              </w:rPr>
                              <w:t>よる自主的な改善を促進</w:t>
                            </w:r>
                          </w:p>
                          <w:p w:rsidR="00B74641" w:rsidRPr="00C11171" w:rsidRDefault="00B74641" w:rsidP="008B47C0">
                            <w:pPr>
                              <w:ind w:left="840"/>
                              <w:rPr>
                                <w:sz w:val="22"/>
                              </w:rPr>
                            </w:pPr>
                            <w:r w:rsidRPr="00C11171">
                              <w:rPr>
                                <w:rFonts w:hint="eastAsia"/>
                                <w:sz w:val="22"/>
                              </w:rPr>
                              <w:t>・改善が見られず、特に必要があると認められる場合には、行政処分（命令、行政代執行）によ</w:t>
                            </w:r>
                          </w:p>
                          <w:p w:rsidR="00B74641" w:rsidRPr="00C11171" w:rsidRDefault="00B74641" w:rsidP="008B47C0">
                            <w:pPr>
                              <w:ind w:left="840" w:firstLineChars="100" w:firstLine="220"/>
                              <w:rPr>
                                <w:sz w:val="22"/>
                              </w:rPr>
                            </w:pPr>
                            <w:r w:rsidRPr="00C11171">
                              <w:rPr>
                                <w:rFonts w:hint="eastAsia"/>
                                <w:sz w:val="22"/>
                              </w:rPr>
                              <w:t>る是正措置を実施</w:t>
                            </w:r>
                          </w:p>
                          <w:p w:rsidR="00B74641" w:rsidRPr="002A03D5" w:rsidRDefault="00B74641" w:rsidP="008B47C0">
                            <w:pPr>
                              <w:tabs>
                                <w:tab w:val="left" w:pos="993"/>
                              </w:tabs>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3F3DD" id="_x0000_s1068" style="position:absolute;margin-left:10.35pt;margin-top:0;width:536.9pt;height:386.7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">
                <v:textbox inset="5.85pt,.7pt,5.85pt,.7pt">
                  <w:txbxContent>
                    <w:p w:rsidR="00B74641" w:rsidRPr="00C45B1E" w:rsidRDefault="00B74641" w:rsidP="00C84FCC">
                      <w:pPr>
                        <w:numPr>
                          <w:ilvl w:val="0"/>
                          <w:numId w:val="39"/>
                        </w:numPr>
                        <w:rPr>
                          <w:rFonts w:ascii="ＭＳ 明朝" w:eastAsia="ＭＳ 明朝" w:hAnsi="ＭＳ 明朝"/>
                          <w:sz w:val="22"/>
                        </w:rPr>
                      </w:pPr>
                      <w:r w:rsidRPr="00C45B1E">
                        <w:rPr>
                          <w:rFonts w:ascii="ＭＳ 明朝" w:eastAsia="ＭＳ 明朝" w:hAnsi="ＭＳ 明朝" w:hint="eastAsia"/>
                          <w:sz w:val="22"/>
                        </w:rPr>
                        <w:t xml:space="preserve">「大阪市空家等対策計画」に基づき、区役所を拠点として、地域や専門家団体等と多様な連携を図り、  </w:t>
                      </w:r>
                    </w:p>
                    <w:p w:rsidR="00B74641" w:rsidRPr="00C45B1E" w:rsidRDefault="00B74641" w:rsidP="008B47C0">
                      <w:pPr>
                        <w:ind w:left="360" w:firstLineChars="50" w:firstLine="110"/>
                        <w:rPr>
                          <w:rFonts w:ascii="ＭＳ 明朝" w:eastAsia="ＭＳ 明朝" w:hAnsi="ＭＳ 明朝"/>
                          <w:sz w:val="22"/>
                        </w:rPr>
                      </w:pPr>
                      <w:r w:rsidRPr="00C45B1E">
                        <w:rPr>
                          <w:rFonts w:ascii="ＭＳ 明朝" w:eastAsia="ＭＳ 明朝" w:hAnsi="ＭＳ 明朝" w:hint="eastAsia"/>
                          <w:sz w:val="22"/>
                        </w:rPr>
                        <w:t>空家等対策を総合的に推進</w:t>
                      </w:r>
                    </w:p>
                    <w:p w:rsidR="00B74641" w:rsidRDefault="00B74641" w:rsidP="008B47C0">
                      <w:pPr>
                        <w:ind w:firstLineChars="100" w:firstLine="221"/>
                        <w:rPr>
                          <w:rFonts w:ascii="ＭＳ ゴシック" w:eastAsia="ＭＳ ゴシック" w:hAnsi="ＭＳ ゴシック"/>
                          <w:b/>
                          <w:sz w:val="22"/>
                        </w:rPr>
                      </w:pPr>
                      <w:r w:rsidRPr="007D1E14">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空家の適正管理・利活用の促進及び特定空家等の抑制・是正</w:t>
                      </w:r>
                    </w:p>
                    <w:p w:rsidR="00B74641" w:rsidRPr="00D55D18" w:rsidRDefault="00B74641" w:rsidP="008B47C0">
                      <w:pPr>
                        <w:ind w:firstLineChars="300" w:firstLine="663"/>
                        <w:jc w:val="right"/>
                        <w:rPr>
                          <w:b/>
                          <w:sz w:val="22"/>
                        </w:rPr>
                      </w:pPr>
                      <w:r>
                        <w:rPr>
                          <w:rFonts w:ascii="ＭＳ ゴシック" w:eastAsia="ＭＳ ゴシック" w:hAnsi="ＭＳ ゴシック" w:hint="eastAsia"/>
                          <w:b/>
                          <w:sz w:val="22"/>
                        </w:rPr>
                        <w:t>㉚ ２</w:t>
                      </w:r>
                      <w:r w:rsidRPr="007A304A">
                        <w:rPr>
                          <w:rFonts w:ascii="ＭＳ ゴシック" w:eastAsia="ＭＳ ゴシック" w:hAnsi="ＭＳ ゴシック" w:hint="eastAsia"/>
                          <w:b/>
                          <w:sz w:val="22"/>
                        </w:rPr>
                        <w:t>，６０</w:t>
                      </w:r>
                      <w:r>
                        <w:rPr>
                          <w:rFonts w:ascii="ＭＳ ゴシック" w:eastAsia="ＭＳ ゴシック" w:hAnsi="ＭＳ ゴシック" w:hint="eastAsia"/>
                          <w:b/>
                          <w:sz w:val="22"/>
                        </w:rPr>
                        <w:t xml:space="preserve">０万円　</w:t>
                      </w:r>
                      <w:r w:rsidRPr="0064402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２，１００</w:t>
                      </w:r>
                      <w:r w:rsidRPr="00644026">
                        <w:rPr>
                          <w:rFonts w:ascii="ＭＳ ゴシック" w:eastAsia="ＭＳ ゴシック" w:hAnsi="ＭＳ ゴシック" w:hint="eastAsia"/>
                          <w:b/>
                          <w:sz w:val="22"/>
                        </w:rPr>
                        <w:t>万円）</w:t>
                      </w:r>
                    </w:p>
                    <w:p w:rsidR="00B74641" w:rsidRPr="001908C1" w:rsidRDefault="00B74641" w:rsidP="008B47C0">
                      <w:pPr>
                        <w:numPr>
                          <w:ilvl w:val="1"/>
                          <w:numId w:val="1"/>
                        </w:numPr>
                        <w:tabs>
                          <w:tab w:val="clear" w:pos="988"/>
                          <w:tab w:val="num" w:pos="840"/>
                        </w:tabs>
                        <w:ind w:left="840"/>
                        <w:rPr>
                          <w:rFonts w:ascii="ＭＳ 明朝" w:eastAsia="ＭＳ 明朝" w:hAnsi="ＭＳ 明朝"/>
                          <w:color w:val="000000"/>
                          <w:sz w:val="22"/>
                        </w:rPr>
                      </w:pPr>
                      <w:r w:rsidRPr="008C25CA">
                        <w:rPr>
                          <w:rFonts w:hint="eastAsia"/>
                          <w:color w:val="000000"/>
                          <w:sz w:val="22"/>
                        </w:rPr>
                        <w:t>空家相談員による空家利活用促進事業（大正区）</w:t>
                      </w:r>
                      <w:r>
                        <w:rPr>
                          <w:rFonts w:ascii="ＭＳ ゴシック" w:eastAsia="ＭＳ ゴシック" w:hAnsi="ＭＳ ゴシック" w:hint="eastAsia"/>
                          <w:b/>
                          <w:sz w:val="22"/>
                          <w:bdr w:val="single" w:sz="4" w:space="0" w:color="auto"/>
                          <w:shd w:val="pct15" w:color="auto" w:fill="FFFFFF"/>
                        </w:rPr>
                        <w:t>新規</w:t>
                      </w:r>
                      <w:r>
                        <w:rPr>
                          <w:rFonts w:ascii="ＭＳ ゴシック" w:eastAsia="ＭＳ ゴシック" w:hAnsi="ＭＳ ゴシック" w:hint="eastAsia"/>
                          <w:b/>
                          <w:sz w:val="22"/>
                        </w:rPr>
                        <w:t xml:space="preserve">　</w:t>
                      </w:r>
                      <w:r w:rsidRPr="001908C1">
                        <w:rPr>
                          <w:rFonts w:ascii="ＭＳ 明朝" w:eastAsia="ＭＳ 明朝" w:hAnsi="ＭＳ 明朝" w:hint="eastAsia"/>
                          <w:sz w:val="22"/>
                        </w:rPr>
                        <w:t>㉚ ７００万円</w:t>
                      </w:r>
                    </w:p>
                    <w:p w:rsidR="00B74641" w:rsidRPr="00C11171" w:rsidRDefault="00B74641" w:rsidP="008B47C0">
                      <w:pPr>
                        <w:ind w:left="840"/>
                        <w:rPr>
                          <w:sz w:val="22"/>
                        </w:rPr>
                      </w:pPr>
                      <w:r>
                        <w:rPr>
                          <w:rFonts w:hint="eastAsia"/>
                          <w:color w:val="000000"/>
                          <w:sz w:val="22"/>
                        </w:rPr>
                        <w:t>・</w:t>
                      </w:r>
                      <w:r w:rsidRPr="00C11171">
                        <w:rPr>
                          <w:rFonts w:hint="eastAsia"/>
                          <w:sz w:val="22"/>
                        </w:rPr>
                        <w:t>不動産関連事業者、不動産鑑定士、建築士、コーディネーター等の専門家で構成される「空家</w:t>
                      </w:r>
                    </w:p>
                    <w:p w:rsidR="00B74641" w:rsidRPr="00C11171" w:rsidRDefault="00B74641" w:rsidP="008B47C0">
                      <w:pPr>
                        <w:ind w:left="840" w:firstLineChars="100" w:firstLine="220"/>
                        <w:rPr>
                          <w:sz w:val="22"/>
                        </w:rPr>
                      </w:pPr>
                      <w:r w:rsidRPr="00C11171">
                        <w:rPr>
                          <w:rFonts w:hint="eastAsia"/>
                          <w:sz w:val="22"/>
                        </w:rPr>
                        <w:t>相談員」を新設</w:t>
                      </w:r>
                    </w:p>
                    <w:p w:rsidR="00B74641" w:rsidRDefault="00B74641" w:rsidP="008B47C0">
                      <w:pPr>
                        <w:ind w:left="840"/>
                        <w:rPr>
                          <w:sz w:val="22"/>
                        </w:rPr>
                      </w:pPr>
                      <w:r w:rsidRPr="00C11171">
                        <w:rPr>
                          <w:rFonts w:hint="eastAsia"/>
                          <w:sz w:val="22"/>
                        </w:rPr>
                        <w:t>・重点地域を指定して利活用</w:t>
                      </w:r>
                      <w:r>
                        <w:rPr>
                          <w:rFonts w:hint="eastAsia"/>
                          <w:sz w:val="22"/>
                        </w:rPr>
                        <w:t>の見込みのある空家の所有者への働きかけを行</w:t>
                      </w:r>
                      <w:r w:rsidRPr="00C11171">
                        <w:rPr>
                          <w:rFonts w:hint="eastAsia"/>
                          <w:sz w:val="22"/>
                        </w:rPr>
                        <w:t>い、空家相談員に</w:t>
                      </w:r>
                      <w:r>
                        <w:rPr>
                          <w:rFonts w:hint="eastAsia"/>
                          <w:sz w:val="22"/>
                        </w:rPr>
                        <w:t>繋げ</w:t>
                      </w:r>
                    </w:p>
                    <w:p w:rsidR="00B74641" w:rsidRPr="00C11171" w:rsidRDefault="00B74641" w:rsidP="008B47C0">
                      <w:pPr>
                        <w:ind w:left="840" w:firstLineChars="100" w:firstLine="220"/>
                        <w:rPr>
                          <w:sz w:val="22"/>
                        </w:rPr>
                      </w:pPr>
                      <w:r w:rsidRPr="00C11171">
                        <w:rPr>
                          <w:rFonts w:hint="eastAsia"/>
                          <w:sz w:val="22"/>
                        </w:rPr>
                        <w:t>ることで空家の利活用</w:t>
                      </w:r>
                      <w:r>
                        <w:rPr>
                          <w:rFonts w:hint="eastAsia"/>
                          <w:sz w:val="22"/>
                        </w:rPr>
                        <w:t>の</w:t>
                      </w:r>
                      <w:r w:rsidRPr="00C11171">
                        <w:rPr>
                          <w:rFonts w:hint="eastAsia"/>
                          <w:sz w:val="22"/>
                        </w:rPr>
                        <w:t>促進</w:t>
                      </w:r>
                    </w:p>
                    <w:p w:rsidR="00B74641" w:rsidRPr="001908C1" w:rsidRDefault="00B74641" w:rsidP="008B47C0">
                      <w:pPr>
                        <w:numPr>
                          <w:ilvl w:val="1"/>
                          <w:numId w:val="1"/>
                        </w:numPr>
                        <w:tabs>
                          <w:tab w:val="clear" w:pos="988"/>
                          <w:tab w:val="num" w:pos="840"/>
                        </w:tabs>
                        <w:ind w:left="840"/>
                        <w:rPr>
                          <w:rFonts w:ascii="ＭＳ 明朝" w:eastAsia="ＭＳ 明朝" w:hAnsi="ＭＳ 明朝"/>
                          <w:sz w:val="22"/>
                        </w:rPr>
                      </w:pPr>
                      <w:r w:rsidRPr="00C11171">
                        <w:rPr>
                          <w:rFonts w:hint="eastAsia"/>
                          <w:sz w:val="22"/>
                        </w:rPr>
                        <w:t>地域による人と家の見守り活動支援事業（住之江区）</w:t>
                      </w:r>
                      <w:r w:rsidRPr="00C11171">
                        <w:rPr>
                          <w:rFonts w:ascii="ＭＳ ゴシック" w:eastAsia="ＭＳ ゴシック" w:hAnsi="ＭＳ ゴシック" w:hint="eastAsia"/>
                          <w:b/>
                          <w:sz w:val="22"/>
                          <w:bdr w:val="single" w:sz="4" w:space="0" w:color="auto"/>
                          <w:shd w:val="pct15" w:color="auto" w:fill="FFFFFF"/>
                        </w:rPr>
                        <w:t>新規</w:t>
                      </w:r>
                      <w:r w:rsidRPr="00C11171">
                        <w:rPr>
                          <w:rFonts w:ascii="ＭＳ ゴシック" w:eastAsia="ＭＳ ゴシック" w:hAnsi="ＭＳ ゴシック" w:hint="eastAsia"/>
                          <w:b/>
                          <w:sz w:val="22"/>
                        </w:rPr>
                        <w:t xml:space="preserve">　</w:t>
                      </w:r>
                      <w:r w:rsidRPr="001908C1">
                        <w:rPr>
                          <w:rFonts w:ascii="ＭＳ 明朝" w:eastAsia="ＭＳ 明朝" w:hAnsi="ＭＳ 明朝" w:hint="eastAsia"/>
                          <w:sz w:val="22"/>
                        </w:rPr>
                        <w:t>㉚ ４００万円</w:t>
                      </w:r>
                    </w:p>
                    <w:p w:rsidR="00B74641" w:rsidRDefault="00B74641" w:rsidP="008B47C0">
                      <w:pPr>
                        <w:ind w:left="840"/>
                        <w:rPr>
                          <w:sz w:val="22"/>
                        </w:rPr>
                      </w:pPr>
                      <w:r>
                        <w:rPr>
                          <w:rFonts w:hint="eastAsia"/>
                          <w:sz w:val="22"/>
                        </w:rPr>
                        <w:t>・「大阪の住まい活性化フォーラム（不動産、修繕専門事業者）」</w:t>
                      </w:r>
                      <w:r>
                        <w:rPr>
                          <w:sz w:val="22"/>
                        </w:rPr>
                        <w:t>や</w:t>
                      </w:r>
                      <w:r>
                        <w:rPr>
                          <w:rFonts w:hint="eastAsia"/>
                          <w:sz w:val="22"/>
                        </w:rPr>
                        <w:t>、</w:t>
                      </w:r>
                      <w:r w:rsidRPr="00C11171">
                        <w:rPr>
                          <w:rFonts w:hint="eastAsia"/>
                          <w:sz w:val="22"/>
                        </w:rPr>
                        <w:t>簡単なメンテナンスを行う市</w:t>
                      </w:r>
                    </w:p>
                    <w:p w:rsidR="00B74641" w:rsidRDefault="00B74641" w:rsidP="008B47C0">
                      <w:pPr>
                        <w:ind w:left="840" w:firstLineChars="100" w:firstLine="220"/>
                        <w:rPr>
                          <w:sz w:val="22"/>
                        </w:rPr>
                      </w:pPr>
                      <w:r w:rsidRPr="00C11171">
                        <w:rPr>
                          <w:rFonts w:hint="eastAsia"/>
                          <w:sz w:val="22"/>
                        </w:rPr>
                        <w:t>民団</w:t>
                      </w:r>
                      <w:r>
                        <w:rPr>
                          <w:rFonts w:hint="eastAsia"/>
                          <w:sz w:val="22"/>
                        </w:rPr>
                        <w:t>体等、植木等伐採事業者、</w:t>
                      </w:r>
                      <w:r w:rsidRPr="00C11171">
                        <w:rPr>
                          <w:rFonts w:hint="eastAsia"/>
                          <w:sz w:val="22"/>
                        </w:rPr>
                        <w:t>解体事業者で</w:t>
                      </w:r>
                      <w:r>
                        <w:rPr>
                          <w:rFonts w:hint="eastAsia"/>
                          <w:sz w:val="22"/>
                        </w:rPr>
                        <w:t>構成する</w:t>
                      </w:r>
                      <w:r w:rsidRPr="00C11171">
                        <w:rPr>
                          <w:rFonts w:hint="eastAsia"/>
                          <w:sz w:val="22"/>
                        </w:rPr>
                        <w:t>「家の見守りネットワーク」を新たに構築</w:t>
                      </w:r>
                      <w:r>
                        <w:rPr>
                          <w:rFonts w:hint="eastAsia"/>
                          <w:sz w:val="22"/>
                        </w:rPr>
                        <w:t>、</w:t>
                      </w:r>
                    </w:p>
                    <w:p w:rsidR="00B74641" w:rsidRPr="00C11171" w:rsidRDefault="00B74641" w:rsidP="008B47C0">
                      <w:pPr>
                        <w:ind w:left="840" w:firstLineChars="100" w:firstLine="220"/>
                        <w:rPr>
                          <w:sz w:val="22"/>
                        </w:rPr>
                      </w:pPr>
                      <w:r w:rsidRPr="00C11171">
                        <w:rPr>
                          <w:rFonts w:hint="eastAsia"/>
                          <w:sz w:val="22"/>
                        </w:rPr>
                        <w:t>家屋所有者と繋げる、</w:t>
                      </w:r>
                      <w:r>
                        <w:rPr>
                          <w:rFonts w:hint="eastAsia"/>
                          <w:sz w:val="22"/>
                        </w:rPr>
                        <w:t>「</w:t>
                      </w:r>
                      <w:r w:rsidRPr="00C11171">
                        <w:rPr>
                          <w:rFonts w:hint="eastAsia"/>
                          <w:sz w:val="22"/>
                        </w:rPr>
                        <w:t>人と家の見守り活動支援センター</w:t>
                      </w:r>
                      <w:r>
                        <w:rPr>
                          <w:rFonts w:hint="eastAsia"/>
                          <w:sz w:val="22"/>
                        </w:rPr>
                        <w:t>」</w:t>
                      </w:r>
                      <w:r w:rsidRPr="00C11171">
                        <w:rPr>
                          <w:rFonts w:hint="eastAsia"/>
                          <w:sz w:val="22"/>
                        </w:rPr>
                        <w:t>を新設</w:t>
                      </w:r>
                    </w:p>
                    <w:p w:rsidR="00B74641" w:rsidRDefault="00B74641" w:rsidP="008B47C0">
                      <w:pPr>
                        <w:ind w:firstLineChars="400" w:firstLine="880"/>
                        <w:rPr>
                          <w:sz w:val="22"/>
                        </w:rPr>
                      </w:pPr>
                      <w:r w:rsidRPr="00C11171">
                        <w:rPr>
                          <w:rFonts w:hint="eastAsia"/>
                          <w:sz w:val="22"/>
                        </w:rPr>
                        <w:t>・</w:t>
                      </w:r>
                      <w:r>
                        <w:rPr>
                          <w:rFonts w:hint="eastAsia"/>
                          <w:sz w:val="22"/>
                        </w:rPr>
                        <w:t>「</w:t>
                      </w:r>
                      <w:r w:rsidRPr="00C11171">
                        <w:rPr>
                          <w:rFonts w:hint="eastAsia"/>
                          <w:sz w:val="22"/>
                        </w:rPr>
                        <w:t>人と家の見守り活動支援センター</w:t>
                      </w:r>
                      <w:r>
                        <w:rPr>
                          <w:rFonts w:hint="eastAsia"/>
                          <w:sz w:val="22"/>
                        </w:rPr>
                        <w:t>」</w:t>
                      </w:r>
                      <w:r w:rsidRPr="00C11171">
                        <w:rPr>
                          <w:rFonts w:hint="eastAsia"/>
                          <w:sz w:val="22"/>
                        </w:rPr>
                        <w:t>は既存の「人の見守りネットワーク」と情報共有を行うな</w:t>
                      </w:r>
                    </w:p>
                    <w:p w:rsidR="00B74641" w:rsidRPr="00C11171" w:rsidRDefault="00B74641" w:rsidP="008B47C0">
                      <w:pPr>
                        <w:ind w:firstLineChars="500" w:firstLine="1100"/>
                        <w:rPr>
                          <w:sz w:val="22"/>
                        </w:rPr>
                      </w:pPr>
                      <w:r w:rsidRPr="00C11171">
                        <w:rPr>
                          <w:rFonts w:hint="eastAsia"/>
                          <w:sz w:val="22"/>
                        </w:rPr>
                        <w:t>ど、福祉施策との連携により、新たな特定空家の発生を</w:t>
                      </w:r>
                      <w:r>
                        <w:rPr>
                          <w:rFonts w:hint="eastAsia"/>
                          <w:sz w:val="22"/>
                        </w:rPr>
                        <w:t>事前に</w:t>
                      </w:r>
                      <w:r w:rsidRPr="00C11171">
                        <w:rPr>
                          <w:rFonts w:hint="eastAsia"/>
                          <w:sz w:val="22"/>
                        </w:rPr>
                        <w:t>抑制（予防）する仕組みを構築</w:t>
                      </w:r>
                    </w:p>
                    <w:p w:rsidR="00B74641" w:rsidRPr="001908C1" w:rsidRDefault="00B74641" w:rsidP="008B47C0">
                      <w:pPr>
                        <w:numPr>
                          <w:ilvl w:val="1"/>
                          <w:numId w:val="1"/>
                        </w:numPr>
                        <w:tabs>
                          <w:tab w:val="clear" w:pos="988"/>
                          <w:tab w:val="num" w:pos="840"/>
                        </w:tabs>
                        <w:ind w:left="840"/>
                        <w:rPr>
                          <w:rFonts w:ascii="ＭＳ 明朝" w:eastAsia="ＭＳ 明朝" w:hAnsi="ＭＳ 明朝"/>
                          <w:sz w:val="22"/>
                        </w:rPr>
                      </w:pPr>
                      <w:r w:rsidRPr="00C11171">
                        <w:rPr>
                          <w:rFonts w:hint="eastAsia"/>
                          <w:sz w:val="22"/>
                        </w:rPr>
                        <w:t xml:space="preserve">その他の事業　</w:t>
                      </w:r>
                      <w:r w:rsidRPr="001908C1">
                        <w:rPr>
                          <w:rFonts w:ascii="ＭＳ 明朝" w:eastAsia="ＭＳ 明朝" w:hAnsi="ＭＳ 明朝" w:hint="eastAsia"/>
                          <w:sz w:val="22"/>
                        </w:rPr>
                        <w:t>㉚ １，５００万円　（㉙ ２，１００万円）</w:t>
                      </w:r>
                    </w:p>
                    <w:p w:rsidR="00B74641" w:rsidRPr="00C11171" w:rsidRDefault="00B74641" w:rsidP="008B47C0">
                      <w:pPr>
                        <w:ind w:left="840"/>
                        <w:rPr>
                          <w:sz w:val="22"/>
                        </w:rPr>
                      </w:pPr>
                      <w:r w:rsidRPr="00C11171">
                        <w:rPr>
                          <w:rFonts w:hint="eastAsia"/>
                          <w:sz w:val="22"/>
                        </w:rPr>
                        <w:t>・空家所有者への適正管理に向けたセミナーの開催や、専門家団体と連携した空家相談会</w:t>
                      </w:r>
                      <w:r>
                        <w:rPr>
                          <w:rFonts w:hint="eastAsia"/>
                          <w:sz w:val="22"/>
                        </w:rPr>
                        <w:t>の実施</w:t>
                      </w:r>
                    </w:p>
                    <w:p w:rsidR="00B74641" w:rsidRPr="00C11171" w:rsidRDefault="00B74641" w:rsidP="008B47C0">
                      <w:pPr>
                        <w:ind w:left="840"/>
                        <w:rPr>
                          <w:sz w:val="22"/>
                        </w:rPr>
                      </w:pPr>
                      <w:r w:rsidRPr="00C11171">
                        <w:rPr>
                          <w:rFonts w:hint="eastAsia"/>
                          <w:sz w:val="22"/>
                        </w:rPr>
                        <w:t>・特定空家等の所有者等に対し、空家法を効果的に活用し、助言・指導・勧告の段階的な実施に</w:t>
                      </w:r>
                    </w:p>
                    <w:p w:rsidR="00B74641" w:rsidRPr="00C11171" w:rsidRDefault="00B74641" w:rsidP="008B47C0">
                      <w:pPr>
                        <w:ind w:left="840" w:firstLineChars="100" w:firstLine="220"/>
                        <w:rPr>
                          <w:sz w:val="22"/>
                        </w:rPr>
                      </w:pPr>
                      <w:r w:rsidRPr="00C11171">
                        <w:rPr>
                          <w:rFonts w:hint="eastAsia"/>
                          <w:sz w:val="22"/>
                        </w:rPr>
                        <w:t>よる自主的な改善を促進</w:t>
                      </w:r>
                    </w:p>
                    <w:p w:rsidR="00B74641" w:rsidRPr="00C11171" w:rsidRDefault="00B74641" w:rsidP="008B47C0">
                      <w:pPr>
                        <w:ind w:left="840"/>
                        <w:rPr>
                          <w:sz w:val="22"/>
                        </w:rPr>
                      </w:pPr>
                      <w:r w:rsidRPr="00C11171">
                        <w:rPr>
                          <w:rFonts w:hint="eastAsia"/>
                          <w:sz w:val="22"/>
                        </w:rPr>
                        <w:t>・改善が見られず、特に必要があると認められる場合には、行政処分（命令、行政代執行）によ</w:t>
                      </w:r>
                    </w:p>
                    <w:p w:rsidR="00B74641" w:rsidRPr="00C11171" w:rsidRDefault="00B74641" w:rsidP="008B47C0">
                      <w:pPr>
                        <w:ind w:left="840" w:firstLineChars="100" w:firstLine="220"/>
                        <w:rPr>
                          <w:sz w:val="22"/>
                        </w:rPr>
                      </w:pPr>
                      <w:r w:rsidRPr="00C11171">
                        <w:rPr>
                          <w:rFonts w:hint="eastAsia"/>
                          <w:sz w:val="22"/>
                        </w:rPr>
                        <w:t>る是正措置を実施</w:t>
                      </w:r>
                    </w:p>
                    <w:p w:rsidR="00B74641" w:rsidRPr="002A03D5" w:rsidRDefault="00B74641" w:rsidP="008B47C0">
                      <w:pPr>
                        <w:tabs>
                          <w:tab w:val="left" w:pos="993"/>
                        </w:tabs>
                        <w:rPr>
                          <w:rFonts w:asciiTheme="minorEastAsia" w:hAnsiTheme="minorEastAsia"/>
                          <w:sz w:val="22"/>
                        </w:rPr>
                      </w:pPr>
                    </w:p>
                  </w:txbxContent>
                </v:textbox>
              </v:rect>
            </w:pict>
          </mc:Fallback>
        </mc:AlternateContent>
      </w:r>
      <w:r>
        <w:rPr>
          <w:rFonts w:ascii="ＭＳ Ｐゴシック" w:eastAsia="ＭＳ Ｐゴシック" w:hAnsi="ＭＳ Ｐゴシック"/>
          <w:sz w:val="22"/>
        </w:rPr>
        <w:br w:type="page"/>
      </w:r>
    </w:p>
    <w:p w:rsidR="00002FBE" w:rsidRDefault="00002FBE" w:rsidP="00002FBE">
      <w:pPr>
        <w:ind w:leftChars="67" w:left="141"/>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　市民サービスの拡充</w:t>
      </w:r>
    </w:p>
    <w:p w:rsidR="00002FBE" w:rsidRPr="008E5298" w:rsidRDefault="00002FBE" w:rsidP="00002FB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各区の特色ある施策の展開</w:t>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hint="eastAsia"/>
                <w:sz w:val="22"/>
              </w:rPr>
              <w:t>【区の特性や地域の実情に即した施策の展開</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 xml:space="preserve">フリップ　</w:t>
            </w:r>
            <w:r>
              <w:rPr>
                <w:rFonts w:ascii="ＭＳ Ｐゴシック" w:eastAsia="ＭＳ Ｐゴシック" w:hAnsi="ＭＳ Ｐゴシック" w:hint="eastAsia"/>
                <w:sz w:val="22"/>
              </w:rPr>
              <w:t>３０</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23136" behindDoc="0" locked="0" layoutInCell="1" allowOverlap="1" wp14:anchorId="61660EF1" wp14:editId="235814E2">
                <wp:simplePos x="0" y="0"/>
                <wp:positionH relativeFrom="column">
                  <wp:posOffset>-3785</wp:posOffset>
                </wp:positionH>
                <wp:positionV relativeFrom="paragraph">
                  <wp:posOffset>6450</wp:posOffset>
                </wp:positionV>
                <wp:extent cx="6818630" cy="7618474"/>
                <wp:effectExtent l="0" t="0" r="20320" b="20955"/>
                <wp:wrapNone/>
                <wp:docPr id="427"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7618474"/>
                        </a:xfrm>
                        <a:prstGeom prst="rect">
                          <a:avLst/>
                        </a:prstGeom>
                        <a:solidFill>
                          <a:srgbClr val="FFFFFF"/>
                        </a:solidFill>
                        <a:ln w="9525">
                          <a:solidFill>
                            <a:srgbClr val="000000"/>
                          </a:solidFill>
                          <a:miter lim="800000"/>
                          <a:headEnd/>
                          <a:tailEnd/>
                        </a:ln>
                      </wps:spPr>
                      <wps:txbx>
                        <w:txbxContent>
                          <w:p w:rsidR="00B74641" w:rsidRPr="00F76F87" w:rsidRDefault="00B74641" w:rsidP="00002FBE">
                            <w:pPr>
                              <w:ind w:left="330" w:hangingChars="150" w:hanging="330"/>
                              <w:rPr>
                                <w:sz w:val="22"/>
                              </w:rPr>
                            </w:pPr>
                            <w:r w:rsidRPr="00F76F87">
                              <w:rPr>
                                <w:rFonts w:hint="eastAsia"/>
                                <w:sz w:val="22"/>
                              </w:rPr>
                              <w:t>☆</w:t>
                            </w:r>
                            <w:r w:rsidRPr="00F76F87">
                              <w:rPr>
                                <w:rFonts w:hint="eastAsia"/>
                                <w:sz w:val="22"/>
                              </w:rPr>
                              <w:t xml:space="preserve"> </w:t>
                            </w:r>
                            <w:r w:rsidRPr="00F76F87">
                              <w:rPr>
                                <w:rFonts w:hint="eastAsia"/>
                                <w:sz w:val="22"/>
                              </w:rPr>
                              <w:t>引き続き区長の権限と責任による区の特性や地域の実情に即した総合的な施策を展開</w:t>
                            </w:r>
                          </w:p>
                          <w:p w:rsidR="00B74641" w:rsidRDefault="00B74641" w:rsidP="00002FBE">
                            <w:pPr>
                              <w:ind w:firstLineChars="100" w:firstLine="221"/>
                              <w:rPr>
                                <w:rFonts w:ascii="ＭＳ ゴシック" w:eastAsia="ＭＳ ゴシック" w:hAnsi="ＭＳ ゴシック"/>
                                <w:b/>
                                <w:sz w:val="22"/>
                              </w:rPr>
                            </w:pPr>
                            <w:r w:rsidRPr="00F76F87">
                              <w:rPr>
                                <w:rFonts w:ascii="ＭＳ ゴシック" w:eastAsia="ＭＳ ゴシック" w:hAnsi="ＭＳ ゴシック" w:hint="eastAsia"/>
                                <w:b/>
                                <w:sz w:val="22"/>
                              </w:rPr>
                              <w:t xml:space="preserve">■　区長（区ＣＭ）編成にかかる予算　</w:t>
                            </w:r>
                            <w:r>
                              <w:rPr>
                                <w:rFonts w:ascii="ＭＳ ゴシック" w:eastAsia="ＭＳ ゴシック" w:hAnsi="ＭＳ ゴシック" w:hint="eastAsia"/>
                                <w:b/>
                                <w:sz w:val="22"/>
                              </w:rPr>
                              <w:t>２６２億８，６</w:t>
                            </w:r>
                            <w:r w:rsidRPr="00F76F87">
                              <w:rPr>
                                <w:rFonts w:ascii="ＭＳ ゴシック" w:eastAsia="ＭＳ ゴシック" w:hAnsi="ＭＳ ゴシック" w:hint="eastAsia"/>
                                <w:b/>
                                <w:sz w:val="22"/>
                              </w:rPr>
                              <w:t>００万円</w:t>
                            </w:r>
                          </w:p>
                          <w:p w:rsidR="00B74641" w:rsidRPr="00C72B65" w:rsidRDefault="00B74641" w:rsidP="00002FBE">
                            <w:pPr>
                              <w:ind w:firstLineChars="100" w:firstLine="221"/>
                              <w:rPr>
                                <w:rFonts w:ascii="ＭＳ ゴシック" w:eastAsia="ＭＳ ゴシック" w:hAnsi="ＭＳ ゴシック"/>
                                <w:b/>
                                <w:sz w:val="22"/>
                              </w:rPr>
                            </w:pPr>
                          </w:p>
                          <w:p w:rsidR="00B74641" w:rsidRDefault="00B74641" w:rsidP="00002FBE">
                            <w:pPr>
                              <w:numPr>
                                <w:ilvl w:val="1"/>
                                <w:numId w:val="1"/>
                              </w:numPr>
                              <w:tabs>
                                <w:tab w:val="clear" w:pos="988"/>
                                <w:tab w:val="num" w:pos="840"/>
                              </w:tabs>
                              <w:ind w:left="840"/>
                              <w:rPr>
                                <w:sz w:val="22"/>
                              </w:rPr>
                            </w:pPr>
                            <w:r>
                              <w:rPr>
                                <w:rFonts w:hint="eastAsia"/>
                                <w:sz w:val="22"/>
                              </w:rPr>
                              <w:t>区長自由経費　　　　９２億８，９００万円</w:t>
                            </w:r>
                          </w:p>
                          <w:p w:rsidR="00B74641" w:rsidRPr="00602C15" w:rsidRDefault="00B74641" w:rsidP="00002FBE">
                            <w:pPr>
                              <w:numPr>
                                <w:ilvl w:val="1"/>
                                <w:numId w:val="1"/>
                              </w:numPr>
                              <w:tabs>
                                <w:tab w:val="clear" w:pos="988"/>
                                <w:tab w:val="num" w:pos="840"/>
                              </w:tabs>
                              <w:ind w:left="840"/>
                              <w:rPr>
                                <w:sz w:val="22"/>
                              </w:rPr>
                            </w:pPr>
                            <w:r>
                              <w:rPr>
                                <w:rFonts w:hint="eastAsia"/>
                                <w:sz w:val="22"/>
                              </w:rPr>
                              <w:t>区ＣＭ自由経費　　１６９億９，７</w:t>
                            </w:r>
                            <w:r w:rsidRPr="00F76F87">
                              <w:rPr>
                                <w:rFonts w:hint="eastAsia"/>
                                <w:sz w:val="22"/>
                              </w:rPr>
                              <w:t>００万円</w:t>
                            </w:r>
                          </w:p>
                          <w:p w:rsidR="00B74641" w:rsidRPr="00F76F87" w:rsidRDefault="00B74641" w:rsidP="00002FBE">
                            <w:pPr>
                              <w:ind w:left="840"/>
                              <w:rPr>
                                <w:sz w:val="22"/>
                              </w:rPr>
                            </w:pPr>
                            <w:r w:rsidRPr="00F76F87">
                              <w:rPr>
                                <w:rFonts w:hint="eastAsia"/>
                                <w:sz w:val="22"/>
                              </w:rPr>
                              <w:t xml:space="preserve">　　　　　</w:t>
                            </w:r>
                          </w:p>
                          <w:p w:rsidR="00B74641" w:rsidRPr="00F76F87" w:rsidRDefault="00B74641" w:rsidP="00002FBE">
                            <w:pPr>
                              <w:ind w:left="330" w:hangingChars="150" w:hanging="330"/>
                              <w:rPr>
                                <w:sz w:val="22"/>
                              </w:rPr>
                            </w:pPr>
                            <w:r w:rsidRPr="00F76F87">
                              <w:rPr>
                                <w:rFonts w:hint="eastAsia"/>
                                <w:sz w:val="22"/>
                              </w:rPr>
                              <w:t xml:space="preserve">　　　※</w:t>
                            </w:r>
                            <w:r w:rsidRPr="00F76F87">
                              <w:rPr>
                                <w:rFonts w:hint="eastAsia"/>
                                <w:sz w:val="22"/>
                              </w:rPr>
                              <w:t xml:space="preserve"> </w:t>
                            </w:r>
                            <w:r w:rsidRPr="00F76F87">
                              <w:rPr>
                                <w:rFonts w:hint="eastAsia"/>
                                <w:sz w:val="22"/>
                              </w:rPr>
                              <w:t>区ＣＭ自由経費</w:t>
                            </w:r>
                          </w:p>
                          <w:p w:rsidR="00B74641" w:rsidRPr="00F76F87" w:rsidRDefault="00B74641" w:rsidP="00002FBE">
                            <w:pPr>
                              <w:ind w:left="330" w:hangingChars="150" w:hanging="330"/>
                              <w:rPr>
                                <w:sz w:val="22"/>
                              </w:rPr>
                            </w:pPr>
                            <w:r w:rsidRPr="00F76F87">
                              <w:rPr>
                                <w:rFonts w:hint="eastAsia"/>
                                <w:sz w:val="22"/>
                              </w:rPr>
                              <w:t xml:space="preserve">　　　　　…　予算自体は局に帰属するが、区ＣＭにおいて予算編成した事業に係る経費（局予算）</w:t>
                            </w:r>
                          </w:p>
                          <w:p w:rsidR="00B74641" w:rsidRPr="00F76F87" w:rsidRDefault="00B74641" w:rsidP="00002FBE">
                            <w:pPr>
                              <w:ind w:firstLineChars="300" w:firstLine="660"/>
                              <w:rPr>
                                <w:sz w:val="22"/>
                              </w:rPr>
                            </w:pPr>
                            <w:r w:rsidRPr="00F76F87">
                              <w:rPr>
                                <w:rFonts w:hint="eastAsia"/>
                                <w:sz w:val="22"/>
                              </w:rPr>
                              <w:t>※　区長自由経費</w:t>
                            </w:r>
                          </w:p>
                          <w:p w:rsidR="00B74641" w:rsidRPr="00F76F87" w:rsidRDefault="00B74641" w:rsidP="00002FBE">
                            <w:pPr>
                              <w:ind w:left="330" w:hangingChars="150" w:hanging="330"/>
                              <w:rPr>
                                <w:sz w:val="22"/>
                              </w:rPr>
                            </w:pPr>
                            <w:r w:rsidRPr="00F76F87">
                              <w:rPr>
                                <w:rFonts w:hint="eastAsia"/>
                                <w:sz w:val="22"/>
                              </w:rPr>
                              <w:t xml:space="preserve">　　　　　…　区長に事業における指揮監督権があり、予算決定において裁量がある経費（区予算）</w:t>
                            </w:r>
                          </w:p>
                          <w:p w:rsidR="00B74641" w:rsidRPr="00074BD1" w:rsidRDefault="00B74641" w:rsidP="00002FBE">
                            <w:pPr>
                              <w:ind w:left="330" w:hangingChars="150" w:hanging="330"/>
                              <w:rPr>
                                <w:sz w:val="22"/>
                              </w:rPr>
                            </w:pPr>
                            <w:r w:rsidRPr="00074BD1">
                              <w:rPr>
                                <w:rFonts w:hint="eastAsia"/>
                                <w:sz w:val="22"/>
                              </w:rPr>
                              <w:t xml:space="preserve">　　　</w:t>
                            </w:r>
                          </w:p>
                          <w:p w:rsidR="00B74641" w:rsidRPr="00074BD1" w:rsidRDefault="00B74641" w:rsidP="00002FBE">
                            <w:pPr>
                              <w:ind w:left="330" w:hangingChars="150" w:hanging="330"/>
                              <w:rPr>
                                <w:sz w:val="22"/>
                              </w:rPr>
                            </w:pPr>
                            <w:r w:rsidRPr="00074BD1">
                              <w:rPr>
                                <w:rFonts w:hint="eastAsia"/>
                                <w:sz w:val="22"/>
                              </w:rPr>
                              <w:t xml:space="preserve">◇　</w:t>
                            </w:r>
                            <w:r w:rsidRPr="00074BD1">
                              <w:rPr>
                                <w:rFonts w:ascii="ＭＳ 明朝" w:hAnsi="ＭＳ 明朝" w:hint="eastAsia"/>
                                <w:sz w:val="22"/>
                              </w:rPr>
                              <w:t>区長（区ＣＭ）編成にかかる予算</w:t>
                            </w:r>
                            <w:r w:rsidRPr="00074BD1">
                              <w:rPr>
                                <w:rFonts w:hint="eastAsia"/>
                                <w:sz w:val="22"/>
                              </w:rPr>
                              <w:t>事業の例</w:t>
                            </w:r>
                          </w:p>
                          <w:p w:rsidR="00B74641" w:rsidRPr="00016879" w:rsidRDefault="00B74641" w:rsidP="00002FBE">
                            <w:pPr>
                              <w:ind w:firstLineChars="100" w:firstLine="221"/>
                              <w:rPr>
                                <w:b/>
                                <w:sz w:val="22"/>
                              </w:rPr>
                            </w:pPr>
                            <w:r w:rsidRPr="00016879">
                              <w:rPr>
                                <w:rFonts w:ascii="ＭＳ ゴシック" w:eastAsia="ＭＳ ゴシック" w:hAnsi="ＭＳ ゴシック" w:hint="eastAsia"/>
                                <w:b/>
                                <w:sz w:val="22"/>
                              </w:rPr>
                              <w:t>■【北区】</w:t>
                            </w:r>
                            <w:r w:rsidRPr="00E97DC3">
                              <w:rPr>
                                <w:rFonts w:ascii="ＭＳ ゴシック" w:eastAsia="ＭＳ ゴシック" w:hAnsi="ＭＳ ゴシック" w:hint="eastAsia"/>
                                <w:b/>
                                <w:sz w:val="22"/>
                              </w:rPr>
                              <w:t>マンションコミュニティ支援事業</w:t>
                            </w:r>
                            <w:r>
                              <w:rPr>
                                <w:rFonts w:ascii="ＭＳ ゴシック" w:eastAsia="ＭＳ ゴシック" w:hAnsi="ＭＳ ゴシック" w:hint="eastAsia"/>
                                <w:b/>
                                <w:sz w:val="22"/>
                              </w:rPr>
                              <w:t xml:space="preserve">　㉚ ８００万円　</w:t>
                            </w:r>
                            <w:r w:rsidRPr="00016879">
                              <w:rPr>
                                <w:rFonts w:ascii="ＭＳ ゴシック" w:eastAsia="ＭＳ ゴシック" w:hAnsi="ＭＳ ゴシック" w:hint="eastAsia"/>
                                <w:b/>
                                <w:sz w:val="22"/>
                                <w:bdr w:val="single" w:sz="4" w:space="0" w:color="auto"/>
                                <w:shd w:val="pct15" w:color="auto" w:fill="FFFFFF"/>
                              </w:rPr>
                              <w:t>新規</w:t>
                            </w:r>
                          </w:p>
                          <w:p w:rsidR="00B74641" w:rsidRDefault="00B74641" w:rsidP="00002FBE">
                            <w:pPr>
                              <w:numPr>
                                <w:ilvl w:val="1"/>
                                <w:numId w:val="1"/>
                              </w:numPr>
                              <w:tabs>
                                <w:tab w:val="clear" w:pos="988"/>
                                <w:tab w:val="num" w:pos="851"/>
                              </w:tabs>
                              <w:ind w:left="851" w:hanging="425"/>
                              <w:rPr>
                                <w:rFonts w:ascii="ＭＳ 明朝" w:eastAsia="ＭＳ 明朝" w:hAnsi="ＭＳ 明朝"/>
                                <w:sz w:val="22"/>
                              </w:rPr>
                            </w:pPr>
                            <w:r w:rsidRPr="00E97DC3">
                              <w:rPr>
                                <w:rFonts w:ascii="ＭＳ 明朝" w:eastAsia="ＭＳ 明朝" w:hAnsi="ＭＳ 明朝" w:hint="eastAsia"/>
                                <w:sz w:val="22"/>
                              </w:rPr>
                              <w:t>マンション住</w:t>
                            </w:r>
                            <w:r>
                              <w:rPr>
                                <w:rFonts w:ascii="ＭＳ 明朝" w:eastAsia="ＭＳ 明朝" w:hAnsi="ＭＳ 明朝" w:hint="eastAsia"/>
                                <w:sz w:val="22"/>
                              </w:rPr>
                              <w:t>民にとって重要な自助・共助による防災力の強化の啓発・学習を通じた</w:t>
                            </w:r>
                            <w:r w:rsidRPr="00E97DC3">
                              <w:rPr>
                                <w:rFonts w:ascii="ＭＳ 明朝" w:eastAsia="ＭＳ 明朝" w:hAnsi="ＭＳ 明朝" w:hint="eastAsia"/>
                                <w:sz w:val="22"/>
                              </w:rPr>
                              <w:t>マンション</w:t>
                            </w:r>
                            <w:r>
                              <w:rPr>
                                <w:rFonts w:ascii="ＭＳ 明朝" w:eastAsia="ＭＳ 明朝" w:hAnsi="ＭＳ 明朝" w:hint="eastAsia"/>
                                <w:sz w:val="22"/>
                              </w:rPr>
                              <w:t>への</w:t>
                            </w:r>
                            <w:r w:rsidRPr="00E97DC3">
                              <w:rPr>
                                <w:rFonts w:ascii="ＭＳ 明朝" w:eastAsia="ＭＳ 明朝" w:hAnsi="ＭＳ 明朝" w:hint="eastAsia"/>
                                <w:sz w:val="22"/>
                              </w:rPr>
                              <w:t>アプローチ</w:t>
                            </w:r>
                          </w:p>
                          <w:p w:rsidR="00B74641" w:rsidRPr="00016879" w:rsidRDefault="00B74641" w:rsidP="00002FBE">
                            <w:pPr>
                              <w:numPr>
                                <w:ilvl w:val="1"/>
                                <w:numId w:val="1"/>
                              </w:numPr>
                              <w:tabs>
                                <w:tab w:val="clear" w:pos="988"/>
                                <w:tab w:val="num" w:pos="851"/>
                              </w:tabs>
                              <w:ind w:left="851" w:hanging="425"/>
                              <w:rPr>
                                <w:rFonts w:ascii="ＭＳ 明朝" w:eastAsia="ＭＳ 明朝" w:hAnsi="ＭＳ 明朝"/>
                                <w:sz w:val="22"/>
                              </w:rPr>
                            </w:pPr>
                            <w:r w:rsidRPr="00E97DC3">
                              <w:rPr>
                                <w:rFonts w:ascii="ＭＳ 明朝" w:eastAsia="ＭＳ 明朝" w:hAnsi="ＭＳ 明朝" w:hint="eastAsia"/>
                                <w:sz w:val="22"/>
                              </w:rPr>
                              <w:t>災害時の行動指針となる</w:t>
                            </w:r>
                            <w:r>
                              <w:rPr>
                                <w:rFonts w:ascii="ＭＳ 明朝" w:eastAsia="ＭＳ 明朝" w:hAnsi="ＭＳ 明朝" w:hint="eastAsia"/>
                                <w:sz w:val="22"/>
                              </w:rPr>
                              <w:t>防災計画・防災マニュアルの策定や防災訓練の実施に対する支援</w:t>
                            </w:r>
                          </w:p>
                          <w:p w:rsidR="00B74641" w:rsidRPr="00016879" w:rsidRDefault="00B74641" w:rsidP="00002FBE">
                            <w:pPr>
                              <w:ind w:firstLineChars="100" w:firstLine="221"/>
                              <w:rPr>
                                <w:b/>
                                <w:sz w:val="22"/>
                              </w:rPr>
                            </w:pPr>
                            <w:r w:rsidRPr="00016879">
                              <w:rPr>
                                <w:rFonts w:ascii="ＭＳ ゴシック" w:eastAsia="ＭＳ ゴシック" w:hAnsi="ＭＳ ゴシック" w:hint="eastAsia"/>
                                <w:b/>
                                <w:sz w:val="22"/>
                              </w:rPr>
                              <w:t>■【都島区】</w:t>
                            </w:r>
                            <w:r w:rsidRPr="00E97DC3">
                              <w:rPr>
                                <w:rFonts w:ascii="ＭＳ ゴシック" w:eastAsia="ＭＳ ゴシック" w:hAnsi="ＭＳ ゴシック" w:hint="eastAsia"/>
                                <w:b/>
                                <w:sz w:val="22"/>
                              </w:rPr>
                              <w:t>グローバル人材育成事業</w:t>
                            </w:r>
                            <w:r>
                              <w:rPr>
                                <w:rFonts w:ascii="ＭＳ ゴシック" w:eastAsia="ＭＳ ゴシック" w:hAnsi="ＭＳ ゴシック" w:hint="eastAsia"/>
                                <w:b/>
                                <w:sz w:val="22"/>
                              </w:rPr>
                              <w:t xml:space="preserve">　㉚ １００万円　</w:t>
                            </w:r>
                            <w:r>
                              <w:rPr>
                                <w:rFonts w:ascii="ＭＳ ゴシック" w:eastAsia="ＭＳ ゴシック" w:hAnsi="ＭＳ ゴシック" w:hint="eastAsia"/>
                                <w:b/>
                                <w:sz w:val="22"/>
                                <w:bdr w:val="single" w:sz="4" w:space="0" w:color="auto"/>
                                <w:shd w:val="pct15" w:color="auto" w:fill="FFFFFF"/>
                              </w:rPr>
                              <w:t>拡充</w:t>
                            </w:r>
                            <w:r w:rsidRPr="0045176D">
                              <w:rPr>
                                <w:rFonts w:ascii="ＭＳ ゴシック" w:eastAsia="ＭＳ ゴシック" w:hAnsi="ＭＳ ゴシック" w:hint="eastAsia"/>
                                <w:b/>
                                <w:sz w:val="22"/>
                              </w:rPr>
                              <w:t xml:space="preserve">　</w:t>
                            </w:r>
                            <w:r w:rsidRPr="002264D7">
                              <w:rPr>
                                <w:rFonts w:ascii="ＭＳ ゴシック" w:eastAsia="ＭＳ ゴシック" w:hAnsi="ＭＳ ゴシック" w:hint="eastAsia"/>
                                <w:b/>
                                <w:sz w:val="22"/>
                              </w:rPr>
                              <w:t>（</w:t>
                            </w:r>
                            <w:r w:rsidRPr="002264D7">
                              <w:rPr>
                                <w:rFonts w:ascii="ＭＳ ゴシック" w:eastAsia="ＭＳ ゴシック" w:hAnsi="ＭＳ ゴシック"/>
                                <w:b/>
                                <w:sz w:val="22"/>
                              </w:rPr>
                              <w:t>㉙</w:t>
                            </w:r>
                            <w:r w:rsidRPr="002264D7">
                              <w:rPr>
                                <w:rFonts w:ascii="ＭＳ ゴシック" w:eastAsia="ＭＳ ゴシック" w:hAnsi="ＭＳ ゴシック" w:hint="eastAsia"/>
                                <w:b/>
                                <w:sz w:val="22"/>
                              </w:rPr>
                              <w:t xml:space="preserve"> １００</w:t>
                            </w:r>
                            <w:r w:rsidRPr="002264D7">
                              <w:rPr>
                                <w:rFonts w:ascii="ＭＳ ゴシック" w:eastAsia="ＭＳ ゴシック" w:hAnsi="ＭＳ ゴシック"/>
                                <w:b/>
                                <w:sz w:val="22"/>
                              </w:rPr>
                              <w:t>万円）</w:t>
                            </w:r>
                          </w:p>
                          <w:p w:rsidR="00B74641" w:rsidRPr="00E97DC3" w:rsidRDefault="00B74641" w:rsidP="00002FBE">
                            <w:pPr>
                              <w:numPr>
                                <w:ilvl w:val="1"/>
                                <w:numId w:val="1"/>
                              </w:numPr>
                              <w:tabs>
                                <w:tab w:val="clear" w:pos="988"/>
                                <w:tab w:val="num" w:pos="1130"/>
                              </w:tabs>
                              <w:ind w:left="840"/>
                              <w:rPr>
                                <w:sz w:val="22"/>
                              </w:rPr>
                            </w:pPr>
                            <w:r w:rsidRPr="00E97DC3">
                              <w:rPr>
                                <w:rFonts w:asciiTheme="minorEastAsia" w:hAnsiTheme="minorEastAsia" w:hint="eastAsia"/>
                                <w:sz w:val="22"/>
                              </w:rPr>
                              <w:t>グローバル化時代に必要なコミュニケーション能力を育成する</w:t>
                            </w:r>
                            <w:r>
                              <w:rPr>
                                <w:rFonts w:asciiTheme="minorEastAsia" w:hAnsiTheme="minorEastAsia" w:hint="eastAsia"/>
                                <w:sz w:val="22"/>
                              </w:rPr>
                              <w:t>ため</w:t>
                            </w:r>
                            <w:r>
                              <w:rPr>
                                <w:rFonts w:asciiTheme="minorEastAsia" w:hAnsiTheme="minorEastAsia"/>
                                <w:sz w:val="22"/>
                              </w:rPr>
                              <w:t>、</w:t>
                            </w:r>
                            <w:r w:rsidRPr="00E97DC3">
                              <w:rPr>
                                <w:rFonts w:asciiTheme="minorEastAsia" w:hAnsiTheme="minorEastAsia" w:hint="eastAsia"/>
                                <w:sz w:val="22"/>
                              </w:rPr>
                              <w:t>小・中学生を対象に実践的な英対話力を</w:t>
                            </w:r>
                            <w:r>
                              <w:rPr>
                                <w:rFonts w:asciiTheme="minorEastAsia" w:hAnsiTheme="minorEastAsia" w:hint="eastAsia"/>
                                <w:sz w:val="22"/>
                              </w:rPr>
                              <w:t>向上させるための取組みとして英対話講座・英語体験活動を開講</w:t>
                            </w:r>
                          </w:p>
                          <w:p w:rsidR="00B74641" w:rsidRPr="00E97DC3" w:rsidRDefault="00B74641" w:rsidP="00002FBE">
                            <w:pPr>
                              <w:ind w:firstLineChars="100" w:firstLine="221"/>
                              <w:rPr>
                                <w:rFonts w:ascii="ＭＳ ゴシック" w:eastAsia="ＭＳ ゴシック" w:hAnsi="ＭＳ ゴシック"/>
                                <w:b/>
                                <w:sz w:val="22"/>
                              </w:rPr>
                            </w:pPr>
                            <w:r w:rsidRPr="00016879">
                              <w:rPr>
                                <w:rFonts w:ascii="ＭＳ ゴシック" w:eastAsia="ＭＳ ゴシック" w:hAnsi="ＭＳ ゴシック" w:hint="eastAsia"/>
                                <w:b/>
                                <w:sz w:val="22"/>
                              </w:rPr>
                              <w:t>■【福島区】</w:t>
                            </w:r>
                            <w:r w:rsidRPr="00E97DC3">
                              <w:rPr>
                                <w:rFonts w:ascii="ＭＳ ゴシック" w:eastAsia="ＭＳ ゴシック" w:hAnsi="ＭＳ ゴシック" w:hint="eastAsia"/>
                                <w:b/>
                                <w:sz w:val="22"/>
                              </w:rPr>
                              <w:t>中学生被災地訪問事業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 xml:space="preserve">㉚ </w:t>
                            </w:r>
                            <w:r>
                              <w:rPr>
                                <w:rFonts w:ascii="ＭＳ ゴシック" w:eastAsia="ＭＳ ゴシック" w:hAnsi="ＭＳ ゴシック" w:hint="eastAsia"/>
                                <w:b/>
                                <w:sz w:val="22"/>
                              </w:rPr>
                              <w:t xml:space="preserve">２００万円　</w:t>
                            </w:r>
                            <w:r>
                              <w:rPr>
                                <w:rFonts w:ascii="ＭＳ ゴシック" w:eastAsia="ＭＳ ゴシック" w:hAnsi="ＭＳ ゴシック" w:hint="eastAsia"/>
                                <w:b/>
                                <w:sz w:val="22"/>
                                <w:bdr w:val="single" w:sz="4" w:space="0" w:color="auto"/>
                                <w:shd w:val="pct15" w:color="auto" w:fill="FFFFFF"/>
                              </w:rPr>
                              <w:t>新規</w:t>
                            </w:r>
                          </w:p>
                          <w:p w:rsidR="00B74641" w:rsidRPr="0058132F" w:rsidRDefault="00B74641" w:rsidP="00002FBE">
                            <w:pPr>
                              <w:numPr>
                                <w:ilvl w:val="1"/>
                                <w:numId w:val="1"/>
                              </w:numPr>
                              <w:tabs>
                                <w:tab w:val="clear" w:pos="988"/>
                                <w:tab w:val="num" w:pos="1130"/>
                              </w:tabs>
                              <w:ind w:left="840"/>
                              <w:rPr>
                                <w:sz w:val="28"/>
                              </w:rPr>
                            </w:pPr>
                            <w:r w:rsidRPr="007C3E5F">
                              <w:rPr>
                                <w:rFonts w:asciiTheme="minorEastAsia" w:hAnsiTheme="minorEastAsia" w:hint="eastAsia"/>
                                <w:szCs w:val="18"/>
                              </w:rPr>
                              <w:t>区内3中学校の生徒代表を職員等が引率し、7月～8月頃に被災地を訪問(2泊3日を予定)</w:t>
                            </w:r>
                          </w:p>
                          <w:p w:rsidR="00B74641" w:rsidRPr="007C3E5F" w:rsidRDefault="00B74641" w:rsidP="00002FBE">
                            <w:pPr>
                              <w:numPr>
                                <w:ilvl w:val="1"/>
                                <w:numId w:val="1"/>
                              </w:numPr>
                              <w:tabs>
                                <w:tab w:val="clear" w:pos="988"/>
                                <w:tab w:val="num" w:pos="1130"/>
                              </w:tabs>
                              <w:ind w:left="840"/>
                              <w:rPr>
                                <w:sz w:val="28"/>
                              </w:rPr>
                            </w:pPr>
                            <w:r w:rsidRPr="007C3E5F">
                              <w:rPr>
                                <w:rFonts w:asciiTheme="minorEastAsia" w:hAnsiTheme="minorEastAsia" w:hint="eastAsia"/>
                                <w:szCs w:val="18"/>
                              </w:rPr>
                              <w:t>全校生</w:t>
                            </w:r>
                            <w:r>
                              <w:rPr>
                                <w:rFonts w:asciiTheme="minorEastAsia" w:hAnsiTheme="minorEastAsia" w:hint="eastAsia"/>
                                <w:szCs w:val="18"/>
                              </w:rPr>
                              <w:t>徒や区の防災イベントを活用して地域に対し報告を実施</w:t>
                            </w:r>
                          </w:p>
                          <w:p w:rsidR="00B74641" w:rsidRPr="00016879" w:rsidRDefault="00B74641" w:rsidP="00002FBE">
                            <w:pPr>
                              <w:ind w:firstLineChars="100" w:firstLine="221"/>
                              <w:rPr>
                                <w:rFonts w:ascii="ＭＳ ゴシック" w:eastAsia="ＭＳ ゴシック" w:hAnsi="ＭＳ ゴシック"/>
                                <w:b/>
                                <w:sz w:val="22"/>
                              </w:rPr>
                            </w:pPr>
                            <w:r w:rsidRPr="00016879">
                              <w:rPr>
                                <w:rFonts w:ascii="ＭＳ ゴシック" w:eastAsia="ＭＳ ゴシック" w:hAnsi="ＭＳ ゴシック" w:hint="eastAsia"/>
                                <w:b/>
                                <w:sz w:val="22"/>
                              </w:rPr>
                              <w:t>■【此花区】</w:t>
                            </w:r>
                            <w:r w:rsidRPr="007C3E5F">
                              <w:rPr>
                                <w:rFonts w:ascii="ＭＳ ゴシック" w:eastAsia="ＭＳ ゴシック" w:hAnsi="ＭＳ ゴシック" w:hint="eastAsia"/>
                                <w:b/>
                                <w:sz w:val="22"/>
                              </w:rPr>
                              <w:t>「子どもたちの未来のために！！」事業</w:t>
                            </w:r>
                            <w:r>
                              <w:rPr>
                                <w:rFonts w:ascii="ＭＳ ゴシック" w:eastAsia="ＭＳ ゴシック" w:hAnsi="ＭＳ ゴシック" w:hint="eastAsia"/>
                                <w:b/>
                                <w:sz w:val="22"/>
                              </w:rPr>
                              <w:t xml:space="preserve">　㉚ ５００万円　</w:t>
                            </w:r>
                            <w:r>
                              <w:rPr>
                                <w:rFonts w:ascii="ＭＳ ゴシック" w:eastAsia="ＭＳ ゴシック" w:hAnsi="ＭＳ ゴシック"/>
                                <w:b/>
                                <w:sz w:val="22"/>
                              </w:rPr>
                              <w:t>（</w:t>
                            </w:r>
                            <w:r>
                              <w:rPr>
                                <w:rFonts w:ascii="ＭＳ ゴシック" w:eastAsia="ＭＳ ゴシック" w:hAnsi="ＭＳ ゴシック" w:hint="eastAsia"/>
                                <w:b/>
                                <w:sz w:val="22"/>
                              </w:rPr>
                              <w:t>㉙ ５００</w:t>
                            </w:r>
                            <w:r w:rsidRPr="002264D7">
                              <w:rPr>
                                <w:rFonts w:ascii="ＭＳ ゴシック" w:eastAsia="ＭＳ ゴシック" w:hAnsi="ＭＳ ゴシック"/>
                                <w:b/>
                                <w:sz w:val="22"/>
                              </w:rPr>
                              <w:t>万円）</w:t>
                            </w:r>
                          </w:p>
                          <w:p w:rsidR="00B74641" w:rsidRPr="00016879" w:rsidRDefault="00B74641" w:rsidP="00002FBE">
                            <w:pPr>
                              <w:numPr>
                                <w:ilvl w:val="1"/>
                                <w:numId w:val="1"/>
                              </w:numPr>
                              <w:tabs>
                                <w:tab w:val="clear" w:pos="988"/>
                                <w:tab w:val="num" w:pos="1130"/>
                              </w:tabs>
                              <w:ind w:left="840"/>
                              <w:rPr>
                                <w:sz w:val="22"/>
                              </w:rPr>
                            </w:pPr>
                            <w:r>
                              <w:rPr>
                                <w:rFonts w:asciiTheme="minorEastAsia" w:hAnsiTheme="minorEastAsia" w:hint="eastAsia"/>
                                <w:szCs w:val="21"/>
                              </w:rPr>
                              <w:t>子どもたちが将来を見据え、社会を生き抜く力を身につけるため、</w:t>
                            </w:r>
                            <w:r w:rsidRPr="002A3522">
                              <w:rPr>
                                <w:rFonts w:asciiTheme="minorEastAsia" w:hAnsiTheme="minorEastAsia" w:hint="eastAsia"/>
                                <w:szCs w:val="21"/>
                              </w:rPr>
                              <w:t>学校と家庭が連携して規則正しい生活習慣や学習習慣の確立に向けた取組</w:t>
                            </w:r>
                            <w:r>
                              <w:rPr>
                                <w:rFonts w:asciiTheme="minorEastAsia" w:hAnsiTheme="minorEastAsia" w:hint="eastAsia"/>
                                <w:szCs w:val="21"/>
                              </w:rPr>
                              <w:t>みの実施</w:t>
                            </w:r>
                          </w:p>
                          <w:p w:rsidR="00B74641" w:rsidRPr="00016879" w:rsidRDefault="00B74641" w:rsidP="00002FBE">
                            <w:pPr>
                              <w:ind w:firstLineChars="100" w:firstLine="221"/>
                              <w:rPr>
                                <w:b/>
                                <w:sz w:val="22"/>
                              </w:rPr>
                            </w:pPr>
                            <w:r>
                              <w:rPr>
                                <w:rFonts w:ascii="ＭＳ ゴシック" w:eastAsia="ＭＳ ゴシック" w:hAnsi="ＭＳ ゴシック" w:hint="eastAsia"/>
                                <w:b/>
                                <w:sz w:val="22"/>
                              </w:rPr>
                              <w:t xml:space="preserve">■【中央区】とんぼりリバーウォークにぎわい事業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７００万円　</w:t>
                            </w:r>
                            <w:r>
                              <w:rPr>
                                <w:rFonts w:ascii="ＭＳ ゴシック" w:eastAsia="ＭＳ ゴシック" w:hAnsi="ＭＳ ゴシック"/>
                                <w:b/>
                                <w:sz w:val="22"/>
                              </w:rPr>
                              <w:t xml:space="preserve">（㉙ </w:t>
                            </w:r>
                            <w:r>
                              <w:rPr>
                                <w:rFonts w:ascii="ＭＳ ゴシック" w:eastAsia="ＭＳ ゴシック" w:hAnsi="ＭＳ ゴシック" w:hint="eastAsia"/>
                                <w:b/>
                                <w:sz w:val="22"/>
                              </w:rPr>
                              <w:t>７００</w:t>
                            </w:r>
                            <w:r>
                              <w:rPr>
                                <w:rFonts w:ascii="ＭＳ ゴシック" w:eastAsia="ＭＳ ゴシック" w:hAnsi="ＭＳ ゴシック"/>
                                <w:b/>
                                <w:sz w:val="22"/>
                              </w:rPr>
                              <w:t>万円）</w:t>
                            </w:r>
                          </w:p>
                          <w:p w:rsidR="00B74641" w:rsidRPr="00016879" w:rsidRDefault="00B74641" w:rsidP="00002FBE">
                            <w:pPr>
                              <w:numPr>
                                <w:ilvl w:val="1"/>
                                <w:numId w:val="1"/>
                              </w:numPr>
                              <w:tabs>
                                <w:tab w:val="clear" w:pos="988"/>
                                <w:tab w:val="num" w:pos="840"/>
                              </w:tabs>
                              <w:ind w:left="840"/>
                              <w:rPr>
                                <w:sz w:val="22"/>
                              </w:rPr>
                            </w:pPr>
                            <w:r>
                              <w:rPr>
                                <w:rFonts w:hint="eastAsia"/>
                                <w:sz w:val="22"/>
                              </w:rPr>
                              <w:t>商店会・企業等と連携を図り中央区のイメージアップにつな</w:t>
                            </w:r>
                            <w:r w:rsidRPr="00016879">
                              <w:rPr>
                                <w:rFonts w:hint="eastAsia"/>
                                <w:sz w:val="22"/>
                              </w:rPr>
                              <w:t>がる事業を実施し、大阪ミナミの魅力を一層高め、道頓堀川周辺、とんぼりリバーウォークへ多くの人を惹きつけ、にぎわいを創出</w:t>
                            </w:r>
                          </w:p>
                          <w:p w:rsidR="00B74641" w:rsidRPr="007C3E5F" w:rsidRDefault="00B74641" w:rsidP="00002FBE">
                            <w:pPr>
                              <w:ind w:firstLineChars="100" w:firstLine="221"/>
                              <w:rPr>
                                <w:rFonts w:ascii="ＭＳ ゴシック" w:eastAsia="ＭＳ ゴシック" w:hAnsi="ＭＳ ゴシック"/>
                                <w:b/>
                                <w:sz w:val="22"/>
                              </w:rPr>
                            </w:pPr>
                            <w:r w:rsidRPr="0046266D">
                              <w:rPr>
                                <w:rFonts w:ascii="ＭＳ ゴシック" w:eastAsia="ＭＳ ゴシック" w:hAnsi="ＭＳ ゴシック" w:hint="eastAsia"/>
                                <w:b/>
                                <w:sz w:val="22"/>
                              </w:rPr>
                              <w:t>■【西区】</w:t>
                            </w:r>
                            <w:r w:rsidRPr="007C3E5F">
                              <w:rPr>
                                <w:rFonts w:ascii="ＭＳ ゴシック" w:eastAsia="ＭＳ ゴシック" w:hAnsi="ＭＳ ゴシック" w:hint="eastAsia"/>
                                <w:b/>
                                <w:sz w:val="22"/>
                              </w:rPr>
                              <w:t>コミュニティ育成事業</w:t>
                            </w:r>
                            <w:r>
                              <w:rPr>
                                <w:rFonts w:ascii="ＭＳ ゴシック" w:eastAsia="ＭＳ ゴシック" w:hAnsi="ＭＳ ゴシック" w:hint="eastAsia"/>
                                <w:b/>
                                <w:sz w:val="22"/>
                              </w:rPr>
                              <w:t xml:space="preserve">　㉚</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 xml:space="preserve">９００万円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９００万円</w:t>
                            </w:r>
                            <w:r>
                              <w:rPr>
                                <w:rFonts w:ascii="ＭＳ ゴシック" w:eastAsia="ＭＳ ゴシック" w:hAnsi="ＭＳ ゴシック"/>
                                <w:b/>
                                <w:sz w:val="22"/>
                              </w:rPr>
                              <w:t>）</w:t>
                            </w:r>
                          </w:p>
                          <w:p w:rsidR="00B74641" w:rsidRPr="003F50CE" w:rsidRDefault="00B74641" w:rsidP="00002FBE">
                            <w:pPr>
                              <w:numPr>
                                <w:ilvl w:val="1"/>
                                <w:numId w:val="1"/>
                              </w:numPr>
                              <w:tabs>
                                <w:tab w:val="clear" w:pos="988"/>
                                <w:tab w:val="num" w:pos="840"/>
                              </w:tabs>
                              <w:ind w:left="840"/>
                              <w:rPr>
                                <w:sz w:val="22"/>
                              </w:rPr>
                            </w:pPr>
                            <w:r w:rsidRPr="003F50CE">
                              <w:rPr>
                                <w:rFonts w:asciiTheme="minorEastAsia" w:hAnsiTheme="minorEastAsia" w:hint="eastAsia"/>
                                <w:sz w:val="22"/>
                                <w:szCs w:val="18"/>
                              </w:rPr>
                              <w:t>豊かなコミュニティの形成をめざす</w:t>
                            </w:r>
                            <w:r>
                              <w:rPr>
                                <w:rFonts w:asciiTheme="minorEastAsia" w:hAnsiTheme="minorEastAsia" w:hint="eastAsia"/>
                                <w:sz w:val="22"/>
                                <w:szCs w:val="18"/>
                              </w:rPr>
                              <w:t>ため</w:t>
                            </w:r>
                            <w:r>
                              <w:rPr>
                                <w:rFonts w:asciiTheme="minorEastAsia" w:hAnsiTheme="minorEastAsia"/>
                                <w:sz w:val="22"/>
                                <w:szCs w:val="18"/>
                              </w:rPr>
                              <w:t>、</w:t>
                            </w:r>
                            <w:r w:rsidRPr="003F50CE">
                              <w:rPr>
                                <w:rFonts w:asciiTheme="minorEastAsia" w:hAnsiTheme="minorEastAsia" w:hint="eastAsia"/>
                                <w:sz w:val="22"/>
                                <w:szCs w:val="18"/>
                              </w:rPr>
                              <w:t>地域活動団体、市民活動団体、企業等、区民ボランティアと協働しながら、区民まつり（体育と</w:t>
                            </w:r>
                            <w:r>
                              <w:rPr>
                                <w:rFonts w:asciiTheme="minorEastAsia" w:hAnsiTheme="minorEastAsia" w:hint="eastAsia"/>
                                <w:sz w:val="22"/>
                                <w:szCs w:val="18"/>
                              </w:rPr>
                              <w:t>防災のつどい、文化のつどい）等の誰もが楽しめる交流の場を提供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60EF1" id="Rectangle 491" o:spid="_x0000_s1069" style="position:absolute;margin-left:-.3pt;margin-top:.5pt;width:536.9pt;height:599.9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">
                <v:textbox inset="5.85pt,.7pt,5.85pt,.7pt">
                  <w:txbxContent>
                    <w:p w:rsidR="00B74641" w:rsidRPr="00F76F87" w:rsidRDefault="00B74641" w:rsidP="00002FBE">
                      <w:pPr>
                        <w:ind w:left="330" w:hangingChars="150" w:hanging="330"/>
                        <w:rPr>
                          <w:sz w:val="22"/>
                        </w:rPr>
                      </w:pPr>
                      <w:r w:rsidRPr="00F76F87">
                        <w:rPr>
                          <w:rFonts w:hint="eastAsia"/>
                          <w:sz w:val="22"/>
                        </w:rPr>
                        <w:t>☆</w:t>
                      </w:r>
                      <w:r w:rsidRPr="00F76F87">
                        <w:rPr>
                          <w:rFonts w:hint="eastAsia"/>
                          <w:sz w:val="22"/>
                        </w:rPr>
                        <w:t xml:space="preserve"> </w:t>
                      </w:r>
                      <w:r w:rsidRPr="00F76F87">
                        <w:rPr>
                          <w:rFonts w:hint="eastAsia"/>
                          <w:sz w:val="22"/>
                        </w:rPr>
                        <w:t>引き続き区長の権限と責任による区の特性や地域の実情に即した総合的な施策を展開</w:t>
                      </w:r>
                    </w:p>
                    <w:p w:rsidR="00B74641" w:rsidRDefault="00B74641" w:rsidP="00002FBE">
                      <w:pPr>
                        <w:ind w:firstLineChars="100" w:firstLine="221"/>
                        <w:rPr>
                          <w:rFonts w:ascii="ＭＳ ゴシック" w:eastAsia="ＭＳ ゴシック" w:hAnsi="ＭＳ ゴシック"/>
                          <w:b/>
                          <w:sz w:val="22"/>
                        </w:rPr>
                      </w:pPr>
                      <w:r w:rsidRPr="00F76F87">
                        <w:rPr>
                          <w:rFonts w:ascii="ＭＳ ゴシック" w:eastAsia="ＭＳ ゴシック" w:hAnsi="ＭＳ ゴシック" w:hint="eastAsia"/>
                          <w:b/>
                          <w:sz w:val="22"/>
                        </w:rPr>
                        <w:t xml:space="preserve">■　区長（区ＣＭ）編成にかかる予算　</w:t>
                      </w:r>
                      <w:r>
                        <w:rPr>
                          <w:rFonts w:ascii="ＭＳ ゴシック" w:eastAsia="ＭＳ ゴシック" w:hAnsi="ＭＳ ゴシック" w:hint="eastAsia"/>
                          <w:b/>
                          <w:sz w:val="22"/>
                        </w:rPr>
                        <w:t>２６２億８，６</w:t>
                      </w:r>
                      <w:r w:rsidRPr="00F76F87">
                        <w:rPr>
                          <w:rFonts w:ascii="ＭＳ ゴシック" w:eastAsia="ＭＳ ゴシック" w:hAnsi="ＭＳ ゴシック" w:hint="eastAsia"/>
                          <w:b/>
                          <w:sz w:val="22"/>
                        </w:rPr>
                        <w:t>００万円</w:t>
                      </w:r>
                    </w:p>
                    <w:p w:rsidR="00B74641" w:rsidRPr="00C72B65" w:rsidRDefault="00B74641" w:rsidP="00002FBE">
                      <w:pPr>
                        <w:ind w:firstLineChars="100" w:firstLine="221"/>
                        <w:rPr>
                          <w:rFonts w:ascii="ＭＳ ゴシック" w:eastAsia="ＭＳ ゴシック" w:hAnsi="ＭＳ ゴシック"/>
                          <w:b/>
                          <w:sz w:val="22"/>
                        </w:rPr>
                      </w:pPr>
                    </w:p>
                    <w:p w:rsidR="00B74641" w:rsidRDefault="00B74641" w:rsidP="00002FBE">
                      <w:pPr>
                        <w:numPr>
                          <w:ilvl w:val="1"/>
                          <w:numId w:val="1"/>
                        </w:numPr>
                        <w:tabs>
                          <w:tab w:val="clear" w:pos="988"/>
                          <w:tab w:val="num" w:pos="840"/>
                        </w:tabs>
                        <w:ind w:left="840"/>
                        <w:rPr>
                          <w:sz w:val="22"/>
                        </w:rPr>
                      </w:pPr>
                      <w:r>
                        <w:rPr>
                          <w:rFonts w:hint="eastAsia"/>
                          <w:sz w:val="22"/>
                        </w:rPr>
                        <w:t>区長自由経費　　　　９２億８，９００万円</w:t>
                      </w:r>
                    </w:p>
                    <w:p w:rsidR="00B74641" w:rsidRPr="00602C15" w:rsidRDefault="00B74641" w:rsidP="00002FBE">
                      <w:pPr>
                        <w:numPr>
                          <w:ilvl w:val="1"/>
                          <w:numId w:val="1"/>
                        </w:numPr>
                        <w:tabs>
                          <w:tab w:val="clear" w:pos="988"/>
                          <w:tab w:val="num" w:pos="840"/>
                        </w:tabs>
                        <w:ind w:left="840"/>
                        <w:rPr>
                          <w:sz w:val="22"/>
                        </w:rPr>
                      </w:pPr>
                      <w:r>
                        <w:rPr>
                          <w:rFonts w:hint="eastAsia"/>
                          <w:sz w:val="22"/>
                        </w:rPr>
                        <w:t>区ＣＭ自由経費　　１６９億９，７</w:t>
                      </w:r>
                      <w:r w:rsidRPr="00F76F87">
                        <w:rPr>
                          <w:rFonts w:hint="eastAsia"/>
                          <w:sz w:val="22"/>
                        </w:rPr>
                        <w:t>００万円</w:t>
                      </w:r>
                    </w:p>
                    <w:p w:rsidR="00B74641" w:rsidRPr="00F76F87" w:rsidRDefault="00B74641" w:rsidP="00002FBE">
                      <w:pPr>
                        <w:ind w:left="840"/>
                        <w:rPr>
                          <w:sz w:val="22"/>
                        </w:rPr>
                      </w:pPr>
                      <w:r w:rsidRPr="00F76F87">
                        <w:rPr>
                          <w:rFonts w:hint="eastAsia"/>
                          <w:sz w:val="22"/>
                        </w:rPr>
                        <w:t xml:space="preserve">　　　　　</w:t>
                      </w:r>
                    </w:p>
                    <w:p w:rsidR="00B74641" w:rsidRPr="00F76F87" w:rsidRDefault="00B74641" w:rsidP="00002FBE">
                      <w:pPr>
                        <w:ind w:left="330" w:hangingChars="150" w:hanging="330"/>
                        <w:rPr>
                          <w:sz w:val="22"/>
                        </w:rPr>
                      </w:pPr>
                      <w:r w:rsidRPr="00F76F87">
                        <w:rPr>
                          <w:rFonts w:hint="eastAsia"/>
                          <w:sz w:val="22"/>
                        </w:rPr>
                        <w:t xml:space="preserve">　　　※</w:t>
                      </w:r>
                      <w:r w:rsidRPr="00F76F87">
                        <w:rPr>
                          <w:rFonts w:hint="eastAsia"/>
                          <w:sz w:val="22"/>
                        </w:rPr>
                        <w:t xml:space="preserve"> </w:t>
                      </w:r>
                      <w:r w:rsidRPr="00F76F87">
                        <w:rPr>
                          <w:rFonts w:hint="eastAsia"/>
                          <w:sz w:val="22"/>
                        </w:rPr>
                        <w:t>区ＣＭ自由経費</w:t>
                      </w:r>
                    </w:p>
                    <w:p w:rsidR="00B74641" w:rsidRPr="00F76F87" w:rsidRDefault="00B74641" w:rsidP="00002FBE">
                      <w:pPr>
                        <w:ind w:left="330" w:hangingChars="150" w:hanging="330"/>
                        <w:rPr>
                          <w:sz w:val="22"/>
                        </w:rPr>
                      </w:pPr>
                      <w:r w:rsidRPr="00F76F87">
                        <w:rPr>
                          <w:rFonts w:hint="eastAsia"/>
                          <w:sz w:val="22"/>
                        </w:rPr>
                        <w:t xml:space="preserve">　　　　　…　予算自体は局に帰属するが、区ＣＭにおいて予算編成した事業に係る経費（局予算）</w:t>
                      </w:r>
                    </w:p>
                    <w:p w:rsidR="00B74641" w:rsidRPr="00F76F87" w:rsidRDefault="00B74641" w:rsidP="00002FBE">
                      <w:pPr>
                        <w:ind w:firstLineChars="300" w:firstLine="660"/>
                        <w:rPr>
                          <w:sz w:val="22"/>
                        </w:rPr>
                      </w:pPr>
                      <w:r w:rsidRPr="00F76F87">
                        <w:rPr>
                          <w:rFonts w:hint="eastAsia"/>
                          <w:sz w:val="22"/>
                        </w:rPr>
                        <w:t>※　区長自由経費</w:t>
                      </w:r>
                    </w:p>
                    <w:p w:rsidR="00B74641" w:rsidRPr="00F76F87" w:rsidRDefault="00B74641" w:rsidP="00002FBE">
                      <w:pPr>
                        <w:ind w:left="330" w:hangingChars="150" w:hanging="330"/>
                        <w:rPr>
                          <w:sz w:val="22"/>
                        </w:rPr>
                      </w:pPr>
                      <w:r w:rsidRPr="00F76F87">
                        <w:rPr>
                          <w:rFonts w:hint="eastAsia"/>
                          <w:sz w:val="22"/>
                        </w:rPr>
                        <w:t xml:space="preserve">　　　　　…　区長に事業における指揮監督権があり、予算決定において裁量がある経費（区予算）</w:t>
                      </w:r>
                    </w:p>
                    <w:p w:rsidR="00B74641" w:rsidRPr="00074BD1" w:rsidRDefault="00B74641" w:rsidP="00002FBE">
                      <w:pPr>
                        <w:ind w:left="330" w:hangingChars="150" w:hanging="330"/>
                        <w:rPr>
                          <w:sz w:val="22"/>
                        </w:rPr>
                      </w:pPr>
                      <w:r w:rsidRPr="00074BD1">
                        <w:rPr>
                          <w:rFonts w:hint="eastAsia"/>
                          <w:sz w:val="22"/>
                        </w:rPr>
                        <w:t xml:space="preserve">　　　</w:t>
                      </w:r>
                    </w:p>
                    <w:p w:rsidR="00B74641" w:rsidRPr="00074BD1" w:rsidRDefault="00B74641" w:rsidP="00002FBE">
                      <w:pPr>
                        <w:ind w:left="330" w:hangingChars="150" w:hanging="330"/>
                        <w:rPr>
                          <w:sz w:val="22"/>
                        </w:rPr>
                      </w:pPr>
                      <w:r w:rsidRPr="00074BD1">
                        <w:rPr>
                          <w:rFonts w:hint="eastAsia"/>
                          <w:sz w:val="22"/>
                        </w:rPr>
                        <w:t xml:space="preserve">◇　</w:t>
                      </w:r>
                      <w:r w:rsidRPr="00074BD1">
                        <w:rPr>
                          <w:rFonts w:ascii="ＭＳ 明朝" w:hAnsi="ＭＳ 明朝" w:hint="eastAsia"/>
                          <w:sz w:val="22"/>
                        </w:rPr>
                        <w:t>区長（区ＣＭ）編成にかかる予算</w:t>
                      </w:r>
                      <w:r w:rsidRPr="00074BD1">
                        <w:rPr>
                          <w:rFonts w:hint="eastAsia"/>
                          <w:sz w:val="22"/>
                        </w:rPr>
                        <w:t>事業の例</w:t>
                      </w:r>
                    </w:p>
                    <w:p w:rsidR="00B74641" w:rsidRPr="00016879" w:rsidRDefault="00B74641" w:rsidP="00002FBE">
                      <w:pPr>
                        <w:ind w:firstLineChars="100" w:firstLine="221"/>
                        <w:rPr>
                          <w:b/>
                          <w:sz w:val="22"/>
                        </w:rPr>
                      </w:pPr>
                      <w:r w:rsidRPr="00016879">
                        <w:rPr>
                          <w:rFonts w:ascii="ＭＳ ゴシック" w:eastAsia="ＭＳ ゴシック" w:hAnsi="ＭＳ ゴシック" w:hint="eastAsia"/>
                          <w:b/>
                          <w:sz w:val="22"/>
                        </w:rPr>
                        <w:t>■【北区】</w:t>
                      </w:r>
                      <w:r w:rsidRPr="00E97DC3">
                        <w:rPr>
                          <w:rFonts w:ascii="ＭＳ ゴシック" w:eastAsia="ＭＳ ゴシック" w:hAnsi="ＭＳ ゴシック" w:hint="eastAsia"/>
                          <w:b/>
                          <w:sz w:val="22"/>
                        </w:rPr>
                        <w:t>マンションコミュニティ支援事業</w:t>
                      </w:r>
                      <w:r>
                        <w:rPr>
                          <w:rFonts w:ascii="ＭＳ ゴシック" w:eastAsia="ＭＳ ゴシック" w:hAnsi="ＭＳ ゴシック" w:hint="eastAsia"/>
                          <w:b/>
                          <w:sz w:val="22"/>
                        </w:rPr>
                        <w:t xml:space="preserve">　㉚ ８００万円　</w:t>
                      </w:r>
                      <w:r w:rsidRPr="00016879">
                        <w:rPr>
                          <w:rFonts w:ascii="ＭＳ ゴシック" w:eastAsia="ＭＳ ゴシック" w:hAnsi="ＭＳ ゴシック" w:hint="eastAsia"/>
                          <w:b/>
                          <w:sz w:val="22"/>
                          <w:bdr w:val="single" w:sz="4" w:space="0" w:color="auto"/>
                          <w:shd w:val="pct15" w:color="auto" w:fill="FFFFFF"/>
                        </w:rPr>
                        <w:t>新規</w:t>
                      </w:r>
                    </w:p>
                    <w:p w:rsidR="00B74641" w:rsidRDefault="00B74641" w:rsidP="00002FBE">
                      <w:pPr>
                        <w:numPr>
                          <w:ilvl w:val="1"/>
                          <w:numId w:val="1"/>
                        </w:numPr>
                        <w:tabs>
                          <w:tab w:val="clear" w:pos="988"/>
                          <w:tab w:val="num" w:pos="851"/>
                        </w:tabs>
                        <w:ind w:left="851" w:hanging="425"/>
                        <w:rPr>
                          <w:rFonts w:ascii="ＭＳ 明朝" w:eastAsia="ＭＳ 明朝" w:hAnsi="ＭＳ 明朝"/>
                          <w:sz w:val="22"/>
                        </w:rPr>
                      </w:pPr>
                      <w:r w:rsidRPr="00E97DC3">
                        <w:rPr>
                          <w:rFonts w:ascii="ＭＳ 明朝" w:eastAsia="ＭＳ 明朝" w:hAnsi="ＭＳ 明朝" w:hint="eastAsia"/>
                          <w:sz w:val="22"/>
                        </w:rPr>
                        <w:t>マンション住</w:t>
                      </w:r>
                      <w:r>
                        <w:rPr>
                          <w:rFonts w:ascii="ＭＳ 明朝" w:eastAsia="ＭＳ 明朝" w:hAnsi="ＭＳ 明朝" w:hint="eastAsia"/>
                          <w:sz w:val="22"/>
                        </w:rPr>
                        <w:t>民にとって重要な自助・共助による防災力の強化の啓発・学習を通じた</w:t>
                      </w:r>
                      <w:r w:rsidRPr="00E97DC3">
                        <w:rPr>
                          <w:rFonts w:ascii="ＭＳ 明朝" w:eastAsia="ＭＳ 明朝" w:hAnsi="ＭＳ 明朝" w:hint="eastAsia"/>
                          <w:sz w:val="22"/>
                        </w:rPr>
                        <w:t>マンション</w:t>
                      </w:r>
                      <w:r>
                        <w:rPr>
                          <w:rFonts w:ascii="ＭＳ 明朝" w:eastAsia="ＭＳ 明朝" w:hAnsi="ＭＳ 明朝" w:hint="eastAsia"/>
                          <w:sz w:val="22"/>
                        </w:rPr>
                        <w:t>への</w:t>
                      </w:r>
                      <w:r w:rsidRPr="00E97DC3">
                        <w:rPr>
                          <w:rFonts w:ascii="ＭＳ 明朝" w:eastAsia="ＭＳ 明朝" w:hAnsi="ＭＳ 明朝" w:hint="eastAsia"/>
                          <w:sz w:val="22"/>
                        </w:rPr>
                        <w:t>アプローチ</w:t>
                      </w:r>
                    </w:p>
                    <w:p w:rsidR="00B74641" w:rsidRPr="00016879" w:rsidRDefault="00B74641" w:rsidP="00002FBE">
                      <w:pPr>
                        <w:numPr>
                          <w:ilvl w:val="1"/>
                          <w:numId w:val="1"/>
                        </w:numPr>
                        <w:tabs>
                          <w:tab w:val="clear" w:pos="988"/>
                          <w:tab w:val="num" w:pos="851"/>
                        </w:tabs>
                        <w:ind w:left="851" w:hanging="425"/>
                        <w:rPr>
                          <w:rFonts w:ascii="ＭＳ 明朝" w:eastAsia="ＭＳ 明朝" w:hAnsi="ＭＳ 明朝"/>
                          <w:sz w:val="22"/>
                        </w:rPr>
                      </w:pPr>
                      <w:r w:rsidRPr="00E97DC3">
                        <w:rPr>
                          <w:rFonts w:ascii="ＭＳ 明朝" w:eastAsia="ＭＳ 明朝" w:hAnsi="ＭＳ 明朝" w:hint="eastAsia"/>
                          <w:sz w:val="22"/>
                        </w:rPr>
                        <w:t>災害時の行動指針となる</w:t>
                      </w:r>
                      <w:r>
                        <w:rPr>
                          <w:rFonts w:ascii="ＭＳ 明朝" w:eastAsia="ＭＳ 明朝" w:hAnsi="ＭＳ 明朝" w:hint="eastAsia"/>
                          <w:sz w:val="22"/>
                        </w:rPr>
                        <w:t>防災計画・防災マニュアルの策定や防災訓練の実施に対する支援</w:t>
                      </w:r>
                    </w:p>
                    <w:p w:rsidR="00B74641" w:rsidRPr="00016879" w:rsidRDefault="00B74641" w:rsidP="00002FBE">
                      <w:pPr>
                        <w:ind w:firstLineChars="100" w:firstLine="221"/>
                        <w:rPr>
                          <w:b/>
                          <w:sz w:val="22"/>
                        </w:rPr>
                      </w:pPr>
                      <w:r w:rsidRPr="00016879">
                        <w:rPr>
                          <w:rFonts w:ascii="ＭＳ ゴシック" w:eastAsia="ＭＳ ゴシック" w:hAnsi="ＭＳ ゴシック" w:hint="eastAsia"/>
                          <w:b/>
                          <w:sz w:val="22"/>
                        </w:rPr>
                        <w:t>■【都島区】</w:t>
                      </w:r>
                      <w:r w:rsidRPr="00E97DC3">
                        <w:rPr>
                          <w:rFonts w:ascii="ＭＳ ゴシック" w:eastAsia="ＭＳ ゴシック" w:hAnsi="ＭＳ ゴシック" w:hint="eastAsia"/>
                          <w:b/>
                          <w:sz w:val="22"/>
                        </w:rPr>
                        <w:t>グローバル人材育成事業</w:t>
                      </w:r>
                      <w:r>
                        <w:rPr>
                          <w:rFonts w:ascii="ＭＳ ゴシック" w:eastAsia="ＭＳ ゴシック" w:hAnsi="ＭＳ ゴシック" w:hint="eastAsia"/>
                          <w:b/>
                          <w:sz w:val="22"/>
                        </w:rPr>
                        <w:t xml:space="preserve">　㉚ １００万円　</w:t>
                      </w:r>
                      <w:r>
                        <w:rPr>
                          <w:rFonts w:ascii="ＭＳ ゴシック" w:eastAsia="ＭＳ ゴシック" w:hAnsi="ＭＳ ゴシック" w:hint="eastAsia"/>
                          <w:b/>
                          <w:sz w:val="22"/>
                          <w:bdr w:val="single" w:sz="4" w:space="0" w:color="auto"/>
                          <w:shd w:val="pct15" w:color="auto" w:fill="FFFFFF"/>
                        </w:rPr>
                        <w:t>拡充</w:t>
                      </w:r>
                      <w:r w:rsidRPr="0045176D">
                        <w:rPr>
                          <w:rFonts w:ascii="ＭＳ ゴシック" w:eastAsia="ＭＳ ゴシック" w:hAnsi="ＭＳ ゴシック" w:hint="eastAsia"/>
                          <w:b/>
                          <w:sz w:val="22"/>
                        </w:rPr>
                        <w:t xml:space="preserve">　</w:t>
                      </w:r>
                      <w:r w:rsidRPr="002264D7">
                        <w:rPr>
                          <w:rFonts w:ascii="ＭＳ ゴシック" w:eastAsia="ＭＳ ゴシック" w:hAnsi="ＭＳ ゴシック" w:hint="eastAsia"/>
                          <w:b/>
                          <w:sz w:val="22"/>
                        </w:rPr>
                        <w:t>（</w:t>
                      </w:r>
                      <w:r w:rsidRPr="002264D7">
                        <w:rPr>
                          <w:rFonts w:ascii="ＭＳ ゴシック" w:eastAsia="ＭＳ ゴシック" w:hAnsi="ＭＳ ゴシック"/>
                          <w:b/>
                          <w:sz w:val="22"/>
                        </w:rPr>
                        <w:t>㉙</w:t>
                      </w:r>
                      <w:r w:rsidRPr="002264D7">
                        <w:rPr>
                          <w:rFonts w:ascii="ＭＳ ゴシック" w:eastAsia="ＭＳ ゴシック" w:hAnsi="ＭＳ ゴシック" w:hint="eastAsia"/>
                          <w:b/>
                          <w:sz w:val="22"/>
                        </w:rPr>
                        <w:t xml:space="preserve"> １００</w:t>
                      </w:r>
                      <w:r w:rsidRPr="002264D7">
                        <w:rPr>
                          <w:rFonts w:ascii="ＭＳ ゴシック" w:eastAsia="ＭＳ ゴシック" w:hAnsi="ＭＳ ゴシック"/>
                          <w:b/>
                          <w:sz w:val="22"/>
                        </w:rPr>
                        <w:t>万円）</w:t>
                      </w:r>
                    </w:p>
                    <w:p w:rsidR="00B74641" w:rsidRPr="00E97DC3" w:rsidRDefault="00B74641" w:rsidP="00002FBE">
                      <w:pPr>
                        <w:numPr>
                          <w:ilvl w:val="1"/>
                          <w:numId w:val="1"/>
                        </w:numPr>
                        <w:tabs>
                          <w:tab w:val="clear" w:pos="988"/>
                          <w:tab w:val="num" w:pos="1130"/>
                        </w:tabs>
                        <w:ind w:left="840"/>
                        <w:rPr>
                          <w:sz w:val="22"/>
                        </w:rPr>
                      </w:pPr>
                      <w:r w:rsidRPr="00E97DC3">
                        <w:rPr>
                          <w:rFonts w:asciiTheme="minorEastAsia" w:hAnsiTheme="minorEastAsia" w:hint="eastAsia"/>
                          <w:sz w:val="22"/>
                        </w:rPr>
                        <w:t>グローバル化時代に必要なコミュニケーション能力を育成する</w:t>
                      </w:r>
                      <w:r>
                        <w:rPr>
                          <w:rFonts w:asciiTheme="minorEastAsia" w:hAnsiTheme="minorEastAsia" w:hint="eastAsia"/>
                          <w:sz w:val="22"/>
                        </w:rPr>
                        <w:t>ため</w:t>
                      </w:r>
                      <w:r>
                        <w:rPr>
                          <w:rFonts w:asciiTheme="minorEastAsia" w:hAnsiTheme="minorEastAsia"/>
                          <w:sz w:val="22"/>
                        </w:rPr>
                        <w:t>、</w:t>
                      </w:r>
                      <w:r w:rsidRPr="00E97DC3">
                        <w:rPr>
                          <w:rFonts w:asciiTheme="minorEastAsia" w:hAnsiTheme="minorEastAsia" w:hint="eastAsia"/>
                          <w:sz w:val="22"/>
                        </w:rPr>
                        <w:t>小・中学生を対象に実践的な英対話力を</w:t>
                      </w:r>
                      <w:r>
                        <w:rPr>
                          <w:rFonts w:asciiTheme="minorEastAsia" w:hAnsiTheme="minorEastAsia" w:hint="eastAsia"/>
                          <w:sz w:val="22"/>
                        </w:rPr>
                        <w:t>向上させるための取組みとして英対話講座・英語体験活動を開講</w:t>
                      </w:r>
                    </w:p>
                    <w:p w:rsidR="00B74641" w:rsidRPr="00E97DC3" w:rsidRDefault="00B74641" w:rsidP="00002FBE">
                      <w:pPr>
                        <w:ind w:firstLineChars="100" w:firstLine="221"/>
                        <w:rPr>
                          <w:rFonts w:ascii="ＭＳ ゴシック" w:eastAsia="ＭＳ ゴシック" w:hAnsi="ＭＳ ゴシック"/>
                          <w:b/>
                          <w:sz w:val="22"/>
                        </w:rPr>
                      </w:pPr>
                      <w:r w:rsidRPr="00016879">
                        <w:rPr>
                          <w:rFonts w:ascii="ＭＳ ゴシック" w:eastAsia="ＭＳ ゴシック" w:hAnsi="ＭＳ ゴシック" w:hint="eastAsia"/>
                          <w:b/>
                          <w:sz w:val="22"/>
                        </w:rPr>
                        <w:t>■【福島区】</w:t>
                      </w:r>
                      <w:r w:rsidRPr="00E97DC3">
                        <w:rPr>
                          <w:rFonts w:ascii="ＭＳ ゴシック" w:eastAsia="ＭＳ ゴシック" w:hAnsi="ＭＳ ゴシック" w:hint="eastAsia"/>
                          <w:b/>
                          <w:sz w:val="22"/>
                        </w:rPr>
                        <w:t>中学生被災地訪問事業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 xml:space="preserve">㉚ </w:t>
                      </w:r>
                      <w:r>
                        <w:rPr>
                          <w:rFonts w:ascii="ＭＳ ゴシック" w:eastAsia="ＭＳ ゴシック" w:hAnsi="ＭＳ ゴシック" w:hint="eastAsia"/>
                          <w:b/>
                          <w:sz w:val="22"/>
                        </w:rPr>
                        <w:t xml:space="preserve">２００万円　</w:t>
                      </w:r>
                      <w:r>
                        <w:rPr>
                          <w:rFonts w:ascii="ＭＳ ゴシック" w:eastAsia="ＭＳ ゴシック" w:hAnsi="ＭＳ ゴシック" w:hint="eastAsia"/>
                          <w:b/>
                          <w:sz w:val="22"/>
                          <w:bdr w:val="single" w:sz="4" w:space="0" w:color="auto"/>
                          <w:shd w:val="pct15" w:color="auto" w:fill="FFFFFF"/>
                        </w:rPr>
                        <w:t>新規</w:t>
                      </w:r>
                    </w:p>
                    <w:p w:rsidR="00B74641" w:rsidRPr="0058132F" w:rsidRDefault="00B74641" w:rsidP="00002FBE">
                      <w:pPr>
                        <w:numPr>
                          <w:ilvl w:val="1"/>
                          <w:numId w:val="1"/>
                        </w:numPr>
                        <w:tabs>
                          <w:tab w:val="clear" w:pos="988"/>
                          <w:tab w:val="num" w:pos="1130"/>
                        </w:tabs>
                        <w:ind w:left="840"/>
                        <w:rPr>
                          <w:sz w:val="28"/>
                        </w:rPr>
                      </w:pPr>
                      <w:r w:rsidRPr="007C3E5F">
                        <w:rPr>
                          <w:rFonts w:asciiTheme="minorEastAsia" w:hAnsiTheme="minorEastAsia" w:hint="eastAsia"/>
                          <w:szCs w:val="18"/>
                        </w:rPr>
                        <w:t>区内3中学校の生徒代表を職員等が引率し、7月～8月頃に被災地を訪問(2泊3日を予定)</w:t>
                      </w:r>
                    </w:p>
                    <w:p w:rsidR="00B74641" w:rsidRPr="007C3E5F" w:rsidRDefault="00B74641" w:rsidP="00002FBE">
                      <w:pPr>
                        <w:numPr>
                          <w:ilvl w:val="1"/>
                          <w:numId w:val="1"/>
                        </w:numPr>
                        <w:tabs>
                          <w:tab w:val="clear" w:pos="988"/>
                          <w:tab w:val="num" w:pos="1130"/>
                        </w:tabs>
                        <w:ind w:left="840"/>
                        <w:rPr>
                          <w:sz w:val="28"/>
                        </w:rPr>
                      </w:pPr>
                      <w:r w:rsidRPr="007C3E5F">
                        <w:rPr>
                          <w:rFonts w:asciiTheme="minorEastAsia" w:hAnsiTheme="minorEastAsia" w:hint="eastAsia"/>
                          <w:szCs w:val="18"/>
                        </w:rPr>
                        <w:t>全校生</w:t>
                      </w:r>
                      <w:r>
                        <w:rPr>
                          <w:rFonts w:asciiTheme="minorEastAsia" w:hAnsiTheme="minorEastAsia" w:hint="eastAsia"/>
                          <w:szCs w:val="18"/>
                        </w:rPr>
                        <w:t>徒や区の防災イベントを活用して地域に対し報告を実施</w:t>
                      </w:r>
                    </w:p>
                    <w:p w:rsidR="00B74641" w:rsidRPr="00016879" w:rsidRDefault="00B74641" w:rsidP="00002FBE">
                      <w:pPr>
                        <w:ind w:firstLineChars="100" w:firstLine="221"/>
                        <w:rPr>
                          <w:rFonts w:ascii="ＭＳ ゴシック" w:eastAsia="ＭＳ ゴシック" w:hAnsi="ＭＳ ゴシック"/>
                          <w:b/>
                          <w:sz w:val="22"/>
                        </w:rPr>
                      </w:pPr>
                      <w:r w:rsidRPr="00016879">
                        <w:rPr>
                          <w:rFonts w:ascii="ＭＳ ゴシック" w:eastAsia="ＭＳ ゴシック" w:hAnsi="ＭＳ ゴシック" w:hint="eastAsia"/>
                          <w:b/>
                          <w:sz w:val="22"/>
                        </w:rPr>
                        <w:t>■【此花区】</w:t>
                      </w:r>
                      <w:r w:rsidRPr="007C3E5F">
                        <w:rPr>
                          <w:rFonts w:ascii="ＭＳ ゴシック" w:eastAsia="ＭＳ ゴシック" w:hAnsi="ＭＳ ゴシック" w:hint="eastAsia"/>
                          <w:b/>
                          <w:sz w:val="22"/>
                        </w:rPr>
                        <w:t>「子どもたちの未来のために！！」事業</w:t>
                      </w:r>
                      <w:r>
                        <w:rPr>
                          <w:rFonts w:ascii="ＭＳ ゴシック" w:eastAsia="ＭＳ ゴシック" w:hAnsi="ＭＳ ゴシック" w:hint="eastAsia"/>
                          <w:b/>
                          <w:sz w:val="22"/>
                        </w:rPr>
                        <w:t xml:space="preserve">　㉚ ５００万円　</w:t>
                      </w:r>
                      <w:r>
                        <w:rPr>
                          <w:rFonts w:ascii="ＭＳ ゴシック" w:eastAsia="ＭＳ ゴシック" w:hAnsi="ＭＳ ゴシック"/>
                          <w:b/>
                          <w:sz w:val="22"/>
                        </w:rPr>
                        <w:t>（</w:t>
                      </w:r>
                      <w:r>
                        <w:rPr>
                          <w:rFonts w:ascii="ＭＳ ゴシック" w:eastAsia="ＭＳ ゴシック" w:hAnsi="ＭＳ ゴシック" w:hint="eastAsia"/>
                          <w:b/>
                          <w:sz w:val="22"/>
                        </w:rPr>
                        <w:t>㉙ ５００</w:t>
                      </w:r>
                      <w:r w:rsidRPr="002264D7">
                        <w:rPr>
                          <w:rFonts w:ascii="ＭＳ ゴシック" w:eastAsia="ＭＳ ゴシック" w:hAnsi="ＭＳ ゴシック"/>
                          <w:b/>
                          <w:sz w:val="22"/>
                        </w:rPr>
                        <w:t>万円）</w:t>
                      </w:r>
                    </w:p>
                    <w:p w:rsidR="00B74641" w:rsidRPr="00016879" w:rsidRDefault="00B74641" w:rsidP="00002FBE">
                      <w:pPr>
                        <w:numPr>
                          <w:ilvl w:val="1"/>
                          <w:numId w:val="1"/>
                        </w:numPr>
                        <w:tabs>
                          <w:tab w:val="clear" w:pos="988"/>
                          <w:tab w:val="num" w:pos="1130"/>
                        </w:tabs>
                        <w:ind w:left="840"/>
                        <w:rPr>
                          <w:sz w:val="22"/>
                        </w:rPr>
                      </w:pPr>
                      <w:r>
                        <w:rPr>
                          <w:rFonts w:asciiTheme="minorEastAsia" w:hAnsiTheme="minorEastAsia" w:hint="eastAsia"/>
                          <w:szCs w:val="21"/>
                        </w:rPr>
                        <w:t>子どもたちが将来を見据え、社会を生き抜く力を身につけるため、</w:t>
                      </w:r>
                      <w:r w:rsidRPr="002A3522">
                        <w:rPr>
                          <w:rFonts w:asciiTheme="minorEastAsia" w:hAnsiTheme="minorEastAsia" w:hint="eastAsia"/>
                          <w:szCs w:val="21"/>
                        </w:rPr>
                        <w:t>学校と家庭が連携して規則正しい生活習慣や学習習慣の確立に向けた取組</w:t>
                      </w:r>
                      <w:r>
                        <w:rPr>
                          <w:rFonts w:asciiTheme="minorEastAsia" w:hAnsiTheme="minorEastAsia" w:hint="eastAsia"/>
                          <w:szCs w:val="21"/>
                        </w:rPr>
                        <w:t>みの実施</w:t>
                      </w:r>
                    </w:p>
                    <w:p w:rsidR="00B74641" w:rsidRPr="00016879" w:rsidRDefault="00B74641" w:rsidP="00002FBE">
                      <w:pPr>
                        <w:ind w:firstLineChars="100" w:firstLine="221"/>
                        <w:rPr>
                          <w:b/>
                          <w:sz w:val="22"/>
                        </w:rPr>
                      </w:pPr>
                      <w:r>
                        <w:rPr>
                          <w:rFonts w:ascii="ＭＳ ゴシック" w:eastAsia="ＭＳ ゴシック" w:hAnsi="ＭＳ ゴシック" w:hint="eastAsia"/>
                          <w:b/>
                          <w:sz w:val="22"/>
                        </w:rPr>
                        <w:t xml:space="preserve">■【中央区】とんぼりリバーウォークにぎわい事業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７００万円　</w:t>
                      </w:r>
                      <w:r>
                        <w:rPr>
                          <w:rFonts w:ascii="ＭＳ ゴシック" w:eastAsia="ＭＳ ゴシック" w:hAnsi="ＭＳ ゴシック"/>
                          <w:b/>
                          <w:sz w:val="22"/>
                        </w:rPr>
                        <w:t xml:space="preserve">（㉙ </w:t>
                      </w:r>
                      <w:r>
                        <w:rPr>
                          <w:rFonts w:ascii="ＭＳ ゴシック" w:eastAsia="ＭＳ ゴシック" w:hAnsi="ＭＳ ゴシック" w:hint="eastAsia"/>
                          <w:b/>
                          <w:sz w:val="22"/>
                        </w:rPr>
                        <w:t>７００</w:t>
                      </w:r>
                      <w:r>
                        <w:rPr>
                          <w:rFonts w:ascii="ＭＳ ゴシック" w:eastAsia="ＭＳ ゴシック" w:hAnsi="ＭＳ ゴシック"/>
                          <w:b/>
                          <w:sz w:val="22"/>
                        </w:rPr>
                        <w:t>万円）</w:t>
                      </w:r>
                    </w:p>
                    <w:p w:rsidR="00B74641" w:rsidRPr="00016879" w:rsidRDefault="00B74641" w:rsidP="00002FBE">
                      <w:pPr>
                        <w:numPr>
                          <w:ilvl w:val="1"/>
                          <w:numId w:val="1"/>
                        </w:numPr>
                        <w:tabs>
                          <w:tab w:val="clear" w:pos="988"/>
                          <w:tab w:val="num" w:pos="840"/>
                        </w:tabs>
                        <w:ind w:left="840"/>
                        <w:rPr>
                          <w:sz w:val="22"/>
                        </w:rPr>
                      </w:pPr>
                      <w:r>
                        <w:rPr>
                          <w:rFonts w:hint="eastAsia"/>
                          <w:sz w:val="22"/>
                        </w:rPr>
                        <w:t>商店会・企業等と連携を図り中央区のイメージアップにつな</w:t>
                      </w:r>
                      <w:r w:rsidRPr="00016879">
                        <w:rPr>
                          <w:rFonts w:hint="eastAsia"/>
                          <w:sz w:val="22"/>
                        </w:rPr>
                        <w:t>がる事業を実施し、大阪ミナミの魅力を一層高め、道頓堀川周辺、とんぼりリバーウォークへ多くの人を惹きつけ、にぎわいを創出</w:t>
                      </w:r>
                    </w:p>
                    <w:p w:rsidR="00B74641" w:rsidRPr="007C3E5F" w:rsidRDefault="00B74641" w:rsidP="00002FBE">
                      <w:pPr>
                        <w:ind w:firstLineChars="100" w:firstLine="221"/>
                        <w:rPr>
                          <w:rFonts w:ascii="ＭＳ ゴシック" w:eastAsia="ＭＳ ゴシック" w:hAnsi="ＭＳ ゴシック"/>
                          <w:b/>
                          <w:sz w:val="22"/>
                        </w:rPr>
                      </w:pPr>
                      <w:r w:rsidRPr="0046266D">
                        <w:rPr>
                          <w:rFonts w:ascii="ＭＳ ゴシック" w:eastAsia="ＭＳ ゴシック" w:hAnsi="ＭＳ ゴシック" w:hint="eastAsia"/>
                          <w:b/>
                          <w:sz w:val="22"/>
                        </w:rPr>
                        <w:t>■【西区】</w:t>
                      </w:r>
                      <w:r w:rsidRPr="007C3E5F">
                        <w:rPr>
                          <w:rFonts w:ascii="ＭＳ ゴシック" w:eastAsia="ＭＳ ゴシック" w:hAnsi="ＭＳ ゴシック" w:hint="eastAsia"/>
                          <w:b/>
                          <w:sz w:val="22"/>
                        </w:rPr>
                        <w:t>コミュニティ育成事業</w:t>
                      </w:r>
                      <w:r>
                        <w:rPr>
                          <w:rFonts w:ascii="ＭＳ ゴシック" w:eastAsia="ＭＳ ゴシック" w:hAnsi="ＭＳ ゴシック" w:hint="eastAsia"/>
                          <w:b/>
                          <w:sz w:val="22"/>
                        </w:rPr>
                        <w:t xml:space="preserve">　㉚</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 xml:space="preserve">９００万円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９００万円</w:t>
                      </w:r>
                      <w:r>
                        <w:rPr>
                          <w:rFonts w:ascii="ＭＳ ゴシック" w:eastAsia="ＭＳ ゴシック" w:hAnsi="ＭＳ ゴシック"/>
                          <w:b/>
                          <w:sz w:val="22"/>
                        </w:rPr>
                        <w:t>）</w:t>
                      </w:r>
                    </w:p>
                    <w:p w:rsidR="00B74641" w:rsidRPr="003F50CE" w:rsidRDefault="00B74641" w:rsidP="00002FBE">
                      <w:pPr>
                        <w:numPr>
                          <w:ilvl w:val="1"/>
                          <w:numId w:val="1"/>
                        </w:numPr>
                        <w:tabs>
                          <w:tab w:val="clear" w:pos="988"/>
                          <w:tab w:val="num" w:pos="840"/>
                        </w:tabs>
                        <w:ind w:left="840"/>
                        <w:rPr>
                          <w:sz w:val="22"/>
                        </w:rPr>
                      </w:pPr>
                      <w:r w:rsidRPr="003F50CE">
                        <w:rPr>
                          <w:rFonts w:asciiTheme="minorEastAsia" w:hAnsiTheme="minorEastAsia" w:hint="eastAsia"/>
                          <w:sz w:val="22"/>
                          <w:szCs w:val="18"/>
                        </w:rPr>
                        <w:t>豊かなコミュニティの形成をめざす</w:t>
                      </w:r>
                      <w:r>
                        <w:rPr>
                          <w:rFonts w:asciiTheme="minorEastAsia" w:hAnsiTheme="minorEastAsia" w:hint="eastAsia"/>
                          <w:sz w:val="22"/>
                          <w:szCs w:val="18"/>
                        </w:rPr>
                        <w:t>ため</w:t>
                      </w:r>
                      <w:r>
                        <w:rPr>
                          <w:rFonts w:asciiTheme="minorEastAsia" w:hAnsiTheme="minorEastAsia"/>
                          <w:sz w:val="22"/>
                          <w:szCs w:val="18"/>
                        </w:rPr>
                        <w:t>、</w:t>
                      </w:r>
                      <w:r w:rsidRPr="003F50CE">
                        <w:rPr>
                          <w:rFonts w:asciiTheme="minorEastAsia" w:hAnsiTheme="minorEastAsia" w:hint="eastAsia"/>
                          <w:sz w:val="22"/>
                          <w:szCs w:val="18"/>
                        </w:rPr>
                        <w:t>地域活動団体、市民活動団体、企業等、区民ボランティアと協働しながら、区民まつり（体育と</w:t>
                      </w:r>
                      <w:r>
                        <w:rPr>
                          <w:rFonts w:asciiTheme="minorEastAsia" w:hAnsiTheme="minorEastAsia" w:hint="eastAsia"/>
                          <w:sz w:val="22"/>
                          <w:szCs w:val="18"/>
                        </w:rPr>
                        <w:t>防災のつどい、文化のつどい）等の誰もが楽しめる交流の場を提供</w:t>
                      </w: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Pr="005B7CDC" w:rsidRDefault="00002FBE" w:rsidP="00002FBE">
      <w:pPr>
        <w:widowControl/>
        <w:jc w:val="left"/>
        <w:rPr>
          <w:rFonts w:ascii="ＭＳ ゴシック" w:eastAsia="ＭＳ ゴシック" w:hAnsi="ＭＳ 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25184" behindDoc="0" locked="0" layoutInCell="1" allowOverlap="1" wp14:anchorId="0525FA12" wp14:editId="1CF74175">
                <wp:simplePos x="0" y="0"/>
                <wp:positionH relativeFrom="column">
                  <wp:posOffset>5582285</wp:posOffset>
                </wp:positionH>
                <wp:positionV relativeFrom="paragraph">
                  <wp:posOffset>6606986</wp:posOffset>
                </wp:positionV>
                <wp:extent cx="1227455" cy="327025"/>
                <wp:effectExtent l="0" t="0" r="10795" b="15875"/>
                <wp:wrapNone/>
                <wp:docPr id="42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41" w:rsidRPr="00297227" w:rsidRDefault="00B74641" w:rsidP="00002FBE">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25FA12" id="Text Box 493" o:spid="_x0000_s1070" type="#_x0000_t202" style="position:absolute;margin-left:439.55pt;margin-top:520.25pt;width:96.65pt;height:25.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" filled="f" stroked="f">
                <v:textbox inset="0,0,0,0">
                  <w:txbxContent>
                    <w:p w:rsidR="00B74641" w:rsidRPr="00297227" w:rsidRDefault="00B74641" w:rsidP="00002FBE">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v:textbox>
              </v:shape>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2124160" behindDoc="0" locked="0" layoutInCell="1" allowOverlap="1" wp14:anchorId="5496F2D4" wp14:editId="3DEE9A3D">
                <wp:simplePos x="0" y="0"/>
                <wp:positionH relativeFrom="column">
                  <wp:posOffset>409575</wp:posOffset>
                </wp:positionH>
                <wp:positionV relativeFrom="paragraph">
                  <wp:posOffset>707390</wp:posOffset>
                </wp:positionV>
                <wp:extent cx="6017895" cy="918845"/>
                <wp:effectExtent l="0" t="0" r="20955" b="14605"/>
                <wp:wrapNone/>
                <wp:docPr id="425" name="AutoShap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918845"/>
                        </a:xfrm>
                        <a:prstGeom prst="bracketPair">
                          <a:avLst>
                            <a:gd name="adj" fmla="val 10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442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2" o:spid="_x0000_s1026" type="#_x0000_t185" style="position:absolute;left:0;text-align:left;margin-left:32.25pt;margin-top:55.7pt;width:473.85pt;height:72.3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" adj="2318">
                <v:textbox inset="5.85pt,.7pt,5.85pt,.7pt"/>
              </v:shape>
            </w:pict>
          </mc:Fallback>
        </mc:AlternateContent>
      </w:r>
      <w:r>
        <w:rPr>
          <w:rFonts w:ascii="ＭＳ Ｐゴシック" w:eastAsia="ＭＳ Ｐゴシック" w:hAnsi="ＭＳ Ｐゴシック"/>
          <w:sz w:val="22"/>
        </w:rPr>
        <w:br w:type="page"/>
      </w: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126208" behindDoc="0" locked="0" layoutInCell="1" allowOverlap="1" wp14:anchorId="059FED3B" wp14:editId="635CA674">
                <wp:simplePos x="0" y="0"/>
                <wp:positionH relativeFrom="column">
                  <wp:posOffset>1905</wp:posOffset>
                </wp:positionH>
                <wp:positionV relativeFrom="paragraph">
                  <wp:posOffset>80010</wp:posOffset>
                </wp:positionV>
                <wp:extent cx="6818630" cy="9420225"/>
                <wp:effectExtent l="0" t="0" r="20320" b="28575"/>
                <wp:wrapNone/>
                <wp:docPr id="42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9420225"/>
                        </a:xfrm>
                        <a:prstGeom prst="rect">
                          <a:avLst/>
                        </a:prstGeom>
                        <a:solidFill>
                          <a:srgbClr val="FFFFFF"/>
                        </a:solidFill>
                        <a:ln w="9525">
                          <a:solidFill>
                            <a:srgbClr val="000000"/>
                          </a:solidFill>
                          <a:miter lim="800000"/>
                          <a:headEnd/>
                          <a:tailEnd/>
                        </a:ln>
                      </wps:spPr>
                      <wps:txbx>
                        <w:txbxContent>
                          <w:p w:rsidR="00B74641" w:rsidRPr="0046266D" w:rsidRDefault="00B74641" w:rsidP="00002FBE">
                            <w:pPr>
                              <w:ind w:firstLineChars="100" w:firstLine="221"/>
                              <w:rPr>
                                <w:b/>
                                <w:sz w:val="22"/>
                              </w:rPr>
                            </w:pPr>
                            <w:r w:rsidRPr="0046266D">
                              <w:rPr>
                                <w:rFonts w:ascii="ＭＳ ゴシック" w:eastAsia="ＭＳ ゴシック" w:hAnsi="ＭＳ ゴシック" w:hint="eastAsia"/>
                                <w:b/>
                                <w:sz w:val="22"/>
                              </w:rPr>
                              <w:t>■【港区】</w:t>
                            </w:r>
                            <w:r w:rsidRPr="00933619">
                              <w:rPr>
                                <w:rFonts w:ascii="ＭＳ ゴシック" w:eastAsia="ＭＳ ゴシック" w:hAnsi="ＭＳ ゴシック" w:hint="eastAsia"/>
                                <w:b/>
                                <w:sz w:val="22"/>
                              </w:rPr>
                              <w:t>産業振興・次世代育成支援の公民連携事業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１００万円　</w:t>
                            </w:r>
                            <w:r w:rsidRPr="0046266D">
                              <w:rPr>
                                <w:rFonts w:ascii="ＭＳ ゴシック" w:eastAsia="ＭＳ ゴシック" w:hAnsi="ＭＳ ゴシック" w:hint="eastAsia"/>
                                <w:b/>
                                <w:sz w:val="22"/>
                                <w:bdr w:val="single" w:sz="4" w:space="0" w:color="auto"/>
                                <w:shd w:val="pct15" w:color="auto" w:fill="FFFFFF"/>
                              </w:rPr>
                              <w:t>新規</w:t>
                            </w:r>
                          </w:p>
                          <w:p w:rsidR="00B74641" w:rsidRPr="00933619" w:rsidRDefault="00B74641" w:rsidP="00002FBE">
                            <w:pPr>
                              <w:numPr>
                                <w:ilvl w:val="1"/>
                                <w:numId w:val="1"/>
                              </w:numPr>
                              <w:tabs>
                                <w:tab w:val="clear" w:pos="988"/>
                                <w:tab w:val="num" w:pos="1130"/>
                              </w:tabs>
                              <w:ind w:left="840"/>
                              <w:rPr>
                                <w:rFonts w:asciiTheme="minorEastAsia" w:hAnsiTheme="minorEastAsia"/>
                                <w:sz w:val="22"/>
                              </w:rPr>
                            </w:pPr>
                            <w:r w:rsidRPr="00933619">
                              <w:rPr>
                                <w:rFonts w:asciiTheme="minorEastAsia" w:hAnsiTheme="minorEastAsia" w:hint="eastAsia"/>
                                <w:sz w:val="22"/>
                              </w:rPr>
                              <w:t>企業と商工団体、行政等による公民連携を強化することで、それぞれの強みを活かしてビジネス機会の創出、産業振興、次世代を担う人材育成を支援</w:t>
                            </w:r>
                          </w:p>
                          <w:p w:rsidR="00B74641" w:rsidRPr="0046266D" w:rsidRDefault="00B74641" w:rsidP="00002FBE">
                            <w:pPr>
                              <w:ind w:firstLineChars="100" w:firstLine="221"/>
                              <w:rPr>
                                <w:rFonts w:ascii="ＭＳ ゴシック" w:eastAsia="ＭＳ ゴシック" w:hAnsi="ＭＳ ゴシック"/>
                                <w:b/>
                                <w:sz w:val="22"/>
                              </w:rPr>
                            </w:pPr>
                            <w:r w:rsidRPr="0046266D">
                              <w:rPr>
                                <w:rFonts w:ascii="ＭＳ ゴシック" w:eastAsia="ＭＳ ゴシック" w:hAnsi="ＭＳ ゴシック" w:hint="eastAsia"/>
                                <w:b/>
                                <w:sz w:val="22"/>
                              </w:rPr>
                              <w:t>■【大正区】ものづくり企業の活性化事業</w:t>
                            </w:r>
                            <w:r>
                              <w:rPr>
                                <w:rFonts w:ascii="ＭＳ ゴシック" w:eastAsia="ＭＳ ゴシック" w:hAnsi="ＭＳ ゴシック" w:hint="eastAsia"/>
                                <w:b/>
                                <w:sz w:val="22"/>
                              </w:rPr>
                              <w:t xml:space="preserve">　㉚ ２００</w:t>
                            </w:r>
                            <w:r>
                              <w:rPr>
                                <w:rFonts w:ascii="ＭＳ ゴシック" w:eastAsia="ＭＳ ゴシック" w:hAnsi="ＭＳ ゴシック"/>
                                <w:b/>
                                <w:sz w:val="22"/>
                              </w:rPr>
                              <w:t>万円</w:t>
                            </w:r>
                            <w:r>
                              <w:rPr>
                                <w:rFonts w:ascii="ＭＳ ゴシック" w:eastAsia="ＭＳ ゴシック" w:hAnsi="ＭＳ ゴシック" w:hint="eastAsia"/>
                                <w:b/>
                                <w:sz w:val="22"/>
                              </w:rPr>
                              <w:t xml:space="preserve">　</w:t>
                            </w:r>
                            <w:r w:rsidRPr="0046266D">
                              <w:rPr>
                                <w:rFonts w:ascii="ＭＳ ゴシック" w:eastAsia="ＭＳ ゴシック" w:hAnsi="ＭＳ ゴシック" w:hint="eastAsia"/>
                                <w:b/>
                                <w:sz w:val="22"/>
                              </w:rPr>
                              <w:t>（</w:t>
                            </w:r>
                            <w:r>
                              <w:rPr>
                                <w:rFonts w:ascii="ＭＳ ゴシック" w:eastAsia="ＭＳ ゴシック" w:hAnsi="ＭＳ ゴシック" w:hint="eastAsia"/>
                                <w:b/>
                                <w:sz w:val="22"/>
                              </w:rPr>
                              <w:t>㉙</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２</w:t>
                            </w:r>
                            <w:r w:rsidRPr="0046266D">
                              <w:rPr>
                                <w:rFonts w:ascii="ＭＳ ゴシック" w:eastAsia="ＭＳ ゴシック" w:hAnsi="ＭＳ ゴシック" w:hint="eastAsia"/>
                                <w:b/>
                                <w:sz w:val="22"/>
                              </w:rPr>
                              <w:t>００万円）</w:t>
                            </w:r>
                          </w:p>
                          <w:p w:rsidR="00B74641" w:rsidRPr="0046266D" w:rsidRDefault="00B74641" w:rsidP="00002FBE">
                            <w:pPr>
                              <w:numPr>
                                <w:ilvl w:val="1"/>
                                <w:numId w:val="1"/>
                              </w:numPr>
                              <w:tabs>
                                <w:tab w:val="clear" w:pos="988"/>
                              </w:tabs>
                              <w:ind w:left="840"/>
                              <w:rPr>
                                <w:sz w:val="22"/>
                              </w:rPr>
                            </w:pPr>
                            <w:r w:rsidRPr="0046266D">
                              <w:rPr>
                                <w:rFonts w:hint="eastAsia"/>
                                <w:sz w:val="22"/>
                              </w:rPr>
                              <w:t>地域の一員である区内ものづくり企業のネットワーク形成と、地域活動への参画を促すことにより、ものづくり企業の活性化を図る</w:t>
                            </w:r>
                          </w:p>
                          <w:p w:rsidR="00B74641" w:rsidRPr="0046266D" w:rsidRDefault="00B74641" w:rsidP="00002FBE">
                            <w:pPr>
                              <w:ind w:firstLineChars="100" w:firstLine="221"/>
                              <w:rPr>
                                <w:rFonts w:ascii="ＭＳ ゴシック" w:eastAsia="ＭＳ ゴシック" w:hAnsi="ＭＳ ゴシック"/>
                                <w:b/>
                                <w:sz w:val="22"/>
                              </w:rPr>
                            </w:pPr>
                            <w:r w:rsidRPr="0046266D">
                              <w:rPr>
                                <w:rFonts w:ascii="ＭＳ ゴシック" w:eastAsia="ＭＳ ゴシック" w:hAnsi="ＭＳ ゴシック" w:hint="eastAsia"/>
                                <w:b/>
                                <w:sz w:val="22"/>
                              </w:rPr>
                              <w:t>■【天王寺区】地域資源との新たなつながりを活かした防災事業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４００万円　</w:t>
                            </w:r>
                            <w:r w:rsidRPr="0046266D">
                              <w:rPr>
                                <w:rFonts w:ascii="ＭＳ ゴシック" w:eastAsia="ＭＳ ゴシック" w:hAnsi="ＭＳ ゴシック" w:hint="eastAsia"/>
                                <w:b/>
                                <w:sz w:val="22"/>
                              </w:rPr>
                              <w:t>（</w:t>
                            </w:r>
                            <w:r>
                              <w:rPr>
                                <w:rFonts w:ascii="ＭＳ ゴシック" w:eastAsia="ＭＳ ゴシック" w:hAnsi="ＭＳ ゴシック" w:hint="eastAsia"/>
                                <w:b/>
                                <w:sz w:val="22"/>
                              </w:rPr>
                              <w:t xml:space="preserve">㉙ </w:t>
                            </w:r>
                            <w:r w:rsidRPr="0046266D">
                              <w:rPr>
                                <w:rFonts w:ascii="ＭＳ ゴシック" w:eastAsia="ＭＳ ゴシック" w:hAnsi="ＭＳ ゴシック" w:hint="eastAsia"/>
                                <w:b/>
                                <w:sz w:val="22"/>
                              </w:rPr>
                              <w:t>２</w:t>
                            </w:r>
                            <w:r>
                              <w:rPr>
                                <w:rFonts w:ascii="ＭＳ ゴシック" w:eastAsia="ＭＳ ゴシック" w:hAnsi="ＭＳ ゴシック" w:hint="eastAsia"/>
                                <w:b/>
                                <w:sz w:val="22"/>
                              </w:rPr>
                              <w:t>００万円）</w:t>
                            </w:r>
                          </w:p>
                          <w:p w:rsidR="00B74641" w:rsidRPr="0046266D" w:rsidRDefault="00B74641" w:rsidP="00002FBE">
                            <w:pPr>
                              <w:numPr>
                                <w:ilvl w:val="1"/>
                                <w:numId w:val="1"/>
                              </w:numPr>
                              <w:tabs>
                                <w:tab w:val="clear" w:pos="988"/>
                                <w:tab w:val="num" w:pos="1130"/>
                              </w:tabs>
                              <w:ind w:left="840"/>
                              <w:rPr>
                                <w:rFonts w:ascii="ＭＳ 明朝" w:eastAsia="ＭＳ 明朝" w:hAnsi="ＭＳ 明朝"/>
                                <w:sz w:val="22"/>
                              </w:rPr>
                            </w:pPr>
                            <w:r w:rsidRPr="0046266D">
                              <w:rPr>
                                <w:rFonts w:ascii="ＭＳ 明朝" w:eastAsia="ＭＳ 明朝" w:hAnsi="ＭＳ 明朝" w:hint="eastAsia"/>
                                <w:sz w:val="22"/>
                              </w:rPr>
                              <w:t>発生が予想される南海トラフ巨大地震や上町断層帯地震への備えを強化するため、マンションの取組の支援や、災害時用医薬品等の循環備蓄、一時避難場所への避難者支援用物資を配備</w:t>
                            </w:r>
                          </w:p>
                          <w:p w:rsidR="00B74641" w:rsidRDefault="00B74641" w:rsidP="00002FBE">
                            <w:pPr>
                              <w:ind w:firstLineChars="100" w:firstLine="221"/>
                              <w:rPr>
                                <w:rFonts w:ascii="ＭＳ ゴシック" w:eastAsia="ＭＳ ゴシック" w:hAnsi="ＭＳ ゴシック"/>
                                <w:b/>
                                <w:sz w:val="22"/>
                              </w:rPr>
                            </w:pPr>
                            <w:r w:rsidRPr="0046266D">
                              <w:rPr>
                                <w:rFonts w:ascii="ＭＳ ゴシック" w:eastAsia="ＭＳ ゴシック" w:hAnsi="ＭＳ ゴシック" w:hint="eastAsia"/>
                                <w:b/>
                                <w:sz w:val="22"/>
                              </w:rPr>
                              <w:t>■【浪速区】</w:t>
                            </w:r>
                            <w:r w:rsidRPr="00933619">
                              <w:rPr>
                                <w:rFonts w:ascii="ＭＳ ゴシック" w:eastAsia="ＭＳ ゴシック" w:hAnsi="ＭＳ ゴシック" w:hint="eastAsia"/>
                                <w:b/>
                                <w:sz w:val="22"/>
                              </w:rPr>
                              <w:t>地域のスマホがこどもを守る（子どもの防犯力アップ事業）</w:t>
                            </w:r>
                            <w:r>
                              <w:rPr>
                                <w:rFonts w:ascii="ＭＳ ゴシック" w:eastAsia="ＭＳ ゴシック" w:hAnsi="ＭＳ ゴシック" w:hint="eastAsia"/>
                                <w:b/>
                                <w:sz w:val="22"/>
                              </w:rPr>
                              <w:t xml:space="preserve">　</w:t>
                            </w:r>
                            <w:r w:rsidRPr="00933619">
                              <w:rPr>
                                <w:rFonts w:ascii="ＭＳ ゴシック" w:eastAsia="ＭＳ ゴシック" w:hAnsi="ＭＳ ゴシック"/>
                                <w:b/>
                                <w:sz w:val="22"/>
                                <w:bdr w:val="single" w:sz="4" w:space="0" w:color="auto"/>
                                <w:shd w:val="pct15" w:color="auto" w:fill="FFFFFF"/>
                              </w:rPr>
                              <w:t>拡充</w:t>
                            </w:r>
                          </w:p>
                          <w:p w:rsidR="00B74641" w:rsidRDefault="00B74641" w:rsidP="00002FBE">
                            <w:pPr>
                              <w:ind w:firstLineChars="100" w:firstLine="221"/>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㉚ １００万円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１００</w:t>
                            </w:r>
                            <w:r>
                              <w:rPr>
                                <w:rFonts w:ascii="ＭＳ ゴシック" w:eastAsia="ＭＳ ゴシック" w:hAnsi="ＭＳ ゴシック"/>
                                <w:b/>
                                <w:sz w:val="22"/>
                              </w:rPr>
                              <w:t>万円）</w:t>
                            </w:r>
                          </w:p>
                          <w:p w:rsidR="00B74641" w:rsidRPr="00ED4600" w:rsidRDefault="00B74641" w:rsidP="00DE262E">
                            <w:pPr>
                              <w:ind w:firstLineChars="100" w:firstLine="221"/>
                              <w:jc w:val="right"/>
                              <w:rPr>
                                <w:rFonts w:ascii="ＭＳ ゴシック" w:eastAsia="ＭＳ ゴシック" w:hAnsi="ＭＳ ゴシック"/>
                                <w:b/>
                                <w:sz w:val="22"/>
                                <w:bdr w:val="single" w:sz="4" w:space="0" w:color="auto"/>
                              </w:rPr>
                            </w:pPr>
                            <w:r>
                              <w:rPr>
                                <w:rFonts w:ascii="ＭＳ ゴシック" w:eastAsia="ＭＳ ゴシック" w:hAnsi="ＭＳ ゴシック" w:hint="eastAsia"/>
                                <w:b/>
                                <w:sz w:val="22"/>
                              </w:rPr>
                              <w:t>【後掲（フリップ５１</w:t>
                            </w:r>
                            <w:r w:rsidRPr="00ED4600">
                              <w:rPr>
                                <w:rFonts w:ascii="ＭＳ ゴシック" w:eastAsia="ＭＳ ゴシック" w:hAnsi="ＭＳ ゴシック" w:hint="eastAsia"/>
                                <w:b/>
                                <w:sz w:val="22"/>
                              </w:rPr>
                              <w:t>）】</w:t>
                            </w:r>
                          </w:p>
                          <w:p w:rsidR="00B74641" w:rsidRPr="0046266D" w:rsidRDefault="00B74641" w:rsidP="00002FBE">
                            <w:pPr>
                              <w:numPr>
                                <w:ilvl w:val="1"/>
                                <w:numId w:val="1"/>
                              </w:numPr>
                              <w:tabs>
                                <w:tab w:val="clear" w:pos="988"/>
                                <w:tab w:val="num" w:pos="840"/>
                              </w:tabs>
                              <w:ind w:left="840"/>
                              <w:rPr>
                                <w:sz w:val="22"/>
                              </w:rPr>
                            </w:pPr>
                            <w:r w:rsidRPr="00933619">
                              <w:rPr>
                                <w:rFonts w:hint="eastAsia"/>
                                <w:sz w:val="22"/>
                              </w:rPr>
                              <w:t>浪速区在住で公立小学校に通う児童の希望者に、</w:t>
                            </w:r>
                            <w:r w:rsidRPr="00933619">
                              <w:rPr>
                                <w:rFonts w:hint="eastAsia"/>
                                <w:sz w:val="22"/>
                              </w:rPr>
                              <w:t>Bluetooth</w:t>
                            </w:r>
                            <w:r w:rsidRPr="00933619">
                              <w:rPr>
                                <w:rFonts w:hint="eastAsia"/>
                                <w:sz w:val="22"/>
                              </w:rPr>
                              <w:t>電波によ</w:t>
                            </w:r>
                            <w:r>
                              <w:rPr>
                                <w:rFonts w:hint="eastAsia"/>
                                <w:sz w:val="22"/>
                              </w:rPr>
                              <w:t>り位置履歴情報を確認できる見守りシステムを、大阪市２４区で初めて</w:t>
                            </w:r>
                            <w:r w:rsidRPr="00933619">
                              <w:rPr>
                                <w:rFonts w:hint="eastAsia"/>
                                <w:sz w:val="22"/>
                              </w:rPr>
                              <w:t>試験導入</w:t>
                            </w:r>
                          </w:p>
                          <w:p w:rsidR="00B74641" w:rsidRPr="0046266D" w:rsidRDefault="00B74641" w:rsidP="00002FBE">
                            <w:pPr>
                              <w:ind w:firstLineChars="100" w:firstLine="221"/>
                              <w:rPr>
                                <w:b/>
                                <w:sz w:val="22"/>
                              </w:rPr>
                            </w:pPr>
                            <w:r w:rsidRPr="0046266D">
                              <w:rPr>
                                <w:rFonts w:ascii="ＭＳ ゴシック" w:eastAsia="ＭＳ ゴシック" w:hAnsi="ＭＳ ゴシック" w:hint="eastAsia"/>
                                <w:b/>
                                <w:sz w:val="22"/>
                              </w:rPr>
                              <w:t>■【西淀川区】子育てを応援する担い手育成・地域連携事業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７００</w:t>
                            </w:r>
                            <w:r>
                              <w:rPr>
                                <w:rFonts w:ascii="ＭＳ ゴシック" w:eastAsia="ＭＳ ゴシック" w:hAnsi="ＭＳ ゴシック"/>
                                <w:b/>
                                <w:sz w:val="22"/>
                              </w:rPr>
                              <w:t xml:space="preserve">万円　</w:t>
                            </w:r>
                            <w:r w:rsidRPr="0046266D">
                              <w:rPr>
                                <w:rFonts w:ascii="ＭＳ ゴシック" w:eastAsia="ＭＳ ゴシック" w:hAnsi="ＭＳ ゴシック" w:hint="eastAsia"/>
                                <w:b/>
                                <w:sz w:val="22"/>
                                <w:bdr w:val="single" w:sz="4" w:space="0" w:color="auto"/>
                                <w:shd w:val="pct15" w:color="auto" w:fill="FFFFFF"/>
                              </w:rPr>
                              <w:t>拡充</w:t>
                            </w:r>
                            <w:r w:rsidRPr="0045176D">
                              <w:rPr>
                                <w:rFonts w:ascii="ＭＳ ゴシック" w:eastAsia="ＭＳ ゴシック" w:hAnsi="ＭＳ ゴシック" w:hint="eastAsia"/>
                                <w:b/>
                                <w:sz w:val="22"/>
                              </w:rPr>
                              <w:t xml:space="preserve">　</w:t>
                            </w:r>
                            <w:r w:rsidRPr="0046266D">
                              <w:rPr>
                                <w:rFonts w:ascii="ＭＳ ゴシック" w:eastAsia="ＭＳ ゴシック" w:hAnsi="ＭＳ ゴシック" w:hint="eastAsia"/>
                                <w:b/>
                                <w:sz w:val="22"/>
                              </w:rPr>
                              <w:t>（</w:t>
                            </w:r>
                            <w:r>
                              <w:rPr>
                                <w:rFonts w:ascii="ＭＳ ゴシック" w:eastAsia="ＭＳ ゴシック" w:hAnsi="ＭＳ ゴシック" w:hint="eastAsia"/>
                                <w:b/>
                                <w:sz w:val="22"/>
                              </w:rPr>
                              <w:t xml:space="preserve">㉙ </w:t>
                            </w:r>
                            <w:r w:rsidRPr="0046266D">
                              <w:rPr>
                                <w:rFonts w:ascii="ＭＳ ゴシック" w:eastAsia="ＭＳ ゴシック" w:hAnsi="ＭＳ ゴシック" w:hint="eastAsia"/>
                                <w:b/>
                                <w:sz w:val="22"/>
                              </w:rPr>
                              <w:t>７００万円）</w:t>
                            </w:r>
                          </w:p>
                          <w:p w:rsidR="00B74641" w:rsidRPr="002F52E3" w:rsidRDefault="00B74641" w:rsidP="00002FBE">
                            <w:pPr>
                              <w:numPr>
                                <w:ilvl w:val="1"/>
                                <w:numId w:val="1"/>
                              </w:numPr>
                              <w:tabs>
                                <w:tab w:val="clear" w:pos="988"/>
                                <w:tab w:val="num" w:pos="1130"/>
                              </w:tabs>
                              <w:ind w:left="840"/>
                              <w:rPr>
                                <w:sz w:val="22"/>
                              </w:rPr>
                            </w:pPr>
                            <w:r>
                              <w:rPr>
                                <w:rFonts w:ascii="ＭＳ 明朝" w:hAnsi="ＭＳ 明朝" w:hint="eastAsia"/>
                                <w:sz w:val="22"/>
                              </w:rPr>
                              <w:t>地域の子育て層を対象に、情報交換・憩いの場を</w:t>
                            </w:r>
                            <w:r w:rsidRPr="002F52E3">
                              <w:rPr>
                                <w:rFonts w:ascii="ＭＳ 明朝" w:hAnsi="ＭＳ 明朝" w:hint="eastAsia"/>
                                <w:sz w:val="22"/>
                              </w:rPr>
                              <w:t>提供</w:t>
                            </w:r>
                            <w:r>
                              <w:rPr>
                                <w:rFonts w:ascii="ＭＳ 明朝" w:hAnsi="ＭＳ 明朝" w:hint="eastAsia"/>
                                <w:sz w:val="22"/>
                              </w:rPr>
                              <w:t>し、加えて</w:t>
                            </w:r>
                            <w:r w:rsidRPr="002F52E3">
                              <w:rPr>
                                <w:rFonts w:ascii="ＭＳ 明朝" w:hAnsi="ＭＳ 明朝" w:hint="eastAsia"/>
                                <w:sz w:val="22"/>
                              </w:rPr>
                              <w:t>児童虐待の予防や早期発見のための講座</w:t>
                            </w:r>
                            <w:r>
                              <w:rPr>
                                <w:rFonts w:ascii="ＭＳ 明朝" w:hAnsi="ＭＳ 明朝" w:hint="eastAsia"/>
                                <w:sz w:val="22"/>
                              </w:rPr>
                              <w:t>、ＣＳＰ</w:t>
                            </w:r>
                            <w:r>
                              <w:rPr>
                                <w:rFonts w:ascii="ＭＳ 明朝" w:hAnsi="ＭＳ 明朝"/>
                                <w:sz w:val="22"/>
                              </w:rPr>
                              <w:t>学習会等</w:t>
                            </w:r>
                            <w:r>
                              <w:rPr>
                                <w:rFonts w:ascii="ＭＳ 明朝" w:hAnsi="ＭＳ 明朝" w:hint="eastAsia"/>
                                <w:sz w:val="22"/>
                              </w:rPr>
                              <w:t>地域での子育て支援・人材育成にかかる行事を</w:t>
                            </w:r>
                            <w:r>
                              <w:rPr>
                                <w:rFonts w:ascii="ＭＳ 明朝" w:hAnsi="ＭＳ 明朝"/>
                                <w:sz w:val="22"/>
                              </w:rPr>
                              <w:t>適宜</w:t>
                            </w:r>
                            <w:r w:rsidRPr="002F52E3">
                              <w:rPr>
                                <w:rFonts w:ascii="ＭＳ 明朝" w:hAnsi="ＭＳ 明朝" w:hint="eastAsia"/>
                                <w:sz w:val="22"/>
                              </w:rPr>
                              <w:t>実施</w:t>
                            </w:r>
                          </w:p>
                          <w:p w:rsidR="00B74641" w:rsidRPr="00933619" w:rsidRDefault="00B74641" w:rsidP="00002FBE">
                            <w:pPr>
                              <w:ind w:firstLineChars="100" w:firstLine="221"/>
                              <w:rPr>
                                <w:rFonts w:ascii="ＭＳ ゴシック" w:eastAsia="ＭＳ ゴシック" w:hAnsi="ＭＳ ゴシック"/>
                                <w:b/>
                                <w:sz w:val="22"/>
                              </w:rPr>
                            </w:pPr>
                            <w:r w:rsidRPr="0046266D">
                              <w:rPr>
                                <w:rFonts w:ascii="ＭＳ ゴシック" w:eastAsia="ＭＳ ゴシック" w:hAnsi="ＭＳ ゴシック" w:hint="eastAsia"/>
                                <w:b/>
                                <w:sz w:val="22"/>
                              </w:rPr>
                              <w:t>■【淀川区】</w:t>
                            </w:r>
                            <w:r w:rsidRPr="00933619">
                              <w:rPr>
                                <w:rFonts w:ascii="ＭＳ ゴシック" w:eastAsia="ＭＳ ゴシック" w:hAnsi="ＭＳ ゴシック" w:hint="eastAsia"/>
                                <w:b/>
                                <w:sz w:val="22"/>
                              </w:rPr>
                              <w:t>淀川区災害対策本部機能の充実事業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３００万円　</w:t>
                            </w:r>
                            <w:r w:rsidRPr="00933619">
                              <w:rPr>
                                <w:rFonts w:ascii="ＭＳ ゴシック" w:eastAsia="ＭＳ ゴシック" w:hAnsi="ＭＳ ゴシック" w:hint="eastAsia"/>
                                <w:b/>
                                <w:sz w:val="22"/>
                                <w:bdr w:val="single" w:sz="4" w:space="0" w:color="auto"/>
                                <w:shd w:val="pct15" w:color="auto" w:fill="FFFFFF"/>
                              </w:rPr>
                              <w:t>新規</w:t>
                            </w:r>
                          </w:p>
                          <w:p w:rsidR="00B74641" w:rsidRPr="0046266D" w:rsidRDefault="00B74641" w:rsidP="00002FBE">
                            <w:pPr>
                              <w:numPr>
                                <w:ilvl w:val="1"/>
                                <w:numId w:val="1"/>
                              </w:numPr>
                              <w:tabs>
                                <w:tab w:val="clear" w:pos="988"/>
                                <w:tab w:val="num" w:pos="1130"/>
                              </w:tabs>
                              <w:ind w:left="840"/>
                              <w:rPr>
                                <w:sz w:val="22"/>
                              </w:rPr>
                            </w:pPr>
                            <w:r w:rsidRPr="00933619">
                              <w:rPr>
                                <w:rFonts w:hint="eastAsia"/>
                                <w:sz w:val="22"/>
                              </w:rPr>
                              <w:t>災害時</w:t>
                            </w:r>
                            <w:r>
                              <w:rPr>
                                <w:rFonts w:hint="eastAsia"/>
                                <w:sz w:val="22"/>
                              </w:rPr>
                              <w:t>の</w:t>
                            </w:r>
                            <w:r w:rsidRPr="00933619">
                              <w:rPr>
                                <w:rFonts w:hint="eastAsia"/>
                                <w:sz w:val="22"/>
                              </w:rPr>
                              <w:t>地域との情報共有</w:t>
                            </w:r>
                            <w:r>
                              <w:rPr>
                                <w:rFonts w:hint="eastAsia"/>
                                <w:sz w:val="22"/>
                              </w:rPr>
                              <w:t>のため</w:t>
                            </w:r>
                            <w:r>
                              <w:rPr>
                                <w:sz w:val="22"/>
                              </w:rPr>
                              <w:t>、</w:t>
                            </w:r>
                            <w:r w:rsidRPr="00933619">
                              <w:rPr>
                                <w:rFonts w:hint="eastAsia"/>
                                <w:sz w:val="22"/>
                              </w:rPr>
                              <w:t>デジタルＭＣＡ無線機の補完を目的に、簡</w:t>
                            </w:r>
                            <w:r>
                              <w:rPr>
                                <w:rFonts w:hint="eastAsia"/>
                                <w:sz w:val="22"/>
                              </w:rPr>
                              <w:t>易無線機用アンテナの設置と簡易無線機及びＩＰ無線機の配備</w:t>
                            </w:r>
                          </w:p>
                          <w:p w:rsidR="00B74641" w:rsidRPr="00CC1380" w:rsidRDefault="00B74641" w:rsidP="00002FBE">
                            <w:pPr>
                              <w:ind w:firstLineChars="100" w:firstLine="221"/>
                              <w:rPr>
                                <w:rFonts w:ascii="ＭＳ ゴシック" w:eastAsia="ＭＳ ゴシック" w:hAnsi="ＭＳ ゴシック"/>
                                <w:b/>
                                <w:sz w:val="22"/>
                              </w:rPr>
                            </w:pPr>
                            <w:r w:rsidRPr="00854D81">
                              <w:rPr>
                                <w:rFonts w:ascii="ＭＳ ゴシック" w:eastAsia="ＭＳ ゴシック" w:hAnsi="ＭＳ ゴシック" w:hint="eastAsia"/>
                                <w:b/>
                                <w:sz w:val="22"/>
                              </w:rPr>
                              <w:t>■【東淀川区】</w:t>
                            </w:r>
                            <w:r w:rsidRPr="00CC1380">
                              <w:rPr>
                                <w:rFonts w:ascii="ＭＳ ゴシック" w:eastAsia="ＭＳ ゴシック" w:hAnsi="ＭＳ ゴシック" w:hint="eastAsia"/>
                                <w:b/>
                                <w:sz w:val="22"/>
                              </w:rPr>
                              <w:t>体験型食育推進事業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１００万円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１００</w:t>
                            </w:r>
                            <w:r>
                              <w:rPr>
                                <w:rFonts w:ascii="ＭＳ ゴシック" w:eastAsia="ＭＳ ゴシック" w:hAnsi="ＭＳ ゴシック"/>
                                <w:b/>
                                <w:sz w:val="22"/>
                              </w:rPr>
                              <w:t>万円）</w:t>
                            </w:r>
                          </w:p>
                          <w:p w:rsidR="00B74641" w:rsidRPr="00F6303C" w:rsidRDefault="00B74641" w:rsidP="00C84FCC">
                            <w:pPr>
                              <w:pStyle w:val="a3"/>
                              <w:numPr>
                                <w:ilvl w:val="0"/>
                                <w:numId w:val="41"/>
                              </w:numPr>
                              <w:tabs>
                                <w:tab w:val="clear" w:pos="360"/>
                                <w:tab w:val="num" w:pos="851"/>
                              </w:tabs>
                              <w:ind w:leftChars="0" w:left="851" w:hanging="425"/>
                              <w:rPr>
                                <w:sz w:val="22"/>
                              </w:rPr>
                            </w:pPr>
                            <w:r w:rsidRPr="00F6303C">
                              <w:rPr>
                                <w:rFonts w:hint="eastAsia"/>
                                <w:sz w:val="22"/>
                              </w:rPr>
                              <w:t>幼少期からの正しい食生活の定着のため、小学校での講演会や調理実習の実体験に基づく食育教育を実施</w:t>
                            </w:r>
                          </w:p>
                          <w:p w:rsidR="00B74641" w:rsidRPr="002F52E3" w:rsidRDefault="00B74641" w:rsidP="00002FBE">
                            <w:pPr>
                              <w:numPr>
                                <w:ilvl w:val="1"/>
                                <w:numId w:val="1"/>
                              </w:numPr>
                              <w:tabs>
                                <w:tab w:val="clear" w:pos="988"/>
                                <w:tab w:val="num" w:pos="1130"/>
                              </w:tabs>
                              <w:ind w:left="840"/>
                              <w:rPr>
                                <w:sz w:val="22"/>
                              </w:rPr>
                            </w:pPr>
                            <w:r w:rsidRPr="00F6303C">
                              <w:rPr>
                                <w:rFonts w:hint="eastAsia"/>
                                <w:sz w:val="22"/>
                              </w:rPr>
                              <w:t>食生活に不安を抱える家庭を対象に、簡単に実践できる養育者向け体験型調理実習を開催すると</w:t>
                            </w:r>
                            <w:r w:rsidRPr="00A11F1C">
                              <w:rPr>
                                <w:rFonts w:hint="eastAsia"/>
                                <w:sz w:val="22"/>
                              </w:rPr>
                              <w:t>とも</w:t>
                            </w:r>
                            <w:r>
                              <w:rPr>
                                <w:rFonts w:hint="eastAsia"/>
                                <w:sz w:val="22"/>
                              </w:rPr>
                              <w:t>に、食育パートナーの養成講座による</w:t>
                            </w:r>
                            <w:r w:rsidRPr="00F6303C">
                              <w:rPr>
                                <w:rFonts w:hint="eastAsia"/>
                                <w:sz w:val="22"/>
                              </w:rPr>
                              <w:t>地域の人材育成</w:t>
                            </w:r>
                            <w:r>
                              <w:rPr>
                                <w:rFonts w:hint="eastAsia"/>
                                <w:sz w:val="22"/>
                              </w:rPr>
                              <w:t>の</w:t>
                            </w:r>
                            <w:r>
                              <w:rPr>
                                <w:sz w:val="22"/>
                              </w:rPr>
                              <w:t>実施</w:t>
                            </w:r>
                          </w:p>
                          <w:p w:rsidR="00B74641" w:rsidRPr="00854D81" w:rsidRDefault="00B74641" w:rsidP="00002FBE">
                            <w:pPr>
                              <w:ind w:firstLineChars="100" w:firstLine="221"/>
                              <w:rPr>
                                <w:b/>
                                <w:sz w:val="22"/>
                              </w:rPr>
                            </w:pPr>
                            <w:r w:rsidRPr="00854D81">
                              <w:rPr>
                                <w:rFonts w:ascii="ＭＳ ゴシック" w:eastAsia="ＭＳ ゴシック" w:hAnsi="ＭＳ ゴシック" w:hint="eastAsia"/>
                                <w:b/>
                                <w:sz w:val="22"/>
                              </w:rPr>
                              <w:t>■【東成区】</w:t>
                            </w:r>
                            <w:r w:rsidRPr="00CC1380">
                              <w:rPr>
                                <w:rFonts w:ascii="ＭＳ ゴシック" w:eastAsia="ＭＳ ゴシック" w:hAnsi="ＭＳ ゴシック" w:hint="eastAsia"/>
                                <w:b/>
                                <w:sz w:val="22"/>
                              </w:rPr>
                              <w:t>ひがしなり企業区民連携フォーラム（仮称）構築事業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３００万円　</w:t>
                            </w:r>
                            <w:r w:rsidRPr="0046266D">
                              <w:rPr>
                                <w:rFonts w:ascii="ＭＳ ゴシック" w:eastAsia="ＭＳ ゴシック" w:hAnsi="ＭＳ ゴシック" w:hint="eastAsia"/>
                                <w:b/>
                                <w:sz w:val="22"/>
                                <w:bdr w:val="single" w:sz="4" w:space="0" w:color="auto"/>
                                <w:shd w:val="pct15" w:color="auto" w:fill="FFFFFF"/>
                              </w:rPr>
                              <w:t>新規</w:t>
                            </w:r>
                          </w:p>
                          <w:p w:rsidR="00B74641" w:rsidRPr="00854D81" w:rsidRDefault="00B74641" w:rsidP="00002FBE">
                            <w:pPr>
                              <w:numPr>
                                <w:ilvl w:val="1"/>
                                <w:numId w:val="1"/>
                              </w:numPr>
                              <w:tabs>
                                <w:tab w:val="clear" w:pos="988"/>
                                <w:tab w:val="num" w:pos="1130"/>
                              </w:tabs>
                              <w:ind w:left="840"/>
                              <w:rPr>
                                <w:sz w:val="22"/>
                              </w:rPr>
                            </w:pPr>
                            <w:r>
                              <w:rPr>
                                <w:rFonts w:hint="eastAsia"/>
                                <w:sz w:val="22"/>
                              </w:rPr>
                              <w:t>さらなる多様な協働の推進及び</w:t>
                            </w:r>
                            <w:r>
                              <w:rPr>
                                <w:sz w:val="22"/>
                              </w:rPr>
                              <w:t>地</w:t>
                            </w:r>
                            <w:r>
                              <w:rPr>
                                <w:rFonts w:hint="eastAsia"/>
                                <w:sz w:val="22"/>
                              </w:rPr>
                              <w:t>域課題の自律的な解決をめざ</w:t>
                            </w:r>
                            <w:r w:rsidRPr="00CC1380">
                              <w:rPr>
                                <w:rFonts w:hint="eastAsia"/>
                                <w:sz w:val="22"/>
                              </w:rPr>
                              <w:t>す</w:t>
                            </w:r>
                            <w:r>
                              <w:rPr>
                                <w:rFonts w:hint="eastAsia"/>
                                <w:sz w:val="22"/>
                              </w:rPr>
                              <w:t>ため、区内</w:t>
                            </w:r>
                            <w:r w:rsidRPr="00CC1380">
                              <w:rPr>
                                <w:rFonts w:hint="eastAsia"/>
                                <w:sz w:val="22"/>
                              </w:rPr>
                              <w:t>企業と地域団体等が</w:t>
                            </w:r>
                            <w:r>
                              <w:rPr>
                                <w:rFonts w:hint="eastAsia"/>
                                <w:sz w:val="22"/>
                              </w:rPr>
                              <w:t>地域課題の共有を組織的・体系的に行う仕組みを構築</w:t>
                            </w:r>
                          </w:p>
                          <w:p w:rsidR="00B74641" w:rsidRDefault="00B74641" w:rsidP="00002FBE">
                            <w:pPr>
                              <w:ind w:firstLineChars="100" w:firstLine="221"/>
                              <w:rPr>
                                <w:rFonts w:ascii="ＭＳ ゴシック" w:eastAsia="ＭＳ ゴシック" w:hAnsi="ＭＳ ゴシック"/>
                                <w:b/>
                                <w:sz w:val="22"/>
                              </w:rPr>
                            </w:pPr>
                            <w:r w:rsidRPr="00854D81">
                              <w:rPr>
                                <w:rFonts w:ascii="ＭＳ ゴシック" w:eastAsia="ＭＳ ゴシック" w:hAnsi="ＭＳ ゴシック" w:hint="eastAsia"/>
                                <w:b/>
                                <w:sz w:val="22"/>
                              </w:rPr>
                              <w:t>■【生野区】</w:t>
                            </w:r>
                            <w:r>
                              <w:rPr>
                                <w:rFonts w:ascii="ＭＳ ゴシック" w:eastAsia="ＭＳ ゴシック" w:hAnsi="ＭＳ ゴシック" w:hint="eastAsia"/>
                                <w:b/>
                                <w:sz w:val="22"/>
                              </w:rPr>
                              <w:t>生野区</w:t>
                            </w:r>
                            <w:r>
                              <w:rPr>
                                <w:rFonts w:ascii="ＭＳ ゴシック" w:eastAsia="ＭＳ ゴシック" w:hAnsi="ＭＳ ゴシック"/>
                                <w:b/>
                                <w:sz w:val="22"/>
                              </w:rPr>
                              <w:t>シティプロモーション戦略（</w:t>
                            </w:r>
                            <w:r w:rsidRPr="00CC1380">
                              <w:rPr>
                                <w:rFonts w:ascii="ＭＳ ゴシック" w:eastAsia="ＭＳ ゴシック" w:hAnsi="ＭＳ ゴシック" w:hint="eastAsia"/>
                                <w:b/>
                                <w:sz w:val="22"/>
                              </w:rPr>
                              <w:t>広聴広報事業</w:t>
                            </w:r>
                            <w:r>
                              <w:rPr>
                                <w:rFonts w:ascii="ＭＳ ゴシック" w:eastAsia="ＭＳ ゴシック" w:hAnsi="ＭＳ ゴシック" w:hint="eastAsia"/>
                                <w:b/>
                                <w:sz w:val="22"/>
                              </w:rPr>
                              <w:t xml:space="preserve">）　</w:t>
                            </w:r>
                            <w:r w:rsidRPr="00854D81">
                              <w:rPr>
                                <w:rFonts w:ascii="ＭＳ ゴシック" w:eastAsia="ＭＳ ゴシック" w:hAnsi="ＭＳ ゴシック" w:hint="eastAsia"/>
                                <w:b/>
                                <w:sz w:val="22"/>
                                <w:bdr w:val="single" w:sz="4" w:space="0" w:color="auto"/>
                                <w:shd w:val="pct15" w:color="auto" w:fill="FFFFFF"/>
                              </w:rPr>
                              <w:t>拡充</w:t>
                            </w:r>
                            <w:r>
                              <w:rPr>
                                <w:rFonts w:ascii="ＭＳ ゴシック" w:eastAsia="ＭＳ ゴシック" w:hAnsi="ＭＳ ゴシック" w:hint="eastAsia"/>
                                <w:b/>
                                <w:sz w:val="22"/>
                              </w:rPr>
                              <w:t xml:space="preserve">　</w:t>
                            </w:r>
                          </w:p>
                          <w:p w:rsidR="00B74641" w:rsidRPr="00854D81" w:rsidRDefault="00B74641" w:rsidP="00002FBE">
                            <w:pPr>
                              <w:ind w:firstLineChars="200" w:firstLine="442"/>
                              <w:jc w:val="right"/>
                              <w:rPr>
                                <w:b/>
                                <w:sz w:val="22"/>
                              </w:rPr>
                            </w:pPr>
                            <w:r>
                              <w:rPr>
                                <w:rFonts w:ascii="ＭＳ ゴシック" w:eastAsia="ＭＳ ゴシック" w:hAnsi="ＭＳ ゴシック" w:hint="eastAsia"/>
                                <w:b/>
                                <w:sz w:val="22"/>
                              </w:rPr>
                              <w:t>㉚ １，７</w:t>
                            </w:r>
                            <w:r w:rsidRPr="00854D81">
                              <w:rPr>
                                <w:rFonts w:ascii="ＭＳ ゴシック" w:eastAsia="ＭＳ ゴシック" w:hAnsi="ＭＳ ゴシック" w:hint="eastAsia"/>
                                <w:b/>
                                <w:sz w:val="22"/>
                              </w:rPr>
                              <w:t>００</w:t>
                            </w:r>
                            <w:r>
                              <w:rPr>
                                <w:rFonts w:ascii="ＭＳ ゴシック" w:eastAsia="ＭＳ ゴシック" w:hAnsi="ＭＳ ゴシック" w:hint="eastAsia"/>
                                <w:b/>
                                <w:sz w:val="22"/>
                              </w:rPr>
                              <w:t>万円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１，１００</w:t>
                            </w:r>
                            <w:r>
                              <w:rPr>
                                <w:rFonts w:ascii="ＭＳ ゴシック" w:eastAsia="ＭＳ ゴシック" w:hAnsi="ＭＳ ゴシック"/>
                                <w:b/>
                                <w:sz w:val="22"/>
                              </w:rPr>
                              <w:t>万円）</w:t>
                            </w:r>
                          </w:p>
                          <w:p w:rsidR="00B74641" w:rsidRPr="00854D81" w:rsidRDefault="00B74641" w:rsidP="00002FBE">
                            <w:pPr>
                              <w:numPr>
                                <w:ilvl w:val="1"/>
                                <w:numId w:val="1"/>
                              </w:numPr>
                              <w:tabs>
                                <w:tab w:val="clear" w:pos="988"/>
                                <w:tab w:val="num" w:pos="1130"/>
                              </w:tabs>
                              <w:ind w:left="840"/>
                              <w:rPr>
                                <w:sz w:val="22"/>
                              </w:rPr>
                            </w:pPr>
                            <w:r w:rsidRPr="00CC1380">
                              <w:rPr>
                                <w:rFonts w:hint="eastAsia"/>
                                <w:sz w:val="22"/>
                              </w:rPr>
                              <w:t>特に、若年・子育て層へ効果的に情報発信に取り組む</w:t>
                            </w:r>
                            <w:r>
                              <w:rPr>
                                <w:rFonts w:hint="eastAsia"/>
                                <w:sz w:val="22"/>
                              </w:rPr>
                              <w:t>とともに</w:t>
                            </w:r>
                            <w:r>
                              <w:rPr>
                                <w:sz w:val="22"/>
                              </w:rPr>
                              <w:t>、</w:t>
                            </w:r>
                            <w:r w:rsidRPr="00CC1380">
                              <w:rPr>
                                <w:rFonts w:hint="eastAsia"/>
                                <w:sz w:val="22"/>
                              </w:rPr>
                              <w:t>生野区のまちを持続可能で発展するまちとするため、区内</w:t>
                            </w:r>
                            <w:r>
                              <w:rPr>
                                <w:rFonts w:hint="eastAsia"/>
                                <w:sz w:val="22"/>
                              </w:rPr>
                              <w:t>の魅力を発掘・発信や資源（ヒト・モノ・カネ）の循環を活性化する</w:t>
                            </w:r>
                          </w:p>
                          <w:p w:rsidR="00B74641" w:rsidRPr="00854D81" w:rsidRDefault="00B74641" w:rsidP="00002FBE">
                            <w:pPr>
                              <w:ind w:firstLineChars="100" w:firstLine="221"/>
                              <w:rPr>
                                <w:b/>
                                <w:sz w:val="22"/>
                              </w:rPr>
                            </w:pPr>
                            <w:r w:rsidRPr="00854D81">
                              <w:rPr>
                                <w:rFonts w:ascii="ＭＳ ゴシック" w:eastAsia="ＭＳ ゴシック" w:hAnsi="ＭＳ ゴシック" w:hint="eastAsia"/>
                                <w:b/>
                                <w:sz w:val="22"/>
                              </w:rPr>
                              <w:t>■【旭区】</w:t>
                            </w:r>
                            <w:r w:rsidRPr="00CC1380">
                              <w:rPr>
                                <w:rFonts w:ascii="ＭＳ ゴシック" w:eastAsia="ＭＳ ゴシック" w:hAnsi="ＭＳ ゴシック" w:hint="eastAsia"/>
                                <w:b/>
                                <w:sz w:val="22"/>
                              </w:rPr>
                              <w:t>子育て安全ネット事業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４００万円　</w:t>
                            </w:r>
                            <w:r w:rsidRPr="00854D81">
                              <w:rPr>
                                <w:rFonts w:ascii="ＭＳ ゴシック" w:eastAsia="ＭＳ ゴシック" w:hAnsi="ＭＳ ゴシック" w:hint="eastAsia"/>
                                <w:b/>
                                <w:sz w:val="22"/>
                                <w:bdr w:val="single" w:sz="4" w:space="0" w:color="auto"/>
                                <w:shd w:val="pct15" w:color="auto" w:fill="FFFFFF"/>
                              </w:rPr>
                              <w:t>拡充</w:t>
                            </w:r>
                            <w:r w:rsidRPr="0045176D">
                              <w:rPr>
                                <w:rFonts w:ascii="ＭＳ ゴシック" w:eastAsia="ＭＳ ゴシック" w:hAnsi="ＭＳ ゴシック" w:hint="eastAsia"/>
                                <w:b/>
                                <w:sz w:val="22"/>
                              </w:rPr>
                              <w:t xml:space="preserve">　</w:t>
                            </w:r>
                            <w:r w:rsidRPr="0045176D">
                              <w:rPr>
                                <w:rFonts w:ascii="ＭＳ ゴシック" w:eastAsia="ＭＳ ゴシック" w:hAnsi="ＭＳ ゴシック"/>
                                <w:b/>
                                <w:sz w:val="22"/>
                              </w:rPr>
                              <w:t>（㉙</w:t>
                            </w:r>
                            <w:r>
                              <w:rPr>
                                <w:rFonts w:ascii="ＭＳ ゴシック" w:eastAsia="ＭＳ ゴシック" w:hAnsi="ＭＳ ゴシック" w:hint="eastAsia"/>
                                <w:b/>
                                <w:sz w:val="22"/>
                              </w:rPr>
                              <w:t xml:space="preserve"> ４００万円）</w:t>
                            </w:r>
                          </w:p>
                          <w:p w:rsidR="00B74641" w:rsidRDefault="00B74641" w:rsidP="00002FBE">
                            <w:pPr>
                              <w:numPr>
                                <w:ilvl w:val="1"/>
                                <w:numId w:val="1"/>
                              </w:numPr>
                              <w:tabs>
                                <w:tab w:val="clear" w:pos="988"/>
                                <w:tab w:val="num" w:pos="1130"/>
                              </w:tabs>
                              <w:ind w:left="840"/>
                              <w:rPr>
                                <w:sz w:val="22"/>
                              </w:rPr>
                            </w:pPr>
                            <w:r w:rsidRPr="00CC1380">
                              <w:rPr>
                                <w:rFonts w:hint="eastAsia"/>
                                <w:sz w:val="22"/>
                              </w:rPr>
                              <w:t>ＳＮＳを活用した情報の発信を強化、妊娠期から切れ目ない支援として、子育てに関する相談や講座の開催などを実施</w:t>
                            </w:r>
                          </w:p>
                          <w:p w:rsidR="00B74641" w:rsidRPr="00854D81" w:rsidRDefault="00B74641" w:rsidP="00002FBE">
                            <w:pPr>
                              <w:numPr>
                                <w:ilvl w:val="1"/>
                                <w:numId w:val="1"/>
                              </w:numPr>
                              <w:tabs>
                                <w:tab w:val="clear" w:pos="988"/>
                                <w:tab w:val="num" w:pos="1130"/>
                              </w:tabs>
                              <w:ind w:left="840"/>
                              <w:rPr>
                                <w:sz w:val="22"/>
                              </w:rPr>
                            </w:pPr>
                            <w:r w:rsidRPr="00CC1380">
                              <w:rPr>
                                <w:rFonts w:hint="eastAsia"/>
                                <w:sz w:val="22"/>
                              </w:rPr>
                              <w:t>区内の子育て支援関係機関が参画したあさひ子育て安心ネットワーク会議で子育て支援の課題の共有とその解決に努める</w:t>
                            </w:r>
                          </w:p>
                          <w:p w:rsidR="00B74641" w:rsidRPr="00854D81" w:rsidRDefault="00B74641" w:rsidP="00002FBE">
                            <w:pPr>
                              <w:ind w:firstLineChars="100" w:firstLine="221"/>
                              <w:rPr>
                                <w:b/>
                                <w:sz w:val="22"/>
                              </w:rPr>
                            </w:pPr>
                            <w:r w:rsidRPr="00854D81">
                              <w:rPr>
                                <w:rFonts w:ascii="ＭＳ ゴシック" w:eastAsia="ＭＳ ゴシック" w:hAnsi="ＭＳ ゴシック" w:hint="eastAsia"/>
                                <w:b/>
                                <w:sz w:val="22"/>
                              </w:rPr>
                              <w:t>■【城東区】</w:t>
                            </w:r>
                            <w:r w:rsidRPr="00CC1380">
                              <w:rPr>
                                <w:rFonts w:ascii="ＭＳ ゴシック" w:eastAsia="ＭＳ ゴシック" w:hAnsi="ＭＳ ゴシック" w:hint="eastAsia"/>
                                <w:b/>
                                <w:sz w:val="22"/>
                              </w:rPr>
                              <w:t>ソーシャルインクルージョン推進事業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２，３００万円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２，３００</w:t>
                            </w:r>
                            <w:r>
                              <w:rPr>
                                <w:rFonts w:ascii="ＭＳ ゴシック" w:eastAsia="ＭＳ ゴシック" w:hAnsi="ＭＳ ゴシック"/>
                                <w:b/>
                                <w:sz w:val="22"/>
                              </w:rPr>
                              <w:t>万円）</w:t>
                            </w:r>
                          </w:p>
                          <w:p w:rsidR="00B74641" w:rsidRPr="00854D81" w:rsidRDefault="00B74641" w:rsidP="00002FBE">
                            <w:pPr>
                              <w:numPr>
                                <w:ilvl w:val="1"/>
                                <w:numId w:val="1"/>
                              </w:numPr>
                              <w:tabs>
                                <w:tab w:val="clear" w:pos="988"/>
                                <w:tab w:val="num" w:pos="1130"/>
                              </w:tabs>
                              <w:ind w:left="840"/>
                              <w:rPr>
                                <w:sz w:val="22"/>
                              </w:rPr>
                            </w:pPr>
                            <w:r w:rsidRPr="00CC1380">
                              <w:rPr>
                                <w:rFonts w:ascii="ＭＳ 明朝" w:hAnsi="ＭＳ 明朝" w:hint="eastAsia"/>
                                <w:sz w:val="22"/>
                              </w:rPr>
                              <w:t>障がい者・高齢者などの要援護者を含むすべての地域住民が、平常時よりつながりを深めながら災害時に備えるとともに、地域の実情に応じた課題を解決できる新たな地域福祉システムの構築をめざす</w:t>
                            </w:r>
                          </w:p>
                          <w:p w:rsidR="00B74641" w:rsidRPr="00CC5195" w:rsidRDefault="00B74641" w:rsidP="00002FBE">
                            <w:pPr>
                              <w:rPr>
                                <w:color w:val="FF0000"/>
                              </w:rPr>
                            </w:pPr>
                          </w:p>
                          <w:p w:rsidR="00B74641" w:rsidRPr="005E4E19" w:rsidRDefault="00B74641" w:rsidP="00002FBE"/>
                          <w:p w:rsidR="00B74641" w:rsidRPr="005E4E19" w:rsidRDefault="00B74641" w:rsidP="00002FBE">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FED3B" id="Rectangle 494" o:spid="_x0000_s1071" style="position:absolute;margin-left:.15pt;margin-top:6.3pt;width:536.9pt;height:741.7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">
                <v:textbox inset="5.85pt,.7pt,5.85pt,.7pt">
                  <w:txbxContent>
                    <w:p w:rsidR="00B74641" w:rsidRPr="0046266D" w:rsidRDefault="00B74641" w:rsidP="00002FBE">
                      <w:pPr>
                        <w:ind w:firstLineChars="100" w:firstLine="221"/>
                        <w:rPr>
                          <w:b/>
                          <w:sz w:val="22"/>
                        </w:rPr>
                      </w:pPr>
                      <w:r w:rsidRPr="0046266D">
                        <w:rPr>
                          <w:rFonts w:ascii="ＭＳ ゴシック" w:eastAsia="ＭＳ ゴシック" w:hAnsi="ＭＳ ゴシック" w:hint="eastAsia"/>
                          <w:b/>
                          <w:sz w:val="22"/>
                        </w:rPr>
                        <w:t>■【港区】</w:t>
                      </w:r>
                      <w:r w:rsidRPr="00933619">
                        <w:rPr>
                          <w:rFonts w:ascii="ＭＳ ゴシック" w:eastAsia="ＭＳ ゴシック" w:hAnsi="ＭＳ ゴシック" w:hint="eastAsia"/>
                          <w:b/>
                          <w:sz w:val="22"/>
                        </w:rPr>
                        <w:t>産業振興・次世代育成支援の公民連携事業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１００万円　</w:t>
                      </w:r>
                      <w:r w:rsidRPr="0046266D">
                        <w:rPr>
                          <w:rFonts w:ascii="ＭＳ ゴシック" w:eastAsia="ＭＳ ゴシック" w:hAnsi="ＭＳ ゴシック" w:hint="eastAsia"/>
                          <w:b/>
                          <w:sz w:val="22"/>
                          <w:bdr w:val="single" w:sz="4" w:space="0" w:color="auto"/>
                          <w:shd w:val="pct15" w:color="auto" w:fill="FFFFFF"/>
                        </w:rPr>
                        <w:t>新規</w:t>
                      </w:r>
                    </w:p>
                    <w:p w:rsidR="00B74641" w:rsidRPr="00933619" w:rsidRDefault="00B74641" w:rsidP="00002FBE">
                      <w:pPr>
                        <w:numPr>
                          <w:ilvl w:val="1"/>
                          <w:numId w:val="1"/>
                        </w:numPr>
                        <w:tabs>
                          <w:tab w:val="clear" w:pos="988"/>
                          <w:tab w:val="num" w:pos="1130"/>
                        </w:tabs>
                        <w:ind w:left="840"/>
                        <w:rPr>
                          <w:rFonts w:asciiTheme="minorEastAsia" w:hAnsiTheme="minorEastAsia"/>
                          <w:sz w:val="22"/>
                        </w:rPr>
                      </w:pPr>
                      <w:r w:rsidRPr="00933619">
                        <w:rPr>
                          <w:rFonts w:asciiTheme="minorEastAsia" w:hAnsiTheme="minorEastAsia" w:hint="eastAsia"/>
                          <w:sz w:val="22"/>
                        </w:rPr>
                        <w:t>企業と商工団体、行政等による公民連携を強化することで、それぞれの強みを活かしてビジネス機会の創出、産業振興、次世代を担う人材育成を支援</w:t>
                      </w:r>
                    </w:p>
                    <w:p w:rsidR="00B74641" w:rsidRPr="0046266D" w:rsidRDefault="00B74641" w:rsidP="00002FBE">
                      <w:pPr>
                        <w:ind w:firstLineChars="100" w:firstLine="221"/>
                        <w:rPr>
                          <w:rFonts w:ascii="ＭＳ ゴシック" w:eastAsia="ＭＳ ゴシック" w:hAnsi="ＭＳ ゴシック"/>
                          <w:b/>
                          <w:sz w:val="22"/>
                        </w:rPr>
                      </w:pPr>
                      <w:r w:rsidRPr="0046266D">
                        <w:rPr>
                          <w:rFonts w:ascii="ＭＳ ゴシック" w:eastAsia="ＭＳ ゴシック" w:hAnsi="ＭＳ ゴシック" w:hint="eastAsia"/>
                          <w:b/>
                          <w:sz w:val="22"/>
                        </w:rPr>
                        <w:t>■【大正区】ものづくり企業の活性化事業</w:t>
                      </w:r>
                      <w:r>
                        <w:rPr>
                          <w:rFonts w:ascii="ＭＳ ゴシック" w:eastAsia="ＭＳ ゴシック" w:hAnsi="ＭＳ ゴシック" w:hint="eastAsia"/>
                          <w:b/>
                          <w:sz w:val="22"/>
                        </w:rPr>
                        <w:t xml:space="preserve">　㉚ ２００</w:t>
                      </w:r>
                      <w:r>
                        <w:rPr>
                          <w:rFonts w:ascii="ＭＳ ゴシック" w:eastAsia="ＭＳ ゴシック" w:hAnsi="ＭＳ ゴシック"/>
                          <w:b/>
                          <w:sz w:val="22"/>
                        </w:rPr>
                        <w:t>万円</w:t>
                      </w:r>
                      <w:r>
                        <w:rPr>
                          <w:rFonts w:ascii="ＭＳ ゴシック" w:eastAsia="ＭＳ ゴシック" w:hAnsi="ＭＳ ゴシック" w:hint="eastAsia"/>
                          <w:b/>
                          <w:sz w:val="22"/>
                        </w:rPr>
                        <w:t xml:space="preserve">　</w:t>
                      </w:r>
                      <w:r w:rsidRPr="0046266D">
                        <w:rPr>
                          <w:rFonts w:ascii="ＭＳ ゴシック" w:eastAsia="ＭＳ ゴシック" w:hAnsi="ＭＳ ゴシック" w:hint="eastAsia"/>
                          <w:b/>
                          <w:sz w:val="22"/>
                        </w:rPr>
                        <w:t>（</w:t>
                      </w:r>
                      <w:r>
                        <w:rPr>
                          <w:rFonts w:ascii="ＭＳ ゴシック" w:eastAsia="ＭＳ ゴシック" w:hAnsi="ＭＳ ゴシック" w:hint="eastAsia"/>
                          <w:b/>
                          <w:sz w:val="22"/>
                        </w:rPr>
                        <w:t>㉙</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２</w:t>
                      </w:r>
                      <w:r w:rsidRPr="0046266D">
                        <w:rPr>
                          <w:rFonts w:ascii="ＭＳ ゴシック" w:eastAsia="ＭＳ ゴシック" w:hAnsi="ＭＳ ゴシック" w:hint="eastAsia"/>
                          <w:b/>
                          <w:sz w:val="22"/>
                        </w:rPr>
                        <w:t>００万円）</w:t>
                      </w:r>
                    </w:p>
                    <w:p w:rsidR="00B74641" w:rsidRPr="0046266D" w:rsidRDefault="00B74641" w:rsidP="00002FBE">
                      <w:pPr>
                        <w:numPr>
                          <w:ilvl w:val="1"/>
                          <w:numId w:val="1"/>
                        </w:numPr>
                        <w:tabs>
                          <w:tab w:val="clear" w:pos="988"/>
                        </w:tabs>
                        <w:ind w:left="840"/>
                        <w:rPr>
                          <w:sz w:val="22"/>
                        </w:rPr>
                      </w:pPr>
                      <w:r w:rsidRPr="0046266D">
                        <w:rPr>
                          <w:rFonts w:hint="eastAsia"/>
                          <w:sz w:val="22"/>
                        </w:rPr>
                        <w:t>地域の一員である区内ものづくり企業のネットワーク形成と、地域活動への参画を促すことにより、ものづくり企業の活性化を図る</w:t>
                      </w:r>
                    </w:p>
                    <w:p w:rsidR="00B74641" w:rsidRPr="0046266D" w:rsidRDefault="00B74641" w:rsidP="00002FBE">
                      <w:pPr>
                        <w:ind w:firstLineChars="100" w:firstLine="221"/>
                        <w:rPr>
                          <w:rFonts w:ascii="ＭＳ ゴシック" w:eastAsia="ＭＳ ゴシック" w:hAnsi="ＭＳ ゴシック"/>
                          <w:b/>
                          <w:sz w:val="22"/>
                        </w:rPr>
                      </w:pPr>
                      <w:r w:rsidRPr="0046266D">
                        <w:rPr>
                          <w:rFonts w:ascii="ＭＳ ゴシック" w:eastAsia="ＭＳ ゴシック" w:hAnsi="ＭＳ ゴシック" w:hint="eastAsia"/>
                          <w:b/>
                          <w:sz w:val="22"/>
                        </w:rPr>
                        <w:t>■【天王寺区】地域資源との新たなつながりを活かした防災事業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４００万円　</w:t>
                      </w:r>
                      <w:r w:rsidRPr="0046266D">
                        <w:rPr>
                          <w:rFonts w:ascii="ＭＳ ゴシック" w:eastAsia="ＭＳ ゴシック" w:hAnsi="ＭＳ ゴシック" w:hint="eastAsia"/>
                          <w:b/>
                          <w:sz w:val="22"/>
                        </w:rPr>
                        <w:t>（</w:t>
                      </w:r>
                      <w:r>
                        <w:rPr>
                          <w:rFonts w:ascii="ＭＳ ゴシック" w:eastAsia="ＭＳ ゴシック" w:hAnsi="ＭＳ ゴシック" w:hint="eastAsia"/>
                          <w:b/>
                          <w:sz w:val="22"/>
                        </w:rPr>
                        <w:t xml:space="preserve">㉙ </w:t>
                      </w:r>
                      <w:r w:rsidRPr="0046266D">
                        <w:rPr>
                          <w:rFonts w:ascii="ＭＳ ゴシック" w:eastAsia="ＭＳ ゴシック" w:hAnsi="ＭＳ ゴシック" w:hint="eastAsia"/>
                          <w:b/>
                          <w:sz w:val="22"/>
                        </w:rPr>
                        <w:t>２</w:t>
                      </w:r>
                      <w:r>
                        <w:rPr>
                          <w:rFonts w:ascii="ＭＳ ゴシック" w:eastAsia="ＭＳ ゴシック" w:hAnsi="ＭＳ ゴシック" w:hint="eastAsia"/>
                          <w:b/>
                          <w:sz w:val="22"/>
                        </w:rPr>
                        <w:t>００万円）</w:t>
                      </w:r>
                    </w:p>
                    <w:p w:rsidR="00B74641" w:rsidRPr="0046266D" w:rsidRDefault="00B74641" w:rsidP="00002FBE">
                      <w:pPr>
                        <w:numPr>
                          <w:ilvl w:val="1"/>
                          <w:numId w:val="1"/>
                        </w:numPr>
                        <w:tabs>
                          <w:tab w:val="clear" w:pos="988"/>
                          <w:tab w:val="num" w:pos="1130"/>
                        </w:tabs>
                        <w:ind w:left="840"/>
                        <w:rPr>
                          <w:rFonts w:ascii="ＭＳ 明朝" w:eastAsia="ＭＳ 明朝" w:hAnsi="ＭＳ 明朝"/>
                          <w:sz w:val="22"/>
                        </w:rPr>
                      </w:pPr>
                      <w:r w:rsidRPr="0046266D">
                        <w:rPr>
                          <w:rFonts w:ascii="ＭＳ 明朝" w:eastAsia="ＭＳ 明朝" w:hAnsi="ＭＳ 明朝" w:hint="eastAsia"/>
                          <w:sz w:val="22"/>
                        </w:rPr>
                        <w:t>発生が予想される南海トラフ巨大地震や上町断層帯地震への備えを強化するため、マンションの取組の支援や、災害時用医薬品等の循環備蓄、一時避難場所への避難者支援用物資を配備</w:t>
                      </w:r>
                    </w:p>
                    <w:p w:rsidR="00B74641" w:rsidRDefault="00B74641" w:rsidP="00002FBE">
                      <w:pPr>
                        <w:ind w:firstLineChars="100" w:firstLine="221"/>
                        <w:rPr>
                          <w:rFonts w:ascii="ＭＳ ゴシック" w:eastAsia="ＭＳ ゴシック" w:hAnsi="ＭＳ ゴシック"/>
                          <w:b/>
                          <w:sz w:val="22"/>
                        </w:rPr>
                      </w:pPr>
                      <w:r w:rsidRPr="0046266D">
                        <w:rPr>
                          <w:rFonts w:ascii="ＭＳ ゴシック" w:eastAsia="ＭＳ ゴシック" w:hAnsi="ＭＳ ゴシック" w:hint="eastAsia"/>
                          <w:b/>
                          <w:sz w:val="22"/>
                        </w:rPr>
                        <w:t>■【浪速区】</w:t>
                      </w:r>
                      <w:r w:rsidRPr="00933619">
                        <w:rPr>
                          <w:rFonts w:ascii="ＭＳ ゴシック" w:eastAsia="ＭＳ ゴシック" w:hAnsi="ＭＳ ゴシック" w:hint="eastAsia"/>
                          <w:b/>
                          <w:sz w:val="22"/>
                        </w:rPr>
                        <w:t>地域のスマホがこどもを守る（子どもの防犯力アップ事業）</w:t>
                      </w:r>
                      <w:r>
                        <w:rPr>
                          <w:rFonts w:ascii="ＭＳ ゴシック" w:eastAsia="ＭＳ ゴシック" w:hAnsi="ＭＳ ゴシック" w:hint="eastAsia"/>
                          <w:b/>
                          <w:sz w:val="22"/>
                        </w:rPr>
                        <w:t xml:space="preserve">　</w:t>
                      </w:r>
                      <w:r w:rsidRPr="00933619">
                        <w:rPr>
                          <w:rFonts w:ascii="ＭＳ ゴシック" w:eastAsia="ＭＳ ゴシック" w:hAnsi="ＭＳ ゴシック"/>
                          <w:b/>
                          <w:sz w:val="22"/>
                          <w:bdr w:val="single" w:sz="4" w:space="0" w:color="auto"/>
                          <w:shd w:val="pct15" w:color="auto" w:fill="FFFFFF"/>
                        </w:rPr>
                        <w:t>拡充</w:t>
                      </w:r>
                    </w:p>
                    <w:p w:rsidR="00B74641" w:rsidRDefault="00B74641" w:rsidP="00002FBE">
                      <w:pPr>
                        <w:ind w:firstLineChars="100" w:firstLine="221"/>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㉚ １００万円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１００</w:t>
                      </w:r>
                      <w:r>
                        <w:rPr>
                          <w:rFonts w:ascii="ＭＳ ゴシック" w:eastAsia="ＭＳ ゴシック" w:hAnsi="ＭＳ ゴシック"/>
                          <w:b/>
                          <w:sz w:val="22"/>
                        </w:rPr>
                        <w:t>万円）</w:t>
                      </w:r>
                    </w:p>
                    <w:p w:rsidR="00B74641" w:rsidRPr="00ED4600" w:rsidRDefault="00B74641" w:rsidP="00DE262E">
                      <w:pPr>
                        <w:ind w:firstLineChars="100" w:firstLine="221"/>
                        <w:jc w:val="right"/>
                        <w:rPr>
                          <w:rFonts w:ascii="ＭＳ ゴシック" w:eastAsia="ＭＳ ゴシック" w:hAnsi="ＭＳ ゴシック"/>
                          <w:b/>
                          <w:sz w:val="22"/>
                          <w:bdr w:val="single" w:sz="4" w:space="0" w:color="auto"/>
                        </w:rPr>
                      </w:pPr>
                      <w:r>
                        <w:rPr>
                          <w:rFonts w:ascii="ＭＳ ゴシック" w:eastAsia="ＭＳ ゴシック" w:hAnsi="ＭＳ ゴシック" w:hint="eastAsia"/>
                          <w:b/>
                          <w:sz w:val="22"/>
                        </w:rPr>
                        <w:t>【後掲（フリップ５１</w:t>
                      </w:r>
                      <w:r w:rsidRPr="00ED4600">
                        <w:rPr>
                          <w:rFonts w:ascii="ＭＳ ゴシック" w:eastAsia="ＭＳ ゴシック" w:hAnsi="ＭＳ ゴシック" w:hint="eastAsia"/>
                          <w:b/>
                          <w:sz w:val="22"/>
                        </w:rPr>
                        <w:t>）】</w:t>
                      </w:r>
                    </w:p>
                    <w:p w:rsidR="00B74641" w:rsidRPr="0046266D" w:rsidRDefault="00B74641" w:rsidP="00002FBE">
                      <w:pPr>
                        <w:numPr>
                          <w:ilvl w:val="1"/>
                          <w:numId w:val="1"/>
                        </w:numPr>
                        <w:tabs>
                          <w:tab w:val="clear" w:pos="988"/>
                          <w:tab w:val="num" w:pos="840"/>
                        </w:tabs>
                        <w:ind w:left="840"/>
                        <w:rPr>
                          <w:sz w:val="22"/>
                        </w:rPr>
                      </w:pPr>
                      <w:r w:rsidRPr="00933619">
                        <w:rPr>
                          <w:rFonts w:hint="eastAsia"/>
                          <w:sz w:val="22"/>
                        </w:rPr>
                        <w:t>浪速区在住で公立小学校に通う児童の希望者に、</w:t>
                      </w:r>
                      <w:r w:rsidRPr="00933619">
                        <w:rPr>
                          <w:rFonts w:hint="eastAsia"/>
                          <w:sz w:val="22"/>
                        </w:rPr>
                        <w:t>Bluetooth</w:t>
                      </w:r>
                      <w:r w:rsidRPr="00933619">
                        <w:rPr>
                          <w:rFonts w:hint="eastAsia"/>
                          <w:sz w:val="22"/>
                        </w:rPr>
                        <w:t>電波によ</w:t>
                      </w:r>
                      <w:r>
                        <w:rPr>
                          <w:rFonts w:hint="eastAsia"/>
                          <w:sz w:val="22"/>
                        </w:rPr>
                        <w:t>り位置履歴情報を確認できる見守りシステムを、大阪市２４区で初めて</w:t>
                      </w:r>
                      <w:r w:rsidRPr="00933619">
                        <w:rPr>
                          <w:rFonts w:hint="eastAsia"/>
                          <w:sz w:val="22"/>
                        </w:rPr>
                        <w:t>試験導入</w:t>
                      </w:r>
                    </w:p>
                    <w:p w:rsidR="00B74641" w:rsidRPr="0046266D" w:rsidRDefault="00B74641" w:rsidP="00002FBE">
                      <w:pPr>
                        <w:ind w:firstLineChars="100" w:firstLine="221"/>
                        <w:rPr>
                          <w:b/>
                          <w:sz w:val="22"/>
                        </w:rPr>
                      </w:pPr>
                      <w:r w:rsidRPr="0046266D">
                        <w:rPr>
                          <w:rFonts w:ascii="ＭＳ ゴシック" w:eastAsia="ＭＳ ゴシック" w:hAnsi="ＭＳ ゴシック" w:hint="eastAsia"/>
                          <w:b/>
                          <w:sz w:val="22"/>
                        </w:rPr>
                        <w:t>■【西淀川区】子育てを応援する担い手育成・地域連携事業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７００</w:t>
                      </w:r>
                      <w:r>
                        <w:rPr>
                          <w:rFonts w:ascii="ＭＳ ゴシック" w:eastAsia="ＭＳ ゴシック" w:hAnsi="ＭＳ ゴシック"/>
                          <w:b/>
                          <w:sz w:val="22"/>
                        </w:rPr>
                        <w:t xml:space="preserve">万円　</w:t>
                      </w:r>
                      <w:r w:rsidRPr="0046266D">
                        <w:rPr>
                          <w:rFonts w:ascii="ＭＳ ゴシック" w:eastAsia="ＭＳ ゴシック" w:hAnsi="ＭＳ ゴシック" w:hint="eastAsia"/>
                          <w:b/>
                          <w:sz w:val="22"/>
                          <w:bdr w:val="single" w:sz="4" w:space="0" w:color="auto"/>
                          <w:shd w:val="pct15" w:color="auto" w:fill="FFFFFF"/>
                        </w:rPr>
                        <w:t>拡充</w:t>
                      </w:r>
                      <w:r w:rsidRPr="0045176D">
                        <w:rPr>
                          <w:rFonts w:ascii="ＭＳ ゴシック" w:eastAsia="ＭＳ ゴシック" w:hAnsi="ＭＳ ゴシック" w:hint="eastAsia"/>
                          <w:b/>
                          <w:sz w:val="22"/>
                        </w:rPr>
                        <w:t xml:space="preserve">　</w:t>
                      </w:r>
                      <w:r w:rsidRPr="0046266D">
                        <w:rPr>
                          <w:rFonts w:ascii="ＭＳ ゴシック" w:eastAsia="ＭＳ ゴシック" w:hAnsi="ＭＳ ゴシック" w:hint="eastAsia"/>
                          <w:b/>
                          <w:sz w:val="22"/>
                        </w:rPr>
                        <w:t>（</w:t>
                      </w:r>
                      <w:r>
                        <w:rPr>
                          <w:rFonts w:ascii="ＭＳ ゴシック" w:eastAsia="ＭＳ ゴシック" w:hAnsi="ＭＳ ゴシック" w:hint="eastAsia"/>
                          <w:b/>
                          <w:sz w:val="22"/>
                        </w:rPr>
                        <w:t xml:space="preserve">㉙ </w:t>
                      </w:r>
                      <w:r w:rsidRPr="0046266D">
                        <w:rPr>
                          <w:rFonts w:ascii="ＭＳ ゴシック" w:eastAsia="ＭＳ ゴシック" w:hAnsi="ＭＳ ゴシック" w:hint="eastAsia"/>
                          <w:b/>
                          <w:sz w:val="22"/>
                        </w:rPr>
                        <w:t>７００万円）</w:t>
                      </w:r>
                    </w:p>
                    <w:p w:rsidR="00B74641" w:rsidRPr="002F52E3" w:rsidRDefault="00B74641" w:rsidP="00002FBE">
                      <w:pPr>
                        <w:numPr>
                          <w:ilvl w:val="1"/>
                          <w:numId w:val="1"/>
                        </w:numPr>
                        <w:tabs>
                          <w:tab w:val="clear" w:pos="988"/>
                          <w:tab w:val="num" w:pos="1130"/>
                        </w:tabs>
                        <w:ind w:left="840"/>
                        <w:rPr>
                          <w:sz w:val="22"/>
                        </w:rPr>
                      </w:pPr>
                      <w:r>
                        <w:rPr>
                          <w:rFonts w:ascii="ＭＳ 明朝" w:hAnsi="ＭＳ 明朝" w:hint="eastAsia"/>
                          <w:sz w:val="22"/>
                        </w:rPr>
                        <w:t>地域の子育て層を対象に、情報交換・憩いの場を</w:t>
                      </w:r>
                      <w:r w:rsidRPr="002F52E3">
                        <w:rPr>
                          <w:rFonts w:ascii="ＭＳ 明朝" w:hAnsi="ＭＳ 明朝" w:hint="eastAsia"/>
                          <w:sz w:val="22"/>
                        </w:rPr>
                        <w:t>提供</w:t>
                      </w:r>
                      <w:r>
                        <w:rPr>
                          <w:rFonts w:ascii="ＭＳ 明朝" w:hAnsi="ＭＳ 明朝" w:hint="eastAsia"/>
                          <w:sz w:val="22"/>
                        </w:rPr>
                        <w:t>し、加えて</w:t>
                      </w:r>
                      <w:r w:rsidRPr="002F52E3">
                        <w:rPr>
                          <w:rFonts w:ascii="ＭＳ 明朝" w:hAnsi="ＭＳ 明朝" w:hint="eastAsia"/>
                          <w:sz w:val="22"/>
                        </w:rPr>
                        <w:t>児童虐待の予防や早期発見のための講座</w:t>
                      </w:r>
                      <w:r>
                        <w:rPr>
                          <w:rFonts w:ascii="ＭＳ 明朝" w:hAnsi="ＭＳ 明朝" w:hint="eastAsia"/>
                          <w:sz w:val="22"/>
                        </w:rPr>
                        <w:t>、ＣＳＰ</w:t>
                      </w:r>
                      <w:r>
                        <w:rPr>
                          <w:rFonts w:ascii="ＭＳ 明朝" w:hAnsi="ＭＳ 明朝"/>
                          <w:sz w:val="22"/>
                        </w:rPr>
                        <w:t>学習会等</w:t>
                      </w:r>
                      <w:r>
                        <w:rPr>
                          <w:rFonts w:ascii="ＭＳ 明朝" w:hAnsi="ＭＳ 明朝" w:hint="eastAsia"/>
                          <w:sz w:val="22"/>
                        </w:rPr>
                        <w:t>地域での子育て支援・人材育成にかかる行事を</w:t>
                      </w:r>
                      <w:r>
                        <w:rPr>
                          <w:rFonts w:ascii="ＭＳ 明朝" w:hAnsi="ＭＳ 明朝"/>
                          <w:sz w:val="22"/>
                        </w:rPr>
                        <w:t>適宜</w:t>
                      </w:r>
                      <w:r w:rsidRPr="002F52E3">
                        <w:rPr>
                          <w:rFonts w:ascii="ＭＳ 明朝" w:hAnsi="ＭＳ 明朝" w:hint="eastAsia"/>
                          <w:sz w:val="22"/>
                        </w:rPr>
                        <w:t>実施</w:t>
                      </w:r>
                    </w:p>
                    <w:p w:rsidR="00B74641" w:rsidRPr="00933619" w:rsidRDefault="00B74641" w:rsidP="00002FBE">
                      <w:pPr>
                        <w:ind w:firstLineChars="100" w:firstLine="221"/>
                        <w:rPr>
                          <w:rFonts w:ascii="ＭＳ ゴシック" w:eastAsia="ＭＳ ゴシック" w:hAnsi="ＭＳ ゴシック"/>
                          <w:b/>
                          <w:sz w:val="22"/>
                        </w:rPr>
                      </w:pPr>
                      <w:r w:rsidRPr="0046266D">
                        <w:rPr>
                          <w:rFonts w:ascii="ＭＳ ゴシック" w:eastAsia="ＭＳ ゴシック" w:hAnsi="ＭＳ ゴシック" w:hint="eastAsia"/>
                          <w:b/>
                          <w:sz w:val="22"/>
                        </w:rPr>
                        <w:t>■【淀川区】</w:t>
                      </w:r>
                      <w:r w:rsidRPr="00933619">
                        <w:rPr>
                          <w:rFonts w:ascii="ＭＳ ゴシック" w:eastAsia="ＭＳ ゴシック" w:hAnsi="ＭＳ ゴシック" w:hint="eastAsia"/>
                          <w:b/>
                          <w:sz w:val="22"/>
                        </w:rPr>
                        <w:t>淀川区災害対策本部機能の充実事業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３００万円　</w:t>
                      </w:r>
                      <w:r w:rsidRPr="00933619">
                        <w:rPr>
                          <w:rFonts w:ascii="ＭＳ ゴシック" w:eastAsia="ＭＳ ゴシック" w:hAnsi="ＭＳ ゴシック" w:hint="eastAsia"/>
                          <w:b/>
                          <w:sz w:val="22"/>
                          <w:bdr w:val="single" w:sz="4" w:space="0" w:color="auto"/>
                          <w:shd w:val="pct15" w:color="auto" w:fill="FFFFFF"/>
                        </w:rPr>
                        <w:t>新規</w:t>
                      </w:r>
                    </w:p>
                    <w:p w:rsidR="00B74641" w:rsidRPr="0046266D" w:rsidRDefault="00B74641" w:rsidP="00002FBE">
                      <w:pPr>
                        <w:numPr>
                          <w:ilvl w:val="1"/>
                          <w:numId w:val="1"/>
                        </w:numPr>
                        <w:tabs>
                          <w:tab w:val="clear" w:pos="988"/>
                          <w:tab w:val="num" w:pos="1130"/>
                        </w:tabs>
                        <w:ind w:left="840"/>
                        <w:rPr>
                          <w:sz w:val="22"/>
                        </w:rPr>
                      </w:pPr>
                      <w:r w:rsidRPr="00933619">
                        <w:rPr>
                          <w:rFonts w:hint="eastAsia"/>
                          <w:sz w:val="22"/>
                        </w:rPr>
                        <w:t>災害時</w:t>
                      </w:r>
                      <w:r>
                        <w:rPr>
                          <w:rFonts w:hint="eastAsia"/>
                          <w:sz w:val="22"/>
                        </w:rPr>
                        <w:t>の</w:t>
                      </w:r>
                      <w:r w:rsidRPr="00933619">
                        <w:rPr>
                          <w:rFonts w:hint="eastAsia"/>
                          <w:sz w:val="22"/>
                        </w:rPr>
                        <w:t>地域との情報共有</w:t>
                      </w:r>
                      <w:r>
                        <w:rPr>
                          <w:rFonts w:hint="eastAsia"/>
                          <w:sz w:val="22"/>
                        </w:rPr>
                        <w:t>のため</w:t>
                      </w:r>
                      <w:r>
                        <w:rPr>
                          <w:sz w:val="22"/>
                        </w:rPr>
                        <w:t>、</w:t>
                      </w:r>
                      <w:r w:rsidRPr="00933619">
                        <w:rPr>
                          <w:rFonts w:hint="eastAsia"/>
                          <w:sz w:val="22"/>
                        </w:rPr>
                        <w:t>デジタルＭＣＡ無線機の補完を目的に、簡</w:t>
                      </w:r>
                      <w:r>
                        <w:rPr>
                          <w:rFonts w:hint="eastAsia"/>
                          <w:sz w:val="22"/>
                        </w:rPr>
                        <w:t>易無線機用アンテナの設置と簡易無線機及びＩＰ無線機の配備</w:t>
                      </w:r>
                    </w:p>
                    <w:p w:rsidR="00B74641" w:rsidRPr="00CC1380" w:rsidRDefault="00B74641" w:rsidP="00002FBE">
                      <w:pPr>
                        <w:ind w:firstLineChars="100" w:firstLine="221"/>
                        <w:rPr>
                          <w:rFonts w:ascii="ＭＳ ゴシック" w:eastAsia="ＭＳ ゴシック" w:hAnsi="ＭＳ ゴシック"/>
                          <w:b/>
                          <w:sz w:val="22"/>
                        </w:rPr>
                      </w:pPr>
                      <w:r w:rsidRPr="00854D81">
                        <w:rPr>
                          <w:rFonts w:ascii="ＭＳ ゴシック" w:eastAsia="ＭＳ ゴシック" w:hAnsi="ＭＳ ゴシック" w:hint="eastAsia"/>
                          <w:b/>
                          <w:sz w:val="22"/>
                        </w:rPr>
                        <w:t>■【東淀川区】</w:t>
                      </w:r>
                      <w:r w:rsidRPr="00CC1380">
                        <w:rPr>
                          <w:rFonts w:ascii="ＭＳ ゴシック" w:eastAsia="ＭＳ ゴシック" w:hAnsi="ＭＳ ゴシック" w:hint="eastAsia"/>
                          <w:b/>
                          <w:sz w:val="22"/>
                        </w:rPr>
                        <w:t>体験型食育推進事業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１００万円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１００</w:t>
                      </w:r>
                      <w:r>
                        <w:rPr>
                          <w:rFonts w:ascii="ＭＳ ゴシック" w:eastAsia="ＭＳ ゴシック" w:hAnsi="ＭＳ ゴシック"/>
                          <w:b/>
                          <w:sz w:val="22"/>
                        </w:rPr>
                        <w:t>万円）</w:t>
                      </w:r>
                    </w:p>
                    <w:p w:rsidR="00B74641" w:rsidRPr="00F6303C" w:rsidRDefault="00B74641" w:rsidP="00C84FCC">
                      <w:pPr>
                        <w:pStyle w:val="a3"/>
                        <w:numPr>
                          <w:ilvl w:val="0"/>
                          <w:numId w:val="41"/>
                        </w:numPr>
                        <w:tabs>
                          <w:tab w:val="clear" w:pos="360"/>
                          <w:tab w:val="num" w:pos="851"/>
                        </w:tabs>
                        <w:ind w:leftChars="0" w:left="851" w:hanging="425"/>
                        <w:rPr>
                          <w:sz w:val="22"/>
                        </w:rPr>
                      </w:pPr>
                      <w:r w:rsidRPr="00F6303C">
                        <w:rPr>
                          <w:rFonts w:hint="eastAsia"/>
                          <w:sz w:val="22"/>
                        </w:rPr>
                        <w:t>幼少期からの正しい食生活の定着のため、小学校での講演会や調理実習の実体験に基づく食育教育を実施</w:t>
                      </w:r>
                    </w:p>
                    <w:p w:rsidR="00B74641" w:rsidRPr="002F52E3" w:rsidRDefault="00B74641" w:rsidP="00002FBE">
                      <w:pPr>
                        <w:numPr>
                          <w:ilvl w:val="1"/>
                          <w:numId w:val="1"/>
                        </w:numPr>
                        <w:tabs>
                          <w:tab w:val="clear" w:pos="988"/>
                          <w:tab w:val="num" w:pos="1130"/>
                        </w:tabs>
                        <w:ind w:left="840"/>
                        <w:rPr>
                          <w:sz w:val="22"/>
                        </w:rPr>
                      </w:pPr>
                      <w:r w:rsidRPr="00F6303C">
                        <w:rPr>
                          <w:rFonts w:hint="eastAsia"/>
                          <w:sz w:val="22"/>
                        </w:rPr>
                        <w:t>食生活に不安を抱える家庭を対象に、簡単に実践できる養育者向け体験型調理実習を開催すると</w:t>
                      </w:r>
                      <w:r w:rsidRPr="00A11F1C">
                        <w:rPr>
                          <w:rFonts w:hint="eastAsia"/>
                          <w:sz w:val="22"/>
                        </w:rPr>
                        <w:t>とも</w:t>
                      </w:r>
                      <w:r>
                        <w:rPr>
                          <w:rFonts w:hint="eastAsia"/>
                          <w:sz w:val="22"/>
                        </w:rPr>
                        <w:t>に、食育パートナーの養成講座による</w:t>
                      </w:r>
                      <w:r w:rsidRPr="00F6303C">
                        <w:rPr>
                          <w:rFonts w:hint="eastAsia"/>
                          <w:sz w:val="22"/>
                        </w:rPr>
                        <w:t>地域の人材育成</w:t>
                      </w:r>
                      <w:r>
                        <w:rPr>
                          <w:rFonts w:hint="eastAsia"/>
                          <w:sz w:val="22"/>
                        </w:rPr>
                        <w:t>の</w:t>
                      </w:r>
                      <w:r>
                        <w:rPr>
                          <w:sz w:val="22"/>
                        </w:rPr>
                        <w:t>実施</w:t>
                      </w:r>
                    </w:p>
                    <w:p w:rsidR="00B74641" w:rsidRPr="00854D81" w:rsidRDefault="00B74641" w:rsidP="00002FBE">
                      <w:pPr>
                        <w:ind w:firstLineChars="100" w:firstLine="221"/>
                        <w:rPr>
                          <w:b/>
                          <w:sz w:val="22"/>
                        </w:rPr>
                      </w:pPr>
                      <w:r w:rsidRPr="00854D81">
                        <w:rPr>
                          <w:rFonts w:ascii="ＭＳ ゴシック" w:eastAsia="ＭＳ ゴシック" w:hAnsi="ＭＳ ゴシック" w:hint="eastAsia"/>
                          <w:b/>
                          <w:sz w:val="22"/>
                        </w:rPr>
                        <w:t>■【東成区】</w:t>
                      </w:r>
                      <w:r w:rsidRPr="00CC1380">
                        <w:rPr>
                          <w:rFonts w:ascii="ＭＳ ゴシック" w:eastAsia="ＭＳ ゴシック" w:hAnsi="ＭＳ ゴシック" w:hint="eastAsia"/>
                          <w:b/>
                          <w:sz w:val="22"/>
                        </w:rPr>
                        <w:t>ひがしなり企業区民連携フォーラム（仮称）構築事業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３００万円　</w:t>
                      </w:r>
                      <w:r w:rsidRPr="0046266D">
                        <w:rPr>
                          <w:rFonts w:ascii="ＭＳ ゴシック" w:eastAsia="ＭＳ ゴシック" w:hAnsi="ＭＳ ゴシック" w:hint="eastAsia"/>
                          <w:b/>
                          <w:sz w:val="22"/>
                          <w:bdr w:val="single" w:sz="4" w:space="0" w:color="auto"/>
                          <w:shd w:val="pct15" w:color="auto" w:fill="FFFFFF"/>
                        </w:rPr>
                        <w:t>新規</w:t>
                      </w:r>
                    </w:p>
                    <w:p w:rsidR="00B74641" w:rsidRPr="00854D81" w:rsidRDefault="00B74641" w:rsidP="00002FBE">
                      <w:pPr>
                        <w:numPr>
                          <w:ilvl w:val="1"/>
                          <w:numId w:val="1"/>
                        </w:numPr>
                        <w:tabs>
                          <w:tab w:val="clear" w:pos="988"/>
                          <w:tab w:val="num" w:pos="1130"/>
                        </w:tabs>
                        <w:ind w:left="840"/>
                        <w:rPr>
                          <w:sz w:val="22"/>
                        </w:rPr>
                      </w:pPr>
                      <w:r>
                        <w:rPr>
                          <w:rFonts w:hint="eastAsia"/>
                          <w:sz w:val="22"/>
                        </w:rPr>
                        <w:t>さらなる多様な協働の推進及び</w:t>
                      </w:r>
                      <w:r>
                        <w:rPr>
                          <w:sz w:val="22"/>
                        </w:rPr>
                        <w:t>地</w:t>
                      </w:r>
                      <w:r>
                        <w:rPr>
                          <w:rFonts w:hint="eastAsia"/>
                          <w:sz w:val="22"/>
                        </w:rPr>
                        <w:t>域課題の自律的な解決をめざ</w:t>
                      </w:r>
                      <w:r w:rsidRPr="00CC1380">
                        <w:rPr>
                          <w:rFonts w:hint="eastAsia"/>
                          <w:sz w:val="22"/>
                        </w:rPr>
                        <w:t>す</w:t>
                      </w:r>
                      <w:r>
                        <w:rPr>
                          <w:rFonts w:hint="eastAsia"/>
                          <w:sz w:val="22"/>
                        </w:rPr>
                        <w:t>ため、区内</w:t>
                      </w:r>
                      <w:r w:rsidRPr="00CC1380">
                        <w:rPr>
                          <w:rFonts w:hint="eastAsia"/>
                          <w:sz w:val="22"/>
                        </w:rPr>
                        <w:t>企業と地域団体等が</w:t>
                      </w:r>
                      <w:r>
                        <w:rPr>
                          <w:rFonts w:hint="eastAsia"/>
                          <w:sz w:val="22"/>
                        </w:rPr>
                        <w:t>地域課題の共有を組織的・体系的に行う仕組みを構築</w:t>
                      </w:r>
                    </w:p>
                    <w:p w:rsidR="00B74641" w:rsidRDefault="00B74641" w:rsidP="00002FBE">
                      <w:pPr>
                        <w:ind w:firstLineChars="100" w:firstLine="221"/>
                        <w:rPr>
                          <w:rFonts w:ascii="ＭＳ ゴシック" w:eastAsia="ＭＳ ゴシック" w:hAnsi="ＭＳ ゴシック"/>
                          <w:b/>
                          <w:sz w:val="22"/>
                        </w:rPr>
                      </w:pPr>
                      <w:r w:rsidRPr="00854D81">
                        <w:rPr>
                          <w:rFonts w:ascii="ＭＳ ゴシック" w:eastAsia="ＭＳ ゴシック" w:hAnsi="ＭＳ ゴシック" w:hint="eastAsia"/>
                          <w:b/>
                          <w:sz w:val="22"/>
                        </w:rPr>
                        <w:t>■【生野区】</w:t>
                      </w:r>
                      <w:r>
                        <w:rPr>
                          <w:rFonts w:ascii="ＭＳ ゴシック" w:eastAsia="ＭＳ ゴシック" w:hAnsi="ＭＳ ゴシック" w:hint="eastAsia"/>
                          <w:b/>
                          <w:sz w:val="22"/>
                        </w:rPr>
                        <w:t>生野区</w:t>
                      </w:r>
                      <w:r>
                        <w:rPr>
                          <w:rFonts w:ascii="ＭＳ ゴシック" w:eastAsia="ＭＳ ゴシック" w:hAnsi="ＭＳ ゴシック"/>
                          <w:b/>
                          <w:sz w:val="22"/>
                        </w:rPr>
                        <w:t>シティプロモーション戦略（</w:t>
                      </w:r>
                      <w:r w:rsidRPr="00CC1380">
                        <w:rPr>
                          <w:rFonts w:ascii="ＭＳ ゴシック" w:eastAsia="ＭＳ ゴシック" w:hAnsi="ＭＳ ゴシック" w:hint="eastAsia"/>
                          <w:b/>
                          <w:sz w:val="22"/>
                        </w:rPr>
                        <w:t>広聴広報事業</w:t>
                      </w:r>
                      <w:r>
                        <w:rPr>
                          <w:rFonts w:ascii="ＭＳ ゴシック" w:eastAsia="ＭＳ ゴシック" w:hAnsi="ＭＳ ゴシック" w:hint="eastAsia"/>
                          <w:b/>
                          <w:sz w:val="22"/>
                        </w:rPr>
                        <w:t xml:space="preserve">）　</w:t>
                      </w:r>
                      <w:r w:rsidRPr="00854D81">
                        <w:rPr>
                          <w:rFonts w:ascii="ＭＳ ゴシック" w:eastAsia="ＭＳ ゴシック" w:hAnsi="ＭＳ ゴシック" w:hint="eastAsia"/>
                          <w:b/>
                          <w:sz w:val="22"/>
                          <w:bdr w:val="single" w:sz="4" w:space="0" w:color="auto"/>
                          <w:shd w:val="pct15" w:color="auto" w:fill="FFFFFF"/>
                        </w:rPr>
                        <w:t>拡充</w:t>
                      </w:r>
                      <w:r>
                        <w:rPr>
                          <w:rFonts w:ascii="ＭＳ ゴシック" w:eastAsia="ＭＳ ゴシック" w:hAnsi="ＭＳ ゴシック" w:hint="eastAsia"/>
                          <w:b/>
                          <w:sz w:val="22"/>
                        </w:rPr>
                        <w:t xml:space="preserve">　</w:t>
                      </w:r>
                    </w:p>
                    <w:p w:rsidR="00B74641" w:rsidRPr="00854D81" w:rsidRDefault="00B74641" w:rsidP="00002FBE">
                      <w:pPr>
                        <w:ind w:firstLineChars="200" w:firstLine="442"/>
                        <w:jc w:val="right"/>
                        <w:rPr>
                          <w:b/>
                          <w:sz w:val="22"/>
                        </w:rPr>
                      </w:pPr>
                      <w:r>
                        <w:rPr>
                          <w:rFonts w:ascii="ＭＳ ゴシック" w:eastAsia="ＭＳ ゴシック" w:hAnsi="ＭＳ ゴシック" w:hint="eastAsia"/>
                          <w:b/>
                          <w:sz w:val="22"/>
                        </w:rPr>
                        <w:t>㉚ １，７</w:t>
                      </w:r>
                      <w:r w:rsidRPr="00854D81">
                        <w:rPr>
                          <w:rFonts w:ascii="ＭＳ ゴシック" w:eastAsia="ＭＳ ゴシック" w:hAnsi="ＭＳ ゴシック" w:hint="eastAsia"/>
                          <w:b/>
                          <w:sz w:val="22"/>
                        </w:rPr>
                        <w:t>００</w:t>
                      </w:r>
                      <w:r>
                        <w:rPr>
                          <w:rFonts w:ascii="ＭＳ ゴシック" w:eastAsia="ＭＳ ゴシック" w:hAnsi="ＭＳ ゴシック" w:hint="eastAsia"/>
                          <w:b/>
                          <w:sz w:val="22"/>
                        </w:rPr>
                        <w:t>万円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１，１００</w:t>
                      </w:r>
                      <w:r>
                        <w:rPr>
                          <w:rFonts w:ascii="ＭＳ ゴシック" w:eastAsia="ＭＳ ゴシック" w:hAnsi="ＭＳ ゴシック"/>
                          <w:b/>
                          <w:sz w:val="22"/>
                        </w:rPr>
                        <w:t>万円）</w:t>
                      </w:r>
                    </w:p>
                    <w:p w:rsidR="00B74641" w:rsidRPr="00854D81" w:rsidRDefault="00B74641" w:rsidP="00002FBE">
                      <w:pPr>
                        <w:numPr>
                          <w:ilvl w:val="1"/>
                          <w:numId w:val="1"/>
                        </w:numPr>
                        <w:tabs>
                          <w:tab w:val="clear" w:pos="988"/>
                          <w:tab w:val="num" w:pos="1130"/>
                        </w:tabs>
                        <w:ind w:left="840"/>
                        <w:rPr>
                          <w:sz w:val="22"/>
                        </w:rPr>
                      </w:pPr>
                      <w:r w:rsidRPr="00CC1380">
                        <w:rPr>
                          <w:rFonts w:hint="eastAsia"/>
                          <w:sz w:val="22"/>
                        </w:rPr>
                        <w:t>特に、若年・子育て層へ効果的に情報発信に取り組む</w:t>
                      </w:r>
                      <w:r>
                        <w:rPr>
                          <w:rFonts w:hint="eastAsia"/>
                          <w:sz w:val="22"/>
                        </w:rPr>
                        <w:t>とともに</w:t>
                      </w:r>
                      <w:r>
                        <w:rPr>
                          <w:sz w:val="22"/>
                        </w:rPr>
                        <w:t>、</w:t>
                      </w:r>
                      <w:r w:rsidRPr="00CC1380">
                        <w:rPr>
                          <w:rFonts w:hint="eastAsia"/>
                          <w:sz w:val="22"/>
                        </w:rPr>
                        <w:t>生野区のまちを持続可能で発展するまちとするため、区内</w:t>
                      </w:r>
                      <w:r>
                        <w:rPr>
                          <w:rFonts w:hint="eastAsia"/>
                          <w:sz w:val="22"/>
                        </w:rPr>
                        <w:t>の魅力を発掘・発信や資源（ヒト・モノ・カネ）の循環を活性化する</w:t>
                      </w:r>
                    </w:p>
                    <w:p w:rsidR="00B74641" w:rsidRPr="00854D81" w:rsidRDefault="00B74641" w:rsidP="00002FBE">
                      <w:pPr>
                        <w:ind w:firstLineChars="100" w:firstLine="221"/>
                        <w:rPr>
                          <w:b/>
                          <w:sz w:val="22"/>
                        </w:rPr>
                      </w:pPr>
                      <w:r w:rsidRPr="00854D81">
                        <w:rPr>
                          <w:rFonts w:ascii="ＭＳ ゴシック" w:eastAsia="ＭＳ ゴシック" w:hAnsi="ＭＳ ゴシック" w:hint="eastAsia"/>
                          <w:b/>
                          <w:sz w:val="22"/>
                        </w:rPr>
                        <w:t>■【旭区】</w:t>
                      </w:r>
                      <w:r w:rsidRPr="00CC1380">
                        <w:rPr>
                          <w:rFonts w:ascii="ＭＳ ゴシック" w:eastAsia="ＭＳ ゴシック" w:hAnsi="ＭＳ ゴシック" w:hint="eastAsia"/>
                          <w:b/>
                          <w:sz w:val="22"/>
                        </w:rPr>
                        <w:t>子育て安全ネット事業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４００万円　</w:t>
                      </w:r>
                      <w:r w:rsidRPr="00854D81">
                        <w:rPr>
                          <w:rFonts w:ascii="ＭＳ ゴシック" w:eastAsia="ＭＳ ゴシック" w:hAnsi="ＭＳ ゴシック" w:hint="eastAsia"/>
                          <w:b/>
                          <w:sz w:val="22"/>
                          <w:bdr w:val="single" w:sz="4" w:space="0" w:color="auto"/>
                          <w:shd w:val="pct15" w:color="auto" w:fill="FFFFFF"/>
                        </w:rPr>
                        <w:t>拡充</w:t>
                      </w:r>
                      <w:r w:rsidRPr="0045176D">
                        <w:rPr>
                          <w:rFonts w:ascii="ＭＳ ゴシック" w:eastAsia="ＭＳ ゴシック" w:hAnsi="ＭＳ ゴシック" w:hint="eastAsia"/>
                          <w:b/>
                          <w:sz w:val="22"/>
                        </w:rPr>
                        <w:t xml:space="preserve">　</w:t>
                      </w:r>
                      <w:r w:rsidRPr="0045176D">
                        <w:rPr>
                          <w:rFonts w:ascii="ＭＳ ゴシック" w:eastAsia="ＭＳ ゴシック" w:hAnsi="ＭＳ ゴシック"/>
                          <w:b/>
                          <w:sz w:val="22"/>
                        </w:rPr>
                        <w:t>（㉙</w:t>
                      </w:r>
                      <w:r>
                        <w:rPr>
                          <w:rFonts w:ascii="ＭＳ ゴシック" w:eastAsia="ＭＳ ゴシック" w:hAnsi="ＭＳ ゴシック" w:hint="eastAsia"/>
                          <w:b/>
                          <w:sz w:val="22"/>
                        </w:rPr>
                        <w:t xml:space="preserve"> ４００万円）</w:t>
                      </w:r>
                    </w:p>
                    <w:p w:rsidR="00B74641" w:rsidRDefault="00B74641" w:rsidP="00002FBE">
                      <w:pPr>
                        <w:numPr>
                          <w:ilvl w:val="1"/>
                          <w:numId w:val="1"/>
                        </w:numPr>
                        <w:tabs>
                          <w:tab w:val="clear" w:pos="988"/>
                          <w:tab w:val="num" w:pos="1130"/>
                        </w:tabs>
                        <w:ind w:left="840"/>
                        <w:rPr>
                          <w:sz w:val="22"/>
                        </w:rPr>
                      </w:pPr>
                      <w:r w:rsidRPr="00CC1380">
                        <w:rPr>
                          <w:rFonts w:hint="eastAsia"/>
                          <w:sz w:val="22"/>
                        </w:rPr>
                        <w:t>ＳＮＳを活用した情報の発信を強化、妊娠期から切れ目ない支援として、子育てに関する相談や講座の開催などを実施</w:t>
                      </w:r>
                    </w:p>
                    <w:p w:rsidR="00B74641" w:rsidRPr="00854D81" w:rsidRDefault="00B74641" w:rsidP="00002FBE">
                      <w:pPr>
                        <w:numPr>
                          <w:ilvl w:val="1"/>
                          <w:numId w:val="1"/>
                        </w:numPr>
                        <w:tabs>
                          <w:tab w:val="clear" w:pos="988"/>
                          <w:tab w:val="num" w:pos="1130"/>
                        </w:tabs>
                        <w:ind w:left="840"/>
                        <w:rPr>
                          <w:sz w:val="22"/>
                        </w:rPr>
                      </w:pPr>
                      <w:r w:rsidRPr="00CC1380">
                        <w:rPr>
                          <w:rFonts w:hint="eastAsia"/>
                          <w:sz w:val="22"/>
                        </w:rPr>
                        <w:t>区内の子育て支援関係機関が参画したあさひ子育て安心ネットワーク会議で子育て支援の課題の共有とその解決に努める</w:t>
                      </w:r>
                    </w:p>
                    <w:p w:rsidR="00B74641" w:rsidRPr="00854D81" w:rsidRDefault="00B74641" w:rsidP="00002FBE">
                      <w:pPr>
                        <w:ind w:firstLineChars="100" w:firstLine="221"/>
                        <w:rPr>
                          <w:b/>
                          <w:sz w:val="22"/>
                        </w:rPr>
                      </w:pPr>
                      <w:r w:rsidRPr="00854D81">
                        <w:rPr>
                          <w:rFonts w:ascii="ＭＳ ゴシック" w:eastAsia="ＭＳ ゴシック" w:hAnsi="ＭＳ ゴシック" w:hint="eastAsia"/>
                          <w:b/>
                          <w:sz w:val="22"/>
                        </w:rPr>
                        <w:t>■【城東区】</w:t>
                      </w:r>
                      <w:r w:rsidRPr="00CC1380">
                        <w:rPr>
                          <w:rFonts w:ascii="ＭＳ ゴシック" w:eastAsia="ＭＳ ゴシック" w:hAnsi="ＭＳ ゴシック" w:hint="eastAsia"/>
                          <w:b/>
                          <w:sz w:val="22"/>
                        </w:rPr>
                        <w:t>ソーシャルインクルージョン推進事業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２，３００万円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２，３００</w:t>
                      </w:r>
                      <w:r>
                        <w:rPr>
                          <w:rFonts w:ascii="ＭＳ ゴシック" w:eastAsia="ＭＳ ゴシック" w:hAnsi="ＭＳ ゴシック"/>
                          <w:b/>
                          <w:sz w:val="22"/>
                        </w:rPr>
                        <w:t>万円）</w:t>
                      </w:r>
                    </w:p>
                    <w:p w:rsidR="00B74641" w:rsidRPr="00854D81" w:rsidRDefault="00B74641" w:rsidP="00002FBE">
                      <w:pPr>
                        <w:numPr>
                          <w:ilvl w:val="1"/>
                          <w:numId w:val="1"/>
                        </w:numPr>
                        <w:tabs>
                          <w:tab w:val="clear" w:pos="988"/>
                          <w:tab w:val="num" w:pos="1130"/>
                        </w:tabs>
                        <w:ind w:left="840"/>
                        <w:rPr>
                          <w:sz w:val="22"/>
                        </w:rPr>
                      </w:pPr>
                      <w:r w:rsidRPr="00CC1380">
                        <w:rPr>
                          <w:rFonts w:ascii="ＭＳ 明朝" w:hAnsi="ＭＳ 明朝" w:hint="eastAsia"/>
                          <w:sz w:val="22"/>
                        </w:rPr>
                        <w:t>障がい者・高齢者などの要援護者を含むすべての地域住民が、平常時よりつながりを深めながら災害時に備えるとともに、地域の実情に応じた課題を解決できる新たな地域福祉システムの構築をめざす</w:t>
                      </w:r>
                    </w:p>
                    <w:p w:rsidR="00B74641" w:rsidRPr="00CC5195" w:rsidRDefault="00B74641" w:rsidP="00002FBE">
                      <w:pPr>
                        <w:rPr>
                          <w:color w:val="FF0000"/>
                        </w:rPr>
                      </w:pPr>
                    </w:p>
                    <w:p w:rsidR="00B74641" w:rsidRPr="005E4E19" w:rsidRDefault="00B74641" w:rsidP="00002FBE"/>
                    <w:p w:rsidR="00B74641" w:rsidRPr="005E4E19" w:rsidRDefault="00B74641" w:rsidP="00002FBE">
                      <w:pPr>
                        <w:rPr>
                          <w:sz w:val="22"/>
                        </w:rPr>
                      </w:pP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27232" behindDoc="0" locked="0" layoutInCell="1" allowOverlap="1" wp14:anchorId="746AAEEB" wp14:editId="3BC55419">
                <wp:simplePos x="0" y="0"/>
                <wp:positionH relativeFrom="column">
                  <wp:posOffset>5601970</wp:posOffset>
                </wp:positionH>
                <wp:positionV relativeFrom="paragraph">
                  <wp:posOffset>8494395</wp:posOffset>
                </wp:positionV>
                <wp:extent cx="1227455" cy="327025"/>
                <wp:effectExtent l="0" t="0" r="10795" b="15875"/>
                <wp:wrapNone/>
                <wp:docPr id="423"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41" w:rsidRPr="00297227" w:rsidRDefault="00B74641" w:rsidP="00002FBE">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6AAEEB" id="Text Box 495" o:spid="_x0000_s1072" type="#_x0000_t202" style="position:absolute;margin-left:441.1pt;margin-top:668.85pt;width:96.65pt;height:25.7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" filled="f" stroked="f">
                <v:textbox inset="0,0,0,0">
                  <w:txbxContent>
                    <w:p w:rsidR="00B74641" w:rsidRPr="00297227" w:rsidRDefault="00B74641" w:rsidP="00002FBE">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v:textbox>
              </v:shape>
            </w:pict>
          </mc:Fallback>
        </mc:AlternateContent>
      </w:r>
      <w:r>
        <w:rPr>
          <w:rFonts w:ascii="ＭＳ Ｐゴシック" w:eastAsia="ＭＳ Ｐゴシック" w:hAnsi="ＭＳ Ｐゴシック"/>
          <w:sz w:val="22"/>
        </w:rPr>
        <w:br w:type="page"/>
      </w: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128256" behindDoc="0" locked="0" layoutInCell="1" allowOverlap="1" wp14:anchorId="1C381E1F" wp14:editId="2FE85957">
                <wp:simplePos x="0" y="0"/>
                <wp:positionH relativeFrom="column">
                  <wp:posOffset>-36195</wp:posOffset>
                </wp:positionH>
                <wp:positionV relativeFrom="paragraph">
                  <wp:posOffset>41910</wp:posOffset>
                </wp:positionV>
                <wp:extent cx="6818630" cy="6057900"/>
                <wp:effectExtent l="0" t="0" r="20320" b="19050"/>
                <wp:wrapNone/>
                <wp:docPr id="422"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6057900"/>
                        </a:xfrm>
                        <a:prstGeom prst="rect">
                          <a:avLst/>
                        </a:prstGeom>
                        <a:solidFill>
                          <a:srgbClr val="FFFFFF"/>
                        </a:solidFill>
                        <a:ln w="9525">
                          <a:solidFill>
                            <a:srgbClr val="000000"/>
                          </a:solidFill>
                          <a:miter lim="800000"/>
                          <a:headEnd/>
                          <a:tailEnd/>
                        </a:ln>
                      </wps:spPr>
                      <wps:txbx>
                        <w:txbxContent>
                          <w:p w:rsidR="00B74641" w:rsidRDefault="00B74641" w:rsidP="00002FBE">
                            <w:pPr>
                              <w:ind w:firstLineChars="100" w:firstLine="221"/>
                              <w:rPr>
                                <w:rFonts w:ascii="ＭＳ ゴシック" w:eastAsia="ＭＳ ゴシック" w:hAnsi="ＭＳ ゴシック"/>
                                <w:b/>
                                <w:sz w:val="22"/>
                                <w:bdr w:val="single" w:sz="4" w:space="0" w:color="auto"/>
                                <w:shd w:val="pct15" w:color="auto" w:fill="FFFFFF"/>
                              </w:rPr>
                            </w:pPr>
                            <w:r w:rsidRPr="00461F2A">
                              <w:rPr>
                                <w:rFonts w:ascii="ＭＳ ゴシック" w:eastAsia="ＭＳ ゴシック" w:hAnsi="ＭＳ ゴシック" w:hint="eastAsia"/>
                                <w:b/>
                                <w:sz w:val="22"/>
                              </w:rPr>
                              <w:t>■【鶴見区】</w:t>
                            </w:r>
                            <w:r w:rsidRPr="00325117">
                              <w:rPr>
                                <w:rFonts w:ascii="ＭＳ ゴシック" w:eastAsia="ＭＳ ゴシック" w:hAnsi="ＭＳ ゴシック" w:hint="eastAsia"/>
                                <w:b/>
                                <w:sz w:val="22"/>
                              </w:rPr>
                              <w:t>住民主体の地域福祉ネットワーク活動推進事業</w:t>
                            </w:r>
                          </w:p>
                          <w:p w:rsidR="00B74641" w:rsidRPr="00461F2A" w:rsidRDefault="00B74641" w:rsidP="00002FBE">
                            <w:pPr>
                              <w:ind w:firstLineChars="100" w:firstLine="221"/>
                              <w:jc w:val="right"/>
                              <w:rPr>
                                <w:b/>
                                <w:sz w:val="22"/>
                              </w:rPr>
                            </w:pP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３，２００万円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３，１００</w:t>
                            </w:r>
                            <w:r>
                              <w:rPr>
                                <w:rFonts w:ascii="ＭＳ ゴシック" w:eastAsia="ＭＳ ゴシック" w:hAnsi="ＭＳ ゴシック"/>
                                <w:b/>
                                <w:sz w:val="22"/>
                              </w:rPr>
                              <w:t>万円）</w:t>
                            </w:r>
                          </w:p>
                          <w:p w:rsidR="00B74641" w:rsidRPr="00461F2A" w:rsidRDefault="00B74641" w:rsidP="00C84FCC">
                            <w:pPr>
                              <w:pStyle w:val="a3"/>
                              <w:numPr>
                                <w:ilvl w:val="0"/>
                                <w:numId w:val="40"/>
                              </w:numPr>
                              <w:ind w:leftChars="0" w:left="840"/>
                              <w:rPr>
                                <w:rFonts w:ascii="ＭＳ ゴシック" w:eastAsia="ＭＳ ゴシック" w:hAnsi="ＭＳ ゴシック"/>
                                <w:b/>
                                <w:sz w:val="22"/>
                              </w:rPr>
                            </w:pPr>
                            <w:r w:rsidRPr="00570467">
                              <w:rPr>
                                <w:rFonts w:hint="eastAsia"/>
                                <w:sz w:val="22"/>
                              </w:rPr>
                              <w:t>区内</w:t>
                            </w:r>
                            <w:r w:rsidRPr="00570467">
                              <w:rPr>
                                <w:rFonts w:hint="eastAsia"/>
                                <w:sz w:val="22"/>
                              </w:rPr>
                              <w:t>12</w:t>
                            </w:r>
                            <w:r w:rsidRPr="00570467">
                              <w:rPr>
                                <w:rFonts w:hint="eastAsia"/>
                                <w:sz w:val="22"/>
                              </w:rPr>
                              <w:t>地域に地域福祉コーディネーター</w:t>
                            </w:r>
                            <w:r w:rsidRPr="00570467">
                              <w:rPr>
                                <w:rFonts w:hint="eastAsia"/>
                                <w:sz w:val="22"/>
                              </w:rPr>
                              <w:t>(</w:t>
                            </w:r>
                            <w:r w:rsidRPr="00570467">
                              <w:rPr>
                                <w:rFonts w:hint="eastAsia"/>
                                <w:sz w:val="22"/>
                              </w:rPr>
                              <w:t>つなげ隊</w:t>
                            </w:r>
                            <w:r w:rsidRPr="00570467">
                              <w:rPr>
                                <w:rFonts w:hint="eastAsia"/>
                                <w:sz w:val="22"/>
                              </w:rPr>
                              <w:t>)</w:t>
                            </w:r>
                            <w:r w:rsidRPr="00570467">
                              <w:rPr>
                                <w:rFonts w:hint="eastAsia"/>
                                <w:sz w:val="22"/>
                              </w:rPr>
                              <w:t>を配置し、その支援を図るコミュニティソーシャルワーカーの配置により、地域が主体となり取り組む地域福祉活動推進のネットワーク構築並びに活性化を図る</w:t>
                            </w:r>
                          </w:p>
                          <w:p w:rsidR="00B74641" w:rsidRPr="00461F2A" w:rsidRDefault="00B74641" w:rsidP="00C84FCC">
                            <w:pPr>
                              <w:pStyle w:val="a3"/>
                              <w:numPr>
                                <w:ilvl w:val="0"/>
                                <w:numId w:val="40"/>
                              </w:numPr>
                              <w:ind w:leftChars="0" w:left="840"/>
                              <w:rPr>
                                <w:rFonts w:ascii="ＭＳ ゴシック" w:eastAsia="ＭＳ ゴシック" w:hAnsi="ＭＳ ゴシック"/>
                                <w:b/>
                                <w:sz w:val="22"/>
                              </w:rPr>
                            </w:pPr>
                            <w:r w:rsidRPr="00570467">
                              <w:rPr>
                                <w:rFonts w:hint="eastAsia"/>
                                <w:sz w:val="22"/>
                              </w:rPr>
                              <w:t>地域有償ボランティア事業（あいまち）により、地域福祉活動の担い手育成にも努める</w:t>
                            </w:r>
                          </w:p>
                          <w:p w:rsidR="00B74641" w:rsidRPr="00570467" w:rsidRDefault="00B74641" w:rsidP="00002FBE">
                            <w:pPr>
                              <w:ind w:firstLineChars="100" w:firstLine="221"/>
                              <w:rPr>
                                <w:rFonts w:ascii="ＭＳ ゴシック" w:eastAsia="ＭＳ ゴシック" w:hAnsi="ＭＳ ゴシック"/>
                                <w:b/>
                                <w:sz w:val="22"/>
                              </w:rPr>
                            </w:pPr>
                            <w:r w:rsidRPr="00461F2A">
                              <w:rPr>
                                <w:rFonts w:ascii="ＭＳ ゴシック" w:eastAsia="ＭＳ ゴシック" w:hAnsi="ＭＳ ゴシック" w:hint="eastAsia"/>
                                <w:b/>
                                <w:sz w:val="22"/>
                              </w:rPr>
                              <w:t>■【阿倍野区】</w:t>
                            </w:r>
                            <w:r w:rsidRPr="00570467">
                              <w:rPr>
                                <w:rFonts w:ascii="ＭＳ ゴシック" w:eastAsia="ＭＳ ゴシック" w:hAnsi="ＭＳ ゴシック" w:hint="eastAsia"/>
                                <w:b/>
                                <w:sz w:val="22"/>
                              </w:rPr>
                              <w:t>区防災事業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７００万円　</w:t>
                            </w:r>
                            <w:r w:rsidRPr="00570467">
                              <w:rPr>
                                <w:rFonts w:ascii="ＭＳ ゴシック" w:eastAsia="ＭＳ ゴシック" w:hAnsi="ＭＳ ゴシック"/>
                                <w:b/>
                                <w:sz w:val="22"/>
                                <w:bdr w:val="single" w:sz="4" w:space="0" w:color="auto"/>
                                <w:shd w:val="pct15" w:color="auto" w:fill="FFFFFF"/>
                              </w:rPr>
                              <w:t>拡充</w:t>
                            </w:r>
                            <w:r w:rsidRPr="0045176D">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６００</w:t>
                            </w:r>
                            <w:r>
                              <w:rPr>
                                <w:rFonts w:ascii="ＭＳ ゴシック" w:eastAsia="ＭＳ ゴシック" w:hAnsi="ＭＳ ゴシック"/>
                                <w:b/>
                                <w:sz w:val="22"/>
                              </w:rPr>
                              <w:t>万円）</w:t>
                            </w:r>
                          </w:p>
                          <w:p w:rsidR="00B74641" w:rsidRPr="00461F2A" w:rsidRDefault="00B74641" w:rsidP="00002FBE">
                            <w:pPr>
                              <w:numPr>
                                <w:ilvl w:val="1"/>
                                <w:numId w:val="1"/>
                              </w:numPr>
                              <w:tabs>
                                <w:tab w:val="clear" w:pos="988"/>
                                <w:tab w:val="num" w:pos="1130"/>
                              </w:tabs>
                              <w:ind w:left="840"/>
                              <w:rPr>
                                <w:sz w:val="22"/>
                              </w:rPr>
                            </w:pPr>
                            <w:r w:rsidRPr="00570467">
                              <w:rPr>
                                <w:rFonts w:hint="eastAsia"/>
                                <w:sz w:val="22"/>
                              </w:rPr>
                              <w:t>区民一人ひとりの災害に対する知識やスキルの習得および向上を図るとともに、地域が取組む防災活動等の支援・周知を行う。その一環として、区内全避難所の開設・運営マニュアル策定の支援</w:t>
                            </w:r>
                          </w:p>
                          <w:p w:rsidR="00B74641" w:rsidRPr="00461F2A" w:rsidRDefault="00B74641" w:rsidP="00002FBE">
                            <w:pPr>
                              <w:ind w:firstLineChars="100" w:firstLine="221"/>
                              <w:rPr>
                                <w:b/>
                                <w:sz w:val="22"/>
                              </w:rPr>
                            </w:pPr>
                            <w:r w:rsidRPr="00461F2A">
                              <w:rPr>
                                <w:rFonts w:ascii="ＭＳ ゴシック" w:eastAsia="ＭＳ ゴシック" w:hAnsi="ＭＳ ゴシック" w:hint="eastAsia"/>
                                <w:b/>
                                <w:sz w:val="22"/>
                              </w:rPr>
                              <w:t>■【住之江区】</w:t>
                            </w:r>
                            <w:r w:rsidRPr="00570467">
                              <w:rPr>
                                <w:rFonts w:ascii="ＭＳ ゴシック" w:eastAsia="ＭＳ ゴシック" w:hAnsi="ＭＳ ゴシック" w:hint="eastAsia"/>
                                <w:b/>
                                <w:sz w:val="22"/>
                              </w:rPr>
                              <w:t>スポーツのまち　南港・咲洲地域活性化事業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６００万円　</w:t>
                            </w:r>
                            <w:r>
                              <w:rPr>
                                <w:rFonts w:ascii="ＭＳ ゴシック" w:eastAsia="ＭＳ ゴシック" w:hAnsi="ＭＳ ゴシック" w:hint="eastAsia"/>
                                <w:b/>
                                <w:sz w:val="22"/>
                                <w:bdr w:val="single" w:sz="4" w:space="0" w:color="auto"/>
                                <w:shd w:val="pct15" w:color="auto" w:fill="FFFFFF"/>
                              </w:rPr>
                              <w:t>新規</w:t>
                            </w:r>
                          </w:p>
                          <w:p w:rsidR="00B74641" w:rsidRPr="00461F2A" w:rsidRDefault="00B74641" w:rsidP="00002FBE">
                            <w:pPr>
                              <w:numPr>
                                <w:ilvl w:val="1"/>
                                <w:numId w:val="1"/>
                              </w:numPr>
                              <w:tabs>
                                <w:tab w:val="clear" w:pos="988"/>
                                <w:tab w:val="num" w:pos="1130"/>
                              </w:tabs>
                              <w:ind w:left="840"/>
                              <w:rPr>
                                <w:sz w:val="22"/>
                              </w:rPr>
                            </w:pPr>
                            <w:r w:rsidRPr="00461F2A">
                              <w:rPr>
                                <w:rFonts w:hint="eastAsia"/>
                                <w:sz w:val="22"/>
                              </w:rPr>
                              <w:t>小・中学生を対象として、家庭学習の定着や学習意欲向上を図るため、小学生・中学生に漢検・英検を受けてもらうとともに、学校の長期休業中や放課後に学習指導員を派遣</w:t>
                            </w:r>
                          </w:p>
                          <w:p w:rsidR="00B74641" w:rsidRPr="00461F2A" w:rsidRDefault="00B74641" w:rsidP="00002FBE">
                            <w:pPr>
                              <w:ind w:firstLineChars="100" w:firstLine="221"/>
                              <w:rPr>
                                <w:b/>
                                <w:sz w:val="22"/>
                              </w:rPr>
                            </w:pPr>
                            <w:r w:rsidRPr="00461F2A">
                              <w:rPr>
                                <w:rFonts w:ascii="ＭＳ ゴシック" w:eastAsia="ＭＳ ゴシック" w:hAnsi="ＭＳ ゴシック" w:hint="eastAsia"/>
                                <w:b/>
                                <w:sz w:val="22"/>
                              </w:rPr>
                              <w:t>■【住吉区】</w:t>
                            </w:r>
                            <w:r w:rsidRPr="00570467">
                              <w:rPr>
                                <w:rFonts w:ascii="ＭＳ ゴシック" w:eastAsia="ＭＳ ゴシック" w:hAnsi="ＭＳ ゴシック" w:hint="eastAsia"/>
                                <w:b/>
                                <w:sz w:val="22"/>
                              </w:rPr>
                              <w:t>地域防災力向上事業（第一</w:t>
                            </w:r>
                            <w:r>
                              <w:rPr>
                                <w:rFonts w:ascii="ＭＳ ゴシック" w:eastAsia="ＭＳ ゴシック" w:hAnsi="ＭＳ ゴシック" w:hint="eastAsia"/>
                                <w:b/>
                                <w:sz w:val="22"/>
                              </w:rPr>
                              <w:t>層支援の強化）</w:t>
                            </w:r>
                            <w:r>
                              <w:rPr>
                                <w:rFonts w:ascii="ＭＳ ゴシック" w:eastAsia="ＭＳ ゴシック" w:hAnsi="ＭＳ ゴシック"/>
                                <w:b/>
                                <w:sz w:val="22"/>
                              </w:rPr>
                              <w:t xml:space="preserve">　㉚</w:t>
                            </w:r>
                            <w:r>
                              <w:rPr>
                                <w:rFonts w:ascii="ＭＳ ゴシック" w:eastAsia="ＭＳ ゴシック" w:hAnsi="ＭＳ ゴシック" w:hint="eastAsia"/>
                                <w:b/>
                                <w:sz w:val="22"/>
                              </w:rPr>
                              <w:t xml:space="preserve"> ２００万円　</w:t>
                            </w:r>
                            <w:r w:rsidRPr="00570467">
                              <w:rPr>
                                <w:rFonts w:ascii="ＭＳ ゴシック" w:eastAsia="ＭＳ ゴシック" w:hAnsi="ＭＳ ゴシック"/>
                                <w:b/>
                                <w:sz w:val="22"/>
                                <w:bdr w:val="single" w:sz="4" w:space="0" w:color="auto"/>
                                <w:shd w:val="pct15" w:color="auto" w:fill="FFFFFF"/>
                              </w:rPr>
                              <w:t>新規</w:t>
                            </w:r>
                          </w:p>
                          <w:p w:rsidR="00B74641" w:rsidRDefault="00B74641" w:rsidP="00002FBE">
                            <w:pPr>
                              <w:numPr>
                                <w:ilvl w:val="1"/>
                                <w:numId w:val="1"/>
                              </w:numPr>
                              <w:tabs>
                                <w:tab w:val="clear" w:pos="988"/>
                                <w:tab w:val="num" w:pos="840"/>
                              </w:tabs>
                              <w:ind w:left="840"/>
                              <w:rPr>
                                <w:sz w:val="22"/>
                              </w:rPr>
                            </w:pPr>
                            <w:r>
                              <w:rPr>
                                <w:rFonts w:hint="eastAsia"/>
                                <w:sz w:val="22"/>
                              </w:rPr>
                              <w:t>地域防災力の向上を</w:t>
                            </w:r>
                            <w:r>
                              <w:rPr>
                                <w:sz w:val="22"/>
                              </w:rPr>
                              <w:t>図るために</w:t>
                            </w:r>
                            <w:r w:rsidRPr="00570467">
                              <w:rPr>
                                <w:rFonts w:hint="eastAsia"/>
                                <w:sz w:val="22"/>
                              </w:rPr>
                              <w:t>地域のつ</w:t>
                            </w:r>
                            <w:r>
                              <w:rPr>
                                <w:rFonts w:hint="eastAsia"/>
                                <w:sz w:val="22"/>
                              </w:rPr>
                              <w:t>ながりづくりの基盤である町会・自治会等（第一層）の活動を支援</w:t>
                            </w:r>
                          </w:p>
                          <w:p w:rsidR="00B74641" w:rsidRPr="00CC0856" w:rsidRDefault="00B74641" w:rsidP="00002FBE">
                            <w:pPr>
                              <w:pStyle w:val="a3"/>
                              <w:numPr>
                                <w:ilvl w:val="1"/>
                                <w:numId w:val="1"/>
                              </w:numPr>
                              <w:tabs>
                                <w:tab w:val="clear" w:pos="988"/>
                                <w:tab w:val="num" w:pos="851"/>
                              </w:tabs>
                              <w:ind w:leftChars="0" w:left="1130" w:hanging="704"/>
                              <w:rPr>
                                <w:sz w:val="22"/>
                              </w:rPr>
                            </w:pPr>
                            <w:r w:rsidRPr="00CC0856">
                              <w:rPr>
                                <w:rFonts w:hint="eastAsia"/>
                                <w:sz w:val="22"/>
                              </w:rPr>
                              <w:t>地域コミュニティの活性化を図るため</w:t>
                            </w:r>
                            <w:r w:rsidRPr="00CC0856">
                              <w:rPr>
                                <w:sz w:val="22"/>
                              </w:rPr>
                              <w:t>、</w:t>
                            </w:r>
                            <w:r w:rsidRPr="00CC0856">
                              <w:rPr>
                                <w:rFonts w:hint="eastAsia"/>
                                <w:sz w:val="22"/>
                              </w:rPr>
                              <w:t>マンション住民と地域のつながりづくりを推進</w:t>
                            </w:r>
                          </w:p>
                          <w:p w:rsidR="00B74641" w:rsidRPr="00ED4600" w:rsidRDefault="00B74641" w:rsidP="00002FBE">
                            <w:pPr>
                              <w:ind w:firstLineChars="100" w:firstLine="221"/>
                              <w:rPr>
                                <w:b/>
                                <w:sz w:val="22"/>
                              </w:rPr>
                            </w:pPr>
                            <w:r w:rsidRPr="00ED4600">
                              <w:rPr>
                                <w:rFonts w:ascii="ＭＳ ゴシック" w:eastAsia="ＭＳ ゴシック" w:hAnsi="ＭＳ ゴシック" w:hint="eastAsia"/>
                                <w:b/>
                                <w:sz w:val="22"/>
                              </w:rPr>
                              <w:t>■【</w:t>
                            </w:r>
                            <w:r w:rsidRPr="00C34E92">
                              <w:rPr>
                                <w:rFonts w:ascii="ＭＳ ゴシック" w:eastAsia="ＭＳ ゴシック" w:hAnsi="ＭＳ ゴシック" w:hint="eastAsia"/>
                                <w:b/>
                                <w:sz w:val="22"/>
                              </w:rPr>
                              <w:t>東住吉区</w:t>
                            </w:r>
                            <w:r w:rsidRPr="00ED4600">
                              <w:rPr>
                                <w:rFonts w:ascii="ＭＳ ゴシック" w:eastAsia="ＭＳ ゴシック" w:hAnsi="ＭＳ ゴシック" w:hint="eastAsia"/>
                                <w:b/>
                                <w:sz w:val="22"/>
                              </w:rPr>
                              <w:t>】</w:t>
                            </w:r>
                            <w:r w:rsidRPr="00570467">
                              <w:rPr>
                                <w:rFonts w:ascii="ＭＳ ゴシック" w:eastAsia="ＭＳ ゴシック" w:hAnsi="ＭＳ ゴシック" w:hint="eastAsia"/>
                                <w:b/>
                                <w:sz w:val="22"/>
                              </w:rPr>
                              <w:t>東住吉区矢田南部地域</w:t>
                            </w:r>
                            <w:r>
                              <w:rPr>
                                <w:rFonts w:ascii="ＭＳ ゴシック" w:eastAsia="ＭＳ ゴシック" w:hAnsi="ＭＳ ゴシック" w:hint="eastAsia"/>
                                <w:b/>
                                <w:sz w:val="22"/>
                              </w:rPr>
                              <w:t xml:space="preserve">まちづくり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５</w:t>
                            </w:r>
                            <w:r w:rsidRPr="00ED4600">
                              <w:rPr>
                                <w:rFonts w:ascii="ＭＳ ゴシック" w:eastAsia="ＭＳ ゴシック" w:hAnsi="ＭＳ ゴシック" w:hint="eastAsia"/>
                                <w:b/>
                                <w:sz w:val="22"/>
                              </w:rPr>
                              <w:t>００</w:t>
                            </w:r>
                            <w:r>
                              <w:rPr>
                                <w:rFonts w:ascii="ＭＳ ゴシック" w:eastAsia="ＭＳ ゴシック" w:hAnsi="ＭＳ ゴシック" w:hint="eastAsia"/>
                                <w:b/>
                                <w:sz w:val="22"/>
                              </w:rPr>
                              <w:t xml:space="preserve">万円　</w:t>
                            </w:r>
                            <w:r>
                              <w:rPr>
                                <w:rFonts w:ascii="ＭＳ ゴシック" w:eastAsia="ＭＳ ゴシック" w:hAnsi="ＭＳ ゴシック"/>
                                <w:b/>
                                <w:sz w:val="22"/>
                              </w:rPr>
                              <w:t xml:space="preserve">（㉙ </w:t>
                            </w:r>
                            <w:r>
                              <w:rPr>
                                <w:rFonts w:ascii="ＭＳ ゴシック" w:eastAsia="ＭＳ ゴシック" w:hAnsi="ＭＳ ゴシック" w:hint="eastAsia"/>
                                <w:b/>
                                <w:sz w:val="22"/>
                              </w:rPr>
                              <w:t>１，４００</w:t>
                            </w:r>
                            <w:r>
                              <w:rPr>
                                <w:rFonts w:ascii="ＭＳ ゴシック" w:eastAsia="ＭＳ ゴシック" w:hAnsi="ＭＳ ゴシック"/>
                                <w:b/>
                                <w:sz w:val="22"/>
                              </w:rPr>
                              <w:t>万円）</w:t>
                            </w:r>
                          </w:p>
                          <w:p w:rsidR="00B74641" w:rsidRPr="00ED4600" w:rsidRDefault="00B74641" w:rsidP="00002FBE">
                            <w:pPr>
                              <w:numPr>
                                <w:ilvl w:val="1"/>
                                <w:numId w:val="1"/>
                              </w:numPr>
                              <w:tabs>
                                <w:tab w:val="clear" w:pos="988"/>
                                <w:tab w:val="num" w:pos="1130"/>
                              </w:tabs>
                              <w:ind w:left="840"/>
                              <w:rPr>
                                <w:sz w:val="22"/>
                              </w:rPr>
                            </w:pPr>
                            <w:r>
                              <w:rPr>
                                <w:rFonts w:asciiTheme="minorEastAsia" w:hAnsiTheme="minorEastAsia" w:hint="eastAsia"/>
                                <w:szCs w:val="18"/>
                              </w:rPr>
                              <w:t>未利用地を有効活用することにより</w:t>
                            </w:r>
                            <w:r>
                              <w:rPr>
                                <w:rFonts w:asciiTheme="minorEastAsia" w:hAnsiTheme="minorEastAsia"/>
                                <w:szCs w:val="18"/>
                              </w:rPr>
                              <w:t>、</w:t>
                            </w:r>
                            <w:r w:rsidRPr="005D34D5">
                              <w:rPr>
                                <w:rFonts w:asciiTheme="minorEastAsia" w:hAnsiTheme="minorEastAsia" w:hint="eastAsia"/>
                                <w:szCs w:val="18"/>
                              </w:rPr>
                              <w:t>良質な都市</w:t>
                            </w:r>
                            <w:r>
                              <w:rPr>
                                <w:rFonts w:asciiTheme="minorEastAsia" w:hAnsiTheme="minorEastAsia" w:hint="eastAsia"/>
                                <w:szCs w:val="18"/>
                              </w:rPr>
                              <w:t>環境・景観の形成と地域の活性化とまちの魅力向上の推進</w:t>
                            </w:r>
                          </w:p>
                          <w:p w:rsidR="00B74641" w:rsidRPr="00ED4600" w:rsidRDefault="00B74641" w:rsidP="00002FBE">
                            <w:pPr>
                              <w:ind w:firstLineChars="100" w:firstLine="221"/>
                              <w:rPr>
                                <w:b/>
                                <w:sz w:val="22"/>
                              </w:rPr>
                            </w:pPr>
                            <w:r w:rsidRPr="00ED4600">
                              <w:rPr>
                                <w:rFonts w:ascii="ＭＳ ゴシック" w:eastAsia="ＭＳ ゴシック" w:hAnsi="ＭＳ ゴシック" w:hint="eastAsia"/>
                                <w:b/>
                                <w:sz w:val="22"/>
                              </w:rPr>
                              <w:t>■【平野区】</w:t>
                            </w:r>
                            <w:r w:rsidRPr="00570467">
                              <w:rPr>
                                <w:rFonts w:ascii="ＭＳ ゴシック" w:eastAsia="ＭＳ ゴシック" w:hAnsi="ＭＳ ゴシック" w:hint="eastAsia"/>
                                <w:b/>
                                <w:sz w:val="22"/>
                              </w:rPr>
                              <w:t>ひらの青春生活応援事業</w:t>
                            </w:r>
                            <w:r>
                              <w:rPr>
                                <w:rFonts w:ascii="ＭＳ ゴシック" w:eastAsia="ＭＳ ゴシック" w:hAnsi="ＭＳ ゴシック" w:hint="eastAsia"/>
                                <w:b/>
                                <w:sz w:val="22"/>
                              </w:rPr>
                              <w:t xml:space="preserve">　㉚ ８００万円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８００</w:t>
                            </w:r>
                            <w:r>
                              <w:rPr>
                                <w:rFonts w:ascii="ＭＳ ゴシック" w:eastAsia="ＭＳ ゴシック" w:hAnsi="ＭＳ ゴシック"/>
                                <w:b/>
                                <w:sz w:val="22"/>
                              </w:rPr>
                              <w:t>万円）</w:t>
                            </w:r>
                          </w:p>
                          <w:p w:rsidR="00B74641" w:rsidRPr="00B30800" w:rsidRDefault="00B74641" w:rsidP="00002FBE">
                            <w:pPr>
                              <w:numPr>
                                <w:ilvl w:val="1"/>
                                <w:numId w:val="1"/>
                              </w:numPr>
                              <w:tabs>
                                <w:tab w:val="clear" w:pos="988"/>
                                <w:tab w:val="num" w:pos="1130"/>
                              </w:tabs>
                              <w:ind w:left="840"/>
                              <w:rPr>
                                <w:sz w:val="22"/>
                              </w:rPr>
                            </w:pPr>
                            <w:r>
                              <w:rPr>
                                <w:rFonts w:hint="eastAsia"/>
                                <w:sz w:val="22"/>
                              </w:rPr>
                              <w:t>若年層の将来への安定した自立に向け、様々</w:t>
                            </w:r>
                            <w:r w:rsidRPr="00B30800">
                              <w:rPr>
                                <w:rFonts w:hint="eastAsia"/>
                                <w:sz w:val="22"/>
                              </w:rPr>
                              <w:t>な理由で不登校に陥るおそれのある高校生に対して、専門支援員による高校生活定着支援を実施</w:t>
                            </w:r>
                          </w:p>
                          <w:p w:rsidR="00B74641" w:rsidRPr="0025510E" w:rsidRDefault="00B74641" w:rsidP="0025510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■【西成区】</w:t>
                            </w:r>
                            <w:r w:rsidRPr="00B30800">
                              <w:rPr>
                                <w:rFonts w:ascii="ＭＳ ゴシック" w:eastAsia="ＭＳ ゴシック" w:hAnsi="ＭＳ ゴシック" w:hint="eastAsia"/>
                                <w:b/>
                                <w:sz w:val="22"/>
                              </w:rPr>
                              <w:t>西成区こども生活・まなびサポート事業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１，６００万円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１，５００</w:t>
                            </w:r>
                            <w:r>
                              <w:rPr>
                                <w:rFonts w:ascii="ＭＳ ゴシック" w:eastAsia="ＭＳ ゴシック" w:hAnsi="ＭＳ ゴシック"/>
                                <w:b/>
                                <w:sz w:val="22"/>
                              </w:rPr>
                              <w:t>万円）</w:t>
                            </w:r>
                          </w:p>
                          <w:p w:rsidR="00B74641" w:rsidRPr="00B30800" w:rsidRDefault="00B74641" w:rsidP="00002FBE">
                            <w:pPr>
                              <w:numPr>
                                <w:ilvl w:val="1"/>
                                <w:numId w:val="1"/>
                              </w:numPr>
                              <w:tabs>
                                <w:tab w:val="clear" w:pos="988"/>
                                <w:tab w:val="num" w:pos="1130"/>
                              </w:tabs>
                              <w:ind w:left="840"/>
                              <w:rPr>
                                <w:sz w:val="22"/>
                              </w:rPr>
                            </w:pPr>
                            <w:r>
                              <w:rPr>
                                <w:rFonts w:ascii="ＭＳ 明朝" w:eastAsia="ＭＳ 明朝" w:hAnsi="ＭＳ 明朝" w:hint="eastAsia"/>
                                <w:sz w:val="22"/>
                              </w:rPr>
                              <w:t>学校生活で身に付く人間関係や学力、社会生活に必要な規範意識など、子</w:t>
                            </w:r>
                            <w:r w:rsidRPr="00B30800">
                              <w:rPr>
                                <w:rFonts w:ascii="ＭＳ 明朝" w:eastAsia="ＭＳ 明朝" w:hAnsi="ＭＳ 明朝" w:hint="eastAsia"/>
                                <w:sz w:val="22"/>
                              </w:rPr>
                              <w:t>どもの生きていく力を育むため、児童生徒に寄り添った支援を行い、健全な学校生活を送ることができるよう、学校にこども生活・まなびサポーター及びサポーターを統括するエリア管理者を派遣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81E1F" id="Rectangle 496" o:spid="_x0000_s1073" style="position:absolute;margin-left:-2.85pt;margin-top:3.3pt;width:536.9pt;height:477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">
                <v:textbox inset="5.85pt,.7pt,5.85pt,.7pt">
                  <w:txbxContent>
                    <w:p w:rsidR="00B74641" w:rsidRDefault="00B74641" w:rsidP="00002FBE">
                      <w:pPr>
                        <w:ind w:firstLineChars="100" w:firstLine="221"/>
                        <w:rPr>
                          <w:rFonts w:ascii="ＭＳ ゴシック" w:eastAsia="ＭＳ ゴシック" w:hAnsi="ＭＳ ゴシック"/>
                          <w:b/>
                          <w:sz w:val="22"/>
                          <w:bdr w:val="single" w:sz="4" w:space="0" w:color="auto"/>
                          <w:shd w:val="pct15" w:color="auto" w:fill="FFFFFF"/>
                        </w:rPr>
                      </w:pPr>
                      <w:r w:rsidRPr="00461F2A">
                        <w:rPr>
                          <w:rFonts w:ascii="ＭＳ ゴシック" w:eastAsia="ＭＳ ゴシック" w:hAnsi="ＭＳ ゴシック" w:hint="eastAsia"/>
                          <w:b/>
                          <w:sz w:val="22"/>
                        </w:rPr>
                        <w:t>■【鶴見区】</w:t>
                      </w:r>
                      <w:r w:rsidRPr="00325117">
                        <w:rPr>
                          <w:rFonts w:ascii="ＭＳ ゴシック" w:eastAsia="ＭＳ ゴシック" w:hAnsi="ＭＳ ゴシック" w:hint="eastAsia"/>
                          <w:b/>
                          <w:sz w:val="22"/>
                        </w:rPr>
                        <w:t>住民主体の地域福祉ネットワーク活動推進事業</w:t>
                      </w:r>
                    </w:p>
                    <w:p w:rsidR="00B74641" w:rsidRPr="00461F2A" w:rsidRDefault="00B74641" w:rsidP="00002FBE">
                      <w:pPr>
                        <w:ind w:firstLineChars="100" w:firstLine="221"/>
                        <w:jc w:val="right"/>
                        <w:rPr>
                          <w:b/>
                          <w:sz w:val="22"/>
                        </w:rPr>
                      </w:pP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３，２００万円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３，１００</w:t>
                      </w:r>
                      <w:r>
                        <w:rPr>
                          <w:rFonts w:ascii="ＭＳ ゴシック" w:eastAsia="ＭＳ ゴシック" w:hAnsi="ＭＳ ゴシック"/>
                          <w:b/>
                          <w:sz w:val="22"/>
                        </w:rPr>
                        <w:t>万円）</w:t>
                      </w:r>
                    </w:p>
                    <w:p w:rsidR="00B74641" w:rsidRPr="00461F2A" w:rsidRDefault="00B74641" w:rsidP="00C84FCC">
                      <w:pPr>
                        <w:pStyle w:val="a3"/>
                        <w:numPr>
                          <w:ilvl w:val="0"/>
                          <w:numId w:val="40"/>
                        </w:numPr>
                        <w:ind w:leftChars="0" w:left="840"/>
                        <w:rPr>
                          <w:rFonts w:ascii="ＭＳ ゴシック" w:eastAsia="ＭＳ ゴシック" w:hAnsi="ＭＳ ゴシック"/>
                          <w:b/>
                          <w:sz w:val="22"/>
                        </w:rPr>
                      </w:pPr>
                      <w:r w:rsidRPr="00570467">
                        <w:rPr>
                          <w:rFonts w:hint="eastAsia"/>
                          <w:sz w:val="22"/>
                        </w:rPr>
                        <w:t>区内</w:t>
                      </w:r>
                      <w:r w:rsidRPr="00570467">
                        <w:rPr>
                          <w:rFonts w:hint="eastAsia"/>
                          <w:sz w:val="22"/>
                        </w:rPr>
                        <w:t>12</w:t>
                      </w:r>
                      <w:r w:rsidRPr="00570467">
                        <w:rPr>
                          <w:rFonts w:hint="eastAsia"/>
                          <w:sz w:val="22"/>
                        </w:rPr>
                        <w:t>地域に地域福祉コーディネーター</w:t>
                      </w:r>
                      <w:r w:rsidRPr="00570467">
                        <w:rPr>
                          <w:rFonts w:hint="eastAsia"/>
                          <w:sz w:val="22"/>
                        </w:rPr>
                        <w:t>(</w:t>
                      </w:r>
                      <w:r w:rsidRPr="00570467">
                        <w:rPr>
                          <w:rFonts w:hint="eastAsia"/>
                          <w:sz w:val="22"/>
                        </w:rPr>
                        <w:t>つなげ隊</w:t>
                      </w:r>
                      <w:r w:rsidRPr="00570467">
                        <w:rPr>
                          <w:rFonts w:hint="eastAsia"/>
                          <w:sz w:val="22"/>
                        </w:rPr>
                        <w:t>)</w:t>
                      </w:r>
                      <w:r w:rsidRPr="00570467">
                        <w:rPr>
                          <w:rFonts w:hint="eastAsia"/>
                          <w:sz w:val="22"/>
                        </w:rPr>
                        <w:t>を配置し、その支援を図るコミュニティソーシャルワーカーの配置により、地域が主体となり取り組む地域福祉活動推進のネットワーク構築並びに活性化を図る</w:t>
                      </w:r>
                    </w:p>
                    <w:p w:rsidR="00B74641" w:rsidRPr="00461F2A" w:rsidRDefault="00B74641" w:rsidP="00C84FCC">
                      <w:pPr>
                        <w:pStyle w:val="a3"/>
                        <w:numPr>
                          <w:ilvl w:val="0"/>
                          <w:numId w:val="40"/>
                        </w:numPr>
                        <w:ind w:leftChars="0" w:left="840"/>
                        <w:rPr>
                          <w:rFonts w:ascii="ＭＳ ゴシック" w:eastAsia="ＭＳ ゴシック" w:hAnsi="ＭＳ ゴシック"/>
                          <w:b/>
                          <w:sz w:val="22"/>
                        </w:rPr>
                      </w:pPr>
                      <w:r w:rsidRPr="00570467">
                        <w:rPr>
                          <w:rFonts w:hint="eastAsia"/>
                          <w:sz w:val="22"/>
                        </w:rPr>
                        <w:t>地域有償ボランティア事業（あいまち）により、地域福祉活動の担い手育成にも努める</w:t>
                      </w:r>
                    </w:p>
                    <w:p w:rsidR="00B74641" w:rsidRPr="00570467" w:rsidRDefault="00B74641" w:rsidP="00002FBE">
                      <w:pPr>
                        <w:ind w:firstLineChars="100" w:firstLine="221"/>
                        <w:rPr>
                          <w:rFonts w:ascii="ＭＳ ゴシック" w:eastAsia="ＭＳ ゴシック" w:hAnsi="ＭＳ ゴシック"/>
                          <w:b/>
                          <w:sz w:val="22"/>
                        </w:rPr>
                      </w:pPr>
                      <w:r w:rsidRPr="00461F2A">
                        <w:rPr>
                          <w:rFonts w:ascii="ＭＳ ゴシック" w:eastAsia="ＭＳ ゴシック" w:hAnsi="ＭＳ ゴシック" w:hint="eastAsia"/>
                          <w:b/>
                          <w:sz w:val="22"/>
                        </w:rPr>
                        <w:t>■【阿倍野区】</w:t>
                      </w:r>
                      <w:r w:rsidRPr="00570467">
                        <w:rPr>
                          <w:rFonts w:ascii="ＭＳ ゴシック" w:eastAsia="ＭＳ ゴシック" w:hAnsi="ＭＳ ゴシック" w:hint="eastAsia"/>
                          <w:b/>
                          <w:sz w:val="22"/>
                        </w:rPr>
                        <w:t>区防災事業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７００万円　</w:t>
                      </w:r>
                      <w:r w:rsidRPr="00570467">
                        <w:rPr>
                          <w:rFonts w:ascii="ＭＳ ゴシック" w:eastAsia="ＭＳ ゴシック" w:hAnsi="ＭＳ ゴシック"/>
                          <w:b/>
                          <w:sz w:val="22"/>
                          <w:bdr w:val="single" w:sz="4" w:space="0" w:color="auto"/>
                          <w:shd w:val="pct15" w:color="auto" w:fill="FFFFFF"/>
                        </w:rPr>
                        <w:t>拡充</w:t>
                      </w:r>
                      <w:r w:rsidRPr="0045176D">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６００</w:t>
                      </w:r>
                      <w:r>
                        <w:rPr>
                          <w:rFonts w:ascii="ＭＳ ゴシック" w:eastAsia="ＭＳ ゴシック" w:hAnsi="ＭＳ ゴシック"/>
                          <w:b/>
                          <w:sz w:val="22"/>
                        </w:rPr>
                        <w:t>万円）</w:t>
                      </w:r>
                    </w:p>
                    <w:p w:rsidR="00B74641" w:rsidRPr="00461F2A" w:rsidRDefault="00B74641" w:rsidP="00002FBE">
                      <w:pPr>
                        <w:numPr>
                          <w:ilvl w:val="1"/>
                          <w:numId w:val="1"/>
                        </w:numPr>
                        <w:tabs>
                          <w:tab w:val="clear" w:pos="988"/>
                          <w:tab w:val="num" w:pos="1130"/>
                        </w:tabs>
                        <w:ind w:left="840"/>
                        <w:rPr>
                          <w:sz w:val="22"/>
                        </w:rPr>
                      </w:pPr>
                      <w:r w:rsidRPr="00570467">
                        <w:rPr>
                          <w:rFonts w:hint="eastAsia"/>
                          <w:sz w:val="22"/>
                        </w:rPr>
                        <w:t>区民一人ひとりの災害に対する知識やスキルの習得および向上を図るとともに、地域が取組む防災活動等の支援・周知を行う。その一環として、区内全避難所の開設・運営マニュアル策定の支援</w:t>
                      </w:r>
                    </w:p>
                    <w:p w:rsidR="00B74641" w:rsidRPr="00461F2A" w:rsidRDefault="00B74641" w:rsidP="00002FBE">
                      <w:pPr>
                        <w:ind w:firstLineChars="100" w:firstLine="221"/>
                        <w:rPr>
                          <w:b/>
                          <w:sz w:val="22"/>
                        </w:rPr>
                      </w:pPr>
                      <w:r w:rsidRPr="00461F2A">
                        <w:rPr>
                          <w:rFonts w:ascii="ＭＳ ゴシック" w:eastAsia="ＭＳ ゴシック" w:hAnsi="ＭＳ ゴシック" w:hint="eastAsia"/>
                          <w:b/>
                          <w:sz w:val="22"/>
                        </w:rPr>
                        <w:t>■【住之江区】</w:t>
                      </w:r>
                      <w:r w:rsidRPr="00570467">
                        <w:rPr>
                          <w:rFonts w:ascii="ＭＳ ゴシック" w:eastAsia="ＭＳ ゴシック" w:hAnsi="ＭＳ ゴシック" w:hint="eastAsia"/>
                          <w:b/>
                          <w:sz w:val="22"/>
                        </w:rPr>
                        <w:t>スポーツのまち　南港・咲洲地域活性化事業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６００万円　</w:t>
                      </w:r>
                      <w:r>
                        <w:rPr>
                          <w:rFonts w:ascii="ＭＳ ゴシック" w:eastAsia="ＭＳ ゴシック" w:hAnsi="ＭＳ ゴシック" w:hint="eastAsia"/>
                          <w:b/>
                          <w:sz w:val="22"/>
                          <w:bdr w:val="single" w:sz="4" w:space="0" w:color="auto"/>
                          <w:shd w:val="pct15" w:color="auto" w:fill="FFFFFF"/>
                        </w:rPr>
                        <w:t>新規</w:t>
                      </w:r>
                    </w:p>
                    <w:p w:rsidR="00B74641" w:rsidRPr="00461F2A" w:rsidRDefault="00B74641" w:rsidP="00002FBE">
                      <w:pPr>
                        <w:numPr>
                          <w:ilvl w:val="1"/>
                          <w:numId w:val="1"/>
                        </w:numPr>
                        <w:tabs>
                          <w:tab w:val="clear" w:pos="988"/>
                          <w:tab w:val="num" w:pos="1130"/>
                        </w:tabs>
                        <w:ind w:left="840"/>
                        <w:rPr>
                          <w:sz w:val="22"/>
                        </w:rPr>
                      </w:pPr>
                      <w:r w:rsidRPr="00461F2A">
                        <w:rPr>
                          <w:rFonts w:hint="eastAsia"/>
                          <w:sz w:val="22"/>
                        </w:rPr>
                        <w:t>小・中学生を対象として、家庭学習の定着や学習意欲向上を図るため、小学生・中学生に漢検・英検を受けてもらうとともに、学校の長期休業中や放課後に学習指導員を派遣</w:t>
                      </w:r>
                    </w:p>
                    <w:p w:rsidR="00B74641" w:rsidRPr="00461F2A" w:rsidRDefault="00B74641" w:rsidP="00002FBE">
                      <w:pPr>
                        <w:ind w:firstLineChars="100" w:firstLine="221"/>
                        <w:rPr>
                          <w:b/>
                          <w:sz w:val="22"/>
                        </w:rPr>
                      </w:pPr>
                      <w:r w:rsidRPr="00461F2A">
                        <w:rPr>
                          <w:rFonts w:ascii="ＭＳ ゴシック" w:eastAsia="ＭＳ ゴシック" w:hAnsi="ＭＳ ゴシック" w:hint="eastAsia"/>
                          <w:b/>
                          <w:sz w:val="22"/>
                        </w:rPr>
                        <w:t>■【住吉区】</w:t>
                      </w:r>
                      <w:r w:rsidRPr="00570467">
                        <w:rPr>
                          <w:rFonts w:ascii="ＭＳ ゴシック" w:eastAsia="ＭＳ ゴシック" w:hAnsi="ＭＳ ゴシック" w:hint="eastAsia"/>
                          <w:b/>
                          <w:sz w:val="22"/>
                        </w:rPr>
                        <w:t>地域防災力向上事業（第一</w:t>
                      </w:r>
                      <w:r>
                        <w:rPr>
                          <w:rFonts w:ascii="ＭＳ ゴシック" w:eastAsia="ＭＳ ゴシック" w:hAnsi="ＭＳ ゴシック" w:hint="eastAsia"/>
                          <w:b/>
                          <w:sz w:val="22"/>
                        </w:rPr>
                        <w:t>層支援の強化）</w:t>
                      </w:r>
                      <w:r>
                        <w:rPr>
                          <w:rFonts w:ascii="ＭＳ ゴシック" w:eastAsia="ＭＳ ゴシック" w:hAnsi="ＭＳ ゴシック"/>
                          <w:b/>
                          <w:sz w:val="22"/>
                        </w:rPr>
                        <w:t xml:space="preserve">　㉚</w:t>
                      </w:r>
                      <w:r>
                        <w:rPr>
                          <w:rFonts w:ascii="ＭＳ ゴシック" w:eastAsia="ＭＳ ゴシック" w:hAnsi="ＭＳ ゴシック" w:hint="eastAsia"/>
                          <w:b/>
                          <w:sz w:val="22"/>
                        </w:rPr>
                        <w:t xml:space="preserve"> ２００万円　</w:t>
                      </w:r>
                      <w:r w:rsidRPr="00570467">
                        <w:rPr>
                          <w:rFonts w:ascii="ＭＳ ゴシック" w:eastAsia="ＭＳ ゴシック" w:hAnsi="ＭＳ ゴシック"/>
                          <w:b/>
                          <w:sz w:val="22"/>
                          <w:bdr w:val="single" w:sz="4" w:space="0" w:color="auto"/>
                          <w:shd w:val="pct15" w:color="auto" w:fill="FFFFFF"/>
                        </w:rPr>
                        <w:t>新規</w:t>
                      </w:r>
                    </w:p>
                    <w:p w:rsidR="00B74641" w:rsidRDefault="00B74641" w:rsidP="00002FBE">
                      <w:pPr>
                        <w:numPr>
                          <w:ilvl w:val="1"/>
                          <w:numId w:val="1"/>
                        </w:numPr>
                        <w:tabs>
                          <w:tab w:val="clear" w:pos="988"/>
                          <w:tab w:val="num" w:pos="840"/>
                        </w:tabs>
                        <w:ind w:left="840"/>
                        <w:rPr>
                          <w:sz w:val="22"/>
                        </w:rPr>
                      </w:pPr>
                      <w:r>
                        <w:rPr>
                          <w:rFonts w:hint="eastAsia"/>
                          <w:sz w:val="22"/>
                        </w:rPr>
                        <w:t>地域防災力の向上を</w:t>
                      </w:r>
                      <w:r>
                        <w:rPr>
                          <w:sz w:val="22"/>
                        </w:rPr>
                        <w:t>図るために</w:t>
                      </w:r>
                      <w:r w:rsidRPr="00570467">
                        <w:rPr>
                          <w:rFonts w:hint="eastAsia"/>
                          <w:sz w:val="22"/>
                        </w:rPr>
                        <w:t>地域のつ</w:t>
                      </w:r>
                      <w:r>
                        <w:rPr>
                          <w:rFonts w:hint="eastAsia"/>
                          <w:sz w:val="22"/>
                        </w:rPr>
                        <w:t>ながりづくりの基盤である町会・自治会等（第一層）の活動を支援</w:t>
                      </w:r>
                    </w:p>
                    <w:p w:rsidR="00B74641" w:rsidRPr="00CC0856" w:rsidRDefault="00B74641" w:rsidP="00002FBE">
                      <w:pPr>
                        <w:pStyle w:val="a3"/>
                        <w:numPr>
                          <w:ilvl w:val="1"/>
                          <w:numId w:val="1"/>
                        </w:numPr>
                        <w:tabs>
                          <w:tab w:val="clear" w:pos="988"/>
                          <w:tab w:val="num" w:pos="851"/>
                        </w:tabs>
                        <w:ind w:leftChars="0" w:left="1130" w:hanging="704"/>
                        <w:rPr>
                          <w:sz w:val="22"/>
                        </w:rPr>
                      </w:pPr>
                      <w:r w:rsidRPr="00CC0856">
                        <w:rPr>
                          <w:rFonts w:hint="eastAsia"/>
                          <w:sz w:val="22"/>
                        </w:rPr>
                        <w:t>地域コミュニティの活性化を図るため</w:t>
                      </w:r>
                      <w:r w:rsidRPr="00CC0856">
                        <w:rPr>
                          <w:sz w:val="22"/>
                        </w:rPr>
                        <w:t>、</w:t>
                      </w:r>
                      <w:r w:rsidRPr="00CC0856">
                        <w:rPr>
                          <w:rFonts w:hint="eastAsia"/>
                          <w:sz w:val="22"/>
                        </w:rPr>
                        <w:t>マンション住民と地域のつながりづくりを推進</w:t>
                      </w:r>
                    </w:p>
                    <w:p w:rsidR="00B74641" w:rsidRPr="00ED4600" w:rsidRDefault="00B74641" w:rsidP="00002FBE">
                      <w:pPr>
                        <w:ind w:firstLineChars="100" w:firstLine="221"/>
                        <w:rPr>
                          <w:b/>
                          <w:sz w:val="22"/>
                        </w:rPr>
                      </w:pPr>
                      <w:r w:rsidRPr="00ED4600">
                        <w:rPr>
                          <w:rFonts w:ascii="ＭＳ ゴシック" w:eastAsia="ＭＳ ゴシック" w:hAnsi="ＭＳ ゴシック" w:hint="eastAsia"/>
                          <w:b/>
                          <w:sz w:val="22"/>
                        </w:rPr>
                        <w:t>■【</w:t>
                      </w:r>
                      <w:r w:rsidRPr="00C34E92">
                        <w:rPr>
                          <w:rFonts w:ascii="ＭＳ ゴシック" w:eastAsia="ＭＳ ゴシック" w:hAnsi="ＭＳ ゴシック" w:hint="eastAsia"/>
                          <w:b/>
                          <w:sz w:val="22"/>
                        </w:rPr>
                        <w:t>東住吉区</w:t>
                      </w:r>
                      <w:r w:rsidRPr="00ED4600">
                        <w:rPr>
                          <w:rFonts w:ascii="ＭＳ ゴシック" w:eastAsia="ＭＳ ゴシック" w:hAnsi="ＭＳ ゴシック" w:hint="eastAsia"/>
                          <w:b/>
                          <w:sz w:val="22"/>
                        </w:rPr>
                        <w:t>】</w:t>
                      </w:r>
                      <w:r w:rsidRPr="00570467">
                        <w:rPr>
                          <w:rFonts w:ascii="ＭＳ ゴシック" w:eastAsia="ＭＳ ゴシック" w:hAnsi="ＭＳ ゴシック" w:hint="eastAsia"/>
                          <w:b/>
                          <w:sz w:val="22"/>
                        </w:rPr>
                        <w:t>東住吉区矢田南部地域</w:t>
                      </w:r>
                      <w:r>
                        <w:rPr>
                          <w:rFonts w:ascii="ＭＳ ゴシック" w:eastAsia="ＭＳ ゴシック" w:hAnsi="ＭＳ ゴシック" w:hint="eastAsia"/>
                          <w:b/>
                          <w:sz w:val="22"/>
                        </w:rPr>
                        <w:t xml:space="preserve">まちづくり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５</w:t>
                      </w:r>
                      <w:r w:rsidRPr="00ED4600">
                        <w:rPr>
                          <w:rFonts w:ascii="ＭＳ ゴシック" w:eastAsia="ＭＳ ゴシック" w:hAnsi="ＭＳ ゴシック" w:hint="eastAsia"/>
                          <w:b/>
                          <w:sz w:val="22"/>
                        </w:rPr>
                        <w:t>００</w:t>
                      </w:r>
                      <w:r>
                        <w:rPr>
                          <w:rFonts w:ascii="ＭＳ ゴシック" w:eastAsia="ＭＳ ゴシック" w:hAnsi="ＭＳ ゴシック" w:hint="eastAsia"/>
                          <w:b/>
                          <w:sz w:val="22"/>
                        </w:rPr>
                        <w:t xml:space="preserve">万円　</w:t>
                      </w:r>
                      <w:r>
                        <w:rPr>
                          <w:rFonts w:ascii="ＭＳ ゴシック" w:eastAsia="ＭＳ ゴシック" w:hAnsi="ＭＳ ゴシック"/>
                          <w:b/>
                          <w:sz w:val="22"/>
                        </w:rPr>
                        <w:t xml:space="preserve">（㉙ </w:t>
                      </w:r>
                      <w:r>
                        <w:rPr>
                          <w:rFonts w:ascii="ＭＳ ゴシック" w:eastAsia="ＭＳ ゴシック" w:hAnsi="ＭＳ ゴシック" w:hint="eastAsia"/>
                          <w:b/>
                          <w:sz w:val="22"/>
                        </w:rPr>
                        <w:t>１，４００</w:t>
                      </w:r>
                      <w:r>
                        <w:rPr>
                          <w:rFonts w:ascii="ＭＳ ゴシック" w:eastAsia="ＭＳ ゴシック" w:hAnsi="ＭＳ ゴシック"/>
                          <w:b/>
                          <w:sz w:val="22"/>
                        </w:rPr>
                        <w:t>万円）</w:t>
                      </w:r>
                    </w:p>
                    <w:p w:rsidR="00B74641" w:rsidRPr="00ED4600" w:rsidRDefault="00B74641" w:rsidP="00002FBE">
                      <w:pPr>
                        <w:numPr>
                          <w:ilvl w:val="1"/>
                          <w:numId w:val="1"/>
                        </w:numPr>
                        <w:tabs>
                          <w:tab w:val="clear" w:pos="988"/>
                          <w:tab w:val="num" w:pos="1130"/>
                        </w:tabs>
                        <w:ind w:left="840"/>
                        <w:rPr>
                          <w:sz w:val="22"/>
                        </w:rPr>
                      </w:pPr>
                      <w:r>
                        <w:rPr>
                          <w:rFonts w:asciiTheme="minorEastAsia" w:hAnsiTheme="minorEastAsia" w:hint="eastAsia"/>
                          <w:szCs w:val="18"/>
                        </w:rPr>
                        <w:t>未利用地を有効活用することにより</w:t>
                      </w:r>
                      <w:r>
                        <w:rPr>
                          <w:rFonts w:asciiTheme="minorEastAsia" w:hAnsiTheme="minorEastAsia"/>
                          <w:szCs w:val="18"/>
                        </w:rPr>
                        <w:t>、</w:t>
                      </w:r>
                      <w:r w:rsidRPr="005D34D5">
                        <w:rPr>
                          <w:rFonts w:asciiTheme="minorEastAsia" w:hAnsiTheme="minorEastAsia" w:hint="eastAsia"/>
                          <w:szCs w:val="18"/>
                        </w:rPr>
                        <w:t>良質な都市</w:t>
                      </w:r>
                      <w:r>
                        <w:rPr>
                          <w:rFonts w:asciiTheme="minorEastAsia" w:hAnsiTheme="minorEastAsia" w:hint="eastAsia"/>
                          <w:szCs w:val="18"/>
                        </w:rPr>
                        <w:t>環境・景観の形成と地域の活性化とまちの魅力向上の推進</w:t>
                      </w:r>
                    </w:p>
                    <w:p w:rsidR="00B74641" w:rsidRPr="00ED4600" w:rsidRDefault="00B74641" w:rsidP="00002FBE">
                      <w:pPr>
                        <w:ind w:firstLineChars="100" w:firstLine="221"/>
                        <w:rPr>
                          <w:b/>
                          <w:sz w:val="22"/>
                        </w:rPr>
                      </w:pPr>
                      <w:r w:rsidRPr="00ED4600">
                        <w:rPr>
                          <w:rFonts w:ascii="ＭＳ ゴシック" w:eastAsia="ＭＳ ゴシック" w:hAnsi="ＭＳ ゴシック" w:hint="eastAsia"/>
                          <w:b/>
                          <w:sz w:val="22"/>
                        </w:rPr>
                        <w:t>■【平野区】</w:t>
                      </w:r>
                      <w:r w:rsidRPr="00570467">
                        <w:rPr>
                          <w:rFonts w:ascii="ＭＳ ゴシック" w:eastAsia="ＭＳ ゴシック" w:hAnsi="ＭＳ ゴシック" w:hint="eastAsia"/>
                          <w:b/>
                          <w:sz w:val="22"/>
                        </w:rPr>
                        <w:t>ひらの青春生活応援事業</w:t>
                      </w:r>
                      <w:r>
                        <w:rPr>
                          <w:rFonts w:ascii="ＭＳ ゴシック" w:eastAsia="ＭＳ ゴシック" w:hAnsi="ＭＳ ゴシック" w:hint="eastAsia"/>
                          <w:b/>
                          <w:sz w:val="22"/>
                        </w:rPr>
                        <w:t xml:space="preserve">　㉚ ８００万円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８００</w:t>
                      </w:r>
                      <w:r>
                        <w:rPr>
                          <w:rFonts w:ascii="ＭＳ ゴシック" w:eastAsia="ＭＳ ゴシック" w:hAnsi="ＭＳ ゴシック"/>
                          <w:b/>
                          <w:sz w:val="22"/>
                        </w:rPr>
                        <w:t>万円）</w:t>
                      </w:r>
                    </w:p>
                    <w:p w:rsidR="00B74641" w:rsidRPr="00B30800" w:rsidRDefault="00B74641" w:rsidP="00002FBE">
                      <w:pPr>
                        <w:numPr>
                          <w:ilvl w:val="1"/>
                          <w:numId w:val="1"/>
                        </w:numPr>
                        <w:tabs>
                          <w:tab w:val="clear" w:pos="988"/>
                          <w:tab w:val="num" w:pos="1130"/>
                        </w:tabs>
                        <w:ind w:left="840"/>
                        <w:rPr>
                          <w:sz w:val="22"/>
                        </w:rPr>
                      </w:pPr>
                      <w:r>
                        <w:rPr>
                          <w:rFonts w:hint="eastAsia"/>
                          <w:sz w:val="22"/>
                        </w:rPr>
                        <w:t>若年層の将来への安定した自立に向け、様々</w:t>
                      </w:r>
                      <w:r w:rsidRPr="00B30800">
                        <w:rPr>
                          <w:rFonts w:hint="eastAsia"/>
                          <w:sz w:val="22"/>
                        </w:rPr>
                        <w:t>な理由で不登校に陥るおそれのある高校生に対して、専門支援員による高校生活定着支援を実施</w:t>
                      </w:r>
                    </w:p>
                    <w:p w:rsidR="00B74641" w:rsidRPr="0025510E" w:rsidRDefault="00B74641" w:rsidP="0025510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■【西成区】</w:t>
                      </w:r>
                      <w:r w:rsidRPr="00B30800">
                        <w:rPr>
                          <w:rFonts w:ascii="ＭＳ ゴシック" w:eastAsia="ＭＳ ゴシック" w:hAnsi="ＭＳ ゴシック" w:hint="eastAsia"/>
                          <w:b/>
                          <w:sz w:val="22"/>
                        </w:rPr>
                        <w:t>西成区こども生活・まなびサポート事業</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㉚</w:t>
                      </w:r>
                      <w:r>
                        <w:rPr>
                          <w:rFonts w:ascii="ＭＳ ゴシック" w:eastAsia="ＭＳ ゴシック" w:hAnsi="ＭＳ ゴシック" w:hint="eastAsia"/>
                          <w:b/>
                          <w:sz w:val="22"/>
                        </w:rPr>
                        <w:t xml:space="preserve"> １，６００万円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１，５００</w:t>
                      </w:r>
                      <w:r>
                        <w:rPr>
                          <w:rFonts w:ascii="ＭＳ ゴシック" w:eastAsia="ＭＳ ゴシック" w:hAnsi="ＭＳ ゴシック"/>
                          <w:b/>
                          <w:sz w:val="22"/>
                        </w:rPr>
                        <w:t>万円）</w:t>
                      </w:r>
                    </w:p>
                    <w:p w:rsidR="00B74641" w:rsidRPr="00B30800" w:rsidRDefault="00B74641" w:rsidP="00002FBE">
                      <w:pPr>
                        <w:numPr>
                          <w:ilvl w:val="1"/>
                          <w:numId w:val="1"/>
                        </w:numPr>
                        <w:tabs>
                          <w:tab w:val="clear" w:pos="988"/>
                          <w:tab w:val="num" w:pos="1130"/>
                        </w:tabs>
                        <w:ind w:left="840"/>
                        <w:rPr>
                          <w:sz w:val="22"/>
                        </w:rPr>
                      </w:pPr>
                      <w:r>
                        <w:rPr>
                          <w:rFonts w:ascii="ＭＳ 明朝" w:eastAsia="ＭＳ 明朝" w:hAnsi="ＭＳ 明朝" w:hint="eastAsia"/>
                          <w:sz w:val="22"/>
                        </w:rPr>
                        <w:t>学校生活で身に付く人間関係や学力、社会生活に必要な規範意識など、子</w:t>
                      </w:r>
                      <w:r w:rsidRPr="00B30800">
                        <w:rPr>
                          <w:rFonts w:ascii="ＭＳ 明朝" w:eastAsia="ＭＳ 明朝" w:hAnsi="ＭＳ 明朝" w:hint="eastAsia"/>
                          <w:sz w:val="22"/>
                        </w:rPr>
                        <w:t>どもの生きていく力を育むため、児童生徒に寄り添った支援を行い、健全な学校生活を送ることができるよう、学校にこども生活・まなびサポーター及びサポーターを統括するエリア管理者を派遣</w:t>
                      </w: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D964BD">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130304" behindDoc="0" locked="0" layoutInCell="1" allowOverlap="1" wp14:anchorId="61A0346D" wp14:editId="5A08347B">
                      <wp:simplePos x="0" y="0"/>
                      <wp:positionH relativeFrom="column">
                        <wp:posOffset>-104775</wp:posOffset>
                      </wp:positionH>
                      <wp:positionV relativeFrom="paragraph">
                        <wp:posOffset>226060</wp:posOffset>
                      </wp:positionV>
                      <wp:extent cx="6818630" cy="2705100"/>
                      <wp:effectExtent l="0" t="0" r="20320" b="19050"/>
                      <wp:wrapNone/>
                      <wp:docPr id="3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2705100"/>
                              </a:xfrm>
                              <a:prstGeom prst="rect">
                                <a:avLst/>
                              </a:prstGeom>
                              <a:solidFill>
                                <a:srgbClr val="FFFFFF"/>
                              </a:solidFill>
                              <a:ln w="9525">
                                <a:solidFill>
                                  <a:srgbClr val="000000"/>
                                </a:solidFill>
                                <a:miter lim="800000"/>
                                <a:headEnd/>
                                <a:tailEnd/>
                              </a:ln>
                            </wps:spPr>
                            <wps:txbx>
                              <w:txbxContent>
                                <w:p w:rsidR="00B74641" w:rsidRPr="00AE7619" w:rsidRDefault="00B74641" w:rsidP="00002FBE">
                                  <w:pPr>
                                    <w:ind w:left="425" w:hangingChars="193" w:hanging="425"/>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sidRPr="00AE7619">
                                    <w:rPr>
                                      <w:rFonts w:ascii="ＭＳ 明朝" w:eastAsia="ＭＳ 明朝" w:hAnsi="ＭＳ 明朝" w:hint="eastAsia"/>
                                      <w:sz w:val="22"/>
                                    </w:rPr>
                                    <w:t>あいりん地域の諸課題に対応するとともに、平成３０年度から５年間で、「若者や子育て世帯の流入促進」や 「まちの活性化」などの取組みを進め、引き続きボトムアップ方式により官民協働で西成特区構想の更なる推進を図る</w:t>
                                  </w:r>
                                </w:p>
                                <w:p w:rsidR="00B74641" w:rsidRPr="00AE7619" w:rsidRDefault="00B74641" w:rsidP="00002FBE">
                                  <w:pPr>
                                    <w:ind w:left="331" w:hangingChars="150" w:hanging="331"/>
                                    <w:rPr>
                                      <w:rFonts w:ascii="ＭＳ 明朝" w:eastAsia="ＭＳ 明朝" w:hAnsi="ＭＳ 明朝"/>
                                      <w:b/>
                                      <w:bCs/>
                                      <w:sz w:val="22"/>
                                    </w:rPr>
                                  </w:pPr>
                                </w:p>
                                <w:p w:rsidR="00B74641" w:rsidRPr="00AE7619" w:rsidRDefault="00B74641" w:rsidP="00002FBE">
                                  <w:pPr>
                                    <w:rPr>
                                      <w:rFonts w:ascii="ＭＳ ゴシック" w:eastAsia="ＭＳ ゴシック" w:hAnsi="ＭＳ ゴシック"/>
                                      <w:bCs/>
                                      <w:sz w:val="22"/>
                                    </w:rPr>
                                  </w:pPr>
                                  <w:r w:rsidRPr="00AE7619">
                                    <w:rPr>
                                      <w:rFonts w:ascii="ＭＳ 明朝" w:eastAsia="ＭＳ 明朝" w:hAnsi="ＭＳ 明朝" w:hint="eastAsia"/>
                                      <w:bCs/>
                                      <w:sz w:val="22"/>
                                    </w:rPr>
                                    <w:t>○　短期集中的な対策－福祉・環境・安全・医療などあいりん地域を中心とした諸課題への対応－</w:t>
                                  </w:r>
                                  <w:r w:rsidRPr="00AE7619">
                                    <w:rPr>
                                      <w:rFonts w:ascii="ＭＳ ゴシック" w:eastAsia="ＭＳ ゴシック" w:hAnsi="ＭＳ ゴシック" w:hint="eastAsia"/>
                                      <w:bCs/>
                                      <w:sz w:val="22"/>
                                    </w:rPr>
                                    <w:t xml:space="preserve"> </w:t>
                                  </w:r>
                                </w:p>
                                <w:p w:rsidR="00B74641" w:rsidRPr="00AE7619" w:rsidRDefault="00B74641" w:rsidP="00002FBE">
                                  <w:pPr>
                                    <w:ind w:firstLineChars="100" w:firstLine="221"/>
                                    <w:rPr>
                                      <w:rFonts w:ascii="ＭＳ ゴシック" w:eastAsia="ＭＳ ゴシック" w:hAnsi="ＭＳ ゴシック"/>
                                      <w:b/>
                                      <w:sz w:val="22"/>
                                    </w:rPr>
                                  </w:pPr>
                                  <w:r w:rsidRPr="00AE7619">
                                    <w:rPr>
                                      <w:rFonts w:ascii="ＭＳ ゴシック" w:eastAsia="ＭＳ ゴシック" w:hAnsi="ＭＳ ゴシック" w:hint="eastAsia"/>
                                      <w:b/>
                                      <w:bCs/>
                                      <w:sz w:val="22"/>
                                    </w:rPr>
                                    <w:t>■　あいりん地域環境整備事業　㉚ １億６，９００万円　　　（</w:t>
                                  </w:r>
                                  <w:r w:rsidRPr="00AE7619">
                                    <w:rPr>
                                      <w:rFonts w:ascii="ＭＳ ゴシック" w:eastAsia="ＭＳ ゴシック" w:hAnsi="ＭＳ ゴシック" w:hint="eastAsia"/>
                                      <w:b/>
                                      <w:sz w:val="22"/>
                                    </w:rPr>
                                    <w:t xml:space="preserve">㉙ </w:t>
                                  </w:r>
                                  <w:r w:rsidRPr="00AE7619">
                                    <w:rPr>
                                      <w:rFonts w:ascii="ＭＳ ゴシック" w:eastAsia="ＭＳ ゴシック" w:hAnsi="ＭＳ ゴシック" w:hint="eastAsia"/>
                                      <w:b/>
                                      <w:bCs/>
                                      <w:sz w:val="22"/>
                                    </w:rPr>
                                    <w:t>１億９，８００万円）</w:t>
                                  </w:r>
                                </w:p>
                                <w:p w:rsidR="00B74641" w:rsidRPr="00AE7619" w:rsidRDefault="00B74641" w:rsidP="00C84FCC">
                                  <w:pPr>
                                    <w:pStyle w:val="a3"/>
                                    <w:numPr>
                                      <w:ilvl w:val="0"/>
                                      <w:numId w:val="42"/>
                                    </w:numPr>
                                    <w:ind w:leftChars="0" w:left="851" w:hanging="425"/>
                                    <w:rPr>
                                      <w:rFonts w:ascii="ＭＳ 明朝" w:eastAsia="ＭＳ 明朝" w:hAnsi="ＭＳ 明朝"/>
                                      <w:sz w:val="22"/>
                                    </w:rPr>
                                  </w:pPr>
                                  <w:r w:rsidRPr="00AE7619">
                                    <w:rPr>
                                      <w:rFonts w:ascii="ＭＳ 明朝" w:eastAsia="ＭＳ 明朝" w:hAnsi="ＭＳ 明朝" w:hint="eastAsia"/>
                                      <w:sz w:val="22"/>
                                    </w:rPr>
                                    <w:t>ごみの不法投棄防止を目的とした巡回、排出</w:t>
                                  </w:r>
                                  <w:r w:rsidRPr="00AE7619">
                                    <w:rPr>
                                      <w:rFonts w:ascii="ＭＳ 明朝" w:eastAsia="ＭＳ 明朝" w:hAnsi="ＭＳ 明朝"/>
                                      <w:sz w:val="22"/>
                                    </w:rPr>
                                    <w:t>ルールの</w:t>
                                  </w:r>
                                  <w:r w:rsidRPr="00AE7619">
                                    <w:rPr>
                                      <w:rFonts w:ascii="ＭＳ 明朝" w:eastAsia="ＭＳ 明朝" w:hAnsi="ＭＳ 明朝" w:hint="eastAsia"/>
                                      <w:sz w:val="22"/>
                                    </w:rPr>
                                    <w:t>啓発活動</w:t>
                                  </w:r>
                                </w:p>
                                <w:p w:rsidR="00B74641" w:rsidRPr="00AE7619" w:rsidRDefault="00B74641" w:rsidP="00C84FCC">
                                  <w:pPr>
                                    <w:pStyle w:val="a3"/>
                                    <w:numPr>
                                      <w:ilvl w:val="0"/>
                                      <w:numId w:val="42"/>
                                    </w:numPr>
                                    <w:ind w:leftChars="0" w:left="851" w:hanging="425"/>
                                    <w:rPr>
                                      <w:rFonts w:ascii="ＭＳ 明朝" w:eastAsia="ＭＳ 明朝" w:hAnsi="ＭＳ 明朝"/>
                                      <w:sz w:val="22"/>
                                    </w:rPr>
                                  </w:pPr>
                                  <w:r w:rsidRPr="00AE7619">
                                    <w:rPr>
                                      <w:rFonts w:ascii="ＭＳ 明朝" w:eastAsia="ＭＳ 明朝" w:hAnsi="ＭＳ 明朝" w:hint="eastAsia"/>
                                      <w:sz w:val="22"/>
                                    </w:rPr>
                                    <w:t>公園への不法投棄対策として「（仮）ごみステーション」の設置・運用</w:t>
                                  </w:r>
                                </w:p>
                                <w:p w:rsidR="00B74641" w:rsidRPr="00AE7619" w:rsidRDefault="00B74641" w:rsidP="00C84FCC">
                                  <w:pPr>
                                    <w:pStyle w:val="a3"/>
                                    <w:numPr>
                                      <w:ilvl w:val="0"/>
                                      <w:numId w:val="42"/>
                                    </w:numPr>
                                    <w:ind w:leftChars="0" w:left="851"/>
                                    <w:rPr>
                                      <w:rFonts w:ascii="ＭＳ 明朝" w:eastAsia="ＭＳ 明朝" w:hAnsi="ＭＳ 明朝"/>
                                      <w:sz w:val="22"/>
                                    </w:rPr>
                                  </w:pPr>
                                  <w:r w:rsidRPr="00AE7619">
                                    <w:rPr>
                                      <w:rFonts w:ascii="ＭＳ 明朝" w:eastAsia="ＭＳ 明朝" w:hAnsi="ＭＳ 明朝" w:hint="eastAsia"/>
                                      <w:sz w:val="22"/>
                                    </w:rPr>
                                    <w:t>新たに</w:t>
                                  </w:r>
                                  <w:r w:rsidRPr="00AE7619">
                                    <w:rPr>
                                      <w:rFonts w:ascii="ＭＳ 明朝" w:eastAsia="ＭＳ 明朝" w:hAnsi="ＭＳ 明朝"/>
                                      <w:sz w:val="22"/>
                                    </w:rPr>
                                    <w:t>整備した</w:t>
                                  </w:r>
                                  <w:r w:rsidRPr="00AE7619">
                                    <w:rPr>
                                      <w:rFonts w:ascii="ＭＳ 明朝" w:eastAsia="ＭＳ 明朝" w:hAnsi="ＭＳ 明朝" w:hint="eastAsia"/>
                                      <w:sz w:val="22"/>
                                    </w:rPr>
                                    <w:t>自転車置場を</w:t>
                                  </w:r>
                                  <w:r w:rsidRPr="00AE7619">
                                    <w:rPr>
                                      <w:rFonts w:ascii="ＭＳ 明朝" w:eastAsia="ＭＳ 明朝" w:hAnsi="ＭＳ 明朝"/>
                                      <w:sz w:val="22"/>
                                    </w:rPr>
                                    <w:t>活用した</w:t>
                                  </w:r>
                                  <w:r w:rsidRPr="00AE7619">
                                    <w:rPr>
                                      <w:rFonts w:ascii="ＭＳ 明朝" w:eastAsia="ＭＳ 明朝" w:hAnsi="ＭＳ 明朝" w:hint="eastAsia"/>
                                      <w:sz w:val="22"/>
                                    </w:rPr>
                                    <w:t>駐輪</w:t>
                                  </w:r>
                                  <w:r w:rsidRPr="00AE7619">
                                    <w:rPr>
                                      <w:rFonts w:ascii="ＭＳ 明朝" w:eastAsia="ＭＳ 明朝" w:hAnsi="ＭＳ 明朝"/>
                                      <w:sz w:val="22"/>
                                    </w:rPr>
                                    <w:t>マナー啓発活動</w:t>
                                  </w:r>
                                  <w:r w:rsidRPr="00AE7619">
                                    <w:rPr>
                                      <w:rFonts w:ascii="ＭＳ 明朝" w:eastAsia="ＭＳ 明朝" w:hAnsi="ＭＳ 明朝" w:hint="eastAsia"/>
                                      <w:sz w:val="22"/>
                                    </w:rPr>
                                    <w:t>・</w:t>
                                  </w:r>
                                  <w:r w:rsidRPr="00AE7619">
                                    <w:rPr>
                                      <w:rFonts w:ascii="ＭＳ 明朝" w:eastAsia="ＭＳ 明朝" w:hAnsi="ＭＳ 明朝"/>
                                      <w:sz w:val="22"/>
                                    </w:rPr>
                                    <w:t>長期放置自転車対策の強化</w:t>
                                  </w:r>
                                  <w:r w:rsidRPr="00AE7619">
                                    <w:rPr>
                                      <w:rFonts w:ascii="ＭＳ 明朝" w:eastAsia="ＭＳ 明朝" w:hAnsi="ＭＳ 明朝" w:hint="eastAsia"/>
                                      <w:sz w:val="22"/>
                                    </w:rPr>
                                    <w:t xml:space="preserve">　</w:t>
                                  </w:r>
                                  <w:r w:rsidRPr="00AE7619">
                                    <w:rPr>
                                      <w:rFonts w:ascii="ＭＳ 明朝" w:eastAsia="ＭＳ 明朝" w:hAnsi="ＭＳ 明朝"/>
                                      <w:sz w:val="22"/>
                                    </w:rPr>
                                    <w:t xml:space="preserve">　</w:t>
                                  </w:r>
                                  <w:r w:rsidRPr="00AE7619">
                                    <w:rPr>
                                      <w:rFonts w:ascii="ＭＳ 明朝" w:eastAsia="ＭＳ 明朝" w:hAnsi="ＭＳ 明朝" w:hint="eastAsia"/>
                                      <w:sz w:val="22"/>
                                    </w:rPr>
                                    <w:t>など</w:t>
                                  </w:r>
                                </w:p>
                                <w:p w:rsidR="00B74641" w:rsidRPr="00AE7619" w:rsidRDefault="00B74641" w:rsidP="00002FBE">
                                  <w:pPr>
                                    <w:rPr>
                                      <w:rFonts w:ascii="ＭＳ 明朝" w:eastAsia="ＭＳ 明朝" w:hAnsi="ＭＳ 明朝"/>
                                      <w:bCs/>
                                      <w:sz w:val="22"/>
                                    </w:rPr>
                                  </w:pPr>
                                  <w:r w:rsidRPr="00AE7619">
                                    <w:rPr>
                                      <w:rFonts w:ascii="ＭＳ 明朝" w:hAnsi="ＭＳ 明朝" w:hint="eastAsia"/>
                                      <w:sz w:val="22"/>
                                    </w:rPr>
                                    <w:t xml:space="preserve">　</w:t>
                                  </w:r>
                                  <w:r w:rsidRPr="00AE7619">
                                    <w:rPr>
                                      <w:rFonts w:ascii="ＭＳ 明朝" w:eastAsia="ＭＳ 明朝" w:hAnsi="ＭＳ 明朝" w:hint="eastAsia"/>
                                      <w:bCs/>
                                      <w:sz w:val="22"/>
                                    </w:rPr>
                                    <w:t>この他</w:t>
                                  </w:r>
                                  <w:r w:rsidRPr="00AE7619">
                                    <w:rPr>
                                      <w:rFonts w:ascii="ＭＳ 明朝" w:eastAsia="ＭＳ 明朝" w:hAnsi="ＭＳ 明朝"/>
                                      <w:bCs/>
                                      <w:sz w:val="22"/>
                                    </w:rPr>
                                    <w:t>、</w:t>
                                  </w:r>
                                  <w:r w:rsidRPr="00AE7619">
                                    <w:rPr>
                                      <w:rFonts w:ascii="ＭＳ 明朝" w:eastAsia="ＭＳ 明朝" w:hAnsi="ＭＳ 明朝" w:hint="eastAsia"/>
                                      <w:sz w:val="22"/>
                                    </w:rPr>
                                    <w:t>「あいりん日雇労働者</w:t>
                                  </w:r>
                                  <w:r w:rsidRPr="00AE7619">
                                    <w:rPr>
                                      <w:rFonts w:ascii="ＭＳ 明朝" w:eastAsia="ＭＳ 明朝" w:hAnsi="ＭＳ 明朝"/>
                                      <w:sz w:val="22"/>
                                    </w:rPr>
                                    <w:t>等自立支援事業</w:t>
                                  </w:r>
                                  <w:r w:rsidRPr="00AE7619">
                                    <w:rPr>
                                      <w:rFonts w:ascii="ＭＳ 明朝" w:eastAsia="ＭＳ 明朝" w:hAnsi="ＭＳ 明朝" w:hint="eastAsia"/>
                                      <w:sz w:val="22"/>
                                    </w:rPr>
                                    <w:t>」や</w:t>
                                  </w:r>
                                  <w:r w:rsidRPr="00AE7619">
                                    <w:rPr>
                                      <w:rFonts w:ascii="ＭＳ 明朝" w:eastAsia="ＭＳ 明朝" w:hAnsi="ＭＳ 明朝"/>
                                      <w:sz w:val="22"/>
                                    </w:rPr>
                                    <w:t>「あいりん地域を中心とした結核対策</w:t>
                                  </w:r>
                                  <w:r w:rsidRPr="00AE7619">
                                    <w:rPr>
                                      <w:rFonts w:ascii="ＭＳ 明朝" w:eastAsia="ＭＳ 明朝" w:hAnsi="ＭＳ 明朝" w:hint="eastAsia"/>
                                      <w:sz w:val="22"/>
                                    </w:rPr>
                                    <w:t>事業</w:t>
                                  </w:r>
                                  <w:r>
                                    <w:rPr>
                                      <w:rFonts w:ascii="ＭＳ 明朝" w:eastAsia="ＭＳ 明朝" w:hAnsi="ＭＳ 明朝" w:hint="eastAsia"/>
                                      <w:sz w:val="22"/>
                                    </w:rPr>
                                    <w:t>」</w:t>
                                  </w:r>
                                </w:p>
                                <w:p w:rsidR="00B74641" w:rsidRPr="002624E7" w:rsidRDefault="00B74641" w:rsidP="00002FBE">
                                  <w:pPr>
                                    <w:tabs>
                                      <w:tab w:val="left" w:pos="993"/>
                                    </w:tabs>
                                    <w:jc w:val="right"/>
                                    <w:rPr>
                                      <w:rFonts w:asciiTheme="minorEastAsia" w:hAnsiTheme="minorEastAsia"/>
                                      <w:sz w:val="22"/>
                                    </w:rPr>
                                  </w:pPr>
                                  <w:r w:rsidRPr="00AE7619">
                                    <w:rPr>
                                      <w:rFonts w:ascii="ＭＳ 明朝" w:eastAsia="ＭＳ 明朝" w:hAnsi="ＭＳ 明朝" w:hint="eastAsia"/>
                                      <w:bCs/>
                                      <w:sz w:val="22"/>
                                    </w:rPr>
                                    <w:t xml:space="preserve">　など</w:t>
                                  </w:r>
                                  <w:r>
                                    <w:rPr>
                                      <w:rFonts w:ascii="ＭＳ 明朝" w:eastAsia="ＭＳ 明朝" w:hAnsi="ＭＳ 明朝" w:hint="eastAsia"/>
                                      <w:bCs/>
                                      <w:sz w:val="22"/>
                                    </w:rPr>
                                    <w:t xml:space="preserve">　</w:t>
                                  </w:r>
                                  <w:r w:rsidRPr="00AE7619">
                                    <w:rPr>
                                      <w:rFonts w:ascii="ＭＳ 明朝" w:eastAsia="ＭＳ 明朝" w:hAnsi="ＭＳ 明朝" w:hint="eastAsia"/>
                                      <w:sz w:val="22"/>
                                    </w:rPr>
                                    <w:t>計</w:t>
                                  </w:r>
                                  <w:r w:rsidRPr="00AE7619">
                                    <w:rPr>
                                      <w:rFonts w:ascii="ＭＳ 明朝" w:eastAsia="ＭＳ 明朝" w:hAnsi="ＭＳ 明朝" w:hint="eastAsia"/>
                                      <w:sz w:val="22"/>
                                      <w:u w:val="single"/>
                                    </w:rPr>
                                    <w:t>７事業</w:t>
                                  </w:r>
                                  <w:r w:rsidRPr="00AE7619">
                                    <w:rPr>
                                      <w:rFonts w:ascii="ＭＳ 明朝" w:eastAsia="ＭＳ 明朝" w:hAnsi="ＭＳ 明朝" w:hint="eastAsia"/>
                                      <w:sz w:val="22"/>
                                    </w:rPr>
                                    <w:t xml:space="preserve">　　</w:t>
                                  </w:r>
                                  <w:r w:rsidRPr="00AE7619">
                                    <w:rPr>
                                      <w:rFonts w:ascii="ＭＳ ゴシック" w:eastAsia="ＭＳ ゴシック" w:hAnsi="ＭＳ ゴシック" w:hint="eastAsia"/>
                                      <w:b/>
                                      <w:sz w:val="22"/>
                                      <w:u w:val="single"/>
                                    </w:rPr>
                                    <w:t>計　７</w:t>
                                  </w:r>
                                  <w:r w:rsidRPr="00AE7619">
                                    <w:rPr>
                                      <w:rFonts w:ascii="ＭＳ ゴシック" w:eastAsia="ＭＳ ゴシック" w:hAnsi="ＭＳ ゴシック"/>
                                      <w:b/>
                                      <w:sz w:val="22"/>
                                      <w:u w:val="single"/>
                                    </w:rPr>
                                    <w:t>億</w:t>
                                  </w:r>
                                  <w:r>
                                    <w:rPr>
                                      <w:rFonts w:ascii="ＭＳ ゴシック" w:eastAsia="ＭＳ ゴシック" w:hAnsi="ＭＳ ゴシック" w:hint="eastAsia"/>
                                      <w:b/>
                                      <w:color w:val="000000"/>
                                      <w:sz w:val="22"/>
                                      <w:u w:val="single"/>
                                    </w:rPr>
                                    <w:t>５，９００万円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0346D" id="_x0000_s1074" style="position:absolute;left:0;text-align:left;margin-left:-8.25pt;margin-top:17.8pt;width:536.9pt;height:213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">
                      <v:textbox inset="5.85pt,.7pt,5.85pt,.7pt">
                        <w:txbxContent>
                          <w:p w:rsidR="00B74641" w:rsidRPr="00AE7619" w:rsidRDefault="00B74641" w:rsidP="00002FBE">
                            <w:pPr>
                              <w:ind w:left="425" w:hangingChars="193" w:hanging="425"/>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sidRPr="00AE7619">
                              <w:rPr>
                                <w:rFonts w:ascii="ＭＳ 明朝" w:eastAsia="ＭＳ 明朝" w:hAnsi="ＭＳ 明朝" w:hint="eastAsia"/>
                                <w:sz w:val="22"/>
                              </w:rPr>
                              <w:t>あいりん地域の諸課題に対応するとともに、平成３０年度から５年間で、「若者や子育て世帯の流入促進」や 「まちの活性化」などの取組みを進め、引き続きボトムアップ方式により官民協働で西成特区構想の更なる推進を図る</w:t>
                            </w:r>
                          </w:p>
                          <w:p w:rsidR="00B74641" w:rsidRPr="00AE7619" w:rsidRDefault="00B74641" w:rsidP="00002FBE">
                            <w:pPr>
                              <w:ind w:left="331" w:hangingChars="150" w:hanging="331"/>
                              <w:rPr>
                                <w:rFonts w:ascii="ＭＳ 明朝" w:eastAsia="ＭＳ 明朝" w:hAnsi="ＭＳ 明朝"/>
                                <w:b/>
                                <w:bCs/>
                                <w:sz w:val="22"/>
                              </w:rPr>
                            </w:pPr>
                          </w:p>
                          <w:p w:rsidR="00B74641" w:rsidRPr="00AE7619" w:rsidRDefault="00B74641" w:rsidP="00002FBE">
                            <w:pPr>
                              <w:rPr>
                                <w:rFonts w:ascii="ＭＳ ゴシック" w:eastAsia="ＭＳ ゴシック" w:hAnsi="ＭＳ ゴシック"/>
                                <w:bCs/>
                                <w:sz w:val="22"/>
                              </w:rPr>
                            </w:pPr>
                            <w:r w:rsidRPr="00AE7619">
                              <w:rPr>
                                <w:rFonts w:ascii="ＭＳ 明朝" w:eastAsia="ＭＳ 明朝" w:hAnsi="ＭＳ 明朝" w:hint="eastAsia"/>
                                <w:bCs/>
                                <w:sz w:val="22"/>
                              </w:rPr>
                              <w:t>○　短期集中的な対策－福祉・環境・安全・医療などあいりん地域を中心とした諸課題への対応－</w:t>
                            </w:r>
                            <w:r w:rsidRPr="00AE7619">
                              <w:rPr>
                                <w:rFonts w:ascii="ＭＳ ゴシック" w:eastAsia="ＭＳ ゴシック" w:hAnsi="ＭＳ ゴシック" w:hint="eastAsia"/>
                                <w:bCs/>
                                <w:sz w:val="22"/>
                              </w:rPr>
                              <w:t xml:space="preserve"> </w:t>
                            </w:r>
                          </w:p>
                          <w:p w:rsidR="00B74641" w:rsidRPr="00AE7619" w:rsidRDefault="00B74641" w:rsidP="00002FBE">
                            <w:pPr>
                              <w:ind w:firstLineChars="100" w:firstLine="221"/>
                              <w:rPr>
                                <w:rFonts w:ascii="ＭＳ ゴシック" w:eastAsia="ＭＳ ゴシック" w:hAnsi="ＭＳ ゴシック"/>
                                <w:b/>
                                <w:sz w:val="22"/>
                              </w:rPr>
                            </w:pPr>
                            <w:r w:rsidRPr="00AE7619">
                              <w:rPr>
                                <w:rFonts w:ascii="ＭＳ ゴシック" w:eastAsia="ＭＳ ゴシック" w:hAnsi="ＭＳ ゴシック" w:hint="eastAsia"/>
                                <w:b/>
                                <w:bCs/>
                                <w:sz w:val="22"/>
                              </w:rPr>
                              <w:t>■　あいりん地域環境整備事業　㉚ １億６，９００万円　　　（</w:t>
                            </w:r>
                            <w:r w:rsidRPr="00AE7619">
                              <w:rPr>
                                <w:rFonts w:ascii="ＭＳ ゴシック" w:eastAsia="ＭＳ ゴシック" w:hAnsi="ＭＳ ゴシック" w:hint="eastAsia"/>
                                <w:b/>
                                <w:sz w:val="22"/>
                              </w:rPr>
                              <w:t xml:space="preserve">㉙ </w:t>
                            </w:r>
                            <w:r w:rsidRPr="00AE7619">
                              <w:rPr>
                                <w:rFonts w:ascii="ＭＳ ゴシック" w:eastAsia="ＭＳ ゴシック" w:hAnsi="ＭＳ ゴシック" w:hint="eastAsia"/>
                                <w:b/>
                                <w:bCs/>
                                <w:sz w:val="22"/>
                              </w:rPr>
                              <w:t>１億９，８００万円）</w:t>
                            </w:r>
                          </w:p>
                          <w:p w:rsidR="00B74641" w:rsidRPr="00AE7619" w:rsidRDefault="00B74641" w:rsidP="00C84FCC">
                            <w:pPr>
                              <w:pStyle w:val="a3"/>
                              <w:numPr>
                                <w:ilvl w:val="0"/>
                                <w:numId w:val="42"/>
                              </w:numPr>
                              <w:ind w:leftChars="0" w:left="851" w:hanging="425"/>
                              <w:rPr>
                                <w:rFonts w:ascii="ＭＳ 明朝" w:eastAsia="ＭＳ 明朝" w:hAnsi="ＭＳ 明朝"/>
                                <w:sz w:val="22"/>
                              </w:rPr>
                            </w:pPr>
                            <w:r w:rsidRPr="00AE7619">
                              <w:rPr>
                                <w:rFonts w:ascii="ＭＳ 明朝" w:eastAsia="ＭＳ 明朝" w:hAnsi="ＭＳ 明朝" w:hint="eastAsia"/>
                                <w:sz w:val="22"/>
                              </w:rPr>
                              <w:t>ごみの不法投棄防止を目的とした巡回、排出</w:t>
                            </w:r>
                            <w:r w:rsidRPr="00AE7619">
                              <w:rPr>
                                <w:rFonts w:ascii="ＭＳ 明朝" w:eastAsia="ＭＳ 明朝" w:hAnsi="ＭＳ 明朝"/>
                                <w:sz w:val="22"/>
                              </w:rPr>
                              <w:t>ルールの</w:t>
                            </w:r>
                            <w:r w:rsidRPr="00AE7619">
                              <w:rPr>
                                <w:rFonts w:ascii="ＭＳ 明朝" w:eastAsia="ＭＳ 明朝" w:hAnsi="ＭＳ 明朝" w:hint="eastAsia"/>
                                <w:sz w:val="22"/>
                              </w:rPr>
                              <w:t>啓発活動</w:t>
                            </w:r>
                          </w:p>
                          <w:p w:rsidR="00B74641" w:rsidRPr="00AE7619" w:rsidRDefault="00B74641" w:rsidP="00C84FCC">
                            <w:pPr>
                              <w:pStyle w:val="a3"/>
                              <w:numPr>
                                <w:ilvl w:val="0"/>
                                <w:numId w:val="42"/>
                              </w:numPr>
                              <w:ind w:leftChars="0" w:left="851" w:hanging="425"/>
                              <w:rPr>
                                <w:rFonts w:ascii="ＭＳ 明朝" w:eastAsia="ＭＳ 明朝" w:hAnsi="ＭＳ 明朝"/>
                                <w:sz w:val="22"/>
                              </w:rPr>
                            </w:pPr>
                            <w:r w:rsidRPr="00AE7619">
                              <w:rPr>
                                <w:rFonts w:ascii="ＭＳ 明朝" w:eastAsia="ＭＳ 明朝" w:hAnsi="ＭＳ 明朝" w:hint="eastAsia"/>
                                <w:sz w:val="22"/>
                              </w:rPr>
                              <w:t>公園への不法投棄対策として「（仮）ごみステーション」の設置・運用</w:t>
                            </w:r>
                          </w:p>
                          <w:p w:rsidR="00B74641" w:rsidRPr="00AE7619" w:rsidRDefault="00B74641" w:rsidP="00C84FCC">
                            <w:pPr>
                              <w:pStyle w:val="a3"/>
                              <w:numPr>
                                <w:ilvl w:val="0"/>
                                <w:numId w:val="42"/>
                              </w:numPr>
                              <w:ind w:leftChars="0" w:left="851"/>
                              <w:rPr>
                                <w:rFonts w:ascii="ＭＳ 明朝" w:eastAsia="ＭＳ 明朝" w:hAnsi="ＭＳ 明朝"/>
                                <w:sz w:val="22"/>
                              </w:rPr>
                            </w:pPr>
                            <w:r w:rsidRPr="00AE7619">
                              <w:rPr>
                                <w:rFonts w:ascii="ＭＳ 明朝" w:eastAsia="ＭＳ 明朝" w:hAnsi="ＭＳ 明朝" w:hint="eastAsia"/>
                                <w:sz w:val="22"/>
                              </w:rPr>
                              <w:t>新たに</w:t>
                            </w:r>
                            <w:r w:rsidRPr="00AE7619">
                              <w:rPr>
                                <w:rFonts w:ascii="ＭＳ 明朝" w:eastAsia="ＭＳ 明朝" w:hAnsi="ＭＳ 明朝"/>
                                <w:sz w:val="22"/>
                              </w:rPr>
                              <w:t>整備した</w:t>
                            </w:r>
                            <w:r w:rsidRPr="00AE7619">
                              <w:rPr>
                                <w:rFonts w:ascii="ＭＳ 明朝" w:eastAsia="ＭＳ 明朝" w:hAnsi="ＭＳ 明朝" w:hint="eastAsia"/>
                                <w:sz w:val="22"/>
                              </w:rPr>
                              <w:t>自転車置場を</w:t>
                            </w:r>
                            <w:r w:rsidRPr="00AE7619">
                              <w:rPr>
                                <w:rFonts w:ascii="ＭＳ 明朝" w:eastAsia="ＭＳ 明朝" w:hAnsi="ＭＳ 明朝"/>
                                <w:sz w:val="22"/>
                              </w:rPr>
                              <w:t>活用した</w:t>
                            </w:r>
                            <w:r w:rsidRPr="00AE7619">
                              <w:rPr>
                                <w:rFonts w:ascii="ＭＳ 明朝" w:eastAsia="ＭＳ 明朝" w:hAnsi="ＭＳ 明朝" w:hint="eastAsia"/>
                                <w:sz w:val="22"/>
                              </w:rPr>
                              <w:t>駐輪</w:t>
                            </w:r>
                            <w:r w:rsidRPr="00AE7619">
                              <w:rPr>
                                <w:rFonts w:ascii="ＭＳ 明朝" w:eastAsia="ＭＳ 明朝" w:hAnsi="ＭＳ 明朝"/>
                                <w:sz w:val="22"/>
                              </w:rPr>
                              <w:t>マナー啓発活動</w:t>
                            </w:r>
                            <w:r w:rsidRPr="00AE7619">
                              <w:rPr>
                                <w:rFonts w:ascii="ＭＳ 明朝" w:eastAsia="ＭＳ 明朝" w:hAnsi="ＭＳ 明朝" w:hint="eastAsia"/>
                                <w:sz w:val="22"/>
                              </w:rPr>
                              <w:t>・</w:t>
                            </w:r>
                            <w:r w:rsidRPr="00AE7619">
                              <w:rPr>
                                <w:rFonts w:ascii="ＭＳ 明朝" w:eastAsia="ＭＳ 明朝" w:hAnsi="ＭＳ 明朝"/>
                                <w:sz w:val="22"/>
                              </w:rPr>
                              <w:t>長期放置自転車対策の強化</w:t>
                            </w:r>
                            <w:r w:rsidRPr="00AE7619">
                              <w:rPr>
                                <w:rFonts w:ascii="ＭＳ 明朝" w:eastAsia="ＭＳ 明朝" w:hAnsi="ＭＳ 明朝" w:hint="eastAsia"/>
                                <w:sz w:val="22"/>
                              </w:rPr>
                              <w:t xml:space="preserve">　</w:t>
                            </w:r>
                            <w:r w:rsidRPr="00AE7619">
                              <w:rPr>
                                <w:rFonts w:ascii="ＭＳ 明朝" w:eastAsia="ＭＳ 明朝" w:hAnsi="ＭＳ 明朝"/>
                                <w:sz w:val="22"/>
                              </w:rPr>
                              <w:t xml:space="preserve">　</w:t>
                            </w:r>
                            <w:r w:rsidRPr="00AE7619">
                              <w:rPr>
                                <w:rFonts w:ascii="ＭＳ 明朝" w:eastAsia="ＭＳ 明朝" w:hAnsi="ＭＳ 明朝" w:hint="eastAsia"/>
                                <w:sz w:val="22"/>
                              </w:rPr>
                              <w:t>など</w:t>
                            </w:r>
                          </w:p>
                          <w:p w:rsidR="00B74641" w:rsidRPr="00AE7619" w:rsidRDefault="00B74641" w:rsidP="00002FBE">
                            <w:pPr>
                              <w:rPr>
                                <w:rFonts w:ascii="ＭＳ 明朝" w:eastAsia="ＭＳ 明朝" w:hAnsi="ＭＳ 明朝"/>
                                <w:bCs/>
                                <w:sz w:val="22"/>
                              </w:rPr>
                            </w:pPr>
                            <w:r w:rsidRPr="00AE7619">
                              <w:rPr>
                                <w:rFonts w:ascii="ＭＳ 明朝" w:hAnsi="ＭＳ 明朝" w:hint="eastAsia"/>
                                <w:sz w:val="22"/>
                              </w:rPr>
                              <w:t xml:space="preserve">　</w:t>
                            </w:r>
                            <w:r w:rsidRPr="00AE7619">
                              <w:rPr>
                                <w:rFonts w:ascii="ＭＳ 明朝" w:eastAsia="ＭＳ 明朝" w:hAnsi="ＭＳ 明朝" w:hint="eastAsia"/>
                                <w:bCs/>
                                <w:sz w:val="22"/>
                              </w:rPr>
                              <w:t>この他</w:t>
                            </w:r>
                            <w:r w:rsidRPr="00AE7619">
                              <w:rPr>
                                <w:rFonts w:ascii="ＭＳ 明朝" w:eastAsia="ＭＳ 明朝" w:hAnsi="ＭＳ 明朝"/>
                                <w:bCs/>
                                <w:sz w:val="22"/>
                              </w:rPr>
                              <w:t>、</w:t>
                            </w:r>
                            <w:r w:rsidRPr="00AE7619">
                              <w:rPr>
                                <w:rFonts w:ascii="ＭＳ 明朝" w:eastAsia="ＭＳ 明朝" w:hAnsi="ＭＳ 明朝" w:hint="eastAsia"/>
                                <w:sz w:val="22"/>
                              </w:rPr>
                              <w:t>「あいりん日雇労働者</w:t>
                            </w:r>
                            <w:r w:rsidRPr="00AE7619">
                              <w:rPr>
                                <w:rFonts w:ascii="ＭＳ 明朝" w:eastAsia="ＭＳ 明朝" w:hAnsi="ＭＳ 明朝"/>
                                <w:sz w:val="22"/>
                              </w:rPr>
                              <w:t>等自立支援事業</w:t>
                            </w:r>
                            <w:r w:rsidRPr="00AE7619">
                              <w:rPr>
                                <w:rFonts w:ascii="ＭＳ 明朝" w:eastAsia="ＭＳ 明朝" w:hAnsi="ＭＳ 明朝" w:hint="eastAsia"/>
                                <w:sz w:val="22"/>
                              </w:rPr>
                              <w:t>」や</w:t>
                            </w:r>
                            <w:r w:rsidRPr="00AE7619">
                              <w:rPr>
                                <w:rFonts w:ascii="ＭＳ 明朝" w:eastAsia="ＭＳ 明朝" w:hAnsi="ＭＳ 明朝"/>
                                <w:sz w:val="22"/>
                              </w:rPr>
                              <w:t>「あいりん地域を中心とした結核対策</w:t>
                            </w:r>
                            <w:r w:rsidRPr="00AE7619">
                              <w:rPr>
                                <w:rFonts w:ascii="ＭＳ 明朝" w:eastAsia="ＭＳ 明朝" w:hAnsi="ＭＳ 明朝" w:hint="eastAsia"/>
                                <w:sz w:val="22"/>
                              </w:rPr>
                              <w:t>事業</w:t>
                            </w:r>
                            <w:r>
                              <w:rPr>
                                <w:rFonts w:ascii="ＭＳ 明朝" w:eastAsia="ＭＳ 明朝" w:hAnsi="ＭＳ 明朝" w:hint="eastAsia"/>
                                <w:sz w:val="22"/>
                              </w:rPr>
                              <w:t>」</w:t>
                            </w:r>
                          </w:p>
                          <w:p w:rsidR="00B74641" w:rsidRPr="002624E7" w:rsidRDefault="00B74641" w:rsidP="00002FBE">
                            <w:pPr>
                              <w:tabs>
                                <w:tab w:val="left" w:pos="993"/>
                              </w:tabs>
                              <w:jc w:val="right"/>
                              <w:rPr>
                                <w:rFonts w:asciiTheme="minorEastAsia" w:hAnsiTheme="minorEastAsia"/>
                                <w:sz w:val="22"/>
                              </w:rPr>
                            </w:pPr>
                            <w:r w:rsidRPr="00AE7619">
                              <w:rPr>
                                <w:rFonts w:ascii="ＭＳ 明朝" w:eastAsia="ＭＳ 明朝" w:hAnsi="ＭＳ 明朝" w:hint="eastAsia"/>
                                <w:bCs/>
                                <w:sz w:val="22"/>
                              </w:rPr>
                              <w:t xml:space="preserve">　など</w:t>
                            </w:r>
                            <w:r>
                              <w:rPr>
                                <w:rFonts w:ascii="ＭＳ 明朝" w:eastAsia="ＭＳ 明朝" w:hAnsi="ＭＳ 明朝" w:hint="eastAsia"/>
                                <w:bCs/>
                                <w:sz w:val="22"/>
                              </w:rPr>
                              <w:t xml:space="preserve">　</w:t>
                            </w:r>
                            <w:r w:rsidRPr="00AE7619">
                              <w:rPr>
                                <w:rFonts w:ascii="ＭＳ 明朝" w:eastAsia="ＭＳ 明朝" w:hAnsi="ＭＳ 明朝" w:hint="eastAsia"/>
                                <w:sz w:val="22"/>
                              </w:rPr>
                              <w:t>計</w:t>
                            </w:r>
                            <w:r w:rsidRPr="00AE7619">
                              <w:rPr>
                                <w:rFonts w:ascii="ＭＳ 明朝" w:eastAsia="ＭＳ 明朝" w:hAnsi="ＭＳ 明朝" w:hint="eastAsia"/>
                                <w:sz w:val="22"/>
                                <w:u w:val="single"/>
                              </w:rPr>
                              <w:t>７事業</w:t>
                            </w:r>
                            <w:r w:rsidRPr="00AE7619">
                              <w:rPr>
                                <w:rFonts w:ascii="ＭＳ 明朝" w:eastAsia="ＭＳ 明朝" w:hAnsi="ＭＳ 明朝" w:hint="eastAsia"/>
                                <w:sz w:val="22"/>
                              </w:rPr>
                              <w:t xml:space="preserve">　　</w:t>
                            </w:r>
                            <w:r w:rsidRPr="00AE7619">
                              <w:rPr>
                                <w:rFonts w:ascii="ＭＳ ゴシック" w:eastAsia="ＭＳ ゴシック" w:hAnsi="ＭＳ ゴシック" w:hint="eastAsia"/>
                                <w:b/>
                                <w:sz w:val="22"/>
                                <w:u w:val="single"/>
                              </w:rPr>
                              <w:t>計　７</w:t>
                            </w:r>
                            <w:r w:rsidRPr="00AE7619">
                              <w:rPr>
                                <w:rFonts w:ascii="ＭＳ ゴシック" w:eastAsia="ＭＳ ゴシック" w:hAnsi="ＭＳ ゴシック"/>
                                <w:b/>
                                <w:sz w:val="22"/>
                                <w:u w:val="single"/>
                              </w:rPr>
                              <w:t>億</w:t>
                            </w:r>
                            <w:r>
                              <w:rPr>
                                <w:rFonts w:ascii="ＭＳ ゴシック" w:eastAsia="ＭＳ ゴシック" w:hAnsi="ＭＳ ゴシック" w:hint="eastAsia"/>
                                <w:b/>
                                <w:color w:val="000000"/>
                                <w:sz w:val="22"/>
                                <w:u w:val="single"/>
                              </w:rPr>
                              <w:t>５，９００万円</w:t>
                            </w:r>
                          </w:p>
                        </w:txbxContent>
                      </v:textbox>
                    </v:rect>
                  </w:pict>
                </mc:Fallback>
              </mc:AlternateContent>
            </w:r>
            <w:r>
              <w:rPr>
                <w:rFonts w:ascii="ＭＳ Ｐゴシック" w:eastAsia="ＭＳ Ｐゴシック" w:hAnsi="ＭＳ Ｐゴシック" w:hint="eastAsia"/>
                <w:sz w:val="22"/>
              </w:rPr>
              <w:t>【</w:t>
            </w:r>
            <w:r w:rsidRPr="00AE7619">
              <w:rPr>
                <w:rFonts w:ascii="ＭＳ Ｐゴシック" w:eastAsia="ＭＳ Ｐゴシック" w:hAnsi="ＭＳ Ｐゴシック" w:hint="eastAsia"/>
                <w:sz w:val="22"/>
              </w:rPr>
              <w:t>西成特区構想①</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フリップ</w:t>
            </w:r>
            <w:r>
              <w:rPr>
                <w:rFonts w:ascii="ＭＳ Ｐゴシック" w:eastAsia="ＭＳ Ｐゴシック" w:hAnsi="ＭＳ Ｐゴシック" w:hint="eastAsia"/>
                <w:sz w:val="22"/>
              </w:rPr>
              <w:t xml:space="preserve"> ３１</w:t>
            </w:r>
            <w:r w:rsidRPr="00480F56">
              <w:rPr>
                <w:rFonts w:ascii="ＭＳ Ｐゴシック" w:eastAsia="ＭＳ Ｐゴシック" w:hAnsi="ＭＳ Ｐゴシック" w:hint="eastAsia"/>
                <w:sz w:val="22"/>
              </w:rPr>
              <w:t xml:space="preserve">　</w:t>
            </w:r>
          </w:p>
        </w:tc>
      </w:tr>
    </w:tbl>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131328" behindDoc="0" locked="0" layoutInCell="1" allowOverlap="1" wp14:anchorId="07D22855" wp14:editId="2461E999">
                      <wp:simplePos x="0" y="0"/>
                      <wp:positionH relativeFrom="column">
                        <wp:posOffset>-104775</wp:posOffset>
                      </wp:positionH>
                      <wp:positionV relativeFrom="paragraph">
                        <wp:posOffset>226060</wp:posOffset>
                      </wp:positionV>
                      <wp:extent cx="6818630" cy="7181850"/>
                      <wp:effectExtent l="0" t="0" r="20320" b="19050"/>
                      <wp:wrapNone/>
                      <wp:docPr id="3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7181850"/>
                              </a:xfrm>
                              <a:prstGeom prst="rect">
                                <a:avLst/>
                              </a:prstGeom>
                              <a:solidFill>
                                <a:srgbClr val="FFFFFF"/>
                              </a:solidFill>
                              <a:ln w="9525">
                                <a:solidFill>
                                  <a:srgbClr val="000000"/>
                                </a:solidFill>
                                <a:miter lim="800000"/>
                                <a:headEnd/>
                                <a:tailEnd/>
                              </a:ln>
                            </wps:spPr>
                            <wps:txbx>
                              <w:txbxContent>
                                <w:p w:rsidR="00B74641" w:rsidRPr="000E40BE" w:rsidRDefault="00B74641" w:rsidP="00002FBE">
                                  <w:pPr>
                                    <w:rPr>
                                      <w:bCs/>
                                      <w:sz w:val="22"/>
                                    </w:rPr>
                                  </w:pPr>
                                  <w:r>
                                    <w:rPr>
                                      <w:rFonts w:hint="eastAsia"/>
                                      <w:sz w:val="22"/>
                                    </w:rPr>
                                    <w:t>○　将来に向けた中長期的な対策</w:t>
                                  </w:r>
                                  <w:r w:rsidRPr="00E60F1C">
                                    <w:rPr>
                                      <w:rFonts w:hint="eastAsia"/>
                                      <w:bCs/>
                                      <w:sz w:val="22"/>
                                    </w:rPr>
                                    <w:t>－子育て</w:t>
                                  </w:r>
                                  <w:r w:rsidRPr="00074D43">
                                    <w:rPr>
                                      <w:rFonts w:hint="eastAsia"/>
                                      <w:bCs/>
                                      <w:spacing w:val="-20"/>
                                      <w:sz w:val="22"/>
                                    </w:rPr>
                                    <w:t>・</w:t>
                                  </w:r>
                                  <w:r w:rsidRPr="00E60F1C">
                                    <w:rPr>
                                      <w:rFonts w:hint="eastAsia"/>
                                      <w:bCs/>
                                      <w:sz w:val="22"/>
                                    </w:rPr>
                                    <w:t>教育</w:t>
                                  </w:r>
                                  <w:r w:rsidRPr="00074D43">
                                    <w:rPr>
                                      <w:rFonts w:hint="eastAsia"/>
                                      <w:bCs/>
                                      <w:spacing w:val="-20"/>
                                      <w:sz w:val="22"/>
                                    </w:rPr>
                                    <w:t>・</w:t>
                                  </w:r>
                                  <w:r w:rsidRPr="00074D43">
                                    <w:rPr>
                                      <w:rFonts w:hint="eastAsia"/>
                                      <w:bCs/>
                                      <w:spacing w:val="-10"/>
                                      <w:sz w:val="22"/>
                                    </w:rPr>
                                    <w:t>イメージアップ</w:t>
                                  </w:r>
                                  <w:r w:rsidRPr="00E60F1C">
                                    <w:rPr>
                                      <w:rFonts w:hint="eastAsia"/>
                                      <w:bCs/>
                                      <w:sz w:val="22"/>
                                    </w:rPr>
                                    <w:t>など西成区全体の活性化に向けて－</w:t>
                                  </w:r>
                                </w:p>
                                <w:p w:rsidR="00B74641" w:rsidRPr="00344E72" w:rsidRDefault="00B74641" w:rsidP="00002FBE">
                                  <w:pPr>
                                    <w:ind w:firstLineChars="128" w:firstLine="283"/>
                                    <w:rPr>
                                      <w:bCs/>
                                      <w:sz w:val="22"/>
                                    </w:rPr>
                                  </w:pPr>
                                  <w:r>
                                    <w:rPr>
                                      <w:rFonts w:ascii="ＭＳ ゴシック" w:eastAsia="ＭＳ ゴシック" w:hAnsi="ＭＳ ゴシック" w:hint="eastAsia"/>
                                      <w:b/>
                                      <w:bCs/>
                                      <w:sz w:val="22"/>
                                    </w:rPr>
                                    <w:t xml:space="preserve">■　プレーパーク事業　</w:t>
                                  </w:r>
                                  <w:r w:rsidRPr="006826A6">
                                    <w:rPr>
                                      <w:rFonts w:ascii="ＭＳ ゴシック" w:eastAsia="ＭＳ ゴシック" w:hAnsi="ＭＳ ゴシック" w:hint="eastAsia"/>
                                      <w:b/>
                                      <w:bCs/>
                                      <w:color w:val="000000"/>
                                      <w:sz w:val="22"/>
                                    </w:rPr>
                                    <w:t>㉚</w:t>
                                  </w:r>
                                  <w:r>
                                    <w:rPr>
                                      <w:rFonts w:ascii="ＭＳ ゴシック" w:eastAsia="ＭＳ ゴシック" w:hAnsi="ＭＳ ゴシック" w:hint="eastAsia"/>
                                      <w:b/>
                                      <w:bCs/>
                                      <w:sz w:val="22"/>
                                    </w:rPr>
                                    <w:t xml:space="preserve">２，２００万円　</w:t>
                                  </w:r>
                                  <w:r w:rsidRPr="006418E1">
                                    <w:rPr>
                                      <w:rFonts w:ascii="ＭＳ ゴシック" w:eastAsia="ＭＳ ゴシック" w:hAnsi="ＭＳ ゴシック" w:hint="eastAsia"/>
                                      <w:b/>
                                      <w:sz w:val="22"/>
                                      <w:bdr w:val="single" w:sz="4" w:space="0" w:color="auto"/>
                                      <w:shd w:val="pct15" w:color="auto" w:fill="FFFFFF"/>
                                    </w:rPr>
                                    <w:t>拡充</w:t>
                                  </w:r>
                                  <w:r>
                                    <w:rPr>
                                      <w:rFonts w:ascii="ＭＳ ゴシック" w:eastAsia="ＭＳ ゴシック" w:hAnsi="ＭＳ ゴシック" w:hint="eastAsia"/>
                                      <w:b/>
                                      <w:bCs/>
                                      <w:sz w:val="22"/>
                                    </w:rPr>
                                    <w:t xml:space="preserve"> </w:t>
                                  </w:r>
                                  <w:r w:rsidRPr="00802D22">
                                    <w:rPr>
                                      <w:rFonts w:ascii="ＭＳ ゴシック" w:eastAsia="ＭＳ ゴシック" w:hAnsi="ＭＳ ゴシック" w:hint="eastAsia"/>
                                      <w:b/>
                                      <w:bCs/>
                                      <w:color w:val="000000"/>
                                      <w:sz w:val="22"/>
                                    </w:rPr>
                                    <w:t>（</w:t>
                                  </w:r>
                                  <w:r w:rsidRPr="0064402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１</w:t>
                                  </w:r>
                                  <w:r>
                                    <w:rPr>
                                      <w:rFonts w:ascii="ＭＳ ゴシック" w:eastAsia="ＭＳ ゴシック" w:hAnsi="ＭＳ ゴシック" w:hint="eastAsia"/>
                                      <w:b/>
                                      <w:bCs/>
                                      <w:color w:val="000000"/>
                                      <w:sz w:val="22"/>
                                    </w:rPr>
                                    <w:t>，３００</w:t>
                                  </w:r>
                                  <w:r w:rsidRPr="00802D22">
                                    <w:rPr>
                                      <w:rFonts w:ascii="ＭＳ ゴシック" w:eastAsia="ＭＳ ゴシック" w:hAnsi="ＭＳ ゴシック" w:hint="eastAsia"/>
                                      <w:b/>
                                      <w:bCs/>
                                      <w:color w:val="000000"/>
                                      <w:sz w:val="22"/>
                                    </w:rPr>
                                    <w:t>万円）</w:t>
                                  </w:r>
                                  <w:r>
                                    <w:rPr>
                                      <w:bCs/>
                                      <w:sz w:val="22"/>
                                    </w:rPr>
                                    <w:t xml:space="preserve">　</w:t>
                                  </w:r>
                                </w:p>
                                <w:p w:rsidR="00B74641" w:rsidRPr="000E40BE" w:rsidRDefault="00B74641" w:rsidP="00C84FCC">
                                  <w:pPr>
                                    <w:numPr>
                                      <w:ilvl w:val="0"/>
                                      <w:numId w:val="45"/>
                                    </w:numPr>
                                    <w:ind w:leftChars="202" w:left="844"/>
                                    <w:jc w:val="left"/>
                                    <w:rPr>
                                      <w:rFonts w:asciiTheme="minorEastAsia" w:hAnsiTheme="minorEastAsia"/>
                                      <w:bCs/>
                                      <w:sz w:val="22"/>
                                    </w:rPr>
                                  </w:pPr>
                                  <w:r w:rsidRPr="00601B79">
                                    <w:rPr>
                                      <w:rFonts w:hint="eastAsia"/>
                                      <w:bCs/>
                                      <w:sz w:val="22"/>
                                    </w:rPr>
                                    <w:t>平</w:t>
                                  </w:r>
                                  <w:r w:rsidRPr="008931DA">
                                    <w:rPr>
                                      <w:rFonts w:asciiTheme="minorEastAsia" w:hAnsiTheme="minorEastAsia" w:hint="eastAsia"/>
                                      <w:bCs/>
                                      <w:sz w:val="22"/>
                                    </w:rPr>
                                    <w:t>成</w:t>
                                  </w:r>
                                  <w:r w:rsidRPr="000E40BE">
                                    <w:rPr>
                                      <w:rFonts w:asciiTheme="minorEastAsia" w:hAnsiTheme="minorEastAsia" w:hint="eastAsia"/>
                                      <w:bCs/>
                                      <w:sz w:val="22"/>
                                    </w:rPr>
                                    <w:t>30年度より</w:t>
                                  </w:r>
                                  <w:r w:rsidRPr="000E40BE">
                                    <w:rPr>
                                      <w:rFonts w:asciiTheme="minorEastAsia" w:hAnsiTheme="minorEastAsia"/>
                                      <w:bCs/>
                                      <w:sz w:val="22"/>
                                    </w:rPr>
                                    <w:t>本格実施へ移行</w:t>
                                  </w:r>
                                </w:p>
                                <w:p w:rsidR="00B74641" w:rsidRPr="000E40BE" w:rsidRDefault="00B74641" w:rsidP="00002FBE">
                                  <w:pPr>
                                    <w:pStyle w:val="a3"/>
                                    <w:tabs>
                                      <w:tab w:val="left" w:pos="709"/>
                                    </w:tabs>
                                    <w:ind w:leftChars="0" w:left="860"/>
                                    <w:jc w:val="left"/>
                                    <w:rPr>
                                      <w:rFonts w:asciiTheme="minorEastAsia" w:hAnsiTheme="minorEastAsia"/>
                                      <w:bCs/>
                                      <w:sz w:val="22"/>
                                    </w:rPr>
                                  </w:pPr>
                                  <w:r w:rsidRPr="000E40BE">
                                    <w:rPr>
                                      <w:rFonts w:asciiTheme="minorEastAsia" w:hAnsiTheme="minorEastAsia" w:hint="eastAsia"/>
                                      <w:bCs/>
                                      <w:sz w:val="22"/>
                                    </w:rPr>
                                    <w:t>・  開催日</w:t>
                                  </w:r>
                                  <w:r w:rsidRPr="000E40BE">
                                    <w:rPr>
                                      <w:rFonts w:asciiTheme="minorEastAsia" w:hAnsiTheme="minorEastAsia"/>
                                      <w:bCs/>
                                      <w:sz w:val="22"/>
                                    </w:rPr>
                                    <w:t>：</w:t>
                                  </w:r>
                                  <w:r w:rsidRPr="000E40BE">
                                    <w:rPr>
                                      <w:rFonts w:asciiTheme="minorEastAsia" w:hAnsiTheme="minorEastAsia" w:hint="eastAsia"/>
                                      <w:bCs/>
                                      <w:sz w:val="22"/>
                                    </w:rPr>
                                    <w:t>土日祝及び</w:t>
                                  </w:r>
                                  <w:r w:rsidRPr="000E40BE">
                                    <w:rPr>
                                      <w:rFonts w:asciiTheme="minorEastAsia" w:hAnsiTheme="minorEastAsia"/>
                                      <w:bCs/>
                                      <w:sz w:val="22"/>
                                    </w:rPr>
                                    <w:t>長期休み中</w:t>
                                  </w:r>
                                  <w:r w:rsidRPr="000E40BE">
                                    <w:rPr>
                                      <w:rFonts w:asciiTheme="minorEastAsia" w:hAnsiTheme="minorEastAsia" w:hint="eastAsia"/>
                                      <w:bCs/>
                                      <w:sz w:val="22"/>
                                    </w:rPr>
                                    <w:t>の</w:t>
                                  </w:r>
                                  <w:r w:rsidRPr="000E40BE">
                                    <w:rPr>
                                      <w:rFonts w:asciiTheme="minorEastAsia" w:hAnsiTheme="minorEastAsia"/>
                                      <w:bCs/>
                                      <w:sz w:val="22"/>
                                    </w:rPr>
                                    <w:t>平日</w:t>
                                  </w:r>
                                  <w:r w:rsidRPr="000E40BE">
                                    <w:rPr>
                                      <w:rFonts w:asciiTheme="minorEastAsia" w:hAnsiTheme="minorEastAsia" w:hint="eastAsia"/>
                                      <w:bCs/>
                                      <w:sz w:val="22"/>
                                    </w:rPr>
                                    <w:t>（</w:t>
                                  </w:r>
                                  <w:r w:rsidRPr="000E40BE">
                                    <w:rPr>
                                      <w:rFonts w:asciiTheme="minorEastAsia" w:hAnsiTheme="minorEastAsia"/>
                                      <w:bCs/>
                                      <w:sz w:val="22"/>
                                    </w:rPr>
                                    <w:t>平成29年度84日</w:t>
                                  </w:r>
                                  <w:r w:rsidRPr="000E40BE">
                                    <w:rPr>
                                      <w:rFonts w:asciiTheme="minorEastAsia" w:hAnsiTheme="minorEastAsia" w:hint="eastAsia"/>
                                      <w:bCs/>
                                      <w:sz w:val="22"/>
                                    </w:rPr>
                                    <w:t>→</w:t>
                                  </w:r>
                                  <w:r w:rsidRPr="000E40BE">
                                    <w:rPr>
                                      <w:rFonts w:asciiTheme="minorEastAsia" w:hAnsiTheme="minorEastAsia"/>
                                      <w:bCs/>
                                      <w:sz w:val="22"/>
                                    </w:rPr>
                                    <w:t>平成30年度126日）</w:t>
                                  </w:r>
                                  <w:r w:rsidRPr="000E40BE">
                                    <w:rPr>
                                      <w:rFonts w:ascii="ＭＳ 明朝" w:hAnsi="ＭＳ 明朝" w:cs="ＭＳ 明朝"/>
                                      <w:bCs/>
                                      <w:sz w:val="22"/>
                                    </w:rPr>
                                    <w:t>﷒</w:t>
                                  </w:r>
                                </w:p>
                                <w:p w:rsidR="00B74641" w:rsidRPr="000E40BE" w:rsidRDefault="00B74641" w:rsidP="00002FBE">
                                  <w:pPr>
                                    <w:pStyle w:val="a3"/>
                                    <w:tabs>
                                      <w:tab w:val="left" w:pos="709"/>
                                    </w:tabs>
                                    <w:ind w:leftChars="0" w:left="860"/>
                                    <w:jc w:val="left"/>
                                    <w:rPr>
                                      <w:rFonts w:asciiTheme="minorEastAsia" w:hAnsiTheme="minorEastAsia"/>
                                      <w:bCs/>
                                      <w:sz w:val="22"/>
                                    </w:rPr>
                                  </w:pPr>
                                  <w:r w:rsidRPr="000E40BE">
                                    <w:rPr>
                                      <w:rFonts w:asciiTheme="minorEastAsia" w:hAnsiTheme="minorEastAsia" w:hint="eastAsia"/>
                                      <w:bCs/>
                                      <w:sz w:val="22"/>
                                    </w:rPr>
                                    <w:t>・  開催</w:t>
                                  </w:r>
                                  <w:r w:rsidRPr="000E40BE">
                                    <w:rPr>
                                      <w:rFonts w:asciiTheme="minorEastAsia" w:hAnsiTheme="minorEastAsia"/>
                                      <w:bCs/>
                                      <w:sz w:val="22"/>
                                    </w:rPr>
                                    <w:t>時間：</w:t>
                                  </w:r>
                                  <w:r w:rsidRPr="000E40BE">
                                    <w:rPr>
                                      <w:rFonts w:asciiTheme="minorEastAsia" w:hAnsiTheme="minorEastAsia" w:hint="eastAsia"/>
                                      <w:bCs/>
                                      <w:sz w:val="22"/>
                                    </w:rPr>
                                    <w:t>10時</w:t>
                                  </w:r>
                                  <w:r w:rsidRPr="000E40BE">
                                    <w:rPr>
                                      <w:rFonts w:asciiTheme="minorEastAsia" w:hAnsiTheme="minorEastAsia"/>
                                      <w:bCs/>
                                      <w:sz w:val="22"/>
                                    </w:rPr>
                                    <w:t>～17時</w:t>
                                  </w:r>
                                  <w:r w:rsidRPr="000E40BE">
                                    <w:rPr>
                                      <w:rFonts w:asciiTheme="minorEastAsia" w:hAnsiTheme="minorEastAsia" w:hint="eastAsia"/>
                                      <w:bCs/>
                                      <w:sz w:val="22"/>
                                    </w:rPr>
                                    <w:t>（</w:t>
                                  </w:r>
                                  <w:r w:rsidRPr="000E40BE">
                                    <w:rPr>
                                      <w:rFonts w:asciiTheme="minorEastAsia" w:hAnsiTheme="minorEastAsia"/>
                                      <w:bCs/>
                                      <w:sz w:val="22"/>
                                    </w:rPr>
                                    <w:t>冬期は10時～16時30分）</w:t>
                                  </w:r>
                                </w:p>
                                <w:p w:rsidR="00B74641" w:rsidRPr="000E40BE" w:rsidRDefault="00B74641" w:rsidP="00002FBE">
                                  <w:pPr>
                                    <w:pStyle w:val="a3"/>
                                    <w:ind w:leftChars="0" w:left="860"/>
                                    <w:jc w:val="left"/>
                                    <w:rPr>
                                      <w:rFonts w:asciiTheme="minorEastAsia" w:hAnsiTheme="minorEastAsia"/>
                                      <w:bCs/>
                                      <w:sz w:val="22"/>
                                    </w:rPr>
                                  </w:pPr>
                                  <w:r w:rsidRPr="000E40BE">
                                    <w:rPr>
                                      <w:rFonts w:asciiTheme="minorEastAsia" w:hAnsiTheme="minorEastAsia" w:hint="eastAsia"/>
                                      <w:bCs/>
                                      <w:sz w:val="22"/>
                                    </w:rPr>
                                    <w:t>・  開催場所</w:t>
                                  </w:r>
                                  <w:r w:rsidRPr="000E40BE">
                                    <w:rPr>
                                      <w:rFonts w:asciiTheme="minorEastAsia" w:hAnsiTheme="minorEastAsia"/>
                                      <w:bCs/>
                                      <w:sz w:val="22"/>
                                    </w:rPr>
                                    <w:t>：</w:t>
                                  </w:r>
                                  <w:r w:rsidRPr="000E40BE">
                                    <w:rPr>
                                      <w:rFonts w:asciiTheme="minorEastAsia" w:hAnsiTheme="minorEastAsia" w:hint="eastAsia"/>
                                      <w:bCs/>
                                      <w:sz w:val="22"/>
                                    </w:rPr>
                                    <w:t>もと津守</w:t>
                                  </w:r>
                                  <w:r w:rsidRPr="000E40BE">
                                    <w:rPr>
                                      <w:rFonts w:asciiTheme="minorEastAsia" w:hAnsiTheme="minorEastAsia"/>
                                      <w:bCs/>
                                      <w:sz w:val="22"/>
                                    </w:rPr>
                                    <w:t>小学校・幼稚園</w:t>
                                  </w:r>
                                </w:p>
                                <w:p w:rsidR="00B74641" w:rsidRPr="000E40BE" w:rsidRDefault="00B74641" w:rsidP="00C84FCC">
                                  <w:pPr>
                                    <w:numPr>
                                      <w:ilvl w:val="0"/>
                                      <w:numId w:val="45"/>
                                    </w:numPr>
                                    <w:ind w:leftChars="202" w:left="844"/>
                                    <w:jc w:val="left"/>
                                    <w:rPr>
                                      <w:bCs/>
                                      <w:sz w:val="22"/>
                                    </w:rPr>
                                  </w:pPr>
                                  <w:r w:rsidRPr="000E40BE">
                                    <w:rPr>
                                      <w:rFonts w:hint="eastAsia"/>
                                      <w:bCs/>
                                      <w:sz w:val="22"/>
                                    </w:rPr>
                                    <w:t>元来の</w:t>
                                  </w:r>
                                  <w:r w:rsidRPr="000E40BE">
                                    <w:rPr>
                                      <w:bCs/>
                                      <w:sz w:val="22"/>
                                    </w:rPr>
                                    <w:t>プレーパークとしての「</w:t>
                                  </w:r>
                                  <w:r w:rsidRPr="000E40BE">
                                    <w:rPr>
                                      <w:rFonts w:hint="eastAsia"/>
                                      <w:bCs/>
                                      <w:sz w:val="22"/>
                                    </w:rPr>
                                    <w:t>あそび場</w:t>
                                  </w:r>
                                  <w:r w:rsidRPr="000E40BE">
                                    <w:rPr>
                                      <w:bCs/>
                                      <w:sz w:val="22"/>
                                    </w:rPr>
                                    <w:t>」</w:t>
                                  </w:r>
                                  <w:r w:rsidRPr="000E40BE">
                                    <w:rPr>
                                      <w:rFonts w:hint="eastAsia"/>
                                      <w:bCs/>
                                      <w:sz w:val="22"/>
                                    </w:rPr>
                                    <w:t>と、</w:t>
                                  </w:r>
                                  <w:r w:rsidRPr="000E40BE">
                                    <w:rPr>
                                      <w:bCs/>
                                      <w:sz w:val="22"/>
                                    </w:rPr>
                                    <w:t>課題を克服する力を</w:t>
                                  </w:r>
                                  <w:r w:rsidRPr="000E40BE">
                                    <w:rPr>
                                      <w:rFonts w:hint="eastAsia"/>
                                      <w:bCs/>
                                      <w:sz w:val="22"/>
                                    </w:rPr>
                                    <w:t>つける</w:t>
                                  </w:r>
                                  <w:r w:rsidRPr="000E40BE">
                                    <w:rPr>
                                      <w:bCs/>
                                      <w:sz w:val="22"/>
                                    </w:rPr>
                                    <w:t>場として</w:t>
                                  </w:r>
                                  <w:r w:rsidRPr="000E40BE">
                                    <w:rPr>
                                      <w:rFonts w:hint="eastAsia"/>
                                      <w:bCs/>
                                      <w:sz w:val="22"/>
                                    </w:rPr>
                                    <w:t>学習支援</w:t>
                                  </w:r>
                                  <w:r w:rsidRPr="000E40BE">
                                    <w:rPr>
                                      <w:bCs/>
                                      <w:sz w:val="22"/>
                                    </w:rPr>
                                    <w:t>を行う「まなび</w:t>
                                  </w:r>
                                  <w:r w:rsidRPr="000E40BE">
                                    <w:rPr>
                                      <w:rFonts w:hint="eastAsia"/>
                                      <w:bCs/>
                                      <w:sz w:val="22"/>
                                    </w:rPr>
                                    <w:t>場</w:t>
                                  </w:r>
                                  <w:r w:rsidRPr="000E40BE">
                                    <w:rPr>
                                      <w:bCs/>
                                      <w:sz w:val="22"/>
                                    </w:rPr>
                                    <w:t>」</w:t>
                                  </w:r>
                                  <w:r w:rsidRPr="000E40BE">
                                    <w:rPr>
                                      <w:rFonts w:hint="eastAsia"/>
                                      <w:bCs/>
                                      <w:sz w:val="22"/>
                                    </w:rPr>
                                    <w:t>、</w:t>
                                  </w:r>
                                  <w:r w:rsidRPr="000E40BE">
                                    <w:rPr>
                                      <w:bCs/>
                                      <w:sz w:val="22"/>
                                    </w:rPr>
                                    <w:t>自己肯定感を高めることができる場としての「たまり</w:t>
                                  </w:r>
                                  <w:r w:rsidRPr="000E40BE">
                                    <w:rPr>
                                      <w:rFonts w:hint="eastAsia"/>
                                      <w:bCs/>
                                      <w:sz w:val="22"/>
                                    </w:rPr>
                                    <w:t>場</w:t>
                                  </w:r>
                                  <w:r w:rsidRPr="000E40BE">
                                    <w:rPr>
                                      <w:bCs/>
                                      <w:sz w:val="22"/>
                                    </w:rPr>
                                    <w:t>」の三つの場を</w:t>
                                  </w:r>
                                  <w:r w:rsidRPr="000E40BE">
                                    <w:rPr>
                                      <w:rFonts w:hint="eastAsia"/>
                                      <w:bCs/>
                                      <w:sz w:val="22"/>
                                    </w:rPr>
                                    <w:t>引き続き</w:t>
                                  </w:r>
                                </w:p>
                                <w:p w:rsidR="00B74641" w:rsidRPr="000E40BE" w:rsidRDefault="00B74641" w:rsidP="00002FBE">
                                  <w:pPr>
                                    <w:ind w:left="844"/>
                                    <w:jc w:val="left"/>
                                    <w:rPr>
                                      <w:bCs/>
                                      <w:sz w:val="22"/>
                                    </w:rPr>
                                  </w:pPr>
                                  <w:r w:rsidRPr="000E40BE">
                                    <w:rPr>
                                      <w:bCs/>
                                      <w:sz w:val="22"/>
                                    </w:rPr>
                                    <w:t>設置し、</w:t>
                                  </w:r>
                                  <w:r w:rsidRPr="000E40BE">
                                    <w:rPr>
                                      <w:rFonts w:hint="eastAsia"/>
                                      <w:bCs/>
                                      <w:sz w:val="22"/>
                                    </w:rPr>
                                    <w:t>各</w:t>
                                  </w:r>
                                  <w:r w:rsidRPr="000E40BE">
                                    <w:rPr>
                                      <w:bCs/>
                                      <w:sz w:val="22"/>
                                    </w:rPr>
                                    <w:t>場</w:t>
                                  </w:r>
                                  <w:r w:rsidRPr="000E40BE">
                                    <w:rPr>
                                      <w:rFonts w:hint="eastAsia"/>
                                      <w:bCs/>
                                      <w:sz w:val="22"/>
                                    </w:rPr>
                                    <w:t>が</w:t>
                                  </w:r>
                                  <w:r w:rsidRPr="000E40BE">
                                    <w:rPr>
                                      <w:bCs/>
                                      <w:sz w:val="22"/>
                                    </w:rPr>
                                    <w:t>連携するこ</w:t>
                                  </w:r>
                                  <w:r w:rsidRPr="000E40BE">
                                    <w:rPr>
                                      <w:rFonts w:hint="eastAsia"/>
                                      <w:bCs/>
                                      <w:sz w:val="22"/>
                                    </w:rPr>
                                    <w:t>と</w:t>
                                  </w:r>
                                  <w:r w:rsidRPr="000E40BE">
                                    <w:rPr>
                                      <w:bCs/>
                                      <w:sz w:val="22"/>
                                    </w:rPr>
                                    <w:t>で</w:t>
                                  </w:r>
                                  <w:r w:rsidRPr="000E40BE">
                                    <w:rPr>
                                      <w:rFonts w:hint="eastAsia"/>
                                      <w:bCs/>
                                      <w:sz w:val="22"/>
                                    </w:rPr>
                                    <w:t>「</w:t>
                                  </w:r>
                                  <w:r w:rsidRPr="000E40BE">
                                    <w:rPr>
                                      <w:bCs/>
                                      <w:sz w:val="22"/>
                                    </w:rPr>
                                    <w:t>生きる力」を育む子どもの居場所づくりをめざす</w:t>
                                  </w:r>
                                </w:p>
                                <w:p w:rsidR="00B74641" w:rsidRDefault="00B74641" w:rsidP="00C84FCC">
                                  <w:pPr>
                                    <w:numPr>
                                      <w:ilvl w:val="0"/>
                                      <w:numId w:val="45"/>
                                    </w:numPr>
                                    <w:ind w:leftChars="203" w:left="426" w:firstLine="0"/>
                                    <w:jc w:val="left"/>
                                    <w:rPr>
                                      <w:bCs/>
                                      <w:sz w:val="22"/>
                                    </w:rPr>
                                  </w:pPr>
                                  <w:r w:rsidRPr="000E40BE">
                                    <w:rPr>
                                      <w:rFonts w:hint="eastAsia"/>
                                      <w:bCs/>
                                      <w:sz w:val="22"/>
                                    </w:rPr>
                                    <w:t>魅力ある子育て環境を創出することにより、西成特区構想の</w:t>
                                  </w:r>
                                  <w:r w:rsidRPr="000E40BE">
                                    <w:rPr>
                                      <w:bCs/>
                                      <w:sz w:val="22"/>
                                    </w:rPr>
                                    <w:t>所期の</w:t>
                                  </w:r>
                                  <w:r w:rsidRPr="00670165">
                                    <w:rPr>
                                      <w:bCs/>
                                      <w:sz w:val="22"/>
                                    </w:rPr>
                                    <w:t>目的である</w:t>
                                  </w:r>
                                  <w:r w:rsidRPr="00670165">
                                    <w:rPr>
                                      <w:rFonts w:hint="eastAsia"/>
                                      <w:bCs/>
                                      <w:sz w:val="22"/>
                                    </w:rPr>
                                    <w:t>子育て世代</w:t>
                                  </w:r>
                                  <w:r>
                                    <w:rPr>
                                      <w:rFonts w:hint="eastAsia"/>
                                      <w:bCs/>
                                      <w:sz w:val="22"/>
                                    </w:rPr>
                                    <w:t xml:space="preserve">の誘　</w:t>
                                  </w:r>
                                </w:p>
                                <w:p w:rsidR="00B74641" w:rsidRPr="008931DA" w:rsidRDefault="00B74641" w:rsidP="00002FBE">
                                  <w:pPr>
                                    <w:ind w:left="426" w:firstLineChars="200" w:firstLine="440"/>
                                    <w:jc w:val="left"/>
                                    <w:rPr>
                                      <w:bCs/>
                                      <w:sz w:val="22"/>
                                    </w:rPr>
                                  </w:pPr>
                                  <w:r w:rsidRPr="008931DA">
                                    <w:rPr>
                                      <w:rFonts w:hint="eastAsia"/>
                                      <w:bCs/>
                                      <w:sz w:val="22"/>
                                    </w:rPr>
                                    <w:t>引・定着をめざ</w:t>
                                  </w:r>
                                  <w:r w:rsidRPr="008931DA">
                                    <w:rPr>
                                      <w:bCs/>
                                      <w:sz w:val="22"/>
                                    </w:rPr>
                                    <w:t>す</w:t>
                                  </w:r>
                                </w:p>
                                <w:p w:rsidR="00B74641" w:rsidRPr="00601B79" w:rsidRDefault="00B74641" w:rsidP="00002FBE">
                                  <w:pPr>
                                    <w:tabs>
                                      <w:tab w:val="left" w:pos="709"/>
                                    </w:tabs>
                                    <w:ind w:firstLineChars="100" w:firstLine="220"/>
                                    <w:jc w:val="left"/>
                                    <w:rPr>
                                      <w:bCs/>
                                      <w:sz w:val="22"/>
                                    </w:rPr>
                                  </w:pPr>
                                  <w:r w:rsidRPr="00601B79">
                                    <w:rPr>
                                      <w:bCs/>
                                      <w:sz w:val="22"/>
                                    </w:rPr>
                                    <w:t>（</w:t>
                                  </w:r>
                                  <w:r w:rsidRPr="00601B79">
                                    <w:rPr>
                                      <w:rFonts w:hint="eastAsia"/>
                                      <w:bCs/>
                                      <w:sz w:val="22"/>
                                    </w:rPr>
                                    <w:t>参考</w:t>
                                  </w:r>
                                  <w:r w:rsidRPr="00601B79">
                                    <w:rPr>
                                      <w:bCs/>
                                      <w:sz w:val="22"/>
                                    </w:rPr>
                                    <w:t>）</w:t>
                                  </w:r>
                                  <w:r w:rsidRPr="00601B79">
                                    <w:rPr>
                                      <w:rFonts w:hint="eastAsia"/>
                                      <w:bCs/>
                                      <w:sz w:val="22"/>
                                    </w:rPr>
                                    <w:t>来場者</w:t>
                                  </w:r>
                                  <w:r w:rsidRPr="00601B79">
                                    <w:rPr>
                                      <w:bCs/>
                                      <w:sz w:val="22"/>
                                    </w:rPr>
                                    <w:t>の</w:t>
                                  </w:r>
                                  <w:r w:rsidRPr="00601B79">
                                    <w:rPr>
                                      <w:rFonts w:hint="eastAsia"/>
                                      <w:bCs/>
                                      <w:sz w:val="22"/>
                                    </w:rPr>
                                    <w:t>実績</w:t>
                                  </w:r>
                                </w:p>
                                <w:tbl>
                                  <w:tblPr>
                                    <w:tblStyle w:val="a4"/>
                                    <w:tblW w:w="0" w:type="auto"/>
                                    <w:tblInd w:w="1101" w:type="dxa"/>
                                    <w:tblLook w:val="04A0" w:firstRow="1" w:lastRow="0" w:firstColumn="1" w:lastColumn="0" w:noHBand="0" w:noVBand="1"/>
                                  </w:tblPr>
                                  <w:tblGrid>
                                    <w:gridCol w:w="2013"/>
                                    <w:gridCol w:w="1984"/>
                                    <w:gridCol w:w="1985"/>
                                    <w:gridCol w:w="1984"/>
                                  </w:tblGrid>
                                  <w:tr w:rsidR="00B74641" w:rsidRPr="00601B79" w:rsidTr="00002FBE">
                                    <w:tc>
                                      <w:tcPr>
                                        <w:tcW w:w="2013" w:type="dxa"/>
                                      </w:tcPr>
                                      <w:p w:rsidR="00B74641" w:rsidRPr="00601B79" w:rsidRDefault="00B74641" w:rsidP="00002FBE">
                                        <w:pPr>
                                          <w:tabs>
                                            <w:tab w:val="left" w:pos="709"/>
                                          </w:tabs>
                                          <w:jc w:val="left"/>
                                          <w:rPr>
                                            <w:bCs/>
                                            <w:sz w:val="22"/>
                                          </w:rPr>
                                        </w:pPr>
                                      </w:p>
                                    </w:tc>
                                    <w:tc>
                                      <w:tcPr>
                                        <w:tcW w:w="1984"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平成27年度</w:t>
                                        </w:r>
                                      </w:p>
                                    </w:tc>
                                    <w:tc>
                                      <w:tcPr>
                                        <w:tcW w:w="1985"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平成</w:t>
                                        </w:r>
                                        <w:r w:rsidRPr="00D46366">
                                          <w:rPr>
                                            <w:rFonts w:asciiTheme="minorEastAsia" w:hAnsiTheme="minorEastAsia"/>
                                            <w:bCs/>
                                            <w:sz w:val="22"/>
                                          </w:rPr>
                                          <w:t>28年度</w:t>
                                        </w:r>
                                      </w:p>
                                    </w:tc>
                                    <w:tc>
                                      <w:tcPr>
                                        <w:tcW w:w="1984"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平成</w:t>
                                        </w:r>
                                        <w:r w:rsidRPr="00D46366">
                                          <w:rPr>
                                            <w:rFonts w:asciiTheme="minorEastAsia" w:hAnsiTheme="minorEastAsia"/>
                                            <w:bCs/>
                                            <w:sz w:val="22"/>
                                          </w:rPr>
                                          <w:t>29年度</w:t>
                                        </w:r>
                                      </w:p>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w:t>
                                        </w:r>
                                        <w:r w:rsidRPr="00D46366">
                                          <w:rPr>
                                            <w:rFonts w:asciiTheme="minorEastAsia" w:hAnsiTheme="minorEastAsia"/>
                                            <w:bCs/>
                                            <w:sz w:val="22"/>
                                          </w:rPr>
                                          <w:t>12月まで）</w:t>
                                        </w:r>
                                      </w:p>
                                    </w:tc>
                                  </w:tr>
                                  <w:tr w:rsidR="00B74641" w:rsidRPr="00601B79" w:rsidTr="00002FBE">
                                    <w:tc>
                                      <w:tcPr>
                                        <w:tcW w:w="2013" w:type="dxa"/>
                                      </w:tcPr>
                                      <w:p w:rsidR="00B74641" w:rsidRPr="00601B79" w:rsidRDefault="00B74641" w:rsidP="00002FBE">
                                        <w:pPr>
                                          <w:tabs>
                                            <w:tab w:val="left" w:pos="709"/>
                                          </w:tabs>
                                          <w:jc w:val="center"/>
                                          <w:rPr>
                                            <w:bCs/>
                                            <w:sz w:val="22"/>
                                          </w:rPr>
                                        </w:pPr>
                                        <w:r w:rsidRPr="00601B79">
                                          <w:rPr>
                                            <w:rFonts w:hint="eastAsia"/>
                                            <w:bCs/>
                                            <w:sz w:val="22"/>
                                          </w:rPr>
                                          <w:t>延べ来場者数</w:t>
                                        </w:r>
                                      </w:p>
                                    </w:tc>
                                    <w:tc>
                                      <w:tcPr>
                                        <w:tcW w:w="1984"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2,866</w:t>
                                        </w:r>
                                        <w:r w:rsidRPr="00D46366">
                                          <w:rPr>
                                            <w:rFonts w:asciiTheme="minorEastAsia" w:hAnsiTheme="minorEastAsia"/>
                                            <w:bCs/>
                                            <w:sz w:val="22"/>
                                          </w:rPr>
                                          <w:t>人</w:t>
                                        </w:r>
                                      </w:p>
                                    </w:tc>
                                    <w:tc>
                                      <w:tcPr>
                                        <w:tcW w:w="1985"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5,525</w:t>
                                        </w:r>
                                        <w:r w:rsidRPr="00D46366">
                                          <w:rPr>
                                            <w:rFonts w:asciiTheme="minorEastAsia" w:hAnsiTheme="minorEastAsia"/>
                                            <w:bCs/>
                                            <w:sz w:val="22"/>
                                          </w:rPr>
                                          <w:t>人</w:t>
                                        </w:r>
                                      </w:p>
                                    </w:tc>
                                    <w:tc>
                                      <w:tcPr>
                                        <w:tcW w:w="1984"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9,330</w:t>
                                        </w:r>
                                        <w:r w:rsidRPr="00D46366">
                                          <w:rPr>
                                            <w:rFonts w:asciiTheme="minorEastAsia" w:hAnsiTheme="minorEastAsia"/>
                                            <w:bCs/>
                                            <w:sz w:val="22"/>
                                          </w:rPr>
                                          <w:t>人</w:t>
                                        </w:r>
                                      </w:p>
                                    </w:tc>
                                  </w:tr>
                                  <w:tr w:rsidR="00B74641" w:rsidRPr="00601B79" w:rsidTr="00002FBE">
                                    <w:tc>
                                      <w:tcPr>
                                        <w:tcW w:w="2013" w:type="dxa"/>
                                      </w:tcPr>
                                      <w:p w:rsidR="00B74641" w:rsidRPr="00601B79" w:rsidRDefault="00B74641" w:rsidP="00002FBE">
                                        <w:pPr>
                                          <w:tabs>
                                            <w:tab w:val="left" w:pos="709"/>
                                          </w:tabs>
                                          <w:jc w:val="center"/>
                                          <w:rPr>
                                            <w:bCs/>
                                            <w:sz w:val="22"/>
                                          </w:rPr>
                                        </w:pPr>
                                        <w:r w:rsidRPr="00601B79">
                                          <w:rPr>
                                            <w:rFonts w:hint="eastAsia"/>
                                            <w:bCs/>
                                            <w:sz w:val="22"/>
                                          </w:rPr>
                                          <w:t>年間</w:t>
                                        </w:r>
                                        <w:r w:rsidRPr="00601B79">
                                          <w:rPr>
                                            <w:bCs/>
                                            <w:sz w:val="22"/>
                                          </w:rPr>
                                          <w:t>開催日数</w:t>
                                        </w:r>
                                      </w:p>
                                    </w:tc>
                                    <w:tc>
                                      <w:tcPr>
                                        <w:tcW w:w="1984"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58日</w:t>
                                        </w:r>
                                      </w:p>
                                    </w:tc>
                                    <w:tc>
                                      <w:tcPr>
                                        <w:tcW w:w="1985"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60</w:t>
                                        </w:r>
                                        <w:r w:rsidRPr="00D46366">
                                          <w:rPr>
                                            <w:rFonts w:asciiTheme="minorEastAsia" w:hAnsiTheme="minorEastAsia"/>
                                            <w:bCs/>
                                            <w:sz w:val="22"/>
                                          </w:rPr>
                                          <w:t>日</w:t>
                                        </w:r>
                                      </w:p>
                                    </w:tc>
                                    <w:tc>
                                      <w:tcPr>
                                        <w:tcW w:w="1984"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69</w:t>
                                        </w:r>
                                        <w:r w:rsidRPr="00D46366">
                                          <w:rPr>
                                            <w:rFonts w:asciiTheme="minorEastAsia" w:hAnsiTheme="minorEastAsia"/>
                                            <w:bCs/>
                                            <w:sz w:val="22"/>
                                          </w:rPr>
                                          <w:t>日</w:t>
                                        </w:r>
                                      </w:p>
                                    </w:tc>
                                  </w:tr>
                                  <w:tr w:rsidR="00B74641" w:rsidRPr="00601B79" w:rsidTr="00002FBE">
                                    <w:tc>
                                      <w:tcPr>
                                        <w:tcW w:w="2013" w:type="dxa"/>
                                      </w:tcPr>
                                      <w:p w:rsidR="00B74641" w:rsidRPr="00601B79" w:rsidRDefault="00B74641" w:rsidP="00002FBE">
                                        <w:pPr>
                                          <w:tabs>
                                            <w:tab w:val="left" w:pos="709"/>
                                          </w:tabs>
                                          <w:jc w:val="center"/>
                                          <w:rPr>
                                            <w:bCs/>
                                            <w:sz w:val="22"/>
                                          </w:rPr>
                                        </w:pPr>
                                        <w:r w:rsidRPr="00601B79">
                                          <w:rPr>
                                            <w:rFonts w:hint="eastAsia"/>
                                            <w:bCs/>
                                            <w:sz w:val="22"/>
                                          </w:rPr>
                                          <w:t>１</w:t>
                                        </w:r>
                                        <w:r w:rsidRPr="00601B79">
                                          <w:rPr>
                                            <w:bCs/>
                                            <w:sz w:val="22"/>
                                          </w:rPr>
                                          <w:t>日平均</w:t>
                                        </w:r>
                                        <w:r w:rsidRPr="00601B79">
                                          <w:rPr>
                                            <w:rFonts w:hint="eastAsia"/>
                                            <w:bCs/>
                                            <w:sz w:val="22"/>
                                          </w:rPr>
                                          <w:t>人数</w:t>
                                        </w:r>
                                      </w:p>
                                    </w:tc>
                                    <w:tc>
                                      <w:tcPr>
                                        <w:tcW w:w="1984"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49人／</w:t>
                                        </w:r>
                                        <w:r w:rsidRPr="00D46366">
                                          <w:rPr>
                                            <w:rFonts w:asciiTheme="minorEastAsia" w:hAnsiTheme="minorEastAsia"/>
                                            <w:bCs/>
                                            <w:sz w:val="22"/>
                                          </w:rPr>
                                          <w:t>日</w:t>
                                        </w:r>
                                      </w:p>
                                    </w:tc>
                                    <w:tc>
                                      <w:tcPr>
                                        <w:tcW w:w="1985"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92</w:t>
                                        </w:r>
                                        <w:r w:rsidRPr="00D46366">
                                          <w:rPr>
                                            <w:rFonts w:asciiTheme="minorEastAsia" w:hAnsiTheme="minorEastAsia"/>
                                            <w:bCs/>
                                            <w:sz w:val="22"/>
                                          </w:rPr>
                                          <w:t>人</w:t>
                                        </w:r>
                                        <w:r w:rsidRPr="00D46366">
                                          <w:rPr>
                                            <w:rFonts w:asciiTheme="minorEastAsia" w:hAnsiTheme="minorEastAsia" w:hint="eastAsia"/>
                                            <w:bCs/>
                                            <w:sz w:val="22"/>
                                          </w:rPr>
                                          <w:t>／</w:t>
                                        </w:r>
                                        <w:r w:rsidRPr="00D46366">
                                          <w:rPr>
                                            <w:rFonts w:asciiTheme="minorEastAsia" w:hAnsiTheme="minorEastAsia"/>
                                            <w:bCs/>
                                            <w:sz w:val="22"/>
                                          </w:rPr>
                                          <w:t>日</w:t>
                                        </w:r>
                                      </w:p>
                                    </w:tc>
                                    <w:tc>
                                      <w:tcPr>
                                        <w:tcW w:w="1984"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135人</w:t>
                                        </w:r>
                                        <w:r w:rsidRPr="00D46366">
                                          <w:rPr>
                                            <w:rFonts w:asciiTheme="minorEastAsia" w:hAnsiTheme="minorEastAsia"/>
                                            <w:bCs/>
                                            <w:sz w:val="22"/>
                                          </w:rPr>
                                          <w:t>／日</w:t>
                                        </w:r>
                                      </w:p>
                                    </w:tc>
                                  </w:tr>
                                </w:tbl>
                                <w:p w:rsidR="00B74641" w:rsidRDefault="00B74641" w:rsidP="00002FBE">
                                  <w:pPr>
                                    <w:tabs>
                                      <w:tab w:val="left" w:pos="709"/>
                                    </w:tabs>
                                    <w:ind w:firstLineChars="300" w:firstLine="660"/>
                                    <w:jc w:val="left"/>
                                    <w:rPr>
                                      <w:rFonts w:asciiTheme="minorEastAsia" w:hAnsiTheme="minorEastAsia"/>
                                      <w:bCs/>
                                      <w:sz w:val="22"/>
                                    </w:rPr>
                                  </w:pPr>
                                  <w:r w:rsidRPr="000E40BE">
                                    <w:rPr>
                                      <w:rFonts w:hint="eastAsia"/>
                                      <w:bCs/>
                                      <w:sz w:val="22"/>
                                    </w:rPr>
                                    <w:t>※</w:t>
                                  </w:r>
                                  <w:r w:rsidRPr="000E40BE">
                                    <w:rPr>
                                      <w:rFonts w:asciiTheme="minorEastAsia" w:hAnsiTheme="minorEastAsia" w:hint="eastAsia"/>
                                      <w:bCs/>
                                      <w:sz w:val="22"/>
                                    </w:rPr>
                                    <w:t>平成29年度は、84</w:t>
                                  </w:r>
                                  <w:r>
                                    <w:rPr>
                                      <w:rFonts w:asciiTheme="minorEastAsia" w:hAnsiTheme="minorEastAsia" w:hint="eastAsia"/>
                                      <w:bCs/>
                                      <w:sz w:val="22"/>
                                    </w:rPr>
                                    <w:t>日間開催予定で年間</w:t>
                                  </w:r>
                                  <w:r w:rsidRPr="000E40BE">
                                    <w:rPr>
                                      <w:rFonts w:asciiTheme="minorEastAsia" w:hAnsiTheme="minorEastAsia" w:hint="eastAsia"/>
                                      <w:bCs/>
                                      <w:sz w:val="22"/>
                                    </w:rPr>
                                    <w:t>1万1千人の利用を</w:t>
                                  </w:r>
                                  <w:r w:rsidRPr="000E40BE">
                                    <w:rPr>
                                      <w:rFonts w:asciiTheme="minorEastAsia" w:hAnsiTheme="minorEastAsia"/>
                                      <w:bCs/>
                                      <w:sz w:val="22"/>
                                    </w:rPr>
                                    <w:t>見込む</w:t>
                                  </w:r>
                                </w:p>
                                <w:p w:rsidR="00B74641" w:rsidRPr="000E40BE" w:rsidRDefault="00B74641" w:rsidP="00002FBE">
                                  <w:pPr>
                                    <w:tabs>
                                      <w:tab w:val="left" w:pos="709"/>
                                    </w:tabs>
                                    <w:ind w:firstLineChars="300" w:firstLine="660"/>
                                    <w:jc w:val="left"/>
                                    <w:rPr>
                                      <w:rFonts w:asciiTheme="minorEastAsia" w:hAnsiTheme="minorEastAsia"/>
                                      <w:bCs/>
                                      <w:sz w:val="22"/>
                                    </w:rPr>
                                  </w:pPr>
                                </w:p>
                                <w:p w:rsidR="00B74641" w:rsidRPr="000E40BE" w:rsidRDefault="00B74641" w:rsidP="00002FBE">
                                  <w:pPr>
                                    <w:ind w:right="-130" w:firstLineChars="100" w:firstLine="220"/>
                                    <w:rPr>
                                      <w:rFonts w:ascii="ＭＳ 明朝" w:hAnsi="ＭＳ 明朝"/>
                                      <w:sz w:val="22"/>
                                    </w:rPr>
                                  </w:pPr>
                                  <w:r w:rsidRPr="000E40BE">
                                    <w:rPr>
                                      <w:rFonts w:ascii="ＭＳ 明朝" w:hAnsi="ＭＳ 明朝" w:hint="eastAsia"/>
                                      <w:sz w:val="22"/>
                                    </w:rPr>
                                    <w:t>この他</w:t>
                                  </w:r>
                                  <w:r w:rsidRPr="000E40BE">
                                    <w:rPr>
                                      <w:rFonts w:ascii="ＭＳ 明朝" w:hAnsi="ＭＳ 明朝"/>
                                      <w:sz w:val="22"/>
                                    </w:rPr>
                                    <w:t>、</w:t>
                                  </w:r>
                                  <w:r w:rsidRPr="000E40BE">
                                    <w:rPr>
                                      <w:rFonts w:ascii="ＭＳ 明朝" w:eastAsia="ＭＳ 明朝" w:hAnsi="ＭＳ 明朝" w:hint="eastAsia"/>
                                      <w:sz w:val="22"/>
                                    </w:rPr>
                                    <w:t>「西成区こども生活・まなびサポート事業」</w:t>
                                  </w:r>
                                  <w:r w:rsidRPr="000E40BE">
                                    <w:rPr>
                                      <w:rFonts w:ascii="ＭＳ 明朝" w:hAnsi="ＭＳ 明朝" w:hint="eastAsia"/>
                                      <w:sz w:val="22"/>
                                    </w:rPr>
                                    <w:t xml:space="preserve">　</w:t>
                                  </w:r>
                                  <w:r>
                                    <w:rPr>
                                      <w:rFonts w:ascii="ＭＳ 明朝" w:hAnsi="ＭＳ 明朝"/>
                                      <w:sz w:val="22"/>
                                    </w:rPr>
                                    <w:t xml:space="preserve">　　</w:t>
                                  </w:r>
                                  <w:r w:rsidRPr="000E40BE">
                                    <w:rPr>
                                      <w:rFonts w:ascii="ＭＳ 明朝" w:hAnsi="ＭＳ 明朝"/>
                                      <w:sz w:val="22"/>
                                    </w:rPr>
                                    <w:t xml:space="preserve">　</w:t>
                                  </w:r>
                                  <w:r w:rsidRPr="000E40BE">
                                    <w:rPr>
                                      <w:rFonts w:ascii="ＭＳ 明朝" w:hAnsi="ＭＳ 明朝" w:hint="eastAsia"/>
                                      <w:sz w:val="22"/>
                                    </w:rPr>
                                    <w:t xml:space="preserve">　など</w:t>
                                  </w:r>
                                  <w:r>
                                    <w:rPr>
                                      <w:rFonts w:ascii="ＭＳ 明朝" w:hAnsi="ＭＳ 明朝" w:hint="eastAsia"/>
                                      <w:sz w:val="22"/>
                                    </w:rPr>
                                    <w:t xml:space="preserve">　</w:t>
                                  </w:r>
                                  <w:r w:rsidRPr="000E40BE">
                                    <w:rPr>
                                      <w:rFonts w:ascii="ＭＳ 明朝" w:hAnsi="ＭＳ 明朝" w:hint="eastAsia"/>
                                      <w:sz w:val="22"/>
                                    </w:rPr>
                                    <w:t>計７事業</w:t>
                                  </w:r>
                                  <w:r>
                                    <w:rPr>
                                      <w:rFonts w:ascii="ＭＳ 明朝" w:hAnsi="ＭＳ 明朝" w:hint="eastAsia"/>
                                      <w:sz w:val="22"/>
                                    </w:rPr>
                                    <w:t xml:space="preserve">　</w:t>
                                  </w:r>
                                  <w:r>
                                    <w:rPr>
                                      <w:rFonts w:ascii="ＭＳ 明朝" w:hAnsi="ＭＳ 明朝"/>
                                      <w:sz w:val="22"/>
                                    </w:rPr>
                                    <w:t xml:space="preserve">　</w:t>
                                  </w:r>
                                  <w:r w:rsidRPr="000E40BE">
                                    <w:rPr>
                                      <w:rFonts w:ascii="ＭＳ 明朝" w:hAnsi="ＭＳ 明朝" w:hint="eastAsia"/>
                                      <w:sz w:val="22"/>
                                    </w:rPr>
                                    <w:t xml:space="preserve">　</w:t>
                                  </w:r>
                                  <w:r w:rsidRPr="000E40BE">
                                    <w:rPr>
                                      <w:rFonts w:asciiTheme="majorEastAsia" w:eastAsiaTheme="majorEastAsia" w:hAnsiTheme="majorEastAsia" w:hint="eastAsia"/>
                                      <w:b/>
                                      <w:bCs/>
                                      <w:sz w:val="22"/>
                                      <w:u w:val="single"/>
                                    </w:rPr>
                                    <w:t>計</w:t>
                                  </w:r>
                                  <w:r w:rsidRPr="000E40BE">
                                    <w:rPr>
                                      <w:rFonts w:asciiTheme="majorEastAsia" w:eastAsiaTheme="majorEastAsia" w:hAnsiTheme="majorEastAsia"/>
                                      <w:b/>
                                      <w:bCs/>
                                      <w:sz w:val="22"/>
                                      <w:u w:val="single"/>
                                    </w:rPr>
                                    <w:t>５，８００万円</w:t>
                                  </w:r>
                                  <w:r w:rsidRPr="000E40BE">
                                    <w:rPr>
                                      <w:rFonts w:ascii="ＭＳ 明朝" w:hAnsi="ＭＳ 明朝" w:hint="eastAsia"/>
                                      <w:sz w:val="22"/>
                                    </w:rPr>
                                    <w:t xml:space="preserve">　</w:t>
                                  </w:r>
                                </w:p>
                                <w:p w:rsidR="00B74641" w:rsidRPr="00FD5A54" w:rsidRDefault="00B74641" w:rsidP="00002FBE">
                                  <w:pPr>
                                    <w:rPr>
                                      <w:sz w:val="22"/>
                                    </w:rPr>
                                  </w:pPr>
                                </w:p>
                                <w:p w:rsidR="00B74641" w:rsidRDefault="00B74641" w:rsidP="00002FBE">
                                  <w:pPr>
                                    <w:rPr>
                                      <w:rFonts w:asciiTheme="majorEastAsia" w:eastAsiaTheme="majorEastAsia" w:hAnsiTheme="majorEastAsia"/>
                                      <w:b/>
                                      <w:sz w:val="22"/>
                                      <w:u w:val="single"/>
                                    </w:rPr>
                                  </w:pPr>
                                  <w:r w:rsidRPr="00E60F1C">
                                    <w:rPr>
                                      <w:rFonts w:hint="eastAsia"/>
                                      <w:sz w:val="22"/>
                                    </w:rPr>
                                    <w:t>○</w:t>
                                  </w:r>
                                  <w:r>
                                    <w:rPr>
                                      <w:rFonts w:hint="eastAsia"/>
                                      <w:sz w:val="22"/>
                                    </w:rPr>
                                    <w:t xml:space="preserve">　将来のための投資的プロジェクトや大規模事業　</w:t>
                                  </w:r>
                                </w:p>
                                <w:p w:rsidR="00B74641" w:rsidRPr="00E60F1C" w:rsidRDefault="00B74641" w:rsidP="00002FBE">
                                  <w:pPr>
                                    <w:ind w:firstLineChars="128" w:firstLine="283"/>
                                    <w:rPr>
                                      <w:rFonts w:ascii="ＭＳ ゴシック" w:eastAsia="ＭＳ ゴシック" w:hAnsi="ＭＳ ゴシック"/>
                                      <w:b/>
                                      <w:sz w:val="22"/>
                                    </w:rPr>
                                  </w:pPr>
                                  <w:r>
                                    <w:rPr>
                                      <w:rFonts w:ascii="ＭＳ ゴシック" w:eastAsia="ＭＳ ゴシック" w:hAnsi="ＭＳ ゴシック" w:hint="eastAsia"/>
                                      <w:b/>
                                      <w:sz w:val="22"/>
                                    </w:rPr>
                                    <w:t xml:space="preserve">■　西成特区構想エリアマネジメント協議会運営事業　</w:t>
                                  </w:r>
                                  <w:r w:rsidRPr="006826A6">
                                    <w:rPr>
                                      <w:rFonts w:ascii="ＭＳ ゴシック" w:eastAsia="ＭＳ ゴシック" w:hAnsi="ＭＳ ゴシック" w:hint="eastAsia"/>
                                      <w:b/>
                                      <w:bCs/>
                                      <w:color w:val="000000"/>
                                      <w:sz w:val="22"/>
                                    </w:rPr>
                                    <w:t>㉚</w:t>
                                  </w:r>
                                  <w:r>
                                    <w:rPr>
                                      <w:rFonts w:ascii="ＭＳ ゴシック" w:eastAsia="ＭＳ ゴシック" w:hAnsi="ＭＳ ゴシック" w:hint="eastAsia"/>
                                      <w:b/>
                                      <w:bCs/>
                                      <w:color w:val="000000"/>
                                      <w:sz w:val="22"/>
                                    </w:rPr>
                                    <w:t xml:space="preserve"> </w:t>
                                  </w:r>
                                  <w:r>
                                    <w:rPr>
                                      <w:rFonts w:ascii="ＭＳ ゴシック" w:eastAsia="ＭＳ ゴシック" w:hAnsi="ＭＳ ゴシック" w:hint="eastAsia"/>
                                      <w:b/>
                                      <w:sz w:val="22"/>
                                    </w:rPr>
                                    <w:t xml:space="preserve">７００万円　</w:t>
                                  </w:r>
                                  <w:r w:rsidRPr="00802D22">
                                    <w:rPr>
                                      <w:rFonts w:ascii="ＭＳ ゴシック" w:eastAsia="ＭＳ ゴシック" w:hAnsi="ＭＳ ゴシック" w:hint="eastAsia"/>
                                      <w:b/>
                                      <w:bCs/>
                                      <w:color w:val="000000"/>
                                      <w:sz w:val="22"/>
                                    </w:rPr>
                                    <w:t>（</w:t>
                                  </w:r>
                                  <w:r w:rsidRPr="0064402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６００</w:t>
                                  </w:r>
                                  <w:r w:rsidRPr="00802D22">
                                    <w:rPr>
                                      <w:rFonts w:ascii="ＭＳ ゴシック" w:eastAsia="ＭＳ ゴシック" w:hAnsi="ＭＳ ゴシック" w:hint="eastAsia"/>
                                      <w:b/>
                                      <w:bCs/>
                                      <w:color w:val="000000"/>
                                      <w:sz w:val="22"/>
                                    </w:rPr>
                                    <w:t>万円）</w:t>
                                  </w:r>
                                </w:p>
                                <w:p w:rsidR="00B74641" w:rsidRDefault="00B74641" w:rsidP="00C84FCC">
                                  <w:pPr>
                                    <w:numPr>
                                      <w:ilvl w:val="0"/>
                                      <w:numId w:val="43"/>
                                    </w:numPr>
                                    <w:ind w:left="851" w:hanging="425"/>
                                    <w:jc w:val="left"/>
                                    <w:rPr>
                                      <w:rFonts w:ascii="ＭＳ 明朝" w:hAnsi="ＭＳ 明朝"/>
                                      <w:bCs/>
                                      <w:sz w:val="22"/>
                                    </w:rPr>
                                  </w:pPr>
                                  <w:r>
                                    <w:rPr>
                                      <w:rFonts w:hint="eastAsia"/>
                                      <w:bCs/>
                                      <w:sz w:val="22"/>
                                    </w:rPr>
                                    <w:t>「エリアマネジメント協議会」、「あいりん地域</w:t>
                                  </w:r>
                                  <w:r w:rsidRPr="00E60F1C">
                                    <w:rPr>
                                      <w:rFonts w:hint="eastAsia"/>
                                      <w:bCs/>
                                      <w:sz w:val="22"/>
                                    </w:rPr>
                                    <w:t>まちづくり会議」の</w:t>
                                  </w:r>
                                  <w:r w:rsidRPr="00E60F1C">
                                    <w:rPr>
                                      <w:rFonts w:ascii="ＭＳ 明朝" w:hAnsi="ＭＳ 明朝" w:hint="eastAsia"/>
                                      <w:bCs/>
                                      <w:sz w:val="22"/>
                                    </w:rPr>
                                    <w:t>運営</w:t>
                                  </w:r>
                                  <w:r>
                                    <w:rPr>
                                      <w:rFonts w:ascii="ＭＳ 明朝" w:hAnsi="ＭＳ 明朝" w:hint="eastAsia"/>
                                      <w:bCs/>
                                      <w:sz w:val="22"/>
                                    </w:rPr>
                                    <w:t>に</w:t>
                                  </w:r>
                                  <w:r>
                                    <w:rPr>
                                      <w:rFonts w:ascii="ＭＳ 明朝" w:hAnsi="ＭＳ 明朝"/>
                                      <w:bCs/>
                                      <w:sz w:val="22"/>
                                    </w:rPr>
                                    <w:t>加えて、</w:t>
                                  </w:r>
                                  <w:r w:rsidRPr="00601B79">
                                    <w:rPr>
                                      <w:rFonts w:ascii="ＭＳ 明朝" w:hAnsi="ＭＳ 明朝" w:hint="eastAsia"/>
                                      <w:bCs/>
                                      <w:sz w:val="22"/>
                                    </w:rPr>
                                    <w:t>将来の</w:t>
                                  </w:r>
                                  <w:r w:rsidRPr="00601B79">
                                    <w:rPr>
                                      <w:rFonts w:ascii="ＭＳ 明朝" w:hAnsi="ＭＳ 明朝"/>
                                      <w:bCs/>
                                      <w:sz w:val="22"/>
                                    </w:rPr>
                                    <w:t>活性化に向けた</w:t>
                                  </w:r>
                                  <w:r>
                                    <w:rPr>
                                      <w:rFonts w:ascii="ＭＳ 明朝" w:hAnsi="ＭＳ 明朝" w:hint="eastAsia"/>
                                      <w:bCs/>
                                      <w:sz w:val="22"/>
                                    </w:rPr>
                                    <w:t>施策の</w:t>
                                  </w:r>
                                  <w:r>
                                    <w:rPr>
                                      <w:rFonts w:ascii="ＭＳ 明朝" w:hAnsi="ＭＳ 明朝"/>
                                      <w:bCs/>
                                      <w:sz w:val="22"/>
                                    </w:rPr>
                                    <w:t>具体化・検討に関する調査を実施</w:t>
                                  </w:r>
                                </w:p>
                                <w:p w:rsidR="00B74641" w:rsidRPr="0084314A" w:rsidRDefault="00B74641" w:rsidP="00002FBE">
                                  <w:pPr>
                                    <w:ind w:firstLineChars="150" w:firstLine="316"/>
                                    <w:rPr>
                                      <w:rFonts w:ascii="ＭＳ ゴシック" w:eastAsia="ＭＳ ゴシック" w:hAnsi="ＭＳ ゴシック"/>
                                      <w:b/>
                                      <w:bCs/>
                                      <w:color w:val="000000"/>
                                      <w:sz w:val="22"/>
                                    </w:rPr>
                                  </w:pPr>
                                  <w:r w:rsidRPr="00802D22">
                                    <w:rPr>
                                      <w:rFonts w:ascii="ＭＳ Ｐゴシック" w:eastAsia="ＭＳ Ｐゴシック" w:hAnsi="ＭＳ Ｐゴシック" w:hint="eastAsia"/>
                                      <w:b/>
                                      <w:color w:val="000000"/>
                                      <w:szCs w:val="21"/>
                                    </w:rPr>
                                    <w:t xml:space="preserve">■　</w:t>
                                  </w:r>
                                  <w:r w:rsidRPr="00DD5717">
                                    <w:rPr>
                                      <w:rFonts w:ascii="ＭＳ Ｐゴシック" w:eastAsia="ＭＳ Ｐゴシック" w:hAnsi="ＭＳ Ｐゴシック" w:hint="eastAsia"/>
                                      <w:b/>
                                      <w:color w:val="000000"/>
                                      <w:sz w:val="22"/>
                                    </w:rPr>
                                    <w:t>大阪社会医療センターの整備</w:t>
                                  </w:r>
                                  <w:r>
                                    <w:rPr>
                                      <w:rFonts w:ascii="ＭＳ ゴシック" w:eastAsia="ＭＳ ゴシック" w:hAnsi="ＭＳ ゴシック" w:hint="eastAsia"/>
                                      <w:b/>
                                      <w:bCs/>
                                      <w:color w:val="000000"/>
                                      <w:sz w:val="22"/>
                                    </w:rPr>
                                    <w:t xml:space="preserve">　</w:t>
                                  </w:r>
                                  <w:r w:rsidRPr="006826A6">
                                    <w:rPr>
                                      <w:rFonts w:ascii="ＭＳ ゴシック" w:eastAsia="ＭＳ ゴシック" w:hAnsi="ＭＳ ゴシック" w:hint="eastAsia"/>
                                      <w:b/>
                                      <w:bCs/>
                                      <w:color w:val="000000"/>
                                      <w:sz w:val="22"/>
                                    </w:rPr>
                                    <w:t>㉚</w:t>
                                  </w:r>
                                  <w:r>
                                    <w:rPr>
                                      <w:rFonts w:ascii="ＭＳ ゴシック" w:eastAsia="ＭＳ ゴシック" w:hAnsi="ＭＳ ゴシック" w:hint="eastAsia"/>
                                      <w:b/>
                                      <w:bCs/>
                                      <w:color w:val="000000"/>
                                      <w:sz w:val="22"/>
                                    </w:rPr>
                                    <w:t xml:space="preserve"> ２億４，４００万円　</w:t>
                                  </w:r>
                                  <w:r w:rsidRPr="00802D22">
                                    <w:rPr>
                                      <w:rFonts w:ascii="ＭＳ ゴシック" w:eastAsia="ＭＳ ゴシック" w:hAnsi="ＭＳ ゴシック" w:hint="eastAsia"/>
                                      <w:b/>
                                      <w:bCs/>
                                      <w:color w:val="000000"/>
                                      <w:sz w:val="22"/>
                                    </w:rPr>
                                    <w:t>（</w:t>
                                  </w:r>
                                  <w:r w:rsidRPr="0064402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w:t>
                                  </w:r>
                                  <w:r w:rsidRPr="00802D22">
                                    <w:rPr>
                                      <w:rFonts w:ascii="ＭＳ ゴシック" w:eastAsia="ＭＳ ゴシック" w:hAnsi="ＭＳ ゴシック" w:hint="eastAsia"/>
                                      <w:b/>
                                      <w:bCs/>
                                      <w:color w:val="000000"/>
                                      <w:sz w:val="22"/>
                                    </w:rPr>
                                    <w:t>１億</w:t>
                                  </w:r>
                                  <w:r>
                                    <w:rPr>
                                      <w:rFonts w:ascii="ＭＳ ゴシック" w:eastAsia="ＭＳ ゴシック" w:hAnsi="ＭＳ ゴシック" w:hint="eastAsia"/>
                                      <w:b/>
                                      <w:bCs/>
                                      <w:color w:val="000000"/>
                                      <w:sz w:val="22"/>
                                    </w:rPr>
                                    <w:t>２，９００</w:t>
                                  </w:r>
                                  <w:r w:rsidRPr="00802D22">
                                    <w:rPr>
                                      <w:rFonts w:ascii="ＭＳ ゴシック" w:eastAsia="ＭＳ ゴシック" w:hAnsi="ＭＳ ゴシック" w:hint="eastAsia"/>
                                      <w:b/>
                                      <w:bCs/>
                                      <w:color w:val="000000"/>
                                      <w:sz w:val="22"/>
                                    </w:rPr>
                                    <w:t>万円）</w:t>
                                  </w:r>
                                </w:p>
                                <w:p w:rsidR="00B74641" w:rsidRPr="00162E6C" w:rsidRDefault="00B74641" w:rsidP="00C84FCC">
                                  <w:pPr>
                                    <w:numPr>
                                      <w:ilvl w:val="0"/>
                                      <w:numId w:val="44"/>
                                    </w:numPr>
                                    <w:tabs>
                                      <w:tab w:val="clear" w:pos="720"/>
                                      <w:tab w:val="num" w:pos="851"/>
                                    </w:tabs>
                                    <w:ind w:leftChars="202" w:left="877" w:hangingChars="206" w:hanging="453"/>
                                    <w:rPr>
                                      <w:rFonts w:ascii="ＭＳ 明朝" w:hAnsi="ＭＳ 明朝"/>
                                      <w:sz w:val="22"/>
                                    </w:rPr>
                                  </w:pPr>
                                  <w:r w:rsidRPr="003C5460">
                                    <w:rPr>
                                      <w:rFonts w:ascii="ＭＳ 明朝" w:hAnsi="ＭＳ 明朝" w:hint="eastAsia"/>
                                      <w:color w:val="000000"/>
                                      <w:sz w:val="22"/>
                                    </w:rPr>
                                    <w:t>病院</w:t>
                                  </w:r>
                                  <w:r>
                                    <w:rPr>
                                      <w:rFonts w:ascii="ＭＳ 明朝" w:hAnsi="ＭＳ 明朝" w:hint="eastAsia"/>
                                      <w:color w:val="000000"/>
                                      <w:sz w:val="22"/>
                                    </w:rPr>
                                    <w:t>の建設</w:t>
                                  </w:r>
                                  <w:r w:rsidRPr="003C5460">
                                    <w:rPr>
                                      <w:rFonts w:ascii="ＭＳ 明朝" w:hAnsi="ＭＳ 明朝" w:hint="eastAsia"/>
                                      <w:color w:val="000000"/>
                                      <w:sz w:val="22"/>
                                    </w:rPr>
                                    <w:t>に向け</w:t>
                                  </w:r>
                                  <w:r>
                                    <w:rPr>
                                      <w:rFonts w:ascii="ＭＳ 明朝" w:hAnsi="ＭＳ 明朝" w:hint="eastAsia"/>
                                      <w:color w:val="000000"/>
                                      <w:sz w:val="22"/>
                                    </w:rPr>
                                    <w:t>た</w:t>
                                  </w:r>
                                  <w:r w:rsidRPr="003C5460">
                                    <w:rPr>
                                      <w:rFonts w:ascii="ＭＳ 明朝" w:hAnsi="ＭＳ 明朝" w:hint="eastAsia"/>
                                      <w:color w:val="000000"/>
                                      <w:sz w:val="22"/>
                                    </w:rPr>
                                    <w:t>用地整備</w:t>
                                  </w:r>
                                  <w:r>
                                    <w:rPr>
                                      <w:rFonts w:ascii="ＭＳ 明朝" w:hAnsi="ＭＳ 明朝" w:hint="eastAsia"/>
                                      <w:color w:val="000000"/>
                                      <w:sz w:val="22"/>
                                    </w:rPr>
                                    <w:t>、実施</w:t>
                                  </w:r>
                                  <w:r w:rsidRPr="003C5460">
                                    <w:rPr>
                                      <w:rFonts w:ascii="ＭＳ 明朝" w:hAnsi="ＭＳ 明朝" w:hint="eastAsia"/>
                                      <w:color w:val="000000"/>
                                      <w:sz w:val="22"/>
                                    </w:rPr>
                                    <w:t>設計業務</w:t>
                                  </w:r>
                                  <w:r>
                                    <w:rPr>
                                      <w:rFonts w:ascii="ＭＳ 明朝" w:hAnsi="ＭＳ 明朝" w:hint="eastAsia"/>
                                      <w:color w:val="000000"/>
                                      <w:sz w:val="22"/>
                                    </w:rPr>
                                    <w:t>を実施</w:t>
                                  </w:r>
                                </w:p>
                                <w:p w:rsidR="00B74641" w:rsidRPr="00E60F1C" w:rsidRDefault="00B74641" w:rsidP="00002FBE">
                                  <w:pPr>
                                    <w:ind w:left="851"/>
                                    <w:jc w:val="right"/>
                                    <w:rPr>
                                      <w:rFonts w:ascii="ＭＳ 明朝" w:hAnsi="ＭＳ 明朝"/>
                                      <w:bCs/>
                                      <w:sz w:val="22"/>
                                    </w:rPr>
                                  </w:pPr>
                                  <w:r w:rsidRPr="00E60F1C">
                                    <w:rPr>
                                      <w:rFonts w:ascii="ＭＳ 明朝" w:hAnsi="ＭＳ 明朝" w:hint="eastAsia"/>
                                      <w:bCs/>
                                      <w:sz w:val="22"/>
                                    </w:rPr>
                                    <w:t>など</w:t>
                                  </w:r>
                                  <w:r>
                                    <w:rPr>
                                      <w:rFonts w:ascii="ＭＳ 明朝" w:hAnsi="ＭＳ 明朝" w:hint="eastAsia"/>
                                      <w:bCs/>
                                      <w:sz w:val="22"/>
                                    </w:rPr>
                                    <w:t xml:space="preserve">　計３</w:t>
                                  </w:r>
                                  <w:r>
                                    <w:rPr>
                                      <w:rFonts w:ascii="ＭＳ 明朝" w:hAnsi="ＭＳ 明朝"/>
                                      <w:bCs/>
                                      <w:sz w:val="22"/>
                                    </w:rPr>
                                    <w:t>事業</w:t>
                                  </w:r>
                                  <w:r>
                                    <w:rPr>
                                      <w:rFonts w:ascii="ＭＳ 明朝" w:hAnsi="ＭＳ 明朝" w:hint="eastAsia"/>
                                      <w:bCs/>
                                      <w:sz w:val="22"/>
                                    </w:rPr>
                                    <w:t xml:space="preserve">　</w:t>
                                  </w:r>
                                  <w:r w:rsidRPr="0034013A">
                                    <w:rPr>
                                      <w:rFonts w:asciiTheme="majorEastAsia" w:eastAsiaTheme="majorEastAsia" w:hAnsiTheme="majorEastAsia"/>
                                      <w:b/>
                                      <w:sz w:val="22"/>
                                      <w:u w:val="single"/>
                                    </w:rPr>
                                    <w:t>計</w:t>
                                  </w:r>
                                  <w:r>
                                    <w:rPr>
                                      <w:rFonts w:asciiTheme="majorEastAsia" w:eastAsiaTheme="majorEastAsia" w:hAnsiTheme="majorEastAsia" w:hint="eastAsia"/>
                                      <w:b/>
                                      <w:sz w:val="22"/>
                                      <w:u w:val="single"/>
                                    </w:rPr>
                                    <w:t>２</w:t>
                                  </w:r>
                                  <w:r>
                                    <w:rPr>
                                      <w:rFonts w:asciiTheme="majorEastAsia" w:eastAsiaTheme="majorEastAsia" w:hAnsiTheme="majorEastAsia"/>
                                      <w:b/>
                                      <w:sz w:val="22"/>
                                      <w:u w:val="single"/>
                                    </w:rPr>
                                    <w:t>億</w:t>
                                  </w:r>
                                  <w:r>
                                    <w:rPr>
                                      <w:rFonts w:asciiTheme="majorEastAsia" w:eastAsiaTheme="majorEastAsia" w:hAnsiTheme="majorEastAsia" w:hint="eastAsia"/>
                                      <w:b/>
                                      <w:sz w:val="22"/>
                                      <w:u w:val="single"/>
                                    </w:rPr>
                                    <w:t>９</w:t>
                                  </w:r>
                                  <w:r>
                                    <w:rPr>
                                      <w:rFonts w:asciiTheme="majorEastAsia" w:eastAsiaTheme="majorEastAsia" w:hAnsiTheme="majorEastAsia"/>
                                      <w:b/>
                                      <w:sz w:val="22"/>
                                      <w:u w:val="single"/>
                                    </w:rPr>
                                    <w:t>，</w:t>
                                  </w:r>
                                  <w:r>
                                    <w:rPr>
                                      <w:rFonts w:asciiTheme="majorEastAsia" w:eastAsiaTheme="majorEastAsia" w:hAnsiTheme="majorEastAsia" w:hint="eastAsia"/>
                                      <w:b/>
                                      <w:sz w:val="22"/>
                                      <w:u w:val="single"/>
                                    </w:rPr>
                                    <w:t>３</w:t>
                                  </w:r>
                                  <w:r w:rsidRPr="0034013A">
                                    <w:rPr>
                                      <w:rFonts w:asciiTheme="majorEastAsia" w:eastAsiaTheme="majorEastAsia" w:hAnsiTheme="majorEastAsia"/>
                                      <w:b/>
                                      <w:sz w:val="22"/>
                                      <w:u w:val="single"/>
                                    </w:rPr>
                                    <w:t>００</w:t>
                                  </w:r>
                                  <w:r w:rsidRPr="0034013A">
                                    <w:rPr>
                                      <w:rFonts w:asciiTheme="majorEastAsia" w:eastAsiaTheme="majorEastAsia" w:hAnsiTheme="majorEastAsia" w:hint="eastAsia"/>
                                      <w:b/>
                                      <w:sz w:val="22"/>
                                      <w:u w:val="single"/>
                                    </w:rPr>
                                    <w:t>万円</w:t>
                                  </w:r>
                                </w:p>
                                <w:p w:rsidR="00B74641" w:rsidRDefault="00B74641" w:rsidP="00002FBE">
                                  <w:pPr>
                                    <w:ind w:firstLineChars="100" w:firstLine="220"/>
                                    <w:rPr>
                                      <w:bCs/>
                                      <w:sz w:val="22"/>
                                    </w:rPr>
                                  </w:pPr>
                                </w:p>
                                <w:p w:rsidR="00B74641" w:rsidRPr="002961BE" w:rsidRDefault="00B74641" w:rsidP="00002FBE">
                                  <w:pPr>
                                    <w:ind w:firstLineChars="100" w:firstLine="221"/>
                                    <w:rPr>
                                      <w:rFonts w:asciiTheme="majorEastAsia" w:eastAsiaTheme="majorEastAsia" w:hAnsiTheme="majorEastAsia"/>
                                      <w:b/>
                                      <w:bCs/>
                                      <w:sz w:val="22"/>
                                    </w:rPr>
                                  </w:pPr>
                                  <w:r w:rsidRPr="002961BE">
                                    <w:rPr>
                                      <w:rFonts w:asciiTheme="majorEastAsia" w:eastAsiaTheme="majorEastAsia" w:hAnsiTheme="majorEastAsia" w:hint="eastAsia"/>
                                      <w:b/>
                                      <w:bCs/>
                                      <w:sz w:val="22"/>
                                    </w:rPr>
                                    <w:t>※  平成</w:t>
                                  </w:r>
                                  <w:r w:rsidRPr="002961BE">
                                    <w:rPr>
                                      <w:rFonts w:asciiTheme="majorEastAsia" w:eastAsiaTheme="majorEastAsia" w:hAnsiTheme="majorEastAsia"/>
                                      <w:b/>
                                      <w:bCs/>
                                      <w:sz w:val="22"/>
                                    </w:rPr>
                                    <w:t>30</w:t>
                                  </w:r>
                                  <w:r w:rsidRPr="002961BE">
                                    <w:rPr>
                                      <w:rFonts w:asciiTheme="majorEastAsia" w:eastAsiaTheme="majorEastAsia" w:hAnsiTheme="majorEastAsia" w:hint="eastAsia"/>
                                      <w:b/>
                                      <w:bCs/>
                                      <w:sz w:val="22"/>
                                    </w:rPr>
                                    <w:t>年度　西成特区構想関連事業　 合計１１億１，０００万円</w:t>
                                  </w:r>
                                  <w:r w:rsidRPr="000E40BE">
                                    <w:rPr>
                                      <w:rFonts w:asciiTheme="majorEastAsia" w:eastAsiaTheme="majorEastAsia" w:hAnsiTheme="majorEastAsia" w:hint="eastAsia"/>
                                      <w:bCs/>
                                      <w:sz w:val="22"/>
                                    </w:rPr>
                                    <w:t xml:space="preserve"> </w:t>
                                  </w:r>
                                </w:p>
                                <w:p w:rsidR="00B74641" w:rsidRPr="002961BE" w:rsidRDefault="00B74641" w:rsidP="002961BE">
                                  <w:pPr>
                                    <w:ind w:firstLineChars="250" w:firstLine="552"/>
                                    <w:rPr>
                                      <w:b/>
                                      <w:sz w:val="22"/>
                                    </w:rPr>
                                  </w:pPr>
                                  <w:r w:rsidRPr="002961BE">
                                    <w:rPr>
                                      <w:rFonts w:asciiTheme="majorEastAsia" w:eastAsiaTheme="majorEastAsia" w:hAnsiTheme="majorEastAsia" w:hint="eastAsia"/>
                                      <w:b/>
                                      <w:sz w:val="22"/>
                                    </w:rPr>
                                    <w:t>（あいりん地域を中心とする環境整備の取組み【５か年計画】事業を含む）</w:t>
                                  </w:r>
                                </w:p>
                                <w:p w:rsidR="00B74641" w:rsidRPr="000E40BE" w:rsidRDefault="00B74641" w:rsidP="00002FBE">
                                  <w:pPr>
                                    <w:tabs>
                                      <w:tab w:val="left" w:pos="993"/>
                                    </w:tabs>
                                    <w:jc w:val="right"/>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22855" id="_x0000_s1075" style="position:absolute;left:0;text-align:left;margin-left:-8.25pt;margin-top:17.8pt;width:536.9pt;height:565.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">
                      <v:textbox inset="5.85pt,.7pt,5.85pt,.7pt">
                        <w:txbxContent>
                          <w:p w:rsidR="00B74641" w:rsidRPr="000E40BE" w:rsidRDefault="00B74641" w:rsidP="00002FBE">
                            <w:pPr>
                              <w:rPr>
                                <w:bCs/>
                                <w:sz w:val="22"/>
                              </w:rPr>
                            </w:pPr>
                            <w:r>
                              <w:rPr>
                                <w:rFonts w:hint="eastAsia"/>
                                <w:sz w:val="22"/>
                              </w:rPr>
                              <w:t>○　将来に向けた中長期的な対策</w:t>
                            </w:r>
                            <w:r w:rsidRPr="00E60F1C">
                              <w:rPr>
                                <w:rFonts w:hint="eastAsia"/>
                                <w:bCs/>
                                <w:sz w:val="22"/>
                              </w:rPr>
                              <w:t>－子育て</w:t>
                            </w:r>
                            <w:r w:rsidRPr="00074D43">
                              <w:rPr>
                                <w:rFonts w:hint="eastAsia"/>
                                <w:bCs/>
                                <w:spacing w:val="-20"/>
                                <w:sz w:val="22"/>
                              </w:rPr>
                              <w:t>・</w:t>
                            </w:r>
                            <w:r w:rsidRPr="00E60F1C">
                              <w:rPr>
                                <w:rFonts w:hint="eastAsia"/>
                                <w:bCs/>
                                <w:sz w:val="22"/>
                              </w:rPr>
                              <w:t>教育</w:t>
                            </w:r>
                            <w:r w:rsidRPr="00074D43">
                              <w:rPr>
                                <w:rFonts w:hint="eastAsia"/>
                                <w:bCs/>
                                <w:spacing w:val="-20"/>
                                <w:sz w:val="22"/>
                              </w:rPr>
                              <w:t>・</w:t>
                            </w:r>
                            <w:r w:rsidRPr="00074D43">
                              <w:rPr>
                                <w:rFonts w:hint="eastAsia"/>
                                <w:bCs/>
                                <w:spacing w:val="-10"/>
                                <w:sz w:val="22"/>
                              </w:rPr>
                              <w:t>イメージアップ</w:t>
                            </w:r>
                            <w:r w:rsidRPr="00E60F1C">
                              <w:rPr>
                                <w:rFonts w:hint="eastAsia"/>
                                <w:bCs/>
                                <w:sz w:val="22"/>
                              </w:rPr>
                              <w:t>など西成区全体の活性化に向けて－</w:t>
                            </w:r>
                          </w:p>
                          <w:p w:rsidR="00B74641" w:rsidRPr="00344E72" w:rsidRDefault="00B74641" w:rsidP="00002FBE">
                            <w:pPr>
                              <w:ind w:firstLineChars="128" w:firstLine="283"/>
                              <w:rPr>
                                <w:bCs/>
                                <w:sz w:val="22"/>
                              </w:rPr>
                            </w:pPr>
                            <w:r>
                              <w:rPr>
                                <w:rFonts w:ascii="ＭＳ ゴシック" w:eastAsia="ＭＳ ゴシック" w:hAnsi="ＭＳ ゴシック" w:hint="eastAsia"/>
                                <w:b/>
                                <w:bCs/>
                                <w:sz w:val="22"/>
                              </w:rPr>
                              <w:t xml:space="preserve">■　プレーパーク事業　</w:t>
                            </w:r>
                            <w:r w:rsidRPr="006826A6">
                              <w:rPr>
                                <w:rFonts w:ascii="ＭＳ ゴシック" w:eastAsia="ＭＳ ゴシック" w:hAnsi="ＭＳ ゴシック" w:hint="eastAsia"/>
                                <w:b/>
                                <w:bCs/>
                                <w:color w:val="000000"/>
                                <w:sz w:val="22"/>
                              </w:rPr>
                              <w:t>㉚</w:t>
                            </w:r>
                            <w:r>
                              <w:rPr>
                                <w:rFonts w:ascii="ＭＳ ゴシック" w:eastAsia="ＭＳ ゴシック" w:hAnsi="ＭＳ ゴシック" w:hint="eastAsia"/>
                                <w:b/>
                                <w:bCs/>
                                <w:sz w:val="22"/>
                              </w:rPr>
                              <w:t xml:space="preserve">２，２００万円　</w:t>
                            </w:r>
                            <w:r w:rsidRPr="006418E1">
                              <w:rPr>
                                <w:rFonts w:ascii="ＭＳ ゴシック" w:eastAsia="ＭＳ ゴシック" w:hAnsi="ＭＳ ゴシック" w:hint="eastAsia"/>
                                <w:b/>
                                <w:sz w:val="22"/>
                                <w:bdr w:val="single" w:sz="4" w:space="0" w:color="auto"/>
                                <w:shd w:val="pct15" w:color="auto" w:fill="FFFFFF"/>
                              </w:rPr>
                              <w:t>拡充</w:t>
                            </w:r>
                            <w:r>
                              <w:rPr>
                                <w:rFonts w:ascii="ＭＳ ゴシック" w:eastAsia="ＭＳ ゴシック" w:hAnsi="ＭＳ ゴシック" w:hint="eastAsia"/>
                                <w:b/>
                                <w:bCs/>
                                <w:sz w:val="22"/>
                              </w:rPr>
                              <w:t xml:space="preserve"> </w:t>
                            </w:r>
                            <w:r w:rsidRPr="00802D22">
                              <w:rPr>
                                <w:rFonts w:ascii="ＭＳ ゴシック" w:eastAsia="ＭＳ ゴシック" w:hAnsi="ＭＳ ゴシック" w:hint="eastAsia"/>
                                <w:b/>
                                <w:bCs/>
                                <w:color w:val="000000"/>
                                <w:sz w:val="22"/>
                              </w:rPr>
                              <w:t>（</w:t>
                            </w:r>
                            <w:r w:rsidRPr="0064402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１</w:t>
                            </w:r>
                            <w:r>
                              <w:rPr>
                                <w:rFonts w:ascii="ＭＳ ゴシック" w:eastAsia="ＭＳ ゴシック" w:hAnsi="ＭＳ ゴシック" w:hint="eastAsia"/>
                                <w:b/>
                                <w:bCs/>
                                <w:color w:val="000000"/>
                                <w:sz w:val="22"/>
                              </w:rPr>
                              <w:t>，３００</w:t>
                            </w:r>
                            <w:r w:rsidRPr="00802D22">
                              <w:rPr>
                                <w:rFonts w:ascii="ＭＳ ゴシック" w:eastAsia="ＭＳ ゴシック" w:hAnsi="ＭＳ ゴシック" w:hint="eastAsia"/>
                                <w:b/>
                                <w:bCs/>
                                <w:color w:val="000000"/>
                                <w:sz w:val="22"/>
                              </w:rPr>
                              <w:t>万円）</w:t>
                            </w:r>
                            <w:r>
                              <w:rPr>
                                <w:bCs/>
                                <w:sz w:val="22"/>
                              </w:rPr>
                              <w:t xml:space="preserve">　</w:t>
                            </w:r>
                          </w:p>
                          <w:p w:rsidR="00B74641" w:rsidRPr="000E40BE" w:rsidRDefault="00B74641" w:rsidP="00C84FCC">
                            <w:pPr>
                              <w:numPr>
                                <w:ilvl w:val="0"/>
                                <w:numId w:val="45"/>
                              </w:numPr>
                              <w:ind w:leftChars="202" w:left="844"/>
                              <w:jc w:val="left"/>
                              <w:rPr>
                                <w:rFonts w:asciiTheme="minorEastAsia" w:hAnsiTheme="minorEastAsia"/>
                                <w:bCs/>
                                <w:sz w:val="22"/>
                              </w:rPr>
                            </w:pPr>
                            <w:r w:rsidRPr="00601B79">
                              <w:rPr>
                                <w:rFonts w:hint="eastAsia"/>
                                <w:bCs/>
                                <w:sz w:val="22"/>
                              </w:rPr>
                              <w:t>平</w:t>
                            </w:r>
                            <w:r w:rsidRPr="008931DA">
                              <w:rPr>
                                <w:rFonts w:asciiTheme="minorEastAsia" w:hAnsiTheme="minorEastAsia" w:hint="eastAsia"/>
                                <w:bCs/>
                                <w:sz w:val="22"/>
                              </w:rPr>
                              <w:t>成</w:t>
                            </w:r>
                            <w:r w:rsidRPr="000E40BE">
                              <w:rPr>
                                <w:rFonts w:asciiTheme="minorEastAsia" w:hAnsiTheme="minorEastAsia" w:hint="eastAsia"/>
                                <w:bCs/>
                                <w:sz w:val="22"/>
                              </w:rPr>
                              <w:t>30年度より</w:t>
                            </w:r>
                            <w:r w:rsidRPr="000E40BE">
                              <w:rPr>
                                <w:rFonts w:asciiTheme="minorEastAsia" w:hAnsiTheme="minorEastAsia"/>
                                <w:bCs/>
                                <w:sz w:val="22"/>
                              </w:rPr>
                              <w:t>本格実施へ移行</w:t>
                            </w:r>
                          </w:p>
                          <w:p w:rsidR="00B74641" w:rsidRPr="000E40BE" w:rsidRDefault="00B74641" w:rsidP="00002FBE">
                            <w:pPr>
                              <w:pStyle w:val="a3"/>
                              <w:tabs>
                                <w:tab w:val="left" w:pos="709"/>
                              </w:tabs>
                              <w:ind w:leftChars="0" w:left="860"/>
                              <w:jc w:val="left"/>
                              <w:rPr>
                                <w:rFonts w:asciiTheme="minorEastAsia" w:hAnsiTheme="minorEastAsia"/>
                                <w:bCs/>
                                <w:sz w:val="22"/>
                              </w:rPr>
                            </w:pPr>
                            <w:r w:rsidRPr="000E40BE">
                              <w:rPr>
                                <w:rFonts w:asciiTheme="minorEastAsia" w:hAnsiTheme="minorEastAsia" w:hint="eastAsia"/>
                                <w:bCs/>
                                <w:sz w:val="22"/>
                              </w:rPr>
                              <w:t>・  開催日</w:t>
                            </w:r>
                            <w:r w:rsidRPr="000E40BE">
                              <w:rPr>
                                <w:rFonts w:asciiTheme="minorEastAsia" w:hAnsiTheme="minorEastAsia"/>
                                <w:bCs/>
                                <w:sz w:val="22"/>
                              </w:rPr>
                              <w:t>：</w:t>
                            </w:r>
                            <w:r w:rsidRPr="000E40BE">
                              <w:rPr>
                                <w:rFonts w:asciiTheme="minorEastAsia" w:hAnsiTheme="minorEastAsia" w:hint="eastAsia"/>
                                <w:bCs/>
                                <w:sz w:val="22"/>
                              </w:rPr>
                              <w:t>土日祝及び</w:t>
                            </w:r>
                            <w:r w:rsidRPr="000E40BE">
                              <w:rPr>
                                <w:rFonts w:asciiTheme="minorEastAsia" w:hAnsiTheme="minorEastAsia"/>
                                <w:bCs/>
                                <w:sz w:val="22"/>
                              </w:rPr>
                              <w:t>長期休み中</w:t>
                            </w:r>
                            <w:r w:rsidRPr="000E40BE">
                              <w:rPr>
                                <w:rFonts w:asciiTheme="minorEastAsia" w:hAnsiTheme="minorEastAsia" w:hint="eastAsia"/>
                                <w:bCs/>
                                <w:sz w:val="22"/>
                              </w:rPr>
                              <w:t>の</w:t>
                            </w:r>
                            <w:r w:rsidRPr="000E40BE">
                              <w:rPr>
                                <w:rFonts w:asciiTheme="minorEastAsia" w:hAnsiTheme="minorEastAsia"/>
                                <w:bCs/>
                                <w:sz w:val="22"/>
                              </w:rPr>
                              <w:t>平日</w:t>
                            </w:r>
                            <w:r w:rsidRPr="000E40BE">
                              <w:rPr>
                                <w:rFonts w:asciiTheme="minorEastAsia" w:hAnsiTheme="minorEastAsia" w:hint="eastAsia"/>
                                <w:bCs/>
                                <w:sz w:val="22"/>
                              </w:rPr>
                              <w:t>（</w:t>
                            </w:r>
                            <w:r w:rsidRPr="000E40BE">
                              <w:rPr>
                                <w:rFonts w:asciiTheme="minorEastAsia" w:hAnsiTheme="minorEastAsia"/>
                                <w:bCs/>
                                <w:sz w:val="22"/>
                              </w:rPr>
                              <w:t>平成29年度84日</w:t>
                            </w:r>
                            <w:r w:rsidRPr="000E40BE">
                              <w:rPr>
                                <w:rFonts w:asciiTheme="minorEastAsia" w:hAnsiTheme="minorEastAsia" w:hint="eastAsia"/>
                                <w:bCs/>
                                <w:sz w:val="22"/>
                              </w:rPr>
                              <w:t>→</w:t>
                            </w:r>
                            <w:r w:rsidRPr="000E40BE">
                              <w:rPr>
                                <w:rFonts w:asciiTheme="minorEastAsia" w:hAnsiTheme="minorEastAsia"/>
                                <w:bCs/>
                                <w:sz w:val="22"/>
                              </w:rPr>
                              <w:t>平成30年度126日）</w:t>
                            </w:r>
                            <w:r w:rsidRPr="000E40BE">
                              <w:rPr>
                                <w:rFonts w:ascii="ＭＳ 明朝" w:hAnsi="ＭＳ 明朝" w:cs="ＭＳ 明朝"/>
                                <w:bCs/>
                                <w:sz w:val="22"/>
                              </w:rPr>
                              <w:t>﷒</w:t>
                            </w:r>
                          </w:p>
                          <w:p w:rsidR="00B74641" w:rsidRPr="000E40BE" w:rsidRDefault="00B74641" w:rsidP="00002FBE">
                            <w:pPr>
                              <w:pStyle w:val="a3"/>
                              <w:tabs>
                                <w:tab w:val="left" w:pos="709"/>
                              </w:tabs>
                              <w:ind w:leftChars="0" w:left="860"/>
                              <w:jc w:val="left"/>
                              <w:rPr>
                                <w:rFonts w:asciiTheme="minorEastAsia" w:hAnsiTheme="minorEastAsia"/>
                                <w:bCs/>
                                <w:sz w:val="22"/>
                              </w:rPr>
                            </w:pPr>
                            <w:r w:rsidRPr="000E40BE">
                              <w:rPr>
                                <w:rFonts w:asciiTheme="minorEastAsia" w:hAnsiTheme="minorEastAsia" w:hint="eastAsia"/>
                                <w:bCs/>
                                <w:sz w:val="22"/>
                              </w:rPr>
                              <w:t>・  開催</w:t>
                            </w:r>
                            <w:r w:rsidRPr="000E40BE">
                              <w:rPr>
                                <w:rFonts w:asciiTheme="minorEastAsia" w:hAnsiTheme="minorEastAsia"/>
                                <w:bCs/>
                                <w:sz w:val="22"/>
                              </w:rPr>
                              <w:t>時間：</w:t>
                            </w:r>
                            <w:r w:rsidRPr="000E40BE">
                              <w:rPr>
                                <w:rFonts w:asciiTheme="minorEastAsia" w:hAnsiTheme="minorEastAsia" w:hint="eastAsia"/>
                                <w:bCs/>
                                <w:sz w:val="22"/>
                              </w:rPr>
                              <w:t>10時</w:t>
                            </w:r>
                            <w:r w:rsidRPr="000E40BE">
                              <w:rPr>
                                <w:rFonts w:asciiTheme="minorEastAsia" w:hAnsiTheme="minorEastAsia"/>
                                <w:bCs/>
                                <w:sz w:val="22"/>
                              </w:rPr>
                              <w:t>～17時</w:t>
                            </w:r>
                            <w:r w:rsidRPr="000E40BE">
                              <w:rPr>
                                <w:rFonts w:asciiTheme="minorEastAsia" w:hAnsiTheme="minorEastAsia" w:hint="eastAsia"/>
                                <w:bCs/>
                                <w:sz w:val="22"/>
                              </w:rPr>
                              <w:t>（</w:t>
                            </w:r>
                            <w:r w:rsidRPr="000E40BE">
                              <w:rPr>
                                <w:rFonts w:asciiTheme="minorEastAsia" w:hAnsiTheme="minorEastAsia"/>
                                <w:bCs/>
                                <w:sz w:val="22"/>
                              </w:rPr>
                              <w:t>冬期は10時～16時30分）</w:t>
                            </w:r>
                          </w:p>
                          <w:p w:rsidR="00B74641" w:rsidRPr="000E40BE" w:rsidRDefault="00B74641" w:rsidP="00002FBE">
                            <w:pPr>
                              <w:pStyle w:val="a3"/>
                              <w:ind w:leftChars="0" w:left="860"/>
                              <w:jc w:val="left"/>
                              <w:rPr>
                                <w:rFonts w:asciiTheme="minorEastAsia" w:hAnsiTheme="minorEastAsia"/>
                                <w:bCs/>
                                <w:sz w:val="22"/>
                              </w:rPr>
                            </w:pPr>
                            <w:r w:rsidRPr="000E40BE">
                              <w:rPr>
                                <w:rFonts w:asciiTheme="minorEastAsia" w:hAnsiTheme="minorEastAsia" w:hint="eastAsia"/>
                                <w:bCs/>
                                <w:sz w:val="22"/>
                              </w:rPr>
                              <w:t>・  開催場所</w:t>
                            </w:r>
                            <w:r w:rsidRPr="000E40BE">
                              <w:rPr>
                                <w:rFonts w:asciiTheme="minorEastAsia" w:hAnsiTheme="minorEastAsia"/>
                                <w:bCs/>
                                <w:sz w:val="22"/>
                              </w:rPr>
                              <w:t>：</w:t>
                            </w:r>
                            <w:r w:rsidRPr="000E40BE">
                              <w:rPr>
                                <w:rFonts w:asciiTheme="minorEastAsia" w:hAnsiTheme="minorEastAsia" w:hint="eastAsia"/>
                                <w:bCs/>
                                <w:sz w:val="22"/>
                              </w:rPr>
                              <w:t>もと津守</w:t>
                            </w:r>
                            <w:r w:rsidRPr="000E40BE">
                              <w:rPr>
                                <w:rFonts w:asciiTheme="minorEastAsia" w:hAnsiTheme="minorEastAsia"/>
                                <w:bCs/>
                                <w:sz w:val="22"/>
                              </w:rPr>
                              <w:t>小学校・幼稚園</w:t>
                            </w:r>
                          </w:p>
                          <w:p w:rsidR="00B74641" w:rsidRPr="000E40BE" w:rsidRDefault="00B74641" w:rsidP="00C84FCC">
                            <w:pPr>
                              <w:numPr>
                                <w:ilvl w:val="0"/>
                                <w:numId w:val="45"/>
                              </w:numPr>
                              <w:ind w:leftChars="202" w:left="844"/>
                              <w:jc w:val="left"/>
                              <w:rPr>
                                <w:bCs/>
                                <w:sz w:val="22"/>
                              </w:rPr>
                            </w:pPr>
                            <w:r w:rsidRPr="000E40BE">
                              <w:rPr>
                                <w:rFonts w:hint="eastAsia"/>
                                <w:bCs/>
                                <w:sz w:val="22"/>
                              </w:rPr>
                              <w:t>元来の</w:t>
                            </w:r>
                            <w:r w:rsidRPr="000E40BE">
                              <w:rPr>
                                <w:bCs/>
                                <w:sz w:val="22"/>
                              </w:rPr>
                              <w:t>プレーパークとしての「</w:t>
                            </w:r>
                            <w:r w:rsidRPr="000E40BE">
                              <w:rPr>
                                <w:rFonts w:hint="eastAsia"/>
                                <w:bCs/>
                                <w:sz w:val="22"/>
                              </w:rPr>
                              <w:t>あそび場</w:t>
                            </w:r>
                            <w:r w:rsidRPr="000E40BE">
                              <w:rPr>
                                <w:bCs/>
                                <w:sz w:val="22"/>
                              </w:rPr>
                              <w:t>」</w:t>
                            </w:r>
                            <w:r w:rsidRPr="000E40BE">
                              <w:rPr>
                                <w:rFonts w:hint="eastAsia"/>
                                <w:bCs/>
                                <w:sz w:val="22"/>
                              </w:rPr>
                              <w:t>と、</w:t>
                            </w:r>
                            <w:r w:rsidRPr="000E40BE">
                              <w:rPr>
                                <w:bCs/>
                                <w:sz w:val="22"/>
                              </w:rPr>
                              <w:t>課題を克服する力を</w:t>
                            </w:r>
                            <w:r w:rsidRPr="000E40BE">
                              <w:rPr>
                                <w:rFonts w:hint="eastAsia"/>
                                <w:bCs/>
                                <w:sz w:val="22"/>
                              </w:rPr>
                              <w:t>つける</w:t>
                            </w:r>
                            <w:r w:rsidRPr="000E40BE">
                              <w:rPr>
                                <w:bCs/>
                                <w:sz w:val="22"/>
                              </w:rPr>
                              <w:t>場として</w:t>
                            </w:r>
                            <w:r w:rsidRPr="000E40BE">
                              <w:rPr>
                                <w:rFonts w:hint="eastAsia"/>
                                <w:bCs/>
                                <w:sz w:val="22"/>
                              </w:rPr>
                              <w:t>学習支援</w:t>
                            </w:r>
                            <w:r w:rsidRPr="000E40BE">
                              <w:rPr>
                                <w:bCs/>
                                <w:sz w:val="22"/>
                              </w:rPr>
                              <w:t>を行う「まなび</w:t>
                            </w:r>
                            <w:r w:rsidRPr="000E40BE">
                              <w:rPr>
                                <w:rFonts w:hint="eastAsia"/>
                                <w:bCs/>
                                <w:sz w:val="22"/>
                              </w:rPr>
                              <w:t>場</w:t>
                            </w:r>
                            <w:r w:rsidRPr="000E40BE">
                              <w:rPr>
                                <w:bCs/>
                                <w:sz w:val="22"/>
                              </w:rPr>
                              <w:t>」</w:t>
                            </w:r>
                            <w:r w:rsidRPr="000E40BE">
                              <w:rPr>
                                <w:rFonts w:hint="eastAsia"/>
                                <w:bCs/>
                                <w:sz w:val="22"/>
                              </w:rPr>
                              <w:t>、</w:t>
                            </w:r>
                            <w:r w:rsidRPr="000E40BE">
                              <w:rPr>
                                <w:bCs/>
                                <w:sz w:val="22"/>
                              </w:rPr>
                              <w:t>自己肯定感を高めることができる場としての「たまり</w:t>
                            </w:r>
                            <w:r w:rsidRPr="000E40BE">
                              <w:rPr>
                                <w:rFonts w:hint="eastAsia"/>
                                <w:bCs/>
                                <w:sz w:val="22"/>
                              </w:rPr>
                              <w:t>場</w:t>
                            </w:r>
                            <w:r w:rsidRPr="000E40BE">
                              <w:rPr>
                                <w:bCs/>
                                <w:sz w:val="22"/>
                              </w:rPr>
                              <w:t>」の三つの場を</w:t>
                            </w:r>
                            <w:r w:rsidRPr="000E40BE">
                              <w:rPr>
                                <w:rFonts w:hint="eastAsia"/>
                                <w:bCs/>
                                <w:sz w:val="22"/>
                              </w:rPr>
                              <w:t>引き続き</w:t>
                            </w:r>
                          </w:p>
                          <w:p w:rsidR="00B74641" w:rsidRPr="000E40BE" w:rsidRDefault="00B74641" w:rsidP="00002FBE">
                            <w:pPr>
                              <w:ind w:left="844"/>
                              <w:jc w:val="left"/>
                              <w:rPr>
                                <w:bCs/>
                                <w:sz w:val="22"/>
                              </w:rPr>
                            </w:pPr>
                            <w:r w:rsidRPr="000E40BE">
                              <w:rPr>
                                <w:bCs/>
                                <w:sz w:val="22"/>
                              </w:rPr>
                              <w:t>設置し、</w:t>
                            </w:r>
                            <w:r w:rsidRPr="000E40BE">
                              <w:rPr>
                                <w:rFonts w:hint="eastAsia"/>
                                <w:bCs/>
                                <w:sz w:val="22"/>
                              </w:rPr>
                              <w:t>各</w:t>
                            </w:r>
                            <w:r w:rsidRPr="000E40BE">
                              <w:rPr>
                                <w:bCs/>
                                <w:sz w:val="22"/>
                              </w:rPr>
                              <w:t>場</w:t>
                            </w:r>
                            <w:r w:rsidRPr="000E40BE">
                              <w:rPr>
                                <w:rFonts w:hint="eastAsia"/>
                                <w:bCs/>
                                <w:sz w:val="22"/>
                              </w:rPr>
                              <w:t>が</w:t>
                            </w:r>
                            <w:r w:rsidRPr="000E40BE">
                              <w:rPr>
                                <w:bCs/>
                                <w:sz w:val="22"/>
                              </w:rPr>
                              <w:t>連携するこ</w:t>
                            </w:r>
                            <w:r w:rsidRPr="000E40BE">
                              <w:rPr>
                                <w:rFonts w:hint="eastAsia"/>
                                <w:bCs/>
                                <w:sz w:val="22"/>
                              </w:rPr>
                              <w:t>と</w:t>
                            </w:r>
                            <w:r w:rsidRPr="000E40BE">
                              <w:rPr>
                                <w:bCs/>
                                <w:sz w:val="22"/>
                              </w:rPr>
                              <w:t>で</w:t>
                            </w:r>
                            <w:r w:rsidRPr="000E40BE">
                              <w:rPr>
                                <w:rFonts w:hint="eastAsia"/>
                                <w:bCs/>
                                <w:sz w:val="22"/>
                              </w:rPr>
                              <w:t>「</w:t>
                            </w:r>
                            <w:r w:rsidRPr="000E40BE">
                              <w:rPr>
                                <w:bCs/>
                                <w:sz w:val="22"/>
                              </w:rPr>
                              <w:t>生きる力」を育む子どもの居場所づくりをめざす</w:t>
                            </w:r>
                          </w:p>
                          <w:p w:rsidR="00B74641" w:rsidRDefault="00B74641" w:rsidP="00C84FCC">
                            <w:pPr>
                              <w:numPr>
                                <w:ilvl w:val="0"/>
                                <w:numId w:val="45"/>
                              </w:numPr>
                              <w:ind w:leftChars="203" w:left="426" w:firstLine="0"/>
                              <w:jc w:val="left"/>
                              <w:rPr>
                                <w:bCs/>
                                <w:sz w:val="22"/>
                              </w:rPr>
                            </w:pPr>
                            <w:r w:rsidRPr="000E40BE">
                              <w:rPr>
                                <w:rFonts w:hint="eastAsia"/>
                                <w:bCs/>
                                <w:sz w:val="22"/>
                              </w:rPr>
                              <w:t>魅力ある子育て環境を創出することにより、西成特区構想の</w:t>
                            </w:r>
                            <w:r w:rsidRPr="000E40BE">
                              <w:rPr>
                                <w:bCs/>
                                <w:sz w:val="22"/>
                              </w:rPr>
                              <w:t>所期の</w:t>
                            </w:r>
                            <w:r w:rsidRPr="00670165">
                              <w:rPr>
                                <w:bCs/>
                                <w:sz w:val="22"/>
                              </w:rPr>
                              <w:t>目的である</w:t>
                            </w:r>
                            <w:r w:rsidRPr="00670165">
                              <w:rPr>
                                <w:rFonts w:hint="eastAsia"/>
                                <w:bCs/>
                                <w:sz w:val="22"/>
                              </w:rPr>
                              <w:t>子育て世代</w:t>
                            </w:r>
                            <w:r>
                              <w:rPr>
                                <w:rFonts w:hint="eastAsia"/>
                                <w:bCs/>
                                <w:sz w:val="22"/>
                              </w:rPr>
                              <w:t xml:space="preserve">の誘　</w:t>
                            </w:r>
                          </w:p>
                          <w:p w:rsidR="00B74641" w:rsidRPr="008931DA" w:rsidRDefault="00B74641" w:rsidP="00002FBE">
                            <w:pPr>
                              <w:ind w:left="426" w:firstLineChars="200" w:firstLine="440"/>
                              <w:jc w:val="left"/>
                              <w:rPr>
                                <w:bCs/>
                                <w:sz w:val="22"/>
                              </w:rPr>
                            </w:pPr>
                            <w:r w:rsidRPr="008931DA">
                              <w:rPr>
                                <w:rFonts w:hint="eastAsia"/>
                                <w:bCs/>
                                <w:sz w:val="22"/>
                              </w:rPr>
                              <w:t>引・定着をめざ</w:t>
                            </w:r>
                            <w:r w:rsidRPr="008931DA">
                              <w:rPr>
                                <w:bCs/>
                                <w:sz w:val="22"/>
                              </w:rPr>
                              <w:t>す</w:t>
                            </w:r>
                          </w:p>
                          <w:p w:rsidR="00B74641" w:rsidRPr="00601B79" w:rsidRDefault="00B74641" w:rsidP="00002FBE">
                            <w:pPr>
                              <w:tabs>
                                <w:tab w:val="left" w:pos="709"/>
                              </w:tabs>
                              <w:ind w:firstLineChars="100" w:firstLine="220"/>
                              <w:jc w:val="left"/>
                              <w:rPr>
                                <w:bCs/>
                                <w:sz w:val="22"/>
                              </w:rPr>
                            </w:pPr>
                            <w:r w:rsidRPr="00601B79">
                              <w:rPr>
                                <w:bCs/>
                                <w:sz w:val="22"/>
                              </w:rPr>
                              <w:t>（</w:t>
                            </w:r>
                            <w:r w:rsidRPr="00601B79">
                              <w:rPr>
                                <w:rFonts w:hint="eastAsia"/>
                                <w:bCs/>
                                <w:sz w:val="22"/>
                              </w:rPr>
                              <w:t>参考</w:t>
                            </w:r>
                            <w:r w:rsidRPr="00601B79">
                              <w:rPr>
                                <w:bCs/>
                                <w:sz w:val="22"/>
                              </w:rPr>
                              <w:t>）</w:t>
                            </w:r>
                            <w:r w:rsidRPr="00601B79">
                              <w:rPr>
                                <w:rFonts w:hint="eastAsia"/>
                                <w:bCs/>
                                <w:sz w:val="22"/>
                              </w:rPr>
                              <w:t>来場者</w:t>
                            </w:r>
                            <w:r w:rsidRPr="00601B79">
                              <w:rPr>
                                <w:bCs/>
                                <w:sz w:val="22"/>
                              </w:rPr>
                              <w:t>の</w:t>
                            </w:r>
                            <w:r w:rsidRPr="00601B79">
                              <w:rPr>
                                <w:rFonts w:hint="eastAsia"/>
                                <w:bCs/>
                                <w:sz w:val="22"/>
                              </w:rPr>
                              <w:t>実績</w:t>
                            </w:r>
                          </w:p>
                          <w:tbl>
                            <w:tblPr>
                              <w:tblStyle w:val="a4"/>
                              <w:tblW w:w="0" w:type="auto"/>
                              <w:tblInd w:w="1101" w:type="dxa"/>
                              <w:tblLook w:val="04A0" w:firstRow="1" w:lastRow="0" w:firstColumn="1" w:lastColumn="0" w:noHBand="0" w:noVBand="1"/>
                            </w:tblPr>
                            <w:tblGrid>
                              <w:gridCol w:w="2013"/>
                              <w:gridCol w:w="1984"/>
                              <w:gridCol w:w="1985"/>
                              <w:gridCol w:w="1984"/>
                            </w:tblGrid>
                            <w:tr w:rsidR="00B74641" w:rsidRPr="00601B79" w:rsidTr="00002FBE">
                              <w:tc>
                                <w:tcPr>
                                  <w:tcW w:w="2013" w:type="dxa"/>
                                </w:tcPr>
                                <w:p w:rsidR="00B74641" w:rsidRPr="00601B79" w:rsidRDefault="00B74641" w:rsidP="00002FBE">
                                  <w:pPr>
                                    <w:tabs>
                                      <w:tab w:val="left" w:pos="709"/>
                                    </w:tabs>
                                    <w:jc w:val="left"/>
                                    <w:rPr>
                                      <w:bCs/>
                                      <w:sz w:val="22"/>
                                    </w:rPr>
                                  </w:pPr>
                                </w:p>
                              </w:tc>
                              <w:tc>
                                <w:tcPr>
                                  <w:tcW w:w="1984"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平成27年度</w:t>
                                  </w:r>
                                </w:p>
                              </w:tc>
                              <w:tc>
                                <w:tcPr>
                                  <w:tcW w:w="1985"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平成</w:t>
                                  </w:r>
                                  <w:r w:rsidRPr="00D46366">
                                    <w:rPr>
                                      <w:rFonts w:asciiTheme="minorEastAsia" w:hAnsiTheme="minorEastAsia"/>
                                      <w:bCs/>
                                      <w:sz w:val="22"/>
                                    </w:rPr>
                                    <w:t>28年度</w:t>
                                  </w:r>
                                </w:p>
                              </w:tc>
                              <w:tc>
                                <w:tcPr>
                                  <w:tcW w:w="1984"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平成</w:t>
                                  </w:r>
                                  <w:r w:rsidRPr="00D46366">
                                    <w:rPr>
                                      <w:rFonts w:asciiTheme="minorEastAsia" w:hAnsiTheme="minorEastAsia"/>
                                      <w:bCs/>
                                      <w:sz w:val="22"/>
                                    </w:rPr>
                                    <w:t>29年度</w:t>
                                  </w:r>
                                </w:p>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w:t>
                                  </w:r>
                                  <w:r w:rsidRPr="00D46366">
                                    <w:rPr>
                                      <w:rFonts w:asciiTheme="minorEastAsia" w:hAnsiTheme="minorEastAsia"/>
                                      <w:bCs/>
                                      <w:sz w:val="22"/>
                                    </w:rPr>
                                    <w:t>12月まで）</w:t>
                                  </w:r>
                                </w:p>
                              </w:tc>
                            </w:tr>
                            <w:tr w:rsidR="00B74641" w:rsidRPr="00601B79" w:rsidTr="00002FBE">
                              <w:tc>
                                <w:tcPr>
                                  <w:tcW w:w="2013" w:type="dxa"/>
                                </w:tcPr>
                                <w:p w:rsidR="00B74641" w:rsidRPr="00601B79" w:rsidRDefault="00B74641" w:rsidP="00002FBE">
                                  <w:pPr>
                                    <w:tabs>
                                      <w:tab w:val="left" w:pos="709"/>
                                    </w:tabs>
                                    <w:jc w:val="center"/>
                                    <w:rPr>
                                      <w:bCs/>
                                      <w:sz w:val="22"/>
                                    </w:rPr>
                                  </w:pPr>
                                  <w:r w:rsidRPr="00601B79">
                                    <w:rPr>
                                      <w:rFonts w:hint="eastAsia"/>
                                      <w:bCs/>
                                      <w:sz w:val="22"/>
                                    </w:rPr>
                                    <w:t>延べ来場者数</w:t>
                                  </w:r>
                                </w:p>
                              </w:tc>
                              <w:tc>
                                <w:tcPr>
                                  <w:tcW w:w="1984"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2,866</w:t>
                                  </w:r>
                                  <w:r w:rsidRPr="00D46366">
                                    <w:rPr>
                                      <w:rFonts w:asciiTheme="minorEastAsia" w:hAnsiTheme="minorEastAsia"/>
                                      <w:bCs/>
                                      <w:sz w:val="22"/>
                                    </w:rPr>
                                    <w:t>人</w:t>
                                  </w:r>
                                </w:p>
                              </w:tc>
                              <w:tc>
                                <w:tcPr>
                                  <w:tcW w:w="1985"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5,525</w:t>
                                  </w:r>
                                  <w:r w:rsidRPr="00D46366">
                                    <w:rPr>
                                      <w:rFonts w:asciiTheme="minorEastAsia" w:hAnsiTheme="minorEastAsia"/>
                                      <w:bCs/>
                                      <w:sz w:val="22"/>
                                    </w:rPr>
                                    <w:t>人</w:t>
                                  </w:r>
                                </w:p>
                              </w:tc>
                              <w:tc>
                                <w:tcPr>
                                  <w:tcW w:w="1984"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9,330</w:t>
                                  </w:r>
                                  <w:r w:rsidRPr="00D46366">
                                    <w:rPr>
                                      <w:rFonts w:asciiTheme="minorEastAsia" w:hAnsiTheme="minorEastAsia"/>
                                      <w:bCs/>
                                      <w:sz w:val="22"/>
                                    </w:rPr>
                                    <w:t>人</w:t>
                                  </w:r>
                                </w:p>
                              </w:tc>
                            </w:tr>
                            <w:tr w:rsidR="00B74641" w:rsidRPr="00601B79" w:rsidTr="00002FBE">
                              <w:tc>
                                <w:tcPr>
                                  <w:tcW w:w="2013" w:type="dxa"/>
                                </w:tcPr>
                                <w:p w:rsidR="00B74641" w:rsidRPr="00601B79" w:rsidRDefault="00B74641" w:rsidP="00002FBE">
                                  <w:pPr>
                                    <w:tabs>
                                      <w:tab w:val="left" w:pos="709"/>
                                    </w:tabs>
                                    <w:jc w:val="center"/>
                                    <w:rPr>
                                      <w:bCs/>
                                      <w:sz w:val="22"/>
                                    </w:rPr>
                                  </w:pPr>
                                  <w:r w:rsidRPr="00601B79">
                                    <w:rPr>
                                      <w:rFonts w:hint="eastAsia"/>
                                      <w:bCs/>
                                      <w:sz w:val="22"/>
                                    </w:rPr>
                                    <w:t>年間</w:t>
                                  </w:r>
                                  <w:r w:rsidRPr="00601B79">
                                    <w:rPr>
                                      <w:bCs/>
                                      <w:sz w:val="22"/>
                                    </w:rPr>
                                    <w:t>開催日数</w:t>
                                  </w:r>
                                </w:p>
                              </w:tc>
                              <w:tc>
                                <w:tcPr>
                                  <w:tcW w:w="1984"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58日</w:t>
                                  </w:r>
                                </w:p>
                              </w:tc>
                              <w:tc>
                                <w:tcPr>
                                  <w:tcW w:w="1985"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60</w:t>
                                  </w:r>
                                  <w:r w:rsidRPr="00D46366">
                                    <w:rPr>
                                      <w:rFonts w:asciiTheme="minorEastAsia" w:hAnsiTheme="minorEastAsia"/>
                                      <w:bCs/>
                                      <w:sz w:val="22"/>
                                    </w:rPr>
                                    <w:t>日</w:t>
                                  </w:r>
                                </w:p>
                              </w:tc>
                              <w:tc>
                                <w:tcPr>
                                  <w:tcW w:w="1984"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69</w:t>
                                  </w:r>
                                  <w:r w:rsidRPr="00D46366">
                                    <w:rPr>
                                      <w:rFonts w:asciiTheme="minorEastAsia" w:hAnsiTheme="minorEastAsia"/>
                                      <w:bCs/>
                                      <w:sz w:val="22"/>
                                    </w:rPr>
                                    <w:t>日</w:t>
                                  </w:r>
                                </w:p>
                              </w:tc>
                            </w:tr>
                            <w:tr w:rsidR="00B74641" w:rsidRPr="00601B79" w:rsidTr="00002FBE">
                              <w:tc>
                                <w:tcPr>
                                  <w:tcW w:w="2013" w:type="dxa"/>
                                </w:tcPr>
                                <w:p w:rsidR="00B74641" w:rsidRPr="00601B79" w:rsidRDefault="00B74641" w:rsidP="00002FBE">
                                  <w:pPr>
                                    <w:tabs>
                                      <w:tab w:val="left" w:pos="709"/>
                                    </w:tabs>
                                    <w:jc w:val="center"/>
                                    <w:rPr>
                                      <w:bCs/>
                                      <w:sz w:val="22"/>
                                    </w:rPr>
                                  </w:pPr>
                                  <w:r w:rsidRPr="00601B79">
                                    <w:rPr>
                                      <w:rFonts w:hint="eastAsia"/>
                                      <w:bCs/>
                                      <w:sz w:val="22"/>
                                    </w:rPr>
                                    <w:t>１</w:t>
                                  </w:r>
                                  <w:r w:rsidRPr="00601B79">
                                    <w:rPr>
                                      <w:bCs/>
                                      <w:sz w:val="22"/>
                                    </w:rPr>
                                    <w:t>日平均</w:t>
                                  </w:r>
                                  <w:r w:rsidRPr="00601B79">
                                    <w:rPr>
                                      <w:rFonts w:hint="eastAsia"/>
                                      <w:bCs/>
                                      <w:sz w:val="22"/>
                                    </w:rPr>
                                    <w:t>人数</w:t>
                                  </w:r>
                                </w:p>
                              </w:tc>
                              <w:tc>
                                <w:tcPr>
                                  <w:tcW w:w="1984"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49人／</w:t>
                                  </w:r>
                                  <w:r w:rsidRPr="00D46366">
                                    <w:rPr>
                                      <w:rFonts w:asciiTheme="minorEastAsia" w:hAnsiTheme="minorEastAsia"/>
                                      <w:bCs/>
                                      <w:sz w:val="22"/>
                                    </w:rPr>
                                    <w:t>日</w:t>
                                  </w:r>
                                </w:p>
                              </w:tc>
                              <w:tc>
                                <w:tcPr>
                                  <w:tcW w:w="1985"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92</w:t>
                                  </w:r>
                                  <w:r w:rsidRPr="00D46366">
                                    <w:rPr>
                                      <w:rFonts w:asciiTheme="minorEastAsia" w:hAnsiTheme="minorEastAsia"/>
                                      <w:bCs/>
                                      <w:sz w:val="22"/>
                                    </w:rPr>
                                    <w:t>人</w:t>
                                  </w:r>
                                  <w:r w:rsidRPr="00D46366">
                                    <w:rPr>
                                      <w:rFonts w:asciiTheme="minorEastAsia" w:hAnsiTheme="minorEastAsia" w:hint="eastAsia"/>
                                      <w:bCs/>
                                      <w:sz w:val="22"/>
                                    </w:rPr>
                                    <w:t>／</w:t>
                                  </w:r>
                                  <w:r w:rsidRPr="00D46366">
                                    <w:rPr>
                                      <w:rFonts w:asciiTheme="minorEastAsia" w:hAnsiTheme="minorEastAsia"/>
                                      <w:bCs/>
                                      <w:sz w:val="22"/>
                                    </w:rPr>
                                    <w:t>日</w:t>
                                  </w:r>
                                </w:p>
                              </w:tc>
                              <w:tc>
                                <w:tcPr>
                                  <w:tcW w:w="1984" w:type="dxa"/>
                                </w:tcPr>
                                <w:p w:rsidR="00B74641" w:rsidRPr="00D46366" w:rsidRDefault="00B74641" w:rsidP="00002FBE">
                                  <w:pPr>
                                    <w:tabs>
                                      <w:tab w:val="left" w:pos="709"/>
                                    </w:tabs>
                                    <w:jc w:val="center"/>
                                    <w:rPr>
                                      <w:rFonts w:asciiTheme="minorEastAsia" w:hAnsiTheme="minorEastAsia"/>
                                      <w:bCs/>
                                      <w:sz w:val="22"/>
                                    </w:rPr>
                                  </w:pPr>
                                  <w:r w:rsidRPr="00D46366">
                                    <w:rPr>
                                      <w:rFonts w:asciiTheme="minorEastAsia" w:hAnsiTheme="minorEastAsia" w:hint="eastAsia"/>
                                      <w:bCs/>
                                      <w:sz w:val="22"/>
                                    </w:rPr>
                                    <w:t>135人</w:t>
                                  </w:r>
                                  <w:r w:rsidRPr="00D46366">
                                    <w:rPr>
                                      <w:rFonts w:asciiTheme="minorEastAsia" w:hAnsiTheme="minorEastAsia"/>
                                      <w:bCs/>
                                      <w:sz w:val="22"/>
                                    </w:rPr>
                                    <w:t>／日</w:t>
                                  </w:r>
                                </w:p>
                              </w:tc>
                            </w:tr>
                          </w:tbl>
                          <w:p w:rsidR="00B74641" w:rsidRDefault="00B74641" w:rsidP="00002FBE">
                            <w:pPr>
                              <w:tabs>
                                <w:tab w:val="left" w:pos="709"/>
                              </w:tabs>
                              <w:ind w:firstLineChars="300" w:firstLine="660"/>
                              <w:jc w:val="left"/>
                              <w:rPr>
                                <w:rFonts w:asciiTheme="minorEastAsia" w:hAnsiTheme="minorEastAsia"/>
                                <w:bCs/>
                                <w:sz w:val="22"/>
                              </w:rPr>
                            </w:pPr>
                            <w:r w:rsidRPr="000E40BE">
                              <w:rPr>
                                <w:rFonts w:hint="eastAsia"/>
                                <w:bCs/>
                                <w:sz w:val="22"/>
                              </w:rPr>
                              <w:t>※</w:t>
                            </w:r>
                            <w:r w:rsidRPr="000E40BE">
                              <w:rPr>
                                <w:rFonts w:asciiTheme="minorEastAsia" w:hAnsiTheme="minorEastAsia" w:hint="eastAsia"/>
                                <w:bCs/>
                                <w:sz w:val="22"/>
                              </w:rPr>
                              <w:t>平成29年度は、84</w:t>
                            </w:r>
                            <w:r>
                              <w:rPr>
                                <w:rFonts w:asciiTheme="minorEastAsia" w:hAnsiTheme="minorEastAsia" w:hint="eastAsia"/>
                                <w:bCs/>
                                <w:sz w:val="22"/>
                              </w:rPr>
                              <w:t>日間開催予定で年間</w:t>
                            </w:r>
                            <w:r w:rsidRPr="000E40BE">
                              <w:rPr>
                                <w:rFonts w:asciiTheme="minorEastAsia" w:hAnsiTheme="minorEastAsia" w:hint="eastAsia"/>
                                <w:bCs/>
                                <w:sz w:val="22"/>
                              </w:rPr>
                              <w:t>1万1千人の利用を</w:t>
                            </w:r>
                            <w:r w:rsidRPr="000E40BE">
                              <w:rPr>
                                <w:rFonts w:asciiTheme="minorEastAsia" w:hAnsiTheme="minorEastAsia"/>
                                <w:bCs/>
                                <w:sz w:val="22"/>
                              </w:rPr>
                              <w:t>見込む</w:t>
                            </w:r>
                          </w:p>
                          <w:p w:rsidR="00B74641" w:rsidRPr="000E40BE" w:rsidRDefault="00B74641" w:rsidP="00002FBE">
                            <w:pPr>
                              <w:tabs>
                                <w:tab w:val="left" w:pos="709"/>
                              </w:tabs>
                              <w:ind w:firstLineChars="300" w:firstLine="660"/>
                              <w:jc w:val="left"/>
                              <w:rPr>
                                <w:rFonts w:asciiTheme="minorEastAsia" w:hAnsiTheme="minorEastAsia"/>
                                <w:bCs/>
                                <w:sz w:val="22"/>
                              </w:rPr>
                            </w:pPr>
                          </w:p>
                          <w:p w:rsidR="00B74641" w:rsidRPr="000E40BE" w:rsidRDefault="00B74641" w:rsidP="00002FBE">
                            <w:pPr>
                              <w:ind w:right="-130" w:firstLineChars="100" w:firstLine="220"/>
                              <w:rPr>
                                <w:rFonts w:ascii="ＭＳ 明朝" w:hAnsi="ＭＳ 明朝"/>
                                <w:sz w:val="22"/>
                              </w:rPr>
                            </w:pPr>
                            <w:r w:rsidRPr="000E40BE">
                              <w:rPr>
                                <w:rFonts w:ascii="ＭＳ 明朝" w:hAnsi="ＭＳ 明朝" w:hint="eastAsia"/>
                                <w:sz w:val="22"/>
                              </w:rPr>
                              <w:t>この他</w:t>
                            </w:r>
                            <w:r w:rsidRPr="000E40BE">
                              <w:rPr>
                                <w:rFonts w:ascii="ＭＳ 明朝" w:hAnsi="ＭＳ 明朝"/>
                                <w:sz w:val="22"/>
                              </w:rPr>
                              <w:t>、</w:t>
                            </w:r>
                            <w:r w:rsidRPr="000E40BE">
                              <w:rPr>
                                <w:rFonts w:ascii="ＭＳ 明朝" w:eastAsia="ＭＳ 明朝" w:hAnsi="ＭＳ 明朝" w:hint="eastAsia"/>
                                <w:sz w:val="22"/>
                              </w:rPr>
                              <w:t>「西成区こども生活・まなびサポート事業」</w:t>
                            </w:r>
                            <w:r w:rsidRPr="000E40BE">
                              <w:rPr>
                                <w:rFonts w:ascii="ＭＳ 明朝" w:hAnsi="ＭＳ 明朝" w:hint="eastAsia"/>
                                <w:sz w:val="22"/>
                              </w:rPr>
                              <w:t xml:space="preserve">　</w:t>
                            </w:r>
                            <w:r>
                              <w:rPr>
                                <w:rFonts w:ascii="ＭＳ 明朝" w:hAnsi="ＭＳ 明朝"/>
                                <w:sz w:val="22"/>
                              </w:rPr>
                              <w:t xml:space="preserve">　　</w:t>
                            </w:r>
                            <w:r w:rsidRPr="000E40BE">
                              <w:rPr>
                                <w:rFonts w:ascii="ＭＳ 明朝" w:hAnsi="ＭＳ 明朝"/>
                                <w:sz w:val="22"/>
                              </w:rPr>
                              <w:t xml:space="preserve">　</w:t>
                            </w:r>
                            <w:r w:rsidRPr="000E40BE">
                              <w:rPr>
                                <w:rFonts w:ascii="ＭＳ 明朝" w:hAnsi="ＭＳ 明朝" w:hint="eastAsia"/>
                                <w:sz w:val="22"/>
                              </w:rPr>
                              <w:t xml:space="preserve">　など</w:t>
                            </w:r>
                            <w:r>
                              <w:rPr>
                                <w:rFonts w:ascii="ＭＳ 明朝" w:hAnsi="ＭＳ 明朝" w:hint="eastAsia"/>
                                <w:sz w:val="22"/>
                              </w:rPr>
                              <w:t xml:space="preserve">　</w:t>
                            </w:r>
                            <w:r w:rsidRPr="000E40BE">
                              <w:rPr>
                                <w:rFonts w:ascii="ＭＳ 明朝" w:hAnsi="ＭＳ 明朝" w:hint="eastAsia"/>
                                <w:sz w:val="22"/>
                              </w:rPr>
                              <w:t>計７事業</w:t>
                            </w:r>
                            <w:r>
                              <w:rPr>
                                <w:rFonts w:ascii="ＭＳ 明朝" w:hAnsi="ＭＳ 明朝" w:hint="eastAsia"/>
                                <w:sz w:val="22"/>
                              </w:rPr>
                              <w:t xml:space="preserve">　</w:t>
                            </w:r>
                            <w:r>
                              <w:rPr>
                                <w:rFonts w:ascii="ＭＳ 明朝" w:hAnsi="ＭＳ 明朝"/>
                                <w:sz w:val="22"/>
                              </w:rPr>
                              <w:t xml:space="preserve">　</w:t>
                            </w:r>
                            <w:r w:rsidRPr="000E40BE">
                              <w:rPr>
                                <w:rFonts w:ascii="ＭＳ 明朝" w:hAnsi="ＭＳ 明朝" w:hint="eastAsia"/>
                                <w:sz w:val="22"/>
                              </w:rPr>
                              <w:t xml:space="preserve">　</w:t>
                            </w:r>
                            <w:r w:rsidRPr="000E40BE">
                              <w:rPr>
                                <w:rFonts w:asciiTheme="majorEastAsia" w:eastAsiaTheme="majorEastAsia" w:hAnsiTheme="majorEastAsia" w:hint="eastAsia"/>
                                <w:b/>
                                <w:bCs/>
                                <w:sz w:val="22"/>
                                <w:u w:val="single"/>
                              </w:rPr>
                              <w:t>計</w:t>
                            </w:r>
                            <w:r w:rsidRPr="000E40BE">
                              <w:rPr>
                                <w:rFonts w:asciiTheme="majorEastAsia" w:eastAsiaTheme="majorEastAsia" w:hAnsiTheme="majorEastAsia"/>
                                <w:b/>
                                <w:bCs/>
                                <w:sz w:val="22"/>
                                <w:u w:val="single"/>
                              </w:rPr>
                              <w:t>５，８００万円</w:t>
                            </w:r>
                            <w:r w:rsidRPr="000E40BE">
                              <w:rPr>
                                <w:rFonts w:ascii="ＭＳ 明朝" w:hAnsi="ＭＳ 明朝" w:hint="eastAsia"/>
                                <w:sz w:val="22"/>
                              </w:rPr>
                              <w:t xml:space="preserve">　</w:t>
                            </w:r>
                          </w:p>
                          <w:p w:rsidR="00B74641" w:rsidRPr="00FD5A54" w:rsidRDefault="00B74641" w:rsidP="00002FBE">
                            <w:pPr>
                              <w:rPr>
                                <w:sz w:val="22"/>
                              </w:rPr>
                            </w:pPr>
                          </w:p>
                          <w:p w:rsidR="00B74641" w:rsidRDefault="00B74641" w:rsidP="00002FBE">
                            <w:pPr>
                              <w:rPr>
                                <w:rFonts w:asciiTheme="majorEastAsia" w:eastAsiaTheme="majorEastAsia" w:hAnsiTheme="majorEastAsia"/>
                                <w:b/>
                                <w:sz w:val="22"/>
                                <w:u w:val="single"/>
                              </w:rPr>
                            </w:pPr>
                            <w:r w:rsidRPr="00E60F1C">
                              <w:rPr>
                                <w:rFonts w:hint="eastAsia"/>
                                <w:sz w:val="22"/>
                              </w:rPr>
                              <w:t>○</w:t>
                            </w:r>
                            <w:r>
                              <w:rPr>
                                <w:rFonts w:hint="eastAsia"/>
                                <w:sz w:val="22"/>
                              </w:rPr>
                              <w:t xml:space="preserve">　将来のための投資的プロジェクトや大規模事業　</w:t>
                            </w:r>
                          </w:p>
                          <w:p w:rsidR="00B74641" w:rsidRPr="00E60F1C" w:rsidRDefault="00B74641" w:rsidP="00002FBE">
                            <w:pPr>
                              <w:ind w:firstLineChars="128" w:firstLine="283"/>
                              <w:rPr>
                                <w:rFonts w:ascii="ＭＳ ゴシック" w:eastAsia="ＭＳ ゴシック" w:hAnsi="ＭＳ ゴシック"/>
                                <w:b/>
                                <w:sz w:val="22"/>
                              </w:rPr>
                            </w:pPr>
                            <w:r>
                              <w:rPr>
                                <w:rFonts w:ascii="ＭＳ ゴシック" w:eastAsia="ＭＳ ゴシック" w:hAnsi="ＭＳ ゴシック" w:hint="eastAsia"/>
                                <w:b/>
                                <w:sz w:val="22"/>
                              </w:rPr>
                              <w:t xml:space="preserve">■　西成特区構想エリアマネジメント協議会運営事業　</w:t>
                            </w:r>
                            <w:r w:rsidRPr="006826A6">
                              <w:rPr>
                                <w:rFonts w:ascii="ＭＳ ゴシック" w:eastAsia="ＭＳ ゴシック" w:hAnsi="ＭＳ ゴシック" w:hint="eastAsia"/>
                                <w:b/>
                                <w:bCs/>
                                <w:color w:val="000000"/>
                                <w:sz w:val="22"/>
                              </w:rPr>
                              <w:t>㉚</w:t>
                            </w:r>
                            <w:r>
                              <w:rPr>
                                <w:rFonts w:ascii="ＭＳ ゴシック" w:eastAsia="ＭＳ ゴシック" w:hAnsi="ＭＳ ゴシック" w:hint="eastAsia"/>
                                <w:b/>
                                <w:bCs/>
                                <w:color w:val="000000"/>
                                <w:sz w:val="22"/>
                              </w:rPr>
                              <w:t xml:space="preserve"> </w:t>
                            </w:r>
                            <w:r>
                              <w:rPr>
                                <w:rFonts w:ascii="ＭＳ ゴシック" w:eastAsia="ＭＳ ゴシック" w:hAnsi="ＭＳ ゴシック" w:hint="eastAsia"/>
                                <w:b/>
                                <w:sz w:val="22"/>
                              </w:rPr>
                              <w:t xml:space="preserve">７００万円　</w:t>
                            </w:r>
                            <w:r w:rsidRPr="00802D22">
                              <w:rPr>
                                <w:rFonts w:ascii="ＭＳ ゴシック" w:eastAsia="ＭＳ ゴシック" w:hAnsi="ＭＳ ゴシック" w:hint="eastAsia"/>
                                <w:b/>
                                <w:bCs/>
                                <w:color w:val="000000"/>
                                <w:sz w:val="22"/>
                              </w:rPr>
                              <w:t>（</w:t>
                            </w:r>
                            <w:r w:rsidRPr="0064402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６００</w:t>
                            </w:r>
                            <w:r w:rsidRPr="00802D22">
                              <w:rPr>
                                <w:rFonts w:ascii="ＭＳ ゴシック" w:eastAsia="ＭＳ ゴシック" w:hAnsi="ＭＳ ゴシック" w:hint="eastAsia"/>
                                <w:b/>
                                <w:bCs/>
                                <w:color w:val="000000"/>
                                <w:sz w:val="22"/>
                              </w:rPr>
                              <w:t>万円）</w:t>
                            </w:r>
                          </w:p>
                          <w:p w:rsidR="00B74641" w:rsidRDefault="00B74641" w:rsidP="00C84FCC">
                            <w:pPr>
                              <w:numPr>
                                <w:ilvl w:val="0"/>
                                <w:numId w:val="43"/>
                              </w:numPr>
                              <w:ind w:left="851" w:hanging="425"/>
                              <w:jc w:val="left"/>
                              <w:rPr>
                                <w:rFonts w:ascii="ＭＳ 明朝" w:hAnsi="ＭＳ 明朝"/>
                                <w:bCs/>
                                <w:sz w:val="22"/>
                              </w:rPr>
                            </w:pPr>
                            <w:r>
                              <w:rPr>
                                <w:rFonts w:hint="eastAsia"/>
                                <w:bCs/>
                                <w:sz w:val="22"/>
                              </w:rPr>
                              <w:t>「エリアマネジメント協議会」、「あいりん地域</w:t>
                            </w:r>
                            <w:r w:rsidRPr="00E60F1C">
                              <w:rPr>
                                <w:rFonts w:hint="eastAsia"/>
                                <w:bCs/>
                                <w:sz w:val="22"/>
                              </w:rPr>
                              <w:t>まちづくり会議」の</w:t>
                            </w:r>
                            <w:r w:rsidRPr="00E60F1C">
                              <w:rPr>
                                <w:rFonts w:ascii="ＭＳ 明朝" w:hAnsi="ＭＳ 明朝" w:hint="eastAsia"/>
                                <w:bCs/>
                                <w:sz w:val="22"/>
                              </w:rPr>
                              <w:t>運営</w:t>
                            </w:r>
                            <w:r>
                              <w:rPr>
                                <w:rFonts w:ascii="ＭＳ 明朝" w:hAnsi="ＭＳ 明朝" w:hint="eastAsia"/>
                                <w:bCs/>
                                <w:sz w:val="22"/>
                              </w:rPr>
                              <w:t>に</w:t>
                            </w:r>
                            <w:r>
                              <w:rPr>
                                <w:rFonts w:ascii="ＭＳ 明朝" w:hAnsi="ＭＳ 明朝"/>
                                <w:bCs/>
                                <w:sz w:val="22"/>
                              </w:rPr>
                              <w:t>加えて、</w:t>
                            </w:r>
                            <w:r w:rsidRPr="00601B79">
                              <w:rPr>
                                <w:rFonts w:ascii="ＭＳ 明朝" w:hAnsi="ＭＳ 明朝" w:hint="eastAsia"/>
                                <w:bCs/>
                                <w:sz w:val="22"/>
                              </w:rPr>
                              <w:t>将来の</w:t>
                            </w:r>
                            <w:r w:rsidRPr="00601B79">
                              <w:rPr>
                                <w:rFonts w:ascii="ＭＳ 明朝" w:hAnsi="ＭＳ 明朝"/>
                                <w:bCs/>
                                <w:sz w:val="22"/>
                              </w:rPr>
                              <w:t>活性化に向けた</w:t>
                            </w:r>
                            <w:r>
                              <w:rPr>
                                <w:rFonts w:ascii="ＭＳ 明朝" w:hAnsi="ＭＳ 明朝" w:hint="eastAsia"/>
                                <w:bCs/>
                                <w:sz w:val="22"/>
                              </w:rPr>
                              <w:t>施策の</w:t>
                            </w:r>
                            <w:r>
                              <w:rPr>
                                <w:rFonts w:ascii="ＭＳ 明朝" w:hAnsi="ＭＳ 明朝"/>
                                <w:bCs/>
                                <w:sz w:val="22"/>
                              </w:rPr>
                              <w:t>具体化・検討に関する調査を実施</w:t>
                            </w:r>
                          </w:p>
                          <w:p w:rsidR="00B74641" w:rsidRPr="0084314A" w:rsidRDefault="00B74641" w:rsidP="00002FBE">
                            <w:pPr>
                              <w:ind w:firstLineChars="150" w:firstLine="316"/>
                              <w:rPr>
                                <w:rFonts w:ascii="ＭＳ ゴシック" w:eastAsia="ＭＳ ゴシック" w:hAnsi="ＭＳ ゴシック"/>
                                <w:b/>
                                <w:bCs/>
                                <w:color w:val="000000"/>
                                <w:sz w:val="22"/>
                              </w:rPr>
                            </w:pPr>
                            <w:r w:rsidRPr="00802D22">
                              <w:rPr>
                                <w:rFonts w:ascii="ＭＳ Ｐゴシック" w:eastAsia="ＭＳ Ｐゴシック" w:hAnsi="ＭＳ Ｐゴシック" w:hint="eastAsia"/>
                                <w:b/>
                                <w:color w:val="000000"/>
                                <w:szCs w:val="21"/>
                              </w:rPr>
                              <w:t xml:space="preserve">■　</w:t>
                            </w:r>
                            <w:r w:rsidRPr="00DD5717">
                              <w:rPr>
                                <w:rFonts w:ascii="ＭＳ Ｐゴシック" w:eastAsia="ＭＳ Ｐゴシック" w:hAnsi="ＭＳ Ｐゴシック" w:hint="eastAsia"/>
                                <w:b/>
                                <w:color w:val="000000"/>
                                <w:sz w:val="22"/>
                              </w:rPr>
                              <w:t>大阪社会医療センターの整備</w:t>
                            </w:r>
                            <w:r>
                              <w:rPr>
                                <w:rFonts w:ascii="ＭＳ ゴシック" w:eastAsia="ＭＳ ゴシック" w:hAnsi="ＭＳ ゴシック" w:hint="eastAsia"/>
                                <w:b/>
                                <w:bCs/>
                                <w:color w:val="000000"/>
                                <w:sz w:val="22"/>
                              </w:rPr>
                              <w:t xml:space="preserve">　</w:t>
                            </w:r>
                            <w:r w:rsidRPr="006826A6">
                              <w:rPr>
                                <w:rFonts w:ascii="ＭＳ ゴシック" w:eastAsia="ＭＳ ゴシック" w:hAnsi="ＭＳ ゴシック" w:hint="eastAsia"/>
                                <w:b/>
                                <w:bCs/>
                                <w:color w:val="000000"/>
                                <w:sz w:val="22"/>
                              </w:rPr>
                              <w:t>㉚</w:t>
                            </w:r>
                            <w:r>
                              <w:rPr>
                                <w:rFonts w:ascii="ＭＳ ゴシック" w:eastAsia="ＭＳ ゴシック" w:hAnsi="ＭＳ ゴシック" w:hint="eastAsia"/>
                                <w:b/>
                                <w:bCs/>
                                <w:color w:val="000000"/>
                                <w:sz w:val="22"/>
                              </w:rPr>
                              <w:t xml:space="preserve"> ２億４，４００万円　</w:t>
                            </w:r>
                            <w:r w:rsidRPr="00802D22">
                              <w:rPr>
                                <w:rFonts w:ascii="ＭＳ ゴシック" w:eastAsia="ＭＳ ゴシック" w:hAnsi="ＭＳ ゴシック" w:hint="eastAsia"/>
                                <w:b/>
                                <w:bCs/>
                                <w:color w:val="000000"/>
                                <w:sz w:val="22"/>
                              </w:rPr>
                              <w:t>（</w:t>
                            </w:r>
                            <w:r w:rsidRPr="0064402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w:t>
                            </w:r>
                            <w:r w:rsidRPr="00802D22">
                              <w:rPr>
                                <w:rFonts w:ascii="ＭＳ ゴシック" w:eastAsia="ＭＳ ゴシック" w:hAnsi="ＭＳ ゴシック" w:hint="eastAsia"/>
                                <w:b/>
                                <w:bCs/>
                                <w:color w:val="000000"/>
                                <w:sz w:val="22"/>
                              </w:rPr>
                              <w:t>１億</w:t>
                            </w:r>
                            <w:r>
                              <w:rPr>
                                <w:rFonts w:ascii="ＭＳ ゴシック" w:eastAsia="ＭＳ ゴシック" w:hAnsi="ＭＳ ゴシック" w:hint="eastAsia"/>
                                <w:b/>
                                <w:bCs/>
                                <w:color w:val="000000"/>
                                <w:sz w:val="22"/>
                              </w:rPr>
                              <w:t>２，９００</w:t>
                            </w:r>
                            <w:r w:rsidRPr="00802D22">
                              <w:rPr>
                                <w:rFonts w:ascii="ＭＳ ゴシック" w:eastAsia="ＭＳ ゴシック" w:hAnsi="ＭＳ ゴシック" w:hint="eastAsia"/>
                                <w:b/>
                                <w:bCs/>
                                <w:color w:val="000000"/>
                                <w:sz w:val="22"/>
                              </w:rPr>
                              <w:t>万円）</w:t>
                            </w:r>
                          </w:p>
                          <w:p w:rsidR="00B74641" w:rsidRPr="00162E6C" w:rsidRDefault="00B74641" w:rsidP="00C84FCC">
                            <w:pPr>
                              <w:numPr>
                                <w:ilvl w:val="0"/>
                                <w:numId w:val="44"/>
                              </w:numPr>
                              <w:tabs>
                                <w:tab w:val="clear" w:pos="720"/>
                                <w:tab w:val="num" w:pos="851"/>
                              </w:tabs>
                              <w:ind w:leftChars="202" w:left="877" w:hangingChars="206" w:hanging="453"/>
                              <w:rPr>
                                <w:rFonts w:ascii="ＭＳ 明朝" w:hAnsi="ＭＳ 明朝"/>
                                <w:sz w:val="22"/>
                              </w:rPr>
                            </w:pPr>
                            <w:r w:rsidRPr="003C5460">
                              <w:rPr>
                                <w:rFonts w:ascii="ＭＳ 明朝" w:hAnsi="ＭＳ 明朝" w:hint="eastAsia"/>
                                <w:color w:val="000000"/>
                                <w:sz w:val="22"/>
                              </w:rPr>
                              <w:t>病院</w:t>
                            </w:r>
                            <w:r>
                              <w:rPr>
                                <w:rFonts w:ascii="ＭＳ 明朝" w:hAnsi="ＭＳ 明朝" w:hint="eastAsia"/>
                                <w:color w:val="000000"/>
                                <w:sz w:val="22"/>
                              </w:rPr>
                              <w:t>の建設</w:t>
                            </w:r>
                            <w:r w:rsidRPr="003C5460">
                              <w:rPr>
                                <w:rFonts w:ascii="ＭＳ 明朝" w:hAnsi="ＭＳ 明朝" w:hint="eastAsia"/>
                                <w:color w:val="000000"/>
                                <w:sz w:val="22"/>
                              </w:rPr>
                              <w:t>に向け</w:t>
                            </w:r>
                            <w:r>
                              <w:rPr>
                                <w:rFonts w:ascii="ＭＳ 明朝" w:hAnsi="ＭＳ 明朝" w:hint="eastAsia"/>
                                <w:color w:val="000000"/>
                                <w:sz w:val="22"/>
                              </w:rPr>
                              <w:t>た</w:t>
                            </w:r>
                            <w:r w:rsidRPr="003C5460">
                              <w:rPr>
                                <w:rFonts w:ascii="ＭＳ 明朝" w:hAnsi="ＭＳ 明朝" w:hint="eastAsia"/>
                                <w:color w:val="000000"/>
                                <w:sz w:val="22"/>
                              </w:rPr>
                              <w:t>用地整備</w:t>
                            </w:r>
                            <w:r>
                              <w:rPr>
                                <w:rFonts w:ascii="ＭＳ 明朝" w:hAnsi="ＭＳ 明朝" w:hint="eastAsia"/>
                                <w:color w:val="000000"/>
                                <w:sz w:val="22"/>
                              </w:rPr>
                              <w:t>、実施</w:t>
                            </w:r>
                            <w:r w:rsidRPr="003C5460">
                              <w:rPr>
                                <w:rFonts w:ascii="ＭＳ 明朝" w:hAnsi="ＭＳ 明朝" w:hint="eastAsia"/>
                                <w:color w:val="000000"/>
                                <w:sz w:val="22"/>
                              </w:rPr>
                              <w:t>設計業務</w:t>
                            </w:r>
                            <w:r>
                              <w:rPr>
                                <w:rFonts w:ascii="ＭＳ 明朝" w:hAnsi="ＭＳ 明朝" w:hint="eastAsia"/>
                                <w:color w:val="000000"/>
                                <w:sz w:val="22"/>
                              </w:rPr>
                              <w:t>を実施</w:t>
                            </w:r>
                          </w:p>
                          <w:p w:rsidR="00B74641" w:rsidRPr="00E60F1C" w:rsidRDefault="00B74641" w:rsidP="00002FBE">
                            <w:pPr>
                              <w:ind w:left="851"/>
                              <w:jc w:val="right"/>
                              <w:rPr>
                                <w:rFonts w:ascii="ＭＳ 明朝" w:hAnsi="ＭＳ 明朝"/>
                                <w:bCs/>
                                <w:sz w:val="22"/>
                              </w:rPr>
                            </w:pPr>
                            <w:r w:rsidRPr="00E60F1C">
                              <w:rPr>
                                <w:rFonts w:ascii="ＭＳ 明朝" w:hAnsi="ＭＳ 明朝" w:hint="eastAsia"/>
                                <w:bCs/>
                                <w:sz w:val="22"/>
                              </w:rPr>
                              <w:t>など</w:t>
                            </w:r>
                            <w:r>
                              <w:rPr>
                                <w:rFonts w:ascii="ＭＳ 明朝" w:hAnsi="ＭＳ 明朝" w:hint="eastAsia"/>
                                <w:bCs/>
                                <w:sz w:val="22"/>
                              </w:rPr>
                              <w:t xml:space="preserve">　計３</w:t>
                            </w:r>
                            <w:r>
                              <w:rPr>
                                <w:rFonts w:ascii="ＭＳ 明朝" w:hAnsi="ＭＳ 明朝"/>
                                <w:bCs/>
                                <w:sz w:val="22"/>
                              </w:rPr>
                              <w:t>事業</w:t>
                            </w:r>
                            <w:r>
                              <w:rPr>
                                <w:rFonts w:ascii="ＭＳ 明朝" w:hAnsi="ＭＳ 明朝" w:hint="eastAsia"/>
                                <w:bCs/>
                                <w:sz w:val="22"/>
                              </w:rPr>
                              <w:t xml:space="preserve">　</w:t>
                            </w:r>
                            <w:r w:rsidRPr="0034013A">
                              <w:rPr>
                                <w:rFonts w:asciiTheme="majorEastAsia" w:eastAsiaTheme="majorEastAsia" w:hAnsiTheme="majorEastAsia"/>
                                <w:b/>
                                <w:sz w:val="22"/>
                                <w:u w:val="single"/>
                              </w:rPr>
                              <w:t>計</w:t>
                            </w:r>
                            <w:r>
                              <w:rPr>
                                <w:rFonts w:asciiTheme="majorEastAsia" w:eastAsiaTheme="majorEastAsia" w:hAnsiTheme="majorEastAsia" w:hint="eastAsia"/>
                                <w:b/>
                                <w:sz w:val="22"/>
                                <w:u w:val="single"/>
                              </w:rPr>
                              <w:t>２</w:t>
                            </w:r>
                            <w:r>
                              <w:rPr>
                                <w:rFonts w:asciiTheme="majorEastAsia" w:eastAsiaTheme="majorEastAsia" w:hAnsiTheme="majorEastAsia"/>
                                <w:b/>
                                <w:sz w:val="22"/>
                                <w:u w:val="single"/>
                              </w:rPr>
                              <w:t>億</w:t>
                            </w:r>
                            <w:r>
                              <w:rPr>
                                <w:rFonts w:asciiTheme="majorEastAsia" w:eastAsiaTheme="majorEastAsia" w:hAnsiTheme="majorEastAsia" w:hint="eastAsia"/>
                                <w:b/>
                                <w:sz w:val="22"/>
                                <w:u w:val="single"/>
                              </w:rPr>
                              <w:t>９</w:t>
                            </w:r>
                            <w:r>
                              <w:rPr>
                                <w:rFonts w:asciiTheme="majorEastAsia" w:eastAsiaTheme="majorEastAsia" w:hAnsiTheme="majorEastAsia"/>
                                <w:b/>
                                <w:sz w:val="22"/>
                                <w:u w:val="single"/>
                              </w:rPr>
                              <w:t>，</w:t>
                            </w:r>
                            <w:r>
                              <w:rPr>
                                <w:rFonts w:asciiTheme="majorEastAsia" w:eastAsiaTheme="majorEastAsia" w:hAnsiTheme="majorEastAsia" w:hint="eastAsia"/>
                                <w:b/>
                                <w:sz w:val="22"/>
                                <w:u w:val="single"/>
                              </w:rPr>
                              <w:t>３</w:t>
                            </w:r>
                            <w:r w:rsidRPr="0034013A">
                              <w:rPr>
                                <w:rFonts w:asciiTheme="majorEastAsia" w:eastAsiaTheme="majorEastAsia" w:hAnsiTheme="majorEastAsia"/>
                                <w:b/>
                                <w:sz w:val="22"/>
                                <w:u w:val="single"/>
                              </w:rPr>
                              <w:t>００</w:t>
                            </w:r>
                            <w:r w:rsidRPr="0034013A">
                              <w:rPr>
                                <w:rFonts w:asciiTheme="majorEastAsia" w:eastAsiaTheme="majorEastAsia" w:hAnsiTheme="majorEastAsia" w:hint="eastAsia"/>
                                <w:b/>
                                <w:sz w:val="22"/>
                                <w:u w:val="single"/>
                              </w:rPr>
                              <w:t>万円</w:t>
                            </w:r>
                          </w:p>
                          <w:p w:rsidR="00B74641" w:rsidRDefault="00B74641" w:rsidP="00002FBE">
                            <w:pPr>
                              <w:ind w:firstLineChars="100" w:firstLine="220"/>
                              <w:rPr>
                                <w:bCs/>
                                <w:sz w:val="22"/>
                              </w:rPr>
                            </w:pPr>
                          </w:p>
                          <w:p w:rsidR="00B74641" w:rsidRPr="002961BE" w:rsidRDefault="00B74641" w:rsidP="00002FBE">
                            <w:pPr>
                              <w:ind w:firstLineChars="100" w:firstLine="221"/>
                              <w:rPr>
                                <w:rFonts w:asciiTheme="majorEastAsia" w:eastAsiaTheme="majorEastAsia" w:hAnsiTheme="majorEastAsia"/>
                                <w:b/>
                                <w:bCs/>
                                <w:sz w:val="22"/>
                              </w:rPr>
                            </w:pPr>
                            <w:r w:rsidRPr="002961BE">
                              <w:rPr>
                                <w:rFonts w:asciiTheme="majorEastAsia" w:eastAsiaTheme="majorEastAsia" w:hAnsiTheme="majorEastAsia" w:hint="eastAsia"/>
                                <w:b/>
                                <w:bCs/>
                                <w:sz w:val="22"/>
                              </w:rPr>
                              <w:t>※  平成</w:t>
                            </w:r>
                            <w:r w:rsidRPr="002961BE">
                              <w:rPr>
                                <w:rFonts w:asciiTheme="majorEastAsia" w:eastAsiaTheme="majorEastAsia" w:hAnsiTheme="majorEastAsia"/>
                                <w:b/>
                                <w:bCs/>
                                <w:sz w:val="22"/>
                              </w:rPr>
                              <w:t>30</w:t>
                            </w:r>
                            <w:r w:rsidRPr="002961BE">
                              <w:rPr>
                                <w:rFonts w:asciiTheme="majorEastAsia" w:eastAsiaTheme="majorEastAsia" w:hAnsiTheme="majorEastAsia" w:hint="eastAsia"/>
                                <w:b/>
                                <w:bCs/>
                                <w:sz w:val="22"/>
                              </w:rPr>
                              <w:t>年度　西成特区構想関連事業　 合計１１億１，０００万円</w:t>
                            </w:r>
                            <w:r w:rsidRPr="000E40BE">
                              <w:rPr>
                                <w:rFonts w:asciiTheme="majorEastAsia" w:eastAsiaTheme="majorEastAsia" w:hAnsiTheme="majorEastAsia" w:hint="eastAsia"/>
                                <w:bCs/>
                                <w:sz w:val="22"/>
                              </w:rPr>
                              <w:t xml:space="preserve"> </w:t>
                            </w:r>
                          </w:p>
                          <w:p w:rsidR="00B74641" w:rsidRPr="002961BE" w:rsidRDefault="00B74641" w:rsidP="002961BE">
                            <w:pPr>
                              <w:ind w:firstLineChars="250" w:firstLine="552"/>
                              <w:rPr>
                                <w:b/>
                                <w:sz w:val="22"/>
                              </w:rPr>
                            </w:pPr>
                            <w:r w:rsidRPr="002961BE">
                              <w:rPr>
                                <w:rFonts w:asciiTheme="majorEastAsia" w:eastAsiaTheme="majorEastAsia" w:hAnsiTheme="majorEastAsia" w:hint="eastAsia"/>
                                <w:b/>
                                <w:sz w:val="22"/>
                              </w:rPr>
                              <w:t>（あいりん地域を中心とする環境整備の取組み【５か年計画】事業を含む）</w:t>
                            </w:r>
                          </w:p>
                          <w:p w:rsidR="00B74641" w:rsidRPr="000E40BE" w:rsidRDefault="00B74641" w:rsidP="00002FBE">
                            <w:pPr>
                              <w:tabs>
                                <w:tab w:val="left" w:pos="993"/>
                              </w:tabs>
                              <w:jc w:val="right"/>
                              <w:rPr>
                                <w:rFonts w:asciiTheme="minorEastAsia" w:hAnsiTheme="minorEastAsia"/>
                                <w:sz w:val="22"/>
                              </w:rPr>
                            </w:pPr>
                          </w:p>
                        </w:txbxContent>
                      </v:textbox>
                    </v:rect>
                  </w:pict>
                </mc:Fallback>
              </mc:AlternateContent>
            </w:r>
            <w:r>
              <w:rPr>
                <w:rFonts w:ascii="ＭＳ Ｐゴシック" w:eastAsia="ＭＳ Ｐゴシック" w:hAnsi="ＭＳ Ｐゴシック" w:hint="eastAsia"/>
                <w:sz w:val="22"/>
              </w:rPr>
              <w:t>【西成特区構想②</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フリップ</w:t>
            </w:r>
            <w:r>
              <w:rPr>
                <w:rFonts w:ascii="ＭＳ Ｐゴシック" w:eastAsia="ＭＳ Ｐゴシック" w:hAnsi="ＭＳ Ｐゴシック" w:hint="eastAsia"/>
                <w:sz w:val="22"/>
              </w:rPr>
              <w:t xml:space="preserve"> ３２</w:t>
            </w:r>
            <w:r w:rsidRPr="00480F56">
              <w:rPr>
                <w:rFonts w:ascii="ＭＳ Ｐゴシック" w:eastAsia="ＭＳ Ｐゴシック" w:hAnsi="ＭＳ Ｐゴシック" w:hint="eastAsia"/>
                <w:sz w:val="22"/>
              </w:rPr>
              <w:t xml:space="preserve">　</w:t>
            </w:r>
          </w:p>
        </w:tc>
      </w:tr>
    </w:tbl>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sidRPr="000E40BE">
              <w:rPr>
                <w:rFonts w:ascii="ＭＳ Ｐゴシック" w:eastAsia="ＭＳ Ｐゴシック" w:hAnsi="ＭＳ Ｐゴシック" w:hint="eastAsia"/>
                <w:sz w:val="22"/>
              </w:rPr>
              <w:t>【《参考》あいりん地域を中心とする環境整備の取組み】</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フリップ</w:t>
            </w:r>
            <w:r>
              <w:rPr>
                <w:rFonts w:ascii="ＭＳ Ｐゴシック" w:eastAsia="ＭＳ Ｐゴシック" w:hAnsi="ＭＳ Ｐゴシック" w:hint="eastAsia"/>
                <w:sz w:val="22"/>
              </w:rPr>
              <w:t xml:space="preserve"> ３３</w:t>
            </w:r>
            <w:r w:rsidRPr="00480F56">
              <w:rPr>
                <w:rFonts w:ascii="ＭＳ Ｐゴシック" w:eastAsia="ＭＳ Ｐゴシック" w:hAnsi="ＭＳ Ｐゴシック" w:hint="eastAsia"/>
                <w:sz w:val="22"/>
              </w:rPr>
              <w:t xml:space="preserve">　</w:t>
            </w:r>
          </w:p>
        </w:tc>
      </w:tr>
    </w:tbl>
    <w:p w:rsidR="00002FBE" w:rsidRDefault="00002FBE" w:rsidP="00D964BD">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33376" behindDoc="0" locked="0" layoutInCell="1" allowOverlap="1" wp14:anchorId="11E31FEA" wp14:editId="514C1FE9">
                <wp:simplePos x="0" y="0"/>
                <wp:positionH relativeFrom="column">
                  <wp:posOffset>120650</wp:posOffset>
                </wp:positionH>
                <wp:positionV relativeFrom="paragraph">
                  <wp:posOffset>20955</wp:posOffset>
                </wp:positionV>
                <wp:extent cx="6818630" cy="981075"/>
                <wp:effectExtent l="0" t="0" r="20320" b="28575"/>
                <wp:wrapNone/>
                <wp:docPr id="3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981075"/>
                        </a:xfrm>
                        <a:prstGeom prst="rect">
                          <a:avLst/>
                        </a:prstGeom>
                        <a:solidFill>
                          <a:srgbClr val="FFFFFF"/>
                        </a:solidFill>
                        <a:ln w="9525">
                          <a:solidFill>
                            <a:srgbClr val="000000"/>
                          </a:solidFill>
                          <a:miter lim="800000"/>
                          <a:headEnd/>
                          <a:tailEnd/>
                        </a:ln>
                      </wps:spPr>
                      <wps:txbx>
                        <w:txbxContent>
                          <w:p w:rsidR="00B74641" w:rsidRPr="002D23A6" w:rsidRDefault="00B74641" w:rsidP="00002FBE">
                            <w:pPr>
                              <w:ind w:leftChars="50" w:left="545" w:hangingChars="200" w:hanging="440"/>
                              <w:rPr>
                                <w:rFonts w:asciiTheme="minorEastAsia" w:hAnsiTheme="minorEastAsia"/>
                                <w:bCs/>
                                <w:sz w:val="22"/>
                              </w:rPr>
                            </w:pPr>
                            <w:r>
                              <w:rPr>
                                <w:rFonts w:ascii="ＭＳ Ｐ明朝" w:eastAsia="ＭＳ Ｐ明朝" w:hAnsi="ＭＳ Ｐ明朝" w:hint="eastAsia"/>
                                <w:kern w:val="0"/>
                                <w:sz w:val="22"/>
                              </w:rPr>
                              <w:t>☆</w:t>
                            </w:r>
                            <w:r w:rsidRPr="002D23A6">
                              <w:rPr>
                                <w:rFonts w:asciiTheme="minorEastAsia" w:hAnsiTheme="minorEastAsia" w:hint="eastAsia"/>
                                <w:sz w:val="22"/>
                              </w:rPr>
                              <w:t xml:space="preserve">　</w:t>
                            </w:r>
                            <w:r w:rsidRPr="002D23A6">
                              <w:rPr>
                                <w:rFonts w:asciiTheme="minorEastAsia" w:hAnsiTheme="minorEastAsia" w:hint="eastAsia"/>
                                <w:bCs/>
                                <w:sz w:val="22"/>
                              </w:rPr>
                              <w:t>西成特区構想の推進に呼応して、大阪府・大阪府警・大阪市が協力し、平成</w:t>
                            </w:r>
                            <w:r>
                              <w:rPr>
                                <w:rFonts w:asciiTheme="minorEastAsia" w:hAnsiTheme="minorEastAsia" w:hint="eastAsia"/>
                                <w:bCs/>
                                <w:sz w:val="22"/>
                              </w:rPr>
                              <w:t>26</w:t>
                            </w:r>
                            <w:r w:rsidRPr="002D23A6">
                              <w:rPr>
                                <w:rFonts w:asciiTheme="minorEastAsia" w:hAnsiTheme="minorEastAsia" w:hint="eastAsia"/>
                                <w:bCs/>
                                <w:sz w:val="22"/>
                              </w:rPr>
                              <w:t xml:space="preserve">年度から５か年の計画で、地域の環境整備を強力に推進 </w:t>
                            </w:r>
                          </w:p>
                          <w:p w:rsidR="00B74641" w:rsidRPr="002D23A6" w:rsidRDefault="00B74641" w:rsidP="00C84FCC">
                            <w:pPr>
                              <w:pStyle w:val="a3"/>
                              <w:numPr>
                                <w:ilvl w:val="0"/>
                                <w:numId w:val="46"/>
                              </w:numPr>
                              <w:ind w:leftChars="0" w:left="930"/>
                              <w:rPr>
                                <w:rFonts w:asciiTheme="minorEastAsia" w:hAnsiTheme="minorEastAsia"/>
                                <w:sz w:val="22"/>
                              </w:rPr>
                            </w:pPr>
                            <w:r w:rsidRPr="002D23A6">
                              <w:rPr>
                                <w:rFonts w:asciiTheme="minorEastAsia" w:hAnsiTheme="minorEastAsia" w:hint="eastAsia"/>
                                <w:sz w:val="22"/>
                              </w:rPr>
                              <w:t>大阪市は、</w:t>
                            </w:r>
                            <w:r w:rsidRPr="00C36AE0">
                              <w:rPr>
                                <w:rFonts w:asciiTheme="minorEastAsia" w:hAnsiTheme="minorEastAsia" w:hint="eastAsia"/>
                                <w:sz w:val="22"/>
                              </w:rPr>
                              <w:t>平成2</w:t>
                            </w:r>
                            <w:r w:rsidRPr="002D23A6">
                              <w:rPr>
                                <w:rFonts w:asciiTheme="minorEastAsia" w:hAnsiTheme="minorEastAsia" w:hint="eastAsia"/>
                                <w:sz w:val="22"/>
                              </w:rPr>
                              <w:t>5年度から本格実施している西成特区構想事業のうち関連事業を</w:t>
                            </w:r>
                            <w:r w:rsidRPr="002D23A6">
                              <w:rPr>
                                <w:rFonts w:asciiTheme="minorEastAsia" w:hAnsiTheme="minorEastAsia" w:hint="eastAsia"/>
                                <w:bCs/>
                                <w:sz w:val="22"/>
                              </w:rPr>
                              <w:t>５か年計画に</w:t>
                            </w:r>
                            <w:r w:rsidRPr="002D23A6">
                              <w:rPr>
                                <w:rFonts w:asciiTheme="minorEastAsia" w:hAnsiTheme="minorEastAsia" w:hint="eastAsia"/>
                                <w:sz w:val="22"/>
                              </w:rPr>
                              <w:t>位置付けて実施</w:t>
                            </w:r>
                          </w:p>
                          <w:p w:rsidR="00B74641" w:rsidRPr="000E40BE" w:rsidRDefault="00B74641" w:rsidP="00002FBE">
                            <w:pPr>
                              <w:tabs>
                                <w:tab w:val="left" w:pos="993"/>
                              </w:tabs>
                              <w:jc w:val="right"/>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1FEA" id="_x0000_s1076" style="position:absolute;margin-left:9.5pt;margin-top:1.65pt;width:536.9pt;height:77.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">
                <v:textbox inset="5.85pt,.7pt,5.85pt,.7pt">
                  <w:txbxContent>
                    <w:p w:rsidR="00B74641" w:rsidRPr="002D23A6" w:rsidRDefault="00B74641" w:rsidP="00002FBE">
                      <w:pPr>
                        <w:ind w:leftChars="50" w:left="545" w:hangingChars="200" w:hanging="440"/>
                        <w:rPr>
                          <w:rFonts w:asciiTheme="minorEastAsia" w:hAnsiTheme="minorEastAsia"/>
                          <w:bCs/>
                          <w:sz w:val="22"/>
                        </w:rPr>
                      </w:pPr>
                      <w:r>
                        <w:rPr>
                          <w:rFonts w:ascii="ＭＳ Ｐ明朝" w:eastAsia="ＭＳ Ｐ明朝" w:hAnsi="ＭＳ Ｐ明朝" w:hint="eastAsia"/>
                          <w:kern w:val="0"/>
                          <w:sz w:val="22"/>
                        </w:rPr>
                        <w:t>☆</w:t>
                      </w:r>
                      <w:r w:rsidRPr="002D23A6">
                        <w:rPr>
                          <w:rFonts w:asciiTheme="minorEastAsia" w:hAnsiTheme="minorEastAsia" w:hint="eastAsia"/>
                          <w:sz w:val="22"/>
                        </w:rPr>
                        <w:t xml:space="preserve">　</w:t>
                      </w:r>
                      <w:r w:rsidRPr="002D23A6">
                        <w:rPr>
                          <w:rFonts w:asciiTheme="minorEastAsia" w:hAnsiTheme="minorEastAsia" w:hint="eastAsia"/>
                          <w:bCs/>
                          <w:sz w:val="22"/>
                        </w:rPr>
                        <w:t>西成特区構想の推進に呼応して、大阪府・大阪府警・大阪市が協力し、平成</w:t>
                      </w:r>
                      <w:r>
                        <w:rPr>
                          <w:rFonts w:asciiTheme="minorEastAsia" w:hAnsiTheme="minorEastAsia" w:hint="eastAsia"/>
                          <w:bCs/>
                          <w:sz w:val="22"/>
                        </w:rPr>
                        <w:t>26</w:t>
                      </w:r>
                      <w:r w:rsidRPr="002D23A6">
                        <w:rPr>
                          <w:rFonts w:asciiTheme="minorEastAsia" w:hAnsiTheme="minorEastAsia" w:hint="eastAsia"/>
                          <w:bCs/>
                          <w:sz w:val="22"/>
                        </w:rPr>
                        <w:t xml:space="preserve">年度から５か年の計画で、地域の環境整備を強力に推進 </w:t>
                      </w:r>
                    </w:p>
                    <w:p w:rsidR="00B74641" w:rsidRPr="002D23A6" w:rsidRDefault="00B74641" w:rsidP="00C84FCC">
                      <w:pPr>
                        <w:pStyle w:val="a3"/>
                        <w:numPr>
                          <w:ilvl w:val="0"/>
                          <w:numId w:val="46"/>
                        </w:numPr>
                        <w:ind w:leftChars="0" w:left="930"/>
                        <w:rPr>
                          <w:rFonts w:asciiTheme="minorEastAsia" w:hAnsiTheme="minorEastAsia"/>
                          <w:sz w:val="22"/>
                        </w:rPr>
                      </w:pPr>
                      <w:r w:rsidRPr="002D23A6">
                        <w:rPr>
                          <w:rFonts w:asciiTheme="minorEastAsia" w:hAnsiTheme="minorEastAsia" w:hint="eastAsia"/>
                          <w:sz w:val="22"/>
                        </w:rPr>
                        <w:t>大阪市は、</w:t>
                      </w:r>
                      <w:r w:rsidRPr="00C36AE0">
                        <w:rPr>
                          <w:rFonts w:asciiTheme="minorEastAsia" w:hAnsiTheme="minorEastAsia" w:hint="eastAsia"/>
                          <w:sz w:val="22"/>
                        </w:rPr>
                        <w:t>平成2</w:t>
                      </w:r>
                      <w:r w:rsidRPr="002D23A6">
                        <w:rPr>
                          <w:rFonts w:asciiTheme="minorEastAsia" w:hAnsiTheme="minorEastAsia" w:hint="eastAsia"/>
                          <w:sz w:val="22"/>
                        </w:rPr>
                        <w:t>5年度から本格実施している西成特区構想事業のうち関連事業を</w:t>
                      </w:r>
                      <w:r w:rsidRPr="002D23A6">
                        <w:rPr>
                          <w:rFonts w:asciiTheme="minorEastAsia" w:hAnsiTheme="minorEastAsia" w:hint="eastAsia"/>
                          <w:bCs/>
                          <w:sz w:val="22"/>
                        </w:rPr>
                        <w:t>５か年計画に</w:t>
                      </w:r>
                      <w:r w:rsidRPr="002D23A6">
                        <w:rPr>
                          <w:rFonts w:asciiTheme="minorEastAsia" w:hAnsiTheme="minorEastAsia" w:hint="eastAsia"/>
                          <w:sz w:val="22"/>
                        </w:rPr>
                        <w:t>位置付けて実施</w:t>
                      </w:r>
                    </w:p>
                    <w:p w:rsidR="00B74641" w:rsidRPr="000E40BE" w:rsidRDefault="00B74641" w:rsidP="00002FBE">
                      <w:pPr>
                        <w:tabs>
                          <w:tab w:val="left" w:pos="993"/>
                        </w:tabs>
                        <w:jc w:val="right"/>
                        <w:rPr>
                          <w:rFonts w:asciiTheme="minorEastAsia" w:hAnsiTheme="minorEastAsia"/>
                          <w:sz w:val="22"/>
                        </w:rPr>
                      </w:pPr>
                    </w:p>
                  </w:txbxContent>
                </v:textbox>
              </v:rect>
            </w:pict>
          </mc:Fallback>
        </mc:AlternateContent>
      </w:r>
      <w:r>
        <w:rPr>
          <w:rFonts w:ascii="ＭＳ Ｐゴシック" w:eastAsia="ＭＳ Ｐゴシック" w:hAnsi="ＭＳ Ｐゴシック"/>
          <w:sz w:val="22"/>
        </w:rPr>
        <w:br w:type="page"/>
      </w:r>
    </w:p>
    <w:p w:rsidR="00002FBE" w:rsidRDefault="00002FBE" w:rsidP="00002FB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府市一体となった成長の実現</w:t>
      </w:r>
    </w:p>
    <w:p w:rsidR="00002FBE" w:rsidRPr="008E5298" w:rsidRDefault="00002FBE" w:rsidP="00002FBE">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大阪の成長戦略の実行</w:t>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Default="00002FBE" w:rsidP="00002FBE">
            <w:pPr>
              <w:rPr>
                <w:rFonts w:ascii="ＭＳ Ｐゴシック" w:eastAsia="ＭＳ Ｐゴシック" w:hAnsi="ＭＳ Ｐゴシック"/>
                <w:sz w:val="22"/>
              </w:rPr>
            </w:pPr>
            <w:r>
              <w:rPr>
                <w:noProof/>
              </w:rPr>
              <mc:AlternateContent>
                <mc:Choice Requires="wps">
                  <w:drawing>
                    <wp:anchor distT="0" distB="0" distL="114300" distR="114300" simplePos="0" relativeHeight="252135424" behindDoc="0" locked="0" layoutInCell="1" allowOverlap="1" wp14:anchorId="54182545" wp14:editId="3D5AB9F5">
                      <wp:simplePos x="0" y="0"/>
                      <wp:positionH relativeFrom="column">
                        <wp:posOffset>-153035</wp:posOffset>
                      </wp:positionH>
                      <wp:positionV relativeFrom="paragraph">
                        <wp:posOffset>255546</wp:posOffset>
                      </wp:positionV>
                      <wp:extent cx="6818630" cy="4881604"/>
                      <wp:effectExtent l="0" t="0" r="20320" b="14605"/>
                      <wp:wrapNone/>
                      <wp:docPr id="46"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4881604"/>
                              </a:xfrm>
                              <a:prstGeom prst="rect">
                                <a:avLst/>
                              </a:prstGeom>
                              <a:solidFill>
                                <a:srgbClr val="FFFFFF"/>
                              </a:solidFill>
                              <a:ln w="9525">
                                <a:solidFill>
                                  <a:srgbClr val="000000"/>
                                </a:solidFill>
                                <a:miter lim="800000"/>
                                <a:headEnd/>
                                <a:tailEnd/>
                              </a:ln>
                            </wps:spPr>
                            <wps:txbx>
                              <w:txbxContent>
                                <w:p w:rsidR="00B74641" w:rsidRDefault="00B74641" w:rsidP="00002FBE">
                                  <w:pPr>
                                    <w:rPr>
                                      <w:sz w:val="22"/>
                                    </w:rPr>
                                  </w:pPr>
                                  <w:r>
                                    <w:rPr>
                                      <w:rFonts w:hint="eastAsia"/>
                                      <w:sz w:val="22"/>
                                    </w:rPr>
                                    <w:t>○</w:t>
                                  </w:r>
                                  <w:r>
                                    <w:rPr>
                                      <w:sz w:val="22"/>
                                    </w:rPr>
                                    <w:t xml:space="preserve">　</w:t>
                                  </w:r>
                                  <w:r w:rsidRPr="005B5323">
                                    <w:rPr>
                                      <w:rFonts w:hint="eastAsia"/>
                                      <w:sz w:val="22"/>
                                    </w:rPr>
                                    <w:t>成長戦略の推進</w:t>
                                  </w:r>
                                </w:p>
                                <w:p w:rsidR="00B74641" w:rsidRPr="005B5323" w:rsidRDefault="00B74641" w:rsidP="00C84FCC">
                                  <w:pPr>
                                    <w:numPr>
                                      <w:ilvl w:val="0"/>
                                      <w:numId w:val="7"/>
                                    </w:numPr>
                                    <w:ind w:left="851" w:hanging="425"/>
                                    <w:rPr>
                                      <w:rFonts w:ascii="ＭＳ 明朝" w:hAnsi="ＭＳ 明朝"/>
                                      <w:sz w:val="22"/>
                                    </w:rPr>
                                  </w:pPr>
                                  <w:r w:rsidRPr="005B5323">
                                    <w:rPr>
                                      <w:rFonts w:ascii="ＭＳ 明朝" w:eastAsia="ＭＳ 明朝" w:hAnsi="ＭＳ 明朝" w:hint="eastAsia"/>
                                      <w:sz w:val="22"/>
                                    </w:rPr>
                                    <w:t>大阪府・大阪市の成長戦略を一本化した「大阪の成長戦略」では、大阪・関西がめざすべき将来像として、高付加価値を生み出す「価値創造都市」、世界と日本の結節点となる「中継都市」を掲げている</w:t>
                                  </w:r>
                                </w:p>
                                <w:p w:rsidR="00B74641" w:rsidRPr="005B5323" w:rsidRDefault="00B74641" w:rsidP="00C84FCC">
                                  <w:pPr>
                                    <w:numPr>
                                      <w:ilvl w:val="0"/>
                                      <w:numId w:val="7"/>
                                    </w:numPr>
                                    <w:ind w:left="851" w:hanging="425"/>
                                    <w:rPr>
                                      <w:rFonts w:ascii="ＭＳ 明朝" w:hAnsi="ＭＳ 明朝"/>
                                      <w:sz w:val="22"/>
                                    </w:rPr>
                                  </w:pPr>
                                  <w:r w:rsidRPr="005B5323">
                                    <w:rPr>
                                      <w:rFonts w:ascii="ＭＳ 明朝" w:eastAsia="ＭＳ 明朝" w:hAnsi="ＭＳ 明朝" w:hint="eastAsia"/>
                                      <w:sz w:val="22"/>
                                    </w:rPr>
                                    <w:t>概ね2020年までの成長目標は、①実質経済成長率年平均２％以上、②雇用創出年平均１万人以上、③来阪外国人旅行者数年間1,300万人、④関空貨物取扱量123万トン、阪神港貨物</w:t>
                                  </w:r>
                                  <w:r w:rsidRPr="005B5323">
                                    <w:rPr>
                                      <w:rFonts w:ascii="ＭＳ 明朝" w:eastAsia="ＭＳ 明朝" w:hAnsi="ＭＳ 明朝"/>
                                      <w:sz w:val="22"/>
                                    </w:rPr>
                                    <w:t>取扱量</w:t>
                                  </w:r>
                                  <w:r w:rsidRPr="005B5323">
                                    <w:rPr>
                                      <w:rFonts w:ascii="ＭＳ 明朝" w:eastAsia="ＭＳ 明朝" w:hAnsi="ＭＳ 明朝" w:hint="eastAsia"/>
                                      <w:sz w:val="22"/>
                                    </w:rPr>
                                    <w:t>590万</w:t>
                                  </w:r>
                                  <w:r>
                                    <w:rPr>
                                      <w:rFonts w:ascii="ＭＳ 明朝" w:eastAsia="ＭＳ 明朝" w:hAnsi="ＭＳ 明朝" w:hint="eastAsia"/>
                                      <w:sz w:val="22"/>
                                    </w:rPr>
                                    <w:t xml:space="preserve">　</w:t>
                                  </w:r>
                                  <w:r>
                                    <w:rPr>
                                      <w:rFonts w:ascii="ＭＳ 明朝" w:eastAsia="ＭＳ 明朝" w:hAnsi="ＭＳ 明朝"/>
                                      <w:sz w:val="22"/>
                                    </w:rPr>
                                    <w:t xml:space="preserve">　</w:t>
                                  </w:r>
                                  <w:r w:rsidRPr="005B5323">
                                    <w:rPr>
                                      <w:rFonts w:ascii="ＭＳ 明朝" w:eastAsia="ＭＳ 明朝" w:hAnsi="ＭＳ 明朝" w:hint="eastAsia"/>
                                      <w:sz w:val="22"/>
                                    </w:rPr>
                                    <w:t>TEU</w:t>
                                  </w:r>
                                  <w:r>
                                    <w:rPr>
                                      <w:rFonts w:ascii="ＭＳ 明朝" w:hAnsi="ＭＳ 明朝" w:hint="eastAsia"/>
                                      <w:sz w:val="22"/>
                                    </w:rPr>
                                    <w:t xml:space="preserve">　</w:t>
                                  </w:r>
                                  <w:r w:rsidRPr="005B5323">
                                    <w:rPr>
                                      <w:rFonts w:ascii="ＭＳ 明朝" w:eastAsia="ＭＳ 明朝" w:hAnsi="ＭＳ 明朝" w:hint="eastAsia"/>
                                      <w:sz w:val="22"/>
                                    </w:rPr>
                                    <w:t>※TEU…外貿コンテナ取扱個数、１TEU=20フィートコンテナ</w:t>
                                  </w:r>
                                </w:p>
                                <w:p w:rsidR="00B74641" w:rsidRPr="005B5323" w:rsidRDefault="00B74641" w:rsidP="00C84FCC">
                                  <w:pPr>
                                    <w:numPr>
                                      <w:ilvl w:val="0"/>
                                      <w:numId w:val="7"/>
                                    </w:numPr>
                                    <w:ind w:left="851" w:hanging="425"/>
                                    <w:rPr>
                                      <w:rFonts w:ascii="ＭＳ 明朝" w:hAnsi="ＭＳ 明朝"/>
                                      <w:sz w:val="22"/>
                                    </w:rPr>
                                  </w:pPr>
                                  <w:r w:rsidRPr="005B5323">
                                    <w:rPr>
                                      <w:rFonts w:ascii="ＭＳ 明朝" w:eastAsia="ＭＳ 明朝" w:hAnsi="ＭＳ 明朝" w:hint="eastAsia"/>
                                      <w:sz w:val="22"/>
                                    </w:rPr>
                                    <w:t>成長目標の</w:t>
                                  </w:r>
                                  <w:r w:rsidRPr="005B5323">
                                    <w:rPr>
                                      <w:rFonts w:ascii="ＭＳ 明朝" w:eastAsia="ＭＳ 明朝" w:hAnsi="ＭＳ 明朝"/>
                                      <w:sz w:val="22"/>
                                    </w:rPr>
                                    <w:t>達成に</w:t>
                                  </w:r>
                                  <w:r w:rsidRPr="005B5323">
                                    <w:rPr>
                                      <w:rFonts w:ascii="ＭＳ 明朝" w:eastAsia="ＭＳ 明朝" w:hAnsi="ＭＳ 明朝" w:hint="eastAsia"/>
                                      <w:sz w:val="22"/>
                                    </w:rPr>
                                    <w:t>向けて、集客力、人材力、産業・技術力、物流・人流インフラ、都市再生という成長のための５つの源泉をもとに取組みを進めているところで</w:t>
                                  </w:r>
                                  <w:r w:rsidRPr="005B5323">
                                    <w:rPr>
                                      <w:rFonts w:ascii="ＭＳ 明朝" w:eastAsia="ＭＳ 明朝" w:hAnsi="ＭＳ 明朝"/>
                                      <w:sz w:val="22"/>
                                    </w:rPr>
                                    <w:t>ある</w:t>
                                  </w:r>
                                  <w:r w:rsidRPr="005B5323">
                                    <w:rPr>
                                      <w:rFonts w:ascii="ＭＳ 明朝" w:eastAsia="ＭＳ 明朝" w:hAnsi="ＭＳ 明朝" w:hint="eastAsia"/>
                                      <w:sz w:val="22"/>
                                    </w:rPr>
                                    <w:t>が</w:t>
                                  </w:r>
                                  <w:r w:rsidRPr="005B5323">
                                    <w:rPr>
                                      <w:rFonts w:ascii="ＭＳ 明朝" w:eastAsia="ＭＳ 明朝" w:hAnsi="ＭＳ 明朝"/>
                                      <w:sz w:val="22"/>
                                    </w:rPr>
                                    <w:t>、</w:t>
                                  </w:r>
                                  <w:r w:rsidRPr="005B5323">
                                    <w:rPr>
                                      <w:rFonts w:ascii="ＭＳ 明朝" w:eastAsia="ＭＳ 明朝" w:hAnsi="ＭＳ 明朝" w:hint="eastAsia"/>
                                      <w:sz w:val="22"/>
                                    </w:rPr>
                                    <w:t>インバウンド</w:t>
                                  </w:r>
                                  <w:r w:rsidRPr="005B5323">
                                    <w:rPr>
                                      <w:rFonts w:ascii="ＭＳ 明朝" w:eastAsia="ＭＳ 明朝" w:hAnsi="ＭＳ 明朝"/>
                                      <w:sz w:val="22"/>
                                    </w:rPr>
                                    <w:t>の増加や雇用環境の変化、第４次産業革命の進展など、大阪を取り巻く社会経済情勢の大きな変化への対応</w:t>
                                  </w:r>
                                  <w:r w:rsidRPr="005B5323">
                                    <w:rPr>
                                      <w:rFonts w:ascii="ＭＳ 明朝" w:eastAsia="ＭＳ 明朝" w:hAnsi="ＭＳ 明朝" w:hint="eastAsia"/>
                                      <w:sz w:val="22"/>
                                    </w:rPr>
                                    <w:t>が</w:t>
                                  </w:r>
                                  <w:r w:rsidRPr="005B5323">
                                    <w:rPr>
                                      <w:rFonts w:ascii="ＭＳ 明朝" w:eastAsia="ＭＳ 明朝" w:hAnsi="ＭＳ 明朝"/>
                                      <w:sz w:val="22"/>
                                    </w:rPr>
                                    <w:t>求められていることを踏まえ、</w:t>
                                  </w:r>
                                  <w:r w:rsidRPr="005B5323">
                                    <w:rPr>
                                      <w:rFonts w:ascii="ＭＳ 明朝" w:eastAsia="ＭＳ 明朝" w:hAnsi="ＭＳ 明朝" w:hint="eastAsia"/>
                                      <w:sz w:val="22"/>
                                    </w:rPr>
                                    <w:t>新たに重点化を</w:t>
                                  </w:r>
                                  <w:r w:rsidRPr="005B5323">
                                    <w:rPr>
                                      <w:rFonts w:ascii="ＭＳ 明朝" w:eastAsia="ＭＳ 明朝" w:hAnsi="ＭＳ 明朝"/>
                                      <w:sz w:val="22"/>
                                    </w:rPr>
                                    <w:t>図る</w:t>
                                  </w:r>
                                  <w:r w:rsidRPr="005B5323">
                                    <w:rPr>
                                      <w:rFonts w:ascii="ＭＳ 明朝" w:eastAsia="ＭＳ 明朝" w:hAnsi="ＭＳ 明朝" w:hint="eastAsia"/>
                                      <w:sz w:val="22"/>
                                    </w:rPr>
                                    <w:t>４</w:t>
                                  </w:r>
                                  <w:r w:rsidRPr="005B5323">
                                    <w:rPr>
                                      <w:rFonts w:ascii="ＭＳ 明朝" w:eastAsia="ＭＳ 明朝" w:hAnsi="ＭＳ 明朝"/>
                                      <w:sz w:val="22"/>
                                    </w:rPr>
                                    <w:t>つの分野</w:t>
                                  </w:r>
                                  <w:r w:rsidRPr="005B5323">
                                    <w:rPr>
                                      <w:rFonts w:ascii="ＭＳ 明朝" w:eastAsia="ＭＳ 明朝" w:hAnsi="ＭＳ 明朝" w:hint="eastAsia"/>
                                      <w:sz w:val="22"/>
                                    </w:rPr>
                                    <w:t>を戦略</w:t>
                                  </w:r>
                                  <w:r w:rsidRPr="005B5323">
                                    <w:rPr>
                                      <w:rFonts w:ascii="ＭＳ 明朝" w:eastAsia="ＭＳ 明朝" w:hAnsi="ＭＳ 明朝"/>
                                      <w:sz w:val="22"/>
                                    </w:rPr>
                                    <w:t>に位置づける</w:t>
                                  </w:r>
                                  <w:r w:rsidRPr="005B5323">
                                    <w:rPr>
                                      <w:rFonts w:ascii="ＭＳ 明朝" w:eastAsia="ＭＳ 明朝" w:hAnsi="ＭＳ 明朝" w:hint="eastAsia"/>
                                      <w:sz w:val="22"/>
                                    </w:rPr>
                                    <w:t>などの</w:t>
                                  </w:r>
                                  <w:r w:rsidRPr="005B5323">
                                    <w:rPr>
                                      <w:rFonts w:ascii="ＭＳ 明朝" w:eastAsia="ＭＳ 明朝" w:hAnsi="ＭＳ 明朝"/>
                                      <w:sz w:val="22"/>
                                    </w:rPr>
                                    <w:t>改訂</w:t>
                                  </w:r>
                                  <w:r w:rsidRPr="005B5323">
                                    <w:rPr>
                                      <w:rFonts w:ascii="ＭＳ 明朝" w:eastAsia="ＭＳ 明朝" w:hAnsi="ＭＳ 明朝" w:hint="eastAsia"/>
                                      <w:sz w:val="22"/>
                                    </w:rPr>
                                    <w:t>を予定</w:t>
                                  </w:r>
                                  <w:r w:rsidRPr="005B5323">
                                    <w:rPr>
                                      <w:rFonts w:ascii="ＭＳ 明朝" w:eastAsia="ＭＳ 明朝" w:hAnsi="ＭＳ 明朝"/>
                                      <w:sz w:val="22"/>
                                    </w:rPr>
                                    <w:t>（平成30年３</w:t>
                                  </w:r>
                                  <w:r w:rsidRPr="005B5323">
                                    <w:rPr>
                                      <w:rFonts w:ascii="ＭＳ 明朝" w:eastAsia="ＭＳ 明朝" w:hAnsi="ＭＳ 明朝" w:hint="eastAsia"/>
                                      <w:sz w:val="22"/>
                                    </w:rPr>
                                    <w:t>月</w:t>
                                  </w:r>
                                  <w:r w:rsidRPr="005B5323">
                                    <w:rPr>
                                      <w:rFonts w:ascii="ＭＳ 明朝" w:eastAsia="ＭＳ 明朝" w:hAnsi="ＭＳ 明朝"/>
                                      <w:sz w:val="22"/>
                                    </w:rPr>
                                    <w:t>）</w:t>
                                  </w:r>
                                </w:p>
                                <w:p w:rsidR="00B74641" w:rsidRPr="00EC291C" w:rsidRDefault="00B74641" w:rsidP="00002FBE">
                                  <w:pPr>
                                    <w:ind w:left="784"/>
                                    <w:rPr>
                                      <w:rFonts w:ascii="ＭＳ 明朝" w:eastAsia="ＭＳ 明朝" w:hAnsi="ＭＳ 明朝"/>
                                      <w:sz w:val="22"/>
                                    </w:rPr>
                                  </w:pPr>
                                  <w:r w:rsidRPr="00EC291C">
                                    <w:rPr>
                                      <w:rFonts w:ascii="ＭＳ 明朝" w:eastAsia="ＭＳ 明朝" w:hAnsi="ＭＳ 明朝" w:hint="eastAsia"/>
                                      <w:sz w:val="22"/>
                                    </w:rPr>
                                    <w:t>※新</w:t>
                                  </w:r>
                                  <w:r w:rsidRPr="00EC291C">
                                    <w:rPr>
                                      <w:rFonts w:ascii="ＭＳ 明朝" w:eastAsia="ＭＳ 明朝" w:hAnsi="ＭＳ 明朝"/>
                                      <w:sz w:val="22"/>
                                    </w:rPr>
                                    <w:t>たに重点化を図る４つの分野</w:t>
                                  </w:r>
                                </w:p>
                                <w:p w:rsidR="00B74641" w:rsidRPr="00EC291C" w:rsidRDefault="00B74641" w:rsidP="00002FBE">
                                  <w:pPr>
                                    <w:ind w:left="784" w:firstLineChars="100" w:firstLine="220"/>
                                    <w:rPr>
                                      <w:rFonts w:ascii="ＭＳ 明朝" w:eastAsia="ＭＳ 明朝" w:hAnsi="ＭＳ 明朝"/>
                                      <w:sz w:val="22"/>
                                    </w:rPr>
                                  </w:pPr>
                                  <w:r w:rsidRPr="00EC291C">
                                    <w:rPr>
                                      <w:rFonts w:ascii="ＭＳ 明朝" w:eastAsia="ＭＳ 明朝" w:hAnsi="ＭＳ 明朝" w:hint="eastAsia"/>
                                      <w:sz w:val="22"/>
                                    </w:rPr>
                                    <w:t xml:space="preserve">Ⅰ　</w:t>
                                  </w:r>
                                  <w:r w:rsidRPr="00EC291C">
                                    <w:rPr>
                                      <w:rFonts w:ascii="ＭＳ 明朝" w:eastAsia="ＭＳ 明朝" w:hAnsi="ＭＳ 明朝"/>
                                      <w:sz w:val="22"/>
                                    </w:rPr>
                                    <w:t>健康・医療関連産業の世界的なクラスター形成</w:t>
                                  </w:r>
                                </w:p>
                                <w:p w:rsidR="00B74641" w:rsidRPr="00EC291C" w:rsidRDefault="00B74641" w:rsidP="00002FBE">
                                  <w:pPr>
                                    <w:ind w:left="784" w:firstLineChars="100" w:firstLine="220"/>
                                    <w:rPr>
                                      <w:rFonts w:ascii="ＭＳ 明朝" w:eastAsia="ＭＳ 明朝" w:hAnsi="ＭＳ 明朝"/>
                                      <w:sz w:val="22"/>
                                    </w:rPr>
                                  </w:pPr>
                                  <w:r w:rsidRPr="00EC291C">
                                    <w:rPr>
                                      <w:rFonts w:ascii="ＭＳ 明朝" w:eastAsia="ＭＳ 明朝" w:hAnsi="ＭＳ 明朝" w:hint="eastAsia"/>
                                      <w:sz w:val="22"/>
                                    </w:rPr>
                                    <w:t>Ⅱ　インバウンドの</w:t>
                                  </w:r>
                                  <w:r>
                                    <w:rPr>
                                      <w:rFonts w:ascii="ＭＳ 明朝" w:eastAsia="ＭＳ 明朝" w:hAnsi="ＭＳ 明朝"/>
                                      <w:sz w:val="22"/>
                                    </w:rPr>
                                    <w:t>増加を契機としたアジア市場の</w:t>
                                  </w:r>
                                  <w:r>
                                    <w:rPr>
                                      <w:rFonts w:ascii="ＭＳ 明朝" w:eastAsia="ＭＳ 明朝" w:hAnsi="ＭＳ 明朝" w:hint="eastAsia"/>
                                      <w:sz w:val="22"/>
                                    </w:rPr>
                                    <w:t>取り込み</w:t>
                                  </w:r>
                                  <w:r w:rsidRPr="00EC291C">
                                    <w:rPr>
                                      <w:rFonts w:ascii="ＭＳ 明朝" w:eastAsia="ＭＳ 明朝" w:hAnsi="ＭＳ 明朝"/>
                                      <w:sz w:val="22"/>
                                    </w:rPr>
                                    <w:t>強化</w:t>
                                  </w:r>
                                </w:p>
                                <w:p w:rsidR="00B74641" w:rsidRPr="00EC291C" w:rsidRDefault="00B74641" w:rsidP="00002FBE">
                                  <w:pPr>
                                    <w:ind w:left="784" w:firstLineChars="100" w:firstLine="220"/>
                                    <w:rPr>
                                      <w:rFonts w:ascii="ＭＳ 明朝" w:eastAsia="ＭＳ 明朝" w:hAnsi="ＭＳ 明朝"/>
                                      <w:sz w:val="22"/>
                                    </w:rPr>
                                  </w:pPr>
                                  <w:r w:rsidRPr="00EC291C">
                                    <w:rPr>
                                      <w:rFonts w:ascii="ＭＳ 明朝" w:eastAsia="ＭＳ 明朝" w:hAnsi="ＭＳ 明朝" w:hint="eastAsia"/>
                                      <w:sz w:val="22"/>
                                    </w:rPr>
                                    <w:t xml:space="preserve">Ⅲ　</w:t>
                                  </w:r>
                                  <w:r w:rsidRPr="00EC291C">
                                    <w:rPr>
                                      <w:rFonts w:ascii="ＭＳ 明朝" w:eastAsia="ＭＳ 明朝" w:hAnsi="ＭＳ 明朝"/>
                                      <w:sz w:val="22"/>
                                    </w:rPr>
                                    <w:t>第４次産業革命に対応したイノベーションの促進と生産性向上</w:t>
                                  </w:r>
                                </w:p>
                                <w:p w:rsidR="00B74641" w:rsidRDefault="00B74641" w:rsidP="00002FBE">
                                  <w:pPr>
                                    <w:ind w:left="784" w:firstLineChars="100" w:firstLine="220"/>
                                    <w:rPr>
                                      <w:rFonts w:ascii="ＭＳ 明朝" w:eastAsia="ＭＳ 明朝" w:hAnsi="ＭＳ 明朝"/>
                                      <w:sz w:val="22"/>
                                    </w:rPr>
                                  </w:pPr>
                                  <w:r w:rsidRPr="00EC291C">
                                    <w:rPr>
                                      <w:rFonts w:ascii="ＭＳ 明朝" w:eastAsia="ＭＳ 明朝" w:hAnsi="ＭＳ 明朝" w:hint="eastAsia"/>
                                      <w:sz w:val="22"/>
                                    </w:rPr>
                                    <w:t>Ⅳ　人口の</w:t>
                                  </w:r>
                                  <w:r w:rsidRPr="00EC291C">
                                    <w:rPr>
                                      <w:rFonts w:ascii="ＭＳ 明朝" w:eastAsia="ＭＳ 明朝" w:hAnsi="ＭＳ 明朝"/>
                                      <w:sz w:val="22"/>
                                    </w:rPr>
                                    <w:t>減少と産業構造の変化に対応した人材力</w:t>
                                  </w:r>
                                  <w:r w:rsidRPr="00EC291C">
                                    <w:rPr>
                                      <w:rFonts w:ascii="ＭＳ 明朝" w:eastAsia="ＭＳ 明朝" w:hAnsi="ＭＳ 明朝" w:hint="eastAsia"/>
                                      <w:sz w:val="22"/>
                                    </w:rPr>
                                    <w:t>強化</w:t>
                                  </w:r>
                                </w:p>
                                <w:p w:rsidR="00B74641" w:rsidRPr="005B5323" w:rsidRDefault="00B74641" w:rsidP="00C84FCC">
                                  <w:pPr>
                                    <w:numPr>
                                      <w:ilvl w:val="0"/>
                                      <w:numId w:val="7"/>
                                    </w:numPr>
                                    <w:ind w:left="851" w:hanging="425"/>
                                    <w:rPr>
                                      <w:rFonts w:ascii="ＭＳ 明朝" w:hAnsi="ＭＳ 明朝"/>
                                      <w:sz w:val="22"/>
                                    </w:rPr>
                                  </w:pPr>
                                  <w:r w:rsidRPr="005B5323">
                                    <w:rPr>
                                      <w:rFonts w:ascii="ＭＳ 明朝" w:eastAsia="ＭＳ 明朝" w:hAnsi="ＭＳ 明朝" w:hint="eastAsia"/>
                                      <w:sz w:val="22"/>
                                    </w:rPr>
                                    <w:t>引き続き</w:t>
                                  </w:r>
                                  <w:r w:rsidRPr="005B5323">
                                    <w:rPr>
                                      <w:rFonts w:ascii="ＭＳ 明朝" w:eastAsia="ＭＳ 明朝" w:hAnsi="ＭＳ 明朝"/>
                                      <w:sz w:val="22"/>
                                    </w:rPr>
                                    <w:t>、</w:t>
                                  </w:r>
                                  <w:r w:rsidRPr="005B5323">
                                    <w:rPr>
                                      <w:rFonts w:ascii="ＭＳ 明朝" w:eastAsia="ＭＳ 明朝" w:hAnsi="ＭＳ 明朝" w:hint="eastAsia"/>
                                      <w:sz w:val="22"/>
                                    </w:rPr>
                                    <w:t>オール大阪で共有を図るビジョンとして、「価値創造都市」「中継都市」をめざす取組みを進めた先にある、2020年に大阪・関西が到達すべき将来像を「日本の成長をけん引する東西二極の一極として世界で存在感を発揮する都市」と設定し、重点的な課題について取組みを強化していく</w:t>
                                  </w:r>
                                </w:p>
                                <w:p w:rsidR="00B74641" w:rsidRPr="00167009" w:rsidRDefault="00B74641" w:rsidP="00002FBE">
                                  <w:pPr>
                                    <w:rPr>
                                      <w:rFonts w:ascii="ＭＳ 明朝" w:eastAsia="ＭＳ 明朝" w:hAnsi="ＭＳ 明朝" w:cs="Times New Roman"/>
                                      <w:dstrike/>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82545" id="Rectangle 500" o:spid="_x0000_s1077" style="position:absolute;left:0;text-align:left;margin-left:-12.05pt;margin-top:20.1pt;width:536.9pt;height:384.4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">
                      <v:textbox inset="5.85pt,.7pt,5.85pt,.7pt">
                        <w:txbxContent>
                          <w:p w:rsidR="00B74641" w:rsidRDefault="00B74641" w:rsidP="00002FBE">
                            <w:pPr>
                              <w:rPr>
                                <w:sz w:val="22"/>
                              </w:rPr>
                            </w:pPr>
                            <w:r>
                              <w:rPr>
                                <w:rFonts w:hint="eastAsia"/>
                                <w:sz w:val="22"/>
                              </w:rPr>
                              <w:t>○</w:t>
                            </w:r>
                            <w:r>
                              <w:rPr>
                                <w:sz w:val="22"/>
                              </w:rPr>
                              <w:t xml:space="preserve">　</w:t>
                            </w:r>
                            <w:r w:rsidRPr="005B5323">
                              <w:rPr>
                                <w:rFonts w:hint="eastAsia"/>
                                <w:sz w:val="22"/>
                              </w:rPr>
                              <w:t>成長戦略の推進</w:t>
                            </w:r>
                          </w:p>
                          <w:p w:rsidR="00B74641" w:rsidRPr="005B5323" w:rsidRDefault="00B74641" w:rsidP="00C84FCC">
                            <w:pPr>
                              <w:numPr>
                                <w:ilvl w:val="0"/>
                                <w:numId w:val="7"/>
                              </w:numPr>
                              <w:ind w:left="851" w:hanging="425"/>
                              <w:rPr>
                                <w:rFonts w:ascii="ＭＳ 明朝" w:hAnsi="ＭＳ 明朝"/>
                                <w:sz w:val="22"/>
                              </w:rPr>
                            </w:pPr>
                            <w:r w:rsidRPr="005B5323">
                              <w:rPr>
                                <w:rFonts w:ascii="ＭＳ 明朝" w:eastAsia="ＭＳ 明朝" w:hAnsi="ＭＳ 明朝" w:hint="eastAsia"/>
                                <w:sz w:val="22"/>
                              </w:rPr>
                              <w:t>大阪府・大阪市の成長戦略を一本化した「大阪の成長戦略」では、大阪・関西がめざすべき将来像として、高付加価値を生み出す「価値創造都市」、世界と日本の結節点となる「中継都市」を掲げている</w:t>
                            </w:r>
                          </w:p>
                          <w:p w:rsidR="00B74641" w:rsidRPr="005B5323" w:rsidRDefault="00B74641" w:rsidP="00C84FCC">
                            <w:pPr>
                              <w:numPr>
                                <w:ilvl w:val="0"/>
                                <w:numId w:val="7"/>
                              </w:numPr>
                              <w:ind w:left="851" w:hanging="425"/>
                              <w:rPr>
                                <w:rFonts w:ascii="ＭＳ 明朝" w:hAnsi="ＭＳ 明朝"/>
                                <w:sz w:val="22"/>
                              </w:rPr>
                            </w:pPr>
                            <w:r w:rsidRPr="005B5323">
                              <w:rPr>
                                <w:rFonts w:ascii="ＭＳ 明朝" w:eastAsia="ＭＳ 明朝" w:hAnsi="ＭＳ 明朝" w:hint="eastAsia"/>
                                <w:sz w:val="22"/>
                              </w:rPr>
                              <w:t>概ね2020年までの成長目標は、①実質経済成長率年平均２％以上、②雇用創出年平均１万人以上、③来阪外国人旅行者数年間1,300万人、④関空貨物取扱量123万トン、阪神港貨物</w:t>
                            </w:r>
                            <w:r w:rsidRPr="005B5323">
                              <w:rPr>
                                <w:rFonts w:ascii="ＭＳ 明朝" w:eastAsia="ＭＳ 明朝" w:hAnsi="ＭＳ 明朝"/>
                                <w:sz w:val="22"/>
                              </w:rPr>
                              <w:t>取扱量</w:t>
                            </w:r>
                            <w:r w:rsidRPr="005B5323">
                              <w:rPr>
                                <w:rFonts w:ascii="ＭＳ 明朝" w:eastAsia="ＭＳ 明朝" w:hAnsi="ＭＳ 明朝" w:hint="eastAsia"/>
                                <w:sz w:val="22"/>
                              </w:rPr>
                              <w:t>590万</w:t>
                            </w:r>
                            <w:r>
                              <w:rPr>
                                <w:rFonts w:ascii="ＭＳ 明朝" w:eastAsia="ＭＳ 明朝" w:hAnsi="ＭＳ 明朝" w:hint="eastAsia"/>
                                <w:sz w:val="22"/>
                              </w:rPr>
                              <w:t xml:space="preserve">　</w:t>
                            </w:r>
                            <w:r>
                              <w:rPr>
                                <w:rFonts w:ascii="ＭＳ 明朝" w:eastAsia="ＭＳ 明朝" w:hAnsi="ＭＳ 明朝"/>
                                <w:sz w:val="22"/>
                              </w:rPr>
                              <w:t xml:space="preserve">　</w:t>
                            </w:r>
                            <w:r w:rsidRPr="005B5323">
                              <w:rPr>
                                <w:rFonts w:ascii="ＭＳ 明朝" w:eastAsia="ＭＳ 明朝" w:hAnsi="ＭＳ 明朝" w:hint="eastAsia"/>
                                <w:sz w:val="22"/>
                              </w:rPr>
                              <w:t>TEU</w:t>
                            </w:r>
                            <w:r>
                              <w:rPr>
                                <w:rFonts w:ascii="ＭＳ 明朝" w:hAnsi="ＭＳ 明朝" w:hint="eastAsia"/>
                                <w:sz w:val="22"/>
                              </w:rPr>
                              <w:t xml:space="preserve">　</w:t>
                            </w:r>
                            <w:r w:rsidRPr="005B5323">
                              <w:rPr>
                                <w:rFonts w:ascii="ＭＳ 明朝" w:eastAsia="ＭＳ 明朝" w:hAnsi="ＭＳ 明朝" w:hint="eastAsia"/>
                                <w:sz w:val="22"/>
                              </w:rPr>
                              <w:t>※TEU…外貿コンテナ取扱個数、１TEU=20フィートコンテナ</w:t>
                            </w:r>
                          </w:p>
                          <w:p w:rsidR="00B74641" w:rsidRPr="005B5323" w:rsidRDefault="00B74641" w:rsidP="00C84FCC">
                            <w:pPr>
                              <w:numPr>
                                <w:ilvl w:val="0"/>
                                <w:numId w:val="7"/>
                              </w:numPr>
                              <w:ind w:left="851" w:hanging="425"/>
                              <w:rPr>
                                <w:rFonts w:ascii="ＭＳ 明朝" w:hAnsi="ＭＳ 明朝"/>
                                <w:sz w:val="22"/>
                              </w:rPr>
                            </w:pPr>
                            <w:r w:rsidRPr="005B5323">
                              <w:rPr>
                                <w:rFonts w:ascii="ＭＳ 明朝" w:eastAsia="ＭＳ 明朝" w:hAnsi="ＭＳ 明朝" w:hint="eastAsia"/>
                                <w:sz w:val="22"/>
                              </w:rPr>
                              <w:t>成長目標の</w:t>
                            </w:r>
                            <w:r w:rsidRPr="005B5323">
                              <w:rPr>
                                <w:rFonts w:ascii="ＭＳ 明朝" w:eastAsia="ＭＳ 明朝" w:hAnsi="ＭＳ 明朝"/>
                                <w:sz w:val="22"/>
                              </w:rPr>
                              <w:t>達成に</w:t>
                            </w:r>
                            <w:r w:rsidRPr="005B5323">
                              <w:rPr>
                                <w:rFonts w:ascii="ＭＳ 明朝" w:eastAsia="ＭＳ 明朝" w:hAnsi="ＭＳ 明朝" w:hint="eastAsia"/>
                                <w:sz w:val="22"/>
                              </w:rPr>
                              <w:t>向けて、集客力、人材力、産業・技術力、物流・人流インフラ、都市再生という成長のための５つの源泉をもとに取組みを進めているところで</w:t>
                            </w:r>
                            <w:r w:rsidRPr="005B5323">
                              <w:rPr>
                                <w:rFonts w:ascii="ＭＳ 明朝" w:eastAsia="ＭＳ 明朝" w:hAnsi="ＭＳ 明朝"/>
                                <w:sz w:val="22"/>
                              </w:rPr>
                              <w:t>ある</w:t>
                            </w:r>
                            <w:r w:rsidRPr="005B5323">
                              <w:rPr>
                                <w:rFonts w:ascii="ＭＳ 明朝" w:eastAsia="ＭＳ 明朝" w:hAnsi="ＭＳ 明朝" w:hint="eastAsia"/>
                                <w:sz w:val="22"/>
                              </w:rPr>
                              <w:t>が</w:t>
                            </w:r>
                            <w:r w:rsidRPr="005B5323">
                              <w:rPr>
                                <w:rFonts w:ascii="ＭＳ 明朝" w:eastAsia="ＭＳ 明朝" w:hAnsi="ＭＳ 明朝"/>
                                <w:sz w:val="22"/>
                              </w:rPr>
                              <w:t>、</w:t>
                            </w:r>
                            <w:r w:rsidRPr="005B5323">
                              <w:rPr>
                                <w:rFonts w:ascii="ＭＳ 明朝" w:eastAsia="ＭＳ 明朝" w:hAnsi="ＭＳ 明朝" w:hint="eastAsia"/>
                                <w:sz w:val="22"/>
                              </w:rPr>
                              <w:t>インバウンド</w:t>
                            </w:r>
                            <w:r w:rsidRPr="005B5323">
                              <w:rPr>
                                <w:rFonts w:ascii="ＭＳ 明朝" w:eastAsia="ＭＳ 明朝" w:hAnsi="ＭＳ 明朝"/>
                                <w:sz w:val="22"/>
                              </w:rPr>
                              <w:t>の増加や雇用環境の変化、第４次産業革命の進展など、大阪を取り巻く社会経済情勢の大きな変化への対応</w:t>
                            </w:r>
                            <w:r w:rsidRPr="005B5323">
                              <w:rPr>
                                <w:rFonts w:ascii="ＭＳ 明朝" w:eastAsia="ＭＳ 明朝" w:hAnsi="ＭＳ 明朝" w:hint="eastAsia"/>
                                <w:sz w:val="22"/>
                              </w:rPr>
                              <w:t>が</w:t>
                            </w:r>
                            <w:r w:rsidRPr="005B5323">
                              <w:rPr>
                                <w:rFonts w:ascii="ＭＳ 明朝" w:eastAsia="ＭＳ 明朝" w:hAnsi="ＭＳ 明朝"/>
                                <w:sz w:val="22"/>
                              </w:rPr>
                              <w:t>求められていることを踏まえ、</w:t>
                            </w:r>
                            <w:r w:rsidRPr="005B5323">
                              <w:rPr>
                                <w:rFonts w:ascii="ＭＳ 明朝" w:eastAsia="ＭＳ 明朝" w:hAnsi="ＭＳ 明朝" w:hint="eastAsia"/>
                                <w:sz w:val="22"/>
                              </w:rPr>
                              <w:t>新たに重点化を</w:t>
                            </w:r>
                            <w:r w:rsidRPr="005B5323">
                              <w:rPr>
                                <w:rFonts w:ascii="ＭＳ 明朝" w:eastAsia="ＭＳ 明朝" w:hAnsi="ＭＳ 明朝"/>
                                <w:sz w:val="22"/>
                              </w:rPr>
                              <w:t>図る</w:t>
                            </w:r>
                            <w:r w:rsidRPr="005B5323">
                              <w:rPr>
                                <w:rFonts w:ascii="ＭＳ 明朝" w:eastAsia="ＭＳ 明朝" w:hAnsi="ＭＳ 明朝" w:hint="eastAsia"/>
                                <w:sz w:val="22"/>
                              </w:rPr>
                              <w:t>４</w:t>
                            </w:r>
                            <w:r w:rsidRPr="005B5323">
                              <w:rPr>
                                <w:rFonts w:ascii="ＭＳ 明朝" w:eastAsia="ＭＳ 明朝" w:hAnsi="ＭＳ 明朝"/>
                                <w:sz w:val="22"/>
                              </w:rPr>
                              <w:t>つの分野</w:t>
                            </w:r>
                            <w:r w:rsidRPr="005B5323">
                              <w:rPr>
                                <w:rFonts w:ascii="ＭＳ 明朝" w:eastAsia="ＭＳ 明朝" w:hAnsi="ＭＳ 明朝" w:hint="eastAsia"/>
                                <w:sz w:val="22"/>
                              </w:rPr>
                              <w:t>を戦略</w:t>
                            </w:r>
                            <w:r w:rsidRPr="005B5323">
                              <w:rPr>
                                <w:rFonts w:ascii="ＭＳ 明朝" w:eastAsia="ＭＳ 明朝" w:hAnsi="ＭＳ 明朝"/>
                                <w:sz w:val="22"/>
                              </w:rPr>
                              <w:t>に位置づける</w:t>
                            </w:r>
                            <w:r w:rsidRPr="005B5323">
                              <w:rPr>
                                <w:rFonts w:ascii="ＭＳ 明朝" w:eastAsia="ＭＳ 明朝" w:hAnsi="ＭＳ 明朝" w:hint="eastAsia"/>
                                <w:sz w:val="22"/>
                              </w:rPr>
                              <w:t>などの</w:t>
                            </w:r>
                            <w:r w:rsidRPr="005B5323">
                              <w:rPr>
                                <w:rFonts w:ascii="ＭＳ 明朝" w:eastAsia="ＭＳ 明朝" w:hAnsi="ＭＳ 明朝"/>
                                <w:sz w:val="22"/>
                              </w:rPr>
                              <w:t>改訂</w:t>
                            </w:r>
                            <w:r w:rsidRPr="005B5323">
                              <w:rPr>
                                <w:rFonts w:ascii="ＭＳ 明朝" w:eastAsia="ＭＳ 明朝" w:hAnsi="ＭＳ 明朝" w:hint="eastAsia"/>
                                <w:sz w:val="22"/>
                              </w:rPr>
                              <w:t>を予定</w:t>
                            </w:r>
                            <w:r w:rsidRPr="005B5323">
                              <w:rPr>
                                <w:rFonts w:ascii="ＭＳ 明朝" w:eastAsia="ＭＳ 明朝" w:hAnsi="ＭＳ 明朝"/>
                                <w:sz w:val="22"/>
                              </w:rPr>
                              <w:t>（平成30年３</w:t>
                            </w:r>
                            <w:r w:rsidRPr="005B5323">
                              <w:rPr>
                                <w:rFonts w:ascii="ＭＳ 明朝" w:eastAsia="ＭＳ 明朝" w:hAnsi="ＭＳ 明朝" w:hint="eastAsia"/>
                                <w:sz w:val="22"/>
                              </w:rPr>
                              <w:t>月</w:t>
                            </w:r>
                            <w:r w:rsidRPr="005B5323">
                              <w:rPr>
                                <w:rFonts w:ascii="ＭＳ 明朝" w:eastAsia="ＭＳ 明朝" w:hAnsi="ＭＳ 明朝"/>
                                <w:sz w:val="22"/>
                              </w:rPr>
                              <w:t>）</w:t>
                            </w:r>
                          </w:p>
                          <w:p w:rsidR="00B74641" w:rsidRPr="00EC291C" w:rsidRDefault="00B74641" w:rsidP="00002FBE">
                            <w:pPr>
                              <w:ind w:left="784"/>
                              <w:rPr>
                                <w:rFonts w:ascii="ＭＳ 明朝" w:eastAsia="ＭＳ 明朝" w:hAnsi="ＭＳ 明朝"/>
                                <w:sz w:val="22"/>
                              </w:rPr>
                            </w:pPr>
                            <w:r w:rsidRPr="00EC291C">
                              <w:rPr>
                                <w:rFonts w:ascii="ＭＳ 明朝" w:eastAsia="ＭＳ 明朝" w:hAnsi="ＭＳ 明朝" w:hint="eastAsia"/>
                                <w:sz w:val="22"/>
                              </w:rPr>
                              <w:t>※新</w:t>
                            </w:r>
                            <w:r w:rsidRPr="00EC291C">
                              <w:rPr>
                                <w:rFonts w:ascii="ＭＳ 明朝" w:eastAsia="ＭＳ 明朝" w:hAnsi="ＭＳ 明朝"/>
                                <w:sz w:val="22"/>
                              </w:rPr>
                              <w:t>たに重点化を図る４つの分野</w:t>
                            </w:r>
                          </w:p>
                          <w:p w:rsidR="00B74641" w:rsidRPr="00EC291C" w:rsidRDefault="00B74641" w:rsidP="00002FBE">
                            <w:pPr>
                              <w:ind w:left="784" w:firstLineChars="100" w:firstLine="220"/>
                              <w:rPr>
                                <w:rFonts w:ascii="ＭＳ 明朝" w:eastAsia="ＭＳ 明朝" w:hAnsi="ＭＳ 明朝"/>
                                <w:sz w:val="22"/>
                              </w:rPr>
                            </w:pPr>
                            <w:r w:rsidRPr="00EC291C">
                              <w:rPr>
                                <w:rFonts w:ascii="ＭＳ 明朝" w:eastAsia="ＭＳ 明朝" w:hAnsi="ＭＳ 明朝" w:hint="eastAsia"/>
                                <w:sz w:val="22"/>
                              </w:rPr>
                              <w:t xml:space="preserve">Ⅰ　</w:t>
                            </w:r>
                            <w:r w:rsidRPr="00EC291C">
                              <w:rPr>
                                <w:rFonts w:ascii="ＭＳ 明朝" w:eastAsia="ＭＳ 明朝" w:hAnsi="ＭＳ 明朝"/>
                                <w:sz w:val="22"/>
                              </w:rPr>
                              <w:t>健康・医療関連産業の世界的なクラスター形成</w:t>
                            </w:r>
                          </w:p>
                          <w:p w:rsidR="00B74641" w:rsidRPr="00EC291C" w:rsidRDefault="00B74641" w:rsidP="00002FBE">
                            <w:pPr>
                              <w:ind w:left="784" w:firstLineChars="100" w:firstLine="220"/>
                              <w:rPr>
                                <w:rFonts w:ascii="ＭＳ 明朝" w:eastAsia="ＭＳ 明朝" w:hAnsi="ＭＳ 明朝"/>
                                <w:sz w:val="22"/>
                              </w:rPr>
                            </w:pPr>
                            <w:r w:rsidRPr="00EC291C">
                              <w:rPr>
                                <w:rFonts w:ascii="ＭＳ 明朝" w:eastAsia="ＭＳ 明朝" w:hAnsi="ＭＳ 明朝" w:hint="eastAsia"/>
                                <w:sz w:val="22"/>
                              </w:rPr>
                              <w:t>Ⅱ　インバウンドの</w:t>
                            </w:r>
                            <w:r>
                              <w:rPr>
                                <w:rFonts w:ascii="ＭＳ 明朝" w:eastAsia="ＭＳ 明朝" w:hAnsi="ＭＳ 明朝"/>
                                <w:sz w:val="22"/>
                              </w:rPr>
                              <w:t>増加を契機としたアジア市場の</w:t>
                            </w:r>
                            <w:r>
                              <w:rPr>
                                <w:rFonts w:ascii="ＭＳ 明朝" w:eastAsia="ＭＳ 明朝" w:hAnsi="ＭＳ 明朝" w:hint="eastAsia"/>
                                <w:sz w:val="22"/>
                              </w:rPr>
                              <w:t>取り込み</w:t>
                            </w:r>
                            <w:r w:rsidRPr="00EC291C">
                              <w:rPr>
                                <w:rFonts w:ascii="ＭＳ 明朝" w:eastAsia="ＭＳ 明朝" w:hAnsi="ＭＳ 明朝"/>
                                <w:sz w:val="22"/>
                              </w:rPr>
                              <w:t>強化</w:t>
                            </w:r>
                          </w:p>
                          <w:p w:rsidR="00B74641" w:rsidRPr="00EC291C" w:rsidRDefault="00B74641" w:rsidP="00002FBE">
                            <w:pPr>
                              <w:ind w:left="784" w:firstLineChars="100" w:firstLine="220"/>
                              <w:rPr>
                                <w:rFonts w:ascii="ＭＳ 明朝" w:eastAsia="ＭＳ 明朝" w:hAnsi="ＭＳ 明朝"/>
                                <w:sz w:val="22"/>
                              </w:rPr>
                            </w:pPr>
                            <w:r w:rsidRPr="00EC291C">
                              <w:rPr>
                                <w:rFonts w:ascii="ＭＳ 明朝" w:eastAsia="ＭＳ 明朝" w:hAnsi="ＭＳ 明朝" w:hint="eastAsia"/>
                                <w:sz w:val="22"/>
                              </w:rPr>
                              <w:t xml:space="preserve">Ⅲ　</w:t>
                            </w:r>
                            <w:r w:rsidRPr="00EC291C">
                              <w:rPr>
                                <w:rFonts w:ascii="ＭＳ 明朝" w:eastAsia="ＭＳ 明朝" w:hAnsi="ＭＳ 明朝"/>
                                <w:sz w:val="22"/>
                              </w:rPr>
                              <w:t>第４次産業革命に対応したイノベーションの促進と生産性向上</w:t>
                            </w:r>
                          </w:p>
                          <w:p w:rsidR="00B74641" w:rsidRDefault="00B74641" w:rsidP="00002FBE">
                            <w:pPr>
                              <w:ind w:left="784" w:firstLineChars="100" w:firstLine="220"/>
                              <w:rPr>
                                <w:rFonts w:ascii="ＭＳ 明朝" w:eastAsia="ＭＳ 明朝" w:hAnsi="ＭＳ 明朝"/>
                                <w:sz w:val="22"/>
                              </w:rPr>
                            </w:pPr>
                            <w:r w:rsidRPr="00EC291C">
                              <w:rPr>
                                <w:rFonts w:ascii="ＭＳ 明朝" w:eastAsia="ＭＳ 明朝" w:hAnsi="ＭＳ 明朝" w:hint="eastAsia"/>
                                <w:sz w:val="22"/>
                              </w:rPr>
                              <w:t>Ⅳ　人口の</w:t>
                            </w:r>
                            <w:r w:rsidRPr="00EC291C">
                              <w:rPr>
                                <w:rFonts w:ascii="ＭＳ 明朝" w:eastAsia="ＭＳ 明朝" w:hAnsi="ＭＳ 明朝"/>
                                <w:sz w:val="22"/>
                              </w:rPr>
                              <w:t>減少と産業構造の変化に対応した人材力</w:t>
                            </w:r>
                            <w:r w:rsidRPr="00EC291C">
                              <w:rPr>
                                <w:rFonts w:ascii="ＭＳ 明朝" w:eastAsia="ＭＳ 明朝" w:hAnsi="ＭＳ 明朝" w:hint="eastAsia"/>
                                <w:sz w:val="22"/>
                              </w:rPr>
                              <w:t>強化</w:t>
                            </w:r>
                          </w:p>
                          <w:p w:rsidR="00B74641" w:rsidRPr="005B5323" w:rsidRDefault="00B74641" w:rsidP="00C84FCC">
                            <w:pPr>
                              <w:numPr>
                                <w:ilvl w:val="0"/>
                                <w:numId w:val="7"/>
                              </w:numPr>
                              <w:ind w:left="851" w:hanging="425"/>
                              <w:rPr>
                                <w:rFonts w:ascii="ＭＳ 明朝" w:hAnsi="ＭＳ 明朝"/>
                                <w:sz w:val="22"/>
                              </w:rPr>
                            </w:pPr>
                            <w:r w:rsidRPr="005B5323">
                              <w:rPr>
                                <w:rFonts w:ascii="ＭＳ 明朝" w:eastAsia="ＭＳ 明朝" w:hAnsi="ＭＳ 明朝" w:hint="eastAsia"/>
                                <w:sz w:val="22"/>
                              </w:rPr>
                              <w:t>引き続き</w:t>
                            </w:r>
                            <w:r w:rsidRPr="005B5323">
                              <w:rPr>
                                <w:rFonts w:ascii="ＭＳ 明朝" w:eastAsia="ＭＳ 明朝" w:hAnsi="ＭＳ 明朝"/>
                                <w:sz w:val="22"/>
                              </w:rPr>
                              <w:t>、</w:t>
                            </w:r>
                            <w:r w:rsidRPr="005B5323">
                              <w:rPr>
                                <w:rFonts w:ascii="ＭＳ 明朝" w:eastAsia="ＭＳ 明朝" w:hAnsi="ＭＳ 明朝" w:hint="eastAsia"/>
                                <w:sz w:val="22"/>
                              </w:rPr>
                              <w:t>オール大阪で共有を図るビジョンとして、「価値創造都市」「中継都市」をめざす取組みを進めた先にある、2020年に大阪・関西が到達すべき将来像を「日本の成長をけん引する東西二極の一極として世界で存在感を発揮する都市」と設定し、重点的な課題について取組みを強化していく</w:t>
                            </w:r>
                          </w:p>
                          <w:p w:rsidR="00B74641" w:rsidRPr="00167009" w:rsidRDefault="00B74641" w:rsidP="00002FBE">
                            <w:pPr>
                              <w:rPr>
                                <w:rFonts w:ascii="ＭＳ 明朝" w:eastAsia="ＭＳ 明朝" w:hAnsi="ＭＳ 明朝" w:cs="Times New Roman"/>
                                <w:dstrike/>
                                <w:sz w:val="22"/>
                              </w:rPr>
                            </w:pPr>
                          </w:p>
                        </w:txbxContent>
                      </v:textbox>
                    </v:rect>
                  </w:pict>
                </mc:Fallback>
              </mc:AlternateContent>
            </w:r>
            <w:r>
              <w:rPr>
                <w:rFonts w:ascii="ＭＳ Ｐゴシック" w:eastAsia="ＭＳ Ｐゴシック" w:hAnsi="ＭＳ Ｐゴシック" w:hint="eastAsia"/>
                <w:sz w:val="22"/>
              </w:rPr>
              <w:t>【「大阪の成長戦略」の実現による大阪経済の活性化</w:t>
            </w:r>
            <w:r w:rsidRPr="00480F56">
              <w:rPr>
                <w:rFonts w:ascii="ＭＳ Ｐゴシック" w:eastAsia="ＭＳ Ｐゴシック" w:hAnsi="ＭＳ Ｐゴシック" w:hint="eastAsia"/>
                <w:sz w:val="22"/>
              </w:rPr>
              <w:t>】</w:t>
            </w:r>
          </w:p>
          <w:p w:rsidR="00002FBE" w:rsidRDefault="00002FBE" w:rsidP="00002FBE">
            <w:pPr>
              <w:rPr>
                <w:rFonts w:ascii="ＭＳ Ｐゴシック" w:eastAsia="ＭＳ Ｐゴシック" w:hAnsi="ＭＳ Ｐゴシック"/>
                <w:sz w:val="22"/>
              </w:rPr>
            </w:pPr>
          </w:p>
          <w:p w:rsidR="00002FBE" w:rsidRDefault="00002FBE" w:rsidP="00002FBE">
            <w:pPr>
              <w:rPr>
                <w:rFonts w:ascii="ＭＳ Ｐゴシック" w:eastAsia="ＭＳ Ｐゴシック" w:hAnsi="ＭＳ Ｐゴシック"/>
                <w:sz w:val="22"/>
              </w:rPr>
            </w:pPr>
          </w:p>
          <w:p w:rsidR="00002FBE" w:rsidRDefault="00002FBE" w:rsidP="00002FBE">
            <w:pPr>
              <w:rPr>
                <w:rFonts w:ascii="ＭＳ Ｐゴシック" w:eastAsia="ＭＳ Ｐゴシック" w:hAnsi="ＭＳ Ｐゴシック"/>
                <w:sz w:val="22"/>
              </w:rPr>
            </w:pPr>
          </w:p>
          <w:p w:rsidR="00002FBE" w:rsidRDefault="00002FBE" w:rsidP="00002FBE">
            <w:pPr>
              <w:rPr>
                <w:rFonts w:ascii="ＭＳ Ｐゴシック" w:eastAsia="ＭＳ Ｐゴシック" w:hAnsi="ＭＳ Ｐゴシック"/>
                <w:sz w:val="22"/>
              </w:rPr>
            </w:pPr>
          </w:p>
          <w:p w:rsidR="00002FBE" w:rsidRPr="003211F3" w:rsidRDefault="00002FBE" w:rsidP="00002FBE">
            <w:pPr>
              <w:rPr>
                <w:rFonts w:ascii="ＭＳ Ｐゴシック" w:eastAsia="ＭＳ Ｐゴシック" w:hAnsi="ＭＳ Ｐゴシック"/>
                <w:sz w:val="24"/>
              </w:rPr>
            </w:pP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2961BE" w:rsidP="002961BE">
            <w:pPr>
              <w:wordWrap w:val="0"/>
              <w:ind w:leftChars="301" w:left="632"/>
              <w:jc w:val="right"/>
              <w:rPr>
                <w:rFonts w:ascii="ＭＳ Ｐゴシック" w:eastAsia="ＭＳ Ｐゴシック" w:hAnsi="ＭＳ Ｐゴシック"/>
                <w:sz w:val="24"/>
              </w:rPr>
            </w:pPr>
            <w:r>
              <w:rPr>
                <w:rFonts w:ascii="ＭＳ Ｐゴシック" w:eastAsia="ＭＳ Ｐゴシック" w:hAnsi="ＭＳ Ｐゴシック" w:hint="eastAsia"/>
                <w:sz w:val="22"/>
              </w:rPr>
              <w:t xml:space="preserve">フリップ </w:t>
            </w:r>
            <w:r w:rsidR="00002FBE">
              <w:rPr>
                <w:rFonts w:ascii="ＭＳ Ｐゴシック" w:eastAsia="ＭＳ Ｐゴシック" w:hAnsi="ＭＳ Ｐゴシック" w:hint="eastAsia"/>
                <w:sz w:val="22"/>
              </w:rPr>
              <w:t>３４</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CC5195" w:rsidRDefault="00002FBE" w:rsidP="00002FBE">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【２０２５日本万国博覧会の大阪誘致</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 xml:space="preserve">フリップ　</w:t>
            </w:r>
            <w:r>
              <w:rPr>
                <w:rFonts w:ascii="ＭＳ Ｐゴシック" w:eastAsia="ＭＳ Ｐゴシック" w:hAnsi="ＭＳ Ｐゴシック" w:hint="eastAsia"/>
                <w:sz w:val="22"/>
              </w:rPr>
              <w:t>３５</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40544" behindDoc="0" locked="0" layoutInCell="1" allowOverlap="1" wp14:anchorId="5C9CC970" wp14:editId="05E8BAF0">
                <wp:simplePos x="0" y="0"/>
                <wp:positionH relativeFrom="column">
                  <wp:posOffset>56212</wp:posOffset>
                </wp:positionH>
                <wp:positionV relativeFrom="paragraph">
                  <wp:posOffset>776</wp:posOffset>
                </wp:positionV>
                <wp:extent cx="6818630" cy="8559023"/>
                <wp:effectExtent l="0" t="0" r="20320" b="13970"/>
                <wp:wrapNone/>
                <wp:docPr id="4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8559023"/>
                        </a:xfrm>
                        <a:prstGeom prst="rect">
                          <a:avLst/>
                        </a:prstGeom>
                        <a:solidFill>
                          <a:srgbClr val="FFFFFF"/>
                        </a:solidFill>
                        <a:ln w="9525">
                          <a:solidFill>
                            <a:srgbClr val="000000"/>
                          </a:solidFill>
                          <a:miter lim="800000"/>
                          <a:headEnd/>
                          <a:tailEnd/>
                        </a:ln>
                      </wps:spPr>
                      <wps:txbx>
                        <w:txbxContent>
                          <w:p w:rsidR="00B74641" w:rsidRPr="00832136" w:rsidRDefault="00B74641" w:rsidP="00002FBE">
                            <w:pPr>
                              <w:ind w:left="440" w:hangingChars="200" w:hanging="440"/>
                              <w:rPr>
                                <w:rFonts w:ascii="ＭＳ 明朝" w:hAnsi="ＭＳ 明朝"/>
                                <w:bCs/>
                                <w:color w:val="000000"/>
                                <w:sz w:val="22"/>
                              </w:rPr>
                            </w:pPr>
                            <w:r w:rsidRPr="006C0E6D">
                              <w:rPr>
                                <w:rFonts w:ascii="ＭＳ 明朝" w:hAnsi="ＭＳ 明朝" w:hint="eastAsia"/>
                                <w:sz w:val="22"/>
                              </w:rPr>
                              <w:t xml:space="preserve">☆　</w:t>
                            </w:r>
                            <w:r w:rsidRPr="00832136">
                              <w:rPr>
                                <w:rFonts w:ascii="ＭＳ 明朝" w:hAnsi="ＭＳ 明朝" w:hint="eastAsia"/>
                                <w:bCs/>
                                <w:sz w:val="22"/>
                              </w:rPr>
                              <w:t>関西経済の活性化とともに、大阪の魅力を全世界に発信できる絶好の機会となる2025日本万国博覧会の誘</w:t>
                            </w:r>
                            <w:r w:rsidRPr="00832136">
                              <w:rPr>
                                <w:rFonts w:ascii="ＭＳ 明朝" w:hAnsi="ＭＳ 明朝" w:hint="eastAsia"/>
                                <w:bCs/>
                                <w:color w:val="000000"/>
                                <w:sz w:val="22"/>
                              </w:rPr>
                              <w:t>致実現に向け、府や経済界と一体となって取組む</w:t>
                            </w:r>
                          </w:p>
                          <w:p w:rsidR="00B74641" w:rsidRPr="00BC4A4C" w:rsidRDefault="00B74641" w:rsidP="00002FBE">
                            <w:pPr>
                              <w:ind w:leftChars="100" w:left="650" w:hangingChars="200" w:hanging="440"/>
                              <w:rPr>
                                <w:rFonts w:ascii="ＭＳ 明朝" w:hAnsi="ＭＳ 明朝"/>
                                <w:sz w:val="22"/>
                              </w:rPr>
                            </w:pPr>
                            <w:r w:rsidRPr="00832136">
                              <w:rPr>
                                <w:rFonts w:ascii="ＭＳ 明朝" w:hAnsi="ＭＳ 明朝" w:hint="eastAsia"/>
                                <w:bCs/>
                                <w:sz w:val="22"/>
                              </w:rPr>
                              <w:t xml:space="preserve">◆　</w:t>
                            </w:r>
                            <w:r w:rsidRPr="00BC4A4C">
                              <w:rPr>
                                <w:rFonts w:ascii="ＭＳ 明朝" w:hAnsi="ＭＳ 明朝" w:hint="eastAsia"/>
                                <w:sz w:val="22"/>
                              </w:rPr>
                              <w:t>人類社会の発展に貢献し、日本全国で約</w:t>
                            </w:r>
                            <w:r>
                              <w:rPr>
                                <w:rFonts w:ascii="ＭＳ 明朝" w:hAnsi="ＭＳ 明朝" w:hint="eastAsia"/>
                                <w:sz w:val="22"/>
                              </w:rPr>
                              <w:t>２</w:t>
                            </w:r>
                            <w:r w:rsidRPr="00BC4A4C">
                              <w:rPr>
                                <w:rFonts w:ascii="ＭＳ 明朝" w:hAnsi="ＭＳ 明朝" w:hint="eastAsia"/>
                                <w:sz w:val="22"/>
                              </w:rPr>
                              <w:t>兆円の経済波及効果（※１）が見込まれるとともに、大阪の魅力を全世界に発信できる絶好の機会となる、2025日本万国博覧会の大阪誘致への取組みを、大阪府や経済界と一体となって進める</w:t>
                            </w:r>
                          </w:p>
                          <w:p w:rsidR="00B74641" w:rsidRPr="00BC4A4C" w:rsidRDefault="00B74641" w:rsidP="00002FBE">
                            <w:pPr>
                              <w:rPr>
                                <w:rFonts w:ascii="ＭＳ 明朝" w:hAnsi="ＭＳ 明朝"/>
                                <w:sz w:val="22"/>
                              </w:rPr>
                            </w:pPr>
                            <w:r w:rsidRPr="00BC4A4C">
                              <w:rPr>
                                <w:rFonts w:ascii="ＭＳ 明朝" w:hAnsi="ＭＳ 明朝" w:hint="eastAsia"/>
                                <w:sz w:val="22"/>
                              </w:rPr>
                              <w:t xml:space="preserve">　　</w:t>
                            </w:r>
                            <w:r w:rsidRPr="00BC4A4C">
                              <w:rPr>
                                <w:rFonts w:ascii="ＭＳ 明朝" w:hAnsi="ＭＳ 明朝"/>
                                <w:sz w:val="22"/>
                              </w:rPr>
                              <w:t xml:space="preserve">　</w:t>
                            </w:r>
                            <w:r w:rsidRPr="00BC4A4C">
                              <w:rPr>
                                <w:rFonts w:ascii="ＭＳ 明朝" w:hAnsi="ＭＳ 明朝" w:hint="eastAsia"/>
                                <w:sz w:val="22"/>
                              </w:rPr>
                              <w:t>※１　出典：ビッド・ドシエ（立候補申請文書）経済産業省作成</w:t>
                            </w:r>
                          </w:p>
                          <w:p w:rsidR="00B74641" w:rsidRPr="005D59D4" w:rsidRDefault="00B74641" w:rsidP="00002FBE">
                            <w:pPr>
                              <w:ind w:firstLineChars="100" w:firstLine="221"/>
                              <w:rPr>
                                <w:rFonts w:ascii="ＭＳ ゴシック" w:eastAsia="ＭＳ ゴシック" w:hAnsi="ＭＳ ゴシック"/>
                                <w:b/>
                                <w:sz w:val="22"/>
                              </w:rPr>
                            </w:pPr>
                            <w:r w:rsidRPr="005D59D4">
                              <w:rPr>
                                <w:rFonts w:ascii="ＭＳ ゴシック" w:eastAsia="ＭＳ ゴシック" w:hAnsi="ＭＳ ゴシック" w:hint="eastAsia"/>
                                <w:b/>
                                <w:sz w:val="22"/>
                              </w:rPr>
                              <w:t xml:space="preserve">■　２０２５日本万国博覧会大阪誘致推進事業　</w:t>
                            </w:r>
                          </w:p>
                          <w:p w:rsidR="00B74641" w:rsidRDefault="00B74641" w:rsidP="00002FBE">
                            <w:pPr>
                              <w:ind w:firstLineChars="100" w:firstLine="221"/>
                              <w:jc w:val="right"/>
                              <w:rPr>
                                <w:rFonts w:ascii="ＭＳ ゴシック" w:eastAsia="ＭＳ ゴシック" w:hAnsi="ＭＳ ゴシック"/>
                                <w:b/>
                                <w:sz w:val="22"/>
                              </w:rPr>
                            </w:pPr>
                            <w:r w:rsidRPr="005D59D4">
                              <w:rPr>
                                <w:rFonts w:ascii="ＭＳ ゴシック" w:eastAsia="ＭＳ ゴシック" w:hAnsi="ＭＳ ゴシック" w:hint="eastAsia"/>
                                <w:b/>
                                <w:sz w:val="22"/>
                              </w:rPr>
                              <w:t>㉚ １億４</w:t>
                            </w:r>
                            <w:r w:rsidRPr="004E69AD">
                              <w:rPr>
                                <w:rFonts w:ascii="ＭＳ ゴシック" w:eastAsia="ＭＳ ゴシック" w:hAnsi="ＭＳ ゴシック" w:hint="eastAsia"/>
                                <w:b/>
                                <w:sz w:val="22"/>
                              </w:rPr>
                              <w:t>，</w:t>
                            </w:r>
                            <w:r w:rsidRPr="005D59D4">
                              <w:rPr>
                                <w:rFonts w:ascii="ＭＳ ゴシック" w:eastAsia="ＭＳ ゴシック" w:hAnsi="ＭＳ ゴシック" w:hint="eastAsia"/>
                                <w:b/>
                                <w:sz w:val="22"/>
                              </w:rPr>
                              <w:t xml:space="preserve">７００万円　</w:t>
                            </w:r>
                            <w:r w:rsidRPr="005D59D4">
                              <w:rPr>
                                <w:rFonts w:ascii="ＭＳ ゴシック" w:eastAsia="ＭＳ ゴシック" w:hAnsi="ＭＳ ゴシック" w:hint="eastAsia"/>
                                <w:b/>
                                <w:sz w:val="22"/>
                                <w:bdr w:val="single" w:sz="4" w:space="0" w:color="auto"/>
                                <w:shd w:val="pct15" w:color="auto" w:fill="FFFFFF"/>
                              </w:rPr>
                              <w:t>拡充</w:t>
                            </w:r>
                            <w:r w:rsidRPr="005D59D4">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（㉙１億１，０</w:t>
                            </w:r>
                            <w:r w:rsidRPr="005D59D4">
                              <w:rPr>
                                <w:rFonts w:ascii="ＭＳ ゴシック" w:eastAsia="ＭＳ ゴシック" w:hAnsi="ＭＳ ゴシック" w:hint="eastAsia"/>
                                <w:b/>
                                <w:sz w:val="22"/>
                              </w:rPr>
                              <w:t>００万円）</w:t>
                            </w:r>
                          </w:p>
                          <w:p w:rsidR="00B74641" w:rsidRDefault="00B74641" w:rsidP="00C84FCC">
                            <w:pPr>
                              <w:numPr>
                                <w:ilvl w:val="0"/>
                                <w:numId w:val="7"/>
                              </w:numPr>
                              <w:ind w:left="851" w:hanging="425"/>
                              <w:rPr>
                                <w:rFonts w:ascii="ＭＳ 明朝" w:hAnsi="ＭＳ 明朝"/>
                                <w:sz w:val="22"/>
                              </w:rPr>
                            </w:pPr>
                            <w:r w:rsidRPr="008A540A">
                              <w:rPr>
                                <w:rFonts w:ascii="ＭＳ 明朝" w:hAnsi="ＭＳ 明朝" w:hint="eastAsia"/>
                                <w:sz w:val="22"/>
                              </w:rPr>
                              <w:t>誘致実現に向けたラストスパートとして、平成30年11月のＢＩＥ（博覧会国際事務局）総会において万博の開催を勝ち取ることを目標として、海外誘致活動に活発に取り組み、投票権を持つＢＩＥ加盟国（※</w:t>
                            </w:r>
                            <w:r>
                              <w:rPr>
                                <w:rFonts w:ascii="ＭＳ 明朝" w:hAnsi="ＭＳ 明朝" w:hint="eastAsia"/>
                                <w:sz w:val="22"/>
                              </w:rPr>
                              <w:t>２</w:t>
                            </w:r>
                            <w:r w:rsidRPr="008A540A">
                              <w:rPr>
                                <w:rFonts w:ascii="ＭＳ 明朝" w:hAnsi="ＭＳ 明朝" w:hint="eastAsia"/>
                                <w:sz w:val="22"/>
                              </w:rPr>
                              <w:t>）から支持を獲得していくとともに、国内機運醸成をさらに活性化し、多くの賛同者を得ていく取組みを展開</w:t>
                            </w:r>
                          </w:p>
                          <w:p w:rsidR="00B74641" w:rsidRDefault="00B74641" w:rsidP="00002FBE">
                            <w:pPr>
                              <w:ind w:leftChars="400" w:left="1060" w:hangingChars="100" w:hanging="220"/>
                              <w:rPr>
                                <w:rFonts w:ascii="ＭＳ 明朝" w:hAnsi="ＭＳ 明朝"/>
                                <w:sz w:val="22"/>
                              </w:rPr>
                            </w:pPr>
                            <w:r>
                              <w:rPr>
                                <w:rFonts w:ascii="ＭＳ 明朝" w:hAnsi="ＭＳ 明朝" w:hint="eastAsia"/>
                                <w:sz w:val="22"/>
                              </w:rPr>
                              <w:t>・</w:t>
                            </w:r>
                            <w:r w:rsidRPr="008A540A">
                              <w:rPr>
                                <w:rFonts w:ascii="ＭＳ 明朝" w:hAnsi="ＭＳ 明朝" w:hint="eastAsia"/>
                                <w:sz w:val="22"/>
                              </w:rPr>
                              <w:t>開催地決定がＢＩＥ加盟国の投票で決まることから、加盟国からの支持獲得のため、ＢＩＥ総会等の機会を捉えたプレゼンテーションやレセプションの開催、各種国際会議の機会を活用した誘致プロモーションなどを実施</w:t>
                            </w:r>
                          </w:p>
                          <w:p w:rsidR="00B74641" w:rsidRDefault="00B74641" w:rsidP="00002FBE">
                            <w:pPr>
                              <w:ind w:leftChars="400" w:left="1060" w:hangingChars="100" w:hanging="220"/>
                              <w:rPr>
                                <w:rFonts w:ascii="ＭＳ 明朝" w:hAnsi="ＭＳ 明朝"/>
                                <w:sz w:val="22"/>
                              </w:rPr>
                            </w:pPr>
                            <w:r>
                              <w:rPr>
                                <w:rFonts w:ascii="ＭＳ 明朝" w:hAnsi="ＭＳ 明朝" w:hint="eastAsia"/>
                                <w:sz w:val="22"/>
                              </w:rPr>
                              <w:t>・</w:t>
                            </w:r>
                            <w:r w:rsidRPr="00B40F2A">
                              <w:rPr>
                                <w:rFonts w:ascii="ＭＳ 明朝" w:hAnsi="ＭＳ 明朝" w:hint="eastAsia"/>
                                <w:sz w:val="22"/>
                              </w:rPr>
                              <w:t>国内機運醸成については、情報発信や各種ＰＲイベントの開催などにより、誘致機運を日本全国に拡大する</w:t>
                            </w:r>
                            <w:r>
                              <w:rPr>
                                <w:rFonts w:ascii="ＭＳ 明朝" w:hAnsi="ＭＳ 明朝" w:hint="eastAsia"/>
                                <w:sz w:val="22"/>
                              </w:rPr>
                              <w:t>とともに、シンポジウムの開催や開催地決定の期待感を高める仕掛けづく</w:t>
                            </w:r>
                            <w:r w:rsidRPr="00B40F2A">
                              <w:rPr>
                                <w:rFonts w:ascii="ＭＳ 明朝" w:hAnsi="ＭＳ 明朝" w:hint="eastAsia"/>
                                <w:sz w:val="22"/>
                              </w:rPr>
                              <w:t>りなどを実施</w:t>
                            </w:r>
                          </w:p>
                          <w:p w:rsidR="00B74641" w:rsidRDefault="00B74641" w:rsidP="00002FBE">
                            <w:pPr>
                              <w:ind w:leftChars="400" w:left="1060" w:hangingChars="100" w:hanging="220"/>
                              <w:rPr>
                                <w:rFonts w:ascii="ＭＳ 明朝" w:hAnsi="ＭＳ 明朝"/>
                                <w:sz w:val="22"/>
                              </w:rPr>
                            </w:pPr>
                            <w:r>
                              <w:rPr>
                                <w:rFonts w:ascii="ＭＳ 明朝" w:hAnsi="ＭＳ 明朝" w:hint="eastAsia"/>
                                <w:sz w:val="22"/>
                              </w:rPr>
                              <w:t>・</w:t>
                            </w:r>
                            <w:r w:rsidRPr="00B40F2A">
                              <w:rPr>
                                <w:rFonts w:ascii="ＭＳ 明朝" w:hAnsi="ＭＳ 明朝" w:hint="eastAsia"/>
                                <w:sz w:val="22"/>
                              </w:rPr>
                              <w:t>本市においても、市民参加型イベントとして、万博誘致に直接参画していることを実感できる取組みなどを行い、開催地決定への期待感の高揚を図る</w:t>
                            </w:r>
                          </w:p>
                          <w:p w:rsidR="00B74641" w:rsidRPr="001C620C" w:rsidRDefault="00B74641" w:rsidP="00002FBE">
                            <w:pPr>
                              <w:ind w:leftChars="400" w:left="1060" w:hangingChars="100" w:hanging="220"/>
                              <w:rPr>
                                <w:rFonts w:ascii="ＭＳ 明朝" w:hAnsi="ＭＳ 明朝"/>
                                <w:sz w:val="22"/>
                              </w:rPr>
                            </w:pPr>
                            <w:r w:rsidRPr="001C620C">
                              <w:rPr>
                                <w:rFonts w:ascii="ＭＳ 明朝" w:hAnsi="ＭＳ 明朝" w:hint="eastAsia"/>
                                <w:sz w:val="22"/>
                              </w:rPr>
                              <w:t>※２　ＢＩＥ加盟国：170か国（平成30年1月現在）</w:t>
                            </w:r>
                          </w:p>
                          <w:p w:rsidR="00B74641" w:rsidRPr="001C620C" w:rsidRDefault="00B74641" w:rsidP="00002FBE">
                            <w:pPr>
                              <w:tabs>
                                <w:tab w:val="left" w:pos="362"/>
                              </w:tabs>
                              <w:ind w:leftChars="350" w:left="946" w:hangingChars="96" w:hanging="211"/>
                              <w:rPr>
                                <w:rFonts w:ascii="ＭＳ 明朝" w:hAnsi="ＭＳ 明朝"/>
                                <w:sz w:val="22"/>
                              </w:rPr>
                            </w:pPr>
                          </w:p>
                          <w:p w:rsidR="00B74641" w:rsidRDefault="00B74641" w:rsidP="00002FBE">
                            <w:pPr>
                              <w:ind w:firstLineChars="300" w:firstLine="660"/>
                              <w:rPr>
                                <w:rFonts w:ascii="ＭＳ 明朝" w:hAnsi="ＭＳ 明朝"/>
                                <w:sz w:val="22"/>
                              </w:rPr>
                            </w:pPr>
                            <w:r w:rsidRPr="00832136">
                              <w:rPr>
                                <w:rFonts w:ascii="ＭＳ 明朝" w:hAnsi="ＭＳ 明朝" w:hint="eastAsia"/>
                                <w:sz w:val="22"/>
                              </w:rPr>
                              <w:t>（万博誘致に関するスケジュール）</w:t>
                            </w:r>
                          </w:p>
                          <w:p w:rsidR="00B74641" w:rsidRDefault="00B74641" w:rsidP="00002FBE">
                            <w:pPr>
                              <w:ind w:firstLineChars="381" w:firstLine="838"/>
                              <w:rPr>
                                <w:rFonts w:ascii="ＭＳ 明朝" w:hAnsi="ＭＳ 明朝"/>
                                <w:sz w:val="22"/>
                              </w:rPr>
                            </w:pPr>
                            <w:r>
                              <w:rPr>
                                <w:rFonts w:ascii="ＭＳ 明朝" w:hAnsi="ＭＳ 明朝" w:hint="eastAsia"/>
                                <w:sz w:val="22"/>
                              </w:rPr>
                              <w:t>2017(</w:t>
                            </w:r>
                            <w:r w:rsidRPr="00832136">
                              <w:rPr>
                                <w:rFonts w:ascii="ＭＳ 明朝" w:hAnsi="ＭＳ 明朝" w:hint="eastAsia"/>
                                <w:sz w:val="22"/>
                              </w:rPr>
                              <w:t>平成29</w:t>
                            </w:r>
                            <w:r>
                              <w:rPr>
                                <w:rFonts w:ascii="ＭＳ 明朝" w:hAnsi="ＭＳ 明朝" w:hint="eastAsia"/>
                                <w:sz w:val="22"/>
                              </w:rPr>
                              <w:t>)</w:t>
                            </w:r>
                            <w:r w:rsidRPr="00832136">
                              <w:rPr>
                                <w:rFonts w:ascii="ＭＳ 明朝" w:hAnsi="ＭＳ 明朝" w:hint="eastAsia"/>
                                <w:sz w:val="22"/>
                              </w:rPr>
                              <w:t>年</w:t>
                            </w:r>
                            <w:r>
                              <w:rPr>
                                <w:rFonts w:ascii="ＭＳ 明朝" w:hAnsi="ＭＳ 明朝" w:hint="eastAsia"/>
                                <w:sz w:val="22"/>
                              </w:rPr>
                              <w:t>４</w:t>
                            </w:r>
                            <w:r w:rsidRPr="00832136">
                              <w:rPr>
                                <w:rFonts w:ascii="ＭＳ 明朝" w:hAnsi="ＭＳ 明朝" w:hint="eastAsia"/>
                                <w:sz w:val="22"/>
                              </w:rPr>
                              <w:t>月：日本政府からＢＩＥに対し、立候補表明文書を提出</w:t>
                            </w:r>
                          </w:p>
                          <w:p w:rsidR="00B74641" w:rsidRPr="00832136" w:rsidRDefault="00B74641" w:rsidP="00002FBE">
                            <w:pPr>
                              <w:ind w:firstLineChars="1100" w:firstLine="2420"/>
                              <w:rPr>
                                <w:rFonts w:ascii="ＭＳ 明朝" w:hAnsi="ＭＳ 明朝"/>
                                <w:sz w:val="22"/>
                              </w:rPr>
                            </w:pPr>
                            <w:r>
                              <w:rPr>
                                <w:rFonts w:ascii="ＭＳ 明朝" w:hAnsi="ＭＳ 明朝" w:hint="eastAsia"/>
                                <w:sz w:val="22"/>
                              </w:rPr>
                              <w:t>６</w:t>
                            </w:r>
                            <w:r w:rsidRPr="00832136">
                              <w:rPr>
                                <w:rFonts w:ascii="ＭＳ 明朝" w:hAnsi="ＭＳ 明朝" w:hint="eastAsia"/>
                                <w:sz w:val="22"/>
                              </w:rPr>
                              <w:t>月：ＢＩＥ総会（プレゼンテーション）</w:t>
                            </w:r>
                          </w:p>
                          <w:p w:rsidR="00B74641" w:rsidRPr="00832136" w:rsidRDefault="00B74641" w:rsidP="00002FBE">
                            <w:pPr>
                              <w:ind w:firstLineChars="1100" w:firstLine="2420"/>
                              <w:rPr>
                                <w:rFonts w:ascii="ＭＳ 明朝" w:hAnsi="ＭＳ 明朝"/>
                                <w:sz w:val="22"/>
                              </w:rPr>
                            </w:pPr>
                            <w:r>
                              <w:rPr>
                                <w:rFonts w:ascii="ＭＳ 明朝" w:hAnsi="ＭＳ 明朝" w:hint="eastAsia"/>
                                <w:sz w:val="22"/>
                              </w:rPr>
                              <w:t>９</w:t>
                            </w:r>
                            <w:r w:rsidRPr="00832136">
                              <w:rPr>
                                <w:rFonts w:ascii="ＭＳ 明朝" w:hAnsi="ＭＳ 明朝" w:hint="eastAsia"/>
                                <w:sz w:val="22"/>
                              </w:rPr>
                              <w:t>月：ビッド・ドシエ（立候補申請文書）を提出</w:t>
                            </w:r>
                          </w:p>
                          <w:p w:rsidR="00B74641" w:rsidRPr="00832136" w:rsidRDefault="00B74641" w:rsidP="00002FBE">
                            <w:pPr>
                              <w:ind w:firstLineChars="1075" w:firstLine="2365"/>
                              <w:rPr>
                                <w:rFonts w:ascii="ＭＳ 明朝" w:hAnsi="ＭＳ 明朝"/>
                                <w:sz w:val="22"/>
                              </w:rPr>
                            </w:pPr>
                            <w:r w:rsidRPr="00832136">
                              <w:rPr>
                                <w:rFonts w:ascii="ＭＳ 明朝" w:hAnsi="ＭＳ 明朝" w:hint="eastAsia"/>
                                <w:sz w:val="22"/>
                              </w:rPr>
                              <w:t>11月：ＢＩＥ総会（プレゼンテーション）</w:t>
                            </w:r>
                          </w:p>
                          <w:p w:rsidR="00B74641" w:rsidRDefault="00B74641" w:rsidP="00002FBE">
                            <w:pPr>
                              <w:ind w:left="851"/>
                              <w:rPr>
                                <w:rFonts w:ascii="ＭＳ 明朝" w:hAnsi="ＭＳ 明朝"/>
                                <w:sz w:val="22"/>
                              </w:rPr>
                            </w:pPr>
                            <w:r>
                              <w:rPr>
                                <w:rFonts w:ascii="ＭＳ 明朝" w:hAnsi="ＭＳ 明朝" w:hint="eastAsia"/>
                                <w:sz w:val="22"/>
                              </w:rPr>
                              <w:t>2018(</w:t>
                            </w:r>
                            <w:r w:rsidRPr="00832136">
                              <w:rPr>
                                <w:rFonts w:ascii="ＭＳ 明朝" w:hAnsi="ＭＳ 明朝" w:hint="eastAsia"/>
                                <w:sz w:val="22"/>
                              </w:rPr>
                              <w:t>平成30</w:t>
                            </w:r>
                            <w:r>
                              <w:rPr>
                                <w:rFonts w:ascii="ＭＳ 明朝" w:hAnsi="ＭＳ 明朝" w:hint="eastAsia"/>
                                <w:sz w:val="22"/>
                              </w:rPr>
                              <w:t>)</w:t>
                            </w:r>
                            <w:r w:rsidRPr="00832136">
                              <w:rPr>
                                <w:rFonts w:ascii="ＭＳ 明朝" w:hAnsi="ＭＳ 明朝" w:hint="eastAsia"/>
                                <w:sz w:val="22"/>
                              </w:rPr>
                              <w:t>年</w:t>
                            </w:r>
                            <w:r>
                              <w:rPr>
                                <w:rFonts w:ascii="ＭＳ 明朝" w:hAnsi="ＭＳ 明朝" w:hint="eastAsia"/>
                                <w:sz w:val="22"/>
                              </w:rPr>
                              <w:t>２</w:t>
                            </w:r>
                            <w:r w:rsidRPr="00832136">
                              <w:rPr>
                                <w:rFonts w:ascii="ＭＳ 明朝" w:hAnsi="ＭＳ 明朝" w:hint="eastAsia"/>
                                <w:sz w:val="22"/>
                              </w:rPr>
                              <w:t>～</w:t>
                            </w:r>
                            <w:r>
                              <w:rPr>
                                <w:rFonts w:ascii="ＭＳ 明朝" w:hAnsi="ＭＳ 明朝" w:hint="eastAsia"/>
                                <w:sz w:val="22"/>
                              </w:rPr>
                              <w:t>３</w:t>
                            </w:r>
                            <w:r w:rsidRPr="00832136">
                              <w:rPr>
                                <w:rFonts w:ascii="ＭＳ 明朝" w:hAnsi="ＭＳ 明朝" w:hint="eastAsia"/>
                                <w:sz w:val="22"/>
                              </w:rPr>
                              <w:t>月(予定)：ＢＩＥ視察団による現地調査</w:t>
                            </w:r>
                          </w:p>
                          <w:p w:rsidR="00B74641" w:rsidRPr="00832136" w:rsidRDefault="00B74641" w:rsidP="00002FBE">
                            <w:pPr>
                              <w:ind w:left="851" w:firstLineChars="924" w:firstLine="2033"/>
                              <w:rPr>
                                <w:rFonts w:ascii="ＭＳ 明朝" w:hAnsi="ＭＳ 明朝"/>
                                <w:sz w:val="22"/>
                              </w:rPr>
                            </w:pPr>
                            <w:r>
                              <w:rPr>
                                <w:rFonts w:ascii="ＭＳ 明朝" w:hAnsi="ＭＳ 明朝" w:hint="eastAsia"/>
                                <w:sz w:val="22"/>
                              </w:rPr>
                              <w:t>６</w:t>
                            </w:r>
                            <w:r w:rsidRPr="00832136">
                              <w:rPr>
                                <w:rFonts w:ascii="ＭＳ 明朝" w:hAnsi="ＭＳ 明朝" w:hint="eastAsia"/>
                                <w:sz w:val="22"/>
                              </w:rPr>
                              <w:t>月(予定)：ＢＩＥ総会（プレゼンテーション・レセプション開催）</w:t>
                            </w:r>
                          </w:p>
                          <w:p w:rsidR="00B74641" w:rsidRDefault="00B74641" w:rsidP="00002FBE">
                            <w:pPr>
                              <w:ind w:left="851" w:firstLineChars="898" w:firstLine="1976"/>
                              <w:rPr>
                                <w:rFonts w:ascii="ＭＳ 明朝" w:hAnsi="ＭＳ 明朝"/>
                                <w:sz w:val="22"/>
                              </w:rPr>
                            </w:pPr>
                            <w:r w:rsidRPr="00832136">
                              <w:rPr>
                                <w:rFonts w:ascii="ＭＳ 明朝" w:hAnsi="ＭＳ 明朝" w:hint="eastAsia"/>
                                <w:sz w:val="22"/>
                              </w:rPr>
                              <w:t>11月(予定)：ＢＩＥ総会において開催地決定</w:t>
                            </w:r>
                          </w:p>
                          <w:p w:rsidR="00B74641" w:rsidRDefault="00B74641" w:rsidP="00002FBE">
                            <w:pPr>
                              <w:ind w:left="851" w:firstLineChars="1498" w:firstLine="3296"/>
                              <w:rPr>
                                <w:rFonts w:ascii="ＭＳ 明朝" w:hAnsi="ＭＳ 明朝"/>
                                <w:sz w:val="22"/>
                              </w:rPr>
                            </w:pPr>
                            <w:r w:rsidRPr="00832136">
                              <w:rPr>
                                <w:rFonts w:ascii="ＭＳ 明朝" w:hAnsi="ＭＳ 明朝" w:hint="eastAsia"/>
                                <w:sz w:val="22"/>
                              </w:rPr>
                              <w:t>（プレゼンテーション・レセプション開催）</w:t>
                            </w:r>
                          </w:p>
                          <w:p w:rsidR="00B74641" w:rsidRDefault="00B74641" w:rsidP="00002FBE">
                            <w:pPr>
                              <w:ind w:left="851" w:firstLineChars="1498" w:firstLine="3296"/>
                              <w:rPr>
                                <w:rFonts w:ascii="ＭＳ 明朝" w:hAnsi="ＭＳ 明朝"/>
                                <w:sz w:val="22"/>
                              </w:rPr>
                            </w:pPr>
                          </w:p>
                          <w:p w:rsidR="00B74641" w:rsidRDefault="00B74641" w:rsidP="00C84FCC">
                            <w:pPr>
                              <w:numPr>
                                <w:ilvl w:val="0"/>
                                <w:numId w:val="7"/>
                              </w:numPr>
                              <w:ind w:left="851" w:hanging="425"/>
                              <w:rPr>
                                <w:rFonts w:ascii="ＭＳ 明朝" w:hAnsi="ＭＳ 明朝"/>
                                <w:sz w:val="22"/>
                              </w:rPr>
                            </w:pPr>
                            <w:r w:rsidRPr="008A540A">
                              <w:rPr>
                                <w:rFonts w:ascii="ＭＳ 明朝" w:hAnsi="ＭＳ 明朝" w:hint="eastAsia"/>
                                <w:sz w:val="22"/>
                              </w:rPr>
                              <w:t>誘致決定を踏まえた実施主体（法人）設立準備等</w:t>
                            </w:r>
                          </w:p>
                          <w:p w:rsidR="00B74641" w:rsidRDefault="00B74641" w:rsidP="00002FBE">
                            <w:pPr>
                              <w:ind w:leftChars="400" w:left="1060" w:hangingChars="100" w:hanging="220"/>
                              <w:rPr>
                                <w:rFonts w:ascii="ＭＳ 明朝" w:hAnsi="ＭＳ 明朝"/>
                                <w:sz w:val="22"/>
                              </w:rPr>
                            </w:pPr>
                            <w:r>
                              <w:rPr>
                                <w:rFonts w:ascii="ＭＳ 明朝" w:hAnsi="ＭＳ 明朝" w:hint="eastAsia"/>
                                <w:sz w:val="22"/>
                              </w:rPr>
                              <w:t>・</w:t>
                            </w:r>
                            <w:r w:rsidRPr="008A540A">
                              <w:rPr>
                                <w:rFonts w:ascii="ＭＳ 明朝" w:hAnsi="ＭＳ 明朝" w:hint="eastAsia"/>
                                <w:sz w:val="22"/>
                              </w:rPr>
                              <w:t>開催準備作業を確実に実施する必要があり、実施主体となる財団法人の設立検討を行い、開催地決定後、府・市・経済界からの出捐などの手続きを進め、速やかに設立</w:t>
                            </w:r>
                          </w:p>
                          <w:p w:rsidR="00B74641" w:rsidRPr="00B40F2A" w:rsidRDefault="00B74641" w:rsidP="00002FBE">
                            <w:pPr>
                              <w:ind w:leftChars="400" w:left="1060" w:hangingChars="100" w:hanging="220"/>
                              <w:rPr>
                                <w:rFonts w:ascii="ＭＳ 明朝" w:hAnsi="ＭＳ 明朝"/>
                                <w:sz w:val="22"/>
                              </w:rPr>
                            </w:pPr>
                            <w:r>
                              <w:rPr>
                                <w:rFonts w:ascii="ＭＳ 明朝" w:hAnsi="ＭＳ 明朝" w:hint="eastAsia"/>
                                <w:sz w:val="22"/>
                              </w:rPr>
                              <w:t>・</w:t>
                            </w:r>
                            <w:r w:rsidRPr="00B40F2A">
                              <w:rPr>
                                <w:rFonts w:ascii="ＭＳ 明朝" w:hAnsi="ＭＳ 明朝" w:hint="eastAsia"/>
                                <w:sz w:val="22"/>
                              </w:rPr>
                              <w:t>開催地決定後、万国博覧会基本計画の策定に向けた会場整備計画の検討や交通アクセスの検討などの取組みを推進</w:t>
                            </w:r>
                          </w:p>
                          <w:p w:rsidR="00B74641" w:rsidRPr="00167009" w:rsidRDefault="00B74641" w:rsidP="00002FBE">
                            <w:pPr>
                              <w:tabs>
                                <w:tab w:val="left" w:pos="284"/>
                                <w:tab w:val="num" w:pos="709"/>
                              </w:tabs>
                              <w:rPr>
                                <w:rFonts w:asciiTheme="minorEastAsia" w:hAnsiTheme="min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CC970" id="Rectangle 109" o:spid="_x0000_s1078" style="position:absolute;margin-left:4.45pt;margin-top:.05pt;width:536.9pt;height:673.9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">
                <v:textbox inset="5.85pt,.7pt,5.85pt,.7pt">
                  <w:txbxContent>
                    <w:p w:rsidR="00B74641" w:rsidRPr="00832136" w:rsidRDefault="00B74641" w:rsidP="00002FBE">
                      <w:pPr>
                        <w:ind w:left="440" w:hangingChars="200" w:hanging="440"/>
                        <w:rPr>
                          <w:rFonts w:ascii="ＭＳ 明朝" w:hAnsi="ＭＳ 明朝"/>
                          <w:bCs/>
                          <w:color w:val="000000"/>
                          <w:sz w:val="22"/>
                        </w:rPr>
                      </w:pPr>
                      <w:r w:rsidRPr="006C0E6D">
                        <w:rPr>
                          <w:rFonts w:ascii="ＭＳ 明朝" w:hAnsi="ＭＳ 明朝" w:hint="eastAsia"/>
                          <w:sz w:val="22"/>
                        </w:rPr>
                        <w:t xml:space="preserve">☆　</w:t>
                      </w:r>
                      <w:r w:rsidRPr="00832136">
                        <w:rPr>
                          <w:rFonts w:ascii="ＭＳ 明朝" w:hAnsi="ＭＳ 明朝" w:hint="eastAsia"/>
                          <w:bCs/>
                          <w:sz w:val="22"/>
                        </w:rPr>
                        <w:t>関西経済の活性化とともに、大阪の魅力を全世界に発信できる絶好の機会となる2025日本万国博覧会の誘</w:t>
                      </w:r>
                      <w:r w:rsidRPr="00832136">
                        <w:rPr>
                          <w:rFonts w:ascii="ＭＳ 明朝" w:hAnsi="ＭＳ 明朝" w:hint="eastAsia"/>
                          <w:bCs/>
                          <w:color w:val="000000"/>
                          <w:sz w:val="22"/>
                        </w:rPr>
                        <w:t>致実現に向け、府や経済界と一体となって取組む</w:t>
                      </w:r>
                    </w:p>
                    <w:p w:rsidR="00B74641" w:rsidRPr="00BC4A4C" w:rsidRDefault="00B74641" w:rsidP="00002FBE">
                      <w:pPr>
                        <w:ind w:leftChars="100" w:left="650" w:hangingChars="200" w:hanging="440"/>
                        <w:rPr>
                          <w:rFonts w:ascii="ＭＳ 明朝" w:hAnsi="ＭＳ 明朝"/>
                          <w:sz w:val="22"/>
                        </w:rPr>
                      </w:pPr>
                      <w:r w:rsidRPr="00832136">
                        <w:rPr>
                          <w:rFonts w:ascii="ＭＳ 明朝" w:hAnsi="ＭＳ 明朝" w:hint="eastAsia"/>
                          <w:bCs/>
                          <w:sz w:val="22"/>
                        </w:rPr>
                        <w:t xml:space="preserve">◆　</w:t>
                      </w:r>
                      <w:r w:rsidRPr="00BC4A4C">
                        <w:rPr>
                          <w:rFonts w:ascii="ＭＳ 明朝" w:hAnsi="ＭＳ 明朝" w:hint="eastAsia"/>
                          <w:sz w:val="22"/>
                        </w:rPr>
                        <w:t>人類社会の発展に貢献し、日本全国で約</w:t>
                      </w:r>
                      <w:r>
                        <w:rPr>
                          <w:rFonts w:ascii="ＭＳ 明朝" w:hAnsi="ＭＳ 明朝" w:hint="eastAsia"/>
                          <w:sz w:val="22"/>
                        </w:rPr>
                        <w:t>２</w:t>
                      </w:r>
                      <w:r w:rsidRPr="00BC4A4C">
                        <w:rPr>
                          <w:rFonts w:ascii="ＭＳ 明朝" w:hAnsi="ＭＳ 明朝" w:hint="eastAsia"/>
                          <w:sz w:val="22"/>
                        </w:rPr>
                        <w:t>兆円の経済波及効果（※１）が見込まれるとともに、大阪の魅力を全世界に発信できる絶好の機会となる、2025日本万国博覧会の大阪誘致への取組みを、大阪府や経済界と一体となって進める</w:t>
                      </w:r>
                    </w:p>
                    <w:p w:rsidR="00B74641" w:rsidRPr="00BC4A4C" w:rsidRDefault="00B74641" w:rsidP="00002FBE">
                      <w:pPr>
                        <w:rPr>
                          <w:rFonts w:ascii="ＭＳ 明朝" w:hAnsi="ＭＳ 明朝"/>
                          <w:sz w:val="22"/>
                        </w:rPr>
                      </w:pPr>
                      <w:r w:rsidRPr="00BC4A4C">
                        <w:rPr>
                          <w:rFonts w:ascii="ＭＳ 明朝" w:hAnsi="ＭＳ 明朝" w:hint="eastAsia"/>
                          <w:sz w:val="22"/>
                        </w:rPr>
                        <w:t xml:space="preserve">　　</w:t>
                      </w:r>
                      <w:r w:rsidRPr="00BC4A4C">
                        <w:rPr>
                          <w:rFonts w:ascii="ＭＳ 明朝" w:hAnsi="ＭＳ 明朝"/>
                          <w:sz w:val="22"/>
                        </w:rPr>
                        <w:t xml:space="preserve">　</w:t>
                      </w:r>
                      <w:r w:rsidRPr="00BC4A4C">
                        <w:rPr>
                          <w:rFonts w:ascii="ＭＳ 明朝" w:hAnsi="ＭＳ 明朝" w:hint="eastAsia"/>
                          <w:sz w:val="22"/>
                        </w:rPr>
                        <w:t>※１　出典：ビッド・ドシエ（立候補申請文書）経済産業省作成</w:t>
                      </w:r>
                    </w:p>
                    <w:p w:rsidR="00B74641" w:rsidRPr="005D59D4" w:rsidRDefault="00B74641" w:rsidP="00002FBE">
                      <w:pPr>
                        <w:ind w:firstLineChars="100" w:firstLine="221"/>
                        <w:rPr>
                          <w:rFonts w:ascii="ＭＳ ゴシック" w:eastAsia="ＭＳ ゴシック" w:hAnsi="ＭＳ ゴシック"/>
                          <w:b/>
                          <w:sz w:val="22"/>
                        </w:rPr>
                      </w:pPr>
                      <w:r w:rsidRPr="005D59D4">
                        <w:rPr>
                          <w:rFonts w:ascii="ＭＳ ゴシック" w:eastAsia="ＭＳ ゴシック" w:hAnsi="ＭＳ ゴシック" w:hint="eastAsia"/>
                          <w:b/>
                          <w:sz w:val="22"/>
                        </w:rPr>
                        <w:t xml:space="preserve">■　２０２５日本万国博覧会大阪誘致推進事業　</w:t>
                      </w:r>
                    </w:p>
                    <w:p w:rsidR="00B74641" w:rsidRDefault="00B74641" w:rsidP="00002FBE">
                      <w:pPr>
                        <w:ind w:firstLineChars="100" w:firstLine="221"/>
                        <w:jc w:val="right"/>
                        <w:rPr>
                          <w:rFonts w:ascii="ＭＳ ゴシック" w:eastAsia="ＭＳ ゴシック" w:hAnsi="ＭＳ ゴシック"/>
                          <w:b/>
                          <w:sz w:val="22"/>
                        </w:rPr>
                      </w:pPr>
                      <w:r w:rsidRPr="005D59D4">
                        <w:rPr>
                          <w:rFonts w:ascii="ＭＳ ゴシック" w:eastAsia="ＭＳ ゴシック" w:hAnsi="ＭＳ ゴシック" w:hint="eastAsia"/>
                          <w:b/>
                          <w:sz w:val="22"/>
                        </w:rPr>
                        <w:t>㉚ １億４</w:t>
                      </w:r>
                      <w:r w:rsidRPr="004E69AD">
                        <w:rPr>
                          <w:rFonts w:ascii="ＭＳ ゴシック" w:eastAsia="ＭＳ ゴシック" w:hAnsi="ＭＳ ゴシック" w:hint="eastAsia"/>
                          <w:b/>
                          <w:sz w:val="22"/>
                        </w:rPr>
                        <w:t>，</w:t>
                      </w:r>
                      <w:r w:rsidRPr="005D59D4">
                        <w:rPr>
                          <w:rFonts w:ascii="ＭＳ ゴシック" w:eastAsia="ＭＳ ゴシック" w:hAnsi="ＭＳ ゴシック" w:hint="eastAsia"/>
                          <w:b/>
                          <w:sz w:val="22"/>
                        </w:rPr>
                        <w:t xml:space="preserve">７００万円　</w:t>
                      </w:r>
                      <w:r w:rsidRPr="005D59D4">
                        <w:rPr>
                          <w:rFonts w:ascii="ＭＳ ゴシック" w:eastAsia="ＭＳ ゴシック" w:hAnsi="ＭＳ ゴシック" w:hint="eastAsia"/>
                          <w:b/>
                          <w:sz w:val="22"/>
                          <w:bdr w:val="single" w:sz="4" w:space="0" w:color="auto"/>
                          <w:shd w:val="pct15" w:color="auto" w:fill="FFFFFF"/>
                        </w:rPr>
                        <w:t>拡充</w:t>
                      </w:r>
                      <w:r w:rsidRPr="005D59D4">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（㉙１億１，０</w:t>
                      </w:r>
                      <w:r w:rsidRPr="005D59D4">
                        <w:rPr>
                          <w:rFonts w:ascii="ＭＳ ゴシック" w:eastAsia="ＭＳ ゴシック" w:hAnsi="ＭＳ ゴシック" w:hint="eastAsia"/>
                          <w:b/>
                          <w:sz w:val="22"/>
                        </w:rPr>
                        <w:t>００万円）</w:t>
                      </w:r>
                    </w:p>
                    <w:p w:rsidR="00B74641" w:rsidRDefault="00B74641" w:rsidP="00C84FCC">
                      <w:pPr>
                        <w:numPr>
                          <w:ilvl w:val="0"/>
                          <w:numId w:val="7"/>
                        </w:numPr>
                        <w:ind w:left="851" w:hanging="425"/>
                        <w:rPr>
                          <w:rFonts w:ascii="ＭＳ 明朝" w:hAnsi="ＭＳ 明朝"/>
                          <w:sz w:val="22"/>
                        </w:rPr>
                      </w:pPr>
                      <w:r w:rsidRPr="008A540A">
                        <w:rPr>
                          <w:rFonts w:ascii="ＭＳ 明朝" w:hAnsi="ＭＳ 明朝" w:hint="eastAsia"/>
                          <w:sz w:val="22"/>
                        </w:rPr>
                        <w:t>誘致実現に向けたラストスパートとして、平成30年11月のＢＩＥ（博覧会国際事務局）総会において万博の開催を勝ち取ることを目標として、海外誘致活動に活発に取り組み、投票権を持つＢＩＥ加盟国（※</w:t>
                      </w:r>
                      <w:r>
                        <w:rPr>
                          <w:rFonts w:ascii="ＭＳ 明朝" w:hAnsi="ＭＳ 明朝" w:hint="eastAsia"/>
                          <w:sz w:val="22"/>
                        </w:rPr>
                        <w:t>２</w:t>
                      </w:r>
                      <w:r w:rsidRPr="008A540A">
                        <w:rPr>
                          <w:rFonts w:ascii="ＭＳ 明朝" w:hAnsi="ＭＳ 明朝" w:hint="eastAsia"/>
                          <w:sz w:val="22"/>
                        </w:rPr>
                        <w:t>）から支持を獲得していくとともに、国内機運醸成をさらに活性化し、多くの賛同者を得ていく取組みを展開</w:t>
                      </w:r>
                    </w:p>
                    <w:p w:rsidR="00B74641" w:rsidRDefault="00B74641" w:rsidP="00002FBE">
                      <w:pPr>
                        <w:ind w:leftChars="400" w:left="1060" w:hangingChars="100" w:hanging="220"/>
                        <w:rPr>
                          <w:rFonts w:ascii="ＭＳ 明朝" w:hAnsi="ＭＳ 明朝"/>
                          <w:sz w:val="22"/>
                        </w:rPr>
                      </w:pPr>
                      <w:r>
                        <w:rPr>
                          <w:rFonts w:ascii="ＭＳ 明朝" w:hAnsi="ＭＳ 明朝" w:hint="eastAsia"/>
                          <w:sz w:val="22"/>
                        </w:rPr>
                        <w:t>・</w:t>
                      </w:r>
                      <w:r w:rsidRPr="008A540A">
                        <w:rPr>
                          <w:rFonts w:ascii="ＭＳ 明朝" w:hAnsi="ＭＳ 明朝" w:hint="eastAsia"/>
                          <w:sz w:val="22"/>
                        </w:rPr>
                        <w:t>開催地決定がＢＩＥ加盟国の投票で決まることから、加盟国からの支持獲得のため、ＢＩＥ総会等の機会を捉えたプレゼンテーションやレセプションの開催、各種国際会議の機会を活用した誘致プロモーションなどを実施</w:t>
                      </w:r>
                    </w:p>
                    <w:p w:rsidR="00B74641" w:rsidRDefault="00B74641" w:rsidP="00002FBE">
                      <w:pPr>
                        <w:ind w:leftChars="400" w:left="1060" w:hangingChars="100" w:hanging="220"/>
                        <w:rPr>
                          <w:rFonts w:ascii="ＭＳ 明朝" w:hAnsi="ＭＳ 明朝"/>
                          <w:sz w:val="22"/>
                        </w:rPr>
                      </w:pPr>
                      <w:r>
                        <w:rPr>
                          <w:rFonts w:ascii="ＭＳ 明朝" w:hAnsi="ＭＳ 明朝" w:hint="eastAsia"/>
                          <w:sz w:val="22"/>
                        </w:rPr>
                        <w:t>・</w:t>
                      </w:r>
                      <w:r w:rsidRPr="00B40F2A">
                        <w:rPr>
                          <w:rFonts w:ascii="ＭＳ 明朝" w:hAnsi="ＭＳ 明朝" w:hint="eastAsia"/>
                          <w:sz w:val="22"/>
                        </w:rPr>
                        <w:t>国内機運醸成については、情報発信や各種ＰＲイベントの開催などにより、誘致機運を日本全国に拡大する</w:t>
                      </w:r>
                      <w:r>
                        <w:rPr>
                          <w:rFonts w:ascii="ＭＳ 明朝" w:hAnsi="ＭＳ 明朝" w:hint="eastAsia"/>
                          <w:sz w:val="22"/>
                        </w:rPr>
                        <w:t>とともに、シンポジウムの開催や開催地決定の期待感を高める仕掛けづく</w:t>
                      </w:r>
                      <w:r w:rsidRPr="00B40F2A">
                        <w:rPr>
                          <w:rFonts w:ascii="ＭＳ 明朝" w:hAnsi="ＭＳ 明朝" w:hint="eastAsia"/>
                          <w:sz w:val="22"/>
                        </w:rPr>
                        <w:t>りなどを実施</w:t>
                      </w:r>
                    </w:p>
                    <w:p w:rsidR="00B74641" w:rsidRDefault="00B74641" w:rsidP="00002FBE">
                      <w:pPr>
                        <w:ind w:leftChars="400" w:left="1060" w:hangingChars="100" w:hanging="220"/>
                        <w:rPr>
                          <w:rFonts w:ascii="ＭＳ 明朝" w:hAnsi="ＭＳ 明朝"/>
                          <w:sz w:val="22"/>
                        </w:rPr>
                      </w:pPr>
                      <w:r>
                        <w:rPr>
                          <w:rFonts w:ascii="ＭＳ 明朝" w:hAnsi="ＭＳ 明朝" w:hint="eastAsia"/>
                          <w:sz w:val="22"/>
                        </w:rPr>
                        <w:t>・</w:t>
                      </w:r>
                      <w:r w:rsidRPr="00B40F2A">
                        <w:rPr>
                          <w:rFonts w:ascii="ＭＳ 明朝" w:hAnsi="ＭＳ 明朝" w:hint="eastAsia"/>
                          <w:sz w:val="22"/>
                        </w:rPr>
                        <w:t>本市においても、市民参加型イベントとして、万博誘致に直接参画していることを実感できる取組みなどを行い、開催地決定への期待感の高揚を図る</w:t>
                      </w:r>
                    </w:p>
                    <w:p w:rsidR="00B74641" w:rsidRPr="001C620C" w:rsidRDefault="00B74641" w:rsidP="00002FBE">
                      <w:pPr>
                        <w:ind w:leftChars="400" w:left="1060" w:hangingChars="100" w:hanging="220"/>
                        <w:rPr>
                          <w:rFonts w:ascii="ＭＳ 明朝" w:hAnsi="ＭＳ 明朝"/>
                          <w:sz w:val="22"/>
                        </w:rPr>
                      </w:pPr>
                      <w:r w:rsidRPr="001C620C">
                        <w:rPr>
                          <w:rFonts w:ascii="ＭＳ 明朝" w:hAnsi="ＭＳ 明朝" w:hint="eastAsia"/>
                          <w:sz w:val="22"/>
                        </w:rPr>
                        <w:t>※２　ＢＩＥ加盟国：170か国（平成30年1月現在）</w:t>
                      </w:r>
                    </w:p>
                    <w:p w:rsidR="00B74641" w:rsidRPr="001C620C" w:rsidRDefault="00B74641" w:rsidP="00002FBE">
                      <w:pPr>
                        <w:tabs>
                          <w:tab w:val="left" w:pos="362"/>
                        </w:tabs>
                        <w:ind w:leftChars="350" w:left="946" w:hangingChars="96" w:hanging="211"/>
                        <w:rPr>
                          <w:rFonts w:ascii="ＭＳ 明朝" w:hAnsi="ＭＳ 明朝"/>
                          <w:sz w:val="22"/>
                        </w:rPr>
                      </w:pPr>
                    </w:p>
                    <w:p w:rsidR="00B74641" w:rsidRDefault="00B74641" w:rsidP="00002FBE">
                      <w:pPr>
                        <w:ind w:firstLineChars="300" w:firstLine="660"/>
                        <w:rPr>
                          <w:rFonts w:ascii="ＭＳ 明朝" w:hAnsi="ＭＳ 明朝"/>
                          <w:sz w:val="22"/>
                        </w:rPr>
                      </w:pPr>
                      <w:r w:rsidRPr="00832136">
                        <w:rPr>
                          <w:rFonts w:ascii="ＭＳ 明朝" w:hAnsi="ＭＳ 明朝" w:hint="eastAsia"/>
                          <w:sz w:val="22"/>
                        </w:rPr>
                        <w:t>（万博誘致に関するスケジュール）</w:t>
                      </w:r>
                    </w:p>
                    <w:p w:rsidR="00B74641" w:rsidRDefault="00B74641" w:rsidP="00002FBE">
                      <w:pPr>
                        <w:ind w:firstLineChars="381" w:firstLine="838"/>
                        <w:rPr>
                          <w:rFonts w:ascii="ＭＳ 明朝" w:hAnsi="ＭＳ 明朝"/>
                          <w:sz w:val="22"/>
                        </w:rPr>
                      </w:pPr>
                      <w:r>
                        <w:rPr>
                          <w:rFonts w:ascii="ＭＳ 明朝" w:hAnsi="ＭＳ 明朝" w:hint="eastAsia"/>
                          <w:sz w:val="22"/>
                        </w:rPr>
                        <w:t>2017(</w:t>
                      </w:r>
                      <w:r w:rsidRPr="00832136">
                        <w:rPr>
                          <w:rFonts w:ascii="ＭＳ 明朝" w:hAnsi="ＭＳ 明朝" w:hint="eastAsia"/>
                          <w:sz w:val="22"/>
                        </w:rPr>
                        <w:t>平成29</w:t>
                      </w:r>
                      <w:r>
                        <w:rPr>
                          <w:rFonts w:ascii="ＭＳ 明朝" w:hAnsi="ＭＳ 明朝" w:hint="eastAsia"/>
                          <w:sz w:val="22"/>
                        </w:rPr>
                        <w:t>)</w:t>
                      </w:r>
                      <w:r w:rsidRPr="00832136">
                        <w:rPr>
                          <w:rFonts w:ascii="ＭＳ 明朝" w:hAnsi="ＭＳ 明朝" w:hint="eastAsia"/>
                          <w:sz w:val="22"/>
                        </w:rPr>
                        <w:t>年</w:t>
                      </w:r>
                      <w:r>
                        <w:rPr>
                          <w:rFonts w:ascii="ＭＳ 明朝" w:hAnsi="ＭＳ 明朝" w:hint="eastAsia"/>
                          <w:sz w:val="22"/>
                        </w:rPr>
                        <w:t>４</w:t>
                      </w:r>
                      <w:r w:rsidRPr="00832136">
                        <w:rPr>
                          <w:rFonts w:ascii="ＭＳ 明朝" w:hAnsi="ＭＳ 明朝" w:hint="eastAsia"/>
                          <w:sz w:val="22"/>
                        </w:rPr>
                        <w:t>月：日本政府からＢＩＥに対し、立候補表明文書を提出</w:t>
                      </w:r>
                    </w:p>
                    <w:p w:rsidR="00B74641" w:rsidRPr="00832136" w:rsidRDefault="00B74641" w:rsidP="00002FBE">
                      <w:pPr>
                        <w:ind w:firstLineChars="1100" w:firstLine="2420"/>
                        <w:rPr>
                          <w:rFonts w:ascii="ＭＳ 明朝" w:hAnsi="ＭＳ 明朝"/>
                          <w:sz w:val="22"/>
                        </w:rPr>
                      </w:pPr>
                      <w:r>
                        <w:rPr>
                          <w:rFonts w:ascii="ＭＳ 明朝" w:hAnsi="ＭＳ 明朝" w:hint="eastAsia"/>
                          <w:sz w:val="22"/>
                        </w:rPr>
                        <w:t>６</w:t>
                      </w:r>
                      <w:r w:rsidRPr="00832136">
                        <w:rPr>
                          <w:rFonts w:ascii="ＭＳ 明朝" w:hAnsi="ＭＳ 明朝" w:hint="eastAsia"/>
                          <w:sz w:val="22"/>
                        </w:rPr>
                        <w:t>月：ＢＩＥ総会（プレゼンテーション）</w:t>
                      </w:r>
                    </w:p>
                    <w:p w:rsidR="00B74641" w:rsidRPr="00832136" w:rsidRDefault="00B74641" w:rsidP="00002FBE">
                      <w:pPr>
                        <w:ind w:firstLineChars="1100" w:firstLine="2420"/>
                        <w:rPr>
                          <w:rFonts w:ascii="ＭＳ 明朝" w:hAnsi="ＭＳ 明朝"/>
                          <w:sz w:val="22"/>
                        </w:rPr>
                      </w:pPr>
                      <w:r>
                        <w:rPr>
                          <w:rFonts w:ascii="ＭＳ 明朝" w:hAnsi="ＭＳ 明朝" w:hint="eastAsia"/>
                          <w:sz w:val="22"/>
                        </w:rPr>
                        <w:t>９</w:t>
                      </w:r>
                      <w:r w:rsidRPr="00832136">
                        <w:rPr>
                          <w:rFonts w:ascii="ＭＳ 明朝" w:hAnsi="ＭＳ 明朝" w:hint="eastAsia"/>
                          <w:sz w:val="22"/>
                        </w:rPr>
                        <w:t>月：ビッド・ドシエ（立候補申請文書）を提出</w:t>
                      </w:r>
                    </w:p>
                    <w:p w:rsidR="00B74641" w:rsidRPr="00832136" w:rsidRDefault="00B74641" w:rsidP="00002FBE">
                      <w:pPr>
                        <w:ind w:firstLineChars="1075" w:firstLine="2365"/>
                        <w:rPr>
                          <w:rFonts w:ascii="ＭＳ 明朝" w:hAnsi="ＭＳ 明朝"/>
                          <w:sz w:val="22"/>
                        </w:rPr>
                      </w:pPr>
                      <w:r w:rsidRPr="00832136">
                        <w:rPr>
                          <w:rFonts w:ascii="ＭＳ 明朝" w:hAnsi="ＭＳ 明朝" w:hint="eastAsia"/>
                          <w:sz w:val="22"/>
                        </w:rPr>
                        <w:t>11月：ＢＩＥ総会（プレゼンテーション）</w:t>
                      </w:r>
                    </w:p>
                    <w:p w:rsidR="00B74641" w:rsidRDefault="00B74641" w:rsidP="00002FBE">
                      <w:pPr>
                        <w:ind w:left="851"/>
                        <w:rPr>
                          <w:rFonts w:ascii="ＭＳ 明朝" w:hAnsi="ＭＳ 明朝"/>
                          <w:sz w:val="22"/>
                        </w:rPr>
                      </w:pPr>
                      <w:r>
                        <w:rPr>
                          <w:rFonts w:ascii="ＭＳ 明朝" w:hAnsi="ＭＳ 明朝" w:hint="eastAsia"/>
                          <w:sz w:val="22"/>
                        </w:rPr>
                        <w:t>2018(</w:t>
                      </w:r>
                      <w:r w:rsidRPr="00832136">
                        <w:rPr>
                          <w:rFonts w:ascii="ＭＳ 明朝" w:hAnsi="ＭＳ 明朝" w:hint="eastAsia"/>
                          <w:sz w:val="22"/>
                        </w:rPr>
                        <w:t>平成30</w:t>
                      </w:r>
                      <w:r>
                        <w:rPr>
                          <w:rFonts w:ascii="ＭＳ 明朝" w:hAnsi="ＭＳ 明朝" w:hint="eastAsia"/>
                          <w:sz w:val="22"/>
                        </w:rPr>
                        <w:t>)</w:t>
                      </w:r>
                      <w:r w:rsidRPr="00832136">
                        <w:rPr>
                          <w:rFonts w:ascii="ＭＳ 明朝" w:hAnsi="ＭＳ 明朝" w:hint="eastAsia"/>
                          <w:sz w:val="22"/>
                        </w:rPr>
                        <w:t>年</w:t>
                      </w:r>
                      <w:r>
                        <w:rPr>
                          <w:rFonts w:ascii="ＭＳ 明朝" w:hAnsi="ＭＳ 明朝" w:hint="eastAsia"/>
                          <w:sz w:val="22"/>
                        </w:rPr>
                        <w:t>２</w:t>
                      </w:r>
                      <w:r w:rsidRPr="00832136">
                        <w:rPr>
                          <w:rFonts w:ascii="ＭＳ 明朝" w:hAnsi="ＭＳ 明朝" w:hint="eastAsia"/>
                          <w:sz w:val="22"/>
                        </w:rPr>
                        <w:t>～</w:t>
                      </w:r>
                      <w:r>
                        <w:rPr>
                          <w:rFonts w:ascii="ＭＳ 明朝" w:hAnsi="ＭＳ 明朝" w:hint="eastAsia"/>
                          <w:sz w:val="22"/>
                        </w:rPr>
                        <w:t>３</w:t>
                      </w:r>
                      <w:r w:rsidRPr="00832136">
                        <w:rPr>
                          <w:rFonts w:ascii="ＭＳ 明朝" w:hAnsi="ＭＳ 明朝" w:hint="eastAsia"/>
                          <w:sz w:val="22"/>
                        </w:rPr>
                        <w:t>月(予定)：ＢＩＥ視察団による現地調査</w:t>
                      </w:r>
                    </w:p>
                    <w:p w:rsidR="00B74641" w:rsidRPr="00832136" w:rsidRDefault="00B74641" w:rsidP="00002FBE">
                      <w:pPr>
                        <w:ind w:left="851" w:firstLineChars="924" w:firstLine="2033"/>
                        <w:rPr>
                          <w:rFonts w:ascii="ＭＳ 明朝" w:hAnsi="ＭＳ 明朝"/>
                          <w:sz w:val="22"/>
                        </w:rPr>
                      </w:pPr>
                      <w:r>
                        <w:rPr>
                          <w:rFonts w:ascii="ＭＳ 明朝" w:hAnsi="ＭＳ 明朝" w:hint="eastAsia"/>
                          <w:sz w:val="22"/>
                        </w:rPr>
                        <w:t>６</w:t>
                      </w:r>
                      <w:r w:rsidRPr="00832136">
                        <w:rPr>
                          <w:rFonts w:ascii="ＭＳ 明朝" w:hAnsi="ＭＳ 明朝" w:hint="eastAsia"/>
                          <w:sz w:val="22"/>
                        </w:rPr>
                        <w:t>月(予定)：ＢＩＥ総会（プレゼンテーション・レセプション開催）</w:t>
                      </w:r>
                    </w:p>
                    <w:p w:rsidR="00B74641" w:rsidRDefault="00B74641" w:rsidP="00002FBE">
                      <w:pPr>
                        <w:ind w:left="851" w:firstLineChars="898" w:firstLine="1976"/>
                        <w:rPr>
                          <w:rFonts w:ascii="ＭＳ 明朝" w:hAnsi="ＭＳ 明朝"/>
                          <w:sz w:val="22"/>
                        </w:rPr>
                      </w:pPr>
                      <w:r w:rsidRPr="00832136">
                        <w:rPr>
                          <w:rFonts w:ascii="ＭＳ 明朝" w:hAnsi="ＭＳ 明朝" w:hint="eastAsia"/>
                          <w:sz w:val="22"/>
                        </w:rPr>
                        <w:t>11月(予定)：ＢＩＥ総会において開催地決定</w:t>
                      </w:r>
                    </w:p>
                    <w:p w:rsidR="00B74641" w:rsidRDefault="00B74641" w:rsidP="00002FBE">
                      <w:pPr>
                        <w:ind w:left="851" w:firstLineChars="1498" w:firstLine="3296"/>
                        <w:rPr>
                          <w:rFonts w:ascii="ＭＳ 明朝" w:hAnsi="ＭＳ 明朝"/>
                          <w:sz w:val="22"/>
                        </w:rPr>
                      </w:pPr>
                      <w:r w:rsidRPr="00832136">
                        <w:rPr>
                          <w:rFonts w:ascii="ＭＳ 明朝" w:hAnsi="ＭＳ 明朝" w:hint="eastAsia"/>
                          <w:sz w:val="22"/>
                        </w:rPr>
                        <w:t>（プレゼンテーション・レセプション開催）</w:t>
                      </w:r>
                    </w:p>
                    <w:p w:rsidR="00B74641" w:rsidRDefault="00B74641" w:rsidP="00002FBE">
                      <w:pPr>
                        <w:ind w:left="851" w:firstLineChars="1498" w:firstLine="3296"/>
                        <w:rPr>
                          <w:rFonts w:ascii="ＭＳ 明朝" w:hAnsi="ＭＳ 明朝"/>
                          <w:sz w:val="22"/>
                        </w:rPr>
                      </w:pPr>
                    </w:p>
                    <w:p w:rsidR="00B74641" w:rsidRDefault="00B74641" w:rsidP="00C84FCC">
                      <w:pPr>
                        <w:numPr>
                          <w:ilvl w:val="0"/>
                          <w:numId w:val="7"/>
                        </w:numPr>
                        <w:ind w:left="851" w:hanging="425"/>
                        <w:rPr>
                          <w:rFonts w:ascii="ＭＳ 明朝" w:hAnsi="ＭＳ 明朝"/>
                          <w:sz w:val="22"/>
                        </w:rPr>
                      </w:pPr>
                      <w:r w:rsidRPr="008A540A">
                        <w:rPr>
                          <w:rFonts w:ascii="ＭＳ 明朝" w:hAnsi="ＭＳ 明朝" w:hint="eastAsia"/>
                          <w:sz w:val="22"/>
                        </w:rPr>
                        <w:t>誘致決定を踏まえた実施主体（法人）設立準備等</w:t>
                      </w:r>
                    </w:p>
                    <w:p w:rsidR="00B74641" w:rsidRDefault="00B74641" w:rsidP="00002FBE">
                      <w:pPr>
                        <w:ind w:leftChars="400" w:left="1060" w:hangingChars="100" w:hanging="220"/>
                        <w:rPr>
                          <w:rFonts w:ascii="ＭＳ 明朝" w:hAnsi="ＭＳ 明朝"/>
                          <w:sz w:val="22"/>
                        </w:rPr>
                      </w:pPr>
                      <w:r>
                        <w:rPr>
                          <w:rFonts w:ascii="ＭＳ 明朝" w:hAnsi="ＭＳ 明朝" w:hint="eastAsia"/>
                          <w:sz w:val="22"/>
                        </w:rPr>
                        <w:t>・</w:t>
                      </w:r>
                      <w:r w:rsidRPr="008A540A">
                        <w:rPr>
                          <w:rFonts w:ascii="ＭＳ 明朝" w:hAnsi="ＭＳ 明朝" w:hint="eastAsia"/>
                          <w:sz w:val="22"/>
                        </w:rPr>
                        <w:t>開催準備作業を確実に実施する必要があり、実施主体となる財団法人の設立検討を行い、開催地決定後、府・市・経済界からの出捐などの手続きを進め、速やかに設立</w:t>
                      </w:r>
                    </w:p>
                    <w:p w:rsidR="00B74641" w:rsidRPr="00B40F2A" w:rsidRDefault="00B74641" w:rsidP="00002FBE">
                      <w:pPr>
                        <w:ind w:leftChars="400" w:left="1060" w:hangingChars="100" w:hanging="220"/>
                        <w:rPr>
                          <w:rFonts w:ascii="ＭＳ 明朝" w:hAnsi="ＭＳ 明朝"/>
                          <w:sz w:val="22"/>
                        </w:rPr>
                      </w:pPr>
                      <w:r>
                        <w:rPr>
                          <w:rFonts w:ascii="ＭＳ 明朝" w:hAnsi="ＭＳ 明朝" w:hint="eastAsia"/>
                          <w:sz w:val="22"/>
                        </w:rPr>
                        <w:t>・</w:t>
                      </w:r>
                      <w:r w:rsidRPr="00B40F2A">
                        <w:rPr>
                          <w:rFonts w:ascii="ＭＳ 明朝" w:hAnsi="ＭＳ 明朝" w:hint="eastAsia"/>
                          <w:sz w:val="22"/>
                        </w:rPr>
                        <w:t>開催地決定後、万国博覧会基本計画の策定に向けた会場整備計画の検討や交通アクセスの検討などの取組みを推進</w:t>
                      </w:r>
                    </w:p>
                    <w:p w:rsidR="00B74641" w:rsidRPr="00167009" w:rsidRDefault="00B74641" w:rsidP="00002FBE">
                      <w:pPr>
                        <w:tabs>
                          <w:tab w:val="left" w:pos="284"/>
                          <w:tab w:val="num" w:pos="709"/>
                        </w:tabs>
                        <w:rPr>
                          <w:rFonts w:asciiTheme="minorEastAsia" w:hAnsiTheme="minorEastAsia"/>
                          <w:sz w:val="22"/>
                        </w:rPr>
                      </w:pP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tabs>
          <w:tab w:val="left" w:pos="426"/>
        </w:tabs>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CC5195" w:rsidRDefault="00002FBE" w:rsidP="00002FBE">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【ＩＲを含む国際観光拠点の形成</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 xml:space="preserve">フリップ　</w:t>
            </w:r>
            <w:r>
              <w:rPr>
                <w:rFonts w:ascii="ＭＳ Ｐゴシック" w:eastAsia="ＭＳ Ｐゴシック" w:hAnsi="ＭＳ Ｐゴシック" w:hint="eastAsia"/>
                <w:sz w:val="22"/>
              </w:rPr>
              <w:t>３６</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41568" behindDoc="0" locked="0" layoutInCell="1" allowOverlap="1" wp14:anchorId="4C583638" wp14:editId="6F24E28D">
                <wp:simplePos x="0" y="0"/>
                <wp:positionH relativeFrom="column">
                  <wp:posOffset>54023</wp:posOffset>
                </wp:positionH>
                <wp:positionV relativeFrom="paragraph">
                  <wp:posOffset>30648</wp:posOffset>
                </wp:positionV>
                <wp:extent cx="6818630" cy="8186252"/>
                <wp:effectExtent l="0" t="0" r="20320" b="24765"/>
                <wp:wrapNone/>
                <wp:docPr id="4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8186252"/>
                        </a:xfrm>
                        <a:prstGeom prst="rect">
                          <a:avLst/>
                        </a:prstGeom>
                        <a:solidFill>
                          <a:srgbClr val="FFFFFF"/>
                        </a:solidFill>
                        <a:ln w="9525">
                          <a:solidFill>
                            <a:srgbClr val="000000"/>
                          </a:solidFill>
                          <a:miter lim="800000"/>
                          <a:headEnd/>
                          <a:tailEnd/>
                        </a:ln>
                      </wps:spPr>
                      <wps:txbx>
                        <w:txbxContent>
                          <w:p w:rsidR="00B74641" w:rsidRPr="00507719" w:rsidRDefault="00B74641" w:rsidP="00002FBE">
                            <w:pPr>
                              <w:ind w:left="440" w:hangingChars="200" w:hanging="440"/>
                              <w:rPr>
                                <w:rFonts w:ascii="ＭＳ 明朝" w:hAnsi="ＭＳ 明朝"/>
                                <w:bCs/>
                                <w:strike/>
                                <w:color w:val="FF0000"/>
                                <w:sz w:val="22"/>
                              </w:rPr>
                            </w:pPr>
                            <w:r w:rsidRPr="00562C35">
                              <w:rPr>
                                <w:rFonts w:ascii="ＭＳ 明朝" w:hAnsi="ＭＳ 明朝" w:hint="eastAsia"/>
                                <w:sz w:val="22"/>
                              </w:rPr>
                              <w:t xml:space="preserve">☆　</w:t>
                            </w:r>
                            <w:r w:rsidRPr="00452A99">
                              <w:rPr>
                                <w:rFonts w:ascii="ＭＳ 明朝" w:hAnsi="ＭＳ 明朝" w:hint="eastAsia"/>
                                <w:bCs/>
                                <w:sz w:val="22"/>
                              </w:rPr>
                              <w:t>大阪・関西の</w:t>
                            </w:r>
                            <w:r>
                              <w:rPr>
                                <w:rFonts w:ascii="ＭＳ 明朝" w:hAnsi="ＭＳ 明朝" w:hint="eastAsia"/>
                                <w:bCs/>
                                <w:sz w:val="22"/>
                              </w:rPr>
                              <w:t>持続的な経済成長のエンジンとなる世界最高水準の成長型ＩＲの</w:t>
                            </w:r>
                            <w:r w:rsidRPr="00452A99">
                              <w:rPr>
                                <w:rFonts w:ascii="ＭＳ 明朝" w:hAnsi="ＭＳ 明朝" w:hint="eastAsia"/>
                                <w:bCs/>
                                <w:sz w:val="22"/>
                              </w:rPr>
                              <w:t>実現に向けて、府市が一体となって取組みを</w:t>
                            </w:r>
                            <w:r>
                              <w:rPr>
                                <w:rFonts w:ascii="ＭＳ 明朝" w:hAnsi="ＭＳ 明朝" w:hint="eastAsia"/>
                                <w:bCs/>
                                <w:sz w:val="22"/>
                              </w:rPr>
                              <w:t>推進</w:t>
                            </w:r>
                          </w:p>
                          <w:p w:rsidR="00B74641" w:rsidRPr="00AB0EC5" w:rsidRDefault="00B74641" w:rsidP="00002FBE">
                            <w:pPr>
                              <w:rPr>
                                <w:rFonts w:ascii="ＭＳ 明朝" w:hAnsi="ＭＳ 明朝"/>
                                <w:sz w:val="22"/>
                              </w:rPr>
                            </w:pPr>
                            <w:r>
                              <w:rPr>
                                <w:rFonts w:ascii="ＭＳ 明朝" w:hAnsi="ＭＳ 明朝" w:hint="eastAsia"/>
                                <w:sz w:val="22"/>
                              </w:rPr>
                              <w:t>〇　府市が一体となった大阪へのＩＲ誘致</w:t>
                            </w:r>
                          </w:p>
                          <w:p w:rsidR="00B74641" w:rsidRPr="00AB0EC5" w:rsidRDefault="00B74641" w:rsidP="00C84FCC">
                            <w:pPr>
                              <w:numPr>
                                <w:ilvl w:val="0"/>
                                <w:numId w:val="12"/>
                              </w:numPr>
                              <w:rPr>
                                <w:rFonts w:ascii="ＭＳ 明朝" w:hAnsi="ＭＳ 明朝"/>
                                <w:bCs/>
                                <w:sz w:val="22"/>
                              </w:rPr>
                            </w:pPr>
                            <w:r w:rsidRPr="00AB0EC5">
                              <w:rPr>
                                <w:rFonts w:ascii="ＭＳ 明朝" w:hAnsi="ＭＳ 明朝" w:hint="eastAsia"/>
                                <w:sz w:val="22"/>
                              </w:rPr>
                              <w:t>大阪ＩＲの早期開業をめざし、ＩＲ実施法案の動向を踏まえながら着実に準備を進める</w:t>
                            </w:r>
                          </w:p>
                          <w:p w:rsidR="00B74641" w:rsidRPr="00222E2B" w:rsidRDefault="00B74641" w:rsidP="00002FB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ＩＲを含む国際観光拠点の形成に向けた立地推進事業（４，７</w:t>
                            </w:r>
                            <w:r w:rsidRPr="00222E2B">
                              <w:rPr>
                                <w:rFonts w:ascii="ＭＳ ゴシック" w:eastAsia="ＭＳ ゴシック" w:hAnsi="ＭＳ ゴシック" w:hint="eastAsia"/>
                                <w:b/>
                                <w:sz w:val="22"/>
                              </w:rPr>
                              <w:t>００万円）</w:t>
                            </w:r>
                            <w:r w:rsidRPr="00222E2B">
                              <w:rPr>
                                <w:rFonts w:ascii="ＭＳ ゴシック" w:eastAsia="ＭＳ ゴシック" w:hAnsi="ＭＳ ゴシック" w:hint="eastAsia"/>
                                <w:b/>
                                <w:sz w:val="22"/>
                                <w:bdr w:val="single" w:sz="4" w:space="0" w:color="auto"/>
                                <w:shd w:val="pct15" w:color="auto" w:fill="FFFFFF"/>
                              </w:rPr>
                              <w:t>拡充</w:t>
                            </w:r>
                            <w:r w:rsidRPr="00222E2B">
                              <w:rPr>
                                <w:rFonts w:ascii="ＭＳ ゴシック" w:eastAsia="ＭＳ ゴシック" w:hAnsi="ＭＳ ゴシック" w:hint="eastAsia"/>
                                <w:b/>
                                <w:sz w:val="22"/>
                              </w:rPr>
                              <w:t>（㉙２，５００万円）</w:t>
                            </w:r>
                          </w:p>
                          <w:p w:rsidR="00B74641" w:rsidRPr="00743579" w:rsidRDefault="00B74641" w:rsidP="00C84FCC">
                            <w:pPr>
                              <w:pStyle w:val="a3"/>
                              <w:numPr>
                                <w:ilvl w:val="0"/>
                                <w:numId w:val="9"/>
                              </w:numPr>
                              <w:ind w:leftChars="0" w:left="851" w:hanging="425"/>
                              <w:rPr>
                                <w:rFonts w:ascii="ＭＳ 明朝" w:hAnsi="ＭＳ 明朝"/>
                                <w:sz w:val="22"/>
                              </w:rPr>
                            </w:pPr>
                            <w:r w:rsidRPr="00A21E47">
                              <w:rPr>
                                <w:rFonts w:ascii="ＭＳ 明朝" w:hAnsi="ＭＳ 明朝" w:hint="eastAsia"/>
                                <w:sz w:val="22"/>
                              </w:rPr>
                              <w:t>ＩＲの事業化に向けた検討</w:t>
                            </w:r>
                            <w:r>
                              <w:rPr>
                                <w:rFonts w:ascii="ＭＳ 明朝" w:hAnsi="ＭＳ 明朝" w:hint="eastAsia"/>
                                <w:sz w:val="22"/>
                              </w:rPr>
                              <w:t>については</w:t>
                            </w:r>
                            <w:r w:rsidRPr="00A21E47">
                              <w:rPr>
                                <w:rFonts w:ascii="ＭＳ 明朝" w:hAnsi="ＭＳ 明朝" w:hint="eastAsia"/>
                                <w:sz w:val="22"/>
                              </w:rPr>
                              <w:t>、</w:t>
                            </w:r>
                            <w:r>
                              <w:rPr>
                                <w:rFonts w:ascii="ＭＳ 明朝" w:hAnsi="ＭＳ 明朝" w:hint="eastAsia"/>
                                <w:sz w:val="22"/>
                              </w:rPr>
                              <w:t>事業者公募や区域認定申請に向けた準備として、事業者選定のあり方等、事業を設計する上で重要となる項目・課題等を検討</w:t>
                            </w:r>
                          </w:p>
                          <w:p w:rsidR="00B74641" w:rsidRPr="00743579" w:rsidRDefault="00B74641" w:rsidP="00C84FCC">
                            <w:pPr>
                              <w:pStyle w:val="a3"/>
                              <w:numPr>
                                <w:ilvl w:val="0"/>
                                <w:numId w:val="9"/>
                              </w:numPr>
                              <w:ind w:leftChars="0" w:left="851" w:hanging="425"/>
                              <w:rPr>
                                <w:rFonts w:ascii="ＭＳ 明朝" w:hAnsi="ＭＳ 明朝"/>
                                <w:sz w:val="22"/>
                              </w:rPr>
                            </w:pPr>
                            <w:r w:rsidRPr="00743579">
                              <w:rPr>
                                <w:rFonts w:ascii="ＭＳ 明朝" w:hAnsi="ＭＳ 明朝" w:hint="eastAsia"/>
                                <w:sz w:val="22"/>
                              </w:rPr>
                              <w:t>あわせて、</w:t>
                            </w:r>
                            <w:r>
                              <w:rPr>
                                <w:rFonts w:ascii="ＭＳ 明朝" w:hAnsi="ＭＳ 明朝" w:hint="eastAsia"/>
                                <w:sz w:val="22"/>
                              </w:rPr>
                              <w:t>ＩＲ事業者から提案を求める上で必要となる</w:t>
                            </w:r>
                            <w:r w:rsidRPr="00743579">
                              <w:rPr>
                                <w:rFonts w:ascii="ＭＳ 明朝" w:hAnsi="ＭＳ 明朝" w:hint="eastAsia"/>
                                <w:sz w:val="22"/>
                              </w:rPr>
                              <w:t>鉄道ネットワーク等夢洲への交通アクセスに関する基本条件を</w:t>
                            </w:r>
                            <w:r>
                              <w:rPr>
                                <w:rFonts w:ascii="ＭＳ 明朝" w:hAnsi="ＭＳ 明朝" w:hint="eastAsia"/>
                                <w:sz w:val="22"/>
                              </w:rPr>
                              <w:t>検討</w:t>
                            </w:r>
                          </w:p>
                          <w:p w:rsidR="00B74641" w:rsidRDefault="00B74641" w:rsidP="00C84FCC">
                            <w:pPr>
                              <w:pStyle w:val="a3"/>
                              <w:numPr>
                                <w:ilvl w:val="0"/>
                                <w:numId w:val="9"/>
                              </w:numPr>
                              <w:ind w:leftChars="0" w:left="851" w:hanging="425"/>
                              <w:rPr>
                                <w:rFonts w:ascii="ＭＳ 明朝" w:hAnsi="ＭＳ 明朝"/>
                                <w:sz w:val="22"/>
                              </w:rPr>
                            </w:pPr>
                            <w:r>
                              <w:rPr>
                                <w:rFonts w:ascii="ＭＳ 明朝" w:hAnsi="ＭＳ 明朝" w:hint="eastAsia"/>
                                <w:sz w:val="22"/>
                              </w:rPr>
                              <w:t>また、</w:t>
                            </w:r>
                            <w:r w:rsidRPr="00562C35">
                              <w:rPr>
                                <w:rFonts w:ascii="ＭＳ 明朝" w:hAnsi="ＭＳ 明朝" w:hint="eastAsia"/>
                                <w:sz w:val="22"/>
                              </w:rPr>
                              <w:t>ＩＲ誘致にあたっては、経済波及効果というプラスの面だけでなく、ギャンブル等依存症や治安、地域風俗環境</w:t>
                            </w:r>
                            <w:r>
                              <w:rPr>
                                <w:rFonts w:ascii="ＭＳ 明朝" w:hAnsi="ＭＳ 明朝" w:hint="eastAsia"/>
                                <w:sz w:val="22"/>
                              </w:rPr>
                              <w:t>への影響といった懸念事項</w:t>
                            </w:r>
                            <w:r w:rsidRPr="00562C35">
                              <w:rPr>
                                <w:rFonts w:ascii="ＭＳ 明朝" w:hAnsi="ＭＳ 明朝" w:hint="eastAsia"/>
                                <w:sz w:val="22"/>
                              </w:rPr>
                              <w:t>への対策が重要</w:t>
                            </w:r>
                          </w:p>
                          <w:p w:rsidR="00B74641" w:rsidRPr="008B0134" w:rsidRDefault="00B74641" w:rsidP="00C84FCC">
                            <w:pPr>
                              <w:pStyle w:val="a3"/>
                              <w:numPr>
                                <w:ilvl w:val="0"/>
                                <w:numId w:val="9"/>
                              </w:numPr>
                              <w:ind w:leftChars="0" w:left="851" w:hanging="425"/>
                              <w:rPr>
                                <w:sz w:val="22"/>
                              </w:rPr>
                            </w:pPr>
                            <w:r w:rsidRPr="009660DD">
                              <w:rPr>
                                <w:rFonts w:ascii="ＭＳ 明朝" w:hAnsi="ＭＳ 明朝" w:hint="eastAsia"/>
                                <w:sz w:val="22"/>
                              </w:rPr>
                              <w:t>ＩＲ誘致に向けた理解促進として、これまで、市民向けセミナーの開催を中心に、ＩＲに対する正しい理解の促進に取り組んできたが、平成30</w:t>
                            </w:r>
                            <w:r>
                              <w:rPr>
                                <w:rFonts w:ascii="ＭＳ 明朝" w:hAnsi="ＭＳ 明朝" w:hint="eastAsia"/>
                                <w:sz w:val="22"/>
                              </w:rPr>
                              <w:t>年度は、さらに</w:t>
                            </w:r>
                            <w:r w:rsidRPr="009660DD">
                              <w:rPr>
                                <w:rFonts w:ascii="ＭＳ 明朝" w:hAnsi="ＭＳ 明朝" w:hint="eastAsia"/>
                                <w:sz w:val="22"/>
                              </w:rPr>
                              <w:t>市民理解を進めるため、地元企業や女性・ファミリー層、大学生・若い世代等、</w:t>
                            </w:r>
                            <w:r>
                              <w:rPr>
                                <w:rFonts w:ascii="ＭＳ 明朝" w:hAnsi="ＭＳ 明朝" w:hint="eastAsia"/>
                                <w:sz w:val="22"/>
                              </w:rPr>
                              <w:t>市民の</w:t>
                            </w:r>
                            <w:r w:rsidRPr="009660DD">
                              <w:rPr>
                                <w:rFonts w:ascii="ＭＳ 明朝" w:hAnsi="ＭＳ 明朝" w:hint="eastAsia"/>
                                <w:sz w:val="22"/>
                              </w:rPr>
                              <w:t>興味や関心に応じた</w:t>
                            </w:r>
                            <w:r>
                              <w:rPr>
                                <w:rFonts w:ascii="ＭＳ 明朝" w:hAnsi="ＭＳ 明朝" w:hint="eastAsia"/>
                                <w:sz w:val="22"/>
                              </w:rPr>
                              <w:t>戦略的</w:t>
                            </w:r>
                            <w:r w:rsidRPr="009660DD">
                              <w:rPr>
                                <w:rFonts w:ascii="ＭＳ 明朝" w:hAnsi="ＭＳ 明朝" w:hint="eastAsia"/>
                                <w:sz w:val="22"/>
                              </w:rPr>
                              <w:t>な情報発信を行い、</w:t>
                            </w:r>
                            <w:r>
                              <w:rPr>
                                <w:rFonts w:ascii="ＭＳ 明朝" w:hAnsi="ＭＳ 明朝" w:hint="eastAsia"/>
                                <w:sz w:val="22"/>
                              </w:rPr>
                              <w:t>市民理解を促進</w:t>
                            </w:r>
                          </w:p>
                          <w:p w:rsidR="00B74641" w:rsidRPr="002A4986" w:rsidRDefault="00B74641" w:rsidP="00C84FCC">
                            <w:pPr>
                              <w:pStyle w:val="a3"/>
                              <w:numPr>
                                <w:ilvl w:val="0"/>
                                <w:numId w:val="9"/>
                              </w:numPr>
                              <w:ind w:leftChars="0" w:left="851" w:hanging="425"/>
                              <w:rPr>
                                <w:rFonts w:ascii="ＭＳ 明朝" w:hAnsi="ＭＳ 明朝"/>
                                <w:sz w:val="22"/>
                              </w:rPr>
                            </w:pPr>
                            <w:r>
                              <w:rPr>
                                <w:rFonts w:hint="eastAsia"/>
                                <w:sz w:val="22"/>
                              </w:rPr>
                              <w:t>ギャンブル等</w:t>
                            </w:r>
                            <w:r w:rsidRPr="004A4A07">
                              <w:rPr>
                                <w:rFonts w:hint="eastAsia"/>
                                <w:sz w:val="22"/>
                              </w:rPr>
                              <w:t>依存症対策では、</w:t>
                            </w:r>
                            <w:r>
                              <w:rPr>
                                <w:rFonts w:hint="eastAsia"/>
                                <w:sz w:val="22"/>
                              </w:rPr>
                              <w:t>高校生向けのリーフレットを作成し、依存症予防のための教育・啓発活動を府内の全高校を対象に実施するとともに、</w:t>
                            </w:r>
                            <w:r w:rsidRPr="002A4986">
                              <w:rPr>
                                <w:rFonts w:ascii="ＭＳ 明朝" w:hAnsi="ＭＳ 明朝" w:hint="eastAsia"/>
                                <w:sz w:val="22"/>
                              </w:rPr>
                              <w:t>府内の高校と連携し、依存症予防等についての全国でも例を見ない出前授業を実施</w:t>
                            </w:r>
                          </w:p>
                          <w:p w:rsidR="00B74641" w:rsidRPr="0019332A" w:rsidRDefault="00B74641" w:rsidP="00C84FCC">
                            <w:pPr>
                              <w:pStyle w:val="a3"/>
                              <w:numPr>
                                <w:ilvl w:val="0"/>
                                <w:numId w:val="9"/>
                              </w:numPr>
                              <w:ind w:leftChars="0" w:left="851" w:hanging="425"/>
                              <w:rPr>
                                <w:rFonts w:ascii="ＭＳ 明朝" w:hAnsi="ＭＳ 明朝"/>
                                <w:sz w:val="22"/>
                              </w:rPr>
                            </w:pPr>
                            <w:r w:rsidRPr="006C228C">
                              <w:rPr>
                                <w:rFonts w:ascii="ＭＳ 明朝" w:hAnsi="ＭＳ 明朝" w:hint="eastAsia"/>
                                <w:sz w:val="22"/>
                              </w:rPr>
                              <w:t>さらに、</w:t>
                            </w:r>
                            <w:r>
                              <w:rPr>
                                <w:rFonts w:hint="eastAsia"/>
                                <w:sz w:val="22"/>
                              </w:rPr>
                              <w:t>全国をリードする依存症対策（＝</w:t>
                            </w:r>
                            <w:r w:rsidRPr="006C228C">
                              <w:rPr>
                                <w:rFonts w:hint="eastAsia"/>
                                <w:sz w:val="22"/>
                              </w:rPr>
                              <w:t>大阪モデル）を構築するため、全国に先駆け、「ギャンブル等依存症の実態把握」、「ＩＴ技術の進歩を踏まえた先進的な依存症対策」及び「海外先進事例を踏まえた大阪独自の依存症対策のあり方」等をテーマに、府市関係部局や有識者等で構成する実務レベルの依存症対策研究会を設置し、検討を深める</w:t>
                            </w:r>
                          </w:p>
                          <w:p w:rsidR="00B74641" w:rsidRPr="00B711FB" w:rsidRDefault="00B74641" w:rsidP="00C84FCC">
                            <w:pPr>
                              <w:pStyle w:val="a3"/>
                              <w:numPr>
                                <w:ilvl w:val="0"/>
                                <w:numId w:val="9"/>
                              </w:numPr>
                              <w:ind w:leftChars="0" w:left="851" w:hanging="425"/>
                              <w:rPr>
                                <w:rFonts w:ascii="ＭＳ 明朝" w:hAnsi="ＭＳ 明朝"/>
                                <w:color w:val="000000"/>
                                <w:sz w:val="22"/>
                              </w:rPr>
                            </w:pPr>
                            <w:r w:rsidRPr="00B711FB">
                              <w:rPr>
                                <w:rFonts w:hint="eastAsia"/>
                                <w:color w:val="000000"/>
                                <w:sz w:val="22"/>
                              </w:rPr>
                              <w:t>懸念事項に対して正面から取り組むとともに、民間活力を活用してプラスの効果（※）を最大限引き出し、国際競争力の高い世界最高水準のＩＲの実現に努める</w:t>
                            </w:r>
                          </w:p>
                          <w:p w:rsidR="00B74641" w:rsidRPr="00B711FB" w:rsidRDefault="00B74641" w:rsidP="00002FBE">
                            <w:pPr>
                              <w:pStyle w:val="a3"/>
                              <w:ind w:leftChars="0" w:left="640" w:firstLineChars="200" w:firstLine="440"/>
                              <w:rPr>
                                <w:rFonts w:ascii="ＭＳ 明朝" w:hAnsi="ＭＳ 明朝"/>
                                <w:bCs/>
                                <w:color w:val="000000"/>
                                <w:sz w:val="22"/>
                              </w:rPr>
                            </w:pPr>
                            <w:r w:rsidRPr="00B711FB">
                              <w:rPr>
                                <w:rFonts w:ascii="ＭＳ 明朝" w:hAnsi="ＭＳ 明朝" w:hint="eastAsia"/>
                                <w:color w:val="000000"/>
                                <w:sz w:val="22"/>
                              </w:rPr>
                              <w:t>※</w:t>
                            </w:r>
                            <w:r w:rsidRPr="00B711FB">
                              <w:rPr>
                                <w:rFonts w:ascii="ＭＳ 明朝" w:hAnsi="ＭＳ 明朝" w:hint="eastAsia"/>
                                <w:bCs/>
                                <w:color w:val="000000"/>
                                <w:sz w:val="22"/>
                              </w:rPr>
                              <w:t>本市の試算（夢洲まちづくり構想）では、夢洲の1期開発（70ha）にＩＲを含む国際観光拠点</w:t>
                            </w:r>
                          </w:p>
                          <w:p w:rsidR="00B74641" w:rsidRDefault="00B74641" w:rsidP="00002FBE">
                            <w:pPr>
                              <w:pStyle w:val="a3"/>
                              <w:ind w:leftChars="0" w:left="640" w:firstLineChars="300" w:firstLine="660"/>
                              <w:rPr>
                                <w:rFonts w:ascii="ＭＳ 明朝" w:hAnsi="ＭＳ 明朝"/>
                                <w:bCs/>
                                <w:color w:val="000000"/>
                                <w:sz w:val="22"/>
                              </w:rPr>
                            </w:pPr>
                            <w:r w:rsidRPr="00B711FB">
                              <w:rPr>
                                <w:rFonts w:ascii="ＭＳ 明朝" w:hAnsi="ＭＳ 明朝" w:hint="eastAsia"/>
                                <w:bCs/>
                                <w:color w:val="000000"/>
                                <w:sz w:val="22"/>
                              </w:rPr>
                              <w:t>を形成した場合、建設投資で7,600億円、運営で毎年6,900億円の経済波及効果（近畿圏）</w:t>
                            </w:r>
                          </w:p>
                          <w:p w:rsidR="00B74641" w:rsidRPr="00B711FB" w:rsidRDefault="00B74641" w:rsidP="00002FBE">
                            <w:pPr>
                              <w:pStyle w:val="a3"/>
                              <w:ind w:leftChars="0" w:left="640" w:firstLineChars="300" w:firstLine="660"/>
                              <w:rPr>
                                <w:rFonts w:ascii="ＭＳ 明朝" w:hAnsi="ＭＳ 明朝"/>
                                <w:color w:val="000000"/>
                                <w:sz w:val="22"/>
                              </w:rPr>
                            </w:pPr>
                          </w:p>
                          <w:p w:rsidR="00B74641" w:rsidRPr="004A4A07" w:rsidRDefault="00B74641" w:rsidP="00002FBE">
                            <w:pPr>
                              <w:pStyle w:val="a3"/>
                              <w:ind w:leftChars="0" w:left="0"/>
                              <w:rPr>
                                <w:rFonts w:ascii="ＭＳ 明朝" w:hAnsi="ＭＳ 明朝"/>
                                <w:sz w:val="22"/>
                              </w:rPr>
                            </w:pPr>
                            <w:r>
                              <w:rPr>
                                <w:rFonts w:hint="eastAsia"/>
                                <w:sz w:val="22"/>
                              </w:rPr>
                              <w:t>〇　総合的な依存症対策の推進</w:t>
                            </w:r>
                          </w:p>
                          <w:p w:rsidR="00B74641" w:rsidRPr="00035521" w:rsidRDefault="00B74641" w:rsidP="00002FBE">
                            <w:pPr>
                              <w:pStyle w:val="a3"/>
                              <w:ind w:leftChars="0" w:left="0"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Pr="00035521">
                              <w:rPr>
                                <w:rFonts w:ascii="ＭＳ ゴシック" w:eastAsia="ＭＳ ゴシック" w:hAnsi="ＭＳ ゴシック" w:hint="eastAsia"/>
                                <w:b/>
                                <w:sz w:val="22"/>
                              </w:rPr>
                              <w:t>依存症対策支援事業</w:t>
                            </w:r>
                            <w:r w:rsidRPr="007E3575">
                              <w:rPr>
                                <w:rFonts w:ascii="ＭＳ ゴシック" w:eastAsia="ＭＳ ゴシック" w:hAnsi="ＭＳ ゴシック" w:hint="eastAsia"/>
                                <w:b/>
                                <w:sz w:val="22"/>
                              </w:rPr>
                              <w:t>（６００万円）</w:t>
                            </w:r>
                            <w:r w:rsidRPr="00AD0F2C">
                              <w:rPr>
                                <w:rFonts w:ascii="ＭＳ ゴシック" w:eastAsia="ＭＳ ゴシック" w:hAnsi="ＭＳ ゴシック" w:hint="eastAsia"/>
                                <w:b/>
                                <w:sz w:val="22"/>
                                <w:bdr w:val="single" w:sz="4" w:space="0" w:color="auto"/>
                                <w:shd w:val="pct15" w:color="auto" w:fill="FFFFFF"/>
                              </w:rPr>
                              <w:t>新規</w:t>
                            </w:r>
                          </w:p>
                          <w:p w:rsidR="00B74641" w:rsidRPr="00AB0EC5" w:rsidRDefault="00B74641" w:rsidP="00C84FCC">
                            <w:pPr>
                              <w:pStyle w:val="a3"/>
                              <w:numPr>
                                <w:ilvl w:val="0"/>
                                <w:numId w:val="13"/>
                              </w:numPr>
                              <w:ind w:leftChars="0"/>
                              <w:rPr>
                                <w:rFonts w:ascii="ＭＳ 明朝" w:hAnsi="ＭＳ 明朝"/>
                                <w:sz w:val="22"/>
                              </w:rPr>
                            </w:pPr>
                            <w:r w:rsidRPr="00AB0EC5">
                              <w:rPr>
                                <w:rFonts w:ascii="ＭＳ 明朝" w:hAnsi="ＭＳ 明朝" w:hint="eastAsia"/>
                                <w:sz w:val="22"/>
                              </w:rPr>
                              <w:t>アルコール・薬物・ギャンブル等の３依存症を対象に事業を展開</w:t>
                            </w:r>
                          </w:p>
                          <w:p w:rsidR="00B74641" w:rsidRPr="00AB0EC5" w:rsidRDefault="00B74641" w:rsidP="00C84FCC">
                            <w:pPr>
                              <w:pStyle w:val="a3"/>
                              <w:numPr>
                                <w:ilvl w:val="0"/>
                                <w:numId w:val="13"/>
                              </w:numPr>
                              <w:ind w:leftChars="0"/>
                              <w:rPr>
                                <w:rFonts w:ascii="ＭＳ 明朝" w:hAnsi="ＭＳ 明朝"/>
                                <w:sz w:val="22"/>
                              </w:rPr>
                            </w:pPr>
                            <w:r>
                              <w:rPr>
                                <w:rFonts w:ascii="ＭＳ 明朝" w:hAnsi="ＭＳ 明朝" w:hint="eastAsia"/>
                                <w:sz w:val="22"/>
                              </w:rPr>
                              <w:t>こころの健康センターを相談拠点として位置づけ、新たに依存症</w:t>
                            </w:r>
                            <w:r w:rsidRPr="00AB0EC5">
                              <w:rPr>
                                <w:rFonts w:ascii="ＭＳ 明朝" w:hAnsi="ＭＳ 明朝" w:hint="eastAsia"/>
                                <w:sz w:val="22"/>
                              </w:rPr>
                              <w:t>相談員を配置するとともに、それぞれの依存症にかかる専門相談を毎月実施</w:t>
                            </w:r>
                          </w:p>
                          <w:p w:rsidR="00B74641" w:rsidRPr="00AB0EC5" w:rsidRDefault="00B74641" w:rsidP="00C84FCC">
                            <w:pPr>
                              <w:pStyle w:val="a3"/>
                              <w:numPr>
                                <w:ilvl w:val="0"/>
                                <w:numId w:val="13"/>
                              </w:numPr>
                              <w:ind w:leftChars="0"/>
                              <w:rPr>
                                <w:rFonts w:ascii="ＭＳ 明朝" w:hAnsi="ＭＳ 明朝"/>
                                <w:sz w:val="22"/>
                              </w:rPr>
                            </w:pPr>
                            <w:r w:rsidRPr="00AB0EC5">
                              <w:rPr>
                                <w:rFonts w:ascii="ＭＳ 明朝" w:hAnsi="ＭＳ 明朝" w:hint="eastAsia"/>
                                <w:sz w:val="22"/>
                              </w:rPr>
                              <w:t>大阪府・堺市と協働して医療従事者向け研修を実施することなどによる、医療体制の充実</w:t>
                            </w:r>
                          </w:p>
                          <w:p w:rsidR="00B74641" w:rsidRPr="00AB0EC5" w:rsidRDefault="00B74641" w:rsidP="00C84FCC">
                            <w:pPr>
                              <w:pStyle w:val="a3"/>
                              <w:numPr>
                                <w:ilvl w:val="0"/>
                                <w:numId w:val="13"/>
                              </w:numPr>
                              <w:ind w:leftChars="0"/>
                              <w:rPr>
                                <w:rFonts w:ascii="ＭＳ ゴシック" w:eastAsia="ＭＳ ゴシック" w:hAnsi="ＭＳ ゴシック"/>
                                <w:b/>
                                <w:sz w:val="22"/>
                              </w:rPr>
                            </w:pPr>
                            <w:r w:rsidRPr="00AB0EC5">
                              <w:rPr>
                                <w:rFonts w:ascii="ＭＳ 明朝" w:hAnsi="ＭＳ 明朝" w:hint="eastAsia"/>
                                <w:sz w:val="22"/>
                              </w:rPr>
                              <w:t>依存症に対する正しい知識の普及啓発や依存症の治療に重要な役割を果たす家族を支援するための事業を実施</w:t>
                            </w:r>
                          </w:p>
                          <w:p w:rsidR="00B74641" w:rsidRPr="00040F32" w:rsidRDefault="00B74641" w:rsidP="00002FBE">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83638" id="Rectangle 110" o:spid="_x0000_s1079" style="position:absolute;margin-left:4.25pt;margin-top:2.4pt;width:536.9pt;height:644.6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">
                <v:textbox inset="5.85pt,.7pt,5.85pt,.7pt">
                  <w:txbxContent>
                    <w:p w:rsidR="00B74641" w:rsidRPr="00507719" w:rsidRDefault="00B74641" w:rsidP="00002FBE">
                      <w:pPr>
                        <w:ind w:left="440" w:hangingChars="200" w:hanging="440"/>
                        <w:rPr>
                          <w:rFonts w:ascii="ＭＳ 明朝" w:hAnsi="ＭＳ 明朝"/>
                          <w:bCs/>
                          <w:strike/>
                          <w:color w:val="FF0000"/>
                          <w:sz w:val="22"/>
                        </w:rPr>
                      </w:pPr>
                      <w:r w:rsidRPr="00562C35">
                        <w:rPr>
                          <w:rFonts w:ascii="ＭＳ 明朝" w:hAnsi="ＭＳ 明朝" w:hint="eastAsia"/>
                          <w:sz w:val="22"/>
                        </w:rPr>
                        <w:t xml:space="preserve">☆　</w:t>
                      </w:r>
                      <w:r w:rsidRPr="00452A99">
                        <w:rPr>
                          <w:rFonts w:ascii="ＭＳ 明朝" w:hAnsi="ＭＳ 明朝" w:hint="eastAsia"/>
                          <w:bCs/>
                          <w:sz w:val="22"/>
                        </w:rPr>
                        <w:t>大阪・関西の</w:t>
                      </w:r>
                      <w:r>
                        <w:rPr>
                          <w:rFonts w:ascii="ＭＳ 明朝" w:hAnsi="ＭＳ 明朝" w:hint="eastAsia"/>
                          <w:bCs/>
                          <w:sz w:val="22"/>
                        </w:rPr>
                        <w:t>持続的な経済成長のエンジンとなる世界最高水準の成長型ＩＲの</w:t>
                      </w:r>
                      <w:r w:rsidRPr="00452A99">
                        <w:rPr>
                          <w:rFonts w:ascii="ＭＳ 明朝" w:hAnsi="ＭＳ 明朝" w:hint="eastAsia"/>
                          <w:bCs/>
                          <w:sz w:val="22"/>
                        </w:rPr>
                        <w:t>実現に向けて、府市が一体となって取組みを</w:t>
                      </w:r>
                      <w:r>
                        <w:rPr>
                          <w:rFonts w:ascii="ＭＳ 明朝" w:hAnsi="ＭＳ 明朝" w:hint="eastAsia"/>
                          <w:bCs/>
                          <w:sz w:val="22"/>
                        </w:rPr>
                        <w:t>推進</w:t>
                      </w:r>
                    </w:p>
                    <w:p w:rsidR="00B74641" w:rsidRPr="00AB0EC5" w:rsidRDefault="00B74641" w:rsidP="00002FBE">
                      <w:pPr>
                        <w:rPr>
                          <w:rFonts w:ascii="ＭＳ 明朝" w:hAnsi="ＭＳ 明朝"/>
                          <w:sz w:val="22"/>
                        </w:rPr>
                      </w:pPr>
                      <w:r>
                        <w:rPr>
                          <w:rFonts w:ascii="ＭＳ 明朝" w:hAnsi="ＭＳ 明朝" w:hint="eastAsia"/>
                          <w:sz w:val="22"/>
                        </w:rPr>
                        <w:t>〇　府市が一体となった大阪へのＩＲ誘致</w:t>
                      </w:r>
                    </w:p>
                    <w:p w:rsidR="00B74641" w:rsidRPr="00AB0EC5" w:rsidRDefault="00B74641" w:rsidP="00C84FCC">
                      <w:pPr>
                        <w:numPr>
                          <w:ilvl w:val="0"/>
                          <w:numId w:val="12"/>
                        </w:numPr>
                        <w:rPr>
                          <w:rFonts w:ascii="ＭＳ 明朝" w:hAnsi="ＭＳ 明朝"/>
                          <w:bCs/>
                          <w:sz w:val="22"/>
                        </w:rPr>
                      </w:pPr>
                      <w:r w:rsidRPr="00AB0EC5">
                        <w:rPr>
                          <w:rFonts w:ascii="ＭＳ 明朝" w:hAnsi="ＭＳ 明朝" w:hint="eastAsia"/>
                          <w:sz w:val="22"/>
                        </w:rPr>
                        <w:t>大阪ＩＲの早期開業をめざし、ＩＲ実施法案の動向を踏まえながら着実に準備を進める</w:t>
                      </w:r>
                    </w:p>
                    <w:p w:rsidR="00B74641" w:rsidRPr="00222E2B" w:rsidRDefault="00B74641" w:rsidP="00002FB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ＩＲを含む国際観光拠点の形成に向けた立地推進事業（４，７</w:t>
                      </w:r>
                      <w:r w:rsidRPr="00222E2B">
                        <w:rPr>
                          <w:rFonts w:ascii="ＭＳ ゴシック" w:eastAsia="ＭＳ ゴシック" w:hAnsi="ＭＳ ゴシック" w:hint="eastAsia"/>
                          <w:b/>
                          <w:sz w:val="22"/>
                        </w:rPr>
                        <w:t>００万円）</w:t>
                      </w:r>
                      <w:r w:rsidRPr="00222E2B">
                        <w:rPr>
                          <w:rFonts w:ascii="ＭＳ ゴシック" w:eastAsia="ＭＳ ゴシック" w:hAnsi="ＭＳ ゴシック" w:hint="eastAsia"/>
                          <w:b/>
                          <w:sz w:val="22"/>
                          <w:bdr w:val="single" w:sz="4" w:space="0" w:color="auto"/>
                          <w:shd w:val="pct15" w:color="auto" w:fill="FFFFFF"/>
                        </w:rPr>
                        <w:t>拡充</w:t>
                      </w:r>
                      <w:r w:rsidRPr="00222E2B">
                        <w:rPr>
                          <w:rFonts w:ascii="ＭＳ ゴシック" w:eastAsia="ＭＳ ゴシック" w:hAnsi="ＭＳ ゴシック" w:hint="eastAsia"/>
                          <w:b/>
                          <w:sz w:val="22"/>
                        </w:rPr>
                        <w:t>（㉙２，５００万円）</w:t>
                      </w:r>
                    </w:p>
                    <w:p w:rsidR="00B74641" w:rsidRPr="00743579" w:rsidRDefault="00B74641" w:rsidP="00C84FCC">
                      <w:pPr>
                        <w:pStyle w:val="a3"/>
                        <w:numPr>
                          <w:ilvl w:val="0"/>
                          <w:numId w:val="9"/>
                        </w:numPr>
                        <w:ind w:leftChars="0" w:left="851" w:hanging="425"/>
                        <w:rPr>
                          <w:rFonts w:ascii="ＭＳ 明朝" w:hAnsi="ＭＳ 明朝"/>
                          <w:sz w:val="22"/>
                        </w:rPr>
                      </w:pPr>
                      <w:r w:rsidRPr="00A21E47">
                        <w:rPr>
                          <w:rFonts w:ascii="ＭＳ 明朝" w:hAnsi="ＭＳ 明朝" w:hint="eastAsia"/>
                          <w:sz w:val="22"/>
                        </w:rPr>
                        <w:t>ＩＲの事業化に向けた検討</w:t>
                      </w:r>
                      <w:r>
                        <w:rPr>
                          <w:rFonts w:ascii="ＭＳ 明朝" w:hAnsi="ＭＳ 明朝" w:hint="eastAsia"/>
                          <w:sz w:val="22"/>
                        </w:rPr>
                        <w:t>については</w:t>
                      </w:r>
                      <w:r w:rsidRPr="00A21E47">
                        <w:rPr>
                          <w:rFonts w:ascii="ＭＳ 明朝" w:hAnsi="ＭＳ 明朝" w:hint="eastAsia"/>
                          <w:sz w:val="22"/>
                        </w:rPr>
                        <w:t>、</w:t>
                      </w:r>
                      <w:r>
                        <w:rPr>
                          <w:rFonts w:ascii="ＭＳ 明朝" w:hAnsi="ＭＳ 明朝" w:hint="eastAsia"/>
                          <w:sz w:val="22"/>
                        </w:rPr>
                        <w:t>事業者公募や区域認定申請に向けた準備として、事業者選定のあり方等、事業を設計する上で重要となる項目・課題等を検討</w:t>
                      </w:r>
                    </w:p>
                    <w:p w:rsidR="00B74641" w:rsidRPr="00743579" w:rsidRDefault="00B74641" w:rsidP="00C84FCC">
                      <w:pPr>
                        <w:pStyle w:val="a3"/>
                        <w:numPr>
                          <w:ilvl w:val="0"/>
                          <w:numId w:val="9"/>
                        </w:numPr>
                        <w:ind w:leftChars="0" w:left="851" w:hanging="425"/>
                        <w:rPr>
                          <w:rFonts w:ascii="ＭＳ 明朝" w:hAnsi="ＭＳ 明朝"/>
                          <w:sz w:val="22"/>
                        </w:rPr>
                      </w:pPr>
                      <w:r w:rsidRPr="00743579">
                        <w:rPr>
                          <w:rFonts w:ascii="ＭＳ 明朝" w:hAnsi="ＭＳ 明朝" w:hint="eastAsia"/>
                          <w:sz w:val="22"/>
                        </w:rPr>
                        <w:t>あわせて、</w:t>
                      </w:r>
                      <w:r>
                        <w:rPr>
                          <w:rFonts w:ascii="ＭＳ 明朝" w:hAnsi="ＭＳ 明朝" w:hint="eastAsia"/>
                          <w:sz w:val="22"/>
                        </w:rPr>
                        <w:t>ＩＲ事業者から提案を求める上で必要となる</w:t>
                      </w:r>
                      <w:r w:rsidRPr="00743579">
                        <w:rPr>
                          <w:rFonts w:ascii="ＭＳ 明朝" w:hAnsi="ＭＳ 明朝" w:hint="eastAsia"/>
                          <w:sz w:val="22"/>
                        </w:rPr>
                        <w:t>鉄道ネットワーク等夢洲への交通アクセスに関する基本条件を</w:t>
                      </w:r>
                      <w:r>
                        <w:rPr>
                          <w:rFonts w:ascii="ＭＳ 明朝" w:hAnsi="ＭＳ 明朝" w:hint="eastAsia"/>
                          <w:sz w:val="22"/>
                        </w:rPr>
                        <w:t>検討</w:t>
                      </w:r>
                    </w:p>
                    <w:p w:rsidR="00B74641" w:rsidRDefault="00B74641" w:rsidP="00C84FCC">
                      <w:pPr>
                        <w:pStyle w:val="a3"/>
                        <w:numPr>
                          <w:ilvl w:val="0"/>
                          <w:numId w:val="9"/>
                        </w:numPr>
                        <w:ind w:leftChars="0" w:left="851" w:hanging="425"/>
                        <w:rPr>
                          <w:rFonts w:ascii="ＭＳ 明朝" w:hAnsi="ＭＳ 明朝"/>
                          <w:sz w:val="22"/>
                        </w:rPr>
                      </w:pPr>
                      <w:r>
                        <w:rPr>
                          <w:rFonts w:ascii="ＭＳ 明朝" w:hAnsi="ＭＳ 明朝" w:hint="eastAsia"/>
                          <w:sz w:val="22"/>
                        </w:rPr>
                        <w:t>また、</w:t>
                      </w:r>
                      <w:r w:rsidRPr="00562C35">
                        <w:rPr>
                          <w:rFonts w:ascii="ＭＳ 明朝" w:hAnsi="ＭＳ 明朝" w:hint="eastAsia"/>
                          <w:sz w:val="22"/>
                        </w:rPr>
                        <w:t>ＩＲ誘致にあたっては、経済波及効果というプラスの面だけでなく、ギャンブル等依存症や治安、地域風俗環境</w:t>
                      </w:r>
                      <w:r>
                        <w:rPr>
                          <w:rFonts w:ascii="ＭＳ 明朝" w:hAnsi="ＭＳ 明朝" w:hint="eastAsia"/>
                          <w:sz w:val="22"/>
                        </w:rPr>
                        <w:t>への影響といった懸念事項</w:t>
                      </w:r>
                      <w:r w:rsidRPr="00562C35">
                        <w:rPr>
                          <w:rFonts w:ascii="ＭＳ 明朝" w:hAnsi="ＭＳ 明朝" w:hint="eastAsia"/>
                          <w:sz w:val="22"/>
                        </w:rPr>
                        <w:t>への対策が重要</w:t>
                      </w:r>
                    </w:p>
                    <w:p w:rsidR="00B74641" w:rsidRPr="008B0134" w:rsidRDefault="00B74641" w:rsidP="00C84FCC">
                      <w:pPr>
                        <w:pStyle w:val="a3"/>
                        <w:numPr>
                          <w:ilvl w:val="0"/>
                          <w:numId w:val="9"/>
                        </w:numPr>
                        <w:ind w:leftChars="0" w:left="851" w:hanging="425"/>
                        <w:rPr>
                          <w:sz w:val="22"/>
                        </w:rPr>
                      </w:pPr>
                      <w:r w:rsidRPr="009660DD">
                        <w:rPr>
                          <w:rFonts w:ascii="ＭＳ 明朝" w:hAnsi="ＭＳ 明朝" w:hint="eastAsia"/>
                          <w:sz w:val="22"/>
                        </w:rPr>
                        <w:t>ＩＲ誘致に向けた理解促進として、これまで、市民向けセミナーの開催を中心に、ＩＲに対する正しい理解の促進に取り組んできたが、平成30</w:t>
                      </w:r>
                      <w:r>
                        <w:rPr>
                          <w:rFonts w:ascii="ＭＳ 明朝" w:hAnsi="ＭＳ 明朝" w:hint="eastAsia"/>
                          <w:sz w:val="22"/>
                        </w:rPr>
                        <w:t>年度は、さらに</w:t>
                      </w:r>
                      <w:r w:rsidRPr="009660DD">
                        <w:rPr>
                          <w:rFonts w:ascii="ＭＳ 明朝" w:hAnsi="ＭＳ 明朝" w:hint="eastAsia"/>
                          <w:sz w:val="22"/>
                        </w:rPr>
                        <w:t>市民理解を進めるため、地元企業や女性・ファミリー層、大学生・若い世代等、</w:t>
                      </w:r>
                      <w:r>
                        <w:rPr>
                          <w:rFonts w:ascii="ＭＳ 明朝" w:hAnsi="ＭＳ 明朝" w:hint="eastAsia"/>
                          <w:sz w:val="22"/>
                        </w:rPr>
                        <w:t>市民の</w:t>
                      </w:r>
                      <w:r w:rsidRPr="009660DD">
                        <w:rPr>
                          <w:rFonts w:ascii="ＭＳ 明朝" w:hAnsi="ＭＳ 明朝" w:hint="eastAsia"/>
                          <w:sz w:val="22"/>
                        </w:rPr>
                        <w:t>興味や関心に応じた</w:t>
                      </w:r>
                      <w:r>
                        <w:rPr>
                          <w:rFonts w:ascii="ＭＳ 明朝" w:hAnsi="ＭＳ 明朝" w:hint="eastAsia"/>
                          <w:sz w:val="22"/>
                        </w:rPr>
                        <w:t>戦略的</w:t>
                      </w:r>
                      <w:r w:rsidRPr="009660DD">
                        <w:rPr>
                          <w:rFonts w:ascii="ＭＳ 明朝" w:hAnsi="ＭＳ 明朝" w:hint="eastAsia"/>
                          <w:sz w:val="22"/>
                        </w:rPr>
                        <w:t>な情報発信を行い、</w:t>
                      </w:r>
                      <w:r>
                        <w:rPr>
                          <w:rFonts w:ascii="ＭＳ 明朝" w:hAnsi="ＭＳ 明朝" w:hint="eastAsia"/>
                          <w:sz w:val="22"/>
                        </w:rPr>
                        <w:t>市民理解を促進</w:t>
                      </w:r>
                    </w:p>
                    <w:p w:rsidR="00B74641" w:rsidRPr="002A4986" w:rsidRDefault="00B74641" w:rsidP="00C84FCC">
                      <w:pPr>
                        <w:pStyle w:val="a3"/>
                        <w:numPr>
                          <w:ilvl w:val="0"/>
                          <w:numId w:val="9"/>
                        </w:numPr>
                        <w:ind w:leftChars="0" w:left="851" w:hanging="425"/>
                        <w:rPr>
                          <w:rFonts w:ascii="ＭＳ 明朝" w:hAnsi="ＭＳ 明朝"/>
                          <w:sz w:val="22"/>
                        </w:rPr>
                      </w:pPr>
                      <w:r>
                        <w:rPr>
                          <w:rFonts w:hint="eastAsia"/>
                          <w:sz w:val="22"/>
                        </w:rPr>
                        <w:t>ギャンブル等</w:t>
                      </w:r>
                      <w:r w:rsidRPr="004A4A07">
                        <w:rPr>
                          <w:rFonts w:hint="eastAsia"/>
                          <w:sz w:val="22"/>
                        </w:rPr>
                        <w:t>依存症対策では、</w:t>
                      </w:r>
                      <w:r>
                        <w:rPr>
                          <w:rFonts w:hint="eastAsia"/>
                          <w:sz w:val="22"/>
                        </w:rPr>
                        <w:t>高校生向けのリーフレットを作成し、依存症予防のための教育・啓発活動を府内の全高校を対象に実施するとともに、</w:t>
                      </w:r>
                      <w:r w:rsidRPr="002A4986">
                        <w:rPr>
                          <w:rFonts w:ascii="ＭＳ 明朝" w:hAnsi="ＭＳ 明朝" w:hint="eastAsia"/>
                          <w:sz w:val="22"/>
                        </w:rPr>
                        <w:t>府内の高校と連携し、依存症予防等についての全国でも例を見ない出前授業を実施</w:t>
                      </w:r>
                    </w:p>
                    <w:p w:rsidR="00B74641" w:rsidRPr="0019332A" w:rsidRDefault="00B74641" w:rsidP="00C84FCC">
                      <w:pPr>
                        <w:pStyle w:val="a3"/>
                        <w:numPr>
                          <w:ilvl w:val="0"/>
                          <w:numId w:val="9"/>
                        </w:numPr>
                        <w:ind w:leftChars="0" w:left="851" w:hanging="425"/>
                        <w:rPr>
                          <w:rFonts w:ascii="ＭＳ 明朝" w:hAnsi="ＭＳ 明朝"/>
                          <w:sz w:val="22"/>
                        </w:rPr>
                      </w:pPr>
                      <w:r w:rsidRPr="006C228C">
                        <w:rPr>
                          <w:rFonts w:ascii="ＭＳ 明朝" w:hAnsi="ＭＳ 明朝" w:hint="eastAsia"/>
                          <w:sz w:val="22"/>
                        </w:rPr>
                        <w:t>さらに、</w:t>
                      </w:r>
                      <w:r>
                        <w:rPr>
                          <w:rFonts w:hint="eastAsia"/>
                          <w:sz w:val="22"/>
                        </w:rPr>
                        <w:t>全国をリードする依存症対策（＝</w:t>
                      </w:r>
                      <w:r w:rsidRPr="006C228C">
                        <w:rPr>
                          <w:rFonts w:hint="eastAsia"/>
                          <w:sz w:val="22"/>
                        </w:rPr>
                        <w:t>大阪モデル）を構築するため、全国に先駆け、「ギャンブル等依存症の実態把握」、「ＩＴ技術の進歩を踏まえた先進的な依存症対策」及び「海外先進事例を踏まえた大阪独自の依存症対策のあり方」等をテーマに、府市関係部局や有識者等で構成する実務レベルの依存症対策研究会を設置し、検討を深める</w:t>
                      </w:r>
                    </w:p>
                    <w:p w:rsidR="00B74641" w:rsidRPr="00B711FB" w:rsidRDefault="00B74641" w:rsidP="00C84FCC">
                      <w:pPr>
                        <w:pStyle w:val="a3"/>
                        <w:numPr>
                          <w:ilvl w:val="0"/>
                          <w:numId w:val="9"/>
                        </w:numPr>
                        <w:ind w:leftChars="0" w:left="851" w:hanging="425"/>
                        <w:rPr>
                          <w:rFonts w:ascii="ＭＳ 明朝" w:hAnsi="ＭＳ 明朝"/>
                          <w:color w:val="000000"/>
                          <w:sz w:val="22"/>
                        </w:rPr>
                      </w:pPr>
                      <w:r w:rsidRPr="00B711FB">
                        <w:rPr>
                          <w:rFonts w:hint="eastAsia"/>
                          <w:color w:val="000000"/>
                          <w:sz w:val="22"/>
                        </w:rPr>
                        <w:t>懸念事項に対して正面から取り組むとともに、民間活力を活用してプラスの効果（※）を最大限引き出し、国際競争力の高い世界最高水準のＩＲの実現に努める</w:t>
                      </w:r>
                    </w:p>
                    <w:p w:rsidR="00B74641" w:rsidRPr="00B711FB" w:rsidRDefault="00B74641" w:rsidP="00002FBE">
                      <w:pPr>
                        <w:pStyle w:val="a3"/>
                        <w:ind w:leftChars="0" w:left="640" w:firstLineChars="200" w:firstLine="440"/>
                        <w:rPr>
                          <w:rFonts w:ascii="ＭＳ 明朝" w:hAnsi="ＭＳ 明朝"/>
                          <w:bCs/>
                          <w:color w:val="000000"/>
                          <w:sz w:val="22"/>
                        </w:rPr>
                      </w:pPr>
                      <w:r w:rsidRPr="00B711FB">
                        <w:rPr>
                          <w:rFonts w:ascii="ＭＳ 明朝" w:hAnsi="ＭＳ 明朝" w:hint="eastAsia"/>
                          <w:color w:val="000000"/>
                          <w:sz w:val="22"/>
                        </w:rPr>
                        <w:t>※</w:t>
                      </w:r>
                      <w:r w:rsidRPr="00B711FB">
                        <w:rPr>
                          <w:rFonts w:ascii="ＭＳ 明朝" w:hAnsi="ＭＳ 明朝" w:hint="eastAsia"/>
                          <w:bCs/>
                          <w:color w:val="000000"/>
                          <w:sz w:val="22"/>
                        </w:rPr>
                        <w:t>本市の試算（夢洲まちづくり構想）では、夢洲の1期開発（70ha）にＩＲを含む国際観光拠点</w:t>
                      </w:r>
                    </w:p>
                    <w:p w:rsidR="00B74641" w:rsidRDefault="00B74641" w:rsidP="00002FBE">
                      <w:pPr>
                        <w:pStyle w:val="a3"/>
                        <w:ind w:leftChars="0" w:left="640" w:firstLineChars="300" w:firstLine="660"/>
                        <w:rPr>
                          <w:rFonts w:ascii="ＭＳ 明朝" w:hAnsi="ＭＳ 明朝"/>
                          <w:bCs/>
                          <w:color w:val="000000"/>
                          <w:sz w:val="22"/>
                        </w:rPr>
                      </w:pPr>
                      <w:r w:rsidRPr="00B711FB">
                        <w:rPr>
                          <w:rFonts w:ascii="ＭＳ 明朝" w:hAnsi="ＭＳ 明朝" w:hint="eastAsia"/>
                          <w:bCs/>
                          <w:color w:val="000000"/>
                          <w:sz w:val="22"/>
                        </w:rPr>
                        <w:t>を形成した場合、建設投資で7,600億円、運営で毎年6,900億円の経済波及効果（近畿圏）</w:t>
                      </w:r>
                    </w:p>
                    <w:p w:rsidR="00B74641" w:rsidRPr="00B711FB" w:rsidRDefault="00B74641" w:rsidP="00002FBE">
                      <w:pPr>
                        <w:pStyle w:val="a3"/>
                        <w:ind w:leftChars="0" w:left="640" w:firstLineChars="300" w:firstLine="660"/>
                        <w:rPr>
                          <w:rFonts w:ascii="ＭＳ 明朝" w:hAnsi="ＭＳ 明朝"/>
                          <w:color w:val="000000"/>
                          <w:sz w:val="22"/>
                        </w:rPr>
                      </w:pPr>
                    </w:p>
                    <w:p w:rsidR="00B74641" w:rsidRPr="004A4A07" w:rsidRDefault="00B74641" w:rsidP="00002FBE">
                      <w:pPr>
                        <w:pStyle w:val="a3"/>
                        <w:ind w:leftChars="0" w:left="0"/>
                        <w:rPr>
                          <w:rFonts w:ascii="ＭＳ 明朝" w:hAnsi="ＭＳ 明朝"/>
                          <w:sz w:val="22"/>
                        </w:rPr>
                      </w:pPr>
                      <w:r>
                        <w:rPr>
                          <w:rFonts w:hint="eastAsia"/>
                          <w:sz w:val="22"/>
                        </w:rPr>
                        <w:t>〇　総合的な依存症対策の推進</w:t>
                      </w:r>
                    </w:p>
                    <w:p w:rsidR="00B74641" w:rsidRPr="00035521" w:rsidRDefault="00B74641" w:rsidP="00002FBE">
                      <w:pPr>
                        <w:pStyle w:val="a3"/>
                        <w:ind w:leftChars="0" w:left="0"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Pr="00035521">
                        <w:rPr>
                          <w:rFonts w:ascii="ＭＳ ゴシック" w:eastAsia="ＭＳ ゴシック" w:hAnsi="ＭＳ ゴシック" w:hint="eastAsia"/>
                          <w:b/>
                          <w:sz w:val="22"/>
                        </w:rPr>
                        <w:t>依存症対策支援事業</w:t>
                      </w:r>
                      <w:r w:rsidRPr="007E3575">
                        <w:rPr>
                          <w:rFonts w:ascii="ＭＳ ゴシック" w:eastAsia="ＭＳ ゴシック" w:hAnsi="ＭＳ ゴシック" w:hint="eastAsia"/>
                          <w:b/>
                          <w:sz w:val="22"/>
                        </w:rPr>
                        <w:t>（６００万円）</w:t>
                      </w:r>
                      <w:r w:rsidRPr="00AD0F2C">
                        <w:rPr>
                          <w:rFonts w:ascii="ＭＳ ゴシック" w:eastAsia="ＭＳ ゴシック" w:hAnsi="ＭＳ ゴシック" w:hint="eastAsia"/>
                          <w:b/>
                          <w:sz w:val="22"/>
                          <w:bdr w:val="single" w:sz="4" w:space="0" w:color="auto"/>
                          <w:shd w:val="pct15" w:color="auto" w:fill="FFFFFF"/>
                        </w:rPr>
                        <w:t>新規</w:t>
                      </w:r>
                    </w:p>
                    <w:p w:rsidR="00B74641" w:rsidRPr="00AB0EC5" w:rsidRDefault="00B74641" w:rsidP="00C84FCC">
                      <w:pPr>
                        <w:pStyle w:val="a3"/>
                        <w:numPr>
                          <w:ilvl w:val="0"/>
                          <w:numId w:val="13"/>
                        </w:numPr>
                        <w:ind w:leftChars="0"/>
                        <w:rPr>
                          <w:rFonts w:ascii="ＭＳ 明朝" w:hAnsi="ＭＳ 明朝"/>
                          <w:sz w:val="22"/>
                        </w:rPr>
                      </w:pPr>
                      <w:r w:rsidRPr="00AB0EC5">
                        <w:rPr>
                          <w:rFonts w:ascii="ＭＳ 明朝" w:hAnsi="ＭＳ 明朝" w:hint="eastAsia"/>
                          <w:sz w:val="22"/>
                        </w:rPr>
                        <w:t>アルコール・薬物・ギャンブル等の３依存症を対象に事業を展開</w:t>
                      </w:r>
                    </w:p>
                    <w:p w:rsidR="00B74641" w:rsidRPr="00AB0EC5" w:rsidRDefault="00B74641" w:rsidP="00C84FCC">
                      <w:pPr>
                        <w:pStyle w:val="a3"/>
                        <w:numPr>
                          <w:ilvl w:val="0"/>
                          <w:numId w:val="13"/>
                        </w:numPr>
                        <w:ind w:leftChars="0"/>
                        <w:rPr>
                          <w:rFonts w:ascii="ＭＳ 明朝" w:hAnsi="ＭＳ 明朝"/>
                          <w:sz w:val="22"/>
                        </w:rPr>
                      </w:pPr>
                      <w:r>
                        <w:rPr>
                          <w:rFonts w:ascii="ＭＳ 明朝" w:hAnsi="ＭＳ 明朝" w:hint="eastAsia"/>
                          <w:sz w:val="22"/>
                        </w:rPr>
                        <w:t>こころの健康センターを相談拠点として位置づけ、新たに依存症</w:t>
                      </w:r>
                      <w:r w:rsidRPr="00AB0EC5">
                        <w:rPr>
                          <w:rFonts w:ascii="ＭＳ 明朝" w:hAnsi="ＭＳ 明朝" w:hint="eastAsia"/>
                          <w:sz w:val="22"/>
                        </w:rPr>
                        <w:t>相談員を配置するとともに、それぞれの依存症にかかる専門相談を毎月実施</w:t>
                      </w:r>
                    </w:p>
                    <w:p w:rsidR="00B74641" w:rsidRPr="00AB0EC5" w:rsidRDefault="00B74641" w:rsidP="00C84FCC">
                      <w:pPr>
                        <w:pStyle w:val="a3"/>
                        <w:numPr>
                          <w:ilvl w:val="0"/>
                          <w:numId w:val="13"/>
                        </w:numPr>
                        <w:ind w:leftChars="0"/>
                        <w:rPr>
                          <w:rFonts w:ascii="ＭＳ 明朝" w:hAnsi="ＭＳ 明朝"/>
                          <w:sz w:val="22"/>
                        </w:rPr>
                      </w:pPr>
                      <w:r w:rsidRPr="00AB0EC5">
                        <w:rPr>
                          <w:rFonts w:ascii="ＭＳ 明朝" w:hAnsi="ＭＳ 明朝" w:hint="eastAsia"/>
                          <w:sz w:val="22"/>
                        </w:rPr>
                        <w:t>大阪府・堺市と協働して医療従事者向け研修を実施することなどによる、医療体制の充実</w:t>
                      </w:r>
                    </w:p>
                    <w:p w:rsidR="00B74641" w:rsidRPr="00AB0EC5" w:rsidRDefault="00B74641" w:rsidP="00C84FCC">
                      <w:pPr>
                        <w:pStyle w:val="a3"/>
                        <w:numPr>
                          <w:ilvl w:val="0"/>
                          <w:numId w:val="13"/>
                        </w:numPr>
                        <w:ind w:leftChars="0"/>
                        <w:rPr>
                          <w:rFonts w:ascii="ＭＳ ゴシック" w:eastAsia="ＭＳ ゴシック" w:hAnsi="ＭＳ ゴシック"/>
                          <w:b/>
                          <w:sz w:val="22"/>
                        </w:rPr>
                      </w:pPr>
                      <w:r w:rsidRPr="00AB0EC5">
                        <w:rPr>
                          <w:rFonts w:ascii="ＭＳ 明朝" w:hAnsi="ＭＳ 明朝" w:hint="eastAsia"/>
                          <w:sz w:val="22"/>
                        </w:rPr>
                        <w:t>依存症に対する正しい知識の普及啓発や依存症の治療に重要な役割を果たす家族を支援するための事業を実施</w:t>
                      </w:r>
                    </w:p>
                    <w:p w:rsidR="00B74641" w:rsidRPr="00040F32" w:rsidRDefault="00B74641" w:rsidP="00002FBE">
                      <w:pPr>
                        <w:rPr>
                          <w:sz w:val="22"/>
                        </w:rPr>
                      </w:pP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142592" behindDoc="0" locked="0" layoutInCell="1" allowOverlap="1" wp14:anchorId="0221B5EB" wp14:editId="624CB091">
                      <wp:simplePos x="0" y="0"/>
                      <wp:positionH relativeFrom="column">
                        <wp:posOffset>-105520</wp:posOffset>
                      </wp:positionH>
                      <wp:positionV relativeFrom="paragraph">
                        <wp:posOffset>227717</wp:posOffset>
                      </wp:positionV>
                      <wp:extent cx="6818630" cy="7427539"/>
                      <wp:effectExtent l="0" t="0" r="20320" b="21590"/>
                      <wp:wrapNone/>
                      <wp:docPr id="3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7427539"/>
                              </a:xfrm>
                              <a:prstGeom prst="rect">
                                <a:avLst/>
                              </a:prstGeom>
                              <a:solidFill>
                                <a:srgbClr val="FFFFFF"/>
                              </a:solidFill>
                              <a:ln w="9525">
                                <a:solidFill>
                                  <a:srgbClr val="000000"/>
                                </a:solidFill>
                                <a:miter lim="800000"/>
                                <a:headEnd/>
                                <a:tailEnd/>
                              </a:ln>
                            </wps:spPr>
                            <wps:txbx>
                              <w:txbxContent>
                                <w:p w:rsidR="00B74641" w:rsidRPr="009D0ADB" w:rsidRDefault="00B74641" w:rsidP="00002FBE">
                                  <w:pPr>
                                    <w:ind w:left="440" w:hangingChars="200" w:hanging="440"/>
                                    <w:rPr>
                                      <w:sz w:val="22"/>
                                    </w:rPr>
                                  </w:pPr>
                                  <w:r>
                                    <w:rPr>
                                      <w:rFonts w:hint="eastAsia"/>
                                      <w:sz w:val="22"/>
                                    </w:rPr>
                                    <w:t xml:space="preserve">☆　</w:t>
                                  </w:r>
                                  <w:r w:rsidRPr="009D0ADB">
                                    <w:rPr>
                                      <w:rFonts w:hint="eastAsia"/>
                                      <w:sz w:val="22"/>
                                    </w:rPr>
                                    <w:t>世界が憧れる都市魅力を創造し、世界中から人、モノ、投資などを呼び込む「強い大阪」に向けた取組みを推進</w:t>
                                  </w:r>
                                </w:p>
                                <w:p w:rsidR="00B74641" w:rsidRPr="009D0ADB" w:rsidRDefault="00B74641" w:rsidP="00002FBE">
                                  <w:pPr>
                                    <w:ind w:left="330" w:hangingChars="150" w:hanging="330"/>
                                    <w:rPr>
                                      <w:sz w:val="22"/>
                                    </w:rPr>
                                  </w:pPr>
                                  <w:r w:rsidRPr="009D0ADB">
                                    <w:rPr>
                                      <w:rFonts w:hint="eastAsia"/>
                                      <w:sz w:val="22"/>
                                    </w:rPr>
                                    <w:t>○</w:t>
                                  </w:r>
                                  <w:r>
                                    <w:rPr>
                                      <w:rFonts w:hint="eastAsia"/>
                                      <w:sz w:val="22"/>
                                    </w:rPr>
                                    <w:t xml:space="preserve">　</w:t>
                                  </w:r>
                                  <w:r w:rsidRPr="009D0ADB">
                                    <w:rPr>
                                      <w:rFonts w:hint="eastAsia"/>
                                      <w:sz w:val="22"/>
                                    </w:rPr>
                                    <w:t>重点エリア等のマネジメント　～主な取組み～</w:t>
                                  </w:r>
                                </w:p>
                                <w:p w:rsidR="00B74641" w:rsidRPr="00417A9F" w:rsidRDefault="00B74641" w:rsidP="00002FBE">
                                  <w:pPr>
                                    <w:rPr>
                                      <w:rFonts w:ascii="ＭＳ 明朝" w:hAnsi="ＭＳ 明朝"/>
                                      <w:sz w:val="22"/>
                                    </w:rPr>
                                  </w:pPr>
                                  <w:r w:rsidRPr="00417A9F">
                                    <w:rPr>
                                      <w:rFonts w:ascii="ＭＳ 明朝" w:hAnsi="ＭＳ 明朝" w:hint="eastAsia"/>
                                      <w:sz w:val="22"/>
                                    </w:rPr>
                                    <w:t>◎</w:t>
                                  </w:r>
                                  <w:r>
                                    <w:rPr>
                                      <w:rFonts w:ascii="ＭＳ 明朝" w:hAnsi="ＭＳ 明朝" w:hint="eastAsia"/>
                                      <w:sz w:val="22"/>
                                    </w:rPr>
                                    <w:t xml:space="preserve">　</w:t>
                                  </w:r>
                                  <w:r w:rsidRPr="00417A9F">
                                    <w:rPr>
                                      <w:rFonts w:ascii="ＭＳ 明朝" w:hAnsi="ＭＳ 明朝" w:hint="eastAsia"/>
                                      <w:sz w:val="22"/>
                                    </w:rPr>
                                    <w:t>大阪駅周辺地区</w:t>
                                  </w:r>
                                </w:p>
                                <w:p w:rsidR="00B74641" w:rsidRDefault="00B74641" w:rsidP="00002FB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Pr="009D0ADB">
                                    <w:rPr>
                                      <w:rFonts w:ascii="ＭＳ ゴシック" w:eastAsia="ＭＳ ゴシック" w:hAnsi="ＭＳ ゴシック" w:hint="eastAsia"/>
                                      <w:b/>
                                      <w:sz w:val="22"/>
                                    </w:rPr>
                                    <w:t>うめきた２期区域のまちづくり</w:t>
                                  </w:r>
                                  <w:r>
                                    <w:rPr>
                                      <w:rFonts w:ascii="ＭＳ ゴシック" w:eastAsia="ＭＳ ゴシック" w:hAnsi="ＭＳ ゴシック" w:hint="eastAsia"/>
                                      <w:b/>
                                      <w:sz w:val="22"/>
                                    </w:rPr>
                                    <w:t xml:space="preserve">　</w:t>
                                  </w:r>
                                  <w:r w:rsidRPr="009D0ADB">
                                    <w:rPr>
                                      <w:rFonts w:ascii="ＭＳ ゴシック" w:eastAsia="ＭＳ ゴシック" w:hAnsi="ＭＳ ゴシック" w:hint="eastAsia"/>
                                      <w:b/>
                                      <w:sz w:val="22"/>
                                    </w:rPr>
                                    <w:t>㉚</w:t>
                                  </w:r>
                                  <w:r>
                                    <w:rPr>
                                      <w:rFonts w:ascii="ＭＳ ゴシック" w:eastAsia="ＭＳ ゴシック" w:hAnsi="ＭＳ ゴシック" w:hint="eastAsia"/>
                                      <w:b/>
                                      <w:sz w:val="22"/>
                                    </w:rPr>
                                    <w:t xml:space="preserve"> </w:t>
                                  </w:r>
                                  <w:r w:rsidRPr="009D0ADB">
                                    <w:rPr>
                                      <w:rFonts w:ascii="ＭＳ ゴシック" w:eastAsia="ＭＳ ゴシック" w:hAnsi="ＭＳ ゴシック" w:hint="eastAsia"/>
                                      <w:b/>
                                      <w:bCs/>
                                      <w:sz w:val="22"/>
                                    </w:rPr>
                                    <w:t>８７億２，０００万円</w:t>
                                  </w:r>
                                  <w:r>
                                    <w:rPr>
                                      <w:rFonts w:ascii="ＭＳ ゴシック" w:eastAsia="ＭＳ ゴシック" w:hAnsi="ＭＳ ゴシック" w:hint="eastAsia"/>
                                      <w:b/>
                                      <w:bCs/>
                                      <w:sz w:val="22"/>
                                    </w:rPr>
                                    <w:t xml:space="preserve">　</w:t>
                                  </w:r>
                                  <w:r w:rsidRPr="009D0ADB">
                                    <w:rPr>
                                      <w:rFonts w:ascii="ＭＳ ゴシック" w:eastAsia="ＭＳ ゴシック" w:hAnsi="ＭＳ ゴシック" w:hint="eastAsia"/>
                                      <w:b/>
                                      <w:sz w:val="22"/>
                                    </w:rPr>
                                    <w:t>（㉙ ４６億３，２００万円）</w:t>
                                  </w:r>
                                </w:p>
                                <w:p w:rsidR="00B74641" w:rsidRPr="009D0ADB" w:rsidRDefault="00B74641" w:rsidP="00002FBE">
                                  <w:pPr>
                                    <w:ind w:firstLineChars="3610" w:firstLine="7973"/>
                                    <w:rPr>
                                      <w:b/>
                                      <w:sz w:val="22"/>
                                    </w:rPr>
                                  </w:pPr>
                                  <w:r w:rsidRPr="009D0ADB">
                                    <w:rPr>
                                      <w:rFonts w:ascii="ＭＳ ゴシック" w:eastAsia="ＭＳ ゴシック" w:hAnsi="ＭＳ ゴシック" w:hint="eastAsia"/>
                                      <w:b/>
                                      <w:sz w:val="22"/>
                                    </w:rPr>
                                    <w:t>【後掲</w:t>
                                  </w:r>
                                  <w:r>
                                    <w:rPr>
                                      <w:rFonts w:ascii="ＭＳ ゴシック" w:eastAsia="ＭＳ ゴシック" w:hAnsi="ＭＳ ゴシック" w:hint="eastAsia"/>
                                      <w:b/>
                                      <w:sz w:val="22"/>
                                    </w:rPr>
                                    <w:t>（フリップ４２）</w:t>
                                  </w:r>
                                  <w:r w:rsidRPr="009D0ADB">
                                    <w:rPr>
                                      <w:rFonts w:ascii="ＭＳ ゴシック" w:eastAsia="ＭＳ ゴシック" w:hAnsi="ＭＳ ゴシック" w:hint="eastAsia"/>
                                      <w:b/>
                                      <w:sz w:val="22"/>
                                    </w:rPr>
                                    <w:t>】</w:t>
                                  </w:r>
                                </w:p>
                                <w:p w:rsidR="00B74641" w:rsidRPr="009D0ADB" w:rsidRDefault="00B74641" w:rsidP="00002FBE">
                                  <w:pPr>
                                    <w:numPr>
                                      <w:ilvl w:val="1"/>
                                      <w:numId w:val="1"/>
                                    </w:numPr>
                                    <w:tabs>
                                      <w:tab w:val="clear" w:pos="988"/>
                                      <w:tab w:val="num" w:pos="840"/>
                                    </w:tabs>
                                    <w:ind w:left="840"/>
                                    <w:rPr>
                                      <w:rFonts w:ascii="ＭＳ 明朝" w:hAnsi="ＭＳ 明朝"/>
                                      <w:sz w:val="22"/>
                                    </w:rPr>
                                  </w:pPr>
                                  <w:r w:rsidRPr="009D0ADB">
                                    <w:rPr>
                                      <w:rFonts w:ascii="ＭＳ 明朝" w:hAnsi="ＭＳ 明朝" w:hint="eastAsia"/>
                                      <w:bCs/>
                                      <w:sz w:val="22"/>
                                    </w:rPr>
                                    <w:t>うめきた新駅設置事業、</w:t>
                                  </w:r>
                                  <w:r w:rsidRPr="009D0ADB">
                                    <w:rPr>
                                      <w:rFonts w:ascii="ＭＳ 明朝" w:hAnsi="ＭＳ 明朝" w:hint="eastAsia"/>
                                      <w:sz w:val="22"/>
                                    </w:rPr>
                                    <w:t>ＪＲ</w:t>
                                  </w:r>
                                  <w:r w:rsidRPr="009D0ADB">
                                    <w:rPr>
                                      <w:rFonts w:ascii="ＭＳ 明朝" w:hAnsi="ＭＳ 明朝" w:hint="eastAsia"/>
                                      <w:bCs/>
                                      <w:sz w:val="22"/>
                                    </w:rPr>
                                    <w:t>東海道線支線地下化事業、大阪駅北大深西地区土地区画整理事業</w:t>
                                  </w:r>
                                </w:p>
                                <w:p w:rsidR="00B74641" w:rsidRPr="009D0ADB" w:rsidRDefault="00B74641" w:rsidP="00002FBE">
                                  <w:pPr>
                                    <w:numPr>
                                      <w:ilvl w:val="1"/>
                                      <w:numId w:val="1"/>
                                    </w:numPr>
                                    <w:tabs>
                                      <w:tab w:val="clear" w:pos="988"/>
                                      <w:tab w:val="num" w:pos="840"/>
                                    </w:tabs>
                                    <w:ind w:left="840"/>
                                    <w:rPr>
                                      <w:rFonts w:ascii="ＭＳ 明朝" w:hAnsi="ＭＳ 明朝"/>
                                      <w:sz w:val="22"/>
                                    </w:rPr>
                                  </w:pPr>
                                  <w:r>
                                    <w:rPr>
                                      <w:rFonts w:ascii="ＭＳ 明朝" w:hAnsi="ＭＳ 明朝" w:hint="eastAsia"/>
                                      <w:bCs/>
                                      <w:sz w:val="22"/>
                                    </w:rPr>
                                    <w:t>大深町</w:t>
                                  </w:r>
                                  <w:r w:rsidRPr="009D0ADB">
                                    <w:rPr>
                                      <w:rFonts w:ascii="ＭＳ 明朝" w:hAnsi="ＭＳ 明朝" w:hint="eastAsia"/>
                                      <w:bCs/>
                                      <w:sz w:val="22"/>
                                    </w:rPr>
                                    <w:t>地区防災公園街区整備事業</w:t>
                                  </w:r>
                                  <w:r>
                                    <w:rPr>
                                      <w:rFonts w:ascii="ＭＳ 明朝" w:hAnsi="ＭＳ 明朝" w:hint="eastAsia"/>
                                      <w:bCs/>
                                      <w:sz w:val="22"/>
                                    </w:rPr>
                                    <w:t xml:space="preserve">　</w:t>
                                  </w:r>
                                  <w:r w:rsidRPr="00587232">
                                    <w:rPr>
                                      <w:rFonts w:ascii="ＭＳ ゴシック" w:eastAsia="ＭＳ ゴシック" w:hAnsi="ＭＳ ゴシック" w:hint="eastAsia"/>
                                      <w:b/>
                                      <w:sz w:val="22"/>
                                      <w:bdr w:val="single" w:sz="4" w:space="0" w:color="auto" w:frame="1"/>
                                      <w:shd w:val="pct15" w:color="auto" w:fill="FFFFFF"/>
                                    </w:rPr>
                                    <w:t>新規</w:t>
                                  </w:r>
                                </w:p>
                                <w:p w:rsidR="00B74641" w:rsidRPr="00591358" w:rsidRDefault="00B74641" w:rsidP="00002FBE">
                                  <w:pPr>
                                    <w:numPr>
                                      <w:ilvl w:val="1"/>
                                      <w:numId w:val="1"/>
                                    </w:numPr>
                                    <w:tabs>
                                      <w:tab w:val="clear" w:pos="988"/>
                                      <w:tab w:val="num" w:pos="840"/>
                                    </w:tabs>
                                    <w:ind w:left="840"/>
                                    <w:rPr>
                                      <w:rFonts w:ascii="ＭＳ 明朝" w:hAnsi="ＭＳ 明朝"/>
                                      <w:sz w:val="22"/>
                                    </w:rPr>
                                  </w:pPr>
                                  <w:r w:rsidRPr="009D0ADB">
                                    <w:rPr>
                                      <w:rFonts w:ascii="ＭＳ 明朝" w:hAnsi="ＭＳ 明朝" w:hint="eastAsia"/>
                                      <w:bCs/>
                                      <w:sz w:val="22"/>
                                    </w:rPr>
                                    <w:t>うめきた２期みどりとイノベーションの融合拠点形成推進事業</w:t>
                                  </w:r>
                                </w:p>
                                <w:p w:rsidR="00B74641" w:rsidRPr="00591358" w:rsidRDefault="00B74641" w:rsidP="00591358">
                                  <w:pPr>
                                    <w:ind w:left="420"/>
                                    <w:rPr>
                                      <w:rFonts w:ascii="ＭＳ 明朝" w:hAnsi="ＭＳ 明朝"/>
                                      <w:bCs/>
                                      <w:sz w:val="22"/>
                                    </w:rPr>
                                  </w:pPr>
                                  <w:r>
                                    <w:rPr>
                                      <w:rFonts w:ascii="ＭＳ 明朝" w:hAnsi="ＭＳ 明朝" w:hint="eastAsia"/>
                                      <w:bCs/>
                                      <w:sz w:val="22"/>
                                    </w:rPr>
                                    <w:t>⇒　2018</w:t>
                                  </w:r>
                                  <w:r>
                                    <w:rPr>
                                      <w:rFonts w:ascii="ＭＳ 明朝" w:hAnsi="ＭＳ 明朝" w:hint="eastAsia"/>
                                      <w:sz w:val="22"/>
                                    </w:rPr>
                                    <w:t>(</w:t>
                                  </w:r>
                                  <w:r w:rsidRPr="006A4029">
                                    <w:rPr>
                                      <w:rFonts w:ascii="ＭＳ 明朝" w:hAnsi="ＭＳ 明朝" w:hint="eastAsia"/>
                                      <w:sz w:val="22"/>
                                    </w:rPr>
                                    <w:t>平成</w:t>
                                  </w:r>
                                  <w:r>
                                    <w:rPr>
                                      <w:rFonts w:ascii="ＭＳ 明朝" w:hAnsi="ＭＳ 明朝"/>
                                      <w:sz w:val="22"/>
                                    </w:rPr>
                                    <w:t>30</w:t>
                                  </w:r>
                                  <w:r>
                                    <w:rPr>
                                      <w:rFonts w:ascii="ＭＳ 明朝" w:hAnsi="ＭＳ 明朝" w:hint="eastAsia"/>
                                      <w:sz w:val="22"/>
                                    </w:rPr>
                                    <w:t>)</w:t>
                                  </w:r>
                                  <w:r>
                                    <w:rPr>
                                      <w:rFonts w:ascii="ＭＳ 明朝" w:hAnsi="ＭＳ 明朝" w:hint="eastAsia"/>
                                      <w:bCs/>
                                      <w:sz w:val="22"/>
                                    </w:rPr>
                                    <w:t>年７月：民間事業者決定、2024</w:t>
                                  </w:r>
                                  <w:r w:rsidRPr="00591358">
                                    <w:rPr>
                                      <w:rFonts w:ascii="ＭＳ 明朝" w:hAnsi="ＭＳ 明朝" w:hint="eastAsia"/>
                                      <w:bCs/>
                                      <w:sz w:val="22"/>
                                    </w:rPr>
                                    <w:t>年夏：先行まちびらき</w:t>
                                  </w:r>
                                </w:p>
                                <w:p w:rsidR="00B74641" w:rsidRPr="009D0ADB" w:rsidRDefault="00B74641" w:rsidP="00002FBE">
                                  <w:pPr>
                                    <w:ind w:firstLine="210"/>
                                    <w:rPr>
                                      <w:rFonts w:ascii="ＭＳ ゴシック" w:eastAsia="ＭＳ ゴシック" w:hAnsi="ＭＳ ゴシック"/>
                                      <w:bCs/>
                                      <w:sz w:val="22"/>
                                    </w:rPr>
                                  </w:pPr>
                                  <w:r w:rsidRPr="009D0ADB">
                                    <w:rPr>
                                      <w:rFonts w:ascii="ＭＳ 明朝" w:hAnsi="ＭＳ 明朝" w:hint="eastAsia"/>
                                      <w:sz w:val="22"/>
                                    </w:rPr>
                                    <w:t xml:space="preserve">■　</w:t>
                                  </w:r>
                                  <w:r w:rsidRPr="00762583">
                                    <w:rPr>
                                      <w:rFonts w:ascii="ＭＳ ゴシック" w:eastAsia="ＭＳ ゴシック" w:hAnsi="ＭＳ ゴシック" w:hint="eastAsia"/>
                                      <w:b/>
                                      <w:sz w:val="22"/>
                                    </w:rPr>
                                    <w:t>大阪・梅田駅周辺サイン整備事業</w:t>
                                  </w:r>
                                  <w:r w:rsidRPr="009D0ADB">
                                    <w:rPr>
                                      <w:rFonts w:ascii="ＭＳ 明朝" w:hAnsi="ＭＳ 明朝" w:hint="eastAsia"/>
                                      <w:sz w:val="22"/>
                                    </w:rPr>
                                    <w:t xml:space="preserve">　</w:t>
                                  </w:r>
                                  <w:r w:rsidRPr="009D0ADB">
                                    <w:rPr>
                                      <w:rFonts w:ascii="ＭＳ ゴシック" w:eastAsia="ＭＳ ゴシック" w:hAnsi="ＭＳ ゴシック" w:hint="eastAsia"/>
                                      <w:b/>
                                      <w:sz w:val="22"/>
                                    </w:rPr>
                                    <w:t>㉚２，３００万円</w:t>
                                  </w:r>
                                  <w:r>
                                    <w:rPr>
                                      <w:rFonts w:ascii="ＭＳ ゴシック" w:eastAsia="ＭＳ ゴシック" w:hAnsi="ＭＳ ゴシック" w:hint="eastAsia"/>
                                      <w:b/>
                                      <w:sz w:val="22"/>
                                    </w:rPr>
                                    <w:t xml:space="preserve">　</w:t>
                                  </w:r>
                                  <w:r w:rsidRPr="009D0ADB">
                                    <w:rPr>
                                      <w:rFonts w:ascii="ＭＳ ゴシック" w:eastAsia="ＭＳ ゴシック" w:hAnsi="ＭＳ ゴシック" w:hint="eastAsia"/>
                                      <w:b/>
                                      <w:sz w:val="22"/>
                                      <w:bdr w:val="single" w:sz="4" w:space="0" w:color="auto" w:frame="1"/>
                                      <w:shd w:val="pct15" w:color="auto" w:fill="FFFFFF"/>
                                    </w:rPr>
                                    <w:t>新規</w:t>
                                  </w:r>
                                </w:p>
                                <w:p w:rsidR="00B74641" w:rsidRPr="0057773E" w:rsidRDefault="00B74641" w:rsidP="00C84FCC">
                                  <w:pPr>
                                    <w:numPr>
                                      <w:ilvl w:val="0"/>
                                      <w:numId w:val="14"/>
                                    </w:numPr>
                                    <w:rPr>
                                      <w:rFonts w:ascii="ＭＳ 明朝" w:hAnsi="ＭＳ 明朝"/>
                                      <w:sz w:val="22"/>
                                    </w:rPr>
                                  </w:pPr>
                                  <w:r w:rsidRPr="0057773E">
                                    <w:rPr>
                                      <w:rFonts w:ascii="ＭＳ 明朝" w:hAnsi="ＭＳ 明朝" w:hint="eastAsia"/>
                                      <w:sz w:val="22"/>
                                    </w:rPr>
                                    <w:t>大阪駅・梅田駅周辺は、多くの旅行者が往来する観光拠点・主要交通結節点であるが、構造が複雑で主要な動線がわかりづらいことに加え、サイン表示のルールに統一性・連続性がないことから、共通ルールに基づくサイン整備（改修）を行う事業者へ補助を実施し、来阪者、特に急増する外国人旅行者の周遊性・利便性向上を図る</w:t>
                                  </w:r>
                                </w:p>
                                <w:p w:rsidR="00B74641" w:rsidRPr="009D0ADB" w:rsidRDefault="00B74641" w:rsidP="00002FBE">
                                  <w:pPr>
                                    <w:rPr>
                                      <w:sz w:val="22"/>
                                    </w:rPr>
                                  </w:pPr>
                                  <w:r w:rsidRPr="009D0ADB">
                                    <w:rPr>
                                      <w:rFonts w:hint="eastAsia"/>
                                      <w:sz w:val="22"/>
                                    </w:rPr>
                                    <w:t>◎</w:t>
                                  </w:r>
                                  <w:r>
                                    <w:rPr>
                                      <w:rFonts w:hint="eastAsia"/>
                                      <w:sz w:val="22"/>
                                    </w:rPr>
                                    <w:t xml:space="preserve">　</w:t>
                                  </w:r>
                                  <w:r w:rsidRPr="009D0ADB">
                                    <w:rPr>
                                      <w:rFonts w:hint="eastAsia"/>
                                      <w:sz w:val="22"/>
                                    </w:rPr>
                                    <w:t>中之島地区</w:t>
                                  </w:r>
                                </w:p>
                                <w:p w:rsidR="00B74641" w:rsidRPr="009D0ADB" w:rsidRDefault="00B74641" w:rsidP="00002FBE">
                                  <w:pPr>
                                    <w:ind w:firstLineChars="100" w:firstLine="221"/>
                                    <w:rPr>
                                      <w:rFonts w:ascii="ＭＳ ゴシック" w:eastAsia="ＭＳ ゴシック" w:hAnsi="ＭＳ ゴシック"/>
                                      <w:b/>
                                      <w:sz w:val="22"/>
                                    </w:rPr>
                                  </w:pPr>
                                  <w:r w:rsidRPr="009D0ADB">
                                    <w:rPr>
                                      <w:rFonts w:ascii="ＭＳ ゴシック" w:eastAsia="ＭＳ ゴシック" w:hAnsi="ＭＳ ゴシック" w:hint="eastAsia"/>
                                      <w:b/>
                                      <w:sz w:val="22"/>
                                    </w:rPr>
                                    <w:t>■　新しい美術館の整備事業　㉚</w:t>
                                  </w:r>
                                  <w:r>
                                    <w:rPr>
                                      <w:rFonts w:ascii="ＭＳ ゴシック" w:eastAsia="ＭＳ ゴシック" w:hAnsi="ＭＳ ゴシック" w:hint="eastAsia"/>
                                      <w:b/>
                                      <w:sz w:val="22"/>
                                    </w:rPr>
                                    <w:t xml:space="preserve"> </w:t>
                                  </w:r>
                                  <w:r w:rsidRPr="009D0ADB">
                                    <w:rPr>
                                      <w:rFonts w:ascii="ＭＳ ゴシック" w:eastAsia="ＭＳ ゴシック" w:hAnsi="ＭＳ ゴシック" w:hint="eastAsia"/>
                                      <w:b/>
                                      <w:bCs/>
                                      <w:sz w:val="22"/>
                                    </w:rPr>
                                    <w:t>５億９，１００万円</w:t>
                                  </w:r>
                                  <w:r>
                                    <w:rPr>
                                      <w:rFonts w:ascii="ＭＳ ゴシック" w:eastAsia="ＭＳ ゴシック" w:hAnsi="ＭＳ ゴシック" w:hint="eastAsia"/>
                                      <w:b/>
                                      <w:bCs/>
                                      <w:sz w:val="22"/>
                                    </w:rPr>
                                    <w:t xml:space="preserve">　</w:t>
                                  </w:r>
                                  <w:r w:rsidRPr="009D0ADB">
                                    <w:rPr>
                                      <w:rFonts w:ascii="ＭＳ ゴシック" w:eastAsia="ＭＳ ゴシック" w:hAnsi="ＭＳ ゴシック" w:hint="eastAsia"/>
                                      <w:b/>
                                      <w:sz w:val="22"/>
                                    </w:rPr>
                                    <w:t>（㉙ ２億１，２００万円）</w:t>
                                  </w:r>
                                </w:p>
                                <w:p w:rsidR="00B74641" w:rsidRDefault="00B74641" w:rsidP="00002FBE">
                                  <w:pPr>
                                    <w:numPr>
                                      <w:ilvl w:val="1"/>
                                      <w:numId w:val="1"/>
                                    </w:numPr>
                                    <w:tabs>
                                      <w:tab w:val="clear" w:pos="988"/>
                                      <w:tab w:val="num" w:pos="567"/>
                                    </w:tabs>
                                    <w:ind w:left="709" w:hanging="283"/>
                                    <w:rPr>
                                      <w:rFonts w:ascii="ＭＳ 明朝" w:hAnsi="ＭＳ 明朝"/>
                                      <w:sz w:val="22"/>
                                    </w:rPr>
                                  </w:pPr>
                                  <w:r>
                                    <w:rPr>
                                      <w:rFonts w:ascii="ＭＳ 明朝" w:hAnsi="ＭＳ 明朝"/>
                                      <w:sz w:val="22"/>
                                    </w:rPr>
                                    <w:t xml:space="preserve"> </w:t>
                                  </w:r>
                                  <w:r w:rsidRPr="009D0ADB">
                                    <w:rPr>
                                      <w:rFonts w:ascii="ＭＳ 明朝" w:hAnsi="ＭＳ 明朝" w:hint="eastAsia"/>
                                      <w:sz w:val="22"/>
                                    </w:rPr>
                                    <w:t>2021年度中の開館に向け、建設工事に</w:t>
                                  </w:r>
                                  <w:r w:rsidRPr="009D0ADB">
                                    <w:rPr>
                                      <w:rFonts w:ascii="ＭＳ 明朝" w:hAnsi="ＭＳ 明朝"/>
                                      <w:sz w:val="22"/>
                                    </w:rPr>
                                    <w:t>着手</w:t>
                                  </w:r>
                                  <w:r w:rsidRPr="00417A9F">
                                    <w:rPr>
                                      <w:rFonts w:ascii="ＭＳ 明朝" w:hAnsi="ＭＳ 明朝" w:hint="eastAsia"/>
                                      <w:sz w:val="22"/>
                                    </w:rPr>
                                    <w:t>（全体施設整備費：約156億円）</w:t>
                                  </w:r>
                                </w:p>
                                <w:p w:rsidR="00B74641" w:rsidRDefault="00B74641" w:rsidP="00002FBE">
                                  <w:pPr>
                                    <w:ind w:left="709" w:firstLineChars="50" w:firstLine="110"/>
                                    <w:rPr>
                                      <w:rFonts w:ascii="ＭＳ 明朝" w:hAnsi="ＭＳ 明朝"/>
                                      <w:sz w:val="22"/>
                                    </w:rPr>
                                  </w:pPr>
                                  <w:r w:rsidRPr="0057773E">
                                    <w:rPr>
                                      <w:rFonts w:ascii="ＭＳ 明朝" w:hAnsi="ＭＳ 明朝" w:hint="eastAsia"/>
                                      <w:sz w:val="22"/>
                                    </w:rPr>
                                    <w:t>・</w:t>
                                  </w:r>
                                  <w:r w:rsidRPr="0057773E">
                                    <w:rPr>
                                      <w:rFonts w:ascii="ＭＳ 明朝" w:hAnsi="ＭＳ 明朝"/>
                                      <w:sz w:val="22"/>
                                    </w:rPr>
                                    <w:t>実施設計</w:t>
                                  </w:r>
                                  <w:r w:rsidRPr="0057773E">
                                    <w:rPr>
                                      <w:rFonts w:ascii="ＭＳ 明朝" w:hAnsi="ＭＳ 明朝" w:hint="eastAsia"/>
                                      <w:sz w:val="22"/>
                                    </w:rPr>
                                    <w:t>（</w:t>
                                  </w:r>
                                  <w:r w:rsidRPr="0057773E">
                                    <w:rPr>
                                      <w:rFonts w:ascii="ＭＳ 明朝" w:hAnsi="ＭＳ 明朝"/>
                                      <w:sz w:val="22"/>
                                    </w:rPr>
                                    <w:t>継続）</w:t>
                                  </w:r>
                                </w:p>
                                <w:p w:rsidR="00B74641" w:rsidRPr="009D0ADB" w:rsidRDefault="00B74641" w:rsidP="00002FBE">
                                  <w:pPr>
                                    <w:ind w:left="709" w:firstLineChars="50" w:firstLine="110"/>
                                    <w:rPr>
                                      <w:rFonts w:ascii="ＭＳ 明朝" w:hAnsi="ＭＳ 明朝"/>
                                      <w:sz w:val="22"/>
                                    </w:rPr>
                                  </w:pPr>
                                  <w:r w:rsidRPr="009D0ADB">
                                    <w:rPr>
                                      <w:rFonts w:ascii="ＭＳ 明朝" w:hAnsi="ＭＳ 明朝" w:hint="eastAsia"/>
                                      <w:sz w:val="22"/>
                                    </w:rPr>
                                    <w:t>・建設工事に着手</w:t>
                                  </w:r>
                                </w:p>
                                <w:p w:rsidR="00B74641" w:rsidRDefault="00B74641" w:rsidP="00002FBE">
                                  <w:pPr>
                                    <w:pStyle w:val="a3"/>
                                    <w:numPr>
                                      <w:ilvl w:val="1"/>
                                      <w:numId w:val="1"/>
                                    </w:numPr>
                                    <w:tabs>
                                      <w:tab w:val="clear" w:pos="988"/>
                                      <w:tab w:val="num" w:pos="567"/>
                                      <w:tab w:val="num" w:pos="840"/>
                                    </w:tabs>
                                    <w:ind w:leftChars="0" w:hanging="562"/>
                                    <w:rPr>
                                      <w:rFonts w:ascii="ＭＳ 明朝" w:hAnsi="ＭＳ 明朝"/>
                                      <w:sz w:val="22"/>
                                    </w:rPr>
                                  </w:pPr>
                                  <w:r w:rsidRPr="009D0ADB">
                                    <w:rPr>
                                      <w:rFonts w:ascii="ＭＳ 明朝" w:hAnsi="ＭＳ 明朝" w:hint="eastAsia"/>
                                      <w:sz w:val="22"/>
                                    </w:rPr>
                                    <w:t>ＰＦＩ手法による運営のためのアドバイザリー業務</w:t>
                                  </w:r>
                                </w:p>
                                <w:p w:rsidR="00B74641" w:rsidRDefault="00B74641" w:rsidP="00002FBE">
                                  <w:pPr>
                                    <w:pStyle w:val="a3"/>
                                    <w:numPr>
                                      <w:ilvl w:val="1"/>
                                      <w:numId w:val="1"/>
                                    </w:numPr>
                                    <w:tabs>
                                      <w:tab w:val="clear" w:pos="988"/>
                                      <w:tab w:val="num" w:pos="567"/>
                                      <w:tab w:val="num" w:pos="840"/>
                                    </w:tabs>
                                    <w:ind w:leftChars="0" w:hanging="562"/>
                                    <w:rPr>
                                      <w:rFonts w:ascii="ＭＳ 明朝" w:hAnsi="ＭＳ 明朝"/>
                                      <w:sz w:val="22"/>
                                    </w:rPr>
                                  </w:pPr>
                                  <w:r w:rsidRPr="00417A9F">
                                    <w:rPr>
                                      <w:rFonts w:ascii="ＭＳ 明朝" w:hAnsi="ＭＳ 明朝" w:hint="eastAsia"/>
                                      <w:sz w:val="22"/>
                                    </w:rPr>
                                    <w:t>コレクションの魅力向上（開館準備業務）</w:t>
                                  </w:r>
                                </w:p>
                                <w:p w:rsidR="00B74641" w:rsidRPr="0057773E" w:rsidRDefault="00B74641" w:rsidP="00002FBE">
                                  <w:pPr>
                                    <w:pStyle w:val="a3"/>
                                    <w:tabs>
                                      <w:tab w:val="num" w:pos="840"/>
                                      <w:tab w:val="left" w:pos="1050"/>
                                    </w:tabs>
                                    <w:ind w:leftChars="0" w:left="426" w:firstLineChars="188" w:firstLine="414"/>
                                    <w:rPr>
                                      <w:rFonts w:ascii="ＭＳ 明朝" w:hAnsi="ＭＳ 明朝"/>
                                      <w:sz w:val="22"/>
                                    </w:rPr>
                                  </w:pPr>
                                  <w:r w:rsidRPr="0057773E">
                                    <w:rPr>
                                      <w:rFonts w:ascii="ＭＳ 明朝" w:hAnsi="ＭＳ 明朝" w:hint="eastAsia"/>
                                      <w:sz w:val="22"/>
                                    </w:rPr>
                                    <w:t>・館</w:t>
                                  </w:r>
                                  <w:r>
                                    <w:rPr>
                                      <w:rFonts w:ascii="ＭＳ 明朝" w:hAnsi="ＭＳ 明朝" w:hint="eastAsia"/>
                                      <w:sz w:val="22"/>
                                    </w:rPr>
                                    <w:t>の</w:t>
                                  </w:r>
                                  <w:r>
                                    <w:rPr>
                                      <w:rFonts w:ascii="ＭＳ 明朝" w:hAnsi="ＭＳ 明朝"/>
                                      <w:sz w:val="22"/>
                                    </w:rPr>
                                    <w:t>正式</w:t>
                                  </w:r>
                                  <w:r w:rsidRPr="0057773E">
                                    <w:rPr>
                                      <w:rFonts w:ascii="ＭＳ 明朝" w:hAnsi="ＭＳ 明朝" w:hint="eastAsia"/>
                                      <w:sz w:val="22"/>
                                    </w:rPr>
                                    <w:t>名称の決定等</w:t>
                                  </w:r>
                                </w:p>
                                <w:p w:rsidR="00B74641" w:rsidRDefault="00B74641" w:rsidP="00002FBE">
                                  <w:pPr>
                                    <w:numPr>
                                      <w:ilvl w:val="1"/>
                                      <w:numId w:val="1"/>
                                    </w:numPr>
                                    <w:tabs>
                                      <w:tab w:val="clear" w:pos="988"/>
                                      <w:tab w:val="num" w:pos="567"/>
                                      <w:tab w:val="num" w:pos="840"/>
                                    </w:tabs>
                                    <w:ind w:left="840" w:hanging="414"/>
                                    <w:rPr>
                                      <w:rFonts w:ascii="ＭＳ 明朝" w:hAnsi="ＭＳ 明朝"/>
                                      <w:sz w:val="22"/>
                                    </w:rPr>
                                  </w:pPr>
                                  <w:r w:rsidRPr="009D0ADB">
                                    <w:rPr>
                                      <w:rFonts w:ascii="ＭＳ 明朝" w:hAnsi="ＭＳ 明朝" w:hint="eastAsia"/>
                                      <w:sz w:val="22"/>
                                    </w:rPr>
                                    <w:t>整備スケジュール（予定）</w:t>
                                  </w:r>
                                </w:p>
                                <w:p w:rsidR="00B74641" w:rsidRDefault="00B74641" w:rsidP="00002FBE">
                                  <w:pPr>
                                    <w:ind w:left="840"/>
                                    <w:rPr>
                                      <w:rFonts w:ascii="ＭＳ 明朝" w:hAnsi="ＭＳ 明朝"/>
                                      <w:sz w:val="22"/>
                                    </w:rPr>
                                  </w:pPr>
                                  <w:r w:rsidRPr="0057773E">
                                    <w:rPr>
                                      <w:rFonts w:ascii="ＭＳ 明朝" w:hAnsi="ＭＳ 明朝" w:hint="eastAsia"/>
                                      <w:sz w:val="22"/>
                                    </w:rPr>
                                    <w:t>・2018(平成30)年度：実施設計</w:t>
                                  </w:r>
                                </w:p>
                                <w:p w:rsidR="00B74641" w:rsidRDefault="00B74641" w:rsidP="00002FBE">
                                  <w:pPr>
                                    <w:ind w:left="840"/>
                                    <w:rPr>
                                      <w:rFonts w:ascii="ＭＳ 明朝" w:hAnsi="ＭＳ 明朝"/>
                                      <w:sz w:val="22"/>
                                    </w:rPr>
                                  </w:pPr>
                                  <w:r w:rsidRPr="009D0ADB">
                                    <w:rPr>
                                      <w:rFonts w:ascii="ＭＳ 明朝" w:hAnsi="ＭＳ 明朝" w:hint="eastAsia"/>
                                      <w:sz w:val="22"/>
                                    </w:rPr>
                                    <w:t>・2018(平成30)年度～2021年度：建設工事</w:t>
                                  </w:r>
                                </w:p>
                                <w:p w:rsidR="00B74641" w:rsidRDefault="00B74641" w:rsidP="00002FBE">
                                  <w:pPr>
                                    <w:ind w:left="840"/>
                                    <w:rPr>
                                      <w:rFonts w:ascii="ＭＳ 明朝" w:hAnsi="ＭＳ 明朝"/>
                                      <w:sz w:val="22"/>
                                    </w:rPr>
                                  </w:pPr>
                                  <w:r w:rsidRPr="009D0ADB">
                                    <w:rPr>
                                      <w:rFonts w:ascii="ＭＳ 明朝" w:hAnsi="ＭＳ 明朝" w:hint="eastAsia"/>
                                      <w:sz w:val="22"/>
                                    </w:rPr>
                                    <w:t>・2021年度：開館</w:t>
                                  </w:r>
                                </w:p>
                                <w:p w:rsidR="00B74641" w:rsidRDefault="00B74641" w:rsidP="00002FBE">
                                  <w:pPr>
                                    <w:ind w:firstLineChars="100" w:firstLine="220"/>
                                    <w:rPr>
                                      <w:rFonts w:ascii="ＭＳ ゴシック" w:eastAsia="ＭＳ ゴシック" w:hAnsi="ＭＳ ゴシック"/>
                                      <w:b/>
                                      <w:sz w:val="22"/>
                                    </w:rPr>
                                  </w:pPr>
                                  <w:r w:rsidRPr="007634C1">
                                    <w:rPr>
                                      <w:rFonts w:ascii="ＭＳ ゴシック" w:eastAsia="ＭＳ ゴシック" w:hAnsi="ＭＳ ゴシック" w:hint="eastAsia"/>
                                      <w:sz w:val="22"/>
                                    </w:rPr>
                                    <w:t xml:space="preserve">■　</w:t>
                                  </w:r>
                                  <w:r w:rsidRPr="007634C1">
                                    <w:rPr>
                                      <w:rFonts w:ascii="ＭＳ ゴシック" w:eastAsia="ＭＳ ゴシック" w:hAnsi="ＭＳ ゴシック" w:hint="eastAsia"/>
                                      <w:b/>
                                      <w:bCs/>
                                      <w:sz w:val="22"/>
                                    </w:rPr>
                                    <w:t xml:space="preserve">中之島４丁目のまちづくり </w:t>
                                  </w:r>
                                  <w:r w:rsidRPr="007634C1">
                                    <w:rPr>
                                      <w:rFonts w:ascii="ＭＳ ゴシック" w:eastAsia="ＭＳ ゴシック" w:hAnsi="ＭＳ ゴシック" w:hint="eastAsia"/>
                                      <w:b/>
                                      <w:sz w:val="22"/>
                                    </w:rPr>
                                    <w:t xml:space="preserve">㉚ </w:t>
                                  </w:r>
                                  <w:r w:rsidRPr="007634C1">
                                    <w:rPr>
                                      <w:rFonts w:ascii="ＭＳ ゴシック" w:eastAsia="ＭＳ ゴシック" w:hAnsi="ＭＳ ゴシック" w:hint="eastAsia"/>
                                      <w:b/>
                                      <w:bCs/>
                                      <w:sz w:val="22"/>
                                    </w:rPr>
                                    <w:t xml:space="preserve">４００万円　</w:t>
                                  </w:r>
                                  <w:r w:rsidRPr="007634C1">
                                    <w:rPr>
                                      <w:rFonts w:ascii="ＭＳ ゴシック" w:eastAsia="ＭＳ ゴシック" w:hAnsi="ＭＳ ゴシック" w:hint="eastAsia"/>
                                      <w:b/>
                                      <w:sz w:val="22"/>
                                    </w:rPr>
                                    <w:t xml:space="preserve">（㉙ ５００万円）　</w:t>
                                  </w:r>
                                </w:p>
                                <w:p w:rsidR="00B74641" w:rsidRDefault="00B74641" w:rsidP="00002FBE">
                                  <w:pPr>
                                    <w:numPr>
                                      <w:ilvl w:val="1"/>
                                      <w:numId w:val="1"/>
                                    </w:numPr>
                                    <w:tabs>
                                      <w:tab w:val="clear" w:pos="988"/>
                                      <w:tab w:val="num" w:pos="567"/>
                                      <w:tab w:val="num" w:pos="840"/>
                                    </w:tabs>
                                    <w:ind w:left="840" w:hanging="414"/>
                                    <w:rPr>
                                      <w:rFonts w:ascii="ＭＳ 明朝" w:hAnsi="ＭＳ 明朝"/>
                                      <w:sz w:val="22"/>
                                    </w:rPr>
                                  </w:pPr>
                                  <w:r w:rsidRPr="0011719D">
                                    <w:rPr>
                                      <w:rFonts w:ascii="ＭＳ 明朝" w:hAnsi="ＭＳ 明朝" w:hint="eastAsia"/>
                                      <w:sz w:val="22"/>
                                    </w:rPr>
                                    <w:t>大阪市、大阪府、経済界等が参画する協議会において、平成</w:t>
                                  </w:r>
                                  <w:r w:rsidRPr="0011719D">
                                    <w:rPr>
                                      <w:rFonts w:ascii="ＭＳ 明朝" w:hAnsi="ＭＳ 明朝"/>
                                      <w:sz w:val="22"/>
                                    </w:rPr>
                                    <w:t>29</w:t>
                                  </w:r>
                                  <w:r w:rsidRPr="0011719D">
                                    <w:rPr>
                                      <w:rFonts w:ascii="ＭＳ 明朝" w:hAnsi="ＭＳ 明朝" w:hint="eastAsia"/>
                                      <w:sz w:val="22"/>
                                    </w:rPr>
                                    <w:t>年度中に</w:t>
                                  </w:r>
                                  <w:r w:rsidRPr="0011719D">
                                    <w:rPr>
                                      <w:rFonts w:ascii="ＭＳ 明朝" w:hAnsi="ＭＳ 明朝"/>
                                      <w:sz w:val="22"/>
                                    </w:rPr>
                                    <w:t>、</w:t>
                                  </w:r>
                                  <w:r w:rsidRPr="0011719D">
                                    <w:rPr>
                                      <w:rFonts w:ascii="ＭＳ 明朝" w:hAnsi="ＭＳ 明朝" w:hint="eastAsia"/>
                                      <w:sz w:val="22"/>
                                    </w:rPr>
                                    <w:t>中之島４丁目の市有地を対象とし、未来医療国際拠点等の形成に向けた基本計画案をとりまとめる予定</w:t>
                                  </w:r>
                                </w:p>
                                <w:p w:rsidR="00B74641" w:rsidRPr="0011719D" w:rsidRDefault="00B74641" w:rsidP="00002FBE">
                                  <w:pPr>
                                    <w:numPr>
                                      <w:ilvl w:val="1"/>
                                      <w:numId w:val="1"/>
                                    </w:numPr>
                                    <w:tabs>
                                      <w:tab w:val="clear" w:pos="988"/>
                                      <w:tab w:val="num" w:pos="567"/>
                                      <w:tab w:val="num" w:pos="840"/>
                                    </w:tabs>
                                    <w:ind w:left="840" w:hanging="414"/>
                                    <w:rPr>
                                      <w:rFonts w:ascii="ＭＳ 明朝" w:hAnsi="ＭＳ 明朝"/>
                                      <w:sz w:val="22"/>
                                    </w:rPr>
                                  </w:pPr>
                                  <w:r w:rsidRPr="0011719D">
                                    <w:rPr>
                                      <w:rFonts w:ascii="ＭＳ 明朝" w:hAnsi="ＭＳ 明朝" w:hint="eastAsia"/>
                                      <w:sz w:val="22"/>
                                    </w:rPr>
                                    <w:t>平成30年度においては、これをふまえ、土地の利活用に向けた条件や、新美術館など周辺施設との連携・調和するまちづくりの誘導手法などを検討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1B5EB" id="_x0000_s1080" style="position:absolute;left:0;text-align:left;margin-left:-8.3pt;margin-top:17.95pt;width:536.9pt;height:584.8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">
                      <v:textbox inset="5.85pt,.7pt,5.85pt,.7pt">
                        <w:txbxContent>
                          <w:p w:rsidR="00B74641" w:rsidRPr="009D0ADB" w:rsidRDefault="00B74641" w:rsidP="00002FBE">
                            <w:pPr>
                              <w:ind w:left="440" w:hangingChars="200" w:hanging="440"/>
                              <w:rPr>
                                <w:sz w:val="22"/>
                              </w:rPr>
                            </w:pPr>
                            <w:r>
                              <w:rPr>
                                <w:rFonts w:hint="eastAsia"/>
                                <w:sz w:val="22"/>
                              </w:rPr>
                              <w:t xml:space="preserve">☆　</w:t>
                            </w:r>
                            <w:r w:rsidRPr="009D0ADB">
                              <w:rPr>
                                <w:rFonts w:hint="eastAsia"/>
                                <w:sz w:val="22"/>
                              </w:rPr>
                              <w:t>世界が憧れる都市魅力を創造し、世界中から人、モノ、投資などを呼び込む「強い大阪」に向けた取組みを推進</w:t>
                            </w:r>
                          </w:p>
                          <w:p w:rsidR="00B74641" w:rsidRPr="009D0ADB" w:rsidRDefault="00B74641" w:rsidP="00002FBE">
                            <w:pPr>
                              <w:ind w:left="330" w:hangingChars="150" w:hanging="330"/>
                              <w:rPr>
                                <w:sz w:val="22"/>
                              </w:rPr>
                            </w:pPr>
                            <w:r w:rsidRPr="009D0ADB">
                              <w:rPr>
                                <w:rFonts w:hint="eastAsia"/>
                                <w:sz w:val="22"/>
                              </w:rPr>
                              <w:t>○</w:t>
                            </w:r>
                            <w:r>
                              <w:rPr>
                                <w:rFonts w:hint="eastAsia"/>
                                <w:sz w:val="22"/>
                              </w:rPr>
                              <w:t xml:space="preserve">　</w:t>
                            </w:r>
                            <w:r w:rsidRPr="009D0ADB">
                              <w:rPr>
                                <w:rFonts w:hint="eastAsia"/>
                                <w:sz w:val="22"/>
                              </w:rPr>
                              <w:t>重点エリア等のマネジメント　～主な取組み～</w:t>
                            </w:r>
                          </w:p>
                          <w:p w:rsidR="00B74641" w:rsidRPr="00417A9F" w:rsidRDefault="00B74641" w:rsidP="00002FBE">
                            <w:pPr>
                              <w:rPr>
                                <w:rFonts w:ascii="ＭＳ 明朝" w:hAnsi="ＭＳ 明朝"/>
                                <w:sz w:val="22"/>
                              </w:rPr>
                            </w:pPr>
                            <w:r w:rsidRPr="00417A9F">
                              <w:rPr>
                                <w:rFonts w:ascii="ＭＳ 明朝" w:hAnsi="ＭＳ 明朝" w:hint="eastAsia"/>
                                <w:sz w:val="22"/>
                              </w:rPr>
                              <w:t>◎</w:t>
                            </w:r>
                            <w:r>
                              <w:rPr>
                                <w:rFonts w:ascii="ＭＳ 明朝" w:hAnsi="ＭＳ 明朝" w:hint="eastAsia"/>
                                <w:sz w:val="22"/>
                              </w:rPr>
                              <w:t xml:space="preserve">　</w:t>
                            </w:r>
                            <w:r w:rsidRPr="00417A9F">
                              <w:rPr>
                                <w:rFonts w:ascii="ＭＳ 明朝" w:hAnsi="ＭＳ 明朝" w:hint="eastAsia"/>
                                <w:sz w:val="22"/>
                              </w:rPr>
                              <w:t>大阪駅周辺地区</w:t>
                            </w:r>
                          </w:p>
                          <w:p w:rsidR="00B74641" w:rsidRDefault="00B74641" w:rsidP="00002FB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Pr="009D0ADB">
                              <w:rPr>
                                <w:rFonts w:ascii="ＭＳ ゴシック" w:eastAsia="ＭＳ ゴシック" w:hAnsi="ＭＳ ゴシック" w:hint="eastAsia"/>
                                <w:b/>
                                <w:sz w:val="22"/>
                              </w:rPr>
                              <w:t>うめきた２期区域のまちづくり</w:t>
                            </w:r>
                            <w:r>
                              <w:rPr>
                                <w:rFonts w:ascii="ＭＳ ゴシック" w:eastAsia="ＭＳ ゴシック" w:hAnsi="ＭＳ ゴシック" w:hint="eastAsia"/>
                                <w:b/>
                                <w:sz w:val="22"/>
                              </w:rPr>
                              <w:t xml:space="preserve">　</w:t>
                            </w:r>
                            <w:r w:rsidRPr="009D0ADB">
                              <w:rPr>
                                <w:rFonts w:ascii="ＭＳ ゴシック" w:eastAsia="ＭＳ ゴシック" w:hAnsi="ＭＳ ゴシック" w:hint="eastAsia"/>
                                <w:b/>
                                <w:sz w:val="22"/>
                              </w:rPr>
                              <w:t>㉚</w:t>
                            </w:r>
                            <w:r>
                              <w:rPr>
                                <w:rFonts w:ascii="ＭＳ ゴシック" w:eastAsia="ＭＳ ゴシック" w:hAnsi="ＭＳ ゴシック" w:hint="eastAsia"/>
                                <w:b/>
                                <w:sz w:val="22"/>
                              </w:rPr>
                              <w:t xml:space="preserve"> </w:t>
                            </w:r>
                            <w:r w:rsidRPr="009D0ADB">
                              <w:rPr>
                                <w:rFonts w:ascii="ＭＳ ゴシック" w:eastAsia="ＭＳ ゴシック" w:hAnsi="ＭＳ ゴシック" w:hint="eastAsia"/>
                                <w:b/>
                                <w:bCs/>
                                <w:sz w:val="22"/>
                              </w:rPr>
                              <w:t>８７億２，０００万円</w:t>
                            </w:r>
                            <w:r>
                              <w:rPr>
                                <w:rFonts w:ascii="ＭＳ ゴシック" w:eastAsia="ＭＳ ゴシック" w:hAnsi="ＭＳ ゴシック" w:hint="eastAsia"/>
                                <w:b/>
                                <w:bCs/>
                                <w:sz w:val="22"/>
                              </w:rPr>
                              <w:t xml:space="preserve">　</w:t>
                            </w:r>
                            <w:r w:rsidRPr="009D0ADB">
                              <w:rPr>
                                <w:rFonts w:ascii="ＭＳ ゴシック" w:eastAsia="ＭＳ ゴシック" w:hAnsi="ＭＳ ゴシック" w:hint="eastAsia"/>
                                <w:b/>
                                <w:sz w:val="22"/>
                              </w:rPr>
                              <w:t>（㉙ ４６億３，２００万円）</w:t>
                            </w:r>
                          </w:p>
                          <w:p w:rsidR="00B74641" w:rsidRPr="009D0ADB" w:rsidRDefault="00B74641" w:rsidP="00002FBE">
                            <w:pPr>
                              <w:ind w:firstLineChars="3610" w:firstLine="7973"/>
                              <w:rPr>
                                <w:b/>
                                <w:sz w:val="22"/>
                              </w:rPr>
                            </w:pPr>
                            <w:r w:rsidRPr="009D0ADB">
                              <w:rPr>
                                <w:rFonts w:ascii="ＭＳ ゴシック" w:eastAsia="ＭＳ ゴシック" w:hAnsi="ＭＳ ゴシック" w:hint="eastAsia"/>
                                <w:b/>
                                <w:sz w:val="22"/>
                              </w:rPr>
                              <w:t>【後掲</w:t>
                            </w:r>
                            <w:r>
                              <w:rPr>
                                <w:rFonts w:ascii="ＭＳ ゴシック" w:eastAsia="ＭＳ ゴシック" w:hAnsi="ＭＳ ゴシック" w:hint="eastAsia"/>
                                <w:b/>
                                <w:sz w:val="22"/>
                              </w:rPr>
                              <w:t>（フリップ４２）</w:t>
                            </w:r>
                            <w:r w:rsidRPr="009D0ADB">
                              <w:rPr>
                                <w:rFonts w:ascii="ＭＳ ゴシック" w:eastAsia="ＭＳ ゴシック" w:hAnsi="ＭＳ ゴシック" w:hint="eastAsia"/>
                                <w:b/>
                                <w:sz w:val="22"/>
                              </w:rPr>
                              <w:t>】</w:t>
                            </w:r>
                          </w:p>
                          <w:p w:rsidR="00B74641" w:rsidRPr="009D0ADB" w:rsidRDefault="00B74641" w:rsidP="00002FBE">
                            <w:pPr>
                              <w:numPr>
                                <w:ilvl w:val="1"/>
                                <w:numId w:val="1"/>
                              </w:numPr>
                              <w:tabs>
                                <w:tab w:val="clear" w:pos="988"/>
                                <w:tab w:val="num" w:pos="840"/>
                              </w:tabs>
                              <w:ind w:left="840"/>
                              <w:rPr>
                                <w:rFonts w:ascii="ＭＳ 明朝" w:hAnsi="ＭＳ 明朝"/>
                                <w:sz w:val="22"/>
                              </w:rPr>
                            </w:pPr>
                            <w:r w:rsidRPr="009D0ADB">
                              <w:rPr>
                                <w:rFonts w:ascii="ＭＳ 明朝" w:hAnsi="ＭＳ 明朝" w:hint="eastAsia"/>
                                <w:bCs/>
                                <w:sz w:val="22"/>
                              </w:rPr>
                              <w:t>うめきた新駅設置事業、</w:t>
                            </w:r>
                            <w:r w:rsidRPr="009D0ADB">
                              <w:rPr>
                                <w:rFonts w:ascii="ＭＳ 明朝" w:hAnsi="ＭＳ 明朝" w:hint="eastAsia"/>
                                <w:sz w:val="22"/>
                              </w:rPr>
                              <w:t>ＪＲ</w:t>
                            </w:r>
                            <w:r w:rsidRPr="009D0ADB">
                              <w:rPr>
                                <w:rFonts w:ascii="ＭＳ 明朝" w:hAnsi="ＭＳ 明朝" w:hint="eastAsia"/>
                                <w:bCs/>
                                <w:sz w:val="22"/>
                              </w:rPr>
                              <w:t>東海道線支線地下化事業、大阪駅北大深西地区土地区画整理事業</w:t>
                            </w:r>
                          </w:p>
                          <w:p w:rsidR="00B74641" w:rsidRPr="009D0ADB" w:rsidRDefault="00B74641" w:rsidP="00002FBE">
                            <w:pPr>
                              <w:numPr>
                                <w:ilvl w:val="1"/>
                                <w:numId w:val="1"/>
                              </w:numPr>
                              <w:tabs>
                                <w:tab w:val="clear" w:pos="988"/>
                                <w:tab w:val="num" w:pos="840"/>
                              </w:tabs>
                              <w:ind w:left="840"/>
                              <w:rPr>
                                <w:rFonts w:ascii="ＭＳ 明朝" w:hAnsi="ＭＳ 明朝"/>
                                <w:sz w:val="22"/>
                              </w:rPr>
                            </w:pPr>
                            <w:r>
                              <w:rPr>
                                <w:rFonts w:ascii="ＭＳ 明朝" w:hAnsi="ＭＳ 明朝" w:hint="eastAsia"/>
                                <w:bCs/>
                                <w:sz w:val="22"/>
                              </w:rPr>
                              <w:t>大深町</w:t>
                            </w:r>
                            <w:r w:rsidRPr="009D0ADB">
                              <w:rPr>
                                <w:rFonts w:ascii="ＭＳ 明朝" w:hAnsi="ＭＳ 明朝" w:hint="eastAsia"/>
                                <w:bCs/>
                                <w:sz w:val="22"/>
                              </w:rPr>
                              <w:t>地区防災公園街区整備事業</w:t>
                            </w:r>
                            <w:r>
                              <w:rPr>
                                <w:rFonts w:ascii="ＭＳ 明朝" w:hAnsi="ＭＳ 明朝" w:hint="eastAsia"/>
                                <w:bCs/>
                                <w:sz w:val="22"/>
                              </w:rPr>
                              <w:t xml:space="preserve">　</w:t>
                            </w:r>
                            <w:r w:rsidRPr="00587232">
                              <w:rPr>
                                <w:rFonts w:ascii="ＭＳ ゴシック" w:eastAsia="ＭＳ ゴシック" w:hAnsi="ＭＳ ゴシック" w:hint="eastAsia"/>
                                <w:b/>
                                <w:sz w:val="22"/>
                                <w:bdr w:val="single" w:sz="4" w:space="0" w:color="auto" w:frame="1"/>
                                <w:shd w:val="pct15" w:color="auto" w:fill="FFFFFF"/>
                              </w:rPr>
                              <w:t>新規</w:t>
                            </w:r>
                          </w:p>
                          <w:p w:rsidR="00B74641" w:rsidRPr="00591358" w:rsidRDefault="00B74641" w:rsidP="00002FBE">
                            <w:pPr>
                              <w:numPr>
                                <w:ilvl w:val="1"/>
                                <w:numId w:val="1"/>
                              </w:numPr>
                              <w:tabs>
                                <w:tab w:val="clear" w:pos="988"/>
                                <w:tab w:val="num" w:pos="840"/>
                              </w:tabs>
                              <w:ind w:left="840"/>
                              <w:rPr>
                                <w:rFonts w:ascii="ＭＳ 明朝" w:hAnsi="ＭＳ 明朝"/>
                                <w:sz w:val="22"/>
                              </w:rPr>
                            </w:pPr>
                            <w:r w:rsidRPr="009D0ADB">
                              <w:rPr>
                                <w:rFonts w:ascii="ＭＳ 明朝" w:hAnsi="ＭＳ 明朝" w:hint="eastAsia"/>
                                <w:bCs/>
                                <w:sz w:val="22"/>
                              </w:rPr>
                              <w:t>うめきた２期みどりとイノベーションの融合拠点形成推進事業</w:t>
                            </w:r>
                          </w:p>
                          <w:p w:rsidR="00B74641" w:rsidRPr="00591358" w:rsidRDefault="00B74641" w:rsidP="00591358">
                            <w:pPr>
                              <w:ind w:left="420"/>
                              <w:rPr>
                                <w:rFonts w:ascii="ＭＳ 明朝" w:hAnsi="ＭＳ 明朝"/>
                                <w:bCs/>
                                <w:sz w:val="22"/>
                              </w:rPr>
                            </w:pPr>
                            <w:r>
                              <w:rPr>
                                <w:rFonts w:ascii="ＭＳ 明朝" w:hAnsi="ＭＳ 明朝" w:hint="eastAsia"/>
                                <w:bCs/>
                                <w:sz w:val="22"/>
                              </w:rPr>
                              <w:t>⇒　2018</w:t>
                            </w:r>
                            <w:r>
                              <w:rPr>
                                <w:rFonts w:ascii="ＭＳ 明朝" w:hAnsi="ＭＳ 明朝" w:hint="eastAsia"/>
                                <w:sz w:val="22"/>
                              </w:rPr>
                              <w:t>(</w:t>
                            </w:r>
                            <w:r w:rsidRPr="006A4029">
                              <w:rPr>
                                <w:rFonts w:ascii="ＭＳ 明朝" w:hAnsi="ＭＳ 明朝" w:hint="eastAsia"/>
                                <w:sz w:val="22"/>
                              </w:rPr>
                              <w:t>平成</w:t>
                            </w:r>
                            <w:r>
                              <w:rPr>
                                <w:rFonts w:ascii="ＭＳ 明朝" w:hAnsi="ＭＳ 明朝"/>
                                <w:sz w:val="22"/>
                              </w:rPr>
                              <w:t>30</w:t>
                            </w:r>
                            <w:r>
                              <w:rPr>
                                <w:rFonts w:ascii="ＭＳ 明朝" w:hAnsi="ＭＳ 明朝" w:hint="eastAsia"/>
                                <w:sz w:val="22"/>
                              </w:rPr>
                              <w:t>)</w:t>
                            </w:r>
                            <w:r>
                              <w:rPr>
                                <w:rFonts w:ascii="ＭＳ 明朝" w:hAnsi="ＭＳ 明朝" w:hint="eastAsia"/>
                                <w:bCs/>
                                <w:sz w:val="22"/>
                              </w:rPr>
                              <w:t>年７月：民間事業者決定、2024</w:t>
                            </w:r>
                            <w:r w:rsidRPr="00591358">
                              <w:rPr>
                                <w:rFonts w:ascii="ＭＳ 明朝" w:hAnsi="ＭＳ 明朝" w:hint="eastAsia"/>
                                <w:bCs/>
                                <w:sz w:val="22"/>
                              </w:rPr>
                              <w:t>年夏：先行まちびらき</w:t>
                            </w:r>
                          </w:p>
                          <w:p w:rsidR="00B74641" w:rsidRPr="009D0ADB" w:rsidRDefault="00B74641" w:rsidP="00002FBE">
                            <w:pPr>
                              <w:ind w:firstLine="210"/>
                              <w:rPr>
                                <w:rFonts w:ascii="ＭＳ ゴシック" w:eastAsia="ＭＳ ゴシック" w:hAnsi="ＭＳ ゴシック"/>
                                <w:bCs/>
                                <w:sz w:val="22"/>
                              </w:rPr>
                            </w:pPr>
                            <w:r w:rsidRPr="009D0ADB">
                              <w:rPr>
                                <w:rFonts w:ascii="ＭＳ 明朝" w:hAnsi="ＭＳ 明朝" w:hint="eastAsia"/>
                                <w:sz w:val="22"/>
                              </w:rPr>
                              <w:t xml:space="preserve">■　</w:t>
                            </w:r>
                            <w:r w:rsidRPr="00762583">
                              <w:rPr>
                                <w:rFonts w:ascii="ＭＳ ゴシック" w:eastAsia="ＭＳ ゴシック" w:hAnsi="ＭＳ ゴシック" w:hint="eastAsia"/>
                                <w:b/>
                                <w:sz w:val="22"/>
                              </w:rPr>
                              <w:t>大阪・梅田駅周辺サイン整備事業</w:t>
                            </w:r>
                            <w:r w:rsidRPr="009D0ADB">
                              <w:rPr>
                                <w:rFonts w:ascii="ＭＳ 明朝" w:hAnsi="ＭＳ 明朝" w:hint="eastAsia"/>
                                <w:sz w:val="22"/>
                              </w:rPr>
                              <w:t xml:space="preserve">　</w:t>
                            </w:r>
                            <w:r w:rsidRPr="009D0ADB">
                              <w:rPr>
                                <w:rFonts w:ascii="ＭＳ ゴシック" w:eastAsia="ＭＳ ゴシック" w:hAnsi="ＭＳ ゴシック" w:hint="eastAsia"/>
                                <w:b/>
                                <w:sz w:val="22"/>
                              </w:rPr>
                              <w:t>㉚２，３００万円</w:t>
                            </w:r>
                            <w:r>
                              <w:rPr>
                                <w:rFonts w:ascii="ＭＳ ゴシック" w:eastAsia="ＭＳ ゴシック" w:hAnsi="ＭＳ ゴシック" w:hint="eastAsia"/>
                                <w:b/>
                                <w:sz w:val="22"/>
                              </w:rPr>
                              <w:t xml:space="preserve">　</w:t>
                            </w:r>
                            <w:r w:rsidRPr="009D0ADB">
                              <w:rPr>
                                <w:rFonts w:ascii="ＭＳ ゴシック" w:eastAsia="ＭＳ ゴシック" w:hAnsi="ＭＳ ゴシック" w:hint="eastAsia"/>
                                <w:b/>
                                <w:sz w:val="22"/>
                                <w:bdr w:val="single" w:sz="4" w:space="0" w:color="auto" w:frame="1"/>
                                <w:shd w:val="pct15" w:color="auto" w:fill="FFFFFF"/>
                              </w:rPr>
                              <w:t>新規</w:t>
                            </w:r>
                          </w:p>
                          <w:p w:rsidR="00B74641" w:rsidRPr="0057773E" w:rsidRDefault="00B74641" w:rsidP="00C84FCC">
                            <w:pPr>
                              <w:numPr>
                                <w:ilvl w:val="0"/>
                                <w:numId w:val="14"/>
                              </w:numPr>
                              <w:rPr>
                                <w:rFonts w:ascii="ＭＳ 明朝" w:hAnsi="ＭＳ 明朝"/>
                                <w:sz w:val="22"/>
                              </w:rPr>
                            </w:pPr>
                            <w:r w:rsidRPr="0057773E">
                              <w:rPr>
                                <w:rFonts w:ascii="ＭＳ 明朝" w:hAnsi="ＭＳ 明朝" w:hint="eastAsia"/>
                                <w:sz w:val="22"/>
                              </w:rPr>
                              <w:t>大阪駅・梅田駅周辺は、多くの旅行者が往来する観光拠点・主要交通結節点であるが、構造が複雑で主要な動線がわかりづらいことに加え、サイン表示のルールに統一性・連続性がないことから、共通ルールに基づくサイン整備（改修）を行う事業者へ補助を実施し、来阪者、特に急増する外国人旅行者の周遊性・利便性向上を図る</w:t>
                            </w:r>
                          </w:p>
                          <w:p w:rsidR="00B74641" w:rsidRPr="009D0ADB" w:rsidRDefault="00B74641" w:rsidP="00002FBE">
                            <w:pPr>
                              <w:rPr>
                                <w:sz w:val="22"/>
                              </w:rPr>
                            </w:pPr>
                            <w:r w:rsidRPr="009D0ADB">
                              <w:rPr>
                                <w:rFonts w:hint="eastAsia"/>
                                <w:sz w:val="22"/>
                              </w:rPr>
                              <w:t>◎</w:t>
                            </w:r>
                            <w:r>
                              <w:rPr>
                                <w:rFonts w:hint="eastAsia"/>
                                <w:sz w:val="22"/>
                              </w:rPr>
                              <w:t xml:space="preserve">　</w:t>
                            </w:r>
                            <w:r w:rsidRPr="009D0ADB">
                              <w:rPr>
                                <w:rFonts w:hint="eastAsia"/>
                                <w:sz w:val="22"/>
                              </w:rPr>
                              <w:t>中之島地区</w:t>
                            </w:r>
                          </w:p>
                          <w:p w:rsidR="00B74641" w:rsidRPr="009D0ADB" w:rsidRDefault="00B74641" w:rsidP="00002FBE">
                            <w:pPr>
                              <w:ind w:firstLineChars="100" w:firstLine="221"/>
                              <w:rPr>
                                <w:rFonts w:ascii="ＭＳ ゴシック" w:eastAsia="ＭＳ ゴシック" w:hAnsi="ＭＳ ゴシック"/>
                                <w:b/>
                                <w:sz w:val="22"/>
                              </w:rPr>
                            </w:pPr>
                            <w:r w:rsidRPr="009D0ADB">
                              <w:rPr>
                                <w:rFonts w:ascii="ＭＳ ゴシック" w:eastAsia="ＭＳ ゴシック" w:hAnsi="ＭＳ ゴシック" w:hint="eastAsia"/>
                                <w:b/>
                                <w:sz w:val="22"/>
                              </w:rPr>
                              <w:t>■　新しい美術館の整備事業　㉚</w:t>
                            </w:r>
                            <w:r>
                              <w:rPr>
                                <w:rFonts w:ascii="ＭＳ ゴシック" w:eastAsia="ＭＳ ゴシック" w:hAnsi="ＭＳ ゴシック" w:hint="eastAsia"/>
                                <w:b/>
                                <w:sz w:val="22"/>
                              </w:rPr>
                              <w:t xml:space="preserve"> </w:t>
                            </w:r>
                            <w:r w:rsidRPr="009D0ADB">
                              <w:rPr>
                                <w:rFonts w:ascii="ＭＳ ゴシック" w:eastAsia="ＭＳ ゴシック" w:hAnsi="ＭＳ ゴシック" w:hint="eastAsia"/>
                                <w:b/>
                                <w:bCs/>
                                <w:sz w:val="22"/>
                              </w:rPr>
                              <w:t>５億９，１００万円</w:t>
                            </w:r>
                            <w:r>
                              <w:rPr>
                                <w:rFonts w:ascii="ＭＳ ゴシック" w:eastAsia="ＭＳ ゴシック" w:hAnsi="ＭＳ ゴシック" w:hint="eastAsia"/>
                                <w:b/>
                                <w:bCs/>
                                <w:sz w:val="22"/>
                              </w:rPr>
                              <w:t xml:space="preserve">　</w:t>
                            </w:r>
                            <w:r w:rsidRPr="009D0ADB">
                              <w:rPr>
                                <w:rFonts w:ascii="ＭＳ ゴシック" w:eastAsia="ＭＳ ゴシック" w:hAnsi="ＭＳ ゴシック" w:hint="eastAsia"/>
                                <w:b/>
                                <w:sz w:val="22"/>
                              </w:rPr>
                              <w:t>（㉙ ２億１，２００万円）</w:t>
                            </w:r>
                          </w:p>
                          <w:p w:rsidR="00B74641" w:rsidRDefault="00B74641" w:rsidP="00002FBE">
                            <w:pPr>
                              <w:numPr>
                                <w:ilvl w:val="1"/>
                                <w:numId w:val="1"/>
                              </w:numPr>
                              <w:tabs>
                                <w:tab w:val="clear" w:pos="988"/>
                                <w:tab w:val="num" w:pos="567"/>
                              </w:tabs>
                              <w:ind w:left="709" w:hanging="283"/>
                              <w:rPr>
                                <w:rFonts w:ascii="ＭＳ 明朝" w:hAnsi="ＭＳ 明朝"/>
                                <w:sz w:val="22"/>
                              </w:rPr>
                            </w:pPr>
                            <w:r>
                              <w:rPr>
                                <w:rFonts w:ascii="ＭＳ 明朝" w:hAnsi="ＭＳ 明朝"/>
                                <w:sz w:val="22"/>
                              </w:rPr>
                              <w:t xml:space="preserve"> </w:t>
                            </w:r>
                            <w:r w:rsidRPr="009D0ADB">
                              <w:rPr>
                                <w:rFonts w:ascii="ＭＳ 明朝" w:hAnsi="ＭＳ 明朝" w:hint="eastAsia"/>
                                <w:sz w:val="22"/>
                              </w:rPr>
                              <w:t>2021年度中の開館に向け、建設工事に</w:t>
                            </w:r>
                            <w:r w:rsidRPr="009D0ADB">
                              <w:rPr>
                                <w:rFonts w:ascii="ＭＳ 明朝" w:hAnsi="ＭＳ 明朝"/>
                                <w:sz w:val="22"/>
                              </w:rPr>
                              <w:t>着手</w:t>
                            </w:r>
                            <w:r w:rsidRPr="00417A9F">
                              <w:rPr>
                                <w:rFonts w:ascii="ＭＳ 明朝" w:hAnsi="ＭＳ 明朝" w:hint="eastAsia"/>
                                <w:sz w:val="22"/>
                              </w:rPr>
                              <w:t>（全体施設整備費：約156億円）</w:t>
                            </w:r>
                          </w:p>
                          <w:p w:rsidR="00B74641" w:rsidRDefault="00B74641" w:rsidP="00002FBE">
                            <w:pPr>
                              <w:ind w:left="709" w:firstLineChars="50" w:firstLine="110"/>
                              <w:rPr>
                                <w:rFonts w:ascii="ＭＳ 明朝" w:hAnsi="ＭＳ 明朝"/>
                                <w:sz w:val="22"/>
                              </w:rPr>
                            </w:pPr>
                            <w:r w:rsidRPr="0057773E">
                              <w:rPr>
                                <w:rFonts w:ascii="ＭＳ 明朝" w:hAnsi="ＭＳ 明朝" w:hint="eastAsia"/>
                                <w:sz w:val="22"/>
                              </w:rPr>
                              <w:t>・</w:t>
                            </w:r>
                            <w:r w:rsidRPr="0057773E">
                              <w:rPr>
                                <w:rFonts w:ascii="ＭＳ 明朝" w:hAnsi="ＭＳ 明朝"/>
                                <w:sz w:val="22"/>
                              </w:rPr>
                              <w:t>実施設計</w:t>
                            </w:r>
                            <w:r w:rsidRPr="0057773E">
                              <w:rPr>
                                <w:rFonts w:ascii="ＭＳ 明朝" w:hAnsi="ＭＳ 明朝" w:hint="eastAsia"/>
                                <w:sz w:val="22"/>
                              </w:rPr>
                              <w:t>（</w:t>
                            </w:r>
                            <w:r w:rsidRPr="0057773E">
                              <w:rPr>
                                <w:rFonts w:ascii="ＭＳ 明朝" w:hAnsi="ＭＳ 明朝"/>
                                <w:sz w:val="22"/>
                              </w:rPr>
                              <w:t>継続）</w:t>
                            </w:r>
                          </w:p>
                          <w:p w:rsidR="00B74641" w:rsidRPr="009D0ADB" w:rsidRDefault="00B74641" w:rsidP="00002FBE">
                            <w:pPr>
                              <w:ind w:left="709" w:firstLineChars="50" w:firstLine="110"/>
                              <w:rPr>
                                <w:rFonts w:ascii="ＭＳ 明朝" w:hAnsi="ＭＳ 明朝"/>
                                <w:sz w:val="22"/>
                              </w:rPr>
                            </w:pPr>
                            <w:r w:rsidRPr="009D0ADB">
                              <w:rPr>
                                <w:rFonts w:ascii="ＭＳ 明朝" w:hAnsi="ＭＳ 明朝" w:hint="eastAsia"/>
                                <w:sz w:val="22"/>
                              </w:rPr>
                              <w:t>・建設工事に着手</w:t>
                            </w:r>
                          </w:p>
                          <w:p w:rsidR="00B74641" w:rsidRDefault="00B74641" w:rsidP="00002FBE">
                            <w:pPr>
                              <w:pStyle w:val="a3"/>
                              <w:numPr>
                                <w:ilvl w:val="1"/>
                                <w:numId w:val="1"/>
                              </w:numPr>
                              <w:tabs>
                                <w:tab w:val="clear" w:pos="988"/>
                                <w:tab w:val="num" w:pos="567"/>
                                <w:tab w:val="num" w:pos="840"/>
                              </w:tabs>
                              <w:ind w:leftChars="0" w:hanging="562"/>
                              <w:rPr>
                                <w:rFonts w:ascii="ＭＳ 明朝" w:hAnsi="ＭＳ 明朝"/>
                                <w:sz w:val="22"/>
                              </w:rPr>
                            </w:pPr>
                            <w:r w:rsidRPr="009D0ADB">
                              <w:rPr>
                                <w:rFonts w:ascii="ＭＳ 明朝" w:hAnsi="ＭＳ 明朝" w:hint="eastAsia"/>
                                <w:sz w:val="22"/>
                              </w:rPr>
                              <w:t>ＰＦＩ手法による運営のためのアドバイザリー業務</w:t>
                            </w:r>
                          </w:p>
                          <w:p w:rsidR="00B74641" w:rsidRDefault="00B74641" w:rsidP="00002FBE">
                            <w:pPr>
                              <w:pStyle w:val="a3"/>
                              <w:numPr>
                                <w:ilvl w:val="1"/>
                                <w:numId w:val="1"/>
                              </w:numPr>
                              <w:tabs>
                                <w:tab w:val="clear" w:pos="988"/>
                                <w:tab w:val="num" w:pos="567"/>
                                <w:tab w:val="num" w:pos="840"/>
                              </w:tabs>
                              <w:ind w:leftChars="0" w:hanging="562"/>
                              <w:rPr>
                                <w:rFonts w:ascii="ＭＳ 明朝" w:hAnsi="ＭＳ 明朝"/>
                                <w:sz w:val="22"/>
                              </w:rPr>
                            </w:pPr>
                            <w:r w:rsidRPr="00417A9F">
                              <w:rPr>
                                <w:rFonts w:ascii="ＭＳ 明朝" w:hAnsi="ＭＳ 明朝" w:hint="eastAsia"/>
                                <w:sz w:val="22"/>
                              </w:rPr>
                              <w:t>コレクションの魅力向上（開館準備業務）</w:t>
                            </w:r>
                          </w:p>
                          <w:p w:rsidR="00B74641" w:rsidRPr="0057773E" w:rsidRDefault="00B74641" w:rsidP="00002FBE">
                            <w:pPr>
                              <w:pStyle w:val="a3"/>
                              <w:tabs>
                                <w:tab w:val="num" w:pos="840"/>
                                <w:tab w:val="left" w:pos="1050"/>
                              </w:tabs>
                              <w:ind w:leftChars="0" w:left="426" w:firstLineChars="188" w:firstLine="414"/>
                              <w:rPr>
                                <w:rFonts w:ascii="ＭＳ 明朝" w:hAnsi="ＭＳ 明朝"/>
                                <w:sz w:val="22"/>
                              </w:rPr>
                            </w:pPr>
                            <w:r w:rsidRPr="0057773E">
                              <w:rPr>
                                <w:rFonts w:ascii="ＭＳ 明朝" w:hAnsi="ＭＳ 明朝" w:hint="eastAsia"/>
                                <w:sz w:val="22"/>
                              </w:rPr>
                              <w:t>・館</w:t>
                            </w:r>
                            <w:r>
                              <w:rPr>
                                <w:rFonts w:ascii="ＭＳ 明朝" w:hAnsi="ＭＳ 明朝" w:hint="eastAsia"/>
                                <w:sz w:val="22"/>
                              </w:rPr>
                              <w:t>の</w:t>
                            </w:r>
                            <w:r>
                              <w:rPr>
                                <w:rFonts w:ascii="ＭＳ 明朝" w:hAnsi="ＭＳ 明朝"/>
                                <w:sz w:val="22"/>
                              </w:rPr>
                              <w:t>正式</w:t>
                            </w:r>
                            <w:r w:rsidRPr="0057773E">
                              <w:rPr>
                                <w:rFonts w:ascii="ＭＳ 明朝" w:hAnsi="ＭＳ 明朝" w:hint="eastAsia"/>
                                <w:sz w:val="22"/>
                              </w:rPr>
                              <w:t>名称の決定等</w:t>
                            </w:r>
                          </w:p>
                          <w:p w:rsidR="00B74641" w:rsidRDefault="00B74641" w:rsidP="00002FBE">
                            <w:pPr>
                              <w:numPr>
                                <w:ilvl w:val="1"/>
                                <w:numId w:val="1"/>
                              </w:numPr>
                              <w:tabs>
                                <w:tab w:val="clear" w:pos="988"/>
                                <w:tab w:val="num" w:pos="567"/>
                                <w:tab w:val="num" w:pos="840"/>
                              </w:tabs>
                              <w:ind w:left="840" w:hanging="414"/>
                              <w:rPr>
                                <w:rFonts w:ascii="ＭＳ 明朝" w:hAnsi="ＭＳ 明朝"/>
                                <w:sz w:val="22"/>
                              </w:rPr>
                            </w:pPr>
                            <w:r w:rsidRPr="009D0ADB">
                              <w:rPr>
                                <w:rFonts w:ascii="ＭＳ 明朝" w:hAnsi="ＭＳ 明朝" w:hint="eastAsia"/>
                                <w:sz w:val="22"/>
                              </w:rPr>
                              <w:t>整備スケジュール（予定）</w:t>
                            </w:r>
                          </w:p>
                          <w:p w:rsidR="00B74641" w:rsidRDefault="00B74641" w:rsidP="00002FBE">
                            <w:pPr>
                              <w:ind w:left="840"/>
                              <w:rPr>
                                <w:rFonts w:ascii="ＭＳ 明朝" w:hAnsi="ＭＳ 明朝"/>
                                <w:sz w:val="22"/>
                              </w:rPr>
                            </w:pPr>
                            <w:r w:rsidRPr="0057773E">
                              <w:rPr>
                                <w:rFonts w:ascii="ＭＳ 明朝" w:hAnsi="ＭＳ 明朝" w:hint="eastAsia"/>
                                <w:sz w:val="22"/>
                              </w:rPr>
                              <w:t>・2018(平成30)年度：実施設計</w:t>
                            </w:r>
                          </w:p>
                          <w:p w:rsidR="00B74641" w:rsidRDefault="00B74641" w:rsidP="00002FBE">
                            <w:pPr>
                              <w:ind w:left="840"/>
                              <w:rPr>
                                <w:rFonts w:ascii="ＭＳ 明朝" w:hAnsi="ＭＳ 明朝"/>
                                <w:sz w:val="22"/>
                              </w:rPr>
                            </w:pPr>
                            <w:r w:rsidRPr="009D0ADB">
                              <w:rPr>
                                <w:rFonts w:ascii="ＭＳ 明朝" w:hAnsi="ＭＳ 明朝" w:hint="eastAsia"/>
                                <w:sz w:val="22"/>
                              </w:rPr>
                              <w:t>・2018(平成30)年度～2021年度：建設工事</w:t>
                            </w:r>
                          </w:p>
                          <w:p w:rsidR="00B74641" w:rsidRDefault="00B74641" w:rsidP="00002FBE">
                            <w:pPr>
                              <w:ind w:left="840"/>
                              <w:rPr>
                                <w:rFonts w:ascii="ＭＳ 明朝" w:hAnsi="ＭＳ 明朝"/>
                                <w:sz w:val="22"/>
                              </w:rPr>
                            </w:pPr>
                            <w:r w:rsidRPr="009D0ADB">
                              <w:rPr>
                                <w:rFonts w:ascii="ＭＳ 明朝" w:hAnsi="ＭＳ 明朝" w:hint="eastAsia"/>
                                <w:sz w:val="22"/>
                              </w:rPr>
                              <w:t>・2021年度：開館</w:t>
                            </w:r>
                          </w:p>
                          <w:p w:rsidR="00B74641" w:rsidRDefault="00B74641" w:rsidP="00002FBE">
                            <w:pPr>
                              <w:ind w:firstLineChars="100" w:firstLine="220"/>
                              <w:rPr>
                                <w:rFonts w:ascii="ＭＳ ゴシック" w:eastAsia="ＭＳ ゴシック" w:hAnsi="ＭＳ ゴシック"/>
                                <w:b/>
                                <w:sz w:val="22"/>
                              </w:rPr>
                            </w:pPr>
                            <w:r w:rsidRPr="007634C1">
                              <w:rPr>
                                <w:rFonts w:ascii="ＭＳ ゴシック" w:eastAsia="ＭＳ ゴシック" w:hAnsi="ＭＳ ゴシック" w:hint="eastAsia"/>
                                <w:sz w:val="22"/>
                              </w:rPr>
                              <w:t xml:space="preserve">■　</w:t>
                            </w:r>
                            <w:r w:rsidRPr="007634C1">
                              <w:rPr>
                                <w:rFonts w:ascii="ＭＳ ゴシック" w:eastAsia="ＭＳ ゴシック" w:hAnsi="ＭＳ ゴシック" w:hint="eastAsia"/>
                                <w:b/>
                                <w:bCs/>
                                <w:sz w:val="22"/>
                              </w:rPr>
                              <w:t xml:space="preserve">中之島４丁目のまちづくり </w:t>
                            </w:r>
                            <w:r w:rsidRPr="007634C1">
                              <w:rPr>
                                <w:rFonts w:ascii="ＭＳ ゴシック" w:eastAsia="ＭＳ ゴシック" w:hAnsi="ＭＳ ゴシック" w:hint="eastAsia"/>
                                <w:b/>
                                <w:sz w:val="22"/>
                              </w:rPr>
                              <w:t xml:space="preserve">㉚ </w:t>
                            </w:r>
                            <w:r w:rsidRPr="007634C1">
                              <w:rPr>
                                <w:rFonts w:ascii="ＭＳ ゴシック" w:eastAsia="ＭＳ ゴシック" w:hAnsi="ＭＳ ゴシック" w:hint="eastAsia"/>
                                <w:b/>
                                <w:bCs/>
                                <w:sz w:val="22"/>
                              </w:rPr>
                              <w:t xml:space="preserve">４００万円　</w:t>
                            </w:r>
                            <w:r w:rsidRPr="007634C1">
                              <w:rPr>
                                <w:rFonts w:ascii="ＭＳ ゴシック" w:eastAsia="ＭＳ ゴシック" w:hAnsi="ＭＳ ゴシック" w:hint="eastAsia"/>
                                <w:b/>
                                <w:sz w:val="22"/>
                              </w:rPr>
                              <w:t xml:space="preserve">（㉙ ５００万円）　</w:t>
                            </w:r>
                          </w:p>
                          <w:p w:rsidR="00B74641" w:rsidRDefault="00B74641" w:rsidP="00002FBE">
                            <w:pPr>
                              <w:numPr>
                                <w:ilvl w:val="1"/>
                                <w:numId w:val="1"/>
                              </w:numPr>
                              <w:tabs>
                                <w:tab w:val="clear" w:pos="988"/>
                                <w:tab w:val="num" w:pos="567"/>
                                <w:tab w:val="num" w:pos="840"/>
                              </w:tabs>
                              <w:ind w:left="840" w:hanging="414"/>
                              <w:rPr>
                                <w:rFonts w:ascii="ＭＳ 明朝" w:hAnsi="ＭＳ 明朝"/>
                                <w:sz w:val="22"/>
                              </w:rPr>
                            </w:pPr>
                            <w:r w:rsidRPr="0011719D">
                              <w:rPr>
                                <w:rFonts w:ascii="ＭＳ 明朝" w:hAnsi="ＭＳ 明朝" w:hint="eastAsia"/>
                                <w:sz w:val="22"/>
                              </w:rPr>
                              <w:t>大阪市、大阪府、経済界等が参画する協議会において、平成</w:t>
                            </w:r>
                            <w:r w:rsidRPr="0011719D">
                              <w:rPr>
                                <w:rFonts w:ascii="ＭＳ 明朝" w:hAnsi="ＭＳ 明朝"/>
                                <w:sz w:val="22"/>
                              </w:rPr>
                              <w:t>29</w:t>
                            </w:r>
                            <w:r w:rsidRPr="0011719D">
                              <w:rPr>
                                <w:rFonts w:ascii="ＭＳ 明朝" w:hAnsi="ＭＳ 明朝" w:hint="eastAsia"/>
                                <w:sz w:val="22"/>
                              </w:rPr>
                              <w:t>年度中に</w:t>
                            </w:r>
                            <w:r w:rsidRPr="0011719D">
                              <w:rPr>
                                <w:rFonts w:ascii="ＭＳ 明朝" w:hAnsi="ＭＳ 明朝"/>
                                <w:sz w:val="22"/>
                              </w:rPr>
                              <w:t>、</w:t>
                            </w:r>
                            <w:r w:rsidRPr="0011719D">
                              <w:rPr>
                                <w:rFonts w:ascii="ＭＳ 明朝" w:hAnsi="ＭＳ 明朝" w:hint="eastAsia"/>
                                <w:sz w:val="22"/>
                              </w:rPr>
                              <w:t>中之島４丁目の市有地を対象とし、未来医療国際拠点等の形成に向けた基本計画案をとりまとめる予定</w:t>
                            </w:r>
                          </w:p>
                          <w:p w:rsidR="00B74641" w:rsidRPr="0011719D" w:rsidRDefault="00B74641" w:rsidP="00002FBE">
                            <w:pPr>
                              <w:numPr>
                                <w:ilvl w:val="1"/>
                                <w:numId w:val="1"/>
                              </w:numPr>
                              <w:tabs>
                                <w:tab w:val="clear" w:pos="988"/>
                                <w:tab w:val="num" w:pos="567"/>
                                <w:tab w:val="num" w:pos="840"/>
                              </w:tabs>
                              <w:ind w:left="840" w:hanging="414"/>
                              <w:rPr>
                                <w:rFonts w:ascii="ＭＳ 明朝" w:hAnsi="ＭＳ 明朝"/>
                                <w:sz w:val="22"/>
                              </w:rPr>
                            </w:pPr>
                            <w:r w:rsidRPr="0011719D">
                              <w:rPr>
                                <w:rFonts w:ascii="ＭＳ 明朝" w:hAnsi="ＭＳ 明朝" w:hint="eastAsia"/>
                                <w:sz w:val="22"/>
                              </w:rPr>
                              <w:t>平成30年度においては、これをふまえ、土地の利活用に向けた条件や、新美術館など周辺施設との連携・調和するまちづくりの誘導手法などを検討</w:t>
                            </w:r>
                          </w:p>
                        </w:txbxContent>
                      </v:textbox>
                    </v:rect>
                  </w:pict>
                </mc:Fallback>
              </mc:AlternateContent>
            </w:r>
            <w:r>
              <w:rPr>
                <w:rFonts w:ascii="ＭＳ Ｐゴシック" w:eastAsia="ＭＳ Ｐゴシック" w:hAnsi="ＭＳ Ｐゴシック" w:hint="eastAsia"/>
                <w:sz w:val="22"/>
              </w:rPr>
              <w:t>【都市魅力の向上①</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 xml:space="preserve">フリップ　</w:t>
            </w:r>
            <w:r>
              <w:rPr>
                <w:rFonts w:ascii="ＭＳ Ｐゴシック" w:eastAsia="ＭＳ Ｐゴシック" w:hAnsi="ＭＳ Ｐゴシック" w:hint="eastAsia"/>
                <w:sz w:val="22"/>
              </w:rPr>
              <w:t>３７</w:t>
            </w:r>
          </w:p>
        </w:tc>
      </w:tr>
    </w:tbl>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57952" behindDoc="0" locked="0" layoutInCell="1" allowOverlap="1" wp14:anchorId="1500C1B4" wp14:editId="5913C632">
                <wp:simplePos x="0" y="0"/>
                <wp:positionH relativeFrom="column">
                  <wp:posOffset>5718175</wp:posOffset>
                </wp:positionH>
                <wp:positionV relativeFrom="paragraph">
                  <wp:posOffset>3810</wp:posOffset>
                </wp:positionV>
                <wp:extent cx="1227455" cy="327025"/>
                <wp:effectExtent l="0" t="0" r="10795" b="15875"/>
                <wp:wrapNone/>
                <wp:docPr id="3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41" w:rsidRPr="00297227" w:rsidRDefault="00B74641" w:rsidP="00002FBE">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0C1B4" id="_x0000_s1081" type="#_x0000_t202" style="position:absolute;margin-left:450.25pt;margin-top:.3pt;width:96.65pt;height:25.7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" filled="f" stroked="f">
                <v:textbox inset="0,0,0,0">
                  <w:txbxContent>
                    <w:p w:rsidR="00B74641" w:rsidRPr="00297227" w:rsidRDefault="00B74641" w:rsidP="00002FBE">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v:textbox>
              </v:shape>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156928" behindDoc="0" locked="0" layoutInCell="1" allowOverlap="1" wp14:anchorId="66A741A8" wp14:editId="398EAD89">
                <wp:simplePos x="0" y="0"/>
                <wp:positionH relativeFrom="column">
                  <wp:posOffset>124985</wp:posOffset>
                </wp:positionH>
                <wp:positionV relativeFrom="paragraph">
                  <wp:posOffset>3479</wp:posOffset>
                </wp:positionV>
                <wp:extent cx="6818630" cy="3997021"/>
                <wp:effectExtent l="0" t="0" r="20320" b="2286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3997021"/>
                        </a:xfrm>
                        <a:prstGeom prst="rect">
                          <a:avLst/>
                        </a:prstGeom>
                        <a:solidFill>
                          <a:srgbClr val="FFFFFF"/>
                        </a:solidFill>
                        <a:ln w="9525">
                          <a:solidFill>
                            <a:srgbClr val="000000"/>
                          </a:solidFill>
                          <a:miter lim="800000"/>
                          <a:headEnd/>
                          <a:tailEnd/>
                        </a:ln>
                      </wps:spPr>
                      <wps:txbx>
                        <w:txbxContent>
                          <w:p w:rsidR="00B74641" w:rsidRDefault="00B74641" w:rsidP="00002FBE">
                            <w:pPr>
                              <w:rPr>
                                <w:sz w:val="22"/>
                              </w:rPr>
                            </w:pPr>
                            <w:r>
                              <w:rPr>
                                <w:rFonts w:hint="eastAsia"/>
                                <w:sz w:val="22"/>
                              </w:rPr>
                              <w:t>◎　御堂筋周辺地区</w:t>
                            </w:r>
                          </w:p>
                          <w:p w:rsidR="00B74641" w:rsidRDefault="00B74641" w:rsidP="00002FBE">
                            <w:pPr>
                              <w:ind w:firstLineChars="100" w:firstLine="221"/>
                              <w:rPr>
                                <w:rFonts w:ascii="ＭＳ ゴシック" w:eastAsia="ＭＳ ゴシック" w:hAnsi="ＭＳ ゴシック"/>
                                <w:b/>
                                <w:sz w:val="22"/>
                                <w:bdr w:val="single" w:sz="4" w:space="0" w:color="auto"/>
                                <w:shd w:val="pct15" w:color="auto" w:fill="FFFFFF"/>
                              </w:rPr>
                            </w:pPr>
                            <w:r>
                              <w:rPr>
                                <w:rFonts w:ascii="ＭＳ ゴシック" w:eastAsia="ＭＳ ゴシック" w:hAnsi="ＭＳ ゴシック" w:hint="eastAsia"/>
                                <w:b/>
                                <w:sz w:val="22"/>
                              </w:rPr>
                              <w:t>■</w:t>
                            </w:r>
                            <w:r w:rsidRPr="009D0ADB">
                              <w:rPr>
                                <w:rFonts w:ascii="ＭＳ ゴシック" w:eastAsia="ＭＳ ゴシック" w:hAnsi="ＭＳ ゴシック" w:hint="eastAsia"/>
                                <w:b/>
                                <w:sz w:val="22"/>
                              </w:rPr>
                              <w:t xml:space="preserve">　御堂筋の道路空間再編　㉚ １億５,５００万円　</w:t>
                            </w:r>
                            <w:r w:rsidRPr="009D0ADB">
                              <w:rPr>
                                <w:rFonts w:ascii="ＭＳ ゴシック" w:eastAsia="ＭＳ ゴシック" w:hAnsi="ＭＳ ゴシック" w:hint="eastAsia"/>
                                <w:b/>
                                <w:sz w:val="22"/>
                                <w:bdr w:val="single" w:sz="4" w:space="0" w:color="auto"/>
                                <w:shd w:val="pct15" w:color="auto" w:fill="FFFFFF"/>
                              </w:rPr>
                              <w:t>新規</w:t>
                            </w:r>
                          </w:p>
                          <w:p w:rsidR="00B74641" w:rsidRDefault="00B74641" w:rsidP="00C84FCC">
                            <w:pPr>
                              <w:numPr>
                                <w:ilvl w:val="0"/>
                                <w:numId w:val="7"/>
                              </w:numPr>
                              <w:ind w:left="851" w:hanging="425"/>
                              <w:rPr>
                                <w:rFonts w:ascii="ＭＳ 明朝" w:hAnsi="ＭＳ 明朝"/>
                                <w:sz w:val="22"/>
                              </w:rPr>
                            </w:pPr>
                            <w:r w:rsidRPr="0057773E">
                              <w:rPr>
                                <w:rFonts w:ascii="ＭＳ 明朝" w:hAnsi="ＭＳ 明朝" w:hint="eastAsia"/>
                                <w:sz w:val="22"/>
                              </w:rPr>
                              <w:t>平成</w:t>
                            </w:r>
                            <w:r w:rsidRPr="0057773E">
                              <w:rPr>
                                <w:rFonts w:ascii="ＭＳ 明朝" w:hAnsi="ＭＳ 明朝"/>
                                <w:sz w:val="22"/>
                              </w:rPr>
                              <w:t>29年度に実施している御堂筋完成80周年記念事業において、人中心のみちへと空間再編をめざす今後の御堂筋のあり方や、民間と連携したまちづくりのあり方を議論し、</w:t>
                            </w:r>
                            <w:r w:rsidRPr="0057773E">
                              <w:rPr>
                                <w:rFonts w:ascii="ＭＳ 明朝" w:hAnsi="ＭＳ 明朝" w:hint="eastAsia"/>
                                <w:sz w:val="22"/>
                              </w:rPr>
                              <w:t>御堂筋</w:t>
                            </w:r>
                            <w:r w:rsidRPr="0057773E">
                              <w:rPr>
                                <w:rFonts w:ascii="ＭＳ 明朝" w:hAnsi="ＭＳ 明朝"/>
                                <w:sz w:val="22"/>
                              </w:rPr>
                              <w:t>の将来ビジョンを策定</w:t>
                            </w:r>
                            <w:r w:rsidRPr="0057773E">
                              <w:rPr>
                                <w:rFonts w:ascii="ＭＳ 明朝" w:hAnsi="ＭＳ 明朝" w:hint="eastAsia"/>
                                <w:sz w:val="22"/>
                              </w:rPr>
                              <w:t>する予定</w:t>
                            </w:r>
                          </w:p>
                          <w:p w:rsidR="00B74641" w:rsidRDefault="00B74641" w:rsidP="00C84FCC">
                            <w:pPr>
                              <w:numPr>
                                <w:ilvl w:val="0"/>
                                <w:numId w:val="7"/>
                              </w:numPr>
                              <w:ind w:left="851" w:hanging="425"/>
                              <w:rPr>
                                <w:rFonts w:ascii="ＭＳ 明朝" w:hAnsi="ＭＳ 明朝"/>
                                <w:sz w:val="22"/>
                              </w:rPr>
                            </w:pPr>
                            <w:r w:rsidRPr="0057773E">
                              <w:rPr>
                                <w:rFonts w:ascii="ＭＳ 明朝" w:hAnsi="ＭＳ 明朝" w:hint="eastAsia"/>
                                <w:sz w:val="22"/>
                              </w:rPr>
                              <w:t>これまでも「車重視の道路空間から人重視の道路空間へ」という基本方針のもと、千日前通以南の区間（難波～難波西口交差点間）において、本格実施に向けた課題抽出、効果検証等を実施することを目的にモデル整備を実施</w:t>
                            </w:r>
                          </w:p>
                          <w:p w:rsidR="00B74641" w:rsidRPr="00B31CE6" w:rsidRDefault="00B74641" w:rsidP="00C84FCC">
                            <w:pPr>
                              <w:numPr>
                                <w:ilvl w:val="0"/>
                                <w:numId w:val="7"/>
                              </w:numPr>
                              <w:ind w:left="851" w:hanging="425"/>
                              <w:rPr>
                                <w:rFonts w:ascii="ＭＳ 明朝" w:hAnsi="ＭＳ 明朝"/>
                                <w:sz w:val="22"/>
                              </w:rPr>
                            </w:pPr>
                            <w:r w:rsidRPr="00B31CE6">
                              <w:rPr>
                                <w:rFonts w:ascii="ＭＳ 明朝" w:hAnsi="ＭＳ 明朝" w:hint="eastAsia"/>
                                <w:sz w:val="22"/>
                              </w:rPr>
                              <w:t>今後、これまでの取組みを踏まえ、道路空間再編の取組みを推進していくなかでも、最も歩行者・自転車交通量が多く、かつ多様な商業施設や観光資源が集積するエリアでもある難波交差点以北、特に道頓堀周辺において訪日観光客が近年ますます増加しており、歩道内における歩行者と自転車が輻輳するなど安全面における課題があることから、当該地区を先行し、側道の歩行者空間化を推進</w:t>
                            </w:r>
                          </w:p>
                          <w:p w:rsidR="00B74641" w:rsidRDefault="00B74641" w:rsidP="00C84FCC">
                            <w:pPr>
                              <w:numPr>
                                <w:ilvl w:val="0"/>
                                <w:numId w:val="7"/>
                              </w:numPr>
                              <w:ind w:left="851" w:hanging="425"/>
                              <w:rPr>
                                <w:rFonts w:ascii="ＭＳ 明朝" w:hAnsi="ＭＳ 明朝"/>
                                <w:sz w:val="22"/>
                              </w:rPr>
                            </w:pPr>
                            <w:r w:rsidRPr="0057773E">
                              <w:rPr>
                                <w:rFonts w:ascii="ＭＳ 明朝" w:hAnsi="ＭＳ 明朝" w:hint="eastAsia"/>
                                <w:sz w:val="22"/>
                              </w:rPr>
                              <w:t>平成30年度実施内容</w:t>
                            </w:r>
                          </w:p>
                          <w:p w:rsidR="00B74641" w:rsidRPr="0057773E" w:rsidRDefault="00B74641" w:rsidP="00002FBE">
                            <w:pPr>
                              <w:ind w:left="851"/>
                              <w:rPr>
                                <w:rFonts w:ascii="ＭＳ 明朝" w:hAnsi="ＭＳ 明朝"/>
                                <w:sz w:val="22"/>
                              </w:rPr>
                            </w:pPr>
                            <w:r w:rsidRPr="0057773E">
                              <w:rPr>
                                <w:rFonts w:ascii="ＭＳ 明朝" w:hAnsi="ＭＳ 明朝" w:hint="eastAsia"/>
                                <w:color w:val="000000"/>
                                <w:sz w:val="22"/>
                              </w:rPr>
                              <w:t>・側道の歩行者空間化に向けた社会実験</w:t>
                            </w:r>
                          </w:p>
                          <w:p w:rsidR="00B74641" w:rsidRDefault="00B74641" w:rsidP="00002FBE">
                            <w:pPr>
                              <w:pStyle w:val="a3"/>
                              <w:tabs>
                                <w:tab w:val="num" w:pos="966"/>
                              </w:tabs>
                              <w:ind w:leftChars="0" w:left="0" w:firstLineChars="500" w:firstLine="1100"/>
                              <w:rPr>
                                <w:rFonts w:ascii="ＭＳ 明朝" w:hAnsi="ＭＳ 明朝"/>
                                <w:color w:val="000000"/>
                                <w:sz w:val="22"/>
                              </w:rPr>
                            </w:pPr>
                            <w:r w:rsidRPr="001118D7">
                              <w:rPr>
                                <w:rFonts w:ascii="ＭＳ 明朝" w:hAnsi="ＭＳ 明朝" w:hint="eastAsia"/>
                                <w:color w:val="000000"/>
                                <w:sz w:val="22"/>
                              </w:rPr>
                              <w:t>（側道閉鎖による難波交差点の交通処理方法、荷捌き需要等の課題の検証）</w:t>
                            </w:r>
                          </w:p>
                          <w:p w:rsidR="00B74641" w:rsidRPr="0057773E" w:rsidRDefault="00B74641" w:rsidP="00002FBE">
                            <w:pPr>
                              <w:pStyle w:val="a3"/>
                              <w:tabs>
                                <w:tab w:val="num" w:pos="966"/>
                              </w:tabs>
                              <w:ind w:leftChars="0"/>
                              <w:rPr>
                                <w:rFonts w:ascii="ＭＳ 明朝" w:hAnsi="ＭＳ 明朝"/>
                                <w:color w:val="000000"/>
                                <w:sz w:val="22"/>
                              </w:rPr>
                            </w:pPr>
                            <w:r w:rsidRPr="0031130B">
                              <w:rPr>
                                <w:rFonts w:ascii="ＭＳ 明朝" w:hAnsi="ＭＳ 明朝" w:hint="eastAsia"/>
                                <w:sz w:val="22"/>
                              </w:rPr>
                              <w:t>・道路空間再編に伴う測量・設計　等</w:t>
                            </w:r>
                          </w:p>
                          <w:p w:rsidR="00B74641" w:rsidRPr="0031130B" w:rsidRDefault="00B74641" w:rsidP="00002FBE">
                            <w:pPr>
                              <w:rPr>
                                <w:rFonts w:ascii="ＭＳ 明朝" w:hAnsi="ＭＳ 明朝"/>
                                <w:color w:val="FF0000"/>
                                <w:sz w:val="22"/>
                              </w:rPr>
                            </w:pPr>
                          </w:p>
                          <w:p w:rsidR="00B74641" w:rsidRPr="00B90DCE" w:rsidRDefault="00B74641" w:rsidP="00002F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741A8" id="正方形/長方形 48" o:spid="_x0000_s1082" style="position:absolute;margin-left:9.85pt;margin-top:.25pt;width:536.9pt;height:314.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">
                <v:textbox inset="5.85pt,.7pt,5.85pt,.7pt">
                  <w:txbxContent>
                    <w:p w:rsidR="00B74641" w:rsidRDefault="00B74641" w:rsidP="00002FBE">
                      <w:pPr>
                        <w:rPr>
                          <w:sz w:val="22"/>
                        </w:rPr>
                      </w:pPr>
                      <w:r>
                        <w:rPr>
                          <w:rFonts w:hint="eastAsia"/>
                          <w:sz w:val="22"/>
                        </w:rPr>
                        <w:t>◎　御堂筋周辺地区</w:t>
                      </w:r>
                    </w:p>
                    <w:p w:rsidR="00B74641" w:rsidRDefault="00B74641" w:rsidP="00002FBE">
                      <w:pPr>
                        <w:ind w:firstLineChars="100" w:firstLine="221"/>
                        <w:rPr>
                          <w:rFonts w:ascii="ＭＳ ゴシック" w:eastAsia="ＭＳ ゴシック" w:hAnsi="ＭＳ ゴシック"/>
                          <w:b/>
                          <w:sz w:val="22"/>
                          <w:bdr w:val="single" w:sz="4" w:space="0" w:color="auto"/>
                          <w:shd w:val="pct15" w:color="auto" w:fill="FFFFFF"/>
                        </w:rPr>
                      </w:pPr>
                      <w:r>
                        <w:rPr>
                          <w:rFonts w:ascii="ＭＳ ゴシック" w:eastAsia="ＭＳ ゴシック" w:hAnsi="ＭＳ ゴシック" w:hint="eastAsia"/>
                          <w:b/>
                          <w:sz w:val="22"/>
                        </w:rPr>
                        <w:t>■</w:t>
                      </w:r>
                      <w:r w:rsidRPr="009D0ADB">
                        <w:rPr>
                          <w:rFonts w:ascii="ＭＳ ゴシック" w:eastAsia="ＭＳ ゴシック" w:hAnsi="ＭＳ ゴシック" w:hint="eastAsia"/>
                          <w:b/>
                          <w:sz w:val="22"/>
                        </w:rPr>
                        <w:t xml:space="preserve">　御堂筋の道路空間再編　㉚ １億５,５００万円　</w:t>
                      </w:r>
                      <w:r w:rsidRPr="009D0ADB">
                        <w:rPr>
                          <w:rFonts w:ascii="ＭＳ ゴシック" w:eastAsia="ＭＳ ゴシック" w:hAnsi="ＭＳ ゴシック" w:hint="eastAsia"/>
                          <w:b/>
                          <w:sz w:val="22"/>
                          <w:bdr w:val="single" w:sz="4" w:space="0" w:color="auto"/>
                          <w:shd w:val="pct15" w:color="auto" w:fill="FFFFFF"/>
                        </w:rPr>
                        <w:t>新規</w:t>
                      </w:r>
                    </w:p>
                    <w:p w:rsidR="00B74641" w:rsidRDefault="00B74641" w:rsidP="00C84FCC">
                      <w:pPr>
                        <w:numPr>
                          <w:ilvl w:val="0"/>
                          <w:numId w:val="7"/>
                        </w:numPr>
                        <w:ind w:left="851" w:hanging="425"/>
                        <w:rPr>
                          <w:rFonts w:ascii="ＭＳ 明朝" w:hAnsi="ＭＳ 明朝"/>
                          <w:sz w:val="22"/>
                        </w:rPr>
                      </w:pPr>
                      <w:r w:rsidRPr="0057773E">
                        <w:rPr>
                          <w:rFonts w:ascii="ＭＳ 明朝" w:hAnsi="ＭＳ 明朝" w:hint="eastAsia"/>
                          <w:sz w:val="22"/>
                        </w:rPr>
                        <w:t>平成</w:t>
                      </w:r>
                      <w:r w:rsidRPr="0057773E">
                        <w:rPr>
                          <w:rFonts w:ascii="ＭＳ 明朝" w:hAnsi="ＭＳ 明朝"/>
                          <w:sz w:val="22"/>
                        </w:rPr>
                        <w:t>29年度に実施している御堂筋完成80周年記念事業において、人中心のみちへと空間再編をめざす今後の御堂筋のあり方や、民間と連携したまちづくりのあり方を議論し、</w:t>
                      </w:r>
                      <w:r w:rsidRPr="0057773E">
                        <w:rPr>
                          <w:rFonts w:ascii="ＭＳ 明朝" w:hAnsi="ＭＳ 明朝" w:hint="eastAsia"/>
                          <w:sz w:val="22"/>
                        </w:rPr>
                        <w:t>御堂筋</w:t>
                      </w:r>
                      <w:r w:rsidRPr="0057773E">
                        <w:rPr>
                          <w:rFonts w:ascii="ＭＳ 明朝" w:hAnsi="ＭＳ 明朝"/>
                          <w:sz w:val="22"/>
                        </w:rPr>
                        <w:t>の将来ビジョンを策定</w:t>
                      </w:r>
                      <w:r w:rsidRPr="0057773E">
                        <w:rPr>
                          <w:rFonts w:ascii="ＭＳ 明朝" w:hAnsi="ＭＳ 明朝" w:hint="eastAsia"/>
                          <w:sz w:val="22"/>
                        </w:rPr>
                        <w:t>する予定</w:t>
                      </w:r>
                    </w:p>
                    <w:p w:rsidR="00B74641" w:rsidRDefault="00B74641" w:rsidP="00C84FCC">
                      <w:pPr>
                        <w:numPr>
                          <w:ilvl w:val="0"/>
                          <w:numId w:val="7"/>
                        </w:numPr>
                        <w:ind w:left="851" w:hanging="425"/>
                        <w:rPr>
                          <w:rFonts w:ascii="ＭＳ 明朝" w:hAnsi="ＭＳ 明朝"/>
                          <w:sz w:val="22"/>
                        </w:rPr>
                      </w:pPr>
                      <w:r w:rsidRPr="0057773E">
                        <w:rPr>
                          <w:rFonts w:ascii="ＭＳ 明朝" w:hAnsi="ＭＳ 明朝" w:hint="eastAsia"/>
                          <w:sz w:val="22"/>
                        </w:rPr>
                        <w:t>これまでも「車重視の道路空間から人重視の道路空間へ」という基本方針のもと、千日前通以南の区間（難波～難波西口交差点間）において、本格実施に向けた課題抽出、効果検証等を実施することを目的にモデル整備を実施</w:t>
                      </w:r>
                    </w:p>
                    <w:p w:rsidR="00B74641" w:rsidRPr="00B31CE6" w:rsidRDefault="00B74641" w:rsidP="00C84FCC">
                      <w:pPr>
                        <w:numPr>
                          <w:ilvl w:val="0"/>
                          <w:numId w:val="7"/>
                        </w:numPr>
                        <w:ind w:left="851" w:hanging="425"/>
                        <w:rPr>
                          <w:rFonts w:ascii="ＭＳ 明朝" w:hAnsi="ＭＳ 明朝"/>
                          <w:sz w:val="22"/>
                        </w:rPr>
                      </w:pPr>
                      <w:r w:rsidRPr="00B31CE6">
                        <w:rPr>
                          <w:rFonts w:ascii="ＭＳ 明朝" w:hAnsi="ＭＳ 明朝" w:hint="eastAsia"/>
                          <w:sz w:val="22"/>
                        </w:rPr>
                        <w:t>今後、これまでの取組みを踏まえ、道路空間再編の取組みを推進していくなかでも、最も歩行者・自転車交通量が多く、かつ多様な商業施設や観光資源が集積するエリアでもある難波交差点以北、特に道頓堀周辺において訪日観光客が近年ますます増加しており、歩道内における歩行者と自転車が輻輳するなど安全面における課題があることから、当該地区を先行し、側道の歩行者空間化を推進</w:t>
                      </w:r>
                    </w:p>
                    <w:p w:rsidR="00B74641" w:rsidRDefault="00B74641" w:rsidP="00C84FCC">
                      <w:pPr>
                        <w:numPr>
                          <w:ilvl w:val="0"/>
                          <w:numId w:val="7"/>
                        </w:numPr>
                        <w:ind w:left="851" w:hanging="425"/>
                        <w:rPr>
                          <w:rFonts w:ascii="ＭＳ 明朝" w:hAnsi="ＭＳ 明朝"/>
                          <w:sz w:val="22"/>
                        </w:rPr>
                      </w:pPr>
                      <w:r w:rsidRPr="0057773E">
                        <w:rPr>
                          <w:rFonts w:ascii="ＭＳ 明朝" w:hAnsi="ＭＳ 明朝" w:hint="eastAsia"/>
                          <w:sz w:val="22"/>
                        </w:rPr>
                        <w:t>平成30年度実施内容</w:t>
                      </w:r>
                    </w:p>
                    <w:p w:rsidR="00B74641" w:rsidRPr="0057773E" w:rsidRDefault="00B74641" w:rsidP="00002FBE">
                      <w:pPr>
                        <w:ind w:left="851"/>
                        <w:rPr>
                          <w:rFonts w:ascii="ＭＳ 明朝" w:hAnsi="ＭＳ 明朝"/>
                          <w:sz w:val="22"/>
                        </w:rPr>
                      </w:pPr>
                      <w:r w:rsidRPr="0057773E">
                        <w:rPr>
                          <w:rFonts w:ascii="ＭＳ 明朝" w:hAnsi="ＭＳ 明朝" w:hint="eastAsia"/>
                          <w:color w:val="000000"/>
                          <w:sz w:val="22"/>
                        </w:rPr>
                        <w:t>・側道の歩行者空間化に向けた社会実験</w:t>
                      </w:r>
                    </w:p>
                    <w:p w:rsidR="00B74641" w:rsidRDefault="00B74641" w:rsidP="00002FBE">
                      <w:pPr>
                        <w:pStyle w:val="a3"/>
                        <w:tabs>
                          <w:tab w:val="num" w:pos="966"/>
                        </w:tabs>
                        <w:ind w:leftChars="0" w:left="0" w:firstLineChars="500" w:firstLine="1100"/>
                        <w:rPr>
                          <w:rFonts w:ascii="ＭＳ 明朝" w:hAnsi="ＭＳ 明朝"/>
                          <w:color w:val="000000"/>
                          <w:sz w:val="22"/>
                        </w:rPr>
                      </w:pPr>
                      <w:r w:rsidRPr="001118D7">
                        <w:rPr>
                          <w:rFonts w:ascii="ＭＳ 明朝" w:hAnsi="ＭＳ 明朝" w:hint="eastAsia"/>
                          <w:color w:val="000000"/>
                          <w:sz w:val="22"/>
                        </w:rPr>
                        <w:t>（側道閉鎖による難波交差点の交通処理方法、荷捌き需要等の課題の検証）</w:t>
                      </w:r>
                    </w:p>
                    <w:p w:rsidR="00B74641" w:rsidRPr="0057773E" w:rsidRDefault="00B74641" w:rsidP="00002FBE">
                      <w:pPr>
                        <w:pStyle w:val="a3"/>
                        <w:tabs>
                          <w:tab w:val="num" w:pos="966"/>
                        </w:tabs>
                        <w:ind w:leftChars="0"/>
                        <w:rPr>
                          <w:rFonts w:ascii="ＭＳ 明朝" w:hAnsi="ＭＳ 明朝"/>
                          <w:color w:val="000000"/>
                          <w:sz w:val="22"/>
                        </w:rPr>
                      </w:pPr>
                      <w:r w:rsidRPr="0031130B">
                        <w:rPr>
                          <w:rFonts w:ascii="ＭＳ 明朝" w:hAnsi="ＭＳ 明朝" w:hint="eastAsia"/>
                          <w:sz w:val="22"/>
                        </w:rPr>
                        <w:t>・道路空間再編に伴う測量・設計　等</w:t>
                      </w:r>
                    </w:p>
                    <w:p w:rsidR="00B74641" w:rsidRPr="0031130B" w:rsidRDefault="00B74641" w:rsidP="00002FBE">
                      <w:pPr>
                        <w:rPr>
                          <w:rFonts w:ascii="ＭＳ 明朝" w:hAnsi="ＭＳ 明朝"/>
                          <w:color w:val="FF0000"/>
                          <w:sz w:val="22"/>
                        </w:rPr>
                      </w:pPr>
                    </w:p>
                    <w:p w:rsidR="00B74641" w:rsidRPr="00B90DCE" w:rsidRDefault="00B74641" w:rsidP="00002FBE"/>
                  </w:txbxContent>
                </v:textbox>
              </v:rect>
            </w:pict>
          </mc:Fallback>
        </mc:AlternateContent>
      </w: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hint="eastAsia"/>
                <w:sz w:val="22"/>
              </w:rPr>
              <w:lastRenderedPageBreak/>
              <w:t>【都市魅力の向上②</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 xml:space="preserve">フリップ　</w:t>
            </w:r>
            <w:r>
              <w:rPr>
                <w:rFonts w:ascii="ＭＳ Ｐゴシック" w:eastAsia="ＭＳ Ｐゴシック" w:hAnsi="ＭＳ Ｐゴシック" w:hint="eastAsia"/>
                <w:sz w:val="22"/>
              </w:rPr>
              <w:t>３８</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43616" behindDoc="0" locked="0" layoutInCell="1" allowOverlap="1" wp14:anchorId="31A44300" wp14:editId="05AB35DD">
                <wp:simplePos x="0" y="0"/>
                <wp:positionH relativeFrom="column">
                  <wp:posOffset>54023</wp:posOffset>
                </wp:positionH>
                <wp:positionV relativeFrom="paragraph">
                  <wp:posOffset>13395</wp:posOffset>
                </wp:positionV>
                <wp:extent cx="6818630" cy="8089205"/>
                <wp:effectExtent l="0" t="0" r="20320" b="26670"/>
                <wp:wrapNone/>
                <wp:docPr id="42"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8089205"/>
                        </a:xfrm>
                        <a:prstGeom prst="rect">
                          <a:avLst/>
                        </a:prstGeom>
                        <a:solidFill>
                          <a:srgbClr val="FFFFFF"/>
                        </a:solidFill>
                        <a:ln w="9525">
                          <a:solidFill>
                            <a:srgbClr val="000000"/>
                          </a:solidFill>
                          <a:miter lim="800000"/>
                          <a:headEnd/>
                          <a:tailEnd/>
                        </a:ln>
                      </wps:spPr>
                      <wps:txbx>
                        <w:txbxContent>
                          <w:p w:rsidR="00B74641" w:rsidRDefault="00B74641" w:rsidP="00002FBE">
                            <w:pPr>
                              <w:ind w:left="330" w:hangingChars="150" w:hanging="330"/>
                              <w:rPr>
                                <w:sz w:val="22"/>
                              </w:rPr>
                            </w:pPr>
                            <w:r>
                              <w:rPr>
                                <w:rFonts w:hint="eastAsia"/>
                                <w:sz w:val="22"/>
                              </w:rPr>
                              <w:t>○　重点エリア等のマネジメント　～主な取組み～</w:t>
                            </w:r>
                          </w:p>
                          <w:p w:rsidR="00B74641" w:rsidRDefault="00B74641" w:rsidP="00002FBE">
                            <w:pPr>
                              <w:rPr>
                                <w:sz w:val="22"/>
                              </w:rPr>
                            </w:pPr>
                            <w:r>
                              <w:rPr>
                                <w:rFonts w:hint="eastAsia"/>
                                <w:sz w:val="22"/>
                              </w:rPr>
                              <w:t>◎　難波周辺地区</w:t>
                            </w:r>
                          </w:p>
                          <w:p w:rsidR="00B74641" w:rsidRDefault="00B74641" w:rsidP="00002FBE">
                            <w:pPr>
                              <w:ind w:firstLineChars="100" w:firstLine="221"/>
                              <w:rPr>
                                <w:b/>
                                <w:sz w:val="22"/>
                              </w:rPr>
                            </w:pPr>
                            <w:r>
                              <w:rPr>
                                <w:rFonts w:ascii="ＭＳ ゴシック" w:eastAsia="ＭＳ ゴシック" w:hAnsi="ＭＳ ゴシック" w:hint="eastAsia"/>
                                <w:b/>
                                <w:sz w:val="22"/>
                              </w:rPr>
                              <w:t xml:space="preserve">■　なんば駅周辺における空間再編推進事業　㉚ ４，７００万円　</w:t>
                            </w:r>
                            <w:r>
                              <w:rPr>
                                <w:rFonts w:ascii="ＭＳ ゴシック" w:eastAsia="ＭＳ ゴシック" w:hAnsi="ＭＳ ゴシック" w:hint="eastAsia"/>
                                <w:b/>
                                <w:sz w:val="22"/>
                                <w:bdr w:val="single" w:sz="4" w:space="0" w:color="auto" w:frame="1"/>
                                <w:shd w:val="pct15" w:color="auto" w:fill="FFFFFF"/>
                              </w:rPr>
                              <w:t>新規</w:t>
                            </w:r>
                          </w:p>
                          <w:p w:rsidR="00B74641" w:rsidRPr="00574662" w:rsidRDefault="00B74641" w:rsidP="00002FBE">
                            <w:pPr>
                              <w:numPr>
                                <w:ilvl w:val="1"/>
                                <w:numId w:val="1"/>
                              </w:numPr>
                              <w:tabs>
                                <w:tab w:val="clear" w:pos="988"/>
                                <w:tab w:val="num" w:pos="840"/>
                              </w:tabs>
                              <w:ind w:left="840"/>
                              <w:rPr>
                                <w:sz w:val="22"/>
                              </w:rPr>
                            </w:pPr>
                            <w:r w:rsidRPr="00574662">
                              <w:rPr>
                                <w:rFonts w:hint="eastAsia"/>
                                <w:sz w:val="22"/>
                              </w:rPr>
                              <w:t>なんば駅周辺の道路空間を、車中心の空間から人中心の空間へと再編し、地元組織等のエリアマネジメント活動により、世界を惹きつける観光拠点として上質で居心地の良い空間を創出</w:t>
                            </w:r>
                          </w:p>
                          <w:p w:rsidR="00B74641" w:rsidRPr="00574662" w:rsidRDefault="00B74641" w:rsidP="00002FBE">
                            <w:pPr>
                              <w:numPr>
                                <w:ilvl w:val="1"/>
                                <w:numId w:val="1"/>
                              </w:numPr>
                              <w:tabs>
                                <w:tab w:val="clear" w:pos="988"/>
                                <w:tab w:val="num" w:pos="840"/>
                              </w:tabs>
                              <w:ind w:left="840"/>
                              <w:rPr>
                                <w:sz w:val="22"/>
                              </w:rPr>
                            </w:pPr>
                            <w:r w:rsidRPr="00574662">
                              <w:rPr>
                                <w:rFonts w:hint="eastAsia"/>
                                <w:sz w:val="22"/>
                              </w:rPr>
                              <w:t>平</w:t>
                            </w:r>
                            <w:r w:rsidRPr="00574662">
                              <w:rPr>
                                <w:rFonts w:ascii="ＭＳ 明朝" w:hAnsi="ＭＳ 明朝" w:hint="eastAsia"/>
                                <w:sz w:val="22"/>
                              </w:rPr>
                              <w:t>成30年度は、ミナミ・大阪・関西を回遊する際の拠点となる駅前空間の広場化及び回遊性向上のための駅周辺道路空間の再編に向けた</w:t>
                            </w:r>
                            <w:r w:rsidRPr="00574662">
                              <w:rPr>
                                <w:rFonts w:hint="eastAsia"/>
                                <w:sz w:val="22"/>
                              </w:rPr>
                              <w:t>設計を実施</w:t>
                            </w:r>
                          </w:p>
                          <w:p w:rsidR="00B74641" w:rsidRPr="00574662" w:rsidRDefault="00B74641" w:rsidP="00002FBE">
                            <w:pPr>
                              <w:numPr>
                                <w:ilvl w:val="1"/>
                                <w:numId w:val="1"/>
                              </w:numPr>
                              <w:tabs>
                                <w:tab w:val="clear" w:pos="988"/>
                                <w:tab w:val="num" w:pos="840"/>
                              </w:tabs>
                              <w:ind w:left="840"/>
                              <w:rPr>
                                <w:sz w:val="22"/>
                              </w:rPr>
                            </w:pPr>
                            <w:r>
                              <w:rPr>
                                <w:rFonts w:hint="eastAsia"/>
                                <w:sz w:val="22"/>
                              </w:rPr>
                              <w:t>整備スケジュール（目標</w:t>
                            </w:r>
                            <w:r w:rsidRPr="00574662">
                              <w:rPr>
                                <w:rFonts w:hint="eastAsia"/>
                                <w:sz w:val="22"/>
                              </w:rPr>
                              <w:t>）</w:t>
                            </w:r>
                            <w:r>
                              <w:rPr>
                                <w:rFonts w:hint="eastAsia"/>
                                <w:sz w:val="22"/>
                              </w:rPr>
                              <w:t xml:space="preserve"> </w:t>
                            </w:r>
                          </w:p>
                          <w:p w:rsidR="00B74641" w:rsidRPr="00256612" w:rsidRDefault="00B74641" w:rsidP="00002FBE">
                            <w:pPr>
                              <w:ind w:left="840"/>
                              <w:rPr>
                                <w:rFonts w:ascii="ＭＳ 明朝" w:hAnsi="ＭＳ 明朝"/>
                                <w:sz w:val="22"/>
                              </w:rPr>
                            </w:pPr>
                            <w:r w:rsidRPr="00256612">
                              <w:rPr>
                                <w:rFonts w:hint="eastAsia"/>
                                <w:sz w:val="22"/>
                              </w:rPr>
                              <w:t>・</w:t>
                            </w:r>
                            <w:r w:rsidRPr="00256612">
                              <w:rPr>
                                <w:rFonts w:ascii="ＭＳ 明朝" w:hAnsi="ＭＳ 明朝" w:hint="eastAsia"/>
                                <w:sz w:val="22"/>
                              </w:rPr>
                              <w:t>2018</w:t>
                            </w:r>
                            <w:r>
                              <w:rPr>
                                <w:rFonts w:ascii="ＭＳ 明朝" w:hAnsi="ＭＳ 明朝"/>
                                <w:sz w:val="22"/>
                              </w:rPr>
                              <w:t>(</w:t>
                            </w:r>
                            <w:r w:rsidRPr="00256612">
                              <w:rPr>
                                <w:rFonts w:ascii="ＭＳ 明朝" w:hAnsi="ＭＳ 明朝" w:hint="eastAsia"/>
                                <w:sz w:val="22"/>
                              </w:rPr>
                              <w:t>平成30</w:t>
                            </w:r>
                            <w:r>
                              <w:rPr>
                                <w:rFonts w:ascii="ＭＳ 明朝" w:hAnsi="ＭＳ 明朝" w:hint="eastAsia"/>
                                <w:sz w:val="22"/>
                              </w:rPr>
                              <w:t>)</w:t>
                            </w:r>
                            <w:r w:rsidRPr="00256612">
                              <w:rPr>
                                <w:rFonts w:ascii="ＭＳ 明朝" w:hAnsi="ＭＳ 明朝" w:hint="eastAsia"/>
                                <w:sz w:val="22"/>
                              </w:rPr>
                              <w:t>年度：設計</w:t>
                            </w:r>
                          </w:p>
                          <w:p w:rsidR="00B74641" w:rsidRPr="00256612" w:rsidRDefault="00B74641" w:rsidP="00002FBE">
                            <w:pPr>
                              <w:ind w:left="840"/>
                              <w:rPr>
                                <w:rFonts w:ascii="ＭＳ 明朝" w:hAnsi="ＭＳ 明朝"/>
                                <w:sz w:val="22"/>
                              </w:rPr>
                            </w:pPr>
                            <w:r w:rsidRPr="00256612">
                              <w:rPr>
                                <w:rFonts w:ascii="ＭＳ 明朝" w:hAnsi="ＭＳ 明朝" w:hint="eastAsia"/>
                                <w:sz w:val="22"/>
                              </w:rPr>
                              <w:t>・2019</w:t>
                            </w:r>
                            <w:r>
                              <w:rPr>
                                <w:rFonts w:ascii="ＭＳ 明朝" w:hAnsi="ＭＳ 明朝" w:hint="eastAsia"/>
                                <w:sz w:val="22"/>
                              </w:rPr>
                              <w:t>(</w:t>
                            </w:r>
                            <w:r w:rsidRPr="00256612">
                              <w:rPr>
                                <w:rFonts w:ascii="ＭＳ 明朝" w:hAnsi="ＭＳ 明朝" w:hint="eastAsia"/>
                                <w:sz w:val="22"/>
                              </w:rPr>
                              <w:t>平成31</w:t>
                            </w:r>
                            <w:r>
                              <w:rPr>
                                <w:rFonts w:ascii="ＭＳ 明朝" w:hAnsi="ＭＳ 明朝" w:hint="eastAsia"/>
                                <w:sz w:val="22"/>
                              </w:rPr>
                              <w:t>)</w:t>
                            </w:r>
                            <w:r w:rsidRPr="00256612">
                              <w:rPr>
                                <w:rFonts w:ascii="ＭＳ 明朝" w:hAnsi="ＭＳ 明朝" w:hint="eastAsia"/>
                                <w:sz w:val="22"/>
                              </w:rPr>
                              <w:t>年度：工事着手</w:t>
                            </w:r>
                          </w:p>
                          <w:p w:rsidR="00B74641" w:rsidRPr="00256612" w:rsidRDefault="00B74641" w:rsidP="00002FBE">
                            <w:pPr>
                              <w:ind w:left="840"/>
                              <w:rPr>
                                <w:rFonts w:ascii="ＭＳ 明朝" w:hAnsi="ＭＳ 明朝"/>
                                <w:color w:val="000000"/>
                                <w:sz w:val="22"/>
                              </w:rPr>
                            </w:pPr>
                            <w:r w:rsidRPr="00256612">
                              <w:rPr>
                                <w:rFonts w:ascii="ＭＳ 明朝" w:hAnsi="ＭＳ 明朝" w:hint="eastAsia"/>
                                <w:color w:val="000000"/>
                                <w:sz w:val="22"/>
                              </w:rPr>
                              <w:t>・2020年度</w:t>
                            </w:r>
                            <w:r>
                              <w:rPr>
                                <w:rFonts w:ascii="ＭＳ 明朝" w:hAnsi="ＭＳ 明朝" w:hint="eastAsia"/>
                                <w:color w:val="000000"/>
                                <w:sz w:val="22"/>
                              </w:rPr>
                              <w:t xml:space="preserve">頃　</w:t>
                            </w:r>
                            <w:r>
                              <w:rPr>
                                <w:rFonts w:ascii="ＭＳ 明朝" w:hAnsi="ＭＳ 明朝"/>
                                <w:color w:val="000000"/>
                                <w:sz w:val="22"/>
                              </w:rPr>
                              <w:t xml:space="preserve">　　</w:t>
                            </w:r>
                            <w:r w:rsidRPr="00256612">
                              <w:rPr>
                                <w:rFonts w:ascii="ＭＳ 明朝" w:hAnsi="ＭＳ 明朝" w:hint="eastAsia"/>
                                <w:sz w:val="22"/>
                              </w:rPr>
                              <w:t>：</w:t>
                            </w:r>
                            <w:r w:rsidRPr="00256612">
                              <w:rPr>
                                <w:rFonts w:ascii="ＭＳ 明朝" w:hAnsi="ＭＳ 明朝" w:hint="eastAsia"/>
                                <w:color w:val="000000"/>
                                <w:sz w:val="22"/>
                              </w:rPr>
                              <w:t xml:space="preserve">駅前空間（広場）部分のオープン　</w:t>
                            </w:r>
                          </w:p>
                          <w:p w:rsidR="00B74641" w:rsidRPr="00574662" w:rsidRDefault="00B74641" w:rsidP="00002FBE">
                            <w:pPr>
                              <w:rPr>
                                <w:rFonts w:ascii="ＭＳ 明朝" w:hAnsi="ＭＳ 明朝"/>
                                <w:sz w:val="22"/>
                              </w:rPr>
                            </w:pPr>
                            <w:r w:rsidRPr="00574662">
                              <w:rPr>
                                <w:rFonts w:ascii="ＭＳ 明朝" w:hAnsi="ＭＳ 明朝" w:hint="eastAsia"/>
                                <w:sz w:val="22"/>
                              </w:rPr>
                              <w:t>◎</w:t>
                            </w:r>
                            <w:r>
                              <w:rPr>
                                <w:rFonts w:ascii="ＭＳ 明朝" w:hAnsi="ＭＳ 明朝" w:hint="eastAsia"/>
                                <w:sz w:val="22"/>
                              </w:rPr>
                              <w:t xml:space="preserve">　</w:t>
                            </w:r>
                            <w:r w:rsidRPr="00574662">
                              <w:rPr>
                                <w:rFonts w:ascii="ＭＳ 明朝" w:hAnsi="ＭＳ 明朝" w:hint="eastAsia"/>
                                <w:sz w:val="22"/>
                              </w:rPr>
                              <w:t>大阪城・大手前・森之宮地区</w:t>
                            </w:r>
                          </w:p>
                          <w:p w:rsidR="00B74641" w:rsidRDefault="00B74641" w:rsidP="00002FBE">
                            <w:pPr>
                              <w:tabs>
                                <w:tab w:val="left" w:pos="840"/>
                              </w:tabs>
                              <w:ind w:leftChars="100" w:left="320" w:hangingChars="50" w:hanging="110"/>
                              <w:rPr>
                                <w:rFonts w:ascii="ＭＳ ゴシック" w:eastAsia="ＭＳ ゴシック" w:hAnsi="ＭＳ ゴシック"/>
                                <w:b/>
                                <w:sz w:val="22"/>
                              </w:rPr>
                            </w:pPr>
                            <w:r>
                              <w:rPr>
                                <w:rFonts w:ascii="ＭＳ ゴシック" w:eastAsia="ＭＳ ゴシック" w:hAnsi="ＭＳ ゴシック" w:hint="eastAsia"/>
                                <w:b/>
                                <w:sz w:val="22"/>
                              </w:rPr>
                              <w:t xml:space="preserve">■　大阪城エリア観光拠点化事業　㉚１，９００万円　（㉙１億１，５００万円） </w:t>
                            </w:r>
                          </w:p>
                          <w:p w:rsidR="00B74641" w:rsidRDefault="00B74641" w:rsidP="00C84FCC">
                            <w:pPr>
                              <w:numPr>
                                <w:ilvl w:val="0"/>
                                <w:numId w:val="7"/>
                              </w:numPr>
                              <w:ind w:left="851" w:hanging="425"/>
                              <w:rPr>
                                <w:rFonts w:ascii="ＭＳ 明朝" w:hAnsi="ＭＳ 明朝"/>
                                <w:sz w:val="22"/>
                              </w:rPr>
                            </w:pPr>
                            <w:r w:rsidRPr="0057773E">
                              <w:rPr>
                                <w:rFonts w:ascii="ＭＳ 明朝" w:hAnsi="ＭＳ 明朝" w:hint="eastAsia"/>
                                <w:sz w:val="22"/>
                              </w:rPr>
                              <w:t>2020年度中の開館に向け、豊臣石垣公開事業（公開施設の展示設計等）および太閤なにわの夢募金の実施</w:t>
                            </w:r>
                          </w:p>
                          <w:p w:rsidR="00B74641" w:rsidRPr="0057773E" w:rsidRDefault="00B74641" w:rsidP="00002FBE">
                            <w:pPr>
                              <w:tabs>
                                <w:tab w:val="left" w:pos="1155"/>
                              </w:tabs>
                              <w:ind w:left="851"/>
                              <w:rPr>
                                <w:rFonts w:ascii="ＭＳ 明朝" w:hAnsi="ＭＳ 明朝"/>
                                <w:sz w:val="22"/>
                              </w:rPr>
                            </w:pPr>
                            <w:r w:rsidRPr="0057773E">
                              <w:rPr>
                                <w:rFonts w:ascii="ＭＳ 明朝" w:hAnsi="ＭＳ 明朝" w:hint="eastAsia"/>
                                <w:sz w:val="22"/>
                              </w:rPr>
                              <w:t>・太閤なにわの夢募金の状況　平成29年12月末現在　約5,090件、約２億1,400万円</w:t>
                            </w:r>
                          </w:p>
                          <w:p w:rsidR="00B74641" w:rsidRDefault="00B74641" w:rsidP="00002FBE">
                            <w:pPr>
                              <w:rPr>
                                <w:sz w:val="22"/>
                              </w:rPr>
                            </w:pPr>
                            <w:r>
                              <w:rPr>
                                <w:rFonts w:hint="eastAsia"/>
                                <w:sz w:val="22"/>
                              </w:rPr>
                              <w:t>◎　天王寺・阿倍野地区</w:t>
                            </w:r>
                          </w:p>
                          <w:p w:rsidR="00B74641" w:rsidRPr="009D0ADB" w:rsidRDefault="00B74641" w:rsidP="00002FBE">
                            <w:pPr>
                              <w:ind w:firstLineChars="100" w:firstLine="221"/>
                              <w:rPr>
                                <w:rFonts w:ascii="ＭＳ ゴシック" w:eastAsia="ＭＳ ゴシック" w:hAnsi="ＭＳ ゴシック"/>
                                <w:b/>
                                <w:sz w:val="22"/>
                              </w:rPr>
                            </w:pPr>
                            <w:r w:rsidRPr="009D0ADB">
                              <w:rPr>
                                <w:rFonts w:ascii="ＭＳ ゴシック" w:eastAsia="ＭＳ ゴシック" w:hAnsi="ＭＳ ゴシック" w:hint="eastAsia"/>
                                <w:b/>
                                <w:sz w:val="22"/>
                              </w:rPr>
                              <w:t xml:space="preserve">■　天王寺公園・動物園の魅力向上事業　㉚ </w:t>
                            </w:r>
                            <w:r>
                              <w:rPr>
                                <w:rFonts w:ascii="ＭＳ ゴシック" w:eastAsia="ＭＳ ゴシック" w:hAnsi="ＭＳ ゴシック" w:hint="eastAsia"/>
                                <w:b/>
                                <w:sz w:val="22"/>
                              </w:rPr>
                              <w:t>４億１</w:t>
                            </w:r>
                            <w:r w:rsidRPr="009D0ADB">
                              <w:rPr>
                                <w:rFonts w:ascii="ＭＳ ゴシック" w:eastAsia="ＭＳ ゴシック" w:hAnsi="ＭＳ ゴシック" w:hint="eastAsia"/>
                                <w:b/>
                                <w:sz w:val="22"/>
                              </w:rPr>
                              <w:t>,</w:t>
                            </w:r>
                            <w:r>
                              <w:rPr>
                                <w:rFonts w:ascii="ＭＳ ゴシック" w:eastAsia="ＭＳ ゴシック" w:hAnsi="ＭＳ ゴシック" w:hint="eastAsia"/>
                                <w:b/>
                                <w:sz w:val="22"/>
                              </w:rPr>
                              <w:t>８</w:t>
                            </w:r>
                            <w:r w:rsidRPr="009D0ADB">
                              <w:rPr>
                                <w:rFonts w:ascii="ＭＳ ゴシック" w:eastAsia="ＭＳ ゴシック" w:hAnsi="ＭＳ ゴシック" w:hint="eastAsia"/>
                                <w:b/>
                                <w:sz w:val="22"/>
                              </w:rPr>
                              <w:t>００万円</w:t>
                            </w:r>
                            <w:r>
                              <w:rPr>
                                <w:rFonts w:ascii="ＭＳ ゴシック" w:eastAsia="ＭＳ ゴシック" w:hAnsi="ＭＳ ゴシック" w:hint="eastAsia"/>
                                <w:b/>
                                <w:sz w:val="22"/>
                              </w:rPr>
                              <w:t xml:space="preserve">　</w:t>
                            </w:r>
                            <w:r w:rsidRPr="009D0ADB">
                              <w:rPr>
                                <w:rFonts w:ascii="ＭＳ ゴシック" w:eastAsia="ＭＳ ゴシック" w:hAnsi="ＭＳ ゴシック" w:hint="eastAsia"/>
                                <w:b/>
                                <w:sz w:val="22"/>
                              </w:rPr>
                              <w:t>（㉙ ３億８,９００万円）</w:t>
                            </w:r>
                          </w:p>
                          <w:p w:rsidR="00B74641" w:rsidRPr="009D0ADB" w:rsidRDefault="00B74641" w:rsidP="00002FBE">
                            <w:pPr>
                              <w:ind w:left="883" w:hangingChars="400" w:hanging="883"/>
                              <w:rPr>
                                <w:rFonts w:ascii="ＭＳ 明朝" w:hAnsi="ＭＳ 明朝"/>
                                <w:sz w:val="22"/>
                              </w:rPr>
                            </w:pPr>
                            <w:r w:rsidRPr="009D0ADB">
                              <w:rPr>
                                <w:rFonts w:ascii="ＭＳ ゴシック" w:eastAsia="ＭＳ ゴシック" w:hAnsi="ＭＳ ゴシック" w:hint="eastAsia"/>
                                <w:b/>
                                <w:sz w:val="22"/>
                              </w:rPr>
                              <w:t xml:space="preserve">　　</w:t>
                            </w:r>
                            <w:r w:rsidRPr="009D0ADB">
                              <w:rPr>
                                <w:rFonts w:ascii="ＭＳ 明朝" w:hAnsi="ＭＳ 明朝" w:hint="eastAsia"/>
                                <w:sz w:val="22"/>
                              </w:rPr>
                              <w:t>◇　大都市大阪にふさわしい魅力あふれる動物園とするため、徹底的な改善・改革に取り組み、エリアの魅力を向上</w:t>
                            </w:r>
                          </w:p>
                          <w:p w:rsidR="00B74641" w:rsidRPr="009D0ADB" w:rsidRDefault="00B74641" w:rsidP="00002FBE">
                            <w:pPr>
                              <w:numPr>
                                <w:ilvl w:val="1"/>
                                <w:numId w:val="1"/>
                              </w:numPr>
                              <w:tabs>
                                <w:tab w:val="clear" w:pos="988"/>
                                <w:tab w:val="num" w:pos="840"/>
                              </w:tabs>
                              <w:ind w:left="840"/>
                              <w:rPr>
                                <w:sz w:val="22"/>
                              </w:rPr>
                            </w:pPr>
                            <w:r w:rsidRPr="009D0ADB">
                              <w:rPr>
                                <w:rFonts w:hint="eastAsia"/>
                                <w:sz w:val="22"/>
                              </w:rPr>
                              <w:t>天王寺動物園１０１計画の推進</w:t>
                            </w:r>
                          </w:p>
                          <w:p w:rsidR="00B74641" w:rsidRPr="00762583" w:rsidRDefault="00B74641" w:rsidP="00002FBE">
                            <w:pPr>
                              <w:ind w:left="1100" w:hangingChars="500" w:hanging="1100"/>
                              <w:rPr>
                                <w:rFonts w:ascii="ＭＳ 明朝" w:hAnsi="ＭＳ 明朝"/>
                                <w:sz w:val="22"/>
                              </w:rPr>
                            </w:pPr>
                            <w:r>
                              <w:rPr>
                                <w:rFonts w:hint="eastAsia"/>
                                <w:sz w:val="22"/>
                              </w:rPr>
                              <w:t xml:space="preserve">　　　　・</w:t>
                            </w:r>
                            <w:r w:rsidRPr="00762583">
                              <w:rPr>
                                <w:rFonts w:ascii="ＭＳ 明朝" w:hAnsi="ＭＳ 明朝" w:hint="eastAsia"/>
                                <w:sz w:val="22"/>
                              </w:rPr>
                              <w:t>進化型生態的展示を可能とする獣舎リニューアル第１弾“ペンギン・アシカ舎”の整備にかかる実施設計をはじめとした獣舎整備関連設計を実施</w:t>
                            </w:r>
                          </w:p>
                          <w:p w:rsidR="00B74641" w:rsidRPr="00762583" w:rsidRDefault="00B74641" w:rsidP="00002FBE">
                            <w:pPr>
                              <w:ind w:left="420"/>
                              <w:rPr>
                                <w:rFonts w:ascii="ＭＳ 明朝" w:hAnsi="ＭＳ 明朝"/>
                                <w:sz w:val="22"/>
                              </w:rPr>
                            </w:pPr>
                            <w:r w:rsidRPr="00762583">
                              <w:rPr>
                                <w:rFonts w:ascii="ＭＳ 明朝" w:hAnsi="ＭＳ 明朝" w:hint="eastAsia"/>
                                <w:sz w:val="22"/>
                              </w:rPr>
                              <w:t xml:space="preserve">　　　※　ペンギン・アシカ舎（202</w:t>
                            </w:r>
                            <w:r w:rsidRPr="00762583">
                              <w:rPr>
                                <w:rFonts w:ascii="ＭＳ 明朝" w:hAnsi="ＭＳ 明朝"/>
                                <w:sz w:val="22"/>
                              </w:rPr>
                              <w:t>1</w:t>
                            </w:r>
                            <w:r w:rsidRPr="00762583">
                              <w:rPr>
                                <w:rFonts w:ascii="ＭＳ 明朝" w:hAnsi="ＭＳ 明朝" w:hint="eastAsia"/>
                                <w:sz w:val="22"/>
                              </w:rPr>
                              <w:t xml:space="preserve">年オープン予定）　実施設計等　</w:t>
                            </w:r>
                          </w:p>
                          <w:p w:rsidR="00B74641" w:rsidRPr="00762583" w:rsidRDefault="00B74641" w:rsidP="00002FBE">
                            <w:pPr>
                              <w:ind w:left="420"/>
                              <w:rPr>
                                <w:rFonts w:ascii="ＭＳ 明朝" w:hAnsi="ＭＳ 明朝"/>
                                <w:sz w:val="22"/>
                              </w:rPr>
                            </w:pPr>
                            <w:r w:rsidRPr="00762583">
                              <w:rPr>
                                <w:rFonts w:ascii="ＭＳ 明朝" w:hAnsi="ＭＳ 明朝" w:hint="eastAsia"/>
                                <w:sz w:val="22"/>
                              </w:rPr>
                              <w:t xml:space="preserve">　　　　　ふれあい家畜・新コアラ舎（202</w:t>
                            </w:r>
                            <w:r w:rsidRPr="00762583">
                              <w:rPr>
                                <w:rFonts w:ascii="ＭＳ 明朝" w:hAnsi="ＭＳ 明朝"/>
                                <w:sz w:val="22"/>
                              </w:rPr>
                              <w:t>1</w:t>
                            </w:r>
                            <w:r w:rsidRPr="00762583">
                              <w:rPr>
                                <w:rFonts w:ascii="ＭＳ 明朝" w:hAnsi="ＭＳ 明朝" w:hint="eastAsia"/>
                                <w:sz w:val="22"/>
                              </w:rPr>
                              <w:t xml:space="preserve">年オープン予定）　基本設計等　</w:t>
                            </w:r>
                          </w:p>
                          <w:p w:rsidR="00B74641" w:rsidRPr="00762583" w:rsidRDefault="00B74641" w:rsidP="00002FBE">
                            <w:pPr>
                              <w:ind w:left="420"/>
                              <w:rPr>
                                <w:rFonts w:ascii="ＭＳ 明朝" w:hAnsi="ＭＳ 明朝"/>
                                <w:sz w:val="22"/>
                              </w:rPr>
                            </w:pPr>
                            <w:r w:rsidRPr="00762583">
                              <w:rPr>
                                <w:rFonts w:ascii="ＭＳ 明朝" w:hAnsi="ＭＳ 明朝" w:hint="eastAsia"/>
                                <w:sz w:val="22"/>
                              </w:rPr>
                              <w:t xml:space="preserve">　　　　　アフリカの森ゾーン・ホッキョクグマ舎（202</w:t>
                            </w:r>
                            <w:r w:rsidRPr="00762583">
                              <w:rPr>
                                <w:rFonts w:ascii="ＭＳ 明朝" w:hAnsi="ＭＳ 明朝"/>
                                <w:sz w:val="22"/>
                              </w:rPr>
                              <w:t>2</w:t>
                            </w:r>
                            <w:r w:rsidRPr="00762583">
                              <w:rPr>
                                <w:rFonts w:ascii="ＭＳ 明朝" w:hAnsi="ＭＳ 明朝" w:hint="eastAsia"/>
                                <w:sz w:val="22"/>
                              </w:rPr>
                              <w:t>年・202</w:t>
                            </w:r>
                            <w:r w:rsidRPr="00762583">
                              <w:rPr>
                                <w:rFonts w:ascii="ＭＳ 明朝" w:hAnsi="ＭＳ 明朝"/>
                                <w:sz w:val="22"/>
                              </w:rPr>
                              <w:t>3</w:t>
                            </w:r>
                            <w:r w:rsidRPr="00762583">
                              <w:rPr>
                                <w:rFonts w:ascii="ＭＳ 明朝" w:hAnsi="ＭＳ 明朝" w:hint="eastAsia"/>
                                <w:sz w:val="22"/>
                              </w:rPr>
                              <w:t xml:space="preserve">年オープン予定）　基本計画　</w:t>
                            </w:r>
                          </w:p>
                          <w:p w:rsidR="00B74641" w:rsidRPr="0031130B" w:rsidRDefault="00B74641" w:rsidP="00002FBE">
                            <w:pPr>
                              <w:ind w:leftChars="200" w:left="1080" w:hangingChars="300" w:hanging="660"/>
                              <w:rPr>
                                <w:rFonts w:ascii="ＭＳ 明朝" w:hAnsi="ＭＳ 明朝"/>
                                <w:sz w:val="22"/>
                              </w:rPr>
                            </w:pPr>
                            <w:r w:rsidRPr="00762583">
                              <w:rPr>
                                <w:rFonts w:ascii="ＭＳ 明朝" w:hAnsi="ＭＳ 明朝" w:hint="eastAsia"/>
                                <w:sz w:val="22"/>
                              </w:rPr>
                              <w:t xml:space="preserve">　　</w:t>
                            </w:r>
                            <w:r w:rsidRPr="0031130B">
                              <w:rPr>
                                <w:rFonts w:ascii="ＭＳ 明朝" w:hAnsi="ＭＳ 明朝" w:hint="eastAsia"/>
                                <w:sz w:val="22"/>
                              </w:rPr>
                              <w:t>・天王寺公園エントランスエリア“てんしば”等における官民連携手法の導入に引き続き、動物園ゲートエリア魅力向上事業として平成29年に公募・選定した民間事業者との連携によって、てんしばゲートエリアにおける既存施設解体とリニューアル整備、並びに新世界ゲートエリアにおける動物学習兼休憩施設整備にかかる実施設計等を実施</w:t>
                            </w:r>
                          </w:p>
                          <w:p w:rsidR="00B74641" w:rsidRPr="0031130B" w:rsidRDefault="00B74641" w:rsidP="00002FBE">
                            <w:pPr>
                              <w:ind w:leftChars="500" w:left="1490" w:hangingChars="200" w:hanging="440"/>
                              <w:rPr>
                                <w:rFonts w:ascii="ＭＳ 明朝" w:hAnsi="ＭＳ 明朝"/>
                                <w:sz w:val="22"/>
                              </w:rPr>
                            </w:pPr>
                            <w:r w:rsidRPr="0031130B">
                              <w:rPr>
                                <w:rFonts w:ascii="ＭＳ 明朝" w:hAnsi="ＭＳ 明朝" w:hint="eastAsia"/>
                                <w:sz w:val="22"/>
                              </w:rPr>
                              <w:t>※　てんしばゲートエリアは2019</w:t>
                            </w:r>
                            <w:r w:rsidRPr="0031130B">
                              <w:rPr>
                                <w:rFonts w:ascii="ＭＳ 明朝" w:hAnsi="ＭＳ 明朝"/>
                                <w:sz w:val="22"/>
                              </w:rPr>
                              <w:t>(</w:t>
                            </w:r>
                            <w:r w:rsidRPr="0031130B">
                              <w:rPr>
                                <w:rFonts w:ascii="ＭＳ 明朝" w:hAnsi="ＭＳ 明朝" w:hint="eastAsia"/>
                                <w:sz w:val="22"/>
                              </w:rPr>
                              <w:t>平成31</w:t>
                            </w:r>
                            <w:r w:rsidRPr="0031130B">
                              <w:rPr>
                                <w:rFonts w:ascii="ＭＳ 明朝" w:hAnsi="ＭＳ 明朝"/>
                                <w:sz w:val="22"/>
                              </w:rPr>
                              <w:t>)</w:t>
                            </w:r>
                            <w:r w:rsidRPr="0031130B">
                              <w:rPr>
                                <w:rFonts w:ascii="ＭＳ 明朝" w:hAnsi="ＭＳ 明朝" w:hint="eastAsia"/>
                                <w:sz w:val="22"/>
                              </w:rPr>
                              <w:t>年、新世界ゲートエリアは2020年から新事業者による運営開始予定</w:t>
                            </w:r>
                          </w:p>
                          <w:p w:rsidR="00B74641" w:rsidRDefault="00B74641" w:rsidP="00002FBE">
                            <w:pPr>
                              <w:ind w:leftChars="-23" w:left="1052" w:hangingChars="500" w:hanging="1100"/>
                              <w:rPr>
                                <w:sz w:val="22"/>
                              </w:rPr>
                            </w:pPr>
                            <w:r w:rsidRPr="00762583">
                              <w:rPr>
                                <w:rFonts w:ascii="ＭＳ 明朝" w:hAnsi="ＭＳ 明朝" w:hint="eastAsia"/>
                                <w:sz w:val="22"/>
                              </w:rPr>
                              <w:t xml:space="preserve">　　</w:t>
                            </w:r>
                            <w:r>
                              <w:rPr>
                                <w:rFonts w:ascii="ＭＳ 明朝" w:hAnsi="ＭＳ 明朝" w:hint="eastAsia"/>
                                <w:sz w:val="22"/>
                              </w:rPr>
                              <w:t xml:space="preserve">　　</w:t>
                            </w:r>
                            <w:r w:rsidRPr="0031130B">
                              <w:rPr>
                                <w:rFonts w:ascii="ＭＳ 明朝" w:hAnsi="ＭＳ 明朝" w:hint="eastAsia"/>
                                <w:sz w:val="22"/>
                              </w:rPr>
                              <w:t>・</w:t>
                            </w:r>
                            <w:r>
                              <w:rPr>
                                <w:rFonts w:hint="eastAsia"/>
                                <w:sz w:val="22"/>
                              </w:rPr>
                              <w:t>動物園に求められる飼育技術やサービスレベルの高度化等を受けた、地方独立行政法人など持続的な動物園運営を可能とする新たな経営形態の検討</w:t>
                            </w:r>
                          </w:p>
                          <w:p w:rsidR="00B74641" w:rsidRDefault="00B74641" w:rsidP="00002FBE">
                            <w:pPr>
                              <w:tabs>
                                <w:tab w:val="left" w:pos="1050"/>
                              </w:tabs>
                              <w:ind w:firstLineChars="381" w:firstLine="838"/>
                              <w:rPr>
                                <w:sz w:val="22"/>
                              </w:rPr>
                            </w:pPr>
                            <w:r>
                              <w:rPr>
                                <w:rFonts w:hint="eastAsia"/>
                                <w:sz w:val="22"/>
                              </w:rPr>
                              <w:t>・園路の改修、教育普及プログラムの拡充、動物コレクションの強化、アクセス改善の取組み等</w:t>
                            </w:r>
                          </w:p>
                          <w:p w:rsidR="00B74641" w:rsidRPr="008714D6" w:rsidRDefault="00B74641" w:rsidP="00002FBE">
                            <w:pPr>
                              <w:rPr>
                                <w:rFonts w:ascii="ＭＳ 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44300" id="Rectangle 507" o:spid="_x0000_s1083" style="position:absolute;margin-left:4.25pt;margin-top:1.05pt;width:536.9pt;height:636.9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">
                <v:textbox inset="5.85pt,.7pt,5.85pt,.7pt">
                  <w:txbxContent>
                    <w:p w:rsidR="00B74641" w:rsidRDefault="00B74641" w:rsidP="00002FBE">
                      <w:pPr>
                        <w:ind w:left="330" w:hangingChars="150" w:hanging="330"/>
                        <w:rPr>
                          <w:sz w:val="22"/>
                        </w:rPr>
                      </w:pPr>
                      <w:r>
                        <w:rPr>
                          <w:rFonts w:hint="eastAsia"/>
                          <w:sz w:val="22"/>
                        </w:rPr>
                        <w:t>○　重点エリア等のマネジメント　～主な取組み～</w:t>
                      </w:r>
                    </w:p>
                    <w:p w:rsidR="00B74641" w:rsidRDefault="00B74641" w:rsidP="00002FBE">
                      <w:pPr>
                        <w:rPr>
                          <w:sz w:val="22"/>
                        </w:rPr>
                      </w:pPr>
                      <w:r>
                        <w:rPr>
                          <w:rFonts w:hint="eastAsia"/>
                          <w:sz w:val="22"/>
                        </w:rPr>
                        <w:t>◎　難波周辺地区</w:t>
                      </w:r>
                    </w:p>
                    <w:p w:rsidR="00B74641" w:rsidRDefault="00B74641" w:rsidP="00002FBE">
                      <w:pPr>
                        <w:ind w:firstLineChars="100" w:firstLine="221"/>
                        <w:rPr>
                          <w:b/>
                          <w:sz w:val="22"/>
                        </w:rPr>
                      </w:pPr>
                      <w:r>
                        <w:rPr>
                          <w:rFonts w:ascii="ＭＳ ゴシック" w:eastAsia="ＭＳ ゴシック" w:hAnsi="ＭＳ ゴシック" w:hint="eastAsia"/>
                          <w:b/>
                          <w:sz w:val="22"/>
                        </w:rPr>
                        <w:t xml:space="preserve">■　なんば駅周辺における空間再編推進事業　㉚ ４，７００万円　</w:t>
                      </w:r>
                      <w:r>
                        <w:rPr>
                          <w:rFonts w:ascii="ＭＳ ゴシック" w:eastAsia="ＭＳ ゴシック" w:hAnsi="ＭＳ ゴシック" w:hint="eastAsia"/>
                          <w:b/>
                          <w:sz w:val="22"/>
                          <w:bdr w:val="single" w:sz="4" w:space="0" w:color="auto" w:frame="1"/>
                          <w:shd w:val="pct15" w:color="auto" w:fill="FFFFFF"/>
                        </w:rPr>
                        <w:t>新規</w:t>
                      </w:r>
                    </w:p>
                    <w:p w:rsidR="00B74641" w:rsidRPr="00574662" w:rsidRDefault="00B74641" w:rsidP="00002FBE">
                      <w:pPr>
                        <w:numPr>
                          <w:ilvl w:val="1"/>
                          <w:numId w:val="1"/>
                        </w:numPr>
                        <w:tabs>
                          <w:tab w:val="clear" w:pos="988"/>
                          <w:tab w:val="num" w:pos="840"/>
                        </w:tabs>
                        <w:ind w:left="840"/>
                        <w:rPr>
                          <w:sz w:val="22"/>
                        </w:rPr>
                      </w:pPr>
                      <w:r w:rsidRPr="00574662">
                        <w:rPr>
                          <w:rFonts w:hint="eastAsia"/>
                          <w:sz w:val="22"/>
                        </w:rPr>
                        <w:t>なんば駅周辺の道路空間を、車中心の空間から人中心の空間へと再編し、地元組織等のエリアマネジメント活動により、世界を惹きつける観光拠点として上質で居心地の良い空間を創出</w:t>
                      </w:r>
                    </w:p>
                    <w:p w:rsidR="00B74641" w:rsidRPr="00574662" w:rsidRDefault="00B74641" w:rsidP="00002FBE">
                      <w:pPr>
                        <w:numPr>
                          <w:ilvl w:val="1"/>
                          <w:numId w:val="1"/>
                        </w:numPr>
                        <w:tabs>
                          <w:tab w:val="clear" w:pos="988"/>
                          <w:tab w:val="num" w:pos="840"/>
                        </w:tabs>
                        <w:ind w:left="840"/>
                        <w:rPr>
                          <w:sz w:val="22"/>
                        </w:rPr>
                      </w:pPr>
                      <w:r w:rsidRPr="00574662">
                        <w:rPr>
                          <w:rFonts w:hint="eastAsia"/>
                          <w:sz w:val="22"/>
                        </w:rPr>
                        <w:t>平</w:t>
                      </w:r>
                      <w:r w:rsidRPr="00574662">
                        <w:rPr>
                          <w:rFonts w:ascii="ＭＳ 明朝" w:hAnsi="ＭＳ 明朝" w:hint="eastAsia"/>
                          <w:sz w:val="22"/>
                        </w:rPr>
                        <w:t>成30年度は、ミナミ・大阪・関西を回遊する際の拠点となる駅前空間の広場化及び回遊性向上のための駅周辺道路空間の再編に向けた</w:t>
                      </w:r>
                      <w:r w:rsidRPr="00574662">
                        <w:rPr>
                          <w:rFonts w:hint="eastAsia"/>
                          <w:sz w:val="22"/>
                        </w:rPr>
                        <w:t>設計を実施</w:t>
                      </w:r>
                    </w:p>
                    <w:p w:rsidR="00B74641" w:rsidRPr="00574662" w:rsidRDefault="00B74641" w:rsidP="00002FBE">
                      <w:pPr>
                        <w:numPr>
                          <w:ilvl w:val="1"/>
                          <w:numId w:val="1"/>
                        </w:numPr>
                        <w:tabs>
                          <w:tab w:val="clear" w:pos="988"/>
                          <w:tab w:val="num" w:pos="840"/>
                        </w:tabs>
                        <w:ind w:left="840"/>
                        <w:rPr>
                          <w:sz w:val="22"/>
                        </w:rPr>
                      </w:pPr>
                      <w:r>
                        <w:rPr>
                          <w:rFonts w:hint="eastAsia"/>
                          <w:sz w:val="22"/>
                        </w:rPr>
                        <w:t>整備スケジュール（目標</w:t>
                      </w:r>
                      <w:r w:rsidRPr="00574662">
                        <w:rPr>
                          <w:rFonts w:hint="eastAsia"/>
                          <w:sz w:val="22"/>
                        </w:rPr>
                        <w:t>）</w:t>
                      </w:r>
                      <w:r>
                        <w:rPr>
                          <w:rFonts w:hint="eastAsia"/>
                          <w:sz w:val="22"/>
                        </w:rPr>
                        <w:t xml:space="preserve"> </w:t>
                      </w:r>
                    </w:p>
                    <w:p w:rsidR="00B74641" w:rsidRPr="00256612" w:rsidRDefault="00B74641" w:rsidP="00002FBE">
                      <w:pPr>
                        <w:ind w:left="840"/>
                        <w:rPr>
                          <w:rFonts w:ascii="ＭＳ 明朝" w:hAnsi="ＭＳ 明朝"/>
                          <w:sz w:val="22"/>
                        </w:rPr>
                      </w:pPr>
                      <w:r w:rsidRPr="00256612">
                        <w:rPr>
                          <w:rFonts w:hint="eastAsia"/>
                          <w:sz w:val="22"/>
                        </w:rPr>
                        <w:t>・</w:t>
                      </w:r>
                      <w:r w:rsidRPr="00256612">
                        <w:rPr>
                          <w:rFonts w:ascii="ＭＳ 明朝" w:hAnsi="ＭＳ 明朝" w:hint="eastAsia"/>
                          <w:sz w:val="22"/>
                        </w:rPr>
                        <w:t>2018</w:t>
                      </w:r>
                      <w:r>
                        <w:rPr>
                          <w:rFonts w:ascii="ＭＳ 明朝" w:hAnsi="ＭＳ 明朝"/>
                          <w:sz w:val="22"/>
                        </w:rPr>
                        <w:t>(</w:t>
                      </w:r>
                      <w:r w:rsidRPr="00256612">
                        <w:rPr>
                          <w:rFonts w:ascii="ＭＳ 明朝" w:hAnsi="ＭＳ 明朝" w:hint="eastAsia"/>
                          <w:sz w:val="22"/>
                        </w:rPr>
                        <w:t>平成30</w:t>
                      </w:r>
                      <w:r>
                        <w:rPr>
                          <w:rFonts w:ascii="ＭＳ 明朝" w:hAnsi="ＭＳ 明朝" w:hint="eastAsia"/>
                          <w:sz w:val="22"/>
                        </w:rPr>
                        <w:t>)</w:t>
                      </w:r>
                      <w:r w:rsidRPr="00256612">
                        <w:rPr>
                          <w:rFonts w:ascii="ＭＳ 明朝" w:hAnsi="ＭＳ 明朝" w:hint="eastAsia"/>
                          <w:sz w:val="22"/>
                        </w:rPr>
                        <w:t>年度：設計</w:t>
                      </w:r>
                    </w:p>
                    <w:p w:rsidR="00B74641" w:rsidRPr="00256612" w:rsidRDefault="00B74641" w:rsidP="00002FBE">
                      <w:pPr>
                        <w:ind w:left="840"/>
                        <w:rPr>
                          <w:rFonts w:ascii="ＭＳ 明朝" w:hAnsi="ＭＳ 明朝"/>
                          <w:sz w:val="22"/>
                        </w:rPr>
                      </w:pPr>
                      <w:r w:rsidRPr="00256612">
                        <w:rPr>
                          <w:rFonts w:ascii="ＭＳ 明朝" w:hAnsi="ＭＳ 明朝" w:hint="eastAsia"/>
                          <w:sz w:val="22"/>
                        </w:rPr>
                        <w:t>・2019</w:t>
                      </w:r>
                      <w:r>
                        <w:rPr>
                          <w:rFonts w:ascii="ＭＳ 明朝" w:hAnsi="ＭＳ 明朝" w:hint="eastAsia"/>
                          <w:sz w:val="22"/>
                        </w:rPr>
                        <w:t>(</w:t>
                      </w:r>
                      <w:r w:rsidRPr="00256612">
                        <w:rPr>
                          <w:rFonts w:ascii="ＭＳ 明朝" w:hAnsi="ＭＳ 明朝" w:hint="eastAsia"/>
                          <w:sz w:val="22"/>
                        </w:rPr>
                        <w:t>平成31</w:t>
                      </w:r>
                      <w:r>
                        <w:rPr>
                          <w:rFonts w:ascii="ＭＳ 明朝" w:hAnsi="ＭＳ 明朝" w:hint="eastAsia"/>
                          <w:sz w:val="22"/>
                        </w:rPr>
                        <w:t>)</w:t>
                      </w:r>
                      <w:r w:rsidRPr="00256612">
                        <w:rPr>
                          <w:rFonts w:ascii="ＭＳ 明朝" w:hAnsi="ＭＳ 明朝" w:hint="eastAsia"/>
                          <w:sz w:val="22"/>
                        </w:rPr>
                        <w:t>年度：工事着手</w:t>
                      </w:r>
                    </w:p>
                    <w:p w:rsidR="00B74641" w:rsidRPr="00256612" w:rsidRDefault="00B74641" w:rsidP="00002FBE">
                      <w:pPr>
                        <w:ind w:left="840"/>
                        <w:rPr>
                          <w:rFonts w:ascii="ＭＳ 明朝" w:hAnsi="ＭＳ 明朝"/>
                          <w:color w:val="000000"/>
                          <w:sz w:val="22"/>
                        </w:rPr>
                      </w:pPr>
                      <w:r w:rsidRPr="00256612">
                        <w:rPr>
                          <w:rFonts w:ascii="ＭＳ 明朝" w:hAnsi="ＭＳ 明朝" w:hint="eastAsia"/>
                          <w:color w:val="000000"/>
                          <w:sz w:val="22"/>
                        </w:rPr>
                        <w:t>・2020年度</w:t>
                      </w:r>
                      <w:r>
                        <w:rPr>
                          <w:rFonts w:ascii="ＭＳ 明朝" w:hAnsi="ＭＳ 明朝" w:hint="eastAsia"/>
                          <w:color w:val="000000"/>
                          <w:sz w:val="22"/>
                        </w:rPr>
                        <w:t xml:space="preserve">頃　</w:t>
                      </w:r>
                      <w:r>
                        <w:rPr>
                          <w:rFonts w:ascii="ＭＳ 明朝" w:hAnsi="ＭＳ 明朝"/>
                          <w:color w:val="000000"/>
                          <w:sz w:val="22"/>
                        </w:rPr>
                        <w:t xml:space="preserve">　　</w:t>
                      </w:r>
                      <w:r w:rsidRPr="00256612">
                        <w:rPr>
                          <w:rFonts w:ascii="ＭＳ 明朝" w:hAnsi="ＭＳ 明朝" w:hint="eastAsia"/>
                          <w:sz w:val="22"/>
                        </w:rPr>
                        <w:t>：</w:t>
                      </w:r>
                      <w:r w:rsidRPr="00256612">
                        <w:rPr>
                          <w:rFonts w:ascii="ＭＳ 明朝" w:hAnsi="ＭＳ 明朝" w:hint="eastAsia"/>
                          <w:color w:val="000000"/>
                          <w:sz w:val="22"/>
                        </w:rPr>
                        <w:t xml:space="preserve">駅前空間（広場）部分のオープン　</w:t>
                      </w:r>
                    </w:p>
                    <w:p w:rsidR="00B74641" w:rsidRPr="00574662" w:rsidRDefault="00B74641" w:rsidP="00002FBE">
                      <w:pPr>
                        <w:rPr>
                          <w:rFonts w:ascii="ＭＳ 明朝" w:hAnsi="ＭＳ 明朝"/>
                          <w:sz w:val="22"/>
                        </w:rPr>
                      </w:pPr>
                      <w:r w:rsidRPr="00574662">
                        <w:rPr>
                          <w:rFonts w:ascii="ＭＳ 明朝" w:hAnsi="ＭＳ 明朝" w:hint="eastAsia"/>
                          <w:sz w:val="22"/>
                        </w:rPr>
                        <w:t>◎</w:t>
                      </w:r>
                      <w:r>
                        <w:rPr>
                          <w:rFonts w:ascii="ＭＳ 明朝" w:hAnsi="ＭＳ 明朝" w:hint="eastAsia"/>
                          <w:sz w:val="22"/>
                        </w:rPr>
                        <w:t xml:space="preserve">　</w:t>
                      </w:r>
                      <w:r w:rsidRPr="00574662">
                        <w:rPr>
                          <w:rFonts w:ascii="ＭＳ 明朝" w:hAnsi="ＭＳ 明朝" w:hint="eastAsia"/>
                          <w:sz w:val="22"/>
                        </w:rPr>
                        <w:t>大阪城・大手前・森之宮地区</w:t>
                      </w:r>
                    </w:p>
                    <w:p w:rsidR="00B74641" w:rsidRDefault="00B74641" w:rsidP="00002FBE">
                      <w:pPr>
                        <w:tabs>
                          <w:tab w:val="left" w:pos="840"/>
                        </w:tabs>
                        <w:ind w:leftChars="100" w:left="320" w:hangingChars="50" w:hanging="110"/>
                        <w:rPr>
                          <w:rFonts w:ascii="ＭＳ ゴシック" w:eastAsia="ＭＳ ゴシック" w:hAnsi="ＭＳ ゴシック"/>
                          <w:b/>
                          <w:sz w:val="22"/>
                        </w:rPr>
                      </w:pPr>
                      <w:r>
                        <w:rPr>
                          <w:rFonts w:ascii="ＭＳ ゴシック" w:eastAsia="ＭＳ ゴシック" w:hAnsi="ＭＳ ゴシック" w:hint="eastAsia"/>
                          <w:b/>
                          <w:sz w:val="22"/>
                        </w:rPr>
                        <w:t xml:space="preserve">■　大阪城エリア観光拠点化事業　㉚１，９００万円　（㉙１億１，５００万円） </w:t>
                      </w:r>
                    </w:p>
                    <w:p w:rsidR="00B74641" w:rsidRDefault="00B74641" w:rsidP="00C84FCC">
                      <w:pPr>
                        <w:numPr>
                          <w:ilvl w:val="0"/>
                          <w:numId w:val="7"/>
                        </w:numPr>
                        <w:ind w:left="851" w:hanging="425"/>
                        <w:rPr>
                          <w:rFonts w:ascii="ＭＳ 明朝" w:hAnsi="ＭＳ 明朝"/>
                          <w:sz w:val="22"/>
                        </w:rPr>
                      </w:pPr>
                      <w:r w:rsidRPr="0057773E">
                        <w:rPr>
                          <w:rFonts w:ascii="ＭＳ 明朝" w:hAnsi="ＭＳ 明朝" w:hint="eastAsia"/>
                          <w:sz w:val="22"/>
                        </w:rPr>
                        <w:t>2020年度中の開館に向け、豊臣石垣公開事業（公開施設の展示設計等）および太閤なにわの夢募金の実施</w:t>
                      </w:r>
                    </w:p>
                    <w:p w:rsidR="00B74641" w:rsidRPr="0057773E" w:rsidRDefault="00B74641" w:rsidP="00002FBE">
                      <w:pPr>
                        <w:tabs>
                          <w:tab w:val="left" w:pos="1155"/>
                        </w:tabs>
                        <w:ind w:left="851"/>
                        <w:rPr>
                          <w:rFonts w:ascii="ＭＳ 明朝" w:hAnsi="ＭＳ 明朝"/>
                          <w:sz w:val="22"/>
                        </w:rPr>
                      </w:pPr>
                      <w:r w:rsidRPr="0057773E">
                        <w:rPr>
                          <w:rFonts w:ascii="ＭＳ 明朝" w:hAnsi="ＭＳ 明朝" w:hint="eastAsia"/>
                          <w:sz w:val="22"/>
                        </w:rPr>
                        <w:t>・太閤なにわの夢募金の状況　平成29年12月末現在　約5,090件、約２億1,400万円</w:t>
                      </w:r>
                    </w:p>
                    <w:p w:rsidR="00B74641" w:rsidRDefault="00B74641" w:rsidP="00002FBE">
                      <w:pPr>
                        <w:rPr>
                          <w:sz w:val="22"/>
                        </w:rPr>
                      </w:pPr>
                      <w:r>
                        <w:rPr>
                          <w:rFonts w:hint="eastAsia"/>
                          <w:sz w:val="22"/>
                        </w:rPr>
                        <w:t>◎　天王寺・阿倍野地区</w:t>
                      </w:r>
                    </w:p>
                    <w:p w:rsidR="00B74641" w:rsidRPr="009D0ADB" w:rsidRDefault="00B74641" w:rsidP="00002FBE">
                      <w:pPr>
                        <w:ind w:firstLineChars="100" w:firstLine="221"/>
                        <w:rPr>
                          <w:rFonts w:ascii="ＭＳ ゴシック" w:eastAsia="ＭＳ ゴシック" w:hAnsi="ＭＳ ゴシック"/>
                          <w:b/>
                          <w:sz w:val="22"/>
                        </w:rPr>
                      </w:pPr>
                      <w:r w:rsidRPr="009D0ADB">
                        <w:rPr>
                          <w:rFonts w:ascii="ＭＳ ゴシック" w:eastAsia="ＭＳ ゴシック" w:hAnsi="ＭＳ ゴシック" w:hint="eastAsia"/>
                          <w:b/>
                          <w:sz w:val="22"/>
                        </w:rPr>
                        <w:t xml:space="preserve">■　天王寺公園・動物園の魅力向上事業　㉚ </w:t>
                      </w:r>
                      <w:r>
                        <w:rPr>
                          <w:rFonts w:ascii="ＭＳ ゴシック" w:eastAsia="ＭＳ ゴシック" w:hAnsi="ＭＳ ゴシック" w:hint="eastAsia"/>
                          <w:b/>
                          <w:sz w:val="22"/>
                        </w:rPr>
                        <w:t>４億１</w:t>
                      </w:r>
                      <w:r w:rsidRPr="009D0ADB">
                        <w:rPr>
                          <w:rFonts w:ascii="ＭＳ ゴシック" w:eastAsia="ＭＳ ゴシック" w:hAnsi="ＭＳ ゴシック" w:hint="eastAsia"/>
                          <w:b/>
                          <w:sz w:val="22"/>
                        </w:rPr>
                        <w:t>,</w:t>
                      </w:r>
                      <w:r>
                        <w:rPr>
                          <w:rFonts w:ascii="ＭＳ ゴシック" w:eastAsia="ＭＳ ゴシック" w:hAnsi="ＭＳ ゴシック" w:hint="eastAsia"/>
                          <w:b/>
                          <w:sz w:val="22"/>
                        </w:rPr>
                        <w:t>８</w:t>
                      </w:r>
                      <w:r w:rsidRPr="009D0ADB">
                        <w:rPr>
                          <w:rFonts w:ascii="ＭＳ ゴシック" w:eastAsia="ＭＳ ゴシック" w:hAnsi="ＭＳ ゴシック" w:hint="eastAsia"/>
                          <w:b/>
                          <w:sz w:val="22"/>
                        </w:rPr>
                        <w:t>００万円</w:t>
                      </w:r>
                      <w:r>
                        <w:rPr>
                          <w:rFonts w:ascii="ＭＳ ゴシック" w:eastAsia="ＭＳ ゴシック" w:hAnsi="ＭＳ ゴシック" w:hint="eastAsia"/>
                          <w:b/>
                          <w:sz w:val="22"/>
                        </w:rPr>
                        <w:t xml:space="preserve">　</w:t>
                      </w:r>
                      <w:r w:rsidRPr="009D0ADB">
                        <w:rPr>
                          <w:rFonts w:ascii="ＭＳ ゴシック" w:eastAsia="ＭＳ ゴシック" w:hAnsi="ＭＳ ゴシック" w:hint="eastAsia"/>
                          <w:b/>
                          <w:sz w:val="22"/>
                        </w:rPr>
                        <w:t>（㉙ ３億８,９００万円）</w:t>
                      </w:r>
                    </w:p>
                    <w:p w:rsidR="00B74641" w:rsidRPr="009D0ADB" w:rsidRDefault="00B74641" w:rsidP="00002FBE">
                      <w:pPr>
                        <w:ind w:left="883" w:hangingChars="400" w:hanging="883"/>
                        <w:rPr>
                          <w:rFonts w:ascii="ＭＳ 明朝" w:hAnsi="ＭＳ 明朝"/>
                          <w:sz w:val="22"/>
                        </w:rPr>
                      </w:pPr>
                      <w:r w:rsidRPr="009D0ADB">
                        <w:rPr>
                          <w:rFonts w:ascii="ＭＳ ゴシック" w:eastAsia="ＭＳ ゴシック" w:hAnsi="ＭＳ ゴシック" w:hint="eastAsia"/>
                          <w:b/>
                          <w:sz w:val="22"/>
                        </w:rPr>
                        <w:t xml:space="preserve">　　</w:t>
                      </w:r>
                      <w:r w:rsidRPr="009D0ADB">
                        <w:rPr>
                          <w:rFonts w:ascii="ＭＳ 明朝" w:hAnsi="ＭＳ 明朝" w:hint="eastAsia"/>
                          <w:sz w:val="22"/>
                        </w:rPr>
                        <w:t>◇　大都市大阪にふさわしい魅力あふれる動物園とするため、徹底的な改善・改革に取り組み、エリアの魅力を向上</w:t>
                      </w:r>
                    </w:p>
                    <w:p w:rsidR="00B74641" w:rsidRPr="009D0ADB" w:rsidRDefault="00B74641" w:rsidP="00002FBE">
                      <w:pPr>
                        <w:numPr>
                          <w:ilvl w:val="1"/>
                          <w:numId w:val="1"/>
                        </w:numPr>
                        <w:tabs>
                          <w:tab w:val="clear" w:pos="988"/>
                          <w:tab w:val="num" w:pos="840"/>
                        </w:tabs>
                        <w:ind w:left="840"/>
                        <w:rPr>
                          <w:sz w:val="22"/>
                        </w:rPr>
                      </w:pPr>
                      <w:r w:rsidRPr="009D0ADB">
                        <w:rPr>
                          <w:rFonts w:hint="eastAsia"/>
                          <w:sz w:val="22"/>
                        </w:rPr>
                        <w:t>天王寺動物園１０１計画の推進</w:t>
                      </w:r>
                    </w:p>
                    <w:p w:rsidR="00B74641" w:rsidRPr="00762583" w:rsidRDefault="00B74641" w:rsidP="00002FBE">
                      <w:pPr>
                        <w:ind w:left="1100" w:hangingChars="500" w:hanging="1100"/>
                        <w:rPr>
                          <w:rFonts w:ascii="ＭＳ 明朝" w:hAnsi="ＭＳ 明朝"/>
                          <w:sz w:val="22"/>
                        </w:rPr>
                      </w:pPr>
                      <w:r>
                        <w:rPr>
                          <w:rFonts w:hint="eastAsia"/>
                          <w:sz w:val="22"/>
                        </w:rPr>
                        <w:t xml:space="preserve">　　　　・</w:t>
                      </w:r>
                      <w:r w:rsidRPr="00762583">
                        <w:rPr>
                          <w:rFonts w:ascii="ＭＳ 明朝" w:hAnsi="ＭＳ 明朝" w:hint="eastAsia"/>
                          <w:sz w:val="22"/>
                        </w:rPr>
                        <w:t>進化型生態的展示を可能とする獣舎リニューアル第１弾“ペンギン・アシカ舎”の整備にかかる実施設計をはじめとした獣舎整備関連設計を実施</w:t>
                      </w:r>
                    </w:p>
                    <w:p w:rsidR="00B74641" w:rsidRPr="00762583" w:rsidRDefault="00B74641" w:rsidP="00002FBE">
                      <w:pPr>
                        <w:ind w:left="420"/>
                        <w:rPr>
                          <w:rFonts w:ascii="ＭＳ 明朝" w:hAnsi="ＭＳ 明朝"/>
                          <w:sz w:val="22"/>
                        </w:rPr>
                      </w:pPr>
                      <w:r w:rsidRPr="00762583">
                        <w:rPr>
                          <w:rFonts w:ascii="ＭＳ 明朝" w:hAnsi="ＭＳ 明朝" w:hint="eastAsia"/>
                          <w:sz w:val="22"/>
                        </w:rPr>
                        <w:t xml:space="preserve">　　　※　ペンギン・アシカ舎（202</w:t>
                      </w:r>
                      <w:r w:rsidRPr="00762583">
                        <w:rPr>
                          <w:rFonts w:ascii="ＭＳ 明朝" w:hAnsi="ＭＳ 明朝"/>
                          <w:sz w:val="22"/>
                        </w:rPr>
                        <w:t>1</w:t>
                      </w:r>
                      <w:r w:rsidRPr="00762583">
                        <w:rPr>
                          <w:rFonts w:ascii="ＭＳ 明朝" w:hAnsi="ＭＳ 明朝" w:hint="eastAsia"/>
                          <w:sz w:val="22"/>
                        </w:rPr>
                        <w:t xml:space="preserve">年オープン予定）　実施設計等　</w:t>
                      </w:r>
                    </w:p>
                    <w:p w:rsidR="00B74641" w:rsidRPr="00762583" w:rsidRDefault="00B74641" w:rsidP="00002FBE">
                      <w:pPr>
                        <w:ind w:left="420"/>
                        <w:rPr>
                          <w:rFonts w:ascii="ＭＳ 明朝" w:hAnsi="ＭＳ 明朝"/>
                          <w:sz w:val="22"/>
                        </w:rPr>
                      </w:pPr>
                      <w:r w:rsidRPr="00762583">
                        <w:rPr>
                          <w:rFonts w:ascii="ＭＳ 明朝" w:hAnsi="ＭＳ 明朝" w:hint="eastAsia"/>
                          <w:sz w:val="22"/>
                        </w:rPr>
                        <w:t xml:space="preserve">　　　　　ふれあい家畜・新コアラ舎（202</w:t>
                      </w:r>
                      <w:r w:rsidRPr="00762583">
                        <w:rPr>
                          <w:rFonts w:ascii="ＭＳ 明朝" w:hAnsi="ＭＳ 明朝"/>
                          <w:sz w:val="22"/>
                        </w:rPr>
                        <w:t>1</w:t>
                      </w:r>
                      <w:r w:rsidRPr="00762583">
                        <w:rPr>
                          <w:rFonts w:ascii="ＭＳ 明朝" w:hAnsi="ＭＳ 明朝" w:hint="eastAsia"/>
                          <w:sz w:val="22"/>
                        </w:rPr>
                        <w:t xml:space="preserve">年オープン予定）　基本設計等　</w:t>
                      </w:r>
                    </w:p>
                    <w:p w:rsidR="00B74641" w:rsidRPr="00762583" w:rsidRDefault="00B74641" w:rsidP="00002FBE">
                      <w:pPr>
                        <w:ind w:left="420"/>
                        <w:rPr>
                          <w:rFonts w:ascii="ＭＳ 明朝" w:hAnsi="ＭＳ 明朝"/>
                          <w:sz w:val="22"/>
                        </w:rPr>
                      </w:pPr>
                      <w:r w:rsidRPr="00762583">
                        <w:rPr>
                          <w:rFonts w:ascii="ＭＳ 明朝" w:hAnsi="ＭＳ 明朝" w:hint="eastAsia"/>
                          <w:sz w:val="22"/>
                        </w:rPr>
                        <w:t xml:space="preserve">　　　　　アフリカの森ゾーン・ホッキョクグマ舎（202</w:t>
                      </w:r>
                      <w:r w:rsidRPr="00762583">
                        <w:rPr>
                          <w:rFonts w:ascii="ＭＳ 明朝" w:hAnsi="ＭＳ 明朝"/>
                          <w:sz w:val="22"/>
                        </w:rPr>
                        <w:t>2</w:t>
                      </w:r>
                      <w:r w:rsidRPr="00762583">
                        <w:rPr>
                          <w:rFonts w:ascii="ＭＳ 明朝" w:hAnsi="ＭＳ 明朝" w:hint="eastAsia"/>
                          <w:sz w:val="22"/>
                        </w:rPr>
                        <w:t>年・202</w:t>
                      </w:r>
                      <w:r w:rsidRPr="00762583">
                        <w:rPr>
                          <w:rFonts w:ascii="ＭＳ 明朝" w:hAnsi="ＭＳ 明朝"/>
                          <w:sz w:val="22"/>
                        </w:rPr>
                        <w:t>3</w:t>
                      </w:r>
                      <w:r w:rsidRPr="00762583">
                        <w:rPr>
                          <w:rFonts w:ascii="ＭＳ 明朝" w:hAnsi="ＭＳ 明朝" w:hint="eastAsia"/>
                          <w:sz w:val="22"/>
                        </w:rPr>
                        <w:t xml:space="preserve">年オープン予定）　基本計画　</w:t>
                      </w:r>
                    </w:p>
                    <w:p w:rsidR="00B74641" w:rsidRPr="0031130B" w:rsidRDefault="00B74641" w:rsidP="00002FBE">
                      <w:pPr>
                        <w:ind w:leftChars="200" w:left="1080" w:hangingChars="300" w:hanging="660"/>
                        <w:rPr>
                          <w:rFonts w:ascii="ＭＳ 明朝" w:hAnsi="ＭＳ 明朝"/>
                          <w:sz w:val="22"/>
                        </w:rPr>
                      </w:pPr>
                      <w:r w:rsidRPr="00762583">
                        <w:rPr>
                          <w:rFonts w:ascii="ＭＳ 明朝" w:hAnsi="ＭＳ 明朝" w:hint="eastAsia"/>
                          <w:sz w:val="22"/>
                        </w:rPr>
                        <w:t xml:space="preserve">　　</w:t>
                      </w:r>
                      <w:r w:rsidRPr="0031130B">
                        <w:rPr>
                          <w:rFonts w:ascii="ＭＳ 明朝" w:hAnsi="ＭＳ 明朝" w:hint="eastAsia"/>
                          <w:sz w:val="22"/>
                        </w:rPr>
                        <w:t>・天王寺公園エントランスエリア“てんしば”等における官民連携手法の導入に引き続き、動物園ゲートエリア魅力向上事業として平成29年に公募・選定した民間事業者との連携によって、てんしばゲートエリアにおける既存施設解体とリニューアル整備、並びに新世界ゲートエリアにおける動物学習兼休憩施設整備にかかる実施設計等を実施</w:t>
                      </w:r>
                    </w:p>
                    <w:p w:rsidR="00B74641" w:rsidRPr="0031130B" w:rsidRDefault="00B74641" w:rsidP="00002FBE">
                      <w:pPr>
                        <w:ind w:leftChars="500" w:left="1490" w:hangingChars="200" w:hanging="440"/>
                        <w:rPr>
                          <w:rFonts w:ascii="ＭＳ 明朝" w:hAnsi="ＭＳ 明朝"/>
                          <w:sz w:val="22"/>
                        </w:rPr>
                      </w:pPr>
                      <w:r w:rsidRPr="0031130B">
                        <w:rPr>
                          <w:rFonts w:ascii="ＭＳ 明朝" w:hAnsi="ＭＳ 明朝" w:hint="eastAsia"/>
                          <w:sz w:val="22"/>
                        </w:rPr>
                        <w:t>※　てんしばゲートエリアは2019</w:t>
                      </w:r>
                      <w:r w:rsidRPr="0031130B">
                        <w:rPr>
                          <w:rFonts w:ascii="ＭＳ 明朝" w:hAnsi="ＭＳ 明朝"/>
                          <w:sz w:val="22"/>
                        </w:rPr>
                        <w:t>(</w:t>
                      </w:r>
                      <w:r w:rsidRPr="0031130B">
                        <w:rPr>
                          <w:rFonts w:ascii="ＭＳ 明朝" w:hAnsi="ＭＳ 明朝" w:hint="eastAsia"/>
                          <w:sz w:val="22"/>
                        </w:rPr>
                        <w:t>平成31</w:t>
                      </w:r>
                      <w:r w:rsidRPr="0031130B">
                        <w:rPr>
                          <w:rFonts w:ascii="ＭＳ 明朝" w:hAnsi="ＭＳ 明朝"/>
                          <w:sz w:val="22"/>
                        </w:rPr>
                        <w:t>)</w:t>
                      </w:r>
                      <w:r w:rsidRPr="0031130B">
                        <w:rPr>
                          <w:rFonts w:ascii="ＭＳ 明朝" w:hAnsi="ＭＳ 明朝" w:hint="eastAsia"/>
                          <w:sz w:val="22"/>
                        </w:rPr>
                        <w:t>年、新世界ゲートエリアは2020年から新事業者による運営開始予定</w:t>
                      </w:r>
                    </w:p>
                    <w:p w:rsidR="00B74641" w:rsidRDefault="00B74641" w:rsidP="00002FBE">
                      <w:pPr>
                        <w:ind w:leftChars="-23" w:left="1052" w:hangingChars="500" w:hanging="1100"/>
                        <w:rPr>
                          <w:sz w:val="22"/>
                        </w:rPr>
                      </w:pPr>
                      <w:r w:rsidRPr="00762583">
                        <w:rPr>
                          <w:rFonts w:ascii="ＭＳ 明朝" w:hAnsi="ＭＳ 明朝" w:hint="eastAsia"/>
                          <w:sz w:val="22"/>
                        </w:rPr>
                        <w:t xml:space="preserve">　　</w:t>
                      </w:r>
                      <w:r>
                        <w:rPr>
                          <w:rFonts w:ascii="ＭＳ 明朝" w:hAnsi="ＭＳ 明朝" w:hint="eastAsia"/>
                          <w:sz w:val="22"/>
                        </w:rPr>
                        <w:t xml:space="preserve">　　</w:t>
                      </w:r>
                      <w:r w:rsidRPr="0031130B">
                        <w:rPr>
                          <w:rFonts w:ascii="ＭＳ 明朝" w:hAnsi="ＭＳ 明朝" w:hint="eastAsia"/>
                          <w:sz w:val="22"/>
                        </w:rPr>
                        <w:t>・</w:t>
                      </w:r>
                      <w:r>
                        <w:rPr>
                          <w:rFonts w:hint="eastAsia"/>
                          <w:sz w:val="22"/>
                        </w:rPr>
                        <w:t>動物園に求められる飼育技術やサービスレベルの高度化等を受けた、地方独立行政法人など持続的な動物園運営を可能とする新たな経営形態の検討</w:t>
                      </w:r>
                    </w:p>
                    <w:p w:rsidR="00B74641" w:rsidRDefault="00B74641" w:rsidP="00002FBE">
                      <w:pPr>
                        <w:tabs>
                          <w:tab w:val="left" w:pos="1050"/>
                        </w:tabs>
                        <w:ind w:firstLineChars="381" w:firstLine="838"/>
                        <w:rPr>
                          <w:sz w:val="22"/>
                        </w:rPr>
                      </w:pPr>
                      <w:r>
                        <w:rPr>
                          <w:rFonts w:hint="eastAsia"/>
                          <w:sz w:val="22"/>
                        </w:rPr>
                        <w:t>・園路の改修、教育普及プログラムの拡充、動物コレクションの強化、アクセス改善の取組み等</w:t>
                      </w:r>
                    </w:p>
                    <w:p w:rsidR="00B74641" w:rsidRPr="008714D6" w:rsidRDefault="00B74641" w:rsidP="00002FBE">
                      <w:pPr>
                        <w:rPr>
                          <w:rFonts w:ascii="ＭＳ 明朝" w:hAnsi="ＭＳ 明朝"/>
                          <w:sz w:val="22"/>
                        </w:rPr>
                      </w:pP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36448" behindDoc="0" locked="0" layoutInCell="1" allowOverlap="1" wp14:anchorId="143E111E" wp14:editId="2C23575C">
                <wp:simplePos x="0" y="0"/>
                <wp:positionH relativeFrom="column">
                  <wp:posOffset>5593715</wp:posOffset>
                </wp:positionH>
                <wp:positionV relativeFrom="paragraph">
                  <wp:posOffset>116205</wp:posOffset>
                </wp:positionV>
                <wp:extent cx="1227455" cy="327025"/>
                <wp:effectExtent l="0" t="0" r="10795" b="15875"/>
                <wp:wrapNone/>
                <wp:docPr id="4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41" w:rsidRPr="00297227" w:rsidRDefault="00B74641" w:rsidP="00002FBE">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3E111E" id="Text Box 114" o:spid="_x0000_s1084" type="#_x0000_t202" style="position:absolute;margin-left:440.45pt;margin-top:9.15pt;width:96.65pt;height:25.7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" filled="f" stroked="f">
                <v:textbox inset="0,0,0,0">
                  <w:txbxContent>
                    <w:p w:rsidR="00B74641" w:rsidRPr="00297227" w:rsidRDefault="00B74641" w:rsidP="00002FBE">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v:textbox>
              </v:shape>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hint="eastAsia"/>
                <w:sz w:val="22"/>
              </w:rPr>
              <w:lastRenderedPageBreak/>
              <w:t>【都市魅力の向上③</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 xml:space="preserve">フリップ　</w:t>
            </w:r>
            <w:r>
              <w:rPr>
                <w:rFonts w:ascii="ＭＳ Ｐゴシック" w:eastAsia="ＭＳ Ｐゴシック" w:hAnsi="ＭＳ Ｐゴシック" w:hint="eastAsia"/>
                <w:sz w:val="22"/>
              </w:rPr>
              <w:t>３９</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44640" behindDoc="0" locked="0" layoutInCell="1" allowOverlap="1" wp14:anchorId="62DB2562" wp14:editId="0C360CF4">
                <wp:simplePos x="0" y="0"/>
                <wp:positionH relativeFrom="column">
                  <wp:posOffset>54023</wp:posOffset>
                </wp:positionH>
                <wp:positionV relativeFrom="paragraph">
                  <wp:posOffset>13395</wp:posOffset>
                </wp:positionV>
                <wp:extent cx="6818630" cy="8317805"/>
                <wp:effectExtent l="0" t="0" r="20320" b="26670"/>
                <wp:wrapNone/>
                <wp:docPr id="3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8317805"/>
                        </a:xfrm>
                        <a:prstGeom prst="rect">
                          <a:avLst/>
                        </a:prstGeom>
                        <a:solidFill>
                          <a:srgbClr val="FFFFFF"/>
                        </a:solidFill>
                        <a:ln w="9525">
                          <a:solidFill>
                            <a:srgbClr val="000000"/>
                          </a:solidFill>
                          <a:miter lim="800000"/>
                          <a:headEnd/>
                          <a:tailEnd/>
                        </a:ln>
                      </wps:spPr>
                      <wps:txbx>
                        <w:txbxContent>
                          <w:p w:rsidR="00B74641" w:rsidRDefault="00B74641" w:rsidP="00002FBE">
                            <w:pPr>
                              <w:ind w:left="330" w:hangingChars="150" w:hanging="330"/>
                              <w:rPr>
                                <w:sz w:val="22"/>
                              </w:rPr>
                            </w:pPr>
                            <w:r>
                              <w:rPr>
                                <w:rFonts w:hint="eastAsia"/>
                                <w:sz w:val="22"/>
                              </w:rPr>
                              <w:t>○</w:t>
                            </w:r>
                            <w:r w:rsidRPr="000137E5">
                              <w:rPr>
                                <w:rFonts w:hint="eastAsia"/>
                                <w:sz w:val="22"/>
                              </w:rPr>
                              <w:t xml:space="preserve"> </w:t>
                            </w:r>
                            <w:r>
                              <w:rPr>
                                <w:sz w:val="22"/>
                              </w:rPr>
                              <w:t xml:space="preserve"> </w:t>
                            </w:r>
                            <w:r>
                              <w:rPr>
                                <w:rFonts w:hint="eastAsia"/>
                                <w:sz w:val="22"/>
                              </w:rPr>
                              <w:t>水と光の魅力向上</w:t>
                            </w:r>
                          </w:p>
                          <w:p w:rsidR="00B74641" w:rsidRPr="00AF04FB" w:rsidRDefault="00B74641" w:rsidP="00002FBE">
                            <w:pPr>
                              <w:ind w:firstLineChars="100" w:firstLine="221"/>
                              <w:rPr>
                                <w:rFonts w:ascii="ＭＳ ゴシック" w:eastAsia="ＭＳ ゴシック" w:hAnsi="ＭＳ ゴシック"/>
                                <w:b/>
                                <w:sz w:val="22"/>
                              </w:rPr>
                            </w:pPr>
                            <w:r w:rsidRPr="00C31A2E">
                              <w:rPr>
                                <w:rFonts w:ascii="ＭＳ ゴシック" w:eastAsia="ＭＳ ゴシック" w:hAnsi="ＭＳ ゴシック" w:hint="eastAsia"/>
                                <w:b/>
                                <w:sz w:val="22"/>
                              </w:rPr>
                              <w:t>■　「大阪・光の饗宴」の開催</w:t>
                            </w:r>
                            <w:r>
                              <w:rPr>
                                <w:rFonts w:ascii="ＭＳ ゴシック" w:eastAsia="ＭＳ ゴシック" w:hAnsi="ＭＳ ゴシック" w:hint="eastAsia"/>
                                <w:b/>
                                <w:sz w:val="22"/>
                              </w:rPr>
                              <w:t xml:space="preserve">　㉚ １億８，０００</w:t>
                            </w:r>
                            <w:r w:rsidRPr="00D33A7D">
                              <w:rPr>
                                <w:rFonts w:ascii="ＭＳ ゴシック" w:eastAsia="ＭＳ ゴシック" w:hAnsi="ＭＳ ゴシック" w:hint="eastAsia"/>
                                <w:b/>
                                <w:sz w:val="22"/>
                              </w:rPr>
                              <w:t>万円</w:t>
                            </w:r>
                            <w:r>
                              <w:rPr>
                                <w:rFonts w:ascii="ＭＳ ゴシック" w:eastAsia="ＭＳ ゴシック" w:hAnsi="ＭＳ ゴシック" w:hint="eastAsia"/>
                                <w:b/>
                                <w:sz w:val="22"/>
                              </w:rPr>
                              <w:t xml:space="preserve">　</w:t>
                            </w:r>
                            <w:r w:rsidRPr="00F050A3">
                              <w:rPr>
                                <w:rFonts w:ascii="ＭＳ ゴシック" w:eastAsia="ＭＳ ゴシック" w:hAnsi="ＭＳ ゴシック" w:hint="eastAsia"/>
                                <w:b/>
                                <w:sz w:val="22"/>
                              </w:rPr>
                              <w:t>（㉙</w:t>
                            </w:r>
                            <w:r w:rsidRPr="00F050A3">
                              <w:rPr>
                                <w:rFonts w:ascii="ＭＳ ゴシック" w:eastAsia="ＭＳ ゴシック" w:hAnsi="ＭＳ ゴシック"/>
                                <w:b/>
                                <w:sz w:val="22"/>
                              </w:rPr>
                              <w:t xml:space="preserve"> </w:t>
                            </w:r>
                            <w:r>
                              <w:rPr>
                                <w:rFonts w:ascii="ＭＳ ゴシック" w:eastAsia="ＭＳ ゴシック" w:hAnsi="ＭＳ ゴシック" w:hint="eastAsia"/>
                                <w:b/>
                                <w:sz w:val="22"/>
                              </w:rPr>
                              <w:t>１億８，０００</w:t>
                            </w:r>
                            <w:r w:rsidRPr="00F050A3">
                              <w:rPr>
                                <w:rFonts w:ascii="ＭＳ ゴシック" w:eastAsia="ＭＳ ゴシック" w:hAnsi="ＭＳ ゴシック" w:hint="eastAsia"/>
                                <w:b/>
                                <w:sz w:val="22"/>
                              </w:rPr>
                              <w:t>万円）</w:t>
                            </w:r>
                          </w:p>
                          <w:p w:rsidR="00B74641" w:rsidRPr="00587232" w:rsidRDefault="00B74641" w:rsidP="00002FBE">
                            <w:pPr>
                              <w:numPr>
                                <w:ilvl w:val="1"/>
                                <w:numId w:val="1"/>
                              </w:numPr>
                              <w:tabs>
                                <w:tab w:val="clear" w:pos="988"/>
                                <w:tab w:val="num" w:pos="840"/>
                              </w:tabs>
                              <w:ind w:left="840"/>
                              <w:rPr>
                                <w:rFonts w:ascii="ＭＳ 明朝" w:hAnsi="ＭＳ 明朝"/>
                                <w:sz w:val="22"/>
                              </w:rPr>
                            </w:pPr>
                            <w:r w:rsidRPr="00A1232A">
                              <w:rPr>
                                <w:rFonts w:hint="eastAsia"/>
                                <w:sz w:val="22"/>
                              </w:rPr>
                              <w:t>ＯＳＡＫＡ</w:t>
                            </w:r>
                            <w:r w:rsidRPr="00587232">
                              <w:rPr>
                                <w:rFonts w:ascii="ＭＳ 明朝" w:hAnsi="ＭＳ 明朝" w:hint="eastAsia"/>
                                <w:sz w:val="22"/>
                              </w:rPr>
                              <w:t>光のルネサンス及び御堂筋イルミネーションを核に、民間団体等が主催するエリアプログラムと一体となってプロモーションを展開する「大阪・光の饗宴」を実施し、大阪の冬を代表する観光コンテンツとして大阪の魅力を創出・発信し、「水と光の首都・大阪」のブランド確立や民間投資の誘発により観光振興や経済活</w:t>
                            </w:r>
                            <w:r w:rsidRPr="008714D6">
                              <w:rPr>
                                <w:rFonts w:ascii="ＭＳ 明朝" w:hAnsi="ＭＳ 明朝" w:hint="eastAsia"/>
                                <w:sz w:val="22"/>
                              </w:rPr>
                              <w:t>性化を図る</w:t>
                            </w:r>
                          </w:p>
                          <w:p w:rsidR="00B74641" w:rsidRPr="009D0ADB" w:rsidRDefault="00B74641" w:rsidP="00002FB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水と光のまちづくり推進事業　</w:t>
                            </w:r>
                            <w:r w:rsidRPr="001B1CAB">
                              <w:rPr>
                                <w:rFonts w:ascii="ＭＳ ゴシック" w:eastAsia="ＭＳ ゴシック" w:hAnsi="ＭＳ ゴシック" w:hint="eastAsia"/>
                                <w:b/>
                                <w:sz w:val="22"/>
                              </w:rPr>
                              <w:t>㉚ ３，６００万円</w:t>
                            </w:r>
                            <w:r>
                              <w:rPr>
                                <w:rFonts w:ascii="ＭＳ ゴシック" w:eastAsia="ＭＳ ゴシック" w:hAnsi="ＭＳ ゴシック" w:hint="eastAsia"/>
                                <w:b/>
                                <w:sz w:val="22"/>
                              </w:rPr>
                              <w:t xml:space="preserve">　</w:t>
                            </w:r>
                            <w:r w:rsidRPr="001B1CAB">
                              <w:rPr>
                                <w:rFonts w:ascii="ＭＳ ゴシック" w:eastAsia="ＭＳ ゴシック" w:hAnsi="ＭＳ ゴシック" w:hint="eastAsia"/>
                                <w:b/>
                                <w:sz w:val="22"/>
                              </w:rPr>
                              <w:t>（㉙</w:t>
                            </w:r>
                            <w:r>
                              <w:rPr>
                                <w:rFonts w:ascii="ＭＳ ゴシック" w:eastAsia="ＭＳ ゴシック" w:hAnsi="ＭＳ ゴシック"/>
                                <w:b/>
                                <w:sz w:val="22"/>
                              </w:rPr>
                              <w:t xml:space="preserve"> </w:t>
                            </w:r>
                            <w:r w:rsidRPr="001B1CAB">
                              <w:rPr>
                                <w:rFonts w:ascii="ＭＳ ゴシック" w:eastAsia="ＭＳ ゴシック" w:hAnsi="ＭＳ ゴシック" w:hint="eastAsia"/>
                                <w:b/>
                                <w:sz w:val="22"/>
                              </w:rPr>
                              <w:t>３，６００万円）</w:t>
                            </w:r>
                          </w:p>
                          <w:p w:rsidR="00B74641" w:rsidRPr="00A1232A" w:rsidRDefault="00B74641" w:rsidP="00C84FCC">
                            <w:pPr>
                              <w:numPr>
                                <w:ilvl w:val="0"/>
                                <w:numId w:val="8"/>
                              </w:numPr>
                              <w:tabs>
                                <w:tab w:val="left" w:pos="851"/>
                              </w:tabs>
                              <w:ind w:left="851" w:hanging="425"/>
                              <w:rPr>
                                <w:rFonts w:ascii="ＭＳ 明朝" w:hAnsi="ＭＳ 明朝"/>
                                <w:sz w:val="22"/>
                              </w:rPr>
                            </w:pPr>
                            <w:r w:rsidRPr="00A1232A">
                              <w:rPr>
                                <w:rFonts w:ascii="ＭＳ 明朝" w:hAnsi="ＭＳ 明朝" w:hint="eastAsia"/>
                                <w:sz w:val="22"/>
                              </w:rPr>
                              <w:t>公民</w:t>
                            </w:r>
                            <w:r w:rsidRPr="00A1232A">
                              <w:rPr>
                                <w:rFonts w:ascii="ＭＳ 明朝" w:hAnsi="ＭＳ 明朝"/>
                                <w:sz w:val="22"/>
                              </w:rPr>
                              <w:t>一体となった「水都大阪コンソーシアム」により、</w:t>
                            </w:r>
                            <w:r w:rsidRPr="00A1232A">
                              <w:rPr>
                                <w:rFonts w:ascii="ＭＳ 明朝" w:hAnsi="ＭＳ 明朝" w:hint="eastAsia"/>
                                <w:sz w:val="22"/>
                              </w:rPr>
                              <w:t>本町橋</w:t>
                            </w:r>
                            <w:r w:rsidRPr="00A1232A">
                              <w:rPr>
                                <w:rFonts w:ascii="ＭＳ 明朝" w:hAnsi="ＭＳ 明朝"/>
                                <w:sz w:val="22"/>
                              </w:rPr>
                              <w:t>など</w:t>
                            </w:r>
                            <w:r w:rsidRPr="00A1232A">
                              <w:rPr>
                                <w:rFonts w:ascii="ＭＳ 明朝" w:hAnsi="ＭＳ 明朝" w:hint="eastAsia"/>
                                <w:sz w:val="22"/>
                              </w:rPr>
                              <w:t>水の</w:t>
                            </w:r>
                            <w:r w:rsidRPr="00A1232A">
                              <w:rPr>
                                <w:rFonts w:ascii="ＭＳ 明朝" w:hAnsi="ＭＳ 明朝"/>
                                <w:sz w:val="22"/>
                              </w:rPr>
                              <w:t>回廊における新たなにぎわい空間を創出するため、</w:t>
                            </w:r>
                            <w:r w:rsidRPr="00A1232A">
                              <w:rPr>
                                <w:rFonts w:ascii="ＭＳ 明朝" w:hAnsi="ＭＳ 明朝" w:hint="eastAsia"/>
                                <w:sz w:val="22"/>
                              </w:rPr>
                              <w:t>水辺</w:t>
                            </w:r>
                            <w:r w:rsidRPr="00A1232A">
                              <w:rPr>
                                <w:rFonts w:ascii="ＭＳ 明朝" w:hAnsi="ＭＳ 明朝"/>
                                <w:sz w:val="22"/>
                              </w:rPr>
                              <w:t>・水上の観光資源をつなぎ・周遊するクルーズの造成や水辺拠点の活性化</w:t>
                            </w:r>
                            <w:r w:rsidRPr="00A1232A">
                              <w:rPr>
                                <w:rFonts w:ascii="ＭＳ 明朝" w:hAnsi="ＭＳ 明朝" w:hint="eastAsia"/>
                                <w:sz w:val="22"/>
                              </w:rPr>
                              <w:t>等</w:t>
                            </w:r>
                            <w:r w:rsidRPr="00A1232A">
                              <w:rPr>
                                <w:rFonts w:ascii="ＭＳ 明朝" w:hAnsi="ＭＳ 明朝"/>
                                <w:sz w:val="22"/>
                              </w:rPr>
                              <w:t>、民間</w:t>
                            </w:r>
                            <w:r w:rsidRPr="00A1232A">
                              <w:rPr>
                                <w:rFonts w:ascii="ＭＳ 明朝" w:hAnsi="ＭＳ 明朝" w:hint="eastAsia"/>
                                <w:sz w:val="22"/>
                              </w:rPr>
                              <w:t>ビジネス</w:t>
                            </w:r>
                            <w:r w:rsidRPr="00A1232A">
                              <w:rPr>
                                <w:rFonts w:ascii="ＭＳ 明朝" w:hAnsi="ＭＳ 明朝"/>
                                <w:sz w:val="22"/>
                              </w:rPr>
                              <w:t>による観光産業を推し進め</w:t>
                            </w:r>
                            <w:r w:rsidRPr="00A1232A">
                              <w:rPr>
                                <w:rFonts w:ascii="ＭＳ 明朝" w:hAnsi="ＭＳ 明朝" w:hint="eastAsia"/>
                                <w:sz w:val="22"/>
                              </w:rPr>
                              <w:t>る</w:t>
                            </w:r>
                            <w:r w:rsidRPr="00A1232A">
                              <w:rPr>
                                <w:rFonts w:ascii="ＭＳ 明朝" w:hAnsi="ＭＳ 明朝"/>
                                <w:sz w:val="22"/>
                              </w:rPr>
                              <w:t>ため</w:t>
                            </w:r>
                            <w:r w:rsidRPr="00A1232A">
                              <w:rPr>
                                <w:rFonts w:ascii="ＭＳ 明朝" w:hAnsi="ＭＳ 明朝" w:hint="eastAsia"/>
                                <w:sz w:val="22"/>
                              </w:rPr>
                              <w:t>の</w:t>
                            </w:r>
                            <w:r w:rsidRPr="00A1232A">
                              <w:rPr>
                                <w:rFonts w:ascii="ＭＳ 明朝" w:hAnsi="ＭＳ 明朝"/>
                                <w:sz w:val="22"/>
                              </w:rPr>
                              <w:t>提案</w:t>
                            </w:r>
                            <w:r w:rsidRPr="00A1232A">
                              <w:rPr>
                                <w:rFonts w:ascii="ＭＳ 明朝" w:hAnsi="ＭＳ 明朝" w:hint="eastAsia"/>
                                <w:sz w:val="22"/>
                              </w:rPr>
                              <w:t>型</w:t>
                            </w:r>
                            <w:r w:rsidRPr="00A1232A">
                              <w:rPr>
                                <w:rFonts w:ascii="ＭＳ 明朝" w:hAnsi="ＭＳ 明朝"/>
                                <w:sz w:val="22"/>
                              </w:rPr>
                              <w:t>事</w:t>
                            </w:r>
                            <w:r w:rsidRPr="0000653B">
                              <w:rPr>
                                <w:rFonts w:ascii="ＭＳ 明朝" w:hAnsi="ＭＳ 明朝"/>
                                <w:sz w:val="22"/>
                              </w:rPr>
                              <w:t>業</w:t>
                            </w:r>
                            <w:r w:rsidRPr="0000653B">
                              <w:rPr>
                                <w:rFonts w:ascii="ＭＳ 明朝" w:hAnsi="ＭＳ 明朝" w:hint="eastAsia"/>
                                <w:sz w:val="22"/>
                              </w:rPr>
                              <w:t>の</w:t>
                            </w:r>
                            <w:r w:rsidRPr="0000653B">
                              <w:rPr>
                                <w:rFonts w:ascii="ＭＳ 明朝" w:hAnsi="ＭＳ 明朝"/>
                                <w:sz w:val="22"/>
                              </w:rPr>
                              <w:t>実施</w:t>
                            </w:r>
                            <w:r w:rsidRPr="0000653B">
                              <w:rPr>
                                <w:rFonts w:ascii="ＭＳ 明朝" w:hAnsi="ＭＳ 明朝" w:hint="eastAsia"/>
                                <w:sz w:val="22"/>
                              </w:rPr>
                              <w:t>など</w:t>
                            </w:r>
                          </w:p>
                          <w:p w:rsidR="00B74641" w:rsidRPr="009D0ADB" w:rsidRDefault="00B74641" w:rsidP="00002FBE">
                            <w:pPr>
                              <w:ind w:firstLineChars="100" w:firstLine="221"/>
                              <w:rPr>
                                <w:sz w:val="22"/>
                              </w:rPr>
                            </w:pPr>
                            <w:r w:rsidRPr="009D0ADB">
                              <w:rPr>
                                <w:rFonts w:ascii="ＭＳ ゴシック" w:eastAsia="ＭＳ ゴシック" w:hAnsi="ＭＳ ゴシック" w:cs="Segoe UI Symbol" w:hint="eastAsia"/>
                                <w:b/>
                                <w:sz w:val="22"/>
                              </w:rPr>
                              <w:t>■</w:t>
                            </w:r>
                            <w:r>
                              <w:rPr>
                                <w:rFonts w:ascii="ＭＳ ゴシック" w:eastAsia="ＭＳ ゴシック" w:hAnsi="ＭＳ ゴシック" w:hint="eastAsia"/>
                                <w:b/>
                                <w:sz w:val="22"/>
                              </w:rPr>
                              <w:t xml:space="preserve">　水辺の魅力向上のためのインフラ整備　</w:t>
                            </w:r>
                            <w:r w:rsidRPr="009D0ADB">
                              <w:rPr>
                                <w:rFonts w:ascii="ＭＳ ゴシック" w:eastAsia="ＭＳ ゴシック" w:hAnsi="ＭＳ ゴシック" w:hint="eastAsia"/>
                                <w:b/>
                                <w:sz w:val="22"/>
                              </w:rPr>
                              <w:t>㉚</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１億３，１</w:t>
                            </w:r>
                            <w:r w:rsidRPr="009D0ADB">
                              <w:rPr>
                                <w:rFonts w:ascii="ＭＳ ゴシック" w:eastAsia="ＭＳ ゴシック" w:hAnsi="ＭＳ ゴシック" w:hint="eastAsia"/>
                                <w:b/>
                                <w:sz w:val="22"/>
                              </w:rPr>
                              <w:t>００万円</w:t>
                            </w:r>
                            <w:r>
                              <w:rPr>
                                <w:rFonts w:ascii="ＭＳ ゴシック" w:eastAsia="ＭＳ ゴシック" w:hAnsi="ＭＳ ゴシック" w:hint="eastAsia"/>
                                <w:b/>
                                <w:sz w:val="22"/>
                              </w:rPr>
                              <w:t xml:space="preserve">　</w:t>
                            </w:r>
                            <w:r w:rsidRPr="009D0ADB">
                              <w:rPr>
                                <w:rFonts w:ascii="ＭＳ ゴシック" w:eastAsia="ＭＳ ゴシック" w:hAnsi="ＭＳ ゴシック" w:hint="eastAsia"/>
                                <w:b/>
                                <w:sz w:val="22"/>
                              </w:rPr>
                              <w:t>（㉙</w:t>
                            </w:r>
                            <w:r w:rsidRPr="009D0ADB">
                              <w:rPr>
                                <w:rFonts w:ascii="ＭＳ ゴシック" w:eastAsia="ＭＳ ゴシック" w:hAnsi="ＭＳ ゴシック"/>
                                <w:b/>
                                <w:sz w:val="22"/>
                              </w:rPr>
                              <w:t xml:space="preserve"> </w:t>
                            </w:r>
                            <w:r w:rsidRPr="009D0ADB">
                              <w:rPr>
                                <w:rFonts w:ascii="ＭＳ ゴシック" w:eastAsia="ＭＳ ゴシック" w:hAnsi="ＭＳ ゴシック" w:hint="eastAsia"/>
                                <w:b/>
                                <w:sz w:val="22"/>
                              </w:rPr>
                              <w:t>１，０００万円）</w:t>
                            </w:r>
                          </w:p>
                          <w:p w:rsidR="00B74641" w:rsidRPr="009D0ADB" w:rsidRDefault="00B74641" w:rsidP="00C84FCC">
                            <w:pPr>
                              <w:numPr>
                                <w:ilvl w:val="0"/>
                                <w:numId w:val="3"/>
                              </w:numPr>
                              <w:ind w:left="851" w:hanging="425"/>
                              <w:rPr>
                                <w:rFonts w:ascii="ＭＳ 明朝" w:hAnsi="ＭＳ 明朝"/>
                                <w:sz w:val="22"/>
                              </w:rPr>
                            </w:pPr>
                            <w:r w:rsidRPr="009D0ADB">
                              <w:rPr>
                                <w:rFonts w:hint="eastAsia"/>
                                <w:sz w:val="22"/>
                              </w:rPr>
                              <w:t>水の回廊全体のさらなる水辺の魅力向上に向け、東横堀川において、本町橋船着場</w:t>
                            </w:r>
                            <w:r w:rsidRPr="009D0ADB">
                              <w:rPr>
                                <w:rFonts w:ascii="ＭＳ 明朝" w:hAnsi="ＭＳ 明朝" w:hint="eastAsia"/>
                                <w:sz w:val="22"/>
                              </w:rPr>
                              <w:t>（平成27年５月供用開始）を活用し、新たな賑わい創出のための拠点整備を実施</w:t>
                            </w:r>
                          </w:p>
                          <w:p w:rsidR="00B74641" w:rsidRDefault="00B74641" w:rsidP="00002FBE">
                            <w:pPr>
                              <w:pStyle w:val="a3"/>
                              <w:tabs>
                                <w:tab w:val="left" w:pos="426"/>
                              </w:tabs>
                              <w:ind w:leftChars="0"/>
                              <w:rPr>
                                <w:rFonts w:ascii="ＭＳ 明朝" w:hAnsi="ＭＳ 明朝"/>
                                <w:color w:val="000000"/>
                                <w:sz w:val="22"/>
                              </w:rPr>
                            </w:pPr>
                            <w:r w:rsidRPr="001118D7">
                              <w:rPr>
                                <w:rFonts w:hint="eastAsia"/>
                                <w:color w:val="000000"/>
                                <w:sz w:val="22"/>
                              </w:rPr>
                              <w:t>・</w:t>
                            </w:r>
                            <w:r w:rsidRPr="001118D7">
                              <w:rPr>
                                <w:rFonts w:ascii="ＭＳ 明朝" w:hAnsi="ＭＳ 明朝" w:hint="eastAsia"/>
                                <w:color w:val="000000"/>
                                <w:sz w:val="22"/>
                              </w:rPr>
                              <w:t>平成30年度は、水辺の親水空間を整備（東横堀川）</w:t>
                            </w:r>
                          </w:p>
                          <w:p w:rsidR="00B74641" w:rsidRPr="00A301AC" w:rsidRDefault="00B74641" w:rsidP="00002FBE">
                            <w:pPr>
                              <w:pStyle w:val="a3"/>
                              <w:tabs>
                                <w:tab w:val="left" w:pos="426"/>
                              </w:tabs>
                              <w:ind w:leftChars="0"/>
                              <w:rPr>
                                <w:rFonts w:ascii="ＭＳ 明朝" w:hAnsi="ＭＳ 明朝"/>
                                <w:color w:val="000000"/>
                                <w:sz w:val="22"/>
                              </w:rPr>
                            </w:pPr>
                          </w:p>
                          <w:p w:rsidR="00B74641" w:rsidRPr="00802CEB" w:rsidRDefault="00B74641" w:rsidP="00002FBE">
                            <w:pPr>
                              <w:rPr>
                                <w:sz w:val="22"/>
                              </w:rPr>
                            </w:pPr>
                            <w:r>
                              <w:rPr>
                                <w:rFonts w:hint="eastAsia"/>
                                <w:sz w:val="22"/>
                              </w:rPr>
                              <w:t>○　地域資源を活かした大阪の魅力発信</w:t>
                            </w:r>
                          </w:p>
                          <w:p w:rsidR="00B74641" w:rsidRPr="00A1232A" w:rsidRDefault="00B74641" w:rsidP="00002FBE">
                            <w:pPr>
                              <w:ind w:firstLineChars="100" w:firstLine="220"/>
                              <w:rPr>
                                <w:rFonts w:ascii="ＭＳ ゴシック" w:eastAsia="ＭＳ ゴシック" w:hAnsi="ＭＳ ゴシック"/>
                                <w:b/>
                                <w:sz w:val="22"/>
                              </w:rPr>
                            </w:pPr>
                            <w:r>
                              <w:rPr>
                                <w:rFonts w:hint="eastAsia"/>
                                <w:sz w:val="22"/>
                              </w:rPr>
                              <w:t xml:space="preserve">■　</w:t>
                            </w:r>
                            <w:r>
                              <w:rPr>
                                <w:rFonts w:ascii="ＭＳ ゴシック" w:eastAsia="ＭＳ ゴシック" w:hAnsi="ＭＳ ゴシック" w:hint="eastAsia"/>
                                <w:b/>
                                <w:sz w:val="22"/>
                              </w:rPr>
                              <w:t>伝統芸能を活用した大阪の魅力開発促進事業　㉚ ９</w:t>
                            </w:r>
                            <w:r w:rsidRPr="00D33A7D">
                              <w:rPr>
                                <w:rFonts w:ascii="ＭＳ ゴシック" w:eastAsia="ＭＳ ゴシック" w:hAnsi="ＭＳ ゴシック" w:hint="eastAsia"/>
                                <w:b/>
                                <w:sz w:val="22"/>
                              </w:rPr>
                              <w:t>００万円</w:t>
                            </w:r>
                            <w:r>
                              <w:rPr>
                                <w:rFonts w:ascii="ＭＳ ゴシック" w:eastAsia="ＭＳ ゴシック" w:hAnsi="ＭＳ ゴシック" w:hint="eastAsia"/>
                                <w:b/>
                                <w:sz w:val="22"/>
                              </w:rPr>
                              <w:t xml:space="preserve">　</w:t>
                            </w:r>
                            <w:r w:rsidRPr="00F050A3">
                              <w:rPr>
                                <w:rFonts w:ascii="ＭＳ ゴシック" w:eastAsia="ＭＳ ゴシック" w:hAnsi="ＭＳ ゴシック" w:hint="eastAsia"/>
                                <w:b/>
                                <w:sz w:val="22"/>
                              </w:rPr>
                              <w:t>（㉙</w:t>
                            </w:r>
                            <w:r w:rsidRPr="00F050A3">
                              <w:rPr>
                                <w:rFonts w:ascii="ＭＳ ゴシック" w:eastAsia="ＭＳ ゴシック" w:hAnsi="ＭＳ ゴシック"/>
                                <w:b/>
                                <w:sz w:val="22"/>
                              </w:rPr>
                              <w:t xml:space="preserve"> </w:t>
                            </w:r>
                            <w:r>
                              <w:rPr>
                                <w:rFonts w:ascii="ＭＳ ゴシック" w:eastAsia="ＭＳ ゴシック" w:hAnsi="ＭＳ ゴシック" w:hint="eastAsia"/>
                                <w:b/>
                                <w:sz w:val="22"/>
                              </w:rPr>
                              <w:t>１，４</w:t>
                            </w:r>
                            <w:r w:rsidRPr="00F050A3">
                              <w:rPr>
                                <w:rFonts w:ascii="ＭＳ ゴシック" w:eastAsia="ＭＳ ゴシック" w:hAnsi="ＭＳ ゴシック" w:hint="eastAsia"/>
                                <w:b/>
                                <w:sz w:val="22"/>
                              </w:rPr>
                              <w:t>００万円）</w:t>
                            </w:r>
                          </w:p>
                          <w:p w:rsidR="00B74641" w:rsidRPr="004F67F2" w:rsidRDefault="00B74641" w:rsidP="00002FBE">
                            <w:pPr>
                              <w:numPr>
                                <w:ilvl w:val="1"/>
                                <w:numId w:val="2"/>
                              </w:numPr>
                              <w:rPr>
                                <w:sz w:val="22"/>
                              </w:rPr>
                            </w:pPr>
                            <w:r w:rsidRPr="004F67F2">
                              <w:rPr>
                                <w:rFonts w:hint="eastAsia"/>
                                <w:sz w:val="22"/>
                              </w:rPr>
                              <w:t>大阪の文化資源である伝統芸能（能楽、文楽、歌舞伎や講談、落語、浪曲、上方舞など）を振興するとともに、観光資源として活用するためのコンテンツ創造や地域の魅力を発信</w:t>
                            </w:r>
                          </w:p>
                          <w:p w:rsidR="00B74641" w:rsidRPr="00304BC7" w:rsidRDefault="00B74641" w:rsidP="00002FBE">
                            <w:pPr>
                              <w:ind w:leftChars="400" w:left="1060" w:right="2" w:hangingChars="100" w:hanging="220"/>
                              <w:rPr>
                                <w:color w:val="000000"/>
                                <w:sz w:val="22"/>
                              </w:rPr>
                            </w:pPr>
                            <w:r w:rsidRPr="001118D7">
                              <w:rPr>
                                <w:rFonts w:hint="eastAsia"/>
                                <w:color w:val="000000"/>
                                <w:sz w:val="22"/>
                              </w:rPr>
                              <w:t>・</w:t>
                            </w:r>
                            <w:r>
                              <w:rPr>
                                <w:rFonts w:hint="eastAsia"/>
                                <w:color w:val="000000"/>
                                <w:sz w:val="22"/>
                              </w:rPr>
                              <w:t>海外からの</w:t>
                            </w:r>
                            <w:r>
                              <w:rPr>
                                <w:color w:val="000000"/>
                                <w:sz w:val="22"/>
                              </w:rPr>
                              <w:t>来阪</w:t>
                            </w:r>
                            <w:r w:rsidRPr="00304BC7">
                              <w:rPr>
                                <w:rFonts w:hint="eastAsia"/>
                                <w:color w:val="000000"/>
                                <w:sz w:val="22"/>
                              </w:rPr>
                              <w:t>ビジター等を対象とした入門編となるミニ公演・体験プログラムなど上方伝統芸能コンテンツの実施</w:t>
                            </w:r>
                          </w:p>
                          <w:p w:rsidR="00B74641" w:rsidRDefault="00B74641" w:rsidP="00002FBE">
                            <w:pPr>
                              <w:ind w:left="660" w:hangingChars="300" w:hanging="660"/>
                              <w:rPr>
                                <w:rFonts w:ascii="ＭＳ ゴシック" w:eastAsia="ＭＳ ゴシック" w:hAnsi="ＭＳ ゴシック"/>
                                <w:b/>
                                <w:sz w:val="22"/>
                              </w:rPr>
                            </w:pPr>
                            <w:r>
                              <w:rPr>
                                <w:rFonts w:hint="eastAsia"/>
                                <w:sz w:val="22"/>
                              </w:rPr>
                              <w:t xml:space="preserve">　■　</w:t>
                            </w:r>
                            <w:r>
                              <w:rPr>
                                <w:rFonts w:ascii="ＭＳ ゴシック" w:eastAsia="ＭＳ ゴシック" w:hAnsi="ＭＳ ゴシック" w:hint="eastAsia"/>
                                <w:b/>
                                <w:sz w:val="22"/>
                              </w:rPr>
                              <w:t>観光魅力向上のための歴史・文化的まちなみ創出事業</w:t>
                            </w:r>
                          </w:p>
                          <w:p w:rsidR="00B74641" w:rsidRPr="00A1232A" w:rsidRDefault="00B74641" w:rsidP="00002FBE">
                            <w:pPr>
                              <w:ind w:left="663" w:hangingChars="300" w:hanging="663"/>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㉚</w:t>
                            </w:r>
                            <w:r w:rsidRPr="00D33A7D">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４</w:t>
                            </w:r>
                            <w:r w:rsidRPr="00D33A7D">
                              <w:rPr>
                                <w:rFonts w:ascii="ＭＳ ゴシック" w:eastAsia="ＭＳ ゴシック" w:hAnsi="ＭＳ ゴシック" w:hint="eastAsia"/>
                                <w:b/>
                                <w:sz w:val="22"/>
                              </w:rPr>
                              <w:t>億</w:t>
                            </w:r>
                            <w:r>
                              <w:rPr>
                                <w:rFonts w:ascii="ＭＳ ゴシック" w:eastAsia="ＭＳ ゴシック" w:hAnsi="ＭＳ ゴシック" w:hint="eastAsia"/>
                                <w:b/>
                                <w:sz w:val="22"/>
                              </w:rPr>
                              <w:t>３</w:t>
                            </w:r>
                            <w:r w:rsidRPr="00D33A7D">
                              <w:rPr>
                                <w:rFonts w:ascii="ＭＳ ゴシック" w:eastAsia="ＭＳ ゴシック" w:hAnsi="ＭＳ ゴシック" w:hint="eastAsia"/>
                                <w:b/>
                                <w:sz w:val="22"/>
                              </w:rPr>
                              <w:t>,</w:t>
                            </w:r>
                            <w:r>
                              <w:rPr>
                                <w:rFonts w:ascii="ＭＳ ゴシック" w:eastAsia="ＭＳ ゴシック" w:hAnsi="ＭＳ ゴシック" w:hint="eastAsia"/>
                                <w:b/>
                                <w:sz w:val="22"/>
                              </w:rPr>
                              <w:t>５</w:t>
                            </w:r>
                            <w:r w:rsidRPr="00D33A7D">
                              <w:rPr>
                                <w:rFonts w:ascii="ＭＳ ゴシック" w:eastAsia="ＭＳ ゴシック" w:hAnsi="ＭＳ ゴシック" w:hint="eastAsia"/>
                                <w:b/>
                                <w:sz w:val="22"/>
                              </w:rPr>
                              <w:t>００万円</w:t>
                            </w:r>
                            <w:r>
                              <w:rPr>
                                <w:rFonts w:ascii="ＭＳ ゴシック" w:eastAsia="ＭＳ ゴシック" w:hAnsi="ＭＳ ゴシック" w:hint="eastAsia"/>
                                <w:b/>
                                <w:sz w:val="22"/>
                              </w:rPr>
                              <w:t xml:space="preserve">　</w:t>
                            </w:r>
                            <w:r w:rsidRPr="0064402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３</w:t>
                            </w:r>
                            <w:r w:rsidRPr="00644026">
                              <w:rPr>
                                <w:rFonts w:ascii="ＭＳ ゴシック" w:eastAsia="ＭＳ ゴシック" w:hAnsi="ＭＳ ゴシック" w:hint="eastAsia"/>
                                <w:b/>
                                <w:sz w:val="22"/>
                              </w:rPr>
                              <w:t>億</w:t>
                            </w:r>
                            <w:r>
                              <w:rPr>
                                <w:rFonts w:ascii="ＭＳ ゴシック" w:eastAsia="ＭＳ ゴシック" w:hAnsi="ＭＳ ゴシック" w:hint="eastAsia"/>
                                <w:b/>
                                <w:sz w:val="22"/>
                              </w:rPr>
                              <w:t>５</w:t>
                            </w:r>
                            <w:r w:rsidRPr="00644026">
                              <w:rPr>
                                <w:rFonts w:ascii="ＭＳ ゴシック" w:eastAsia="ＭＳ ゴシック" w:hAnsi="ＭＳ ゴシック" w:hint="eastAsia"/>
                                <w:b/>
                                <w:sz w:val="22"/>
                              </w:rPr>
                              <w:t>,</w:t>
                            </w:r>
                            <w:r>
                              <w:rPr>
                                <w:rFonts w:ascii="ＭＳ ゴシック" w:eastAsia="ＭＳ ゴシック" w:hAnsi="ＭＳ ゴシック" w:hint="eastAsia"/>
                                <w:b/>
                                <w:sz w:val="22"/>
                              </w:rPr>
                              <w:t>１</w:t>
                            </w:r>
                            <w:r w:rsidRPr="00644026">
                              <w:rPr>
                                <w:rFonts w:ascii="ＭＳ ゴシック" w:eastAsia="ＭＳ ゴシック" w:hAnsi="ＭＳ ゴシック" w:hint="eastAsia"/>
                                <w:b/>
                                <w:sz w:val="22"/>
                              </w:rPr>
                              <w:t>００万円）</w:t>
                            </w:r>
                          </w:p>
                          <w:p w:rsidR="00B74641" w:rsidRPr="003D1E74" w:rsidRDefault="00B74641" w:rsidP="00002FBE">
                            <w:pPr>
                              <w:numPr>
                                <w:ilvl w:val="1"/>
                                <w:numId w:val="1"/>
                              </w:numPr>
                              <w:tabs>
                                <w:tab w:val="clear" w:pos="988"/>
                                <w:tab w:val="num" w:pos="840"/>
                              </w:tabs>
                              <w:ind w:left="840"/>
                              <w:rPr>
                                <w:sz w:val="22"/>
                              </w:rPr>
                            </w:pPr>
                            <w:r>
                              <w:rPr>
                                <w:rFonts w:hint="eastAsia"/>
                                <w:sz w:val="22"/>
                              </w:rPr>
                              <w:t>船場地区において、歴史的・文化的資産を活かすための無電柱化や周辺景観と調和した道路整備な</w:t>
                            </w:r>
                            <w:r w:rsidRPr="003D1E74">
                              <w:rPr>
                                <w:rFonts w:hint="eastAsia"/>
                                <w:sz w:val="22"/>
                              </w:rPr>
                              <w:t>ど</w:t>
                            </w:r>
                            <w:r w:rsidRPr="003D1E74">
                              <w:rPr>
                                <w:rFonts w:ascii="ＭＳ 明朝" w:hAnsi="ＭＳ 明朝" w:hint="eastAsia"/>
                                <w:sz w:val="22"/>
                              </w:rPr>
                              <w:t>を実施</w:t>
                            </w:r>
                          </w:p>
                          <w:p w:rsidR="00B74641" w:rsidRPr="001118D7" w:rsidRDefault="00B74641" w:rsidP="00002FBE">
                            <w:pPr>
                              <w:tabs>
                                <w:tab w:val="left" w:pos="709"/>
                                <w:tab w:val="left" w:pos="851"/>
                              </w:tabs>
                              <w:ind w:firstLineChars="381" w:firstLine="838"/>
                              <w:rPr>
                                <w:color w:val="000000"/>
                                <w:sz w:val="22"/>
                              </w:rPr>
                            </w:pPr>
                            <w:r w:rsidRPr="001118D7">
                              <w:rPr>
                                <w:rFonts w:hint="eastAsia"/>
                                <w:color w:val="000000"/>
                                <w:sz w:val="22"/>
                              </w:rPr>
                              <w:t>・大阪倶楽部周辺などにおいて、無電柱化工事に引き続き道路整備工事を実施</w:t>
                            </w:r>
                          </w:p>
                          <w:p w:rsidR="00B74641" w:rsidRPr="00B35DF2" w:rsidRDefault="00B74641" w:rsidP="00002FBE">
                            <w:pPr>
                              <w:tabs>
                                <w:tab w:val="left" w:pos="1050"/>
                              </w:tabs>
                              <w:ind w:firstLineChars="381" w:firstLine="838"/>
                              <w:rPr>
                                <w:color w:val="000000"/>
                                <w:sz w:val="22"/>
                              </w:rPr>
                            </w:pPr>
                            <w:r w:rsidRPr="001118D7">
                              <w:rPr>
                                <w:rFonts w:hint="eastAsia"/>
                                <w:color w:val="000000"/>
                                <w:sz w:val="22"/>
                              </w:rPr>
                              <w:t>・道修町通において、無電柱化工事を実施</w:t>
                            </w:r>
                          </w:p>
                          <w:p w:rsidR="00B74641" w:rsidRPr="00AC6C85" w:rsidRDefault="00B74641" w:rsidP="00002FBE">
                            <w:pPr>
                              <w:rPr>
                                <w:color w:val="FF0000"/>
                                <w:sz w:val="22"/>
                              </w:rPr>
                            </w:pPr>
                            <w:r>
                              <w:rPr>
                                <w:rFonts w:hint="eastAsia"/>
                                <w:sz w:val="22"/>
                              </w:rPr>
                              <w:t xml:space="preserve">　■　</w:t>
                            </w:r>
                            <w:r>
                              <w:rPr>
                                <w:rFonts w:ascii="ＭＳ ゴシック" w:eastAsia="ＭＳ ゴシック" w:hAnsi="ＭＳ ゴシック" w:hint="eastAsia"/>
                                <w:b/>
                                <w:sz w:val="22"/>
                              </w:rPr>
                              <w:t>鶴見緑地の再生・魅力向</w:t>
                            </w:r>
                            <w:r w:rsidRPr="00677F3F">
                              <w:rPr>
                                <w:rFonts w:ascii="ＭＳ ゴシック" w:eastAsia="ＭＳ ゴシック" w:hAnsi="ＭＳ ゴシック" w:hint="eastAsia"/>
                                <w:b/>
                                <w:sz w:val="22"/>
                              </w:rPr>
                              <w:t>上　㉚ ２億５,６００万円  （㉙ １億２,０００万円）</w:t>
                            </w:r>
                          </w:p>
                          <w:p w:rsidR="00B74641" w:rsidRPr="00637780" w:rsidRDefault="00B74641" w:rsidP="00002FBE">
                            <w:pPr>
                              <w:numPr>
                                <w:ilvl w:val="1"/>
                                <w:numId w:val="1"/>
                              </w:numPr>
                              <w:tabs>
                                <w:tab w:val="num" w:pos="840"/>
                              </w:tabs>
                              <w:ind w:left="840" w:right="-1"/>
                              <w:rPr>
                                <w:rFonts w:ascii="ＭＳ 明朝" w:hAnsi="ＭＳ 明朝"/>
                                <w:sz w:val="22"/>
                              </w:rPr>
                            </w:pPr>
                            <w:r w:rsidRPr="00637780">
                              <w:rPr>
                                <w:rFonts w:ascii="ＭＳ 明朝" w:hAnsi="ＭＳ 明朝" w:hint="eastAsia"/>
                                <w:sz w:val="22"/>
                              </w:rPr>
                              <w:t>大阪城</w:t>
                            </w:r>
                            <w:r w:rsidRPr="00637780">
                              <w:rPr>
                                <w:rFonts w:ascii="ＭＳ 明朝" w:hAnsi="ＭＳ 明朝"/>
                                <w:sz w:val="22"/>
                              </w:rPr>
                              <w:t>公園・天王寺公園に続く第</w:t>
                            </w:r>
                            <w:r w:rsidRPr="00637780">
                              <w:rPr>
                                <w:rFonts w:ascii="ＭＳ 明朝" w:hAnsi="ＭＳ 明朝" w:hint="eastAsia"/>
                                <w:sz w:val="22"/>
                              </w:rPr>
                              <w:t>３</w:t>
                            </w:r>
                            <w:r w:rsidRPr="00637780">
                              <w:rPr>
                                <w:rFonts w:ascii="ＭＳ 明朝" w:hAnsi="ＭＳ 明朝"/>
                                <w:sz w:val="22"/>
                              </w:rPr>
                              <w:t>弾として、</w:t>
                            </w:r>
                            <w:r w:rsidRPr="00637780">
                              <w:rPr>
                                <w:rFonts w:ascii="ＭＳ 明朝" w:hAnsi="ＭＳ 明朝" w:hint="eastAsia"/>
                                <w:sz w:val="22"/>
                              </w:rPr>
                              <w:t>鶴見緑地</w:t>
                            </w:r>
                            <w:r w:rsidRPr="00637780">
                              <w:rPr>
                                <w:rFonts w:ascii="ＭＳ 明朝" w:hAnsi="ＭＳ 明朝"/>
                                <w:sz w:val="22"/>
                              </w:rPr>
                              <w:t>の再生・魅力向上を図るための</w:t>
                            </w:r>
                            <w:r w:rsidRPr="00637780">
                              <w:rPr>
                                <w:rFonts w:ascii="ＭＳ 明朝" w:hAnsi="ＭＳ 明朝" w:hint="eastAsia"/>
                                <w:sz w:val="22"/>
                              </w:rPr>
                              <w:t>事業</w:t>
                            </w:r>
                            <w:r w:rsidRPr="00637780">
                              <w:rPr>
                                <w:rFonts w:ascii="ＭＳ 明朝" w:hAnsi="ＭＳ 明朝"/>
                                <w:sz w:val="22"/>
                              </w:rPr>
                              <w:t>を実施</w:t>
                            </w:r>
                          </w:p>
                          <w:p w:rsidR="00B74641" w:rsidRPr="00637780" w:rsidRDefault="00B74641" w:rsidP="00002FBE">
                            <w:pPr>
                              <w:numPr>
                                <w:ilvl w:val="1"/>
                                <w:numId w:val="1"/>
                              </w:numPr>
                              <w:tabs>
                                <w:tab w:val="num" w:pos="840"/>
                              </w:tabs>
                              <w:ind w:left="840" w:right="-1"/>
                              <w:rPr>
                                <w:rFonts w:ascii="ＭＳ 明朝" w:hAnsi="ＭＳ 明朝"/>
                                <w:sz w:val="22"/>
                              </w:rPr>
                            </w:pPr>
                            <w:r>
                              <w:rPr>
                                <w:rFonts w:ascii="ＭＳ 明朝" w:hAnsi="ＭＳ 明朝"/>
                                <w:sz w:val="22"/>
                              </w:rPr>
                              <w:t>2020</w:t>
                            </w:r>
                            <w:r w:rsidRPr="00637780">
                              <w:rPr>
                                <w:rFonts w:ascii="ＭＳ 明朝" w:hAnsi="ＭＳ 明朝" w:hint="eastAsia"/>
                                <w:sz w:val="22"/>
                              </w:rPr>
                              <w:t>年度の管理運営事業者の更新にあわせ、行政による環境整備を行い、民間事業者の参入と、より積極的な民間投資を促すことで、鶴見緑地の再生と魅力向上をめざす</w:t>
                            </w:r>
                            <w:r>
                              <w:rPr>
                                <w:rFonts w:ascii="ＭＳ 明朝" w:hAnsi="ＭＳ 明朝" w:hint="eastAsia"/>
                                <w:sz w:val="22"/>
                              </w:rPr>
                              <w:t xml:space="preserve">　</w:t>
                            </w:r>
                            <w:r>
                              <w:rPr>
                                <w:rFonts w:ascii="ＭＳ ゴシック" w:eastAsia="ＭＳ ゴシック" w:hAnsi="ＭＳ ゴシック" w:hint="eastAsia"/>
                                <w:b/>
                                <w:sz w:val="22"/>
                                <w:bdr w:val="single" w:sz="4" w:space="0" w:color="auto" w:frame="1"/>
                                <w:shd w:val="pct15" w:color="auto" w:fill="FFFFFF"/>
                              </w:rPr>
                              <w:t>新規</w:t>
                            </w:r>
                          </w:p>
                          <w:p w:rsidR="00B74641" w:rsidRPr="00637780" w:rsidRDefault="00B74641" w:rsidP="00002FBE">
                            <w:pPr>
                              <w:tabs>
                                <w:tab w:val="num" w:pos="988"/>
                              </w:tabs>
                              <w:ind w:left="840" w:rightChars="132" w:right="277"/>
                              <w:rPr>
                                <w:rFonts w:ascii="ＭＳ 明朝" w:hAnsi="ＭＳ 明朝"/>
                                <w:sz w:val="22"/>
                              </w:rPr>
                            </w:pPr>
                            <w:r w:rsidRPr="00637780">
                              <w:rPr>
                                <w:rFonts w:ascii="ＭＳ 明朝" w:hAnsi="ＭＳ 明朝" w:hint="eastAsia"/>
                                <w:sz w:val="22"/>
                              </w:rPr>
                              <w:t>・「花博記念公園鶴見緑地再生・魅力向上計画」の取りまとめ</w:t>
                            </w:r>
                          </w:p>
                          <w:p w:rsidR="00B74641" w:rsidRPr="00637780" w:rsidRDefault="00B74641" w:rsidP="00002FBE">
                            <w:pPr>
                              <w:tabs>
                                <w:tab w:val="num" w:pos="988"/>
                              </w:tabs>
                              <w:ind w:left="840" w:rightChars="132" w:right="277"/>
                              <w:rPr>
                                <w:rFonts w:ascii="ＭＳ 明朝" w:hAnsi="ＭＳ 明朝"/>
                                <w:sz w:val="22"/>
                              </w:rPr>
                            </w:pPr>
                            <w:r w:rsidRPr="00637780">
                              <w:rPr>
                                <w:rFonts w:ascii="ＭＳ 明朝" w:hAnsi="ＭＳ 明朝" w:hint="eastAsia"/>
                                <w:sz w:val="22"/>
                              </w:rPr>
                              <w:t>・新たな管理運営事業者公募に向けた検討、公募資料の作成</w:t>
                            </w:r>
                          </w:p>
                          <w:p w:rsidR="00B74641" w:rsidRPr="00637780" w:rsidRDefault="00B74641" w:rsidP="00002FBE">
                            <w:pPr>
                              <w:tabs>
                                <w:tab w:val="num" w:pos="988"/>
                              </w:tabs>
                              <w:ind w:left="840" w:rightChars="132" w:right="277"/>
                              <w:rPr>
                                <w:rFonts w:ascii="ＭＳ 明朝" w:hAnsi="ＭＳ 明朝"/>
                                <w:sz w:val="22"/>
                              </w:rPr>
                            </w:pPr>
                            <w:r w:rsidRPr="00637780">
                              <w:rPr>
                                <w:rFonts w:ascii="ＭＳ 明朝" w:hAnsi="ＭＳ 明朝" w:hint="eastAsia"/>
                                <w:sz w:val="22"/>
                              </w:rPr>
                              <w:t>・民間参入促進を図る</w:t>
                            </w:r>
                            <w:r w:rsidRPr="00637780">
                              <w:rPr>
                                <w:rFonts w:ascii="ＭＳ 明朝" w:hAnsi="ＭＳ 明朝"/>
                                <w:sz w:val="22"/>
                              </w:rPr>
                              <w:t>ための</w:t>
                            </w:r>
                            <w:r w:rsidRPr="00637780">
                              <w:rPr>
                                <w:rFonts w:ascii="ＭＳ 明朝" w:hAnsi="ＭＳ 明朝" w:hint="eastAsia"/>
                                <w:sz w:val="22"/>
                              </w:rPr>
                              <w:t>環境整備</w:t>
                            </w:r>
                          </w:p>
                          <w:p w:rsidR="00B74641" w:rsidRPr="00AC6C85" w:rsidRDefault="00B74641" w:rsidP="00002FBE">
                            <w:pPr>
                              <w:numPr>
                                <w:ilvl w:val="1"/>
                                <w:numId w:val="1"/>
                              </w:numPr>
                              <w:tabs>
                                <w:tab w:val="num" w:pos="840"/>
                              </w:tabs>
                              <w:ind w:left="840" w:rightChars="132" w:right="277"/>
                              <w:rPr>
                                <w:color w:val="000000" w:themeColor="text1"/>
                                <w:sz w:val="22"/>
                              </w:rPr>
                            </w:pPr>
                            <w:r w:rsidRPr="00AC6C85">
                              <w:rPr>
                                <w:rFonts w:hint="eastAsia"/>
                                <w:color w:val="000000" w:themeColor="text1"/>
                                <w:sz w:val="22"/>
                              </w:rPr>
                              <w:t>利用者のサービス向上</w:t>
                            </w:r>
                            <w:r w:rsidRPr="00AC6C85">
                              <w:rPr>
                                <w:color w:val="000000" w:themeColor="text1"/>
                                <w:sz w:val="22"/>
                              </w:rPr>
                              <w:t>に</w:t>
                            </w:r>
                            <w:r w:rsidRPr="00AC6C85">
                              <w:rPr>
                                <w:rFonts w:hint="eastAsia"/>
                                <w:color w:val="000000" w:themeColor="text1"/>
                                <w:sz w:val="22"/>
                              </w:rPr>
                              <w:t>つながる</w:t>
                            </w:r>
                            <w:r w:rsidRPr="00AC6C85">
                              <w:rPr>
                                <w:color w:val="000000" w:themeColor="text1"/>
                                <w:sz w:val="22"/>
                              </w:rPr>
                              <w:t>施設修繕等を</w:t>
                            </w:r>
                            <w:r w:rsidRPr="00AC6C85">
                              <w:rPr>
                                <w:rFonts w:hint="eastAsia"/>
                                <w:color w:val="000000" w:themeColor="text1"/>
                                <w:sz w:val="22"/>
                              </w:rPr>
                              <w:t>実施</w:t>
                            </w:r>
                          </w:p>
                          <w:p w:rsidR="00B74641" w:rsidRPr="00AC6C85" w:rsidRDefault="00B74641" w:rsidP="00002FBE">
                            <w:pPr>
                              <w:tabs>
                                <w:tab w:val="num" w:pos="988"/>
                              </w:tabs>
                              <w:ind w:left="840" w:rightChars="132" w:right="277"/>
                              <w:rPr>
                                <w:color w:val="000000" w:themeColor="text1"/>
                                <w:sz w:val="22"/>
                              </w:rPr>
                            </w:pPr>
                            <w:r w:rsidRPr="00AC6C85">
                              <w:rPr>
                                <w:rFonts w:hint="eastAsia"/>
                                <w:color w:val="000000" w:themeColor="text1"/>
                                <w:sz w:val="22"/>
                              </w:rPr>
                              <w:t>・咲くや</w:t>
                            </w:r>
                            <w:r w:rsidRPr="00AC6C85">
                              <w:rPr>
                                <w:color w:val="000000" w:themeColor="text1"/>
                                <w:sz w:val="22"/>
                              </w:rPr>
                              <w:t>この花館</w:t>
                            </w:r>
                            <w:r w:rsidRPr="00AC6C85">
                              <w:rPr>
                                <w:rFonts w:hint="eastAsia"/>
                                <w:color w:val="000000" w:themeColor="text1"/>
                                <w:sz w:val="22"/>
                              </w:rPr>
                              <w:t>・</w:t>
                            </w:r>
                            <w:r w:rsidRPr="00AC6C85">
                              <w:rPr>
                                <w:color w:val="000000" w:themeColor="text1"/>
                                <w:sz w:val="22"/>
                              </w:rPr>
                              <w:t>園地内の</w:t>
                            </w:r>
                            <w:r w:rsidRPr="00AC6C85">
                              <w:rPr>
                                <w:rFonts w:hint="eastAsia"/>
                                <w:color w:val="000000" w:themeColor="text1"/>
                                <w:sz w:val="22"/>
                              </w:rPr>
                              <w:t>設備</w:t>
                            </w:r>
                            <w:r w:rsidRPr="00AC6C85">
                              <w:rPr>
                                <w:color w:val="000000" w:themeColor="text1"/>
                                <w:sz w:val="22"/>
                              </w:rPr>
                              <w:t>更新</w:t>
                            </w:r>
                            <w:r w:rsidRPr="00AC6C85">
                              <w:rPr>
                                <w:rFonts w:hint="eastAsia"/>
                                <w:color w:val="000000" w:themeColor="text1"/>
                                <w:sz w:val="22"/>
                              </w:rPr>
                              <w:t xml:space="preserve">　等</w:t>
                            </w:r>
                          </w:p>
                          <w:p w:rsidR="00B74641" w:rsidRPr="00AC6C85" w:rsidRDefault="00B74641" w:rsidP="00002FBE">
                            <w:pPr>
                              <w:tabs>
                                <w:tab w:val="num" w:pos="988"/>
                              </w:tabs>
                              <w:ind w:rightChars="132" w:right="277"/>
                              <w:rPr>
                                <w:rFonts w:ascii="ＭＳ 明朝" w:hAnsi="ＭＳ 明朝"/>
                                <w:sz w:val="22"/>
                              </w:rPr>
                            </w:pPr>
                          </w:p>
                          <w:p w:rsidR="00B74641" w:rsidRPr="008714D6" w:rsidRDefault="00B74641" w:rsidP="00002FBE">
                            <w:pPr>
                              <w:rPr>
                                <w:rFonts w:ascii="ＭＳ 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B2562" id="Rectangle 115" o:spid="_x0000_s1085" style="position:absolute;margin-left:4.25pt;margin-top:1.05pt;width:536.9pt;height:654.9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">
                <v:textbox inset="5.85pt,.7pt,5.85pt,.7pt">
                  <w:txbxContent>
                    <w:p w:rsidR="00B74641" w:rsidRDefault="00B74641" w:rsidP="00002FBE">
                      <w:pPr>
                        <w:ind w:left="330" w:hangingChars="150" w:hanging="330"/>
                        <w:rPr>
                          <w:sz w:val="22"/>
                        </w:rPr>
                      </w:pPr>
                      <w:r>
                        <w:rPr>
                          <w:rFonts w:hint="eastAsia"/>
                          <w:sz w:val="22"/>
                        </w:rPr>
                        <w:t>○</w:t>
                      </w:r>
                      <w:r w:rsidRPr="000137E5">
                        <w:rPr>
                          <w:rFonts w:hint="eastAsia"/>
                          <w:sz w:val="22"/>
                        </w:rPr>
                        <w:t xml:space="preserve"> </w:t>
                      </w:r>
                      <w:r>
                        <w:rPr>
                          <w:sz w:val="22"/>
                        </w:rPr>
                        <w:t xml:space="preserve"> </w:t>
                      </w:r>
                      <w:r>
                        <w:rPr>
                          <w:rFonts w:hint="eastAsia"/>
                          <w:sz w:val="22"/>
                        </w:rPr>
                        <w:t>水と光の魅力向上</w:t>
                      </w:r>
                    </w:p>
                    <w:p w:rsidR="00B74641" w:rsidRPr="00AF04FB" w:rsidRDefault="00B74641" w:rsidP="00002FBE">
                      <w:pPr>
                        <w:ind w:firstLineChars="100" w:firstLine="221"/>
                        <w:rPr>
                          <w:rFonts w:ascii="ＭＳ ゴシック" w:eastAsia="ＭＳ ゴシック" w:hAnsi="ＭＳ ゴシック"/>
                          <w:b/>
                          <w:sz w:val="22"/>
                        </w:rPr>
                      </w:pPr>
                      <w:r w:rsidRPr="00C31A2E">
                        <w:rPr>
                          <w:rFonts w:ascii="ＭＳ ゴシック" w:eastAsia="ＭＳ ゴシック" w:hAnsi="ＭＳ ゴシック" w:hint="eastAsia"/>
                          <w:b/>
                          <w:sz w:val="22"/>
                        </w:rPr>
                        <w:t>■　「大阪・光の饗宴」の開催</w:t>
                      </w:r>
                      <w:r>
                        <w:rPr>
                          <w:rFonts w:ascii="ＭＳ ゴシック" w:eastAsia="ＭＳ ゴシック" w:hAnsi="ＭＳ ゴシック" w:hint="eastAsia"/>
                          <w:b/>
                          <w:sz w:val="22"/>
                        </w:rPr>
                        <w:t xml:space="preserve">　㉚ １億８，０００</w:t>
                      </w:r>
                      <w:r w:rsidRPr="00D33A7D">
                        <w:rPr>
                          <w:rFonts w:ascii="ＭＳ ゴシック" w:eastAsia="ＭＳ ゴシック" w:hAnsi="ＭＳ ゴシック" w:hint="eastAsia"/>
                          <w:b/>
                          <w:sz w:val="22"/>
                        </w:rPr>
                        <w:t>万円</w:t>
                      </w:r>
                      <w:r>
                        <w:rPr>
                          <w:rFonts w:ascii="ＭＳ ゴシック" w:eastAsia="ＭＳ ゴシック" w:hAnsi="ＭＳ ゴシック" w:hint="eastAsia"/>
                          <w:b/>
                          <w:sz w:val="22"/>
                        </w:rPr>
                        <w:t xml:space="preserve">　</w:t>
                      </w:r>
                      <w:r w:rsidRPr="00F050A3">
                        <w:rPr>
                          <w:rFonts w:ascii="ＭＳ ゴシック" w:eastAsia="ＭＳ ゴシック" w:hAnsi="ＭＳ ゴシック" w:hint="eastAsia"/>
                          <w:b/>
                          <w:sz w:val="22"/>
                        </w:rPr>
                        <w:t>（㉙</w:t>
                      </w:r>
                      <w:r w:rsidRPr="00F050A3">
                        <w:rPr>
                          <w:rFonts w:ascii="ＭＳ ゴシック" w:eastAsia="ＭＳ ゴシック" w:hAnsi="ＭＳ ゴシック"/>
                          <w:b/>
                          <w:sz w:val="22"/>
                        </w:rPr>
                        <w:t xml:space="preserve"> </w:t>
                      </w:r>
                      <w:r>
                        <w:rPr>
                          <w:rFonts w:ascii="ＭＳ ゴシック" w:eastAsia="ＭＳ ゴシック" w:hAnsi="ＭＳ ゴシック" w:hint="eastAsia"/>
                          <w:b/>
                          <w:sz w:val="22"/>
                        </w:rPr>
                        <w:t>１億８，０００</w:t>
                      </w:r>
                      <w:r w:rsidRPr="00F050A3">
                        <w:rPr>
                          <w:rFonts w:ascii="ＭＳ ゴシック" w:eastAsia="ＭＳ ゴシック" w:hAnsi="ＭＳ ゴシック" w:hint="eastAsia"/>
                          <w:b/>
                          <w:sz w:val="22"/>
                        </w:rPr>
                        <w:t>万円）</w:t>
                      </w:r>
                    </w:p>
                    <w:p w:rsidR="00B74641" w:rsidRPr="00587232" w:rsidRDefault="00B74641" w:rsidP="00002FBE">
                      <w:pPr>
                        <w:numPr>
                          <w:ilvl w:val="1"/>
                          <w:numId w:val="1"/>
                        </w:numPr>
                        <w:tabs>
                          <w:tab w:val="clear" w:pos="988"/>
                          <w:tab w:val="num" w:pos="840"/>
                        </w:tabs>
                        <w:ind w:left="840"/>
                        <w:rPr>
                          <w:rFonts w:ascii="ＭＳ 明朝" w:hAnsi="ＭＳ 明朝"/>
                          <w:sz w:val="22"/>
                        </w:rPr>
                      </w:pPr>
                      <w:r w:rsidRPr="00A1232A">
                        <w:rPr>
                          <w:rFonts w:hint="eastAsia"/>
                          <w:sz w:val="22"/>
                        </w:rPr>
                        <w:t>ＯＳＡＫＡ</w:t>
                      </w:r>
                      <w:r w:rsidRPr="00587232">
                        <w:rPr>
                          <w:rFonts w:ascii="ＭＳ 明朝" w:hAnsi="ＭＳ 明朝" w:hint="eastAsia"/>
                          <w:sz w:val="22"/>
                        </w:rPr>
                        <w:t>光のルネサンス及び御堂筋イルミネーションを核に、民間団体等が主催するエリアプログラムと一体となってプロモーションを展開する「大阪・光の饗宴」を実施し、大阪の冬を代表する観光コンテンツとして大阪の魅力を創出・発信し、「水と光の首都・大阪」のブランド確立や民間投資の誘発により観光振興や経済活</w:t>
                      </w:r>
                      <w:r w:rsidRPr="008714D6">
                        <w:rPr>
                          <w:rFonts w:ascii="ＭＳ 明朝" w:hAnsi="ＭＳ 明朝" w:hint="eastAsia"/>
                          <w:sz w:val="22"/>
                        </w:rPr>
                        <w:t>性化を図る</w:t>
                      </w:r>
                    </w:p>
                    <w:p w:rsidR="00B74641" w:rsidRPr="009D0ADB" w:rsidRDefault="00B74641" w:rsidP="00002FB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水と光のまちづくり推進事業　</w:t>
                      </w:r>
                      <w:r w:rsidRPr="001B1CAB">
                        <w:rPr>
                          <w:rFonts w:ascii="ＭＳ ゴシック" w:eastAsia="ＭＳ ゴシック" w:hAnsi="ＭＳ ゴシック" w:hint="eastAsia"/>
                          <w:b/>
                          <w:sz w:val="22"/>
                        </w:rPr>
                        <w:t>㉚ ３，６００万円</w:t>
                      </w:r>
                      <w:r>
                        <w:rPr>
                          <w:rFonts w:ascii="ＭＳ ゴシック" w:eastAsia="ＭＳ ゴシック" w:hAnsi="ＭＳ ゴシック" w:hint="eastAsia"/>
                          <w:b/>
                          <w:sz w:val="22"/>
                        </w:rPr>
                        <w:t xml:space="preserve">　</w:t>
                      </w:r>
                      <w:r w:rsidRPr="001B1CAB">
                        <w:rPr>
                          <w:rFonts w:ascii="ＭＳ ゴシック" w:eastAsia="ＭＳ ゴシック" w:hAnsi="ＭＳ ゴシック" w:hint="eastAsia"/>
                          <w:b/>
                          <w:sz w:val="22"/>
                        </w:rPr>
                        <w:t>（㉙</w:t>
                      </w:r>
                      <w:r>
                        <w:rPr>
                          <w:rFonts w:ascii="ＭＳ ゴシック" w:eastAsia="ＭＳ ゴシック" w:hAnsi="ＭＳ ゴシック"/>
                          <w:b/>
                          <w:sz w:val="22"/>
                        </w:rPr>
                        <w:t xml:space="preserve"> </w:t>
                      </w:r>
                      <w:r w:rsidRPr="001B1CAB">
                        <w:rPr>
                          <w:rFonts w:ascii="ＭＳ ゴシック" w:eastAsia="ＭＳ ゴシック" w:hAnsi="ＭＳ ゴシック" w:hint="eastAsia"/>
                          <w:b/>
                          <w:sz w:val="22"/>
                        </w:rPr>
                        <w:t>３，６００万円）</w:t>
                      </w:r>
                    </w:p>
                    <w:p w:rsidR="00B74641" w:rsidRPr="00A1232A" w:rsidRDefault="00B74641" w:rsidP="00C84FCC">
                      <w:pPr>
                        <w:numPr>
                          <w:ilvl w:val="0"/>
                          <w:numId w:val="8"/>
                        </w:numPr>
                        <w:tabs>
                          <w:tab w:val="left" w:pos="851"/>
                        </w:tabs>
                        <w:ind w:left="851" w:hanging="425"/>
                        <w:rPr>
                          <w:rFonts w:ascii="ＭＳ 明朝" w:hAnsi="ＭＳ 明朝"/>
                          <w:sz w:val="22"/>
                        </w:rPr>
                      </w:pPr>
                      <w:r w:rsidRPr="00A1232A">
                        <w:rPr>
                          <w:rFonts w:ascii="ＭＳ 明朝" w:hAnsi="ＭＳ 明朝" w:hint="eastAsia"/>
                          <w:sz w:val="22"/>
                        </w:rPr>
                        <w:t>公民</w:t>
                      </w:r>
                      <w:r w:rsidRPr="00A1232A">
                        <w:rPr>
                          <w:rFonts w:ascii="ＭＳ 明朝" w:hAnsi="ＭＳ 明朝"/>
                          <w:sz w:val="22"/>
                        </w:rPr>
                        <w:t>一体となった「水都大阪コンソーシアム」により、</w:t>
                      </w:r>
                      <w:r w:rsidRPr="00A1232A">
                        <w:rPr>
                          <w:rFonts w:ascii="ＭＳ 明朝" w:hAnsi="ＭＳ 明朝" w:hint="eastAsia"/>
                          <w:sz w:val="22"/>
                        </w:rPr>
                        <w:t>本町橋</w:t>
                      </w:r>
                      <w:r w:rsidRPr="00A1232A">
                        <w:rPr>
                          <w:rFonts w:ascii="ＭＳ 明朝" w:hAnsi="ＭＳ 明朝"/>
                          <w:sz w:val="22"/>
                        </w:rPr>
                        <w:t>など</w:t>
                      </w:r>
                      <w:r w:rsidRPr="00A1232A">
                        <w:rPr>
                          <w:rFonts w:ascii="ＭＳ 明朝" w:hAnsi="ＭＳ 明朝" w:hint="eastAsia"/>
                          <w:sz w:val="22"/>
                        </w:rPr>
                        <w:t>水の</w:t>
                      </w:r>
                      <w:r w:rsidRPr="00A1232A">
                        <w:rPr>
                          <w:rFonts w:ascii="ＭＳ 明朝" w:hAnsi="ＭＳ 明朝"/>
                          <w:sz w:val="22"/>
                        </w:rPr>
                        <w:t>回廊における新たなにぎわい空間を創出するため、</w:t>
                      </w:r>
                      <w:r w:rsidRPr="00A1232A">
                        <w:rPr>
                          <w:rFonts w:ascii="ＭＳ 明朝" w:hAnsi="ＭＳ 明朝" w:hint="eastAsia"/>
                          <w:sz w:val="22"/>
                        </w:rPr>
                        <w:t>水辺</w:t>
                      </w:r>
                      <w:r w:rsidRPr="00A1232A">
                        <w:rPr>
                          <w:rFonts w:ascii="ＭＳ 明朝" w:hAnsi="ＭＳ 明朝"/>
                          <w:sz w:val="22"/>
                        </w:rPr>
                        <w:t>・水上の観光資源をつなぎ・周遊するクルーズの造成や水辺拠点の活性化</w:t>
                      </w:r>
                      <w:r w:rsidRPr="00A1232A">
                        <w:rPr>
                          <w:rFonts w:ascii="ＭＳ 明朝" w:hAnsi="ＭＳ 明朝" w:hint="eastAsia"/>
                          <w:sz w:val="22"/>
                        </w:rPr>
                        <w:t>等</w:t>
                      </w:r>
                      <w:r w:rsidRPr="00A1232A">
                        <w:rPr>
                          <w:rFonts w:ascii="ＭＳ 明朝" w:hAnsi="ＭＳ 明朝"/>
                          <w:sz w:val="22"/>
                        </w:rPr>
                        <w:t>、民間</w:t>
                      </w:r>
                      <w:r w:rsidRPr="00A1232A">
                        <w:rPr>
                          <w:rFonts w:ascii="ＭＳ 明朝" w:hAnsi="ＭＳ 明朝" w:hint="eastAsia"/>
                          <w:sz w:val="22"/>
                        </w:rPr>
                        <w:t>ビジネス</w:t>
                      </w:r>
                      <w:r w:rsidRPr="00A1232A">
                        <w:rPr>
                          <w:rFonts w:ascii="ＭＳ 明朝" w:hAnsi="ＭＳ 明朝"/>
                          <w:sz w:val="22"/>
                        </w:rPr>
                        <w:t>による観光産業を推し進め</w:t>
                      </w:r>
                      <w:r w:rsidRPr="00A1232A">
                        <w:rPr>
                          <w:rFonts w:ascii="ＭＳ 明朝" w:hAnsi="ＭＳ 明朝" w:hint="eastAsia"/>
                          <w:sz w:val="22"/>
                        </w:rPr>
                        <w:t>る</w:t>
                      </w:r>
                      <w:r w:rsidRPr="00A1232A">
                        <w:rPr>
                          <w:rFonts w:ascii="ＭＳ 明朝" w:hAnsi="ＭＳ 明朝"/>
                          <w:sz w:val="22"/>
                        </w:rPr>
                        <w:t>ため</w:t>
                      </w:r>
                      <w:r w:rsidRPr="00A1232A">
                        <w:rPr>
                          <w:rFonts w:ascii="ＭＳ 明朝" w:hAnsi="ＭＳ 明朝" w:hint="eastAsia"/>
                          <w:sz w:val="22"/>
                        </w:rPr>
                        <w:t>の</w:t>
                      </w:r>
                      <w:r w:rsidRPr="00A1232A">
                        <w:rPr>
                          <w:rFonts w:ascii="ＭＳ 明朝" w:hAnsi="ＭＳ 明朝"/>
                          <w:sz w:val="22"/>
                        </w:rPr>
                        <w:t>提案</w:t>
                      </w:r>
                      <w:r w:rsidRPr="00A1232A">
                        <w:rPr>
                          <w:rFonts w:ascii="ＭＳ 明朝" w:hAnsi="ＭＳ 明朝" w:hint="eastAsia"/>
                          <w:sz w:val="22"/>
                        </w:rPr>
                        <w:t>型</w:t>
                      </w:r>
                      <w:r w:rsidRPr="00A1232A">
                        <w:rPr>
                          <w:rFonts w:ascii="ＭＳ 明朝" w:hAnsi="ＭＳ 明朝"/>
                          <w:sz w:val="22"/>
                        </w:rPr>
                        <w:t>事</w:t>
                      </w:r>
                      <w:r w:rsidRPr="0000653B">
                        <w:rPr>
                          <w:rFonts w:ascii="ＭＳ 明朝" w:hAnsi="ＭＳ 明朝"/>
                          <w:sz w:val="22"/>
                        </w:rPr>
                        <w:t>業</w:t>
                      </w:r>
                      <w:r w:rsidRPr="0000653B">
                        <w:rPr>
                          <w:rFonts w:ascii="ＭＳ 明朝" w:hAnsi="ＭＳ 明朝" w:hint="eastAsia"/>
                          <w:sz w:val="22"/>
                        </w:rPr>
                        <w:t>の</w:t>
                      </w:r>
                      <w:r w:rsidRPr="0000653B">
                        <w:rPr>
                          <w:rFonts w:ascii="ＭＳ 明朝" w:hAnsi="ＭＳ 明朝"/>
                          <w:sz w:val="22"/>
                        </w:rPr>
                        <w:t>実施</w:t>
                      </w:r>
                      <w:r w:rsidRPr="0000653B">
                        <w:rPr>
                          <w:rFonts w:ascii="ＭＳ 明朝" w:hAnsi="ＭＳ 明朝" w:hint="eastAsia"/>
                          <w:sz w:val="22"/>
                        </w:rPr>
                        <w:t>など</w:t>
                      </w:r>
                    </w:p>
                    <w:p w:rsidR="00B74641" w:rsidRPr="009D0ADB" w:rsidRDefault="00B74641" w:rsidP="00002FBE">
                      <w:pPr>
                        <w:ind w:firstLineChars="100" w:firstLine="221"/>
                        <w:rPr>
                          <w:sz w:val="22"/>
                        </w:rPr>
                      </w:pPr>
                      <w:r w:rsidRPr="009D0ADB">
                        <w:rPr>
                          <w:rFonts w:ascii="ＭＳ ゴシック" w:eastAsia="ＭＳ ゴシック" w:hAnsi="ＭＳ ゴシック" w:cs="Segoe UI Symbol" w:hint="eastAsia"/>
                          <w:b/>
                          <w:sz w:val="22"/>
                        </w:rPr>
                        <w:t>■</w:t>
                      </w:r>
                      <w:r>
                        <w:rPr>
                          <w:rFonts w:ascii="ＭＳ ゴシック" w:eastAsia="ＭＳ ゴシック" w:hAnsi="ＭＳ ゴシック" w:hint="eastAsia"/>
                          <w:b/>
                          <w:sz w:val="22"/>
                        </w:rPr>
                        <w:t xml:space="preserve">　水辺の魅力向上のためのインフラ整備　</w:t>
                      </w:r>
                      <w:r w:rsidRPr="009D0ADB">
                        <w:rPr>
                          <w:rFonts w:ascii="ＭＳ ゴシック" w:eastAsia="ＭＳ ゴシック" w:hAnsi="ＭＳ ゴシック" w:hint="eastAsia"/>
                          <w:b/>
                          <w:sz w:val="22"/>
                        </w:rPr>
                        <w:t>㉚</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１億３，１</w:t>
                      </w:r>
                      <w:r w:rsidRPr="009D0ADB">
                        <w:rPr>
                          <w:rFonts w:ascii="ＭＳ ゴシック" w:eastAsia="ＭＳ ゴシック" w:hAnsi="ＭＳ ゴシック" w:hint="eastAsia"/>
                          <w:b/>
                          <w:sz w:val="22"/>
                        </w:rPr>
                        <w:t>００万円</w:t>
                      </w:r>
                      <w:r>
                        <w:rPr>
                          <w:rFonts w:ascii="ＭＳ ゴシック" w:eastAsia="ＭＳ ゴシック" w:hAnsi="ＭＳ ゴシック" w:hint="eastAsia"/>
                          <w:b/>
                          <w:sz w:val="22"/>
                        </w:rPr>
                        <w:t xml:space="preserve">　</w:t>
                      </w:r>
                      <w:r w:rsidRPr="009D0ADB">
                        <w:rPr>
                          <w:rFonts w:ascii="ＭＳ ゴシック" w:eastAsia="ＭＳ ゴシック" w:hAnsi="ＭＳ ゴシック" w:hint="eastAsia"/>
                          <w:b/>
                          <w:sz w:val="22"/>
                        </w:rPr>
                        <w:t>（㉙</w:t>
                      </w:r>
                      <w:r w:rsidRPr="009D0ADB">
                        <w:rPr>
                          <w:rFonts w:ascii="ＭＳ ゴシック" w:eastAsia="ＭＳ ゴシック" w:hAnsi="ＭＳ ゴシック"/>
                          <w:b/>
                          <w:sz w:val="22"/>
                        </w:rPr>
                        <w:t xml:space="preserve"> </w:t>
                      </w:r>
                      <w:r w:rsidRPr="009D0ADB">
                        <w:rPr>
                          <w:rFonts w:ascii="ＭＳ ゴシック" w:eastAsia="ＭＳ ゴシック" w:hAnsi="ＭＳ ゴシック" w:hint="eastAsia"/>
                          <w:b/>
                          <w:sz w:val="22"/>
                        </w:rPr>
                        <w:t>１，０００万円）</w:t>
                      </w:r>
                    </w:p>
                    <w:p w:rsidR="00B74641" w:rsidRPr="009D0ADB" w:rsidRDefault="00B74641" w:rsidP="00C84FCC">
                      <w:pPr>
                        <w:numPr>
                          <w:ilvl w:val="0"/>
                          <w:numId w:val="3"/>
                        </w:numPr>
                        <w:ind w:left="851" w:hanging="425"/>
                        <w:rPr>
                          <w:rFonts w:ascii="ＭＳ 明朝" w:hAnsi="ＭＳ 明朝"/>
                          <w:sz w:val="22"/>
                        </w:rPr>
                      </w:pPr>
                      <w:r w:rsidRPr="009D0ADB">
                        <w:rPr>
                          <w:rFonts w:hint="eastAsia"/>
                          <w:sz w:val="22"/>
                        </w:rPr>
                        <w:t>水の回廊全体のさらなる水辺の魅力向上に向け、東横堀川において、本町橋船着場</w:t>
                      </w:r>
                      <w:r w:rsidRPr="009D0ADB">
                        <w:rPr>
                          <w:rFonts w:ascii="ＭＳ 明朝" w:hAnsi="ＭＳ 明朝" w:hint="eastAsia"/>
                          <w:sz w:val="22"/>
                        </w:rPr>
                        <w:t>（平成27年５月供用開始）を活用し、新たな賑わい創出のための拠点整備を実施</w:t>
                      </w:r>
                    </w:p>
                    <w:p w:rsidR="00B74641" w:rsidRDefault="00B74641" w:rsidP="00002FBE">
                      <w:pPr>
                        <w:pStyle w:val="a3"/>
                        <w:tabs>
                          <w:tab w:val="left" w:pos="426"/>
                        </w:tabs>
                        <w:ind w:leftChars="0"/>
                        <w:rPr>
                          <w:rFonts w:ascii="ＭＳ 明朝" w:hAnsi="ＭＳ 明朝"/>
                          <w:color w:val="000000"/>
                          <w:sz w:val="22"/>
                        </w:rPr>
                      </w:pPr>
                      <w:r w:rsidRPr="001118D7">
                        <w:rPr>
                          <w:rFonts w:hint="eastAsia"/>
                          <w:color w:val="000000"/>
                          <w:sz w:val="22"/>
                        </w:rPr>
                        <w:t>・</w:t>
                      </w:r>
                      <w:r w:rsidRPr="001118D7">
                        <w:rPr>
                          <w:rFonts w:ascii="ＭＳ 明朝" w:hAnsi="ＭＳ 明朝" w:hint="eastAsia"/>
                          <w:color w:val="000000"/>
                          <w:sz w:val="22"/>
                        </w:rPr>
                        <w:t>平成30年度は、水辺の親水空間を整備（東横堀川）</w:t>
                      </w:r>
                    </w:p>
                    <w:p w:rsidR="00B74641" w:rsidRPr="00A301AC" w:rsidRDefault="00B74641" w:rsidP="00002FBE">
                      <w:pPr>
                        <w:pStyle w:val="a3"/>
                        <w:tabs>
                          <w:tab w:val="left" w:pos="426"/>
                        </w:tabs>
                        <w:ind w:leftChars="0"/>
                        <w:rPr>
                          <w:rFonts w:ascii="ＭＳ 明朝" w:hAnsi="ＭＳ 明朝"/>
                          <w:color w:val="000000"/>
                          <w:sz w:val="22"/>
                        </w:rPr>
                      </w:pPr>
                    </w:p>
                    <w:p w:rsidR="00B74641" w:rsidRPr="00802CEB" w:rsidRDefault="00B74641" w:rsidP="00002FBE">
                      <w:pPr>
                        <w:rPr>
                          <w:sz w:val="22"/>
                        </w:rPr>
                      </w:pPr>
                      <w:r>
                        <w:rPr>
                          <w:rFonts w:hint="eastAsia"/>
                          <w:sz w:val="22"/>
                        </w:rPr>
                        <w:t>○　地域資源を活かした大阪の魅力発信</w:t>
                      </w:r>
                    </w:p>
                    <w:p w:rsidR="00B74641" w:rsidRPr="00A1232A" w:rsidRDefault="00B74641" w:rsidP="00002FBE">
                      <w:pPr>
                        <w:ind w:firstLineChars="100" w:firstLine="220"/>
                        <w:rPr>
                          <w:rFonts w:ascii="ＭＳ ゴシック" w:eastAsia="ＭＳ ゴシック" w:hAnsi="ＭＳ ゴシック"/>
                          <w:b/>
                          <w:sz w:val="22"/>
                        </w:rPr>
                      </w:pPr>
                      <w:r>
                        <w:rPr>
                          <w:rFonts w:hint="eastAsia"/>
                          <w:sz w:val="22"/>
                        </w:rPr>
                        <w:t xml:space="preserve">■　</w:t>
                      </w:r>
                      <w:r>
                        <w:rPr>
                          <w:rFonts w:ascii="ＭＳ ゴシック" w:eastAsia="ＭＳ ゴシック" w:hAnsi="ＭＳ ゴシック" w:hint="eastAsia"/>
                          <w:b/>
                          <w:sz w:val="22"/>
                        </w:rPr>
                        <w:t>伝統芸能を活用した大阪の魅力開発促進事業　㉚ ９</w:t>
                      </w:r>
                      <w:r w:rsidRPr="00D33A7D">
                        <w:rPr>
                          <w:rFonts w:ascii="ＭＳ ゴシック" w:eastAsia="ＭＳ ゴシック" w:hAnsi="ＭＳ ゴシック" w:hint="eastAsia"/>
                          <w:b/>
                          <w:sz w:val="22"/>
                        </w:rPr>
                        <w:t>００万円</w:t>
                      </w:r>
                      <w:r>
                        <w:rPr>
                          <w:rFonts w:ascii="ＭＳ ゴシック" w:eastAsia="ＭＳ ゴシック" w:hAnsi="ＭＳ ゴシック" w:hint="eastAsia"/>
                          <w:b/>
                          <w:sz w:val="22"/>
                        </w:rPr>
                        <w:t xml:space="preserve">　</w:t>
                      </w:r>
                      <w:r w:rsidRPr="00F050A3">
                        <w:rPr>
                          <w:rFonts w:ascii="ＭＳ ゴシック" w:eastAsia="ＭＳ ゴシック" w:hAnsi="ＭＳ ゴシック" w:hint="eastAsia"/>
                          <w:b/>
                          <w:sz w:val="22"/>
                        </w:rPr>
                        <w:t>（㉙</w:t>
                      </w:r>
                      <w:r w:rsidRPr="00F050A3">
                        <w:rPr>
                          <w:rFonts w:ascii="ＭＳ ゴシック" w:eastAsia="ＭＳ ゴシック" w:hAnsi="ＭＳ ゴシック"/>
                          <w:b/>
                          <w:sz w:val="22"/>
                        </w:rPr>
                        <w:t xml:space="preserve"> </w:t>
                      </w:r>
                      <w:r>
                        <w:rPr>
                          <w:rFonts w:ascii="ＭＳ ゴシック" w:eastAsia="ＭＳ ゴシック" w:hAnsi="ＭＳ ゴシック" w:hint="eastAsia"/>
                          <w:b/>
                          <w:sz w:val="22"/>
                        </w:rPr>
                        <w:t>１，４</w:t>
                      </w:r>
                      <w:r w:rsidRPr="00F050A3">
                        <w:rPr>
                          <w:rFonts w:ascii="ＭＳ ゴシック" w:eastAsia="ＭＳ ゴシック" w:hAnsi="ＭＳ ゴシック" w:hint="eastAsia"/>
                          <w:b/>
                          <w:sz w:val="22"/>
                        </w:rPr>
                        <w:t>００万円）</w:t>
                      </w:r>
                    </w:p>
                    <w:p w:rsidR="00B74641" w:rsidRPr="004F67F2" w:rsidRDefault="00B74641" w:rsidP="00002FBE">
                      <w:pPr>
                        <w:numPr>
                          <w:ilvl w:val="1"/>
                          <w:numId w:val="2"/>
                        </w:numPr>
                        <w:rPr>
                          <w:sz w:val="22"/>
                        </w:rPr>
                      </w:pPr>
                      <w:r w:rsidRPr="004F67F2">
                        <w:rPr>
                          <w:rFonts w:hint="eastAsia"/>
                          <w:sz w:val="22"/>
                        </w:rPr>
                        <w:t>大阪の文化資源である伝統芸能（能楽、文楽、歌舞伎や講談、落語、浪曲、上方舞など）を振興するとともに、観光資源として活用するためのコンテンツ創造や地域の魅力を発信</w:t>
                      </w:r>
                    </w:p>
                    <w:p w:rsidR="00B74641" w:rsidRPr="00304BC7" w:rsidRDefault="00B74641" w:rsidP="00002FBE">
                      <w:pPr>
                        <w:ind w:leftChars="400" w:left="1060" w:right="2" w:hangingChars="100" w:hanging="220"/>
                        <w:rPr>
                          <w:color w:val="000000"/>
                          <w:sz w:val="22"/>
                        </w:rPr>
                      </w:pPr>
                      <w:r w:rsidRPr="001118D7">
                        <w:rPr>
                          <w:rFonts w:hint="eastAsia"/>
                          <w:color w:val="000000"/>
                          <w:sz w:val="22"/>
                        </w:rPr>
                        <w:t>・</w:t>
                      </w:r>
                      <w:r>
                        <w:rPr>
                          <w:rFonts w:hint="eastAsia"/>
                          <w:color w:val="000000"/>
                          <w:sz w:val="22"/>
                        </w:rPr>
                        <w:t>海外からの</w:t>
                      </w:r>
                      <w:r>
                        <w:rPr>
                          <w:color w:val="000000"/>
                          <w:sz w:val="22"/>
                        </w:rPr>
                        <w:t>来阪</w:t>
                      </w:r>
                      <w:r w:rsidRPr="00304BC7">
                        <w:rPr>
                          <w:rFonts w:hint="eastAsia"/>
                          <w:color w:val="000000"/>
                          <w:sz w:val="22"/>
                        </w:rPr>
                        <w:t>ビジター等を対象とした入門編となるミニ公演・体験プログラムなど上方伝統芸能コンテンツの実施</w:t>
                      </w:r>
                    </w:p>
                    <w:p w:rsidR="00B74641" w:rsidRDefault="00B74641" w:rsidP="00002FBE">
                      <w:pPr>
                        <w:ind w:left="660" w:hangingChars="300" w:hanging="660"/>
                        <w:rPr>
                          <w:rFonts w:ascii="ＭＳ ゴシック" w:eastAsia="ＭＳ ゴシック" w:hAnsi="ＭＳ ゴシック"/>
                          <w:b/>
                          <w:sz w:val="22"/>
                        </w:rPr>
                      </w:pPr>
                      <w:r>
                        <w:rPr>
                          <w:rFonts w:hint="eastAsia"/>
                          <w:sz w:val="22"/>
                        </w:rPr>
                        <w:t xml:space="preserve">　■　</w:t>
                      </w:r>
                      <w:r>
                        <w:rPr>
                          <w:rFonts w:ascii="ＭＳ ゴシック" w:eastAsia="ＭＳ ゴシック" w:hAnsi="ＭＳ ゴシック" w:hint="eastAsia"/>
                          <w:b/>
                          <w:sz w:val="22"/>
                        </w:rPr>
                        <w:t>観光魅力向上のための歴史・文化的まちなみ創出事業</w:t>
                      </w:r>
                    </w:p>
                    <w:p w:rsidR="00B74641" w:rsidRPr="00A1232A" w:rsidRDefault="00B74641" w:rsidP="00002FBE">
                      <w:pPr>
                        <w:ind w:left="663" w:hangingChars="300" w:hanging="663"/>
                        <w:jc w:val="right"/>
                        <w:rPr>
                          <w:rFonts w:ascii="ＭＳ ゴシック" w:eastAsia="ＭＳ ゴシック" w:hAnsi="ＭＳ ゴシック"/>
                          <w:b/>
                          <w:sz w:val="22"/>
                        </w:rPr>
                      </w:pPr>
                      <w:r>
                        <w:rPr>
                          <w:rFonts w:ascii="ＭＳ ゴシック" w:eastAsia="ＭＳ ゴシック" w:hAnsi="ＭＳ ゴシック" w:hint="eastAsia"/>
                          <w:b/>
                          <w:sz w:val="22"/>
                        </w:rPr>
                        <w:t xml:space="preserve">　㉚</w:t>
                      </w:r>
                      <w:r w:rsidRPr="00D33A7D">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４</w:t>
                      </w:r>
                      <w:r w:rsidRPr="00D33A7D">
                        <w:rPr>
                          <w:rFonts w:ascii="ＭＳ ゴシック" w:eastAsia="ＭＳ ゴシック" w:hAnsi="ＭＳ ゴシック" w:hint="eastAsia"/>
                          <w:b/>
                          <w:sz w:val="22"/>
                        </w:rPr>
                        <w:t>億</w:t>
                      </w:r>
                      <w:r>
                        <w:rPr>
                          <w:rFonts w:ascii="ＭＳ ゴシック" w:eastAsia="ＭＳ ゴシック" w:hAnsi="ＭＳ ゴシック" w:hint="eastAsia"/>
                          <w:b/>
                          <w:sz w:val="22"/>
                        </w:rPr>
                        <w:t>３</w:t>
                      </w:r>
                      <w:r w:rsidRPr="00D33A7D">
                        <w:rPr>
                          <w:rFonts w:ascii="ＭＳ ゴシック" w:eastAsia="ＭＳ ゴシック" w:hAnsi="ＭＳ ゴシック" w:hint="eastAsia"/>
                          <w:b/>
                          <w:sz w:val="22"/>
                        </w:rPr>
                        <w:t>,</w:t>
                      </w:r>
                      <w:r>
                        <w:rPr>
                          <w:rFonts w:ascii="ＭＳ ゴシック" w:eastAsia="ＭＳ ゴシック" w:hAnsi="ＭＳ ゴシック" w:hint="eastAsia"/>
                          <w:b/>
                          <w:sz w:val="22"/>
                        </w:rPr>
                        <w:t>５</w:t>
                      </w:r>
                      <w:r w:rsidRPr="00D33A7D">
                        <w:rPr>
                          <w:rFonts w:ascii="ＭＳ ゴシック" w:eastAsia="ＭＳ ゴシック" w:hAnsi="ＭＳ ゴシック" w:hint="eastAsia"/>
                          <w:b/>
                          <w:sz w:val="22"/>
                        </w:rPr>
                        <w:t>００万円</w:t>
                      </w:r>
                      <w:r>
                        <w:rPr>
                          <w:rFonts w:ascii="ＭＳ ゴシック" w:eastAsia="ＭＳ ゴシック" w:hAnsi="ＭＳ ゴシック" w:hint="eastAsia"/>
                          <w:b/>
                          <w:sz w:val="22"/>
                        </w:rPr>
                        <w:t xml:space="preserve">　</w:t>
                      </w:r>
                      <w:r w:rsidRPr="0064402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３</w:t>
                      </w:r>
                      <w:r w:rsidRPr="00644026">
                        <w:rPr>
                          <w:rFonts w:ascii="ＭＳ ゴシック" w:eastAsia="ＭＳ ゴシック" w:hAnsi="ＭＳ ゴシック" w:hint="eastAsia"/>
                          <w:b/>
                          <w:sz w:val="22"/>
                        </w:rPr>
                        <w:t>億</w:t>
                      </w:r>
                      <w:r>
                        <w:rPr>
                          <w:rFonts w:ascii="ＭＳ ゴシック" w:eastAsia="ＭＳ ゴシック" w:hAnsi="ＭＳ ゴシック" w:hint="eastAsia"/>
                          <w:b/>
                          <w:sz w:val="22"/>
                        </w:rPr>
                        <w:t>５</w:t>
                      </w:r>
                      <w:r w:rsidRPr="00644026">
                        <w:rPr>
                          <w:rFonts w:ascii="ＭＳ ゴシック" w:eastAsia="ＭＳ ゴシック" w:hAnsi="ＭＳ ゴシック" w:hint="eastAsia"/>
                          <w:b/>
                          <w:sz w:val="22"/>
                        </w:rPr>
                        <w:t>,</w:t>
                      </w:r>
                      <w:r>
                        <w:rPr>
                          <w:rFonts w:ascii="ＭＳ ゴシック" w:eastAsia="ＭＳ ゴシック" w:hAnsi="ＭＳ ゴシック" w:hint="eastAsia"/>
                          <w:b/>
                          <w:sz w:val="22"/>
                        </w:rPr>
                        <w:t>１</w:t>
                      </w:r>
                      <w:r w:rsidRPr="00644026">
                        <w:rPr>
                          <w:rFonts w:ascii="ＭＳ ゴシック" w:eastAsia="ＭＳ ゴシック" w:hAnsi="ＭＳ ゴシック" w:hint="eastAsia"/>
                          <w:b/>
                          <w:sz w:val="22"/>
                        </w:rPr>
                        <w:t>００万円）</w:t>
                      </w:r>
                    </w:p>
                    <w:p w:rsidR="00B74641" w:rsidRPr="003D1E74" w:rsidRDefault="00B74641" w:rsidP="00002FBE">
                      <w:pPr>
                        <w:numPr>
                          <w:ilvl w:val="1"/>
                          <w:numId w:val="1"/>
                        </w:numPr>
                        <w:tabs>
                          <w:tab w:val="clear" w:pos="988"/>
                          <w:tab w:val="num" w:pos="840"/>
                        </w:tabs>
                        <w:ind w:left="840"/>
                        <w:rPr>
                          <w:sz w:val="22"/>
                        </w:rPr>
                      </w:pPr>
                      <w:r>
                        <w:rPr>
                          <w:rFonts w:hint="eastAsia"/>
                          <w:sz w:val="22"/>
                        </w:rPr>
                        <w:t>船場地区において、歴史的・文化的資産を活かすための無電柱化や周辺景観と調和した道路整備な</w:t>
                      </w:r>
                      <w:r w:rsidRPr="003D1E74">
                        <w:rPr>
                          <w:rFonts w:hint="eastAsia"/>
                          <w:sz w:val="22"/>
                        </w:rPr>
                        <w:t>ど</w:t>
                      </w:r>
                      <w:r w:rsidRPr="003D1E74">
                        <w:rPr>
                          <w:rFonts w:ascii="ＭＳ 明朝" w:hAnsi="ＭＳ 明朝" w:hint="eastAsia"/>
                          <w:sz w:val="22"/>
                        </w:rPr>
                        <w:t>を実施</w:t>
                      </w:r>
                    </w:p>
                    <w:p w:rsidR="00B74641" w:rsidRPr="001118D7" w:rsidRDefault="00B74641" w:rsidP="00002FBE">
                      <w:pPr>
                        <w:tabs>
                          <w:tab w:val="left" w:pos="709"/>
                          <w:tab w:val="left" w:pos="851"/>
                        </w:tabs>
                        <w:ind w:firstLineChars="381" w:firstLine="838"/>
                        <w:rPr>
                          <w:color w:val="000000"/>
                          <w:sz w:val="22"/>
                        </w:rPr>
                      </w:pPr>
                      <w:r w:rsidRPr="001118D7">
                        <w:rPr>
                          <w:rFonts w:hint="eastAsia"/>
                          <w:color w:val="000000"/>
                          <w:sz w:val="22"/>
                        </w:rPr>
                        <w:t>・大阪倶楽部周辺などにおいて、無電柱化工事に引き続き道路整備工事を実施</w:t>
                      </w:r>
                    </w:p>
                    <w:p w:rsidR="00B74641" w:rsidRPr="00B35DF2" w:rsidRDefault="00B74641" w:rsidP="00002FBE">
                      <w:pPr>
                        <w:tabs>
                          <w:tab w:val="left" w:pos="1050"/>
                        </w:tabs>
                        <w:ind w:firstLineChars="381" w:firstLine="838"/>
                        <w:rPr>
                          <w:color w:val="000000"/>
                          <w:sz w:val="22"/>
                        </w:rPr>
                      </w:pPr>
                      <w:r w:rsidRPr="001118D7">
                        <w:rPr>
                          <w:rFonts w:hint="eastAsia"/>
                          <w:color w:val="000000"/>
                          <w:sz w:val="22"/>
                        </w:rPr>
                        <w:t>・道修町通において、無電柱化工事を実施</w:t>
                      </w:r>
                    </w:p>
                    <w:p w:rsidR="00B74641" w:rsidRPr="00AC6C85" w:rsidRDefault="00B74641" w:rsidP="00002FBE">
                      <w:pPr>
                        <w:rPr>
                          <w:color w:val="FF0000"/>
                          <w:sz w:val="22"/>
                        </w:rPr>
                      </w:pPr>
                      <w:r>
                        <w:rPr>
                          <w:rFonts w:hint="eastAsia"/>
                          <w:sz w:val="22"/>
                        </w:rPr>
                        <w:t xml:space="preserve">　■　</w:t>
                      </w:r>
                      <w:r>
                        <w:rPr>
                          <w:rFonts w:ascii="ＭＳ ゴシック" w:eastAsia="ＭＳ ゴシック" w:hAnsi="ＭＳ ゴシック" w:hint="eastAsia"/>
                          <w:b/>
                          <w:sz w:val="22"/>
                        </w:rPr>
                        <w:t>鶴見緑地の再生・魅力向</w:t>
                      </w:r>
                      <w:r w:rsidRPr="00677F3F">
                        <w:rPr>
                          <w:rFonts w:ascii="ＭＳ ゴシック" w:eastAsia="ＭＳ ゴシック" w:hAnsi="ＭＳ ゴシック" w:hint="eastAsia"/>
                          <w:b/>
                          <w:sz w:val="22"/>
                        </w:rPr>
                        <w:t>上　㉚ ２億５,６００万円  （㉙ １億２,０００万円）</w:t>
                      </w:r>
                    </w:p>
                    <w:p w:rsidR="00B74641" w:rsidRPr="00637780" w:rsidRDefault="00B74641" w:rsidP="00002FBE">
                      <w:pPr>
                        <w:numPr>
                          <w:ilvl w:val="1"/>
                          <w:numId w:val="1"/>
                        </w:numPr>
                        <w:tabs>
                          <w:tab w:val="num" w:pos="840"/>
                        </w:tabs>
                        <w:ind w:left="840" w:right="-1"/>
                        <w:rPr>
                          <w:rFonts w:ascii="ＭＳ 明朝" w:hAnsi="ＭＳ 明朝"/>
                          <w:sz w:val="22"/>
                        </w:rPr>
                      </w:pPr>
                      <w:r w:rsidRPr="00637780">
                        <w:rPr>
                          <w:rFonts w:ascii="ＭＳ 明朝" w:hAnsi="ＭＳ 明朝" w:hint="eastAsia"/>
                          <w:sz w:val="22"/>
                        </w:rPr>
                        <w:t>大阪城</w:t>
                      </w:r>
                      <w:r w:rsidRPr="00637780">
                        <w:rPr>
                          <w:rFonts w:ascii="ＭＳ 明朝" w:hAnsi="ＭＳ 明朝"/>
                          <w:sz w:val="22"/>
                        </w:rPr>
                        <w:t>公園・天王寺公園に続く第</w:t>
                      </w:r>
                      <w:r w:rsidRPr="00637780">
                        <w:rPr>
                          <w:rFonts w:ascii="ＭＳ 明朝" w:hAnsi="ＭＳ 明朝" w:hint="eastAsia"/>
                          <w:sz w:val="22"/>
                        </w:rPr>
                        <w:t>３</w:t>
                      </w:r>
                      <w:r w:rsidRPr="00637780">
                        <w:rPr>
                          <w:rFonts w:ascii="ＭＳ 明朝" w:hAnsi="ＭＳ 明朝"/>
                          <w:sz w:val="22"/>
                        </w:rPr>
                        <w:t>弾として、</w:t>
                      </w:r>
                      <w:r w:rsidRPr="00637780">
                        <w:rPr>
                          <w:rFonts w:ascii="ＭＳ 明朝" w:hAnsi="ＭＳ 明朝" w:hint="eastAsia"/>
                          <w:sz w:val="22"/>
                        </w:rPr>
                        <w:t>鶴見緑地</w:t>
                      </w:r>
                      <w:r w:rsidRPr="00637780">
                        <w:rPr>
                          <w:rFonts w:ascii="ＭＳ 明朝" w:hAnsi="ＭＳ 明朝"/>
                          <w:sz w:val="22"/>
                        </w:rPr>
                        <w:t>の再生・魅力向上を図るための</w:t>
                      </w:r>
                      <w:r w:rsidRPr="00637780">
                        <w:rPr>
                          <w:rFonts w:ascii="ＭＳ 明朝" w:hAnsi="ＭＳ 明朝" w:hint="eastAsia"/>
                          <w:sz w:val="22"/>
                        </w:rPr>
                        <w:t>事業</w:t>
                      </w:r>
                      <w:r w:rsidRPr="00637780">
                        <w:rPr>
                          <w:rFonts w:ascii="ＭＳ 明朝" w:hAnsi="ＭＳ 明朝"/>
                          <w:sz w:val="22"/>
                        </w:rPr>
                        <w:t>を実施</w:t>
                      </w:r>
                    </w:p>
                    <w:p w:rsidR="00B74641" w:rsidRPr="00637780" w:rsidRDefault="00B74641" w:rsidP="00002FBE">
                      <w:pPr>
                        <w:numPr>
                          <w:ilvl w:val="1"/>
                          <w:numId w:val="1"/>
                        </w:numPr>
                        <w:tabs>
                          <w:tab w:val="num" w:pos="840"/>
                        </w:tabs>
                        <w:ind w:left="840" w:right="-1"/>
                        <w:rPr>
                          <w:rFonts w:ascii="ＭＳ 明朝" w:hAnsi="ＭＳ 明朝"/>
                          <w:sz w:val="22"/>
                        </w:rPr>
                      </w:pPr>
                      <w:r>
                        <w:rPr>
                          <w:rFonts w:ascii="ＭＳ 明朝" w:hAnsi="ＭＳ 明朝"/>
                          <w:sz w:val="22"/>
                        </w:rPr>
                        <w:t>2020</w:t>
                      </w:r>
                      <w:r w:rsidRPr="00637780">
                        <w:rPr>
                          <w:rFonts w:ascii="ＭＳ 明朝" w:hAnsi="ＭＳ 明朝" w:hint="eastAsia"/>
                          <w:sz w:val="22"/>
                        </w:rPr>
                        <w:t>年度の管理運営事業者の更新にあわせ、行政による環境整備を行い、民間事業者の参入と、より積極的な民間投資を促すことで、鶴見緑地の再生と魅力向上をめざす</w:t>
                      </w:r>
                      <w:r>
                        <w:rPr>
                          <w:rFonts w:ascii="ＭＳ 明朝" w:hAnsi="ＭＳ 明朝" w:hint="eastAsia"/>
                          <w:sz w:val="22"/>
                        </w:rPr>
                        <w:t xml:space="preserve">　</w:t>
                      </w:r>
                      <w:r>
                        <w:rPr>
                          <w:rFonts w:ascii="ＭＳ ゴシック" w:eastAsia="ＭＳ ゴシック" w:hAnsi="ＭＳ ゴシック" w:hint="eastAsia"/>
                          <w:b/>
                          <w:sz w:val="22"/>
                          <w:bdr w:val="single" w:sz="4" w:space="0" w:color="auto" w:frame="1"/>
                          <w:shd w:val="pct15" w:color="auto" w:fill="FFFFFF"/>
                        </w:rPr>
                        <w:t>新規</w:t>
                      </w:r>
                    </w:p>
                    <w:p w:rsidR="00B74641" w:rsidRPr="00637780" w:rsidRDefault="00B74641" w:rsidP="00002FBE">
                      <w:pPr>
                        <w:tabs>
                          <w:tab w:val="num" w:pos="988"/>
                        </w:tabs>
                        <w:ind w:left="840" w:rightChars="132" w:right="277"/>
                        <w:rPr>
                          <w:rFonts w:ascii="ＭＳ 明朝" w:hAnsi="ＭＳ 明朝"/>
                          <w:sz w:val="22"/>
                        </w:rPr>
                      </w:pPr>
                      <w:r w:rsidRPr="00637780">
                        <w:rPr>
                          <w:rFonts w:ascii="ＭＳ 明朝" w:hAnsi="ＭＳ 明朝" w:hint="eastAsia"/>
                          <w:sz w:val="22"/>
                        </w:rPr>
                        <w:t>・「花博記念公園鶴見緑地再生・魅力向上計画」の取りまとめ</w:t>
                      </w:r>
                    </w:p>
                    <w:p w:rsidR="00B74641" w:rsidRPr="00637780" w:rsidRDefault="00B74641" w:rsidP="00002FBE">
                      <w:pPr>
                        <w:tabs>
                          <w:tab w:val="num" w:pos="988"/>
                        </w:tabs>
                        <w:ind w:left="840" w:rightChars="132" w:right="277"/>
                        <w:rPr>
                          <w:rFonts w:ascii="ＭＳ 明朝" w:hAnsi="ＭＳ 明朝"/>
                          <w:sz w:val="22"/>
                        </w:rPr>
                      </w:pPr>
                      <w:r w:rsidRPr="00637780">
                        <w:rPr>
                          <w:rFonts w:ascii="ＭＳ 明朝" w:hAnsi="ＭＳ 明朝" w:hint="eastAsia"/>
                          <w:sz w:val="22"/>
                        </w:rPr>
                        <w:t>・新たな管理運営事業者公募に向けた検討、公募資料の作成</w:t>
                      </w:r>
                    </w:p>
                    <w:p w:rsidR="00B74641" w:rsidRPr="00637780" w:rsidRDefault="00B74641" w:rsidP="00002FBE">
                      <w:pPr>
                        <w:tabs>
                          <w:tab w:val="num" w:pos="988"/>
                        </w:tabs>
                        <w:ind w:left="840" w:rightChars="132" w:right="277"/>
                        <w:rPr>
                          <w:rFonts w:ascii="ＭＳ 明朝" w:hAnsi="ＭＳ 明朝"/>
                          <w:sz w:val="22"/>
                        </w:rPr>
                      </w:pPr>
                      <w:r w:rsidRPr="00637780">
                        <w:rPr>
                          <w:rFonts w:ascii="ＭＳ 明朝" w:hAnsi="ＭＳ 明朝" w:hint="eastAsia"/>
                          <w:sz w:val="22"/>
                        </w:rPr>
                        <w:t>・民間参入促進を図る</w:t>
                      </w:r>
                      <w:r w:rsidRPr="00637780">
                        <w:rPr>
                          <w:rFonts w:ascii="ＭＳ 明朝" w:hAnsi="ＭＳ 明朝"/>
                          <w:sz w:val="22"/>
                        </w:rPr>
                        <w:t>ための</w:t>
                      </w:r>
                      <w:r w:rsidRPr="00637780">
                        <w:rPr>
                          <w:rFonts w:ascii="ＭＳ 明朝" w:hAnsi="ＭＳ 明朝" w:hint="eastAsia"/>
                          <w:sz w:val="22"/>
                        </w:rPr>
                        <w:t>環境整備</w:t>
                      </w:r>
                    </w:p>
                    <w:p w:rsidR="00B74641" w:rsidRPr="00AC6C85" w:rsidRDefault="00B74641" w:rsidP="00002FBE">
                      <w:pPr>
                        <w:numPr>
                          <w:ilvl w:val="1"/>
                          <w:numId w:val="1"/>
                        </w:numPr>
                        <w:tabs>
                          <w:tab w:val="num" w:pos="840"/>
                        </w:tabs>
                        <w:ind w:left="840" w:rightChars="132" w:right="277"/>
                        <w:rPr>
                          <w:color w:val="000000" w:themeColor="text1"/>
                          <w:sz w:val="22"/>
                        </w:rPr>
                      </w:pPr>
                      <w:r w:rsidRPr="00AC6C85">
                        <w:rPr>
                          <w:rFonts w:hint="eastAsia"/>
                          <w:color w:val="000000" w:themeColor="text1"/>
                          <w:sz w:val="22"/>
                        </w:rPr>
                        <w:t>利用者のサービス向上</w:t>
                      </w:r>
                      <w:r w:rsidRPr="00AC6C85">
                        <w:rPr>
                          <w:color w:val="000000" w:themeColor="text1"/>
                          <w:sz w:val="22"/>
                        </w:rPr>
                        <w:t>に</w:t>
                      </w:r>
                      <w:r w:rsidRPr="00AC6C85">
                        <w:rPr>
                          <w:rFonts w:hint="eastAsia"/>
                          <w:color w:val="000000" w:themeColor="text1"/>
                          <w:sz w:val="22"/>
                        </w:rPr>
                        <w:t>つながる</w:t>
                      </w:r>
                      <w:r w:rsidRPr="00AC6C85">
                        <w:rPr>
                          <w:color w:val="000000" w:themeColor="text1"/>
                          <w:sz w:val="22"/>
                        </w:rPr>
                        <w:t>施設修繕等を</w:t>
                      </w:r>
                      <w:r w:rsidRPr="00AC6C85">
                        <w:rPr>
                          <w:rFonts w:hint="eastAsia"/>
                          <w:color w:val="000000" w:themeColor="text1"/>
                          <w:sz w:val="22"/>
                        </w:rPr>
                        <w:t>実施</w:t>
                      </w:r>
                    </w:p>
                    <w:p w:rsidR="00B74641" w:rsidRPr="00AC6C85" w:rsidRDefault="00B74641" w:rsidP="00002FBE">
                      <w:pPr>
                        <w:tabs>
                          <w:tab w:val="num" w:pos="988"/>
                        </w:tabs>
                        <w:ind w:left="840" w:rightChars="132" w:right="277"/>
                        <w:rPr>
                          <w:color w:val="000000" w:themeColor="text1"/>
                          <w:sz w:val="22"/>
                        </w:rPr>
                      </w:pPr>
                      <w:r w:rsidRPr="00AC6C85">
                        <w:rPr>
                          <w:rFonts w:hint="eastAsia"/>
                          <w:color w:val="000000" w:themeColor="text1"/>
                          <w:sz w:val="22"/>
                        </w:rPr>
                        <w:t>・咲くや</w:t>
                      </w:r>
                      <w:r w:rsidRPr="00AC6C85">
                        <w:rPr>
                          <w:color w:val="000000" w:themeColor="text1"/>
                          <w:sz w:val="22"/>
                        </w:rPr>
                        <w:t>この花館</w:t>
                      </w:r>
                      <w:r w:rsidRPr="00AC6C85">
                        <w:rPr>
                          <w:rFonts w:hint="eastAsia"/>
                          <w:color w:val="000000" w:themeColor="text1"/>
                          <w:sz w:val="22"/>
                        </w:rPr>
                        <w:t>・</w:t>
                      </w:r>
                      <w:r w:rsidRPr="00AC6C85">
                        <w:rPr>
                          <w:color w:val="000000" w:themeColor="text1"/>
                          <w:sz w:val="22"/>
                        </w:rPr>
                        <w:t>園地内の</w:t>
                      </w:r>
                      <w:r w:rsidRPr="00AC6C85">
                        <w:rPr>
                          <w:rFonts w:hint="eastAsia"/>
                          <w:color w:val="000000" w:themeColor="text1"/>
                          <w:sz w:val="22"/>
                        </w:rPr>
                        <w:t>設備</w:t>
                      </w:r>
                      <w:r w:rsidRPr="00AC6C85">
                        <w:rPr>
                          <w:color w:val="000000" w:themeColor="text1"/>
                          <w:sz w:val="22"/>
                        </w:rPr>
                        <w:t>更新</w:t>
                      </w:r>
                      <w:r w:rsidRPr="00AC6C85">
                        <w:rPr>
                          <w:rFonts w:hint="eastAsia"/>
                          <w:color w:val="000000" w:themeColor="text1"/>
                          <w:sz w:val="22"/>
                        </w:rPr>
                        <w:t xml:space="preserve">　等</w:t>
                      </w:r>
                    </w:p>
                    <w:p w:rsidR="00B74641" w:rsidRPr="00AC6C85" w:rsidRDefault="00B74641" w:rsidP="00002FBE">
                      <w:pPr>
                        <w:tabs>
                          <w:tab w:val="num" w:pos="988"/>
                        </w:tabs>
                        <w:ind w:rightChars="132" w:right="277"/>
                        <w:rPr>
                          <w:rFonts w:ascii="ＭＳ 明朝" w:hAnsi="ＭＳ 明朝"/>
                          <w:sz w:val="22"/>
                        </w:rPr>
                      </w:pPr>
                    </w:p>
                    <w:p w:rsidR="00B74641" w:rsidRPr="008714D6" w:rsidRDefault="00B74641" w:rsidP="00002FBE">
                      <w:pPr>
                        <w:rPr>
                          <w:rFonts w:ascii="ＭＳ 明朝" w:hAnsi="ＭＳ 明朝"/>
                          <w:sz w:val="22"/>
                        </w:rPr>
                      </w:pP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hint="eastAsia"/>
                <w:sz w:val="22"/>
              </w:rPr>
              <w:lastRenderedPageBreak/>
              <w:t>【スポーツ振興施策の展開</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 xml:space="preserve">フリップ　</w:t>
            </w:r>
            <w:r>
              <w:rPr>
                <w:rFonts w:ascii="ＭＳ Ｐゴシック" w:eastAsia="ＭＳ Ｐゴシック" w:hAnsi="ＭＳ Ｐゴシック" w:hint="eastAsia"/>
                <w:sz w:val="22"/>
              </w:rPr>
              <w:t>４０</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45664" behindDoc="0" locked="0" layoutInCell="1" allowOverlap="1" wp14:anchorId="109B92C8" wp14:editId="3B5AC797">
                <wp:simplePos x="0" y="0"/>
                <wp:positionH relativeFrom="column">
                  <wp:posOffset>53423</wp:posOffset>
                </wp:positionH>
                <wp:positionV relativeFrom="paragraph">
                  <wp:posOffset>8668</wp:posOffset>
                </wp:positionV>
                <wp:extent cx="6818630" cy="9236931"/>
                <wp:effectExtent l="0" t="0" r="20320" b="21590"/>
                <wp:wrapNone/>
                <wp:docPr id="37"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9236931"/>
                        </a:xfrm>
                        <a:prstGeom prst="rect">
                          <a:avLst/>
                        </a:prstGeom>
                        <a:solidFill>
                          <a:srgbClr val="FFFFFF"/>
                        </a:solidFill>
                        <a:ln w="9525">
                          <a:solidFill>
                            <a:srgbClr val="000000"/>
                          </a:solidFill>
                          <a:miter lim="800000"/>
                          <a:headEnd/>
                          <a:tailEnd/>
                        </a:ln>
                      </wps:spPr>
                      <wps:txbx>
                        <w:txbxContent>
                          <w:p w:rsidR="00B74641" w:rsidRPr="00ED563F" w:rsidRDefault="00B74641" w:rsidP="00C84FCC">
                            <w:pPr>
                              <w:pStyle w:val="a3"/>
                              <w:numPr>
                                <w:ilvl w:val="0"/>
                                <w:numId w:val="10"/>
                              </w:numPr>
                              <w:ind w:leftChars="0"/>
                              <w:rPr>
                                <w:rFonts w:ascii="ＭＳ 明朝" w:hAnsi="ＭＳ 明朝"/>
                                <w:sz w:val="22"/>
                              </w:rPr>
                            </w:pPr>
                            <w:r w:rsidRPr="00ED563F">
                              <w:rPr>
                                <w:rFonts w:ascii="ＭＳ 明朝" w:hAnsi="ＭＳ 明朝" w:hint="eastAsia"/>
                                <w:bCs/>
                                <w:sz w:val="22"/>
                              </w:rPr>
                              <w:t>ゴールデン・スポーツイヤーズを好機と捉えたスポーツ振興施策の展開</w:t>
                            </w:r>
                          </w:p>
                          <w:p w:rsidR="00B74641" w:rsidRPr="00B50589" w:rsidRDefault="00B74641" w:rsidP="00002FBE">
                            <w:pPr>
                              <w:ind w:leftChars="100" w:left="650" w:hangingChars="200" w:hanging="440"/>
                              <w:rPr>
                                <w:rFonts w:ascii="ＭＳ 明朝" w:hAnsi="ＭＳ 明朝"/>
                                <w:sz w:val="22"/>
                              </w:rPr>
                            </w:pPr>
                            <w:r w:rsidRPr="00ED563F">
                              <w:rPr>
                                <w:rFonts w:ascii="ＭＳ 明朝" w:hAnsi="ＭＳ 明朝" w:hint="eastAsia"/>
                                <w:sz w:val="22"/>
                              </w:rPr>
                              <w:t xml:space="preserve">◆　</w:t>
                            </w:r>
                            <w:r w:rsidRPr="00B50589">
                              <w:rPr>
                                <w:rFonts w:ascii="ＭＳ 明朝" w:hAnsi="ＭＳ 明朝" w:hint="eastAsia"/>
                                <w:sz w:val="22"/>
                              </w:rPr>
                              <w:t>今後、2019</w:t>
                            </w:r>
                            <w:r>
                              <w:rPr>
                                <w:rFonts w:ascii="ＭＳ 明朝" w:hAnsi="ＭＳ 明朝"/>
                                <w:sz w:val="22"/>
                              </w:rPr>
                              <w:t>(</w:t>
                            </w:r>
                            <w:r w:rsidRPr="00B50589">
                              <w:rPr>
                                <w:rFonts w:ascii="ＭＳ 明朝" w:hAnsi="ＭＳ 明朝" w:hint="eastAsia"/>
                                <w:sz w:val="22"/>
                              </w:rPr>
                              <w:t>平成31</w:t>
                            </w:r>
                            <w:r>
                              <w:rPr>
                                <w:rFonts w:ascii="ＭＳ 明朝" w:hAnsi="ＭＳ 明朝" w:hint="eastAsia"/>
                                <w:sz w:val="22"/>
                              </w:rPr>
                              <w:t>)</w:t>
                            </w:r>
                            <w:r w:rsidRPr="00B50589">
                              <w:rPr>
                                <w:rFonts w:ascii="ＭＳ 明朝" w:hAnsi="ＭＳ 明朝" w:hint="eastAsia"/>
                                <w:sz w:val="22"/>
                              </w:rPr>
                              <w:t>年の「ラグビーワールドカップ2019」、2020年の「東京2020オリンピック・パラリンピック競技大会」、2021</w:t>
                            </w:r>
                            <w:r>
                              <w:rPr>
                                <w:rFonts w:ascii="ＭＳ 明朝" w:hAnsi="ＭＳ 明朝" w:hint="eastAsia"/>
                                <w:sz w:val="22"/>
                              </w:rPr>
                              <w:t>年</w:t>
                            </w:r>
                            <w:r w:rsidRPr="00B50589">
                              <w:rPr>
                                <w:rFonts w:ascii="ＭＳ 明朝" w:hAnsi="ＭＳ 明朝" w:hint="eastAsia"/>
                                <w:sz w:val="22"/>
                              </w:rPr>
                              <w:t>の「ワールドマスターズゲームズ2021関西」と、国際スポーツ大会が３年連続で日本開催（ゴールデン・スポーツイヤーズ）</w:t>
                            </w:r>
                          </w:p>
                          <w:p w:rsidR="00B74641" w:rsidRPr="00B50589" w:rsidRDefault="00B74641" w:rsidP="00002FBE">
                            <w:pPr>
                              <w:ind w:leftChars="100" w:left="650" w:hangingChars="200" w:hanging="440"/>
                              <w:rPr>
                                <w:rFonts w:ascii="ＭＳ 明朝" w:hAnsi="ＭＳ 明朝"/>
                                <w:sz w:val="22"/>
                              </w:rPr>
                            </w:pPr>
                            <w:r w:rsidRPr="00B50589">
                              <w:rPr>
                                <w:rFonts w:ascii="ＭＳ 明朝" w:hAnsi="ＭＳ 明朝" w:hint="eastAsia"/>
                                <w:sz w:val="22"/>
                              </w:rPr>
                              <w:t>◆　スポーツ振興を図る好機と捉え、大阪市スポーツ振興計画（平成29年３月策定）で定める基本理念「スポーツが心の豊かさを稼ぐまち　大阪」をめざし、経済界やスポーツ関係団体と連携し、スポーツ実施率の向上、市民の健康増進とともに、交流人口の増等により、都市魅力の向上につなげる</w:t>
                            </w:r>
                          </w:p>
                          <w:p w:rsidR="00B74641" w:rsidRPr="00B50589" w:rsidRDefault="00B74641" w:rsidP="00002FBE">
                            <w:pPr>
                              <w:ind w:leftChars="100" w:left="650" w:hangingChars="200" w:hanging="440"/>
                              <w:rPr>
                                <w:rFonts w:ascii="ＭＳ 明朝" w:hAnsi="ＭＳ 明朝"/>
                                <w:sz w:val="22"/>
                              </w:rPr>
                            </w:pPr>
                            <w:r w:rsidRPr="00B50589">
                              <w:rPr>
                                <w:rFonts w:ascii="ＭＳ 明朝" w:hAnsi="ＭＳ 明朝" w:hint="eastAsia"/>
                                <w:sz w:val="22"/>
                              </w:rPr>
                              <w:t>◆　スポーツ関連産業の集積を活かし、新たな事業創出などスポーツ産業で市場を拡大させることにより、地域・経済の活性化に貢献</w:t>
                            </w:r>
                          </w:p>
                          <w:p w:rsidR="00B74641" w:rsidRDefault="00B74641" w:rsidP="00002FBE">
                            <w:pPr>
                              <w:ind w:firstLineChars="100" w:firstLine="221"/>
                              <w:rPr>
                                <w:rFonts w:ascii="ＭＳ ゴシック" w:eastAsia="ＭＳ ゴシック" w:hAnsi="ＭＳ ゴシック"/>
                                <w:b/>
                                <w:sz w:val="22"/>
                                <w:bdr w:val="single" w:sz="4" w:space="0" w:color="auto"/>
                                <w:shd w:val="pct15" w:color="auto" w:fill="FFFFFF"/>
                              </w:rPr>
                            </w:pPr>
                            <w:r w:rsidRPr="00B50589">
                              <w:rPr>
                                <w:rFonts w:ascii="ＭＳ ゴシック" w:eastAsia="ＭＳ ゴシック" w:hAnsi="ＭＳ ゴシック" w:hint="eastAsia"/>
                                <w:b/>
                                <w:sz w:val="22"/>
                              </w:rPr>
                              <w:t xml:space="preserve">■　</w:t>
                            </w:r>
                            <w:r w:rsidRPr="00B50589">
                              <w:rPr>
                                <w:rFonts w:ascii="ＭＳ ゴシック" w:eastAsia="ＭＳ ゴシック" w:hAnsi="ＭＳ ゴシック" w:hint="eastAsia"/>
                                <w:b/>
                                <w:bCs/>
                                <w:sz w:val="22"/>
                              </w:rPr>
                              <w:t>東京オリンピック・パラリンピック機運醸成推進事業</w:t>
                            </w:r>
                            <w:r w:rsidRPr="00B50589">
                              <w:rPr>
                                <w:rFonts w:ascii="ＭＳ ゴシック" w:eastAsia="ＭＳ ゴシック" w:hAnsi="ＭＳ ゴシック" w:hint="eastAsia"/>
                                <w:b/>
                                <w:sz w:val="22"/>
                              </w:rPr>
                              <w:t xml:space="preserve">　㉚ ３，０００万円　</w:t>
                            </w:r>
                            <w:r w:rsidRPr="00B50589">
                              <w:rPr>
                                <w:rFonts w:ascii="ＭＳ ゴシック" w:eastAsia="ＭＳ ゴシック" w:hAnsi="ＭＳ ゴシック" w:hint="eastAsia"/>
                                <w:b/>
                                <w:sz w:val="22"/>
                                <w:bdr w:val="single" w:sz="4" w:space="0" w:color="auto"/>
                                <w:shd w:val="pct15" w:color="auto" w:fill="FFFFFF"/>
                              </w:rPr>
                              <w:t>新規</w:t>
                            </w:r>
                          </w:p>
                          <w:p w:rsidR="00B74641" w:rsidRPr="00760CF9" w:rsidRDefault="00B74641" w:rsidP="00C84FCC">
                            <w:pPr>
                              <w:pStyle w:val="a3"/>
                              <w:numPr>
                                <w:ilvl w:val="0"/>
                                <w:numId w:val="9"/>
                              </w:numPr>
                              <w:ind w:leftChars="0" w:left="851" w:hanging="425"/>
                              <w:rPr>
                                <w:rFonts w:ascii="ＭＳ 明朝" w:hAnsi="ＭＳ 明朝"/>
                                <w:color w:val="000000"/>
                                <w:sz w:val="22"/>
                              </w:rPr>
                            </w:pPr>
                            <w:r w:rsidRPr="00AB2B1B">
                              <w:rPr>
                                <w:rFonts w:ascii="ＭＳ 明朝" w:hAnsi="ＭＳ 明朝" w:hint="eastAsia"/>
                                <w:sz w:val="22"/>
                              </w:rPr>
                              <w:t>世界最大のスポーツの祭典である東京</w:t>
                            </w:r>
                            <w:r w:rsidRPr="00AB2B1B">
                              <w:rPr>
                                <w:rFonts w:ascii="ＭＳ 明朝" w:hAnsi="ＭＳ 明朝"/>
                                <w:sz w:val="22"/>
                              </w:rPr>
                              <w:t>2020</w:t>
                            </w:r>
                            <w:r w:rsidRPr="00AB2B1B">
                              <w:rPr>
                                <w:rFonts w:ascii="ＭＳ 明朝" w:hAnsi="ＭＳ 明朝" w:hint="eastAsia"/>
                                <w:sz w:val="22"/>
                              </w:rPr>
                              <w:t>オリンピック・パラリンピックの開催を好機と捉え、大規模スポー</w:t>
                            </w:r>
                            <w:r w:rsidRPr="00760CF9">
                              <w:rPr>
                                <w:rFonts w:ascii="ＭＳ 明朝" w:hAnsi="ＭＳ 明朝" w:hint="eastAsia"/>
                                <w:color w:val="000000"/>
                                <w:sz w:val="22"/>
                              </w:rPr>
                              <w:t>ツ大会の開催や大会等の場を活用した機運醸成イベントを実施</w:t>
                            </w:r>
                          </w:p>
                          <w:p w:rsidR="00B74641" w:rsidRPr="00760CF9" w:rsidRDefault="00B74641" w:rsidP="00002FBE">
                            <w:pPr>
                              <w:ind w:firstLineChars="190" w:firstLine="418"/>
                              <w:rPr>
                                <w:rFonts w:ascii="ＭＳ 明朝" w:hAnsi="ＭＳ 明朝"/>
                                <w:color w:val="000000"/>
                                <w:sz w:val="22"/>
                              </w:rPr>
                            </w:pPr>
                            <w:r w:rsidRPr="00760CF9">
                              <w:rPr>
                                <w:rFonts w:ascii="ＭＳ 明朝" w:hAnsi="ＭＳ 明朝" w:hint="eastAsia"/>
                                <w:color w:val="000000"/>
                                <w:sz w:val="22"/>
                              </w:rPr>
                              <w:t xml:space="preserve">◇　</w:t>
                            </w:r>
                            <w:r w:rsidRPr="00760CF9">
                              <w:rPr>
                                <w:rFonts w:ascii="ＭＳ 明朝" w:hAnsi="ＭＳ 明朝"/>
                                <w:color w:val="000000"/>
                                <w:sz w:val="22"/>
                              </w:rPr>
                              <w:t>大規模</w:t>
                            </w:r>
                            <w:r w:rsidRPr="00760CF9">
                              <w:rPr>
                                <w:rFonts w:ascii="ＭＳ 明朝" w:hAnsi="ＭＳ 明朝" w:hint="eastAsia"/>
                                <w:bCs/>
                                <w:color w:val="000000"/>
                                <w:sz w:val="22"/>
                              </w:rPr>
                              <w:t>スポーツ大会の開催</w:t>
                            </w:r>
                          </w:p>
                          <w:p w:rsidR="00B74641" w:rsidRPr="00760CF9" w:rsidRDefault="00B74641" w:rsidP="00002FBE">
                            <w:pPr>
                              <w:numPr>
                                <w:ilvl w:val="1"/>
                                <w:numId w:val="1"/>
                              </w:numPr>
                              <w:tabs>
                                <w:tab w:val="num" w:pos="840"/>
                              </w:tabs>
                              <w:ind w:left="840"/>
                              <w:rPr>
                                <w:rFonts w:ascii="ＭＳ 明朝" w:hAnsi="ＭＳ 明朝"/>
                                <w:color w:val="000000"/>
                                <w:sz w:val="22"/>
                              </w:rPr>
                            </w:pPr>
                            <w:r w:rsidRPr="00760CF9">
                              <w:rPr>
                                <w:rFonts w:ascii="ＭＳ 明朝" w:hAnsi="ＭＳ 明朝" w:hint="eastAsia"/>
                                <w:bCs/>
                                <w:color w:val="000000"/>
                                <w:sz w:val="22"/>
                              </w:rPr>
                              <w:t>セイコーゴールデングランプリ陸上2018</w:t>
                            </w:r>
                            <w:r w:rsidRPr="00760CF9">
                              <w:rPr>
                                <w:rFonts w:ascii="ＭＳ 明朝" w:hAnsi="ＭＳ 明朝" w:hint="eastAsia"/>
                                <w:color w:val="000000"/>
                                <w:sz w:val="22"/>
                              </w:rPr>
                              <w:t>大会の開催</w:t>
                            </w:r>
                          </w:p>
                          <w:p w:rsidR="00B74641" w:rsidRPr="00760CF9" w:rsidRDefault="00B74641" w:rsidP="00002FBE">
                            <w:pPr>
                              <w:ind w:leftChars="413" w:left="1747" w:hangingChars="400" w:hanging="880"/>
                              <w:rPr>
                                <w:rFonts w:ascii="ＭＳ 明朝" w:hAnsi="ＭＳ 明朝"/>
                                <w:color w:val="000000"/>
                                <w:sz w:val="22"/>
                              </w:rPr>
                            </w:pPr>
                            <w:r w:rsidRPr="00760CF9">
                              <w:rPr>
                                <w:rFonts w:ascii="ＭＳ 明朝" w:hAnsi="ＭＳ 明朝" w:hint="eastAsia"/>
                                <w:color w:val="000000"/>
                                <w:sz w:val="22"/>
                              </w:rPr>
                              <w:t>・概要：国内唯一のＩＡＡＦ（国際陸上競技連盟）ワールドチャレンジ大会で</w:t>
                            </w:r>
                            <w:r w:rsidRPr="00760CF9">
                              <w:rPr>
                                <w:rFonts w:ascii="ＭＳ 明朝" w:hAnsi="ＭＳ 明朝"/>
                                <w:color w:val="000000"/>
                                <w:sz w:val="22"/>
                              </w:rPr>
                              <w:t>あり、</w:t>
                            </w:r>
                            <w:r w:rsidRPr="00760CF9">
                              <w:rPr>
                                <w:rFonts w:ascii="ＭＳ 明朝" w:hAnsi="ＭＳ 明朝" w:hint="eastAsia"/>
                                <w:color w:val="000000"/>
                                <w:sz w:val="22"/>
                              </w:rPr>
                              <w:t>東京2020オ　　　　　　リンピック・パラリンピック競技大会に向け海外からも有名選手が多数出場する注目度が高い大会</w:t>
                            </w:r>
                          </w:p>
                          <w:p w:rsidR="00B74641" w:rsidRPr="00760CF9" w:rsidRDefault="00B74641" w:rsidP="00002FBE">
                            <w:pPr>
                              <w:pStyle w:val="a3"/>
                              <w:ind w:firstLineChars="400" w:firstLine="880"/>
                              <w:rPr>
                                <w:rFonts w:ascii="ＭＳ 明朝" w:hAnsi="ＭＳ 明朝"/>
                                <w:color w:val="000000"/>
                                <w:sz w:val="22"/>
                              </w:rPr>
                            </w:pPr>
                            <w:r w:rsidRPr="00760CF9">
                              <w:rPr>
                                <w:rFonts w:ascii="ＭＳ 明朝" w:hAnsi="ＭＳ 明朝" w:hint="eastAsia"/>
                                <w:color w:val="000000"/>
                                <w:sz w:val="22"/>
                              </w:rPr>
                              <w:t>2018</w:t>
                            </w:r>
                            <w:r>
                              <w:rPr>
                                <w:rFonts w:ascii="ＭＳ 明朝" w:hAnsi="ＭＳ 明朝"/>
                                <w:color w:val="000000"/>
                                <w:sz w:val="22"/>
                              </w:rPr>
                              <w:t>(</w:t>
                            </w:r>
                            <w:r w:rsidRPr="00760CF9">
                              <w:rPr>
                                <w:rFonts w:ascii="ＭＳ 明朝" w:hAnsi="ＭＳ 明朝" w:hint="eastAsia"/>
                                <w:color w:val="000000"/>
                                <w:sz w:val="22"/>
                              </w:rPr>
                              <w:t>平成30</w:t>
                            </w:r>
                            <w:r>
                              <w:rPr>
                                <w:rFonts w:ascii="ＭＳ 明朝" w:hAnsi="ＭＳ 明朝" w:hint="eastAsia"/>
                                <w:color w:val="000000"/>
                                <w:sz w:val="22"/>
                              </w:rPr>
                              <w:t>)年</w:t>
                            </w:r>
                            <w:r w:rsidRPr="00760CF9">
                              <w:rPr>
                                <w:rFonts w:ascii="ＭＳ 明朝" w:hAnsi="ＭＳ 明朝" w:hint="eastAsia"/>
                                <w:color w:val="000000"/>
                                <w:sz w:val="22"/>
                              </w:rPr>
                              <w:t>、</w:t>
                            </w:r>
                            <w:r w:rsidRPr="00760CF9">
                              <w:rPr>
                                <w:rFonts w:ascii="ＭＳ 明朝" w:hAnsi="ＭＳ 明朝"/>
                                <w:color w:val="000000"/>
                                <w:sz w:val="22"/>
                              </w:rPr>
                              <w:t>2019</w:t>
                            </w:r>
                            <w:r>
                              <w:rPr>
                                <w:rFonts w:ascii="ＭＳ 明朝" w:hAnsi="ＭＳ 明朝" w:hint="eastAsia"/>
                                <w:color w:val="000000"/>
                                <w:sz w:val="22"/>
                              </w:rPr>
                              <w:t>(</w:t>
                            </w:r>
                            <w:r w:rsidRPr="00760CF9">
                              <w:rPr>
                                <w:rFonts w:ascii="ＭＳ 明朝" w:hAnsi="ＭＳ 明朝" w:hint="eastAsia"/>
                                <w:color w:val="000000"/>
                                <w:sz w:val="22"/>
                              </w:rPr>
                              <w:t>平成31</w:t>
                            </w:r>
                            <w:r>
                              <w:rPr>
                                <w:rFonts w:ascii="ＭＳ 明朝" w:hAnsi="ＭＳ 明朝" w:hint="eastAsia"/>
                                <w:color w:val="000000"/>
                                <w:sz w:val="22"/>
                              </w:rPr>
                              <w:t>)</w:t>
                            </w:r>
                            <w:r w:rsidRPr="00760CF9">
                              <w:rPr>
                                <w:rFonts w:ascii="ＭＳ 明朝" w:hAnsi="ＭＳ 明朝" w:hint="eastAsia"/>
                                <w:color w:val="000000"/>
                                <w:sz w:val="22"/>
                              </w:rPr>
                              <w:t>年と</w:t>
                            </w:r>
                            <w:r w:rsidRPr="00760CF9">
                              <w:rPr>
                                <w:rFonts w:ascii="ＭＳ 明朝" w:hAnsi="ＭＳ 明朝"/>
                                <w:color w:val="000000"/>
                                <w:sz w:val="22"/>
                              </w:rPr>
                              <w:t>２</w:t>
                            </w:r>
                            <w:r w:rsidRPr="00760CF9">
                              <w:rPr>
                                <w:rFonts w:ascii="ＭＳ 明朝" w:hAnsi="ＭＳ 明朝" w:hint="eastAsia"/>
                                <w:color w:val="000000"/>
                                <w:sz w:val="22"/>
                              </w:rPr>
                              <w:t>年</w:t>
                            </w:r>
                            <w:r w:rsidRPr="00760CF9">
                              <w:rPr>
                                <w:rFonts w:ascii="ＭＳ 明朝" w:hAnsi="ＭＳ 明朝"/>
                                <w:color w:val="000000"/>
                                <w:sz w:val="22"/>
                              </w:rPr>
                              <w:t>連続で大阪</w:t>
                            </w:r>
                            <w:r w:rsidRPr="00760CF9">
                              <w:rPr>
                                <w:rFonts w:ascii="ＭＳ 明朝" w:hAnsi="ＭＳ 明朝" w:hint="eastAsia"/>
                                <w:color w:val="000000"/>
                                <w:sz w:val="22"/>
                              </w:rPr>
                              <w:t>市にて</w:t>
                            </w:r>
                            <w:r w:rsidRPr="00760CF9">
                              <w:rPr>
                                <w:rFonts w:ascii="ＭＳ 明朝" w:hAnsi="ＭＳ 明朝"/>
                                <w:color w:val="000000"/>
                                <w:sz w:val="22"/>
                              </w:rPr>
                              <w:t>開催</w:t>
                            </w:r>
                          </w:p>
                          <w:p w:rsidR="00B74641" w:rsidRDefault="00B74641" w:rsidP="00002FBE">
                            <w:pPr>
                              <w:pStyle w:val="a3"/>
                              <w:rPr>
                                <w:rFonts w:ascii="ＭＳ 明朝" w:hAnsi="ＭＳ 明朝"/>
                                <w:color w:val="000000"/>
                                <w:sz w:val="22"/>
                              </w:rPr>
                            </w:pPr>
                            <w:r w:rsidRPr="00AB2B1B">
                              <w:rPr>
                                <w:rFonts w:ascii="ＭＳ 明朝" w:hAnsi="ＭＳ 明朝" w:hint="eastAsia"/>
                                <w:color w:val="000000"/>
                                <w:sz w:val="22"/>
                              </w:rPr>
                              <w:t>・</w:t>
                            </w:r>
                            <w:r w:rsidRPr="0039477B">
                              <w:rPr>
                                <w:rFonts w:ascii="ＭＳ 明朝" w:hAnsi="ＭＳ 明朝" w:hint="eastAsia"/>
                                <w:color w:val="000000"/>
                                <w:sz w:val="22"/>
                              </w:rPr>
                              <w:t>期間：2018</w:t>
                            </w:r>
                            <w:r>
                              <w:rPr>
                                <w:rFonts w:ascii="ＭＳ 明朝" w:hAnsi="ＭＳ 明朝" w:hint="eastAsia"/>
                                <w:color w:val="000000"/>
                                <w:sz w:val="22"/>
                              </w:rPr>
                              <w:t>(</w:t>
                            </w:r>
                            <w:r w:rsidRPr="0039477B">
                              <w:rPr>
                                <w:rFonts w:ascii="ＭＳ 明朝" w:hAnsi="ＭＳ 明朝" w:hint="eastAsia"/>
                                <w:color w:val="000000"/>
                                <w:sz w:val="22"/>
                              </w:rPr>
                              <w:t>平成30</w:t>
                            </w:r>
                            <w:r>
                              <w:rPr>
                                <w:rFonts w:ascii="ＭＳ 明朝" w:hAnsi="ＭＳ 明朝" w:hint="eastAsia"/>
                                <w:color w:val="000000"/>
                                <w:sz w:val="22"/>
                              </w:rPr>
                              <w:t>)</w:t>
                            </w:r>
                            <w:r w:rsidRPr="0039477B">
                              <w:rPr>
                                <w:rFonts w:ascii="ＭＳ 明朝" w:hAnsi="ＭＳ 明朝" w:hint="eastAsia"/>
                                <w:color w:val="000000"/>
                                <w:sz w:val="22"/>
                              </w:rPr>
                              <w:t>年</w:t>
                            </w:r>
                            <w:r>
                              <w:rPr>
                                <w:rFonts w:ascii="ＭＳ 明朝" w:hAnsi="ＭＳ 明朝" w:hint="eastAsia"/>
                                <w:color w:val="000000"/>
                                <w:sz w:val="22"/>
                              </w:rPr>
                              <w:t>５</w:t>
                            </w:r>
                            <w:r w:rsidRPr="0039477B">
                              <w:rPr>
                                <w:rFonts w:ascii="ＭＳ 明朝" w:hAnsi="ＭＳ 明朝" w:hint="eastAsia"/>
                                <w:color w:val="000000"/>
                                <w:sz w:val="22"/>
                              </w:rPr>
                              <w:t>月20日</w:t>
                            </w:r>
                          </w:p>
                          <w:p w:rsidR="00B74641" w:rsidRPr="0039477B" w:rsidRDefault="00B74641" w:rsidP="00002FBE">
                            <w:pPr>
                              <w:pStyle w:val="a3"/>
                              <w:tabs>
                                <w:tab w:val="left" w:pos="1050"/>
                              </w:tabs>
                              <w:rPr>
                                <w:rFonts w:ascii="ＭＳ 明朝" w:hAnsi="ＭＳ 明朝"/>
                                <w:color w:val="000000"/>
                                <w:sz w:val="22"/>
                              </w:rPr>
                            </w:pPr>
                            <w:r w:rsidRPr="00AB2B1B">
                              <w:rPr>
                                <w:rFonts w:ascii="ＭＳ 明朝" w:hAnsi="ＭＳ 明朝" w:hint="eastAsia"/>
                                <w:color w:val="000000"/>
                                <w:sz w:val="22"/>
                              </w:rPr>
                              <w:t>・</w:t>
                            </w:r>
                            <w:r w:rsidRPr="0039477B">
                              <w:rPr>
                                <w:rFonts w:ascii="ＭＳ 明朝" w:hAnsi="ＭＳ 明朝" w:hint="eastAsia"/>
                                <w:color w:val="000000"/>
                                <w:sz w:val="22"/>
                              </w:rPr>
                              <w:t>場所：ヤンマースタジアム長居（長居陸上競技場）</w:t>
                            </w:r>
                          </w:p>
                          <w:p w:rsidR="00B74641" w:rsidRPr="00236BE6" w:rsidRDefault="00B74641" w:rsidP="00002FBE">
                            <w:pPr>
                              <w:ind w:firstLineChars="200" w:firstLine="440"/>
                              <w:rPr>
                                <w:rFonts w:ascii="ＭＳ 明朝" w:hAnsi="ＭＳ 明朝"/>
                                <w:sz w:val="22"/>
                              </w:rPr>
                            </w:pPr>
                            <w:r>
                              <w:rPr>
                                <w:rFonts w:ascii="ＭＳ 明朝" w:hAnsi="ＭＳ 明朝" w:hint="eastAsia"/>
                                <w:sz w:val="22"/>
                              </w:rPr>
                              <w:t xml:space="preserve">◇　</w:t>
                            </w:r>
                            <w:r w:rsidRPr="00236BE6">
                              <w:rPr>
                                <w:rFonts w:ascii="ＭＳ 明朝" w:hAnsi="ＭＳ 明朝" w:hint="eastAsia"/>
                                <w:sz w:val="22"/>
                              </w:rPr>
                              <w:t>東京</w:t>
                            </w:r>
                            <w:r w:rsidRPr="00236BE6">
                              <w:rPr>
                                <w:rFonts w:ascii="ＭＳ 明朝" w:hAnsi="ＭＳ 明朝"/>
                                <w:sz w:val="22"/>
                              </w:rPr>
                              <w:t>2020</w:t>
                            </w:r>
                            <w:r w:rsidRPr="00236BE6">
                              <w:rPr>
                                <w:rFonts w:ascii="ＭＳ 明朝" w:hAnsi="ＭＳ 明朝" w:hint="eastAsia"/>
                                <w:sz w:val="22"/>
                              </w:rPr>
                              <w:t>オリンピック・パラリンピック機運</w:t>
                            </w:r>
                            <w:r w:rsidRPr="00236BE6">
                              <w:rPr>
                                <w:rFonts w:ascii="ＭＳ 明朝" w:hAnsi="ＭＳ 明朝"/>
                                <w:sz w:val="22"/>
                              </w:rPr>
                              <w:t>醸成</w:t>
                            </w:r>
                            <w:r w:rsidRPr="00236BE6">
                              <w:rPr>
                                <w:rFonts w:ascii="ＭＳ 明朝" w:hAnsi="ＭＳ 明朝" w:hint="eastAsia"/>
                                <w:sz w:val="22"/>
                              </w:rPr>
                              <w:t>イベント</w:t>
                            </w:r>
                            <w:r w:rsidRPr="00236BE6">
                              <w:rPr>
                                <w:rFonts w:ascii="ＭＳ 明朝" w:hAnsi="ＭＳ 明朝" w:hint="eastAsia"/>
                                <w:bCs/>
                                <w:sz w:val="22"/>
                              </w:rPr>
                              <w:t>の開催</w:t>
                            </w:r>
                          </w:p>
                          <w:p w:rsidR="00B74641" w:rsidRDefault="00B74641" w:rsidP="00002FBE">
                            <w:pPr>
                              <w:numPr>
                                <w:ilvl w:val="1"/>
                                <w:numId w:val="1"/>
                              </w:numPr>
                              <w:tabs>
                                <w:tab w:val="clear" w:pos="988"/>
                                <w:tab w:val="num" w:pos="854"/>
                              </w:tabs>
                              <w:ind w:left="854" w:hanging="434"/>
                              <w:rPr>
                                <w:rFonts w:ascii="ＭＳ 明朝" w:hAnsi="ＭＳ 明朝"/>
                                <w:sz w:val="22"/>
                              </w:rPr>
                            </w:pPr>
                            <w:r w:rsidRPr="00360C48">
                              <w:rPr>
                                <w:rFonts w:ascii="ＭＳ 明朝" w:hAnsi="ＭＳ 明朝" w:hint="eastAsia"/>
                                <w:bCs/>
                                <w:sz w:val="22"/>
                              </w:rPr>
                              <w:t>セイコーゴールデングランプリ陸上</w:t>
                            </w:r>
                            <w:r w:rsidRPr="00360C48">
                              <w:rPr>
                                <w:rFonts w:ascii="ＭＳ 明朝" w:hAnsi="ＭＳ 明朝"/>
                                <w:bCs/>
                                <w:sz w:val="22"/>
                              </w:rPr>
                              <w:t>2018</w:t>
                            </w:r>
                            <w:r w:rsidRPr="00360C48">
                              <w:rPr>
                                <w:rFonts w:ascii="ＭＳ 明朝" w:hAnsi="ＭＳ 明朝" w:hint="eastAsia"/>
                                <w:bCs/>
                                <w:sz w:val="22"/>
                              </w:rPr>
                              <w:t>大会に</w:t>
                            </w:r>
                            <w:r w:rsidRPr="00360C48">
                              <w:rPr>
                                <w:rFonts w:ascii="ＭＳ 明朝" w:hAnsi="ＭＳ 明朝"/>
                                <w:bCs/>
                                <w:sz w:val="22"/>
                              </w:rPr>
                              <w:t>加え、</w:t>
                            </w:r>
                            <w:r w:rsidRPr="00360C48">
                              <w:rPr>
                                <w:rFonts w:ascii="ＭＳ 明朝" w:hAnsi="ＭＳ 明朝" w:hint="eastAsia"/>
                                <w:bCs/>
                                <w:sz w:val="22"/>
                              </w:rPr>
                              <w:t>下記</w:t>
                            </w:r>
                            <w:r w:rsidRPr="00360C48">
                              <w:rPr>
                                <w:rFonts w:ascii="ＭＳ 明朝" w:hAnsi="ＭＳ 明朝"/>
                                <w:bCs/>
                                <w:sz w:val="22"/>
                              </w:rPr>
                              <w:t>の</w:t>
                            </w:r>
                            <w:r w:rsidRPr="00360C48">
                              <w:rPr>
                                <w:rFonts w:ascii="ＭＳ 明朝" w:hAnsi="ＭＳ 明朝" w:hint="eastAsia"/>
                                <w:bCs/>
                                <w:sz w:val="22"/>
                              </w:rPr>
                              <w:t>大規模</w:t>
                            </w:r>
                            <w:r w:rsidRPr="00360C48">
                              <w:rPr>
                                <w:rFonts w:ascii="ＭＳ 明朝" w:hAnsi="ＭＳ 明朝"/>
                                <w:bCs/>
                                <w:sz w:val="22"/>
                              </w:rPr>
                              <w:t>スポーツ</w:t>
                            </w:r>
                            <w:r w:rsidRPr="00360C48">
                              <w:rPr>
                                <w:rFonts w:ascii="ＭＳ 明朝" w:hAnsi="ＭＳ 明朝" w:hint="eastAsia"/>
                                <w:bCs/>
                                <w:sz w:val="22"/>
                              </w:rPr>
                              <w:t>大会においても、</w:t>
                            </w:r>
                            <w:r w:rsidRPr="00360C48">
                              <w:rPr>
                                <w:rFonts w:ascii="ＭＳ 明朝" w:hAnsi="ＭＳ 明朝" w:hint="eastAsia"/>
                                <w:sz w:val="22"/>
                              </w:rPr>
                              <w:t>東京2020オリンピック・パラリンピック競技大会関連</w:t>
                            </w:r>
                            <w:r w:rsidRPr="00360C48">
                              <w:rPr>
                                <w:rFonts w:ascii="ＭＳ 明朝" w:hAnsi="ＭＳ 明朝"/>
                                <w:sz w:val="22"/>
                              </w:rPr>
                              <w:t>の</w:t>
                            </w:r>
                            <w:r w:rsidRPr="00360C48">
                              <w:rPr>
                                <w:rFonts w:ascii="ＭＳ 明朝" w:hAnsi="ＭＳ 明朝"/>
                                <w:bCs/>
                                <w:sz w:val="22"/>
                              </w:rPr>
                              <w:t>スポーツイベントを</w:t>
                            </w:r>
                            <w:r w:rsidRPr="00360C48">
                              <w:rPr>
                                <w:rFonts w:ascii="ＭＳ 明朝" w:hAnsi="ＭＳ 明朝" w:hint="eastAsia"/>
                                <w:bCs/>
                                <w:sz w:val="22"/>
                              </w:rPr>
                              <w:t>実施</w:t>
                            </w:r>
                          </w:p>
                          <w:p w:rsidR="00B74641" w:rsidRPr="00CD2460" w:rsidRDefault="00B74641" w:rsidP="00002FBE">
                            <w:pPr>
                              <w:ind w:left="854"/>
                              <w:rPr>
                                <w:rFonts w:ascii="ＭＳ 明朝" w:hAnsi="ＭＳ 明朝"/>
                                <w:sz w:val="22"/>
                              </w:rPr>
                            </w:pPr>
                            <w:r w:rsidRPr="00CD2460">
                              <w:rPr>
                                <w:rFonts w:ascii="ＭＳ 明朝" w:hAnsi="ＭＳ 明朝" w:hint="eastAsia"/>
                                <w:color w:val="000000"/>
                                <w:sz w:val="22"/>
                              </w:rPr>
                              <w:t>・</w:t>
                            </w:r>
                            <w:r w:rsidRPr="00CD2460">
                              <w:rPr>
                                <w:rFonts w:ascii="ＭＳ 明朝" w:hAnsi="ＭＳ 明朝"/>
                                <w:bCs/>
                                <w:color w:val="000000"/>
                                <w:sz w:val="22"/>
                              </w:rPr>
                              <w:t>主なプロ</w:t>
                            </w:r>
                            <w:r w:rsidRPr="00CD2460">
                              <w:rPr>
                                <w:rFonts w:ascii="ＭＳ 明朝" w:hAnsi="ＭＳ 明朝" w:hint="eastAsia"/>
                                <w:bCs/>
                                <w:color w:val="000000"/>
                                <w:sz w:val="22"/>
                              </w:rPr>
                              <w:t>グラム</w:t>
                            </w:r>
                          </w:p>
                          <w:p w:rsidR="00B74641" w:rsidRDefault="00B74641" w:rsidP="00002FBE">
                            <w:pPr>
                              <w:tabs>
                                <w:tab w:val="num" w:pos="988"/>
                              </w:tabs>
                              <w:ind w:left="840"/>
                              <w:rPr>
                                <w:rFonts w:ascii="ＭＳ 明朝" w:hAnsi="ＭＳ 明朝"/>
                                <w:color w:val="000000"/>
                                <w:sz w:val="22"/>
                              </w:rPr>
                            </w:pPr>
                            <w:r w:rsidRPr="00B50589">
                              <w:rPr>
                                <w:rFonts w:ascii="ＭＳ 明朝" w:hAnsi="ＭＳ 明朝" w:hint="eastAsia"/>
                                <w:color w:val="000000"/>
                                <w:sz w:val="22"/>
                              </w:rPr>
                              <w:t xml:space="preserve">　</w:t>
                            </w:r>
                            <w:r w:rsidRPr="00B50589">
                              <w:rPr>
                                <w:rFonts w:ascii="ＭＳ 明朝" w:hAnsi="ＭＳ 明朝"/>
                                <w:color w:val="000000"/>
                                <w:sz w:val="22"/>
                              </w:rPr>
                              <w:t>アスリートトークショー、</w:t>
                            </w:r>
                            <w:r w:rsidRPr="00B50589">
                              <w:rPr>
                                <w:rFonts w:ascii="ＭＳ 明朝" w:hAnsi="ＭＳ 明朝" w:hint="eastAsia"/>
                                <w:color w:val="000000"/>
                                <w:sz w:val="22"/>
                              </w:rPr>
                              <w:t>スポーツ体験</w:t>
                            </w:r>
                            <w:r w:rsidRPr="00B50589">
                              <w:rPr>
                                <w:rFonts w:ascii="ＭＳ 明朝" w:hAnsi="ＭＳ 明朝"/>
                                <w:color w:val="000000"/>
                                <w:sz w:val="22"/>
                              </w:rPr>
                              <w:t>会、</w:t>
                            </w:r>
                            <w:r w:rsidRPr="00B50589">
                              <w:rPr>
                                <w:rFonts w:ascii="ＭＳ 明朝" w:hAnsi="ＭＳ 明朝" w:hint="eastAsia"/>
                                <w:sz w:val="22"/>
                              </w:rPr>
                              <w:t>オリンピック・パラリンピック</w:t>
                            </w:r>
                            <w:r w:rsidRPr="00B50589">
                              <w:rPr>
                                <w:rFonts w:ascii="ＭＳ 明朝" w:hAnsi="ＭＳ 明朝"/>
                                <w:color w:val="000000"/>
                                <w:sz w:val="22"/>
                              </w:rPr>
                              <w:t>教育</w:t>
                            </w:r>
                            <w:r w:rsidRPr="00B50589">
                              <w:rPr>
                                <w:rFonts w:ascii="ＭＳ 明朝" w:hAnsi="ＭＳ 明朝" w:hint="eastAsia"/>
                                <w:color w:val="000000"/>
                                <w:sz w:val="22"/>
                              </w:rPr>
                              <w:t>講座・</w:t>
                            </w:r>
                            <w:r w:rsidRPr="00B50589">
                              <w:rPr>
                                <w:rFonts w:ascii="ＭＳ 明朝" w:hAnsi="ＭＳ 明朝"/>
                                <w:color w:val="000000"/>
                                <w:sz w:val="22"/>
                              </w:rPr>
                              <w:t>展示など</w:t>
                            </w:r>
                          </w:p>
                          <w:p w:rsidR="00B74641" w:rsidRPr="00E125DB" w:rsidRDefault="00B74641" w:rsidP="00002FBE">
                            <w:pPr>
                              <w:tabs>
                                <w:tab w:val="num" w:pos="988"/>
                              </w:tabs>
                              <w:ind w:firstLineChars="300" w:firstLine="660"/>
                              <w:rPr>
                                <w:rFonts w:ascii="ＭＳ 明朝" w:hAnsi="ＭＳ 明朝"/>
                                <w:color w:val="000000"/>
                                <w:sz w:val="22"/>
                              </w:rPr>
                            </w:pPr>
                            <w:r>
                              <w:rPr>
                                <w:rFonts w:ascii="ＭＳ 明朝" w:hAnsi="ＭＳ 明朝" w:hint="eastAsia"/>
                                <w:color w:val="000000"/>
                                <w:sz w:val="22"/>
                              </w:rPr>
                              <w:t>（参考</w:t>
                            </w:r>
                            <w:r>
                              <w:rPr>
                                <w:rFonts w:ascii="ＭＳ 明朝" w:hAnsi="ＭＳ 明朝"/>
                                <w:color w:val="000000"/>
                                <w:sz w:val="22"/>
                              </w:rPr>
                              <w:t>）</w:t>
                            </w:r>
                          </w:p>
                          <w:p w:rsidR="00B74641" w:rsidRPr="00B50589" w:rsidRDefault="00B74641" w:rsidP="00002FBE">
                            <w:pPr>
                              <w:tabs>
                                <w:tab w:val="num" w:pos="988"/>
                              </w:tabs>
                              <w:ind w:firstLineChars="300" w:firstLine="660"/>
                              <w:rPr>
                                <w:rFonts w:ascii="ＭＳ 明朝" w:hAnsi="ＭＳ 明朝"/>
                                <w:color w:val="000000"/>
                                <w:sz w:val="22"/>
                              </w:rPr>
                            </w:pPr>
                            <w:r>
                              <w:rPr>
                                <w:rFonts w:ascii="ＭＳ 明朝" w:hAnsi="ＭＳ 明朝" w:hint="eastAsia"/>
                                <w:color w:val="000000"/>
                                <w:sz w:val="22"/>
                              </w:rPr>
                              <w:t>《</w:t>
                            </w:r>
                            <w:r w:rsidRPr="00B50589">
                              <w:rPr>
                                <w:rFonts w:ascii="ＭＳ 明朝" w:hAnsi="ＭＳ 明朝" w:hint="eastAsia"/>
                                <w:color w:val="000000"/>
                                <w:sz w:val="22"/>
                              </w:rPr>
                              <w:t>大阪城トライアスロン2018大会</w:t>
                            </w:r>
                            <w:r>
                              <w:rPr>
                                <w:rFonts w:ascii="ＭＳ 明朝" w:hAnsi="ＭＳ 明朝" w:hint="eastAsia"/>
                                <w:color w:val="000000"/>
                                <w:sz w:val="22"/>
                              </w:rPr>
                              <w:t>》</w:t>
                            </w:r>
                          </w:p>
                          <w:p w:rsidR="00B74641" w:rsidRDefault="00B74641" w:rsidP="00002FBE">
                            <w:pPr>
                              <w:tabs>
                                <w:tab w:val="left" w:pos="1050"/>
                              </w:tabs>
                              <w:ind w:leftChars="400" w:left="1720" w:hangingChars="400" w:hanging="880"/>
                              <w:rPr>
                                <w:rFonts w:ascii="ＭＳ 明朝" w:hAnsi="ＭＳ 明朝" w:cs="Arial"/>
                                <w:color w:val="000000"/>
                                <w:sz w:val="22"/>
                              </w:rPr>
                            </w:pPr>
                            <w:r w:rsidRPr="00360C48">
                              <w:rPr>
                                <w:rFonts w:ascii="ＭＳ 明朝" w:hAnsi="ＭＳ 明朝" w:hint="eastAsia"/>
                                <w:color w:val="000000"/>
                                <w:sz w:val="22"/>
                              </w:rPr>
                              <w:t>・概要：</w:t>
                            </w:r>
                            <w:r w:rsidRPr="000C0327">
                              <w:rPr>
                                <w:rFonts w:ascii="ＭＳ 明朝" w:hAnsi="ＭＳ 明朝" w:cs="Arial" w:hint="eastAsia"/>
                                <w:sz w:val="22"/>
                              </w:rPr>
                              <w:t>大阪のシンボルである大阪城のもとで、大阪城東外濠を泳ぎ（スイム）、大阪城公園から　　　　　　大阪ビジネスパークまでを自転車で駆け抜け（バイク）、大阪城を眺めながら公園内を走る（ラン）という画期的なトライアスロン大会</w:t>
                            </w:r>
                          </w:p>
                          <w:p w:rsidR="00B74641" w:rsidRDefault="00B74641" w:rsidP="00002FBE">
                            <w:pPr>
                              <w:tabs>
                                <w:tab w:val="left" w:pos="1050"/>
                              </w:tabs>
                              <w:ind w:leftChars="800" w:left="1680"/>
                              <w:rPr>
                                <w:rFonts w:ascii="ＭＳ 明朝" w:hAnsi="ＭＳ 明朝" w:cs="Arial"/>
                                <w:color w:val="000000"/>
                                <w:sz w:val="22"/>
                              </w:rPr>
                            </w:pPr>
                            <w:r w:rsidRPr="00360C48">
                              <w:rPr>
                                <w:rFonts w:ascii="ＭＳ 明朝" w:hAnsi="ＭＳ 明朝" w:cs="Arial" w:hint="eastAsia"/>
                                <w:color w:val="000000"/>
                                <w:sz w:val="22"/>
                              </w:rPr>
                              <w:t>アジアカップとしても位置づけられ海外のエリート選手が多数参加する国際競技大会</w:t>
                            </w:r>
                          </w:p>
                          <w:p w:rsidR="00B74641" w:rsidRPr="00360C48" w:rsidRDefault="00B74641" w:rsidP="00002FBE">
                            <w:pPr>
                              <w:tabs>
                                <w:tab w:val="left" w:pos="1050"/>
                              </w:tabs>
                              <w:ind w:firstLineChars="400" w:firstLine="880"/>
                              <w:rPr>
                                <w:rFonts w:ascii="ＭＳ 明朝" w:hAnsi="ＭＳ 明朝" w:cs="Arial"/>
                                <w:color w:val="000000"/>
                                <w:sz w:val="22"/>
                              </w:rPr>
                            </w:pPr>
                            <w:r w:rsidRPr="00360C48">
                              <w:rPr>
                                <w:rFonts w:ascii="ＭＳ 明朝" w:hAnsi="ＭＳ 明朝" w:hint="eastAsia"/>
                                <w:color w:val="000000"/>
                                <w:sz w:val="22"/>
                              </w:rPr>
                              <w:t>・</w:t>
                            </w:r>
                            <w:r w:rsidRPr="00360C48">
                              <w:rPr>
                                <w:rFonts w:ascii="ＭＳ 明朝" w:hAnsi="ＭＳ 明朝" w:cs="Arial" w:hint="eastAsia"/>
                                <w:color w:val="000000"/>
                                <w:sz w:val="22"/>
                              </w:rPr>
                              <w:t>開催日：</w:t>
                            </w:r>
                            <w:r w:rsidRPr="00360C48">
                              <w:rPr>
                                <w:rFonts w:ascii="ＭＳ 明朝" w:hAnsi="ＭＳ 明朝" w:hint="eastAsia"/>
                                <w:color w:val="000000"/>
                                <w:sz w:val="22"/>
                              </w:rPr>
                              <w:t>2018</w:t>
                            </w:r>
                            <w:r>
                              <w:rPr>
                                <w:rFonts w:ascii="ＭＳ 明朝" w:hAnsi="ＭＳ 明朝" w:hint="eastAsia"/>
                                <w:color w:val="000000"/>
                                <w:sz w:val="22"/>
                              </w:rPr>
                              <w:t>(</w:t>
                            </w:r>
                            <w:r w:rsidRPr="00360C48">
                              <w:rPr>
                                <w:rFonts w:ascii="ＭＳ 明朝" w:hAnsi="ＭＳ 明朝" w:hint="eastAsia"/>
                                <w:color w:val="000000"/>
                                <w:sz w:val="22"/>
                              </w:rPr>
                              <w:t>平成30</w:t>
                            </w:r>
                            <w:r>
                              <w:rPr>
                                <w:rFonts w:ascii="ＭＳ 明朝" w:hAnsi="ＭＳ 明朝" w:hint="eastAsia"/>
                                <w:color w:val="000000"/>
                                <w:sz w:val="22"/>
                              </w:rPr>
                              <w:t>)</w:t>
                            </w:r>
                            <w:r w:rsidRPr="00360C48">
                              <w:rPr>
                                <w:rFonts w:ascii="ＭＳ 明朝" w:hAnsi="ＭＳ 明朝" w:cs="Arial" w:hint="eastAsia"/>
                                <w:color w:val="000000"/>
                                <w:sz w:val="22"/>
                              </w:rPr>
                              <w:t>年</w:t>
                            </w:r>
                            <w:r>
                              <w:rPr>
                                <w:rFonts w:ascii="ＭＳ 明朝" w:hAnsi="ＭＳ 明朝" w:cs="Arial" w:hint="eastAsia"/>
                                <w:color w:val="000000"/>
                                <w:sz w:val="22"/>
                              </w:rPr>
                              <w:t>６</w:t>
                            </w:r>
                            <w:r w:rsidRPr="00360C48">
                              <w:rPr>
                                <w:rFonts w:ascii="ＭＳ 明朝" w:hAnsi="ＭＳ 明朝" w:cs="Arial" w:hint="eastAsia"/>
                                <w:color w:val="000000"/>
                                <w:sz w:val="22"/>
                              </w:rPr>
                              <w:t>月10日</w:t>
                            </w:r>
                          </w:p>
                          <w:p w:rsidR="00B74641" w:rsidRPr="00360C48" w:rsidRDefault="00B74641" w:rsidP="00002FBE">
                            <w:pPr>
                              <w:rPr>
                                <w:rFonts w:ascii="ＭＳ 明朝" w:hAnsi="ＭＳ 明朝" w:cs="Arial"/>
                                <w:color w:val="000000"/>
                                <w:sz w:val="22"/>
                              </w:rPr>
                            </w:pPr>
                            <w:r w:rsidRPr="00360C48">
                              <w:rPr>
                                <w:rFonts w:ascii="ＭＳ 明朝" w:hAnsi="ＭＳ 明朝" w:cs="Arial" w:hint="eastAsia"/>
                                <w:color w:val="000000"/>
                                <w:sz w:val="22"/>
                              </w:rPr>
                              <w:t xml:space="preserve">　　　　・場所：大阪城公園及び周辺特設コース</w:t>
                            </w:r>
                          </w:p>
                          <w:p w:rsidR="00B74641" w:rsidRPr="00236BE6" w:rsidRDefault="00B74641" w:rsidP="00002FBE">
                            <w:pPr>
                              <w:tabs>
                                <w:tab w:val="left" w:pos="840"/>
                                <w:tab w:val="num" w:pos="988"/>
                              </w:tabs>
                              <w:ind w:firstLineChars="300" w:firstLine="660"/>
                              <w:rPr>
                                <w:rFonts w:ascii="ＭＳ 明朝" w:hAnsi="ＭＳ 明朝"/>
                                <w:color w:val="000000"/>
                                <w:sz w:val="22"/>
                              </w:rPr>
                            </w:pPr>
                            <w:r>
                              <w:rPr>
                                <w:rFonts w:ascii="ＭＳ 明朝" w:hAnsi="ＭＳ 明朝" w:hint="eastAsia"/>
                                <w:color w:val="000000"/>
                                <w:sz w:val="22"/>
                              </w:rPr>
                              <w:t>《</w:t>
                            </w:r>
                            <w:r w:rsidRPr="00236BE6">
                              <w:rPr>
                                <w:rFonts w:ascii="ＭＳ 明朝" w:hAnsi="ＭＳ 明朝" w:hint="eastAsia"/>
                                <w:color w:val="000000"/>
                                <w:sz w:val="22"/>
                              </w:rPr>
                              <w:t>ハルカス</w:t>
                            </w:r>
                            <w:r w:rsidRPr="00236BE6">
                              <w:rPr>
                                <w:rFonts w:ascii="ＭＳ 明朝" w:hAnsi="ＭＳ 明朝"/>
                                <w:color w:val="000000"/>
                                <w:sz w:val="22"/>
                              </w:rPr>
                              <w:t>スカイラン</w:t>
                            </w:r>
                            <w:r>
                              <w:rPr>
                                <w:rFonts w:ascii="ＭＳ 明朝" w:hAnsi="ＭＳ 明朝" w:hint="eastAsia"/>
                                <w:color w:val="000000"/>
                                <w:sz w:val="22"/>
                              </w:rPr>
                              <w:t>》</w:t>
                            </w:r>
                          </w:p>
                          <w:p w:rsidR="00B74641" w:rsidRDefault="00B74641" w:rsidP="00002FBE">
                            <w:pPr>
                              <w:ind w:leftChars="400" w:left="1720" w:hangingChars="400" w:hanging="880"/>
                              <w:rPr>
                                <w:rFonts w:ascii="ＭＳ 明朝" w:hAnsi="ＭＳ 明朝" w:cs="Arial"/>
                                <w:color w:val="000000"/>
                                <w:sz w:val="22"/>
                              </w:rPr>
                            </w:pPr>
                            <w:r w:rsidRPr="00236BE6">
                              <w:rPr>
                                <w:rFonts w:ascii="ＭＳ 明朝" w:hAnsi="ＭＳ 明朝" w:hint="eastAsia"/>
                                <w:sz w:val="22"/>
                              </w:rPr>
                              <w:t>・概要：</w:t>
                            </w:r>
                            <w:r w:rsidRPr="00236BE6">
                              <w:rPr>
                                <w:rFonts w:ascii="ＭＳ 明朝" w:hAnsi="ＭＳ 明朝" w:cs="Arial"/>
                                <w:color w:val="000000"/>
                                <w:sz w:val="22"/>
                              </w:rPr>
                              <w:t>日本一の高さを誇る超高層ビルあべのハルカスで開催</w:t>
                            </w:r>
                            <w:r w:rsidRPr="00236BE6">
                              <w:rPr>
                                <w:rFonts w:ascii="ＭＳ 明朝" w:hAnsi="ＭＳ 明朝" w:cs="Arial" w:hint="eastAsia"/>
                                <w:color w:val="000000"/>
                                <w:sz w:val="22"/>
                              </w:rPr>
                              <w:t>される</w:t>
                            </w:r>
                            <w:r w:rsidRPr="00236BE6">
                              <w:rPr>
                                <w:rFonts w:ascii="ＭＳ 明朝" w:hAnsi="ＭＳ 明朝" w:cs="Arial"/>
                                <w:color w:val="000000"/>
                                <w:sz w:val="22"/>
                              </w:rPr>
                              <w:t>日本</w:t>
                            </w:r>
                            <w:r w:rsidRPr="00236BE6">
                              <w:rPr>
                                <w:rFonts w:ascii="ＭＳ 明朝" w:hAnsi="ＭＳ 明朝" w:cs="Arial" w:hint="eastAsia"/>
                                <w:color w:val="000000"/>
                                <w:sz w:val="22"/>
                              </w:rPr>
                              <w:t>初</w:t>
                            </w:r>
                            <w:r w:rsidRPr="00236BE6">
                              <w:rPr>
                                <w:rFonts w:ascii="ＭＳ 明朝" w:hAnsi="ＭＳ 明朝" w:cs="Arial"/>
                                <w:color w:val="000000"/>
                                <w:sz w:val="22"/>
                              </w:rPr>
                              <w:t>の階段垂直マラソン</w:t>
                            </w:r>
                            <w:r w:rsidRPr="00236BE6">
                              <w:rPr>
                                <w:rFonts w:ascii="ＭＳ 明朝" w:hAnsi="ＭＳ 明朝" w:cs="Arial" w:hint="eastAsia"/>
                                <w:color w:val="000000"/>
                                <w:sz w:val="22"/>
                              </w:rPr>
                              <w:t>の</w:t>
                            </w:r>
                            <w:r w:rsidRPr="00236BE6">
                              <w:rPr>
                                <w:rFonts w:ascii="ＭＳ 明朝" w:hAnsi="ＭＳ 明朝" w:cs="Arial"/>
                                <w:color w:val="000000"/>
                                <w:sz w:val="22"/>
                              </w:rPr>
                              <w:t>世界</w:t>
                            </w:r>
                            <w:r>
                              <w:rPr>
                                <w:rFonts w:ascii="ＭＳ 明朝" w:hAnsi="ＭＳ 明朝" w:cs="Arial"/>
                                <w:color w:val="000000"/>
                                <w:sz w:val="22"/>
                              </w:rPr>
                              <w:t>大会</w:t>
                            </w:r>
                          </w:p>
                          <w:p w:rsidR="00B74641" w:rsidRDefault="00B74641" w:rsidP="00002FBE">
                            <w:pPr>
                              <w:ind w:leftChars="800" w:left="1680"/>
                              <w:rPr>
                                <w:rFonts w:ascii="ＭＳ 明朝" w:hAnsi="ＭＳ 明朝" w:cs="Arial"/>
                                <w:color w:val="000000"/>
                                <w:sz w:val="22"/>
                              </w:rPr>
                            </w:pPr>
                            <w:r w:rsidRPr="00236BE6">
                              <w:rPr>
                                <w:rFonts w:ascii="ＭＳ 明朝" w:hAnsi="ＭＳ 明朝" w:cs="Arial"/>
                                <w:color w:val="000000"/>
                                <w:sz w:val="22"/>
                              </w:rPr>
                              <w:t>ロンドン、ニューヨーク、パリなど</w:t>
                            </w:r>
                            <w:r w:rsidRPr="00236BE6">
                              <w:rPr>
                                <w:rFonts w:ascii="ＭＳ 明朝" w:hAnsi="ＭＳ 明朝" w:cs="Arial" w:hint="eastAsia"/>
                                <w:color w:val="000000"/>
                                <w:sz w:val="22"/>
                              </w:rPr>
                              <w:t>１０ヶ所</w:t>
                            </w:r>
                            <w:r w:rsidRPr="00236BE6">
                              <w:rPr>
                                <w:rFonts w:ascii="ＭＳ 明朝" w:hAnsi="ＭＳ 明朝" w:cs="Arial"/>
                                <w:color w:val="000000"/>
                                <w:sz w:val="22"/>
                              </w:rPr>
                              <w:t>で</w:t>
                            </w:r>
                            <w:r w:rsidRPr="00236BE6">
                              <w:rPr>
                                <w:rFonts w:ascii="ＭＳ 明朝" w:hAnsi="ＭＳ 明朝" w:cs="Arial" w:hint="eastAsia"/>
                                <w:color w:val="000000"/>
                                <w:sz w:val="22"/>
                              </w:rPr>
                              <w:t>開催</w:t>
                            </w:r>
                            <w:r w:rsidRPr="00236BE6">
                              <w:rPr>
                                <w:rFonts w:ascii="ＭＳ 明朝" w:hAnsi="ＭＳ 明朝" w:cs="Arial"/>
                                <w:color w:val="000000"/>
                                <w:sz w:val="22"/>
                              </w:rPr>
                              <w:t>される世界大会</w:t>
                            </w:r>
                            <w:r w:rsidRPr="00236BE6">
                              <w:rPr>
                                <w:rFonts w:ascii="ＭＳ 明朝" w:hAnsi="ＭＳ 明朝" w:cs="Arial" w:hint="eastAsia"/>
                                <w:color w:val="000000"/>
                                <w:sz w:val="22"/>
                              </w:rPr>
                              <w:t>の一つ</w:t>
                            </w:r>
                          </w:p>
                          <w:p w:rsidR="00B74641" w:rsidRDefault="00B74641" w:rsidP="00002FBE">
                            <w:pPr>
                              <w:tabs>
                                <w:tab w:val="left" w:pos="1155"/>
                              </w:tabs>
                              <w:ind w:firstLineChars="381" w:firstLine="838"/>
                              <w:rPr>
                                <w:rFonts w:ascii="ＭＳ 明朝" w:hAnsi="ＭＳ 明朝" w:cs="Arial"/>
                                <w:color w:val="000000"/>
                                <w:sz w:val="22"/>
                              </w:rPr>
                            </w:pPr>
                            <w:r w:rsidRPr="00236BE6">
                              <w:rPr>
                                <w:rFonts w:ascii="ＭＳ 明朝" w:hAnsi="ＭＳ 明朝" w:hint="eastAsia"/>
                                <w:color w:val="000000"/>
                                <w:sz w:val="22"/>
                              </w:rPr>
                              <w:t>・開催日：2018</w:t>
                            </w:r>
                            <w:r>
                              <w:rPr>
                                <w:rFonts w:ascii="ＭＳ 明朝" w:hAnsi="ＭＳ 明朝" w:hint="eastAsia"/>
                                <w:color w:val="000000"/>
                                <w:sz w:val="22"/>
                              </w:rPr>
                              <w:t>(</w:t>
                            </w:r>
                            <w:r w:rsidRPr="00236BE6">
                              <w:rPr>
                                <w:rFonts w:ascii="ＭＳ 明朝" w:hAnsi="ＭＳ 明朝" w:hint="eastAsia"/>
                                <w:color w:val="000000"/>
                                <w:sz w:val="22"/>
                              </w:rPr>
                              <w:t>平成30</w:t>
                            </w:r>
                            <w:r>
                              <w:rPr>
                                <w:rFonts w:ascii="ＭＳ 明朝" w:hAnsi="ＭＳ 明朝" w:hint="eastAsia"/>
                                <w:color w:val="000000"/>
                                <w:sz w:val="22"/>
                              </w:rPr>
                              <w:t>)</w:t>
                            </w:r>
                            <w:r w:rsidRPr="00236BE6">
                              <w:rPr>
                                <w:rFonts w:ascii="ＭＳ 明朝" w:hAnsi="ＭＳ 明朝" w:hint="eastAsia"/>
                                <w:color w:val="000000"/>
                                <w:sz w:val="22"/>
                              </w:rPr>
                              <w:t>年11月予定</w:t>
                            </w:r>
                          </w:p>
                          <w:p w:rsidR="00B74641" w:rsidRPr="00CD2460" w:rsidRDefault="00B74641" w:rsidP="00002FBE">
                            <w:pPr>
                              <w:tabs>
                                <w:tab w:val="left" w:pos="1155"/>
                              </w:tabs>
                              <w:ind w:firstLineChars="381" w:firstLine="838"/>
                              <w:rPr>
                                <w:rFonts w:ascii="ＭＳ 明朝" w:hAnsi="ＭＳ 明朝" w:cs="Arial"/>
                                <w:color w:val="000000"/>
                                <w:sz w:val="22"/>
                              </w:rPr>
                            </w:pPr>
                            <w:r w:rsidRPr="00236BE6">
                              <w:rPr>
                                <w:rFonts w:ascii="ＭＳ 明朝" w:hAnsi="ＭＳ 明朝" w:hint="eastAsia"/>
                                <w:sz w:val="22"/>
                              </w:rPr>
                              <w:t>・</w:t>
                            </w:r>
                            <w:r w:rsidRPr="00236BE6">
                              <w:rPr>
                                <w:rFonts w:ascii="ＭＳ 明朝" w:hAnsi="ＭＳ 明朝" w:hint="eastAsia"/>
                                <w:color w:val="000000"/>
                                <w:sz w:val="22"/>
                              </w:rPr>
                              <w:t>場所：</w:t>
                            </w:r>
                            <w:r w:rsidRPr="00236BE6">
                              <w:rPr>
                                <w:rFonts w:ascii="ＭＳ 明朝" w:hAnsi="ＭＳ 明朝" w:cs="Arial"/>
                                <w:color w:val="000000"/>
                                <w:sz w:val="22"/>
                              </w:rPr>
                              <w:t>あべのハルカス</w:t>
                            </w:r>
                            <w:r w:rsidRPr="00236BE6">
                              <w:rPr>
                                <w:rFonts w:ascii="ＭＳ 明朝" w:hAnsi="ＭＳ 明朝" w:cs="Arial" w:hint="eastAsia"/>
                                <w:color w:val="000000"/>
                                <w:sz w:val="22"/>
                              </w:rPr>
                              <w:t xml:space="preserve"> 及び 天王寺</w:t>
                            </w:r>
                            <w:r w:rsidRPr="00236BE6">
                              <w:rPr>
                                <w:rFonts w:ascii="ＭＳ 明朝" w:hAnsi="ＭＳ 明朝" w:cs="Arial"/>
                                <w:color w:val="000000"/>
                                <w:sz w:val="22"/>
                              </w:rPr>
                              <w:t>公園エントランスエリア“てんしば”芝生広場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B92C8" id="Rectangle 508" o:spid="_x0000_s1086" style="position:absolute;margin-left:4.2pt;margin-top:.7pt;width:536.9pt;height:727.3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">
                <v:textbox inset="5.85pt,.7pt,5.85pt,.7pt">
                  <w:txbxContent>
                    <w:p w:rsidR="00B74641" w:rsidRPr="00ED563F" w:rsidRDefault="00B74641" w:rsidP="00C84FCC">
                      <w:pPr>
                        <w:pStyle w:val="a3"/>
                        <w:numPr>
                          <w:ilvl w:val="0"/>
                          <w:numId w:val="10"/>
                        </w:numPr>
                        <w:ind w:leftChars="0"/>
                        <w:rPr>
                          <w:rFonts w:ascii="ＭＳ 明朝" w:hAnsi="ＭＳ 明朝"/>
                          <w:sz w:val="22"/>
                        </w:rPr>
                      </w:pPr>
                      <w:r w:rsidRPr="00ED563F">
                        <w:rPr>
                          <w:rFonts w:ascii="ＭＳ 明朝" w:hAnsi="ＭＳ 明朝" w:hint="eastAsia"/>
                          <w:bCs/>
                          <w:sz w:val="22"/>
                        </w:rPr>
                        <w:t>ゴールデン・スポーツイヤーズを好機と捉えたスポーツ振興施策の展開</w:t>
                      </w:r>
                    </w:p>
                    <w:p w:rsidR="00B74641" w:rsidRPr="00B50589" w:rsidRDefault="00B74641" w:rsidP="00002FBE">
                      <w:pPr>
                        <w:ind w:leftChars="100" w:left="650" w:hangingChars="200" w:hanging="440"/>
                        <w:rPr>
                          <w:rFonts w:ascii="ＭＳ 明朝" w:hAnsi="ＭＳ 明朝"/>
                          <w:sz w:val="22"/>
                        </w:rPr>
                      </w:pPr>
                      <w:r w:rsidRPr="00ED563F">
                        <w:rPr>
                          <w:rFonts w:ascii="ＭＳ 明朝" w:hAnsi="ＭＳ 明朝" w:hint="eastAsia"/>
                          <w:sz w:val="22"/>
                        </w:rPr>
                        <w:t xml:space="preserve">◆　</w:t>
                      </w:r>
                      <w:r w:rsidRPr="00B50589">
                        <w:rPr>
                          <w:rFonts w:ascii="ＭＳ 明朝" w:hAnsi="ＭＳ 明朝" w:hint="eastAsia"/>
                          <w:sz w:val="22"/>
                        </w:rPr>
                        <w:t>今後、2019</w:t>
                      </w:r>
                      <w:r>
                        <w:rPr>
                          <w:rFonts w:ascii="ＭＳ 明朝" w:hAnsi="ＭＳ 明朝"/>
                          <w:sz w:val="22"/>
                        </w:rPr>
                        <w:t>(</w:t>
                      </w:r>
                      <w:r w:rsidRPr="00B50589">
                        <w:rPr>
                          <w:rFonts w:ascii="ＭＳ 明朝" w:hAnsi="ＭＳ 明朝" w:hint="eastAsia"/>
                          <w:sz w:val="22"/>
                        </w:rPr>
                        <w:t>平成31</w:t>
                      </w:r>
                      <w:r>
                        <w:rPr>
                          <w:rFonts w:ascii="ＭＳ 明朝" w:hAnsi="ＭＳ 明朝" w:hint="eastAsia"/>
                          <w:sz w:val="22"/>
                        </w:rPr>
                        <w:t>)</w:t>
                      </w:r>
                      <w:r w:rsidRPr="00B50589">
                        <w:rPr>
                          <w:rFonts w:ascii="ＭＳ 明朝" w:hAnsi="ＭＳ 明朝" w:hint="eastAsia"/>
                          <w:sz w:val="22"/>
                        </w:rPr>
                        <w:t>年の「ラグビーワールドカップ2019」、2020年の「東京2020オリンピック・パラリンピック競技大会」、2021</w:t>
                      </w:r>
                      <w:r>
                        <w:rPr>
                          <w:rFonts w:ascii="ＭＳ 明朝" w:hAnsi="ＭＳ 明朝" w:hint="eastAsia"/>
                          <w:sz w:val="22"/>
                        </w:rPr>
                        <w:t>年</w:t>
                      </w:r>
                      <w:r w:rsidRPr="00B50589">
                        <w:rPr>
                          <w:rFonts w:ascii="ＭＳ 明朝" w:hAnsi="ＭＳ 明朝" w:hint="eastAsia"/>
                          <w:sz w:val="22"/>
                        </w:rPr>
                        <w:t>の「ワールドマスターズゲームズ2021関西」と、国際スポーツ大会が３年連続で日本開催（ゴールデン・スポーツイヤーズ）</w:t>
                      </w:r>
                    </w:p>
                    <w:p w:rsidR="00B74641" w:rsidRPr="00B50589" w:rsidRDefault="00B74641" w:rsidP="00002FBE">
                      <w:pPr>
                        <w:ind w:leftChars="100" w:left="650" w:hangingChars="200" w:hanging="440"/>
                        <w:rPr>
                          <w:rFonts w:ascii="ＭＳ 明朝" w:hAnsi="ＭＳ 明朝"/>
                          <w:sz w:val="22"/>
                        </w:rPr>
                      </w:pPr>
                      <w:r w:rsidRPr="00B50589">
                        <w:rPr>
                          <w:rFonts w:ascii="ＭＳ 明朝" w:hAnsi="ＭＳ 明朝" w:hint="eastAsia"/>
                          <w:sz w:val="22"/>
                        </w:rPr>
                        <w:t>◆　スポーツ振興を図る好機と捉え、大阪市スポーツ振興計画（平成29年３月策定）で定める基本理念「スポーツが心の豊かさを稼ぐまち　大阪」をめざし、経済界やスポーツ関係団体と連携し、スポーツ実施率の向上、市民の健康増進とともに、交流人口の増等により、都市魅力の向上につなげる</w:t>
                      </w:r>
                    </w:p>
                    <w:p w:rsidR="00B74641" w:rsidRPr="00B50589" w:rsidRDefault="00B74641" w:rsidP="00002FBE">
                      <w:pPr>
                        <w:ind w:leftChars="100" w:left="650" w:hangingChars="200" w:hanging="440"/>
                        <w:rPr>
                          <w:rFonts w:ascii="ＭＳ 明朝" w:hAnsi="ＭＳ 明朝"/>
                          <w:sz w:val="22"/>
                        </w:rPr>
                      </w:pPr>
                      <w:r w:rsidRPr="00B50589">
                        <w:rPr>
                          <w:rFonts w:ascii="ＭＳ 明朝" w:hAnsi="ＭＳ 明朝" w:hint="eastAsia"/>
                          <w:sz w:val="22"/>
                        </w:rPr>
                        <w:t>◆　スポーツ関連産業の集積を活かし、新たな事業創出などスポーツ産業で市場を拡大させることにより、地域・経済の活性化に貢献</w:t>
                      </w:r>
                    </w:p>
                    <w:p w:rsidR="00B74641" w:rsidRDefault="00B74641" w:rsidP="00002FBE">
                      <w:pPr>
                        <w:ind w:firstLineChars="100" w:firstLine="221"/>
                        <w:rPr>
                          <w:rFonts w:ascii="ＭＳ ゴシック" w:eastAsia="ＭＳ ゴシック" w:hAnsi="ＭＳ ゴシック"/>
                          <w:b/>
                          <w:sz w:val="22"/>
                          <w:bdr w:val="single" w:sz="4" w:space="0" w:color="auto"/>
                          <w:shd w:val="pct15" w:color="auto" w:fill="FFFFFF"/>
                        </w:rPr>
                      </w:pPr>
                      <w:r w:rsidRPr="00B50589">
                        <w:rPr>
                          <w:rFonts w:ascii="ＭＳ ゴシック" w:eastAsia="ＭＳ ゴシック" w:hAnsi="ＭＳ ゴシック" w:hint="eastAsia"/>
                          <w:b/>
                          <w:sz w:val="22"/>
                        </w:rPr>
                        <w:t xml:space="preserve">■　</w:t>
                      </w:r>
                      <w:r w:rsidRPr="00B50589">
                        <w:rPr>
                          <w:rFonts w:ascii="ＭＳ ゴシック" w:eastAsia="ＭＳ ゴシック" w:hAnsi="ＭＳ ゴシック" w:hint="eastAsia"/>
                          <w:b/>
                          <w:bCs/>
                          <w:sz w:val="22"/>
                        </w:rPr>
                        <w:t>東京オリンピック・パラリンピック機運醸成推進事業</w:t>
                      </w:r>
                      <w:r w:rsidRPr="00B50589">
                        <w:rPr>
                          <w:rFonts w:ascii="ＭＳ ゴシック" w:eastAsia="ＭＳ ゴシック" w:hAnsi="ＭＳ ゴシック" w:hint="eastAsia"/>
                          <w:b/>
                          <w:sz w:val="22"/>
                        </w:rPr>
                        <w:t xml:space="preserve">　㉚ ３，０００万円　</w:t>
                      </w:r>
                      <w:r w:rsidRPr="00B50589">
                        <w:rPr>
                          <w:rFonts w:ascii="ＭＳ ゴシック" w:eastAsia="ＭＳ ゴシック" w:hAnsi="ＭＳ ゴシック" w:hint="eastAsia"/>
                          <w:b/>
                          <w:sz w:val="22"/>
                          <w:bdr w:val="single" w:sz="4" w:space="0" w:color="auto"/>
                          <w:shd w:val="pct15" w:color="auto" w:fill="FFFFFF"/>
                        </w:rPr>
                        <w:t>新規</w:t>
                      </w:r>
                    </w:p>
                    <w:p w:rsidR="00B74641" w:rsidRPr="00760CF9" w:rsidRDefault="00B74641" w:rsidP="00C84FCC">
                      <w:pPr>
                        <w:pStyle w:val="a3"/>
                        <w:numPr>
                          <w:ilvl w:val="0"/>
                          <w:numId w:val="9"/>
                        </w:numPr>
                        <w:ind w:leftChars="0" w:left="851" w:hanging="425"/>
                        <w:rPr>
                          <w:rFonts w:ascii="ＭＳ 明朝" w:hAnsi="ＭＳ 明朝"/>
                          <w:color w:val="000000"/>
                          <w:sz w:val="22"/>
                        </w:rPr>
                      </w:pPr>
                      <w:r w:rsidRPr="00AB2B1B">
                        <w:rPr>
                          <w:rFonts w:ascii="ＭＳ 明朝" w:hAnsi="ＭＳ 明朝" w:hint="eastAsia"/>
                          <w:sz w:val="22"/>
                        </w:rPr>
                        <w:t>世界最大のスポーツの祭典である東京</w:t>
                      </w:r>
                      <w:r w:rsidRPr="00AB2B1B">
                        <w:rPr>
                          <w:rFonts w:ascii="ＭＳ 明朝" w:hAnsi="ＭＳ 明朝"/>
                          <w:sz w:val="22"/>
                        </w:rPr>
                        <w:t>2020</w:t>
                      </w:r>
                      <w:r w:rsidRPr="00AB2B1B">
                        <w:rPr>
                          <w:rFonts w:ascii="ＭＳ 明朝" w:hAnsi="ＭＳ 明朝" w:hint="eastAsia"/>
                          <w:sz w:val="22"/>
                        </w:rPr>
                        <w:t>オリンピック・パラリンピックの開催を好機と捉え、大規模スポー</w:t>
                      </w:r>
                      <w:r w:rsidRPr="00760CF9">
                        <w:rPr>
                          <w:rFonts w:ascii="ＭＳ 明朝" w:hAnsi="ＭＳ 明朝" w:hint="eastAsia"/>
                          <w:color w:val="000000"/>
                          <w:sz w:val="22"/>
                        </w:rPr>
                        <w:t>ツ大会の開催や大会等の場を活用した機運醸成イベントを実施</w:t>
                      </w:r>
                    </w:p>
                    <w:p w:rsidR="00B74641" w:rsidRPr="00760CF9" w:rsidRDefault="00B74641" w:rsidP="00002FBE">
                      <w:pPr>
                        <w:ind w:firstLineChars="190" w:firstLine="418"/>
                        <w:rPr>
                          <w:rFonts w:ascii="ＭＳ 明朝" w:hAnsi="ＭＳ 明朝"/>
                          <w:color w:val="000000"/>
                          <w:sz w:val="22"/>
                        </w:rPr>
                      </w:pPr>
                      <w:r w:rsidRPr="00760CF9">
                        <w:rPr>
                          <w:rFonts w:ascii="ＭＳ 明朝" w:hAnsi="ＭＳ 明朝" w:hint="eastAsia"/>
                          <w:color w:val="000000"/>
                          <w:sz w:val="22"/>
                        </w:rPr>
                        <w:t xml:space="preserve">◇　</w:t>
                      </w:r>
                      <w:r w:rsidRPr="00760CF9">
                        <w:rPr>
                          <w:rFonts w:ascii="ＭＳ 明朝" w:hAnsi="ＭＳ 明朝"/>
                          <w:color w:val="000000"/>
                          <w:sz w:val="22"/>
                        </w:rPr>
                        <w:t>大規模</w:t>
                      </w:r>
                      <w:r w:rsidRPr="00760CF9">
                        <w:rPr>
                          <w:rFonts w:ascii="ＭＳ 明朝" w:hAnsi="ＭＳ 明朝" w:hint="eastAsia"/>
                          <w:bCs/>
                          <w:color w:val="000000"/>
                          <w:sz w:val="22"/>
                        </w:rPr>
                        <w:t>スポーツ大会の開催</w:t>
                      </w:r>
                    </w:p>
                    <w:p w:rsidR="00B74641" w:rsidRPr="00760CF9" w:rsidRDefault="00B74641" w:rsidP="00002FBE">
                      <w:pPr>
                        <w:numPr>
                          <w:ilvl w:val="1"/>
                          <w:numId w:val="1"/>
                        </w:numPr>
                        <w:tabs>
                          <w:tab w:val="num" w:pos="840"/>
                        </w:tabs>
                        <w:ind w:left="840"/>
                        <w:rPr>
                          <w:rFonts w:ascii="ＭＳ 明朝" w:hAnsi="ＭＳ 明朝"/>
                          <w:color w:val="000000"/>
                          <w:sz w:val="22"/>
                        </w:rPr>
                      </w:pPr>
                      <w:r w:rsidRPr="00760CF9">
                        <w:rPr>
                          <w:rFonts w:ascii="ＭＳ 明朝" w:hAnsi="ＭＳ 明朝" w:hint="eastAsia"/>
                          <w:bCs/>
                          <w:color w:val="000000"/>
                          <w:sz w:val="22"/>
                        </w:rPr>
                        <w:t>セイコーゴールデングランプリ陸上2018</w:t>
                      </w:r>
                      <w:r w:rsidRPr="00760CF9">
                        <w:rPr>
                          <w:rFonts w:ascii="ＭＳ 明朝" w:hAnsi="ＭＳ 明朝" w:hint="eastAsia"/>
                          <w:color w:val="000000"/>
                          <w:sz w:val="22"/>
                        </w:rPr>
                        <w:t>大会の開催</w:t>
                      </w:r>
                    </w:p>
                    <w:p w:rsidR="00B74641" w:rsidRPr="00760CF9" w:rsidRDefault="00B74641" w:rsidP="00002FBE">
                      <w:pPr>
                        <w:ind w:leftChars="413" w:left="1747" w:hangingChars="400" w:hanging="880"/>
                        <w:rPr>
                          <w:rFonts w:ascii="ＭＳ 明朝" w:hAnsi="ＭＳ 明朝"/>
                          <w:color w:val="000000"/>
                          <w:sz w:val="22"/>
                        </w:rPr>
                      </w:pPr>
                      <w:r w:rsidRPr="00760CF9">
                        <w:rPr>
                          <w:rFonts w:ascii="ＭＳ 明朝" w:hAnsi="ＭＳ 明朝" w:hint="eastAsia"/>
                          <w:color w:val="000000"/>
                          <w:sz w:val="22"/>
                        </w:rPr>
                        <w:t>・概要：国内唯一のＩＡＡＦ（国際陸上競技連盟）ワールドチャレンジ大会で</w:t>
                      </w:r>
                      <w:r w:rsidRPr="00760CF9">
                        <w:rPr>
                          <w:rFonts w:ascii="ＭＳ 明朝" w:hAnsi="ＭＳ 明朝"/>
                          <w:color w:val="000000"/>
                          <w:sz w:val="22"/>
                        </w:rPr>
                        <w:t>あり、</w:t>
                      </w:r>
                      <w:r w:rsidRPr="00760CF9">
                        <w:rPr>
                          <w:rFonts w:ascii="ＭＳ 明朝" w:hAnsi="ＭＳ 明朝" w:hint="eastAsia"/>
                          <w:color w:val="000000"/>
                          <w:sz w:val="22"/>
                        </w:rPr>
                        <w:t>東京2020オ　　　　　　リンピック・パラリンピック競技大会に向け海外からも有名選手が多数出場する注目度が高い大会</w:t>
                      </w:r>
                    </w:p>
                    <w:p w:rsidR="00B74641" w:rsidRPr="00760CF9" w:rsidRDefault="00B74641" w:rsidP="00002FBE">
                      <w:pPr>
                        <w:pStyle w:val="a3"/>
                        <w:ind w:firstLineChars="400" w:firstLine="880"/>
                        <w:rPr>
                          <w:rFonts w:ascii="ＭＳ 明朝" w:hAnsi="ＭＳ 明朝"/>
                          <w:color w:val="000000"/>
                          <w:sz w:val="22"/>
                        </w:rPr>
                      </w:pPr>
                      <w:r w:rsidRPr="00760CF9">
                        <w:rPr>
                          <w:rFonts w:ascii="ＭＳ 明朝" w:hAnsi="ＭＳ 明朝" w:hint="eastAsia"/>
                          <w:color w:val="000000"/>
                          <w:sz w:val="22"/>
                        </w:rPr>
                        <w:t>2018</w:t>
                      </w:r>
                      <w:r>
                        <w:rPr>
                          <w:rFonts w:ascii="ＭＳ 明朝" w:hAnsi="ＭＳ 明朝"/>
                          <w:color w:val="000000"/>
                          <w:sz w:val="22"/>
                        </w:rPr>
                        <w:t>(</w:t>
                      </w:r>
                      <w:r w:rsidRPr="00760CF9">
                        <w:rPr>
                          <w:rFonts w:ascii="ＭＳ 明朝" w:hAnsi="ＭＳ 明朝" w:hint="eastAsia"/>
                          <w:color w:val="000000"/>
                          <w:sz w:val="22"/>
                        </w:rPr>
                        <w:t>平成30</w:t>
                      </w:r>
                      <w:r>
                        <w:rPr>
                          <w:rFonts w:ascii="ＭＳ 明朝" w:hAnsi="ＭＳ 明朝" w:hint="eastAsia"/>
                          <w:color w:val="000000"/>
                          <w:sz w:val="22"/>
                        </w:rPr>
                        <w:t>)年</w:t>
                      </w:r>
                      <w:r w:rsidRPr="00760CF9">
                        <w:rPr>
                          <w:rFonts w:ascii="ＭＳ 明朝" w:hAnsi="ＭＳ 明朝" w:hint="eastAsia"/>
                          <w:color w:val="000000"/>
                          <w:sz w:val="22"/>
                        </w:rPr>
                        <w:t>、</w:t>
                      </w:r>
                      <w:r w:rsidRPr="00760CF9">
                        <w:rPr>
                          <w:rFonts w:ascii="ＭＳ 明朝" w:hAnsi="ＭＳ 明朝"/>
                          <w:color w:val="000000"/>
                          <w:sz w:val="22"/>
                        </w:rPr>
                        <w:t>2019</w:t>
                      </w:r>
                      <w:r>
                        <w:rPr>
                          <w:rFonts w:ascii="ＭＳ 明朝" w:hAnsi="ＭＳ 明朝" w:hint="eastAsia"/>
                          <w:color w:val="000000"/>
                          <w:sz w:val="22"/>
                        </w:rPr>
                        <w:t>(</w:t>
                      </w:r>
                      <w:r w:rsidRPr="00760CF9">
                        <w:rPr>
                          <w:rFonts w:ascii="ＭＳ 明朝" w:hAnsi="ＭＳ 明朝" w:hint="eastAsia"/>
                          <w:color w:val="000000"/>
                          <w:sz w:val="22"/>
                        </w:rPr>
                        <w:t>平成31</w:t>
                      </w:r>
                      <w:r>
                        <w:rPr>
                          <w:rFonts w:ascii="ＭＳ 明朝" w:hAnsi="ＭＳ 明朝" w:hint="eastAsia"/>
                          <w:color w:val="000000"/>
                          <w:sz w:val="22"/>
                        </w:rPr>
                        <w:t>)</w:t>
                      </w:r>
                      <w:r w:rsidRPr="00760CF9">
                        <w:rPr>
                          <w:rFonts w:ascii="ＭＳ 明朝" w:hAnsi="ＭＳ 明朝" w:hint="eastAsia"/>
                          <w:color w:val="000000"/>
                          <w:sz w:val="22"/>
                        </w:rPr>
                        <w:t>年と</w:t>
                      </w:r>
                      <w:r w:rsidRPr="00760CF9">
                        <w:rPr>
                          <w:rFonts w:ascii="ＭＳ 明朝" w:hAnsi="ＭＳ 明朝"/>
                          <w:color w:val="000000"/>
                          <w:sz w:val="22"/>
                        </w:rPr>
                        <w:t>２</w:t>
                      </w:r>
                      <w:r w:rsidRPr="00760CF9">
                        <w:rPr>
                          <w:rFonts w:ascii="ＭＳ 明朝" w:hAnsi="ＭＳ 明朝" w:hint="eastAsia"/>
                          <w:color w:val="000000"/>
                          <w:sz w:val="22"/>
                        </w:rPr>
                        <w:t>年</w:t>
                      </w:r>
                      <w:r w:rsidRPr="00760CF9">
                        <w:rPr>
                          <w:rFonts w:ascii="ＭＳ 明朝" w:hAnsi="ＭＳ 明朝"/>
                          <w:color w:val="000000"/>
                          <w:sz w:val="22"/>
                        </w:rPr>
                        <w:t>連続で大阪</w:t>
                      </w:r>
                      <w:r w:rsidRPr="00760CF9">
                        <w:rPr>
                          <w:rFonts w:ascii="ＭＳ 明朝" w:hAnsi="ＭＳ 明朝" w:hint="eastAsia"/>
                          <w:color w:val="000000"/>
                          <w:sz w:val="22"/>
                        </w:rPr>
                        <w:t>市にて</w:t>
                      </w:r>
                      <w:r w:rsidRPr="00760CF9">
                        <w:rPr>
                          <w:rFonts w:ascii="ＭＳ 明朝" w:hAnsi="ＭＳ 明朝"/>
                          <w:color w:val="000000"/>
                          <w:sz w:val="22"/>
                        </w:rPr>
                        <w:t>開催</w:t>
                      </w:r>
                    </w:p>
                    <w:p w:rsidR="00B74641" w:rsidRDefault="00B74641" w:rsidP="00002FBE">
                      <w:pPr>
                        <w:pStyle w:val="a3"/>
                        <w:rPr>
                          <w:rFonts w:ascii="ＭＳ 明朝" w:hAnsi="ＭＳ 明朝"/>
                          <w:color w:val="000000"/>
                          <w:sz w:val="22"/>
                        </w:rPr>
                      </w:pPr>
                      <w:r w:rsidRPr="00AB2B1B">
                        <w:rPr>
                          <w:rFonts w:ascii="ＭＳ 明朝" w:hAnsi="ＭＳ 明朝" w:hint="eastAsia"/>
                          <w:color w:val="000000"/>
                          <w:sz w:val="22"/>
                        </w:rPr>
                        <w:t>・</w:t>
                      </w:r>
                      <w:r w:rsidRPr="0039477B">
                        <w:rPr>
                          <w:rFonts w:ascii="ＭＳ 明朝" w:hAnsi="ＭＳ 明朝" w:hint="eastAsia"/>
                          <w:color w:val="000000"/>
                          <w:sz w:val="22"/>
                        </w:rPr>
                        <w:t>期間：2018</w:t>
                      </w:r>
                      <w:r>
                        <w:rPr>
                          <w:rFonts w:ascii="ＭＳ 明朝" w:hAnsi="ＭＳ 明朝" w:hint="eastAsia"/>
                          <w:color w:val="000000"/>
                          <w:sz w:val="22"/>
                        </w:rPr>
                        <w:t>(</w:t>
                      </w:r>
                      <w:r w:rsidRPr="0039477B">
                        <w:rPr>
                          <w:rFonts w:ascii="ＭＳ 明朝" w:hAnsi="ＭＳ 明朝" w:hint="eastAsia"/>
                          <w:color w:val="000000"/>
                          <w:sz w:val="22"/>
                        </w:rPr>
                        <w:t>平成30</w:t>
                      </w:r>
                      <w:r>
                        <w:rPr>
                          <w:rFonts w:ascii="ＭＳ 明朝" w:hAnsi="ＭＳ 明朝" w:hint="eastAsia"/>
                          <w:color w:val="000000"/>
                          <w:sz w:val="22"/>
                        </w:rPr>
                        <w:t>)</w:t>
                      </w:r>
                      <w:r w:rsidRPr="0039477B">
                        <w:rPr>
                          <w:rFonts w:ascii="ＭＳ 明朝" w:hAnsi="ＭＳ 明朝" w:hint="eastAsia"/>
                          <w:color w:val="000000"/>
                          <w:sz w:val="22"/>
                        </w:rPr>
                        <w:t>年</w:t>
                      </w:r>
                      <w:r>
                        <w:rPr>
                          <w:rFonts w:ascii="ＭＳ 明朝" w:hAnsi="ＭＳ 明朝" w:hint="eastAsia"/>
                          <w:color w:val="000000"/>
                          <w:sz w:val="22"/>
                        </w:rPr>
                        <w:t>５</w:t>
                      </w:r>
                      <w:r w:rsidRPr="0039477B">
                        <w:rPr>
                          <w:rFonts w:ascii="ＭＳ 明朝" w:hAnsi="ＭＳ 明朝" w:hint="eastAsia"/>
                          <w:color w:val="000000"/>
                          <w:sz w:val="22"/>
                        </w:rPr>
                        <w:t>月20日</w:t>
                      </w:r>
                    </w:p>
                    <w:p w:rsidR="00B74641" w:rsidRPr="0039477B" w:rsidRDefault="00B74641" w:rsidP="00002FBE">
                      <w:pPr>
                        <w:pStyle w:val="a3"/>
                        <w:tabs>
                          <w:tab w:val="left" w:pos="1050"/>
                        </w:tabs>
                        <w:rPr>
                          <w:rFonts w:ascii="ＭＳ 明朝" w:hAnsi="ＭＳ 明朝"/>
                          <w:color w:val="000000"/>
                          <w:sz w:val="22"/>
                        </w:rPr>
                      </w:pPr>
                      <w:r w:rsidRPr="00AB2B1B">
                        <w:rPr>
                          <w:rFonts w:ascii="ＭＳ 明朝" w:hAnsi="ＭＳ 明朝" w:hint="eastAsia"/>
                          <w:color w:val="000000"/>
                          <w:sz w:val="22"/>
                        </w:rPr>
                        <w:t>・</w:t>
                      </w:r>
                      <w:r w:rsidRPr="0039477B">
                        <w:rPr>
                          <w:rFonts w:ascii="ＭＳ 明朝" w:hAnsi="ＭＳ 明朝" w:hint="eastAsia"/>
                          <w:color w:val="000000"/>
                          <w:sz w:val="22"/>
                        </w:rPr>
                        <w:t>場所：ヤンマースタジアム長居（長居陸上競技場）</w:t>
                      </w:r>
                    </w:p>
                    <w:p w:rsidR="00B74641" w:rsidRPr="00236BE6" w:rsidRDefault="00B74641" w:rsidP="00002FBE">
                      <w:pPr>
                        <w:ind w:firstLineChars="200" w:firstLine="440"/>
                        <w:rPr>
                          <w:rFonts w:ascii="ＭＳ 明朝" w:hAnsi="ＭＳ 明朝"/>
                          <w:sz w:val="22"/>
                        </w:rPr>
                      </w:pPr>
                      <w:r>
                        <w:rPr>
                          <w:rFonts w:ascii="ＭＳ 明朝" w:hAnsi="ＭＳ 明朝" w:hint="eastAsia"/>
                          <w:sz w:val="22"/>
                        </w:rPr>
                        <w:t xml:space="preserve">◇　</w:t>
                      </w:r>
                      <w:r w:rsidRPr="00236BE6">
                        <w:rPr>
                          <w:rFonts w:ascii="ＭＳ 明朝" w:hAnsi="ＭＳ 明朝" w:hint="eastAsia"/>
                          <w:sz w:val="22"/>
                        </w:rPr>
                        <w:t>東京</w:t>
                      </w:r>
                      <w:r w:rsidRPr="00236BE6">
                        <w:rPr>
                          <w:rFonts w:ascii="ＭＳ 明朝" w:hAnsi="ＭＳ 明朝"/>
                          <w:sz w:val="22"/>
                        </w:rPr>
                        <w:t>2020</w:t>
                      </w:r>
                      <w:r w:rsidRPr="00236BE6">
                        <w:rPr>
                          <w:rFonts w:ascii="ＭＳ 明朝" w:hAnsi="ＭＳ 明朝" w:hint="eastAsia"/>
                          <w:sz w:val="22"/>
                        </w:rPr>
                        <w:t>オリンピック・パラリンピック機運</w:t>
                      </w:r>
                      <w:r w:rsidRPr="00236BE6">
                        <w:rPr>
                          <w:rFonts w:ascii="ＭＳ 明朝" w:hAnsi="ＭＳ 明朝"/>
                          <w:sz w:val="22"/>
                        </w:rPr>
                        <w:t>醸成</w:t>
                      </w:r>
                      <w:r w:rsidRPr="00236BE6">
                        <w:rPr>
                          <w:rFonts w:ascii="ＭＳ 明朝" w:hAnsi="ＭＳ 明朝" w:hint="eastAsia"/>
                          <w:sz w:val="22"/>
                        </w:rPr>
                        <w:t>イベント</w:t>
                      </w:r>
                      <w:r w:rsidRPr="00236BE6">
                        <w:rPr>
                          <w:rFonts w:ascii="ＭＳ 明朝" w:hAnsi="ＭＳ 明朝" w:hint="eastAsia"/>
                          <w:bCs/>
                          <w:sz w:val="22"/>
                        </w:rPr>
                        <w:t>の開催</w:t>
                      </w:r>
                    </w:p>
                    <w:p w:rsidR="00B74641" w:rsidRDefault="00B74641" w:rsidP="00002FBE">
                      <w:pPr>
                        <w:numPr>
                          <w:ilvl w:val="1"/>
                          <w:numId w:val="1"/>
                        </w:numPr>
                        <w:tabs>
                          <w:tab w:val="clear" w:pos="988"/>
                          <w:tab w:val="num" w:pos="854"/>
                        </w:tabs>
                        <w:ind w:left="854" w:hanging="434"/>
                        <w:rPr>
                          <w:rFonts w:ascii="ＭＳ 明朝" w:hAnsi="ＭＳ 明朝"/>
                          <w:sz w:val="22"/>
                        </w:rPr>
                      </w:pPr>
                      <w:r w:rsidRPr="00360C48">
                        <w:rPr>
                          <w:rFonts w:ascii="ＭＳ 明朝" w:hAnsi="ＭＳ 明朝" w:hint="eastAsia"/>
                          <w:bCs/>
                          <w:sz w:val="22"/>
                        </w:rPr>
                        <w:t>セイコーゴールデングランプリ陸上</w:t>
                      </w:r>
                      <w:r w:rsidRPr="00360C48">
                        <w:rPr>
                          <w:rFonts w:ascii="ＭＳ 明朝" w:hAnsi="ＭＳ 明朝"/>
                          <w:bCs/>
                          <w:sz w:val="22"/>
                        </w:rPr>
                        <w:t>2018</w:t>
                      </w:r>
                      <w:r w:rsidRPr="00360C48">
                        <w:rPr>
                          <w:rFonts w:ascii="ＭＳ 明朝" w:hAnsi="ＭＳ 明朝" w:hint="eastAsia"/>
                          <w:bCs/>
                          <w:sz w:val="22"/>
                        </w:rPr>
                        <w:t>大会に</w:t>
                      </w:r>
                      <w:r w:rsidRPr="00360C48">
                        <w:rPr>
                          <w:rFonts w:ascii="ＭＳ 明朝" w:hAnsi="ＭＳ 明朝"/>
                          <w:bCs/>
                          <w:sz w:val="22"/>
                        </w:rPr>
                        <w:t>加え、</w:t>
                      </w:r>
                      <w:r w:rsidRPr="00360C48">
                        <w:rPr>
                          <w:rFonts w:ascii="ＭＳ 明朝" w:hAnsi="ＭＳ 明朝" w:hint="eastAsia"/>
                          <w:bCs/>
                          <w:sz w:val="22"/>
                        </w:rPr>
                        <w:t>下記</w:t>
                      </w:r>
                      <w:r w:rsidRPr="00360C48">
                        <w:rPr>
                          <w:rFonts w:ascii="ＭＳ 明朝" w:hAnsi="ＭＳ 明朝"/>
                          <w:bCs/>
                          <w:sz w:val="22"/>
                        </w:rPr>
                        <w:t>の</w:t>
                      </w:r>
                      <w:r w:rsidRPr="00360C48">
                        <w:rPr>
                          <w:rFonts w:ascii="ＭＳ 明朝" w:hAnsi="ＭＳ 明朝" w:hint="eastAsia"/>
                          <w:bCs/>
                          <w:sz w:val="22"/>
                        </w:rPr>
                        <w:t>大規模</w:t>
                      </w:r>
                      <w:r w:rsidRPr="00360C48">
                        <w:rPr>
                          <w:rFonts w:ascii="ＭＳ 明朝" w:hAnsi="ＭＳ 明朝"/>
                          <w:bCs/>
                          <w:sz w:val="22"/>
                        </w:rPr>
                        <w:t>スポーツ</w:t>
                      </w:r>
                      <w:r w:rsidRPr="00360C48">
                        <w:rPr>
                          <w:rFonts w:ascii="ＭＳ 明朝" w:hAnsi="ＭＳ 明朝" w:hint="eastAsia"/>
                          <w:bCs/>
                          <w:sz w:val="22"/>
                        </w:rPr>
                        <w:t>大会においても、</w:t>
                      </w:r>
                      <w:r w:rsidRPr="00360C48">
                        <w:rPr>
                          <w:rFonts w:ascii="ＭＳ 明朝" w:hAnsi="ＭＳ 明朝" w:hint="eastAsia"/>
                          <w:sz w:val="22"/>
                        </w:rPr>
                        <w:t>東京2020オリンピック・パラリンピック競技大会関連</w:t>
                      </w:r>
                      <w:r w:rsidRPr="00360C48">
                        <w:rPr>
                          <w:rFonts w:ascii="ＭＳ 明朝" w:hAnsi="ＭＳ 明朝"/>
                          <w:sz w:val="22"/>
                        </w:rPr>
                        <w:t>の</w:t>
                      </w:r>
                      <w:r w:rsidRPr="00360C48">
                        <w:rPr>
                          <w:rFonts w:ascii="ＭＳ 明朝" w:hAnsi="ＭＳ 明朝"/>
                          <w:bCs/>
                          <w:sz w:val="22"/>
                        </w:rPr>
                        <w:t>スポーツイベントを</w:t>
                      </w:r>
                      <w:r w:rsidRPr="00360C48">
                        <w:rPr>
                          <w:rFonts w:ascii="ＭＳ 明朝" w:hAnsi="ＭＳ 明朝" w:hint="eastAsia"/>
                          <w:bCs/>
                          <w:sz w:val="22"/>
                        </w:rPr>
                        <w:t>実施</w:t>
                      </w:r>
                    </w:p>
                    <w:p w:rsidR="00B74641" w:rsidRPr="00CD2460" w:rsidRDefault="00B74641" w:rsidP="00002FBE">
                      <w:pPr>
                        <w:ind w:left="854"/>
                        <w:rPr>
                          <w:rFonts w:ascii="ＭＳ 明朝" w:hAnsi="ＭＳ 明朝"/>
                          <w:sz w:val="22"/>
                        </w:rPr>
                      </w:pPr>
                      <w:r w:rsidRPr="00CD2460">
                        <w:rPr>
                          <w:rFonts w:ascii="ＭＳ 明朝" w:hAnsi="ＭＳ 明朝" w:hint="eastAsia"/>
                          <w:color w:val="000000"/>
                          <w:sz w:val="22"/>
                        </w:rPr>
                        <w:t>・</w:t>
                      </w:r>
                      <w:r w:rsidRPr="00CD2460">
                        <w:rPr>
                          <w:rFonts w:ascii="ＭＳ 明朝" w:hAnsi="ＭＳ 明朝"/>
                          <w:bCs/>
                          <w:color w:val="000000"/>
                          <w:sz w:val="22"/>
                        </w:rPr>
                        <w:t>主なプロ</w:t>
                      </w:r>
                      <w:r w:rsidRPr="00CD2460">
                        <w:rPr>
                          <w:rFonts w:ascii="ＭＳ 明朝" w:hAnsi="ＭＳ 明朝" w:hint="eastAsia"/>
                          <w:bCs/>
                          <w:color w:val="000000"/>
                          <w:sz w:val="22"/>
                        </w:rPr>
                        <w:t>グラム</w:t>
                      </w:r>
                    </w:p>
                    <w:p w:rsidR="00B74641" w:rsidRDefault="00B74641" w:rsidP="00002FBE">
                      <w:pPr>
                        <w:tabs>
                          <w:tab w:val="num" w:pos="988"/>
                        </w:tabs>
                        <w:ind w:left="840"/>
                        <w:rPr>
                          <w:rFonts w:ascii="ＭＳ 明朝" w:hAnsi="ＭＳ 明朝"/>
                          <w:color w:val="000000"/>
                          <w:sz w:val="22"/>
                        </w:rPr>
                      </w:pPr>
                      <w:r w:rsidRPr="00B50589">
                        <w:rPr>
                          <w:rFonts w:ascii="ＭＳ 明朝" w:hAnsi="ＭＳ 明朝" w:hint="eastAsia"/>
                          <w:color w:val="000000"/>
                          <w:sz w:val="22"/>
                        </w:rPr>
                        <w:t xml:space="preserve">　</w:t>
                      </w:r>
                      <w:r w:rsidRPr="00B50589">
                        <w:rPr>
                          <w:rFonts w:ascii="ＭＳ 明朝" w:hAnsi="ＭＳ 明朝"/>
                          <w:color w:val="000000"/>
                          <w:sz w:val="22"/>
                        </w:rPr>
                        <w:t>アスリートトークショー、</w:t>
                      </w:r>
                      <w:r w:rsidRPr="00B50589">
                        <w:rPr>
                          <w:rFonts w:ascii="ＭＳ 明朝" w:hAnsi="ＭＳ 明朝" w:hint="eastAsia"/>
                          <w:color w:val="000000"/>
                          <w:sz w:val="22"/>
                        </w:rPr>
                        <w:t>スポーツ体験</w:t>
                      </w:r>
                      <w:r w:rsidRPr="00B50589">
                        <w:rPr>
                          <w:rFonts w:ascii="ＭＳ 明朝" w:hAnsi="ＭＳ 明朝"/>
                          <w:color w:val="000000"/>
                          <w:sz w:val="22"/>
                        </w:rPr>
                        <w:t>会、</w:t>
                      </w:r>
                      <w:r w:rsidRPr="00B50589">
                        <w:rPr>
                          <w:rFonts w:ascii="ＭＳ 明朝" w:hAnsi="ＭＳ 明朝" w:hint="eastAsia"/>
                          <w:sz w:val="22"/>
                        </w:rPr>
                        <w:t>オリンピック・パラリンピック</w:t>
                      </w:r>
                      <w:r w:rsidRPr="00B50589">
                        <w:rPr>
                          <w:rFonts w:ascii="ＭＳ 明朝" w:hAnsi="ＭＳ 明朝"/>
                          <w:color w:val="000000"/>
                          <w:sz w:val="22"/>
                        </w:rPr>
                        <w:t>教育</w:t>
                      </w:r>
                      <w:r w:rsidRPr="00B50589">
                        <w:rPr>
                          <w:rFonts w:ascii="ＭＳ 明朝" w:hAnsi="ＭＳ 明朝" w:hint="eastAsia"/>
                          <w:color w:val="000000"/>
                          <w:sz w:val="22"/>
                        </w:rPr>
                        <w:t>講座・</w:t>
                      </w:r>
                      <w:r w:rsidRPr="00B50589">
                        <w:rPr>
                          <w:rFonts w:ascii="ＭＳ 明朝" w:hAnsi="ＭＳ 明朝"/>
                          <w:color w:val="000000"/>
                          <w:sz w:val="22"/>
                        </w:rPr>
                        <w:t>展示など</w:t>
                      </w:r>
                    </w:p>
                    <w:p w:rsidR="00B74641" w:rsidRPr="00E125DB" w:rsidRDefault="00B74641" w:rsidP="00002FBE">
                      <w:pPr>
                        <w:tabs>
                          <w:tab w:val="num" w:pos="988"/>
                        </w:tabs>
                        <w:ind w:firstLineChars="300" w:firstLine="660"/>
                        <w:rPr>
                          <w:rFonts w:ascii="ＭＳ 明朝" w:hAnsi="ＭＳ 明朝"/>
                          <w:color w:val="000000"/>
                          <w:sz w:val="22"/>
                        </w:rPr>
                      </w:pPr>
                      <w:r>
                        <w:rPr>
                          <w:rFonts w:ascii="ＭＳ 明朝" w:hAnsi="ＭＳ 明朝" w:hint="eastAsia"/>
                          <w:color w:val="000000"/>
                          <w:sz w:val="22"/>
                        </w:rPr>
                        <w:t>（参考</w:t>
                      </w:r>
                      <w:r>
                        <w:rPr>
                          <w:rFonts w:ascii="ＭＳ 明朝" w:hAnsi="ＭＳ 明朝"/>
                          <w:color w:val="000000"/>
                          <w:sz w:val="22"/>
                        </w:rPr>
                        <w:t>）</w:t>
                      </w:r>
                    </w:p>
                    <w:p w:rsidR="00B74641" w:rsidRPr="00B50589" w:rsidRDefault="00B74641" w:rsidP="00002FBE">
                      <w:pPr>
                        <w:tabs>
                          <w:tab w:val="num" w:pos="988"/>
                        </w:tabs>
                        <w:ind w:firstLineChars="300" w:firstLine="660"/>
                        <w:rPr>
                          <w:rFonts w:ascii="ＭＳ 明朝" w:hAnsi="ＭＳ 明朝"/>
                          <w:color w:val="000000"/>
                          <w:sz w:val="22"/>
                        </w:rPr>
                      </w:pPr>
                      <w:r>
                        <w:rPr>
                          <w:rFonts w:ascii="ＭＳ 明朝" w:hAnsi="ＭＳ 明朝" w:hint="eastAsia"/>
                          <w:color w:val="000000"/>
                          <w:sz w:val="22"/>
                        </w:rPr>
                        <w:t>《</w:t>
                      </w:r>
                      <w:r w:rsidRPr="00B50589">
                        <w:rPr>
                          <w:rFonts w:ascii="ＭＳ 明朝" w:hAnsi="ＭＳ 明朝" w:hint="eastAsia"/>
                          <w:color w:val="000000"/>
                          <w:sz w:val="22"/>
                        </w:rPr>
                        <w:t>大阪城トライアスロン2018大会</w:t>
                      </w:r>
                      <w:r>
                        <w:rPr>
                          <w:rFonts w:ascii="ＭＳ 明朝" w:hAnsi="ＭＳ 明朝" w:hint="eastAsia"/>
                          <w:color w:val="000000"/>
                          <w:sz w:val="22"/>
                        </w:rPr>
                        <w:t>》</w:t>
                      </w:r>
                    </w:p>
                    <w:p w:rsidR="00B74641" w:rsidRDefault="00B74641" w:rsidP="00002FBE">
                      <w:pPr>
                        <w:tabs>
                          <w:tab w:val="left" w:pos="1050"/>
                        </w:tabs>
                        <w:ind w:leftChars="400" w:left="1720" w:hangingChars="400" w:hanging="880"/>
                        <w:rPr>
                          <w:rFonts w:ascii="ＭＳ 明朝" w:hAnsi="ＭＳ 明朝" w:cs="Arial"/>
                          <w:color w:val="000000"/>
                          <w:sz w:val="22"/>
                        </w:rPr>
                      </w:pPr>
                      <w:r w:rsidRPr="00360C48">
                        <w:rPr>
                          <w:rFonts w:ascii="ＭＳ 明朝" w:hAnsi="ＭＳ 明朝" w:hint="eastAsia"/>
                          <w:color w:val="000000"/>
                          <w:sz w:val="22"/>
                        </w:rPr>
                        <w:t>・概要：</w:t>
                      </w:r>
                      <w:r w:rsidRPr="000C0327">
                        <w:rPr>
                          <w:rFonts w:ascii="ＭＳ 明朝" w:hAnsi="ＭＳ 明朝" w:cs="Arial" w:hint="eastAsia"/>
                          <w:sz w:val="22"/>
                        </w:rPr>
                        <w:t>大阪のシンボルである大阪城のもとで、大阪城東外濠を泳ぎ（スイム）、大阪城公園から　　　　　　大阪ビジネスパークまでを自転車で駆け抜け（バイク）、大阪城を眺めながら公園内を走る（ラン）という画期的なトライアスロン大会</w:t>
                      </w:r>
                    </w:p>
                    <w:p w:rsidR="00B74641" w:rsidRDefault="00B74641" w:rsidP="00002FBE">
                      <w:pPr>
                        <w:tabs>
                          <w:tab w:val="left" w:pos="1050"/>
                        </w:tabs>
                        <w:ind w:leftChars="800" w:left="1680"/>
                        <w:rPr>
                          <w:rFonts w:ascii="ＭＳ 明朝" w:hAnsi="ＭＳ 明朝" w:cs="Arial"/>
                          <w:color w:val="000000"/>
                          <w:sz w:val="22"/>
                        </w:rPr>
                      </w:pPr>
                      <w:r w:rsidRPr="00360C48">
                        <w:rPr>
                          <w:rFonts w:ascii="ＭＳ 明朝" w:hAnsi="ＭＳ 明朝" w:cs="Arial" w:hint="eastAsia"/>
                          <w:color w:val="000000"/>
                          <w:sz w:val="22"/>
                        </w:rPr>
                        <w:t>アジアカップとしても位置づけられ海外のエリート選手が多数参加する国際競技大会</w:t>
                      </w:r>
                    </w:p>
                    <w:p w:rsidR="00B74641" w:rsidRPr="00360C48" w:rsidRDefault="00B74641" w:rsidP="00002FBE">
                      <w:pPr>
                        <w:tabs>
                          <w:tab w:val="left" w:pos="1050"/>
                        </w:tabs>
                        <w:ind w:firstLineChars="400" w:firstLine="880"/>
                        <w:rPr>
                          <w:rFonts w:ascii="ＭＳ 明朝" w:hAnsi="ＭＳ 明朝" w:cs="Arial"/>
                          <w:color w:val="000000"/>
                          <w:sz w:val="22"/>
                        </w:rPr>
                      </w:pPr>
                      <w:r w:rsidRPr="00360C48">
                        <w:rPr>
                          <w:rFonts w:ascii="ＭＳ 明朝" w:hAnsi="ＭＳ 明朝" w:hint="eastAsia"/>
                          <w:color w:val="000000"/>
                          <w:sz w:val="22"/>
                        </w:rPr>
                        <w:t>・</w:t>
                      </w:r>
                      <w:r w:rsidRPr="00360C48">
                        <w:rPr>
                          <w:rFonts w:ascii="ＭＳ 明朝" w:hAnsi="ＭＳ 明朝" w:cs="Arial" w:hint="eastAsia"/>
                          <w:color w:val="000000"/>
                          <w:sz w:val="22"/>
                        </w:rPr>
                        <w:t>開催日：</w:t>
                      </w:r>
                      <w:r w:rsidRPr="00360C48">
                        <w:rPr>
                          <w:rFonts w:ascii="ＭＳ 明朝" w:hAnsi="ＭＳ 明朝" w:hint="eastAsia"/>
                          <w:color w:val="000000"/>
                          <w:sz w:val="22"/>
                        </w:rPr>
                        <w:t>2018</w:t>
                      </w:r>
                      <w:r>
                        <w:rPr>
                          <w:rFonts w:ascii="ＭＳ 明朝" w:hAnsi="ＭＳ 明朝" w:hint="eastAsia"/>
                          <w:color w:val="000000"/>
                          <w:sz w:val="22"/>
                        </w:rPr>
                        <w:t>(</w:t>
                      </w:r>
                      <w:r w:rsidRPr="00360C48">
                        <w:rPr>
                          <w:rFonts w:ascii="ＭＳ 明朝" w:hAnsi="ＭＳ 明朝" w:hint="eastAsia"/>
                          <w:color w:val="000000"/>
                          <w:sz w:val="22"/>
                        </w:rPr>
                        <w:t>平成30</w:t>
                      </w:r>
                      <w:r>
                        <w:rPr>
                          <w:rFonts w:ascii="ＭＳ 明朝" w:hAnsi="ＭＳ 明朝" w:hint="eastAsia"/>
                          <w:color w:val="000000"/>
                          <w:sz w:val="22"/>
                        </w:rPr>
                        <w:t>)</w:t>
                      </w:r>
                      <w:r w:rsidRPr="00360C48">
                        <w:rPr>
                          <w:rFonts w:ascii="ＭＳ 明朝" w:hAnsi="ＭＳ 明朝" w:cs="Arial" w:hint="eastAsia"/>
                          <w:color w:val="000000"/>
                          <w:sz w:val="22"/>
                        </w:rPr>
                        <w:t>年</w:t>
                      </w:r>
                      <w:r>
                        <w:rPr>
                          <w:rFonts w:ascii="ＭＳ 明朝" w:hAnsi="ＭＳ 明朝" w:cs="Arial" w:hint="eastAsia"/>
                          <w:color w:val="000000"/>
                          <w:sz w:val="22"/>
                        </w:rPr>
                        <w:t>６</w:t>
                      </w:r>
                      <w:r w:rsidRPr="00360C48">
                        <w:rPr>
                          <w:rFonts w:ascii="ＭＳ 明朝" w:hAnsi="ＭＳ 明朝" w:cs="Arial" w:hint="eastAsia"/>
                          <w:color w:val="000000"/>
                          <w:sz w:val="22"/>
                        </w:rPr>
                        <w:t>月10日</w:t>
                      </w:r>
                    </w:p>
                    <w:p w:rsidR="00B74641" w:rsidRPr="00360C48" w:rsidRDefault="00B74641" w:rsidP="00002FBE">
                      <w:pPr>
                        <w:rPr>
                          <w:rFonts w:ascii="ＭＳ 明朝" w:hAnsi="ＭＳ 明朝" w:cs="Arial"/>
                          <w:color w:val="000000"/>
                          <w:sz w:val="22"/>
                        </w:rPr>
                      </w:pPr>
                      <w:r w:rsidRPr="00360C48">
                        <w:rPr>
                          <w:rFonts w:ascii="ＭＳ 明朝" w:hAnsi="ＭＳ 明朝" w:cs="Arial" w:hint="eastAsia"/>
                          <w:color w:val="000000"/>
                          <w:sz w:val="22"/>
                        </w:rPr>
                        <w:t xml:space="preserve">　　　　・場所：大阪城公園及び周辺特設コース</w:t>
                      </w:r>
                    </w:p>
                    <w:p w:rsidR="00B74641" w:rsidRPr="00236BE6" w:rsidRDefault="00B74641" w:rsidP="00002FBE">
                      <w:pPr>
                        <w:tabs>
                          <w:tab w:val="left" w:pos="840"/>
                          <w:tab w:val="num" w:pos="988"/>
                        </w:tabs>
                        <w:ind w:firstLineChars="300" w:firstLine="660"/>
                        <w:rPr>
                          <w:rFonts w:ascii="ＭＳ 明朝" w:hAnsi="ＭＳ 明朝"/>
                          <w:color w:val="000000"/>
                          <w:sz w:val="22"/>
                        </w:rPr>
                      </w:pPr>
                      <w:r>
                        <w:rPr>
                          <w:rFonts w:ascii="ＭＳ 明朝" w:hAnsi="ＭＳ 明朝" w:hint="eastAsia"/>
                          <w:color w:val="000000"/>
                          <w:sz w:val="22"/>
                        </w:rPr>
                        <w:t>《</w:t>
                      </w:r>
                      <w:r w:rsidRPr="00236BE6">
                        <w:rPr>
                          <w:rFonts w:ascii="ＭＳ 明朝" w:hAnsi="ＭＳ 明朝" w:hint="eastAsia"/>
                          <w:color w:val="000000"/>
                          <w:sz w:val="22"/>
                        </w:rPr>
                        <w:t>ハルカス</w:t>
                      </w:r>
                      <w:r w:rsidRPr="00236BE6">
                        <w:rPr>
                          <w:rFonts w:ascii="ＭＳ 明朝" w:hAnsi="ＭＳ 明朝"/>
                          <w:color w:val="000000"/>
                          <w:sz w:val="22"/>
                        </w:rPr>
                        <w:t>スカイラン</w:t>
                      </w:r>
                      <w:r>
                        <w:rPr>
                          <w:rFonts w:ascii="ＭＳ 明朝" w:hAnsi="ＭＳ 明朝" w:hint="eastAsia"/>
                          <w:color w:val="000000"/>
                          <w:sz w:val="22"/>
                        </w:rPr>
                        <w:t>》</w:t>
                      </w:r>
                    </w:p>
                    <w:p w:rsidR="00B74641" w:rsidRDefault="00B74641" w:rsidP="00002FBE">
                      <w:pPr>
                        <w:ind w:leftChars="400" w:left="1720" w:hangingChars="400" w:hanging="880"/>
                        <w:rPr>
                          <w:rFonts w:ascii="ＭＳ 明朝" w:hAnsi="ＭＳ 明朝" w:cs="Arial"/>
                          <w:color w:val="000000"/>
                          <w:sz w:val="22"/>
                        </w:rPr>
                      </w:pPr>
                      <w:r w:rsidRPr="00236BE6">
                        <w:rPr>
                          <w:rFonts w:ascii="ＭＳ 明朝" w:hAnsi="ＭＳ 明朝" w:hint="eastAsia"/>
                          <w:sz w:val="22"/>
                        </w:rPr>
                        <w:t>・概要：</w:t>
                      </w:r>
                      <w:r w:rsidRPr="00236BE6">
                        <w:rPr>
                          <w:rFonts w:ascii="ＭＳ 明朝" w:hAnsi="ＭＳ 明朝" w:cs="Arial"/>
                          <w:color w:val="000000"/>
                          <w:sz w:val="22"/>
                        </w:rPr>
                        <w:t>日本一の高さを誇る超高層ビルあべのハルカスで開催</w:t>
                      </w:r>
                      <w:r w:rsidRPr="00236BE6">
                        <w:rPr>
                          <w:rFonts w:ascii="ＭＳ 明朝" w:hAnsi="ＭＳ 明朝" w:cs="Arial" w:hint="eastAsia"/>
                          <w:color w:val="000000"/>
                          <w:sz w:val="22"/>
                        </w:rPr>
                        <w:t>される</w:t>
                      </w:r>
                      <w:r w:rsidRPr="00236BE6">
                        <w:rPr>
                          <w:rFonts w:ascii="ＭＳ 明朝" w:hAnsi="ＭＳ 明朝" w:cs="Arial"/>
                          <w:color w:val="000000"/>
                          <w:sz w:val="22"/>
                        </w:rPr>
                        <w:t>日本</w:t>
                      </w:r>
                      <w:r w:rsidRPr="00236BE6">
                        <w:rPr>
                          <w:rFonts w:ascii="ＭＳ 明朝" w:hAnsi="ＭＳ 明朝" w:cs="Arial" w:hint="eastAsia"/>
                          <w:color w:val="000000"/>
                          <w:sz w:val="22"/>
                        </w:rPr>
                        <w:t>初</w:t>
                      </w:r>
                      <w:r w:rsidRPr="00236BE6">
                        <w:rPr>
                          <w:rFonts w:ascii="ＭＳ 明朝" w:hAnsi="ＭＳ 明朝" w:cs="Arial"/>
                          <w:color w:val="000000"/>
                          <w:sz w:val="22"/>
                        </w:rPr>
                        <w:t>の階段垂直マラソン</w:t>
                      </w:r>
                      <w:r w:rsidRPr="00236BE6">
                        <w:rPr>
                          <w:rFonts w:ascii="ＭＳ 明朝" w:hAnsi="ＭＳ 明朝" w:cs="Arial" w:hint="eastAsia"/>
                          <w:color w:val="000000"/>
                          <w:sz w:val="22"/>
                        </w:rPr>
                        <w:t>の</w:t>
                      </w:r>
                      <w:r w:rsidRPr="00236BE6">
                        <w:rPr>
                          <w:rFonts w:ascii="ＭＳ 明朝" w:hAnsi="ＭＳ 明朝" w:cs="Arial"/>
                          <w:color w:val="000000"/>
                          <w:sz w:val="22"/>
                        </w:rPr>
                        <w:t>世界</w:t>
                      </w:r>
                      <w:r>
                        <w:rPr>
                          <w:rFonts w:ascii="ＭＳ 明朝" w:hAnsi="ＭＳ 明朝" w:cs="Arial"/>
                          <w:color w:val="000000"/>
                          <w:sz w:val="22"/>
                        </w:rPr>
                        <w:t>大会</w:t>
                      </w:r>
                    </w:p>
                    <w:p w:rsidR="00B74641" w:rsidRDefault="00B74641" w:rsidP="00002FBE">
                      <w:pPr>
                        <w:ind w:leftChars="800" w:left="1680"/>
                        <w:rPr>
                          <w:rFonts w:ascii="ＭＳ 明朝" w:hAnsi="ＭＳ 明朝" w:cs="Arial"/>
                          <w:color w:val="000000"/>
                          <w:sz w:val="22"/>
                        </w:rPr>
                      </w:pPr>
                      <w:r w:rsidRPr="00236BE6">
                        <w:rPr>
                          <w:rFonts w:ascii="ＭＳ 明朝" w:hAnsi="ＭＳ 明朝" w:cs="Arial"/>
                          <w:color w:val="000000"/>
                          <w:sz w:val="22"/>
                        </w:rPr>
                        <w:t>ロンドン、ニューヨーク、パリなど</w:t>
                      </w:r>
                      <w:r w:rsidRPr="00236BE6">
                        <w:rPr>
                          <w:rFonts w:ascii="ＭＳ 明朝" w:hAnsi="ＭＳ 明朝" w:cs="Arial" w:hint="eastAsia"/>
                          <w:color w:val="000000"/>
                          <w:sz w:val="22"/>
                        </w:rPr>
                        <w:t>１０ヶ所</w:t>
                      </w:r>
                      <w:r w:rsidRPr="00236BE6">
                        <w:rPr>
                          <w:rFonts w:ascii="ＭＳ 明朝" w:hAnsi="ＭＳ 明朝" w:cs="Arial"/>
                          <w:color w:val="000000"/>
                          <w:sz w:val="22"/>
                        </w:rPr>
                        <w:t>で</w:t>
                      </w:r>
                      <w:r w:rsidRPr="00236BE6">
                        <w:rPr>
                          <w:rFonts w:ascii="ＭＳ 明朝" w:hAnsi="ＭＳ 明朝" w:cs="Arial" w:hint="eastAsia"/>
                          <w:color w:val="000000"/>
                          <w:sz w:val="22"/>
                        </w:rPr>
                        <w:t>開催</w:t>
                      </w:r>
                      <w:r w:rsidRPr="00236BE6">
                        <w:rPr>
                          <w:rFonts w:ascii="ＭＳ 明朝" w:hAnsi="ＭＳ 明朝" w:cs="Arial"/>
                          <w:color w:val="000000"/>
                          <w:sz w:val="22"/>
                        </w:rPr>
                        <w:t>される世界大会</w:t>
                      </w:r>
                      <w:r w:rsidRPr="00236BE6">
                        <w:rPr>
                          <w:rFonts w:ascii="ＭＳ 明朝" w:hAnsi="ＭＳ 明朝" w:cs="Arial" w:hint="eastAsia"/>
                          <w:color w:val="000000"/>
                          <w:sz w:val="22"/>
                        </w:rPr>
                        <w:t>の一つ</w:t>
                      </w:r>
                    </w:p>
                    <w:p w:rsidR="00B74641" w:rsidRDefault="00B74641" w:rsidP="00002FBE">
                      <w:pPr>
                        <w:tabs>
                          <w:tab w:val="left" w:pos="1155"/>
                        </w:tabs>
                        <w:ind w:firstLineChars="381" w:firstLine="838"/>
                        <w:rPr>
                          <w:rFonts w:ascii="ＭＳ 明朝" w:hAnsi="ＭＳ 明朝" w:cs="Arial"/>
                          <w:color w:val="000000"/>
                          <w:sz w:val="22"/>
                        </w:rPr>
                      </w:pPr>
                      <w:r w:rsidRPr="00236BE6">
                        <w:rPr>
                          <w:rFonts w:ascii="ＭＳ 明朝" w:hAnsi="ＭＳ 明朝" w:hint="eastAsia"/>
                          <w:color w:val="000000"/>
                          <w:sz w:val="22"/>
                        </w:rPr>
                        <w:t>・開催日：2018</w:t>
                      </w:r>
                      <w:r>
                        <w:rPr>
                          <w:rFonts w:ascii="ＭＳ 明朝" w:hAnsi="ＭＳ 明朝" w:hint="eastAsia"/>
                          <w:color w:val="000000"/>
                          <w:sz w:val="22"/>
                        </w:rPr>
                        <w:t>(</w:t>
                      </w:r>
                      <w:r w:rsidRPr="00236BE6">
                        <w:rPr>
                          <w:rFonts w:ascii="ＭＳ 明朝" w:hAnsi="ＭＳ 明朝" w:hint="eastAsia"/>
                          <w:color w:val="000000"/>
                          <w:sz w:val="22"/>
                        </w:rPr>
                        <w:t>平成30</w:t>
                      </w:r>
                      <w:r>
                        <w:rPr>
                          <w:rFonts w:ascii="ＭＳ 明朝" w:hAnsi="ＭＳ 明朝" w:hint="eastAsia"/>
                          <w:color w:val="000000"/>
                          <w:sz w:val="22"/>
                        </w:rPr>
                        <w:t>)</w:t>
                      </w:r>
                      <w:r w:rsidRPr="00236BE6">
                        <w:rPr>
                          <w:rFonts w:ascii="ＭＳ 明朝" w:hAnsi="ＭＳ 明朝" w:hint="eastAsia"/>
                          <w:color w:val="000000"/>
                          <w:sz w:val="22"/>
                        </w:rPr>
                        <w:t>年11月予定</w:t>
                      </w:r>
                    </w:p>
                    <w:p w:rsidR="00B74641" w:rsidRPr="00CD2460" w:rsidRDefault="00B74641" w:rsidP="00002FBE">
                      <w:pPr>
                        <w:tabs>
                          <w:tab w:val="left" w:pos="1155"/>
                        </w:tabs>
                        <w:ind w:firstLineChars="381" w:firstLine="838"/>
                        <w:rPr>
                          <w:rFonts w:ascii="ＭＳ 明朝" w:hAnsi="ＭＳ 明朝" w:cs="Arial"/>
                          <w:color w:val="000000"/>
                          <w:sz w:val="22"/>
                        </w:rPr>
                      </w:pPr>
                      <w:r w:rsidRPr="00236BE6">
                        <w:rPr>
                          <w:rFonts w:ascii="ＭＳ 明朝" w:hAnsi="ＭＳ 明朝" w:hint="eastAsia"/>
                          <w:sz w:val="22"/>
                        </w:rPr>
                        <w:t>・</w:t>
                      </w:r>
                      <w:r w:rsidRPr="00236BE6">
                        <w:rPr>
                          <w:rFonts w:ascii="ＭＳ 明朝" w:hAnsi="ＭＳ 明朝" w:hint="eastAsia"/>
                          <w:color w:val="000000"/>
                          <w:sz w:val="22"/>
                        </w:rPr>
                        <w:t>場所：</w:t>
                      </w:r>
                      <w:r w:rsidRPr="00236BE6">
                        <w:rPr>
                          <w:rFonts w:ascii="ＭＳ 明朝" w:hAnsi="ＭＳ 明朝" w:cs="Arial"/>
                          <w:color w:val="000000"/>
                          <w:sz w:val="22"/>
                        </w:rPr>
                        <w:t>あべのハルカス</w:t>
                      </w:r>
                      <w:r w:rsidRPr="00236BE6">
                        <w:rPr>
                          <w:rFonts w:ascii="ＭＳ 明朝" w:hAnsi="ＭＳ 明朝" w:cs="Arial" w:hint="eastAsia"/>
                          <w:color w:val="000000"/>
                          <w:sz w:val="22"/>
                        </w:rPr>
                        <w:t xml:space="preserve"> 及び 天王寺</w:t>
                      </w:r>
                      <w:r w:rsidRPr="00236BE6">
                        <w:rPr>
                          <w:rFonts w:ascii="ＭＳ 明朝" w:hAnsi="ＭＳ 明朝" w:cs="Arial"/>
                          <w:color w:val="000000"/>
                          <w:sz w:val="22"/>
                        </w:rPr>
                        <w:t>公園エントランスエリア“てんしば”芝生広場</w:t>
                      </w: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47712" behindDoc="0" locked="0" layoutInCell="1" allowOverlap="1" wp14:anchorId="24A7C9E4" wp14:editId="53F90818">
                <wp:simplePos x="0" y="0"/>
                <wp:positionH relativeFrom="column">
                  <wp:posOffset>5642610</wp:posOffset>
                </wp:positionH>
                <wp:positionV relativeFrom="paragraph">
                  <wp:posOffset>457393</wp:posOffset>
                </wp:positionV>
                <wp:extent cx="1227455" cy="327025"/>
                <wp:effectExtent l="0" t="0" r="10795" b="15875"/>
                <wp:wrapNone/>
                <wp:docPr id="3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41" w:rsidRPr="00297227" w:rsidRDefault="00B74641" w:rsidP="00002FBE">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A7C9E4" id="_x0000_s1087" type="#_x0000_t202" style="position:absolute;margin-left:444.3pt;margin-top:36pt;width:96.65pt;height:25.7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hutAIAALY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" filled="f" stroked="f">
                <v:textbox inset="0,0,0,0">
                  <w:txbxContent>
                    <w:p w:rsidR="00B74641" w:rsidRPr="00297227" w:rsidRDefault="00B74641" w:rsidP="00002FBE">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v:textbox>
              </v:shape>
            </w:pict>
          </mc:Fallback>
        </mc:AlternateContent>
      </w:r>
      <w:r>
        <w:rPr>
          <w:rFonts w:ascii="ＭＳ Ｐゴシック" w:eastAsia="ＭＳ Ｐゴシック" w:hAnsi="ＭＳ Ｐゴシック"/>
          <w:sz w:val="22"/>
        </w:rPr>
        <w:br w:type="page"/>
      </w: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2146688" behindDoc="0" locked="0" layoutInCell="1" allowOverlap="1" wp14:anchorId="13B85983" wp14:editId="224EB36F">
                <wp:simplePos x="0" y="0"/>
                <wp:positionH relativeFrom="column">
                  <wp:posOffset>53423</wp:posOffset>
                </wp:positionH>
                <wp:positionV relativeFrom="paragraph">
                  <wp:posOffset>-4473</wp:posOffset>
                </wp:positionV>
                <wp:extent cx="6818630" cy="5605173"/>
                <wp:effectExtent l="0" t="0" r="20320" b="14605"/>
                <wp:wrapNone/>
                <wp:docPr id="4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5605173"/>
                        </a:xfrm>
                        <a:prstGeom prst="rect">
                          <a:avLst/>
                        </a:prstGeom>
                        <a:solidFill>
                          <a:srgbClr val="FFFFFF"/>
                        </a:solidFill>
                        <a:ln w="9525">
                          <a:solidFill>
                            <a:srgbClr val="000000"/>
                          </a:solidFill>
                          <a:miter lim="800000"/>
                          <a:headEnd/>
                          <a:tailEnd/>
                        </a:ln>
                      </wps:spPr>
                      <wps:txbx>
                        <w:txbxContent>
                          <w:p w:rsidR="00B74641" w:rsidRPr="00B50589" w:rsidRDefault="00B74641" w:rsidP="00002FBE">
                            <w:pPr>
                              <w:ind w:firstLineChars="100" w:firstLine="221"/>
                              <w:rPr>
                                <w:rFonts w:ascii="ＭＳ ゴシック" w:eastAsia="ＭＳ ゴシック" w:hAnsi="ＭＳ ゴシック"/>
                                <w:b/>
                                <w:strike/>
                                <w:color w:val="FF0000"/>
                                <w:sz w:val="22"/>
                              </w:rPr>
                            </w:pPr>
                            <w:r w:rsidRPr="00B50589">
                              <w:rPr>
                                <w:rFonts w:ascii="ＭＳ ゴシック" w:eastAsia="ＭＳ ゴシック" w:hAnsi="ＭＳ ゴシック" w:hint="eastAsia"/>
                                <w:b/>
                                <w:sz w:val="22"/>
                              </w:rPr>
                              <w:t xml:space="preserve">■　</w:t>
                            </w:r>
                            <w:r w:rsidRPr="00B50589">
                              <w:rPr>
                                <w:rFonts w:ascii="ＭＳ ゴシック" w:eastAsia="ＭＳ ゴシック" w:hAnsi="ＭＳ ゴシック" w:hint="eastAsia"/>
                                <w:b/>
                                <w:bCs/>
                                <w:sz w:val="22"/>
                              </w:rPr>
                              <w:t>大阪マラソン魅力向上事業</w:t>
                            </w:r>
                            <w:r w:rsidRPr="00B50589">
                              <w:rPr>
                                <w:rFonts w:ascii="ＭＳ ゴシック" w:eastAsia="ＭＳ ゴシック" w:hAnsi="ＭＳ ゴシック" w:hint="eastAsia"/>
                                <w:b/>
                                <w:sz w:val="22"/>
                              </w:rPr>
                              <w:t xml:space="preserve">　㉚ ２，５００万円　</w:t>
                            </w:r>
                            <w:r w:rsidRPr="00B50589">
                              <w:rPr>
                                <w:rFonts w:ascii="ＭＳ ゴシック" w:eastAsia="ＭＳ ゴシック" w:hAnsi="ＭＳ ゴシック" w:hint="eastAsia"/>
                                <w:b/>
                                <w:sz w:val="22"/>
                                <w:bdr w:val="single" w:sz="4" w:space="0" w:color="auto"/>
                                <w:shd w:val="pct15" w:color="auto" w:fill="FFFFFF"/>
                              </w:rPr>
                              <w:t>新規</w:t>
                            </w:r>
                          </w:p>
                          <w:p w:rsidR="00B74641" w:rsidRPr="000C0327" w:rsidRDefault="00B74641" w:rsidP="00002FBE">
                            <w:pPr>
                              <w:numPr>
                                <w:ilvl w:val="1"/>
                                <w:numId w:val="1"/>
                              </w:numPr>
                              <w:tabs>
                                <w:tab w:val="num" w:pos="840"/>
                              </w:tabs>
                              <w:ind w:left="840"/>
                              <w:rPr>
                                <w:rFonts w:ascii="ＭＳ 明朝" w:hAnsi="ＭＳ 明朝"/>
                                <w:sz w:val="22"/>
                              </w:rPr>
                            </w:pPr>
                            <w:r w:rsidRPr="000C0327">
                              <w:rPr>
                                <w:rFonts w:ascii="ＭＳ 明朝" w:hAnsi="ＭＳ 明朝" w:hint="eastAsia"/>
                                <w:sz w:val="22"/>
                              </w:rPr>
                              <w:t>大阪マラソンの新鮮度、注目度の向上、インバウンド効果の拡大、さらなる大阪の</w:t>
                            </w:r>
                            <w:r>
                              <w:rPr>
                                <w:rFonts w:ascii="ＭＳ 明朝" w:hAnsi="ＭＳ 明朝" w:hint="eastAsia"/>
                                <w:sz w:val="22"/>
                              </w:rPr>
                              <w:t>都市魅力の発信、大阪経済の活性化を図るため、第９回大阪マラソン（</w:t>
                            </w:r>
                            <w:r>
                              <w:rPr>
                                <w:rFonts w:ascii="ＭＳ 明朝" w:hAnsi="ＭＳ 明朝"/>
                                <w:sz w:val="22"/>
                              </w:rPr>
                              <w:t>2019(</w:t>
                            </w:r>
                            <w:r w:rsidRPr="000C0327">
                              <w:rPr>
                                <w:rFonts w:ascii="ＭＳ 明朝" w:hAnsi="ＭＳ 明朝" w:hint="eastAsia"/>
                                <w:sz w:val="22"/>
                              </w:rPr>
                              <w:t>平成31</w:t>
                            </w:r>
                            <w:r>
                              <w:rPr>
                                <w:rFonts w:ascii="ＭＳ 明朝" w:hAnsi="ＭＳ 明朝"/>
                                <w:sz w:val="22"/>
                              </w:rPr>
                              <w:t>)</w:t>
                            </w:r>
                            <w:r>
                              <w:rPr>
                                <w:rFonts w:ascii="ＭＳ 明朝" w:hAnsi="ＭＳ 明朝" w:hint="eastAsia"/>
                                <w:sz w:val="22"/>
                              </w:rPr>
                              <w:t>年度）</w:t>
                            </w:r>
                            <w:r w:rsidRPr="000C0327">
                              <w:rPr>
                                <w:rFonts w:ascii="ＭＳ 明朝" w:hAnsi="ＭＳ 明朝" w:hint="eastAsia"/>
                                <w:sz w:val="22"/>
                              </w:rPr>
                              <w:t>に向けて、セントラルフィニッシュ（都心部中心でのゴール）を含む新コースを決定</w:t>
                            </w:r>
                          </w:p>
                          <w:p w:rsidR="00B74641" w:rsidRDefault="00B74641" w:rsidP="00002FBE">
                            <w:pPr>
                              <w:tabs>
                                <w:tab w:val="num" w:pos="988"/>
                              </w:tabs>
                              <w:ind w:firstLineChars="300" w:firstLine="660"/>
                              <w:rPr>
                                <w:rFonts w:ascii="ＭＳ 明朝" w:hAnsi="ＭＳ 明朝"/>
                                <w:color w:val="000000"/>
                                <w:sz w:val="22"/>
                              </w:rPr>
                            </w:pPr>
                            <w:r w:rsidRPr="00684B38">
                              <w:rPr>
                                <w:rFonts w:ascii="ＭＳ 明朝" w:hAnsi="ＭＳ 明朝" w:hint="eastAsia"/>
                                <w:color w:val="000000"/>
                                <w:sz w:val="22"/>
                              </w:rPr>
                              <w:t>（参考）</w:t>
                            </w:r>
                          </w:p>
                          <w:p w:rsidR="00B74641" w:rsidRPr="00B50589" w:rsidRDefault="00B74641" w:rsidP="00002FBE">
                            <w:pPr>
                              <w:tabs>
                                <w:tab w:val="num" w:pos="988"/>
                              </w:tabs>
                              <w:ind w:firstLineChars="400" w:firstLine="880"/>
                              <w:rPr>
                                <w:rFonts w:ascii="ＭＳ 明朝" w:hAnsi="ＭＳ 明朝"/>
                                <w:color w:val="000000"/>
                                <w:sz w:val="22"/>
                              </w:rPr>
                            </w:pPr>
                            <w:r w:rsidRPr="00B50589">
                              <w:rPr>
                                <w:rFonts w:ascii="ＭＳ 明朝" w:hAnsi="ＭＳ 明朝" w:hint="eastAsia"/>
                                <w:color w:val="000000"/>
                                <w:sz w:val="22"/>
                              </w:rPr>
                              <w:t>第８回大阪マラソンの開催</w:t>
                            </w:r>
                            <w:r>
                              <w:rPr>
                                <w:rFonts w:ascii="ＭＳ 明朝" w:hAnsi="ＭＳ 明朝" w:hint="eastAsia"/>
                                <w:color w:val="000000"/>
                                <w:sz w:val="22"/>
                              </w:rPr>
                              <w:t xml:space="preserve">　</w:t>
                            </w:r>
                            <w:r w:rsidRPr="007B3A5A">
                              <w:rPr>
                                <w:rFonts w:ascii="ＭＳ 明朝" w:hAnsi="ＭＳ 明朝" w:hint="eastAsia"/>
                                <w:color w:val="000000"/>
                                <w:sz w:val="22"/>
                              </w:rPr>
                              <w:t>㉚</w:t>
                            </w:r>
                            <w:r>
                              <w:rPr>
                                <w:rFonts w:ascii="ＭＳ 明朝" w:hAnsi="ＭＳ 明朝"/>
                                <w:color w:val="000000"/>
                                <w:sz w:val="22"/>
                              </w:rPr>
                              <w:t xml:space="preserve"> </w:t>
                            </w:r>
                            <w:r w:rsidRPr="007B3A5A">
                              <w:rPr>
                                <w:rFonts w:ascii="ＭＳ 明朝" w:hAnsi="ＭＳ 明朝" w:hint="eastAsia"/>
                                <w:color w:val="000000"/>
                                <w:sz w:val="22"/>
                              </w:rPr>
                              <w:t>９，０００万円　（㉙ ９，０００万円）</w:t>
                            </w:r>
                          </w:p>
                          <w:p w:rsidR="00B74641" w:rsidRPr="00B50589" w:rsidRDefault="00B74641" w:rsidP="00002FBE">
                            <w:pPr>
                              <w:ind w:leftChars="400" w:left="1720" w:hangingChars="400" w:hanging="880"/>
                              <w:rPr>
                                <w:rFonts w:ascii="ＭＳ 明朝" w:hAnsi="ＭＳ 明朝"/>
                                <w:color w:val="000000"/>
                                <w:sz w:val="22"/>
                              </w:rPr>
                            </w:pPr>
                            <w:r w:rsidRPr="00B50589">
                              <w:rPr>
                                <w:rFonts w:ascii="ＭＳ 明朝" w:hAnsi="ＭＳ 明朝" w:hint="eastAsia"/>
                                <w:color w:val="000000"/>
                                <w:sz w:val="22"/>
                              </w:rPr>
                              <w:t>・概要：国内外から3万2千人のランナーが大阪の名所を駆け抜ける国内最大級の都市型市民マラソン</w:t>
                            </w:r>
                          </w:p>
                          <w:p w:rsidR="00B74641" w:rsidRPr="00B50589" w:rsidRDefault="00B74641" w:rsidP="00002FBE">
                            <w:pPr>
                              <w:ind w:left="840"/>
                              <w:rPr>
                                <w:rFonts w:ascii="ＭＳ 明朝" w:hAnsi="ＭＳ 明朝"/>
                                <w:color w:val="000000"/>
                                <w:sz w:val="22"/>
                              </w:rPr>
                            </w:pPr>
                            <w:r w:rsidRPr="00B50589">
                              <w:rPr>
                                <w:rFonts w:ascii="ＭＳ 明朝" w:hAnsi="ＭＳ 明朝" w:hint="eastAsia"/>
                                <w:color w:val="000000"/>
                                <w:sz w:val="22"/>
                              </w:rPr>
                              <w:t>・開催日：2018</w:t>
                            </w:r>
                            <w:r>
                              <w:rPr>
                                <w:rFonts w:ascii="ＭＳ 明朝" w:hAnsi="ＭＳ 明朝" w:hint="eastAsia"/>
                                <w:color w:val="000000"/>
                                <w:sz w:val="22"/>
                              </w:rPr>
                              <w:t>(</w:t>
                            </w:r>
                            <w:r w:rsidRPr="00B50589">
                              <w:rPr>
                                <w:rFonts w:ascii="ＭＳ 明朝" w:hAnsi="ＭＳ 明朝" w:hint="eastAsia"/>
                                <w:color w:val="000000"/>
                                <w:sz w:val="22"/>
                              </w:rPr>
                              <w:t>平成30</w:t>
                            </w:r>
                            <w:r>
                              <w:rPr>
                                <w:rFonts w:ascii="ＭＳ 明朝" w:hAnsi="ＭＳ 明朝" w:hint="eastAsia"/>
                                <w:color w:val="000000"/>
                                <w:sz w:val="22"/>
                              </w:rPr>
                              <w:t>)</w:t>
                            </w:r>
                            <w:r w:rsidRPr="00B50589">
                              <w:rPr>
                                <w:rFonts w:ascii="ＭＳ 明朝" w:hAnsi="ＭＳ 明朝" w:hint="eastAsia"/>
                                <w:color w:val="000000"/>
                                <w:sz w:val="22"/>
                              </w:rPr>
                              <w:t>年11月25日</w:t>
                            </w:r>
                          </w:p>
                          <w:p w:rsidR="00B74641" w:rsidRPr="000C0327" w:rsidRDefault="00B74641" w:rsidP="00002FBE">
                            <w:pPr>
                              <w:ind w:left="840"/>
                              <w:rPr>
                                <w:rFonts w:ascii="ＭＳ 明朝" w:hAnsi="ＭＳ 明朝"/>
                                <w:sz w:val="22"/>
                              </w:rPr>
                            </w:pPr>
                            <w:r w:rsidRPr="00B50589">
                              <w:rPr>
                                <w:rFonts w:ascii="ＭＳ 明朝" w:hAnsi="ＭＳ 明朝" w:hint="eastAsia"/>
                                <w:sz w:val="22"/>
                              </w:rPr>
                              <w:t>・主催：大阪府・大阪市・一般財団法人大阪陸上競技協会</w:t>
                            </w:r>
                          </w:p>
                          <w:p w:rsidR="00B74641" w:rsidRPr="00B50589" w:rsidRDefault="00B74641" w:rsidP="00002FBE">
                            <w:pPr>
                              <w:ind w:firstLineChars="100" w:firstLine="221"/>
                              <w:rPr>
                                <w:rFonts w:ascii="ＭＳ ゴシック" w:eastAsia="ＭＳ ゴシック" w:hAnsi="ＭＳ ゴシック"/>
                                <w:b/>
                                <w:sz w:val="22"/>
                              </w:rPr>
                            </w:pPr>
                            <w:r w:rsidRPr="00B50589">
                              <w:rPr>
                                <w:rFonts w:ascii="ＭＳ 明朝" w:hAnsi="ＭＳ 明朝" w:hint="eastAsia"/>
                                <w:b/>
                                <w:sz w:val="22"/>
                              </w:rPr>
                              <w:t xml:space="preserve">■　</w:t>
                            </w:r>
                            <w:r w:rsidRPr="00B50589">
                              <w:rPr>
                                <w:rFonts w:ascii="ＭＳ ゴシック" w:eastAsia="ＭＳ ゴシック" w:hAnsi="ＭＳ ゴシック" w:hint="eastAsia"/>
                                <w:b/>
                                <w:bCs/>
                                <w:sz w:val="22"/>
                              </w:rPr>
                              <w:t xml:space="preserve">舞洲プロジェクトの実施　</w:t>
                            </w:r>
                            <w:r w:rsidRPr="00B50589">
                              <w:rPr>
                                <w:rFonts w:ascii="ＭＳ ゴシック" w:eastAsia="ＭＳ ゴシック" w:hAnsi="ＭＳ ゴシック" w:hint="eastAsia"/>
                                <w:b/>
                                <w:sz w:val="22"/>
                              </w:rPr>
                              <w:t xml:space="preserve">㉚ ２，１００万円　</w:t>
                            </w:r>
                            <w:r w:rsidRPr="00B50589">
                              <w:rPr>
                                <w:rFonts w:ascii="ＭＳ ゴシック" w:eastAsia="ＭＳ ゴシック" w:hAnsi="ＭＳ ゴシック" w:hint="eastAsia"/>
                                <w:b/>
                                <w:sz w:val="22"/>
                                <w:bdr w:val="single" w:sz="4" w:space="0" w:color="auto"/>
                                <w:shd w:val="pct15" w:color="auto" w:fill="FFFFFF"/>
                              </w:rPr>
                              <w:t>拡充</w:t>
                            </w:r>
                            <w:r w:rsidRPr="00B50589">
                              <w:rPr>
                                <w:rFonts w:ascii="ＭＳ ゴシック" w:eastAsia="ＭＳ ゴシック" w:hAnsi="ＭＳ ゴシック" w:hint="eastAsia"/>
                                <w:sz w:val="22"/>
                              </w:rPr>
                              <w:t xml:space="preserve">　</w:t>
                            </w:r>
                            <w:r w:rsidRPr="00B50589">
                              <w:rPr>
                                <w:rFonts w:ascii="ＭＳ ゴシック" w:eastAsia="ＭＳ ゴシック" w:hAnsi="ＭＳ ゴシック" w:hint="eastAsia"/>
                                <w:b/>
                                <w:sz w:val="22"/>
                              </w:rPr>
                              <w:t>（㉙ １，５００万円）</w:t>
                            </w:r>
                          </w:p>
                          <w:p w:rsidR="00B74641" w:rsidRPr="00B50589" w:rsidRDefault="00B74641" w:rsidP="00C84FCC">
                            <w:pPr>
                              <w:pStyle w:val="a3"/>
                              <w:numPr>
                                <w:ilvl w:val="0"/>
                                <w:numId w:val="4"/>
                              </w:numPr>
                              <w:ind w:leftChars="0"/>
                              <w:rPr>
                                <w:rFonts w:ascii="ＭＳ 明朝" w:hAnsi="ＭＳ 明朝"/>
                                <w:sz w:val="22"/>
                              </w:rPr>
                            </w:pPr>
                            <w:r w:rsidRPr="00B50589">
                              <w:rPr>
                                <w:rFonts w:ascii="ＭＳ 明朝" w:hAnsi="ＭＳ 明朝" w:hint="eastAsia"/>
                                <w:sz w:val="22"/>
                              </w:rPr>
                              <w:t>舞洲を拠点に活動する大阪エヴェッサ、オリックス・バファローズ、セレッソ大阪、関係団体と設</w:t>
                            </w:r>
                          </w:p>
                          <w:p w:rsidR="00B74641" w:rsidRPr="00B50589" w:rsidRDefault="00B74641" w:rsidP="00002FBE">
                            <w:pPr>
                              <w:ind w:leftChars="303" w:left="636" w:firstLineChars="100" w:firstLine="220"/>
                              <w:rPr>
                                <w:rFonts w:ascii="ＭＳ 明朝" w:hAnsi="ＭＳ 明朝"/>
                                <w:sz w:val="22"/>
                              </w:rPr>
                            </w:pPr>
                            <w:r w:rsidRPr="00B50589">
                              <w:rPr>
                                <w:rFonts w:ascii="ＭＳ 明朝" w:hAnsi="ＭＳ 明朝" w:hint="eastAsia"/>
                                <w:sz w:val="22"/>
                              </w:rPr>
                              <w:t>置した「舞洲</w:t>
                            </w:r>
                            <w:r w:rsidRPr="00B50589">
                              <w:rPr>
                                <w:rFonts w:ascii="ＭＳ 明朝" w:hAnsi="ＭＳ 明朝"/>
                                <w:sz w:val="22"/>
                              </w:rPr>
                              <w:t>スポーツ振興事業推進</w:t>
                            </w:r>
                            <w:r w:rsidRPr="00B50589">
                              <w:rPr>
                                <w:rFonts w:ascii="ＭＳ 明朝" w:hAnsi="ＭＳ 明朝" w:hint="eastAsia"/>
                                <w:sz w:val="22"/>
                              </w:rPr>
                              <w:t>協議会（平成28年12月設立）」において、スポーツ振興、ス</w:t>
                            </w:r>
                          </w:p>
                          <w:p w:rsidR="00B74641" w:rsidRPr="00B50589" w:rsidRDefault="00B74641" w:rsidP="00002FBE">
                            <w:pPr>
                              <w:ind w:leftChars="303" w:left="636" w:firstLineChars="100" w:firstLine="220"/>
                              <w:rPr>
                                <w:rFonts w:ascii="ＭＳ 明朝" w:hAnsi="ＭＳ 明朝"/>
                                <w:sz w:val="22"/>
                              </w:rPr>
                            </w:pPr>
                            <w:r w:rsidRPr="00B50589">
                              <w:rPr>
                                <w:rFonts w:ascii="ＭＳ 明朝" w:hAnsi="ＭＳ 明朝" w:hint="eastAsia"/>
                                <w:sz w:val="22"/>
                              </w:rPr>
                              <w:t>ポーツ産業創出をめざした取組みを実施</w:t>
                            </w:r>
                          </w:p>
                          <w:p w:rsidR="00B74641" w:rsidRPr="00B50589" w:rsidRDefault="00B74641" w:rsidP="00002FBE">
                            <w:pPr>
                              <w:ind w:firstLineChars="400" w:firstLine="880"/>
                              <w:rPr>
                                <w:rFonts w:ascii="ＭＳ 明朝" w:hAnsi="ＭＳ 明朝"/>
                                <w:sz w:val="22"/>
                              </w:rPr>
                            </w:pPr>
                            <w:r w:rsidRPr="00B50589">
                              <w:rPr>
                                <w:rFonts w:ascii="ＭＳ 明朝" w:hAnsi="ＭＳ 明朝" w:hint="eastAsia"/>
                                <w:sz w:val="22"/>
                              </w:rPr>
                              <w:t>・協議会のＷＥＢサイトで、イベント</w:t>
                            </w:r>
                            <w:r w:rsidRPr="00B50589">
                              <w:rPr>
                                <w:rFonts w:ascii="ＭＳ 明朝" w:hAnsi="ＭＳ 明朝"/>
                                <w:sz w:val="22"/>
                              </w:rPr>
                              <w:t>等</w:t>
                            </w:r>
                            <w:r w:rsidRPr="00B50589">
                              <w:rPr>
                                <w:rFonts w:ascii="ＭＳ 明朝" w:hAnsi="ＭＳ 明朝" w:hint="eastAsia"/>
                                <w:sz w:val="22"/>
                              </w:rPr>
                              <w:t>のタイムリーな情報を発信し、舞洲の魅力を高める</w:t>
                            </w:r>
                          </w:p>
                          <w:p w:rsidR="00B74641" w:rsidRPr="00B50589" w:rsidRDefault="00B74641" w:rsidP="00002FBE">
                            <w:pPr>
                              <w:ind w:firstLineChars="300" w:firstLine="660"/>
                              <w:rPr>
                                <w:rFonts w:ascii="ＭＳ 明朝" w:hAnsi="ＭＳ 明朝"/>
                                <w:sz w:val="22"/>
                              </w:rPr>
                            </w:pPr>
                            <w:r w:rsidRPr="00B50589">
                              <w:rPr>
                                <w:rFonts w:ascii="ＭＳ 明朝" w:hAnsi="ＭＳ 明朝" w:hint="eastAsia"/>
                                <w:sz w:val="22"/>
                              </w:rPr>
                              <w:t xml:space="preserve">　・舞洲を</w:t>
                            </w:r>
                            <w:r w:rsidRPr="00B50589">
                              <w:rPr>
                                <w:rFonts w:ascii="ＭＳ 明朝" w:hAnsi="ＭＳ 明朝"/>
                                <w:sz w:val="22"/>
                              </w:rPr>
                              <w:t>活用した</w:t>
                            </w:r>
                            <w:r w:rsidRPr="00B50589">
                              <w:rPr>
                                <w:rFonts w:ascii="ＭＳ 明朝" w:hAnsi="ＭＳ 明朝" w:hint="eastAsia"/>
                                <w:sz w:val="22"/>
                              </w:rPr>
                              <w:t>スポーツ体験などイベントを実施</w:t>
                            </w:r>
                          </w:p>
                          <w:p w:rsidR="00B74641" w:rsidRDefault="00B74641" w:rsidP="00002FBE">
                            <w:pPr>
                              <w:ind w:firstLineChars="300" w:firstLine="660"/>
                              <w:rPr>
                                <w:rFonts w:ascii="ＭＳ 明朝" w:hAnsi="ＭＳ 明朝"/>
                                <w:sz w:val="22"/>
                              </w:rPr>
                            </w:pPr>
                            <w:r w:rsidRPr="00B50589">
                              <w:rPr>
                                <w:rFonts w:ascii="ＭＳ 明朝" w:hAnsi="ＭＳ 明朝" w:hint="eastAsia"/>
                                <w:sz w:val="22"/>
                              </w:rPr>
                              <w:t xml:space="preserve">　・舞洲で活動するボランティアを育成</w:t>
                            </w:r>
                          </w:p>
                          <w:p w:rsidR="00B74641" w:rsidRPr="00E1682B" w:rsidRDefault="00B74641" w:rsidP="00002FBE">
                            <w:pPr>
                              <w:ind w:leftChars="400" w:left="1060" w:hangingChars="100" w:hanging="220"/>
                              <w:rPr>
                                <w:rFonts w:ascii="ＭＳ 明朝" w:hAnsi="ＭＳ 明朝"/>
                                <w:sz w:val="22"/>
                              </w:rPr>
                            </w:pPr>
                            <w:r w:rsidRPr="00E1682B">
                              <w:rPr>
                                <w:rFonts w:ascii="ＭＳ 明朝" w:hAnsi="ＭＳ 明朝" w:hint="eastAsia"/>
                                <w:sz w:val="22"/>
                              </w:rPr>
                              <w:t>・アクセス面など舞洲における課題や各プロスポーツチームの課題解決に向け、企業・ベンチャー企業とスポーツチームのビジネスマッチング機会</w:t>
                            </w:r>
                            <w:r w:rsidRPr="00E1682B">
                              <w:rPr>
                                <w:rFonts w:ascii="ＭＳ 明朝" w:hAnsi="ＭＳ 明朝"/>
                                <w:sz w:val="22"/>
                              </w:rPr>
                              <w:t>を</w:t>
                            </w:r>
                            <w:r w:rsidRPr="00E1682B">
                              <w:rPr>
                                <w:rFonts w:ascii="ＭＳ 明朝" w:hAnsi="ＭＳ 明朝" w:hint="eastAsia"/>
                                <w:sz w:val="22"/>
                              </w:rPr>
                              <w:t>提供し、エリア活性化を図る</w:t>
                            </w:r>
                          </w:p>
                          <w:p w:rsidR="00B74641" w:rsidRPr="000C0327" w:rsidRDefault="00B74641" w:rsidP="00C84FCC">
                            <w:pPr>
                              <w:pStyle w:val="a3"/>
                              <w:numPr>
                                <w:ilvl w:val="0"/>
                                <w:numId w:val="4"/>
                              </w:numPr>
                              <w:ind w:leftChars="0"/>
                              <w:rPr>
                                <w:rFonts w:ascii="ＭＳ 明朝" w:hAnsi="ＭＳ 明朝"/>
                                <w:sz w:val="22"/>
                              </w:rPr>
                            </w:pPr>
                            <w:r w:rsidRPr="000C0327">
                              <w:rPr>
                                <w:rFonts w:ascii="ＭＳ 明朝" w:hAnsi="ＭＳ 明朝" w:hint="eastAsia"/>
                                <w:sz w:val="22"/>
                              </w:rPr>
                              <w:t>新たに</w:t>
                            </w:r>
                            <w:r w:rsidRPr="000C0327">
                              <w:rPr>
                                <w:rFonts w:ascii="ＭＳ 明朝" w:hAnsi="ＭＳ 明朝"/>
                                <w:sz w:val="22"/>
                              </w:rPr>
                              <w:t>、舞洲スポーツ施設を</w:t>
                            </w:r>
                            <w:r w:rsidRPr="000C0327">
                              <w:rPr>
                                <w:rFonts w:hint="eastAsia"/>
                                <w:sz w:val="22"/>
                              </w:rPr>
                              <w:t>実証実験フィールドとして</w:t>
                            </w:r>
                            <w:r w:rsidRPr="000C0327">
                              <w:rPr>
                                <w:rFonts w:ascii="ＭＳ 明朝" w:hAnsi="ＭＳ 明朝" w:hint="eastAsia"/>
                                <w:sz w:val="22"/>
                              </w:rPr>
                              <w:t>提供</w:t>
                            </w:r>
                            <w:r w:rsidRPr="000C0327">
                              <w:rPr>
                                <w:rFonts w:ascii="ＭＳ 明朝" w:hAnsi="ＭＳ 明朝"/>
                                <w:sz w:val="22"/>
                              </w:rPr>
                              <w:t>し、</w:t>
                            </w:r>
                            <w:r w:rsidRPr="000C0327">
                              <w:rPr>
                                <w:rFonts w:ascii="ＭＳ 明朝" w:hAnsi="ＭＳ 明朝" w:hint="eastAsia"/>
                                <w:sz w:val="22"/>
                              </w:rPr>
                              <w:t>第４次産業革命先端技術実証実験支援事業</w:t>
                            </w:r>
                            <w:r>
                              <w:rPr>
                                <w:rFonts w:ascii="ＭＳ ゴシック" w:eastAsia="ＭＳ ゴシック" w:hAnsi="ＭＳ ゴシック" w:hint="eastAsia"/>
                                <w:b/>
                                <w:sz w:val="22"/>
                              </w:rPr>
                              <w:t>【後掲（フリップ４９</w:t>
                            </w:r>
                            <w:r w:rsidRPr="000C0327">
                              <w:rPr>
                                <w:rFonts w:ascii="ＭＳ ゴシック" w:eastAsia="ＭＳ ゴシック" w:hAnsi="ＭＳ ゴシック" w:hint="eastAsia"/>
                                <w:b/>
                                <w:sz w:val="22"/>
                              </w:rPr>
                              <w:t>）】</w:t>
                            </w:r>
                            <w:r w:rsidRPr="000C0327">
                              <w:rPr>
                                <w:rFonts w:ascii="ＭＳ 明朝" w:hAnsi="ＭＳ 明朝" w:hint="eastAsia"/>
                                <w:sz w:val="22"/>
                              </w:rPr>
                              <w:t>と連携しながら</w:t>
                            </w:r>
                            <w:r w:rsidRPr="000C0327">
                              <w:rPr>
                                <w:sz w:val="22"/>
                              </w:rPr>
                              <w:t>先端技術ビジネスの創出を図り、</w:t>
                            </w:r>
                            <w:r w:rsidRPr="000C0327">
                              <w:rPr>
                                <w:rFonts w:ascii="ＭＳ 明朝" w:hAnsi="ＭＳ 明朝" w:hint="eastAsia"/>
                                <w:sz w:val="22"/>
                              </w:rPr>
                              <w:t>舞洲エリア全体</w:t>
                            </w:r>
                            <w:r w:rsidRPr="000C0327">
                              <w:rPr>
                                <w:rFonts w:ascii="ＭＳ 明朝" w:hAnsi="ＭＳ 明朝"/>
                                <w:sz w:val="22"/>
                              </w:rPr>
                              <w:t>の</w:t>
                            </w:r>
                            <w:r w:rsidRPr="000C0327">
                              <w:rPr>
                                <w:rFonts w:ascii="ＭＳ 明朝" w:hAnsi="ＭＳ 明朝" w:hint="eastAsia"/>
                                <w:sz w:val="22"/>
                              </w:rPr>
                              <w:t>活性化に向けた事業を展開</w:t>
                            </w:r>
                          </w:p>
                          <w:p w:rsidR="00B74641" w:rsidRPr="002A4986" w:rsidRDefault="00B74641" w:rsidP="00C84FCC">
                            <w:pPr>
                              <w:pStyle w:val="a3"/>
                              <w:numPr>
                                <w:ilvl w:val="0"/>
                                <w:numId w:val="4"/>
                              </w:numPr>
                              <w:ind w:leftChars="0"/>
                              <w:rPr>
                                <w:rFonts w:ascii="ＭＳ 明朝" w:hAnsi="ＭＳ 明朝"/>
                                <w:sz w:val="22"/>
                              </w:rPr>
                            </w:pPr>
                            <w:r w:rsidRPr="00E1682B">
                              <w:rPr>
                                <w:rFonts w:ascii="ＭＳ 明朝" w:hAnsi="ＭＳ 明朝" w:hint="eastAsia"/>
                                <w:sz w:val="22"/>
                              </w:rPr>
                              <w:t>さらに</w:t>
                            </w:r>
                            <w:r w:rsidRPr="00E1682B">
                              <w:rPr>
                                <w:rFonts w:ascii="ＭＳ 明朝" w:hAnsi="ＭＳ 明朝"/>
                                <w:sz w:val="22"/>
                              </w:rPr>
                              <w:t>、</w:t>
                            </w:r>
                            <w:r w:rsidRPr="00E1682B">
                              <w:rPr>
                                <w:rFonts w:ascii="ＭＳ 明朝" w:hAnsi="ＭＳ 明朝" w:hint="eastAsia"/>
                                <w:sz w:val="22"/>
                              </w:rPr>
                              <w:t>スポーツ</w:t>
                            </w:r>
                            <w:r w:rsidRPr="00E1682B">
                              <w:rPr>
                                <w:rFonts w:ascii="ＭＳ 明朝" w:hAnsi="ＭＳ 明朝"/>
                                <w:sz w:val="22"/>
                              </w:rPr>
                              <w:t>ツー</w:t>
                            </w:r>
                            <w:r w:rsidRPr="00E1682B">
                              <w:rPr>
                                <w:rFonts w:ascii="ＭＳ 明朝" w:hAnsi="ＭＳ 明朝" w:hint="eastAsia"/>
                                <w:sz w:val="22"/>
                              </w:rPr>
                              <w:t>リズ</w:t>
                            </w:r>
                            <w:r w:rsidRPr="00E1682B">
                              <w:rPr>
                                <w:rFonts w:ascii="ＭＳ 明朝" w:hAnsi="ＭＳ 明朝"/>
                                <w:sz w:val="22"/>
                              </w:rPr>
                              <w:t>ム事業</w:t>
                            </w:r>
                            <w:r w:rsidRPr="00E1682B">
                              <w:rPr>
                                <w:rFonts w:ascii="ＭＳ 明朝" w:hAnsi="ＭＳ 明朝" w:hint="eastAsia"/>
                                <w:sz w:val="22"/>
                              </w:rPr>
                              <w:t>として</w:t>
                            </w:r>
                            <w:r w:rsidRPr="00E1682B">
                              <w:rPr>
                                <w:rFonts w:ascii="ＭＳ 明朝" w:hAnsi="ＭＳ 明朝"/>
                                <w:sz w:val="22"/>
                              </w:rPr>
                              <w:t>、</w:t>
                            </w:r>
                            <w:r w:rsidRPr="00E1682B">
                              <w:rPr>
                                <w:rFonts w:ascii="ＭＳ 明朝" w:hAnsi="ＭＳ 明朝" w:hint="eastAsia"/>
                                <w:bCs/>
                                <w:sz w:val="22"/>
                              </w:rPr>
                              <w:t>プロスポーツチームが集積している強みを活かした</w:t>
                            </w:r>
                            <w:r w:rsidRPr="00E1682B">
                              <w:rPr>
                                <w:rFonts w:ascii="ＭＳ 明朝" w:hAnsi="ＭＳ 明朝" w:hint="eastAsia"/>
                                <w:sz w:val="22"/>
                              </w:rPr>
                              <w:t>ツアー商品など</w:t>
                            </w:r>
                            <w:r w:rsidRPr="00E1682B">
                              <w:rPr>
                                <w:rFonts w:ascii="ＭＳ 明朝" w:hAnsi="ＭＳ 明朝"/>
                                <w:sz w:val="22"/>
                              </w:rPr>
                              <w:t>を企画</w:t>
                            </w:r>
                            <w:r w:rsidRPr="00E1682B">
                              <w:rPr>
                                <w:rFonts w:ascii="ＭＳ 明朝" w:hAnsi="ＭＳ 明朝" w:hint="eastAsia"/>
                                <w:sz w:val="22"/>
                              </w:rPr>
                              <w:t>し</w:t>
                            </w:r>
                            <w:r w:rsidRPr="00E1682B">
                              <w:rPr>
                                <w:rFonts w:ascii="ＭＳ 明朝" w:hAnsi="ＭＳ 明朝"/>
                                <w:sz w:val="22"/>
                              </w:rPr>
                              <w:t>、海外へプロモーションを行</w:t>
                            </w:r>
                            <w:r w:rsidRPr="00E1682B">
                              <w:rPr>
                                <w:rFonts w:ascii="ＭＳ 明朝" w:hAnsi="ＭＳ 明朝" w:hint="eastAsia"/>
                                <w:sz w:val="22"/>
                              </w:rPr>
                              <w:t>い</w:t>
                            </w:r>
                            <w:r w:rsidRPr="00E1682B">
                              <w:rPr>
                                <w:rFonts w:ascii="ＭＳ 明朝" w:hAnsi="ＭＳ 明朝"/>
                                <w:sz w:val="22"/>
                              </w:rPr>
                              <w:t>、</w:t>
                            </w:r>
                            <w:r>
                              <w:rPr>
                                <w:rFonts w:ascii="ＭＳ 明朝" w:hAnsi="ＭＳ 明朝" w:hint="eastAsia"/>
                                <w:bCs/>
                                <w:sz w:val="22"/>
                              </w:rPr>
                              <w:t>舞洲のブランディング</w:t>
                            </w:r>
                            <w:r w:rsidRPr="00E1682B">
                              <w:rPr>
                                <w:rFonts w:ascii="ＭＳ 明朝" w:hAnsi="ＭＳ 明朝"/>
                                <w:bCs/>
                                <w:sz w:val="22"/>
                              </w:rPr>
                              <w:t>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85983" id="Rectangle 118" o:spid="_x0000_s1088" style="position:absolute;margin-left:4.2pt;margin-top:-.35pt;width:536.9pt;height:441.3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">
                <v:textbox inset="5.85pt,.7pt,5.85pt,.7pt">
                  <w:txbxContent>
                    <w:p w:rsidR="00B74641" w:rsidRPr="00B50589" w:rsidRDefault="00B74641" w:rsidP="00002FBE">
                      <w:pPr>
                        <w:ind w:firstLineChars="100" w:firstLine="221"/>
                        <w:rPr>
                          <w:rFonts w:ascii="ＭＳ ゴシック" w:eastAsia="ＭＳ ゴシック" w:hAnsi="ＭＳ ゴシック"/>
                          <w:b/>
                          <w:strike/>
                          <w:color w:val="FF0000"/>
                          <w:sz w:val="22"/>
                        </w:rPr>
                      </w:pPr>
                      <w:r w:rsidRPr="00B50589">
                        <w:rPr>
                          <w:rFonts w:ascii="ＭＳ ゴシック" w:eastAsia="ＭＳ ゴシック" w:hAnsi="ＭＳ ゴシック" w:hint="eastAsia"/>
                          <w:b/>
                          <w:sz w:val="22"/>
                        </w:rPr>
                        <w:t xml:space="preserve">■　</w:t>
                      </w:r>
                      <w:r w:rsidRPr="00B50589">
                        <w:rPr>
                          <w:rFonts w:ascii="ＭＳ ゴシック" w:eastAsia="ＭＳ ゴシック" w:hAnsi="ＭＳ ゴシック" w:hint="eastAsia"/>
                          <w:b/>
                          <w:bCs/>
                          <w:sz w:val="22"/>
                        </w:rPr>
                        <w:t>大阪マラソン魅力向上事業</w:t>
                      </w:r>
                      <w:r w:rsidRPr="00B50589">
                        <w:rPr>
                          <w:rFonts w:ascii="ＭＳ ゴシック" w:eastAsia="ＭＳ ゴシック" w:hAnsi="ＭＳ ゴシック" w:hint="eastAsia"/>
                          <w:b/>
                          <w:sz w:val="22"/>
                        </w:rPr>
                        <w:t xml:space="preserve">　㉚ ２，５００万円　</w:t>
                      </w:r>
                      <w:r w:rsidRPr="00B50589">
                        <w:rPr>
                          <w:rFonts w:ascii="ＭＳ ゴシック" w:eastAsia="ＭＳ ゴシック" w:hAnsi="ＭＳ ゴシック" w:hint="eastAsia"/>
                          <w:b/>
                          <w:sz w:val="22"/>
                          <w:bdr w:val="single" w:sz="4" w:space="0" w:color="auto"/>
                          <w:shd w:val="pct15" w:color="auto" w:fill="FFFFFF"/>
                        </w:rPr>
                        <w:t>新規</w:t>
                      </w:r>
                    </w:p>
                    <w:p w:rsidR="00B74641" w:rsidRPr="000C0327" w:rsidRDefault="00B74641" w:rsidP="00002FBE">
                      <w:pPr>
                        <w:numPr>
                          <w:ilvl w:val="1"/>
                          <w:numId w:val="1"/>
                        </w:numPr>
                        <w:tabs>
                          <w:tab w:val="num" w:pos="840"/>
                        </w:tabs>
                        <w:ind w:left="840"/>
                        <w:rPr>
                          <w:rFonts w:ascii="ＭＳ 明朝" w:hAnsi="ＭＳ 明朝"/>
                          <w:sz w:val="22"/>
                        </w:rPr>
                      </w:pPr>
                      <w:r w:rsidRPr="000C0327">
                        <w:rPr>
                          <w:rFonts w:ascii="ＭＳ 明朝" w:hAnsi="ＭＳ 明朝" w:hint="eastAsia"/>
                          <w:sz w:val="22"/>
                        </w:rPr>
                        <w:t>大阪マラソンの新鮮度、注目度の向上、インバウンド効果の拡大、さらなる大阪の</w:t>
                      </w:r>
                      <w:r>
                        <w:rPr>
                          <w:rFonts w:ascii="ＭＳ 明朝" w:hAnsi="ＭＳ 明朝" w:hint="eastAsia"/>
                          <w:sz w:val="22"/>
                        </w:rPr>
                        <w:t>都市魅力の発信、大阪経済の活性化を図るため、第９回大阪マラソン（</w:t>
                      </w:r>
                      <w:r>
                        <w:rPr>
                          <w:rFonts w:ascii="ＭＳ 明朝" w:hAnsi="ＭＳ 明朝"/>
                          <w:sz w:val="22"/>
                        </w:rPr>
                        <w:t>2019(</w:t>
                      </w:r>
                      <w:r w:rsidRPr="000C0327">
                        <w:rPr>
                          <w:rFonts w:ascii="ＭＳ 明朝" w:hAnsi="ＭＳ 明朝" w:hint="eastAsia"/>
                          <w:sz w:val="22"/>
                        </w:rPr>
                        <w:t>平成31</w:t>
                      </w:r>
                      <w:r>
                        <w:rPr>
                          <w:rFonts w:ascii="ＭＳ 明朝" w:hAnsi="ＭＳ 明朝"/>
                          <w:sz w:val="22"/>
                        </w:rPr>
                        <w:t>)</w:t>
                      </w:r>
                      <w:r>
                        <w:rPr>
                          <w:rFonts w:ascii="ＭＳ 明朝" w:hAnsi="ＭＳ 明朝" w:hint="eastAsia"/>
                          <w:sz w:val="22"/>
                        </w:rPr>
                        <w:t>年度）</w:t>
                      </w:r>
                      <w:r w:rsidRPr="000C0327">
                        <w:rPr>
                          <w:rFonts w:ascii="ＭＳ 明朝" w:hAnsi="ＭＳ 明朝" w:hint="eastAsia"/>
                          <w:sz w:val="22"/>
                        </w:rPr>
                        <w:t>に向けて、セントラルフィニッシュ（都心部中心でのゴール）を含む新コースを決定</w:t>
                      </w:r>
                    </w:p>
                    <w:p w:rsidR="00B74641" w:rsidRDefault="00B74641" w:rsidP="00002FBE">
                      <w:pPr>
                        <w:tabs>
                          <w:tab w:val="num" w:pos="988"/>
                        </w:tabs>
                        <w:ind w:firstLineChars="300" w:firstLine="660"/>
                        <w:rPr>
                          <w:rFonts w:ascii="ＭＳ 明朝" w:hAnsi="ＭＳ 明朝"/>
                          <w:color w:val="000000"/>
                          <w:sz w:val="22"/>
                        </w:rPr>
                      </w:pPr>
                      <w:r w:rsidRPr="00684B38">
                        <w:rPr>
                          <w:rFonts w:ascii="ＭＳ 明朝" w:hAnsi="ＭＳ 明朝" w:hint="eastAsia"/>
                          <w:color w:val="000000"/>
                          <w:sz w:val="22"/>
                        </w:rPr>
                        <w:t>（参考）</w:t>
                      </w:r>
                    </w:p>
                    <w:p w:rsidR="00B74641" w:rsidRPr="00B50589" w:rsidRDefault="00B74641" w:rsidP="00002FBE">
                      <w:pPr>
                        <w:tabs>
                          <w:tab w:val="num" w:pos="988"/>
                        </w:tabs>
                        <w:ind w:firstLineChars="400" w:firstLine="880"/>
                        <w:rPr>
                          <w:rFonts w:ascii="ＭＳ 明朝" w:hAnsi="ＭＳ 明朝"/>
                          <w:color w:val="000000"/>
                          <w:sz w:val="22"/>
                        </w:rPr>
                      </w:pPr>
                      <w:r w:rsidRPr="00B50589">
                        <w:rPr>
                          <w:rFonts w:ascii="ＭＳ 明朝" w:hAnsi="ＭＳ 明朝" w:hint="eastAsia"/>
                          <w:color w:val="000000"/>
                          <w:sz w:val="22"/>
                        </w:rPr>
                        <w:t>第８回大阪マラソンの開催</w:t>
                      </w:r>
                      <w:r>
                        <w:rPr>
                          <w:rFonts w:ascii="ＭＳ 明朝" w:hAnsi="ＭＳ 明朝" w:hint="eastAsia"/>
                          <w:color w:val="000000"/>
                          <w:sz w:val="22"/>
                        </w:rPr>
                        <w:t xml:space="preserve">　</w:t>
                      </w:r>
                      <w:r w:rsidRPr="007B3A5A">
                        <w:rPr>
                          <w:rFonts w:ascii="ＭＳ 明朝" w:hAnsi="ＭＳ 明朝" w:hint="eastAsia"/>
                          <w:color w:val="000000"/>
                          <w:sz w:val="22"/>
                        </w:rPr>
                        <w:t>㉚</w:t>
                      </w:r>
                      <w:r>
                        <w:rPr>
                          <w:rFonts w:ascii="ＭＳ 明朝" w:hAnsi="ＭＳ 明朝"/>
                          <w:color w:val="000000"/>
                          <w:sz w:val="22"/>
                        </w:rPr>
                        <w:t xml:space="preserve"> </w:t>
                      </w:r>
                      <w:r w:rsidRPr="007B3A5A">
                        <w:rPr>
                          <w:rFonts w:ascii="ＭＳ 明朝" w:hAnsi="ＭＳ 明朝" w:hint="eastAsia"/>
                          <w:color w:val="000000"/>
                          <w:sz w:val="22"/>
                        </w:rPr>
                        <w:t>９，０００万円　（㉙ ９，０００万円）</w:t>
                      </w:r>
                    </w:p>
                    <w:p w:rsidR="00B74641" w:rsidRPr="00B50589" w:rsidRDefault="00B74641" w:rsidP="00002FBE">
                      <w:pPr>
                        <w:ind w:leftChars="400" w:left="1720" w:hangingChars="400" w:hanging="880"/>
                        <w:rPr>
                          <w:rFonts w:ascii="ＭＳ 明朝" w:hAnsi="ＭＳ 明朝"/>
                          <w:color w:val="000000"/>
                          <w:sz w:val="22"/>
                        </w:rPr>
                      </w:pPr>
                      <w:r w:rsidRPr="00B50589">
                        <w:rPr>
                          <w:rFonts w:ascii="ＭＳ 明朝" w:hAnsi="ＭＳ 明朝" w:hint="eastAsia"/>
                          <w:color w:val="000000"/>
                          <w:sz w:val="22"/>
                        </w:rPr>
                        <w:t>・概要：国内外から3万2千人のランナーが大阪の名所を駆け抜ける国内最大級の都市型市民マラソン</w:t>
                      </w:r>
                    </w:p>
                    <w:p w:rsidR="00B74641" w:rsidRPr="00B50589" w:rsidRDefault="00B74641" w:rsidP="00002FBE">
                      <w:pPr>
                        <w:ind w:left="840"/>
                        <w:rPr>
                          <w:rFonts w:ascii="ＭＳ 明朝" w:hAnsi="ＭＳ 明朝"/>
                          <w:color w:val="000000"/>
                          <w:sz w:val="22"/>
                        </w:rPr>
                      </w:pPr>
                      <w:r w:rsidRPr="00B50589">
                        <w:rPr>
                          <w:rFonts w:ascii="ＭＳ 明朝" w:hAnsi="ＭＳ 明朝" w:hint="eastAsia"/>
                          <w:color w:val="000000"/>
                          <w:sz w:val="22"/>
                        </w:rPr>
                        <w:t>・開催日：2018</w:t>
                      </w:r>
                      <w:r>
                        <w:rPr>
                          <w:rFonts w:ascii="ＭＳ 明朝" w:hAnsi="ＭＳ 明朝" w:hint="eastAsia"/>
                          <w:color w:val="000000"/>
                          <w:sz w:val="22"/>
                        </w:rPr>
                        <w:t>(</w:t>
                      </w:r>
                      <w:r w:rsidRPr="00B50589">
                        <w:rPr>
                          <w:rFonts w:ascii="ＭＳ 明朝" w:hAnsi="ＭＳ 明朝" w:hint="eastAsia"/>
                          <w:color w:val="000000"/>
                          <w:sz w:val="22"/>
                        </w:rPr>
                        <w:t>平成30</w:t>
                      </w:r>
                      <w:r>
                        <w:rPr>
                          <w:rFonts w:ascii="ＭＳ 明朝" w:hAnsi="ＭＳ 明朝" w:hint="eastAsia"/>
                          <w:color w:val="000000"/>
                          <w:sz w:val="22"/>
                        </w:rPr>
                        <w:t>)</w:t>
                      </w:r>
                      <w:r w:rsidRPr="00B50589">
                        <w:rPr>
                          <w:rFonts w:ascii="ＭＳ 明朝" w:hAnsi="ＭＳ 明朝" w:hint="eastAsia"/>
                          <w:color w:val="000000"/>
                          <w:sz w:val="22"/>
                        </w:rPr>
                        <w:t>年11月25日</w:t>
                      </w:r>
                    </w:p>
                    <w:p w:rsidR="00B74641" w:rsidRPr="000C0327" w:rsidRDefault="00B74641" w:rsidP="00002FBE">
                      <w:pPr>
                        <w:ind w:left="840"/>
                        <w:rPr>
                          <w:rFonts w:ascii="ＭＳ 明朝" w:hAnsi="ＭＳ 明朝"/>
                          <w:sz w:val="22"/>
                        </w:rPr>
                      </w:pPr>
                      <w:r w:rsidRPr="00B50589">
                        <w:rPr>
                          <w:rFonts w:ascii="ＭＳ 明朝" w:hAnsi="ＭＳ 明朝" w:hint="eastAsia"/>
                          <w:sz w:val="22"/>
                        </w:rPr>
                        <w:t>・主催：大阪府・大阪市・一般財団法人大阪陸上競技協会</w:t>
                      </w:r>
                    </w:p>
                    <w:p w:rsidR="00B74641" w:rsidRPr="00B50589" w:rsidRDefault="00B74641" w:rsidP="00002FBE">
                      <w:pPr>
                        <w:ind w:firstLineChars="100" w:firstLine="221"/>
                        <w:rPr>
                          <w:rFonts w:ascii="ＭＳ ゴシック" w:eastAsia="ＭＳ ゴシック" w:hAnsi="ＭＳ ゴシック"/>
                          <w:b/>
                          <w:sz w:val="22"/>
                        </w:rPr>
                      </w:pPr>
                      <w:r w:rsidRPr="00B50589">
                        <w:rPr>
                          <w:rFonts w:ascii="ＭＳ 明朝" w:hAnsi="ＭＳ 明朝" w:hint="eastAsia"/>
                          <w:b/>
                          <w:sz w:val="22"/>
                        </w:rPr>
                        <w:t xml:space="preserve">■　</w:t>
                      </w:r>
                      <w:r w:rsidRPr="00B50589">
                        <w:rPr>
                          <w:rFonts w:ascii="ＭＳ ゴシック" w:eastAsia="ＭＳ ゴシック" w:hAnsi="ＭＳ ゴシック" w:hint="eastAsia"/>
                          <w:b/>
                          <w:bCs/>
                          <w:sz w:val="22"/>
                        </w:rPr>
                        <w:t xml:space="preserve">舞洲プロジェクトの実施　</w:t>
                      </w:r>
                      <w:r w:rsidRPr="00B50589">
                        <w:rPr>
                          <w:rFonts w:ascii="ＭＳ ゴシック" w:eastAsia="ＭＳ ゴシック" w:hAnsi="ＭＳ ゴシック" w:hint="eastAsia"/>
                          <w:b/>
                          <w:sz w:val="22"/>
                        </w:rPr>
                        <w:t xml:space="preserve">㉚ ２，１００万円　</w:t>
                      </w:r>
                      <w:r w:rsidRPr="00B50589">
                        <w:rPr>
                          <w:rFonts w:ascii="ＭＳ ゴシック" w:eastAsia="ＭＳ ゴシック" w:hAnsi="ＭＳ ゴシック" w:hint="eastAsia"/>
                          <w:b/>
                          <w:sz w:val="22"/>
                          <w:bdr w:val="single" w:sz="4" w:space="0" w:color="auto"/>
                          <w:shd w:val="pct15" w:color="auto" w:fill="FFFFFF"/>
                        </w:rPr>
                        <w:t>拡充</w:t>
                      </w:r>
                      <w:r w:rsidRPr="00B50589">
                        <w:rPr>
                          <w:rFonts w:ascii="ＭＳ ゴシック" w:eastAsia="ＭＳ ゴシック" w:hAnsi="ＭＳ ゴシック" w:hint="eastAsia"/>
                          <w:sz w:val="22"/>
                        </w:rPr>
                        <w:t xml:space="preserve">　</w:t>
                      </w:r>
                      <w:r w:rsidRPr="00B50589">
                        <w:rPr>
                          <w:rFonts w:ascii="ＭＳ ゴシック" w:eastAsia="ＭＳ ゴシック" w:hAnsi="ＭＳ ゴシック" w:hint="eastAsia"/>
                          <w:b/>
                          <w:sz w:val="22"/>
                        </w:rPr>
                        <w:t>（㉙ １，５００万円）</w:t>
                      </w:r>
                    </w:p>
                    <w:p w:rsidR="00B74641" w:rsidRPr="00B50589" w:rsidRDefault="00B74641" w:rsidP="00C84FCC">
                      <w:pPr>
                        <w:pStyle w:val="a3"/>
                        <w:numPr>
                          <w:ilvl w:val="0"/>
                          <w:numId w:val="4"/>
                        </w:numPr>
                        <w:ind w:leftChars="0"/>
                        <w:rPr>
                          <w:rFonts w:ascii="ＭＳ 明朝" w:hAnsi="ＭＳ 明朝"/>
                          <w:sz w:val="22"/>
                        </w:rPr>
                      </w:pPr>
                      <w:r w:rsidRPr="00B50589">
                        <w:rPr>
                          <w:rFonts w:ascii="ＭＳ 明朝" w:hAnsi="ＭＳ 明朝" w:hint="eastAsia"/>
                          <w:sz w:val="22"/>
                        </w:rPr>
                        <w:t>舞洲を拠点に活動する大阪エヴェッサ、オリックス・バファローズ、セレッソ大阪、関係団体と設</w:t>
                      </w:r>
                    </w:p>
                    <w:p w:rsidR="00B74641" w:rsidRPr="00B50589" w:rsidRDefault="00B74641" w:rsidP="00002FBE">
                      <w:pPr>
                        <w:ind w:leftChars="303" w:left="636" w:firstLineChars="100" w:firstLine="220"/>
                        <w:rPr>
                          <w:rFonts w:ascii="ＭＳ 明朝" w:hAnsi="ＭＳ 明朝"/>
                          <w:sz w:val="22"/>
                        </w:rPr>
                      </w:pPr>
                      <w:r w:rsidRPr="00B50589">
                        <w:rPr>
                          <w:rFonts w:ascii="ＭＳ 明朝" w:hAnsi="ＭＳ 明朝" w:hint="eastAsia"/>
                          <w:sz w:val="22"/>
                        </w:rPr>
                        <w:t>置した「舞洲</w:t>
                      </w:r>
                      <w:r w:rsidRPr="00B50589">
                        <w:rPr>
                          <w:rFonts w:ascii="ＭＳ 明朝" w:hAnsi="ＭＳ 明朝"/>
                          <w:sz w:val="22"/>
                        </w:rPr>
                        <w:t>スポーツ振興事業推進</w:t>
                      </w:r>
                      <w:r w:rsidRPr="00B50589">
                        <w:rPr>
                          <w:rFonts w:ascii="ＭＳ 明朝" w:hAnsi="ＭＳ 明朝" w:hint="eastAsia"/>
                          <w:sz w:val="22"/>
                        </w:rPr>
                        <w:t>協議会（平成28年12月設立）」において、スポーツ振興、ス</w:t>
                      </w:r>
                    </w:p>
                    <w:p w:rsidR="00B74641" w:rsidRPr="00B50589" w:rsidRDefault="00B74641" w:rsidP="00002FBE">
                      <w:pPr>
                        <w:ind w:leftChars="303" w:left="636" w:firstLineChars="100" w:firstLine="220"/>
                        <w:rPr>
                          <w:rFonts w:ascii="ＭＳ 明朝" w:hAnsi="ＭＳ 明朝"/>
                          <w:sz w:val="22"/>
                        </w:rPr>
                      </w:pPr>
                      <w:r w:rsidRPr="00B50589">
                        <w:rPr>
                          <w:rFonts w:ascii="ＭＳ 明朝" w:hAnsi="ＭＳ 明朝" w:hint="eastAsia"/>
                          <w:sz w:val="22"/>
                        </w:rPr>
                        <w:t>ポーツ産業創出をめざした取組みを実施</w:t>
                      </w:r>
                    </w:p>
                    <w:p w:rsidR="00B74641" w:rsidRPr="00B50589" w:rsidRDefault="00B74641" w:rsidP="00002FBE">
                      <w:pPr>
                        <w:ind w:firstLineChars="400" w:firstLine="880"/>
                        <w:rPr>
                          <w:rFonts w:ascii="ＭＳ 明朝" w:hAnsi="ＭＳ 明朝"/>
                          <w:sz w:val="22"/>
                        </w:rPr>
                      </w:pPr>
                      <w:r w:rsidRPr="00B50589">
                        <w:rPr>
                          <w:rFonts w:ascii="ＭＳ 明朝" w:hAnsi="ＭＳ 明朝" w:hint="eastAsia"/>
                          <w:sz w:val="22"/>
                        </w:rPr>
                        <w:t>・協議会のＷＥＢサイトで、イベント</w:t>
                      </w:r>
                      <w:r w:rsidRPr="00B50589">
                        <w:rPr>
                          <w:rFonts w:ascii="ＭＳ 明朝" w:hAnsi="ＭＳ 明朝"/>
                          <w:sz w:val="22"/>
                        </w:rPr>
                        <w:t>等</w:t>
                      </w:r>
                      <w:r w:rsidRPr="00B50589">
                        <w:rPr>
                          <w:rFonts w:ascii="ＭＳ 明朝" w:hAnsi="ＭＳ 明朝" w:hint="eastAsia"/>
                          <w:sz w:val="22"/>
                        </w:rPr>
                        <w:t>のタイムリーな情報を発信し、舞洲の魅力を高める</w:t>
                      </w:r>
                    </w:p>
                    <w:p w:rsidR="00B74641" w:rsidRPr="00B50589" w:rsidRDefault="00B74641" w:rsidP="00002FBE">
                      <w:pPr>
                        <w:ind w:firstLineChars="300" w:firstLine="660"/>
                        <w:rPr>
                          <w:rFonts w:ascii="ＭＳ 明朝" w:hAnsi="ＭＳ 明朝"/>
                          <w:sz w:val="22"/>
                        </w:rPr>
                      </w:pPr>
                      <w:r w:rsidRPr="00B50589">
                        <w:rPr>
                          <w:rFonts w:ascii="ＭＳ 明朝" w:hAnsi="ＭＳ 明朝" w:hint="eastAsia"/>
                          <w:sz w:val="22"/>
                        </w:rPr>
                        <w:t xml:space="preserve">　・舞洲を</w:t>
                      </w:r>
                      <w:r w:rsidRPr="00B50589">
                        <w:rPr>
                          <w:rFonts w:ascii="ＭＳ 明朝" w:hAnsi="ＭＳ 明朝"/>
                          <w:sz w:val="22"/>
                        </w:rPr>
                        <w:t>活用した</w:t>
                      </w:r>
                      <w:r w:rsidRPr="00B50589">
                        <w:rPr>
                          <w:rFonts w:ascii="ＭＳ 明朝" w:hAnsi="ＭＳ 明朝" w:hint="eastAsia"/>
                          <w:sz w:val="22"/>
                        </w:rPr>
                        <w:t>スポーツ体験などイベントを実施</w:t>
                      </w:r>
                    </w:p>
                    <w:p w:rsidR="00B74641" w:rsidRDefault="00B74641" w:rsidP="00002FBE">
                      <w:pPr>
                        <w:ind w:firstLineChars="300" w:firstLine="660"/>
                        <w:rPr>
                          <w:rFonts w:ascii="ＭＳ 明朝" w:hAnsi="ＭＳ 明朝"/>
                          <w:sz w:val="22"/>
                        </w:rPr>
                      </w:pPr>
                      <w:r w:rsidRPr="00B50589">
                        <w:rPr>
                          <w:rFonts w:ascii="ＭＳ 明朝" w:hAnsi="ＭＳ 明朝" w:hint="eastAsia"/>
                          <w:sz w:val="22"/>
                        </w:rPr>
                        <w:t xml:space="preserve">　・舞洲で活動するボランティアを育成</w:t>
                      </w:r>
                    </w:p>
                    <w:p w:rsidR="00B74641" w:rsidRPr="00E1682B" w:rsidRDefault="00B74641" w:rsidP="00002FBE">
                      <w:pPr>
                        <w:ind w:leftChars="400" w:left="1060" w:hangingChars="100" w:hanging="220"/>
                        <w:rPr>
                          <w:rFonts w:ascii="ＭＳ 明朝" w:hAnsi="ＭＳ 明朝"/>
                          <w:sz w:val="22"/>
                        </w:rPr>
                      </w:pPr>
                      <w:r w:rsidRPr="00E1682B">
                        <w:rPr>
                          <w:rFonts w:ascii="ＭＳ 明朝" w:hAnsi="ＭＳ 明朝" w:hint="eastAsia"/>
                          <w:sz w:val="22"/>
                        </w:rPr>
                        <w:t>・アクセス面など舞洲における課題や各プロスポーツチームの課題解決に向け、企業・ベンチャー企業とスポーツチームのビジネスマッチング機会</w:t>
                      </w:r>
                      <w:r w:rsidRPr="00E1682B">
                        <w:rPr>
                          <w:rFonts w:ascii="ＭＳ 明朝" w:hAnsi="ＭＳ 明朝"/>
                          <w:sz w:val="22"/>
                        </w:rPr>
                        <w:t>を</w:t>
                      </w:r>
                      <w:r w:rsidRPr="00E1682B">
                        <w:rPr>
                          <w:rFonts w:ascii="ＭＳ 明朝" w:hAnsi="ＭＳ 明朝" w:hint="eastAsia"/>
                          <w:sz w:val="22"/>
                        </w:rPr>
                        <w:t>提供し、エリア活性化を図る</w:t>
                      </w:r>
                    </w:p>
                    <w:p w:rsidR="00B74641" w:rsidRPr="000C0327" w:rsidRDefault="00B74641" w:rsidP="00C84FCC">
                      <w:pPr>
                        <w:pStyle w:val="a3"/>
                        <w:numPr>
                          <w:ilvl w:val="0"/>
                          <w:numId w:val="4"/>
                        </w:numPr>
                        <w:ind w:leftChars="0"/>
                        <w:rPr>
                          <w:rFonts w:ascii="ＭＳ 明朝" w:hAnsi="ＭＳ 明朝"/>
                          <w:sz w:val="22"/>
                        </w:rPr>
                      </w:pPr>
                      <w:r w:rsidRPr="000C0327">
                        <w:rPr>
                          <w:rFonts w:ascii="ＭＳ 明朝" w:hAnsi="ＭＳ 明朝" w:hint="eastAsia"/>
                          <w:sz w:val="22"/>
                        </w:rPr>
                        <w:t>新たに</w:t>
                      </w:r>
                      <w:r w:rsidRPr="000C0327">
                        <w:rPr>
                          <w:rFonts w:ascii="ＭＳ 明朝" w:hAnsi="ＭＳ 明朝"/>
                          <w:sz w:val="22"/>
                        </w:rPr>
                        <w:t>、舞洲スポーツ施設を</w:t>
                      </w:r>
                      <w:r w:rsidRPr="000C0327">
                        <w:rPr>
                          <w:rFonts w:hint="eastAsia"/>
                          <w:sz w:val="22"/>
                        </w:rPr>
                        <w:t>実証実験フィールドとして</w:t>
                      </w:r>
                      <w:r w:rsidRPr="000C0327">
                        <w:rPr>
                          <w:rFonts w:ascii="ＭＳ 明朝" w:hAnsi="ＭＳ 明朝" w:hint="eastAsia"/>
                          <w:sz w:val="22"/>
                        </w:rPr>
                        <w:t>提供</w:t>
                      </w:r>
                      <w:r w:rsidRPr="000C0327">
                        <w:rPr>
                          <w:rFonts w:ascii="ＭＳ 明朝" w:hAnsi="ＭＳ 明朝"/>
                          <w:sz w:val="22"/>
                        </w:rPr>
                        <w:t>し、</w:t>
                      </w:r>
                      <w:r w:rsidRPr="000C0327">
                        <w:rPr>
                          <w:rFonts w:ascii="ＭＳ 明朝" w:hAnsi="ＭＳ 明朝" w:hint="eastAsia"/>
                          <w:sz w:val="22"/>
                        </w:rPr>
                        <w:t>第４次産業革命先端技術実証実験支援事業</w:t>
                      </w:r>
                      <w:r>
                        <w:rPr>
                          <w:rFonts w:ascii="ＭＳ ゴシック" w:eastAsia="ＭＳ ゴシック" w:hAnsi="ＭＳ ゴシック" w:hint="eastAsia"/>
                          <w:b/>
                          <w:sz w:val="22"/>
                        </w:rPr>
                        <w:t>【後掲（フリップ４９</w:t>
                      </w:r>
                      <w:r w:rsidRPr="000C0327">
                        <w:rPr>
                          <w:rFonts w:ascii="ＭＳ ゴシック" w:eastAsia="ＭＳ ゴシック" w:hAnsi="ＭＳ ゴシック" w:hint="eastAsia"/>
                          <w:b/>
                          <w:sz w:val="22"/>
                        </w:rPr>
                        <w:t>）】</w:t>
                      </w:r>
                      <w:r w:rsidRPr="000C0327">
                        <w:rPr>
                          <w:rFonts w:ascii="ＭＳ 明朝" w:hAnsi="ＭＳ 明朝" w:hint="eastAsia"/>
                          <w:sz w:val="22"/>
                        </w:rPr>
                        <w:t>と連携しながら</w:t>
                      </w:r>
                      <w:r w:rsidRPr="000C0327">
                        <w:rPr>
                          <w:sz w:val="22"/>
                        </w:rPr>
                        <w:t>先端技術ビジネスの創出を図り、</w:t>
                      </w:r>
                      <w:r w:rsidRPr="000C0327">
                        <w:rPr>
                          <w:rFonts w:ascii="ＭＳ 明朝" w:hAnsi="ＭＳ 明朝" w:hint="eastAsia"/>
                          <w:sz w:val="22"/>
                        </w:rPr>
                        <w:t>舞洲エリア全体</w:t>
                      </w:r>
                      <w:r w:rsidRPr="000C0327">
                        <w:rPr>
                          <w:rFonts w:ascii="ＭＳ 明朝" w:hAnsi="ＭＳ 明朝"/>
                          <w:sz w:val="22"/>
                        </w:rPr>
                        <w:t>の</w:t>
                      </w:r>
                      <w:r w:rsidRPr="000C0327">
                        <w:rPr>
                          <w:rFonts w:ascii="ＭＳ 明朝" w:hAnsi="ＭＳ 明朝" w:hint="eastAsia"/>
                          <w:sz w:val="22"/>
                        </w:rPr>
                        <w:t>活性化に向けた事業を展開</w:t>
                      </w:r>
                    </w:p>
                    <w:p w:rsidR="00B74641" w:rsidRPr="002A4986" w:rsidRDefault="00B74641" w:rsidP="00C84FCC">
                      <w:pPr>
                        <w:pStyle w:val="a3"/>
                        <w:numPr>
                          <w:ilvl w:val="0"/>
                          <w:numId w:val="4"/>
                        </w:numPr>
                        <w:ind w:leftChars="0"/>
                        <w:rPr>
                          <w:rFonts w:ascii="ＭＳ 明朝" w:hAnsi="ＭＳ 明朝"/>
                          <w:sz w:val="22"/>
                        </w:rPr>
                      </w:pPr>
                      <w:r w:rsidRPr="00E1682B">
                        <w:rPr>
                          <w:rFonts w:ascii="ＭＳ 明朝" w:hAnsi="ＭＳ 明朝" w:hint="eastAsia"/>
                          <w:sz w:val="22"/>
                        </w:rPr>
                        <w:t>さらに</w:t>
                      </w:r>
                      <w:r w:rsidRPr="00E1682B">
                        <w:rPr>
                          <w:rFonts w:ascii="ＭＳ 明朝" w:hAnsi="ＭＳ 明朝"/>
                          <w:sz w:val="22"/>
                        </w:rPr>
                        <w:t>、</w:t>
                      </w:r>
                      <w:r w:rsidRPr="00E1682B">
                        <w:rPr>
                          <w:rFonts w:ascii="ＭＳ 明朝" w:hAnsi="ＭＳ 明朝" w:hint="eastAsia"/>
                          <w:sz w:val="22"/>
                        </w:rPr>
                        <w:t>スポーツ</w:t>
                      </w:r>
                      <w:r w:rsidRPr="00E1682B">
                        <w:rPr>
                          <w:rFonts w:ascii="ＭＳ 明朝" w:hAnsi="ＭＳ 明朝"/>
                          <w:sz w:val="22"/>
                        </w:rPr>
                        <w:t>ツー</w:t>
                      </w:r>
                      <w:r w:rsidRPr="00E1682B">
                        <w:rPr>
                          <w:rFonts w:ascii="ＭＳ 明朝" w:hAnsi="ＭＳ 明朝" w:hint="eastAsia"/>
                          <w:sz w:val="22"/>
                        </w:rPr>
                        <w:t>リズ</w:t>
                      </w:r>
                      <w:r w:rsidRPr="00E1682B">
                        <w:rPr>
                          <w:rFonts w:ascii="ＭＳ 明朝" w:hAnsi="ＭＳ 明朝"/>
                          <w:sz w:val="22"/>
                        </w:rPr>
                        <w:t>ム事業</w:t>
                      </w:r>
                      <w:r w:rsidRPr="00E1682B">
                        <w:rPr>
                          <w:rFonts w:ascii="ＭＳ 明朝" w:hAnsi="ＭＳ 明朝" w:hint="eastAsia"/>
                          <w:sz w:val="22"/>
                        </w:rPr>
                        <w:t>として</w:t>
                      </w:r>
                      <w:r w:rsidRPr="00E1682B">
                        <w:rPr>
                          <w:rFonts w:ascii="ＭＳ 明朝" w:hAnsi="ＭＳ 明朝"/>
                          <w:sz w:val="22"/>
                        </w:rPr>
                        <w:t>、</w:t>
                      </w:r>
                      <w:r w:rsidRPr="00E1682B">
                        <w:rPr>
                          <w:rFonts w:ascii="ＭＳ 明朝" w:hAnsi="ＭＳ 明朝" w:hint="eastAsia"/>
                          <w:bCs/>
                          <w:sz w:val="22"/>
                        </w:rPr>
                        <w:t>プロスポーツチームが集積している強みを活かした</w:t>
                      </w:r>
                      <w:r w:rsidRPr="00E1682B">
                        <w:rPr>
                          <w:rFonts w:ascii="ＭＳ 明朝" w:hAnsi="ＭＳ 明朝" w:hint="eastAsia"/>
                          <w:sz w:val="22"/>
                        </w:rPr>
                        <w:t>ツアー商品など</w:t>
                      </w:r>
                      <w:r w:rsidRPr="00E1682B">
                        <w:rPr>
                          <w:rFonts w:ascii="ＭＳ 明朝" w:hAnsi="ＭＳ 明朝"/>
                          <w:sz w:val="22"/>
                        </w:rPr>
                        <w:t>を企画</w:t>
                      </w:r>
                      <w:r w:rsidRPr="00E1682B">
                        <w:rPr>
                          <w:rFonts w:ascii="ＭＳ 明朝" w:hAnsi="ＭＳ 明朝" w:hint="eastAsia"/>
                          <w:sz w:val="22"/>
                        </w:rPr>
                        <w:t>し</w:t>
                      </w:r>
                      <w:r w:rsidRPr="00E1682B">
                        <w:rPr>
                          <w:rFonts w:ascii="ＭＳ 明朝" w:hAnsi="ＭＳ 明朝"/>
                          <w:sz w:val="22"/>
                        </w:rPr>
                        <w:t>、海外へプロモーションを行</w:t>
                      </w:r>
                      <w:r w:rsidRPr="00E1682B">
                        <w:rPr>
                          <w:rFonts w:ascii="ＭＳ 明朝" w:hAnsi="ＭＳ 明朝" w:hint="eastAsia"/>
                          <w:sz w:val="22"/>
                        </w:rPr>
                        <w:t>い</w:t>
                      </w:r>
                      <w:r w:rsidRPr="00E1682B">
                        <w:rPr>
                          <w:rFonts w:ascii="ＭＳ 明朝" w:hAnsi="ＭＳ 明朝"/>
                          <w:sz w:val="22"/>
                        </w:rPr>
                        <w:t>、</w:t>
                      </w:r>
                      <w:r>
                        <w:rPr>
                          <w:rFonts w:ascii="ＭＳ 明朝" w:hAnsi="ＭＳ 明朝" w:hint="eastAsia"/>
                          <w:bCs/>
                          <w:sz w:val="22"/>
                        </w:rPr>
                        <w:t>舞洲のブランディング</w:t>
                      </w:r>
                      <w:r w:rsidRPr="00E1682B">
                        <w:rPr>
                          <w:rFonts w:ascii="ＭＳ 明朝" w:hAnsi="ＭＳ 明朝"/>
                          <w:bCs/>
                          <w:sz w:val="22"/>
                        </w:rPr>
                        <w:t>を図る</w:t>
                      </w: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hint="eastAsia"/>
                <w:sz w:val="22"/>
              </w:rPr>
              <w:lastRenderedPageBreak/>
              <w:t>【文化施策の展開</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 xml:space="preserve">フリップ　</w:t>
            </w:r>
            <w:r>
              <w:rPr>
                <w:rFonts w:ascii="ＭＳ Ｐゴシック" w:eastAsia="ＭＳ Ｐゴシック" w:hAnsi="ＭＳ Ｐゴシック" w:hint="eastAsia"/>
                <w:sz w:val="22"/>
              </w:rPr>
              <w:t>４１</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48736" behindDoc="0" locked="0" layoutInCell="1" allowOverlap="1" wp14:anchorId="40466FAF" wp14:editId="6937558D">
                <wp:simplePos x="0" y="0"/>
                <wp:positionH relativeFrom="column">
                  <wp:posOffset>56212</wp:posOffset>
                </wp:positionH>
                <wp:positionV relativeFrom="paragraph">
                  <wp:posOffset>7601</wp:posOffset>
                </wp:positionV>
                <wp:extent cx="6818630" cy="8094999"/>
                <wp:effectExtent l="0" t="0" r="20320" b="20320"/>
                <wp:wrapNone/>
                <wp:docPr id="4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8094999"/>
                        </a:xfrm>
                        <a:prstGeom prst="rect">
                          <a:avLst/>
                        </a:prstGeom>
                        <a:solidFill>
                          <a:srgbClr val="FFFFFF"/>
                        </a:solidFill>
                        <a:ln w="9525">
                          <a:solidFill>
                            <a:srgbClr val="000000"/>
                          </a:solidFill>
                          <a:miter lim="800000"/>
                          <a:headEnd/>
                          <a:tailEnd/>
                        </a:ln>
                      </wps:spPr>
                      <wps:txbx>
                        <w:txbxContent>
                          <w:p w:rsidR="00B74641" w:rsidRPr="00EF4AAF" w:rsidRDefault="00B74641" w:rsidP="00002FBE">
                            <w:pPr>
                              <w:ind w:left="440" w:right="1" w:hangingChars="200" w:hanging="440"/>
                              <w:rPr>
                                <w:rFonts w:ascii="ＭＳ 明朝" w:hAnsi="ＭＳ 明朝"/>
                                <w:sz w:val="22"/>
                              </w:rPr>
                            </w:pPr>
                            <w:r>
                              <w:rPr>
                                <w:rFonts w:ascii="ＭＳ 明朝" w:hAnsi="ＭＳ 明朝" w:hint="eastAsia"/>
                                <w:sz w:val="22"/>
                              </w:rPr>
                              <w:t>☆</w:t>
                            </w:r>
                            <w:r>
                              <w:rPr>
                                <w:rFonts w:ascii="ＭＳ 明朝" w:hAnsi="ＭＳ 明朝"/>
                                <w:sz w:val="22"/>
                              </w:rPr>
                              <w:t xml:space="preserve">　</w:t>
                            </w:r>
                            <w:r w:rsidRPr="00EF4AAF">
                              <w:rPr>
                                <w:rFonts w:ascii="ＭＳ 明朝" w:hAnsi="ＭＳ 明朝" w:hint="eastAsia"/>
                                <w:sz w:val="22"/>
                              </w:rPr>
                              <w:t>「第２次大阪市文化振興計画」に基づき、芸術文化がより一層発展し、新しい芸術文化が創造されるよう「文化自由</w:t>
                            </w:r>
                            <w:r w:rsidRPr="00EF4AAF">
                              <w:rPr>
                                <w:rFonts w:ascii="ＭＳ 明朝" w:hAnsi="ＭＳ 明朝"/>
                                <w:sz w:val="22"/>
                              </w:rPr>
                              <w:t>都市、大阪」</w:t>
                            </w:r>
                            <w:r w:rsidRPr="00EF4AAF">
                              <w:rPr>
                                <w:rFonts w:ascii="ＭＳ 明朝" w:hAnsi="ＭＳ 明朝" w:hint="eastAsia"/>
                                <w:sz w:val="22"/>
                              </w:rPr>
                              <w:t>の</w:t>
                            </w:r>
                            <w:r w:rsidRPr="00EF4AAF">
                              <w:rPr>
                                <w:rFonts w:ascii="ＭＳ 明朝" w:hAnsi="ＭＳ 明朝"/>
                                <w:sz w:val="22"/>
                              </w:rPr>
                              <w:t>実現をめざし</w:t>
                            </w:r>
                            <w:r w:rsidRPr="00EF4AAF">
                              <w:rPr>
                                <w:rFonts w:ascii="ＭＳ 明朝" w:hAnsi="ＭＳ 明朝" w:hint="eastAsia"/>
                                <w:sz w:val="22"/>
                              </w:rPr>
                              <w:t>た大阪にふさわしい文化施策を推進</w:t>
                            </w:r>
                          </w:p>
                          <w:p w:rsidR="00B74641" w:rsidRPr="009862AC" w:rsidRDefault="00B74641" w:rsidP="00002FBE">
                            <w:pPr>
                              <w:ind w:rightChars="132" w:right="277"/>
                              <w:rPr>
                                <w:rFonts w:ascii="ＭＳ 明朝" w:hAnsi="ＭＳ 明朝"/>
                                <w:sz w:val="22"/>
                              </w:rPr>
                            </w:pPr>
                            <w:r>
                              <w:rPr>
                                <w:rFonts w:ascii="ＭＳ 明朝" w:hAnsi="ＭＳ 明朝" w:hint="eastAsia"/>
                                <w:bCs/>
                                <w:sz w:val="22"/>
                              </w:rPr>
                              <w:t xml:space="preserve">○　</w:t>
                            </w:r>
                            <w:r w:rsidRPr="009862AC">
                              <w:rPr>
                                <w:rFonts w:ascii="ＭＳ 明朝" w:hAnsi="ＭＳ 明朝" w:hint="eastAsia"/>
                                <w:bCs/>
                                <w:sz w:val="22"/>
                              </w:rPr>
                              <w:t xml:space="preserve">「第２次文化振興計画」に掲げた３つの方向性のもと各種施策を展開                </w:t>
                            </w:r>
                          </w:p>
                          <w:p w:rsidR="00B74641" w:rsidRPr="004D45E3" w:rsidRDefault="00B74641" w:rsidP="00002FBE">
                            <w:pPr>
                              <w:ind w:rightChars="132" w:right="277" w:firstLineChars="300" w:firstLine="660"/>
                              <w:rPr>
                                <w:rFonts w:ascii="ＭＳ 明朝" w:hAnsi="ＭＳ 明朝"/>
                                <w:sz w:val="22"/>
                              </w:rPr>
                            </w:pPr>
                            <w:r w:rsidRPr="000461FE">
                              <w:rPr>
                                <w:rFonts w:ascii="ＭＳ 明朝" w:hAnsi="ＭＳ 明朝" w:hint="eastAsia"/>
                                <w:sz w:val="22"/>
                              </w:rPr>
                              <w:t>・</w:t>
                            </w:r>
                            <w:r>
                              <w:rPr>
                                <w:rFonts w:ascii="ＭＳ 明朝" w:hAnsi="ＭＳ 明朝" w:hint="eastAsia"/>
                                <w:sz w:val="22"/>
                              </w:rPr>
                              <w:t>「</w:t>
                            </w:r>
                            <w:r w:rsidRPr="000461FE">
                              <w:rPr>
                                <w:rFonts w:ascii="ＭＳ 明朝" w:hAnsi="ＭＳ 明朝" w:hint="eastAsia"/>
                                <w:sz w:val="22"/>
                              </w:rPr>
                              <w:t>文化創造の基盤づくり</w:t>
                            </w:r>
                            <w:r>
                              <w:rPr>
                                <w:rFonts w:ascii="ＭＳ 明朝" w:hAnsi="ＭＳ 明朝" w:hint="eastAsia"/>
                                <w:sz w:val="22"/>
                              </w:rPr>
                              <w:t>」：</w:t>
                            </w:r>
                            <w:r w:rsidRPr="004D45E3">
                              <w:rPr>
                                <w:rFonts w:ascii="ＭＳ 明朝" w:hAnsi="ＭＳ 明朝" w:hint="eastAsia"/>
                                <w:sz w:val="22"/>
                              </w:rPr>
                              <w:t>芸術文化</w:t>
                            </w:r>
                            <w:r w:rsidRPr="004D45E3">
                              <w:rPr>
                                <w:rFonts w:ascii="ＭＳ 明朝" w:hAnsi="ＭＳ 明朝"/>
                                <w:sz w:val="22"/>
                              </w:rPr>
                              <w:t>の創造と人材育成や</w:t>
                            </w:r>
                            <w:r w:rsidRPr="0081735C">
                              <w:rPr>
                                <w:rFonts w:ascii="ＭＳ 明朝" w:hAnsi="ＭＳ 明朝" w:hint="eastAsia"/>
                                <w:color w:val="FF0000"/>
                                <w:sz w:val="22"/>
                              </w:rPr>
                              <w:t>、</w:t>
                            </w:r>
                            <w:r w:rsidRPr="004D45E3">
                              <w:rPr>
                                <w:rFonts w:ascii="ＭＳ 明朝" w:hAnsi="ＭＳ 明朝"/>
                                <w:sz w:val="22"/>
                              </w:rPr>
                              <w:t>文化資源の保護・継承</w:t>
                            </w:r>
                          </w:p>
                          <w:p w:rsidR="00B74641" w:rsidRPr="007B1BBE" w:rsidRDefault="00B74641" w:rsidP="00002FBE">
                            <w:pPr>
                              <w:ind w:rightChars="132" w:right="277" w:firstLineChars="300" w:firstLine="660"/>
                              <w:rPr>
                                <w:rFonts w:ascii="ＭＳ 明朝" w:hAnsi="ＭＳ 明朝"/>
                                <w:sz w:val="22"/>
                              </w:rPr>
                            </w:pPr>
                            <w:r w:rsidRPr="000461FE">
                              <w:rPr>
                                <w:rFonts w:ascii="ＭＳ 明朝" w:hAnsi="ＭＳ 明朝" w:hint="eastAsia"/>
                                <w:sz w:val="22"/>
                              </w:rPr>
                              <w:t>・</w:t>
                            </w:r>
                            <w:r>
                              <w:rPr>
                                <w:rFonts w:ascii="ＭＳ 明朝" w:hAnsi="ＭＳ 明朝" w:hint="eastAsia"/>
                                <w:sz w:val="22"/>
                              </w:rPr>
                              <w:t>「</w:t>
                            </w:r>
                            <w:r w:rsidRPr="000461FE">
                              <w:rPr>
                                <w:rFonts w:ascii="ＭＳ 明朝" w:hAnsi="ＭＳ 明朝" w:hint="eastAsia"/>
                                <w:sz w:val="22"/>
                              </w:rPr>
                              <w:t>都市のための文化</w:t>
                            </w:r>
                            <w:r>
                              <w:rPr>
                                <w:rFonts w:ascii="ＭＳ 明朝" w:hAnsi="ＭＳ 明朝" w:hint="eastAsia"/>
                                <w:sz w:val="22"/>
                              </w:rPr>
                              <w:t xml:space="preserve">」　 </w:t>
                            </w:r>
                            <w:r w:rsidRPr="007B1BBE">
                              <w:rPr>
                                <w:rFonts w:ascii="ＭＳ 明朝" w:hAnsi="ＭＳ 明朝" w:hint="eastAsia"/>
                                <w:sz w:val="22"/>
                              </w:rPr>
                              <w:t>：大阪の</w:t>
                            </w:r>
                            <w:r w:rsidRPr="007B1BBE">
                              <w:rPr>
                                <w:rFonts w:ascii="ＭＳ 明朝" w:hAnsi="ＭＳ 明朝"/>
                                <w:sz w:val="22"/>
                              </w:rPr>
                              <w:t>誇る芸術文化を活用した都市魅力</w:t>
                            </w:r>
                            <w:r w:rsidRPr="007B1BBE">
                              <w:rPr>
                                <w:rFonts w:ascii="ＭＳ 明朝" w:hAnsi="ＭＳ 明朝" w:hint="eastAsia"/>
                                <w:sz w:val="22"/>
                              </w:rPr>
                              <w:t>向上と</w:t>
                            </w:r>
                            <w:r w:rsidRPr="007B1BBE">
                              <w:rPr>
                                <w:rFonts w:ascii="ＭＳ 明朝" w:hAnsi="ＭＳ 明朝"/>
                                <w:sz w:val="22"/>
                              </w:rPr>
                              <w:t>発信</w:t>
                            </w:r>
                          </w:p>
                          <w:p w:rsidR="00B74641" w:rsidRPr="007B1BBE" w:rsidRDefault="00B74641" w:rsidP="00002FBE">
                            <w:pPr>
                              <w:ind w:rightChars="132" w:right="277" w:firstLineChars="300" w:firstLine="660"/>
                              <w:rPr>
                                <w:rFonts w:ascii="ＭＳ 明朝" w:hAnsi="ＭＳ 明朝"/>
                                <w:sz w:val="22"/>
                              </w:rPr>
                            </w:pPr>
                            <w:r w:rsidRPr="000461FE">
                              <w:rPr>
                                <w:rFonts w:ascii="ＭＳ 明朝" w:hAnsi="ＭＳ 明朝" w:hint="eastAsia"/>
                                <w:sz w:val="22"/>
                              </w:rPr>
                              <w:t>・</w:t>
                            </w:r>
                            <w:r>
                              <w:rPr>
                                <w:rFonts w:ascii="ＭＳ 明朝" w:hAnsi="ＭＳ 明朝" w:hint="eastAsia"/>
                                <w:sz w:val="22"/>
                              </w:rPr>
                              <w:t>「</w:t>
                            </w:r>
                            <w:r w:rsidRPr="000461FE">
                              <w:rPr>
                                <w:rFonts w:ascii="ＭＳ 明朝" w:hAnsi="ＭＳ 明朝" w:hint="eastAsia"/>
                                <w:sz w:val="22"/>
                              </w:rPr>
                              <w:t>社会のための文化</w:t>
                            </w:r>
                            <w:r>
                              <w:rPr>
                                <w:rFonts w:ascii="ＭＳ 明朝" w:hAnsi="ＭＳ 明朝" w:hint="eastAsia"/>
                                <w:sz w:val="22"/>
                              </w:rPr>
                              <w:t xml:space="preserve">」   </w:t>
                            </w:r>
                            <w:r w:rsidRPr="007B1BBE">
                              <w:rPr>
                                <w:rFonts w:ascii="ＭＳ 明朝" w:hAnsi="ＭＳ 明朝" w:hint="eastAsia"/>
                                <w:sz w:val="22"/>
                              </w:rPr>
                              <w:t>：芸術文化の</w:t>
                            </w:r>
                            <w:r w:rsidRPr="007B1BBE">
                              <w:rPr>
                                <w:rFonts w:ascii="ＭＳ 明朝" w:hAnsi="ＭＳ 明朝"/>
                                <w:sz w:val="22"/>
                              </w:rPr>
                              <w:t>社会への波及力を活用</w:t>
                            </w:r>
                          </w:p>
                          <w:p w:rsidR="00B74641" w:rsidRDefault="00B74641" w:rsidP="00002FBE">
                            <w:pPr>
                              <w:ind w:rightChars="132" w:right="277" w:firstLineChars="200" w:firstLine="440"/>
                              <w:rPr>
                                <w:sz w:val="22"/>
                              </w:rPr>
                            </w:pPr>
                            <w:r>
                              <w:rPr>
                                <w:rFonts w:hint="eastAsia"/>
                                <w:sz w:val="22"/>
                              </w:rPr>
                              <w:t>（</w:t>
                            </w:r>
                            <w:r w:rsidRPr="007B1BBE">
                              <w:rPr>
                                <w:rFonts w:hint="eastAsia"/>
                                <w:sz w:val="22"/>
                              </w:rPr>
                              <w:t>参考</w:t>
                            </w:r>
                            <w:r>
                              <w:rPr>
                                <w:rFonts w:hint="eastAsia"/>
                                <w:sz w:val="22"/>
                              </w:rPr>
                              <w:t>）</w:t>
                            </w:r>
                          </w:p>
                          <w:p w:rsidR="00B74641" w:rsidRPr="0028687B" w:rsidRDefault="00B74641" w:rsidP="00002FBE">
                            <w:pPr>
                              <w:ind w:rightChars="132" w:right="277" w:firstLineChars="400" w:firstLine="880"/>
                              <w:rPr>
                                <w:sz w:val="22"/>
                              </w:rPr>
                            </w:pPr>
                            <w:r w:rsidRPr="0028687B">
                              <w:rPr>
                                <w:rFonts w:hint="eastAsia"/>
                                <w:sz w:val="22"/>
                              </w:rPr>
                              <w:t>文化振興計画</w:t>
                            </w:r>
                            <w:r w:rsidRPr="0028687B">
                              <w:rPr>
                                <w:sz w:val="22"/>
                              </w:rPr>
                              <w:t>の</w:t>
                            </w:r>
                            <w:r>
                              <w:rPr>
                                <w:rFonts w:hint="eastAsia"/>
                                <w:sz w:val="22"/>
                              </w:rPr>
                              <w:t>推進に向けた重点取組み</w:t>
                            </w:r>
                          </w:p>
                          <w:p w:rsidR="00B74641" w:rsidRPr="00E425F3" w:rsidRDefault="00B74641" w:rsidP="00002FBE">
                            <w:pPr>
                              <w:pStyle w:val="a3"/>
                              <w:ind w:leftChars="0" w:left="0" w:rightChars="132" w:right="277" w:firstLineChars="400" w:firstLine="880"/>
                              <w:rPr>
                                <w:sz w:val="22"/>
                              </w:rPr>
                            </w:pPr>
                            <w:r>
                              <w:rPr>
                                <w:rFonts w:hint="eastAsia"/>
                                <w:sz w:val="22"/>
                              </w:rPr>
                              <w:t>・</w:t>
                            </w:r>
                            <w:r w:rsidRPr="00E425F3">
                              <w:rPr>
                                <w:rFonts w:hint="eastAsia"/>
                                <w:sz w:val="22"/>
                              </w:rPr>
                              <w:t>「大阪の芸術文化を発展させる人材の育成」</w:t>
                            </w:r>
                          </w:p>
                          <w:p w:rsidR="00B74641" w:rsidRDefault="00B74641" w:rsidP="00002FBE">
                            <w:pPr>
                              <w:ind w:rightChars="132" w:right="277" w:firstLineChars="600" w:firstLine="1320"/>
                              <w:rPr>
                                <w:sz w:val="22"/>
                              </w:rPr>
                            </w:pPr>
                            <w:r>
                              <w:rPr>
                                <w:rFonts w:hint="eastAsia"/>
                                <w:sz w:val="22"/>
                              </w:rPr>
                              <w:t>創造する人材、つなぐ人材、支える人材の育成・支援</w:t>
                            </w:r>
                          </w:p>
                          <w:p w:rsidR="00B74641" w:rsidRDefault="00B74641" w:rsidP="00002FBE">
                            <w:pPr>
                              <w:ind w:rightChars="132" w:right="277" w:firstLineChars="600" w:firstLine="1320"/>
                              <w:rPr>
                                <w:sz w:val="22"/>
                              </w:rPr>
                            </w:pPr>
                            <w:r>
                              <w:rPr>
                                <w:rFonts w:hint="eastAsia"/>
                                <w:sz w:val="22"/>
                              </w:rPr>
                              <w:t xml:space="preserve">芸術文化に関する豊かな感性をもった青少年の育成　　</w:t>
                            </w:r>
                          </w:p>
                          <w:p w:rsidR="00B74641" w:rsidRPr="00E425F3" w:rsidRDefault="00B74641" w:rsidP="00002FBE">
                            <w:pPr>
                              <w:ind w:rightChars="132" w:right="277" w:firstLineChars="400" w:firstLine="880"/>
                              <w:rPr>
                                <w:sz w:val="22"/>
                              </w:rPr>
                            </w:pPr>
                            <w:r>
                              <w:rPr>
                                <w:rFonts w:hint="eastAsia"/>
                                <w:sz w:val="22"/>
                              </w:rPr>
                              <w:t>・</w:t>
                            </w:r>
                            <w:r w:rsidRPr="0081735C">
                              <w:rPr>
                                <w:rFonts w:ascii="ＭＳ 明朝" w:hAnsi="ＭＳ 明朝" w:hint="eastAsia"/>
                                <w:sz w:val="22"/>
                              </w:rPr>
                              <w:t>「2020年東京オリンピック・パラリンピック競技大会に向けた取組み」</w:t>
                            </w:r>
                          </w:p>
                          <w:p w:rsidR="00B74641" w:rsidRDefault="00B74641" w:rsidP="00002FBE">
                            <w:pPr>
                              <w:ind w:rightChars="132" w:right="277" w:firstLineChars="600" w:firstLine="1320"/>
                              <w:rPr>
                                <w:sz w:val="22"/>
                              </w:rPr>
                            </w:pPr>
                            <w:r>
                              <w:rPr>
                                <w:rFonts w:hint="eastAsia"/>
                                <w:sz w:val="22"/>
                              </w:rPr>
                              <w:t>文化庁が取り組む文化プログラムの動きを踏まえた積極的な取組み</w:t>
                            </w:r>
                          </w:p>
                          <w:p w:rsidR="00B74641" w:rsidRDefault="00B74641" w:rsidP="00002FBE">
                            <w:pPr>
                              <w:ind w:rightChars="132" w:right="277" w:firstLineChars="600" w:firstLine="1320"/>
                              <w:rPr>
                                <w:sz w:val="22"/>
                              </w:rPr>
                            </w:pPr>
                            <w:r>
                              <w:rPr>
                                <w:rFonts w:hint="eastAsia"/>
                                <w:sz w:val="22"/>
                              </w:rPr>
                              <w:t xml:space="preserve">“大阪ならでは”のリーディング事業の展開　　</w:t>
                            </w:r>
                          </w:p>
                          <w:p w:rsidR="00B74641" w:rsidRPr="00E425F3" w:rsidRDefault="00B74641" w:rsidP="00002FBE">
                            <w:pPr>
                              <w:ind w:rightChars="132" w:right="277" w:firstLineChars="400" w:firstLine="880"/>
                              <w:rPr>
                                <w:sz w:val="22"/>
                              </w:rPr>
                            </w:pPr>
                            <w:r>
                              <w:rPr>
                                <w:rFonts w:hint="eastAsia"/>
                                <w:sz w:val="22"/>
                              </w:rPr>
                              <w:t>・「評価・推進体制の強化」</w:t>
                            </w:r>
                          </w:p>
                          <w:p w:rsidR="00B74641" w:rsidRDefault="00B74641" w:rsidP="00002FBE">
                            <w:pPr>
                              <w:ind w:rightChars="132" w:right="277" w:firstLineChars="600" w:firstLine="1320"/>
                              <w:rPr>
                                <w:sz w:val="22"/>
                              </w:rPr>
                            </w:pPr>
                            <w:r>
                              <w:rPr>
                                <w:rFonts w:hint="eastAsia"/>
                                <w:sz w:val="22"/>
                              </w:rPr>
                              <w:t>文化力向上につながる「大阪アーツカウンシル」の体制の充実等</w:t>
                            </w:r>
                          </w:p>
                          <w:p w:rsidR="00B74641" w:rsidRPr="005F103E" w:rsidRDefault="00B74641" w:rsidP="00002FBE">
                            <w:pPr>
                              <w:ind w:firstLineChars="100" w:firstLine="221"/>
                              <w:rPr>
                                <w:rFonts w:ascii="ＭＳ ゴシック" w:eastAsia="ＭＳ ゴシック" w:hAnsi="ＭＳ ゴシック"/>
                                <w:b/>
                                <w:sz w:val="22"/>
                              </w:rPr>
                            </w:pPr>
                            <w:r w:rsidRPr="005F103E">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区と連携した芸術文化青少年育成事業　</w:t>
                            </w:r>
                            <w:r w:rsidRPr="00832136">
                              <w:rPr>
                                <w:rFonts w:ascii="ＭＳ ゴシック" w:eastAsia="ＭＳ ゴシック" w:hAnsi="ＭＳ ゴシック" w:hint="eastAsia"/>
                                <w:b/>
                                <w:sz w:val="22"/>
                              </w:rPr>
                              <w:t>㉚</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２，６００</w:t>
                            </w:r>
                            <w:r w:rsidRPr="008C691D">
                              <w:rPr>
                                <w:rFonts w:ascii="ＭＳ ゴシック" w:eastAsia="ＭＳ ゴシック" w:hAnsi="ＭＳ ゴシック" w:hint="eastAsia"/>
                                <w:b/>
                                <w:sz w:val="22"/>
                              </w:rPr>
                              <w:t>万円</w:t>
                            </w: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bdr w:val="single" w:sz="4" w:space="0" w:color="auto"/>
                                <w:shd w:val="pct15" w:color="auto" w:fill="FFFFFF"/>
                              </w:rPr>
                              <w:t>拡充</w:t>
                            </w:r>
                            <w:r w:rsidRPr="003C6677">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w:t>
                            </w:r>
                            <w:r w:rsidRPr="0083213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１，２００</w:t>
                            </w:r>
                            <w:r>
                              <w:rPr>
                                <w:rFonts w:ascii="ＭＳ ゴシック" w:eastAsia="ＭＳ ゴシック" w:hAnsi="ＭＳ ゴシック"/>
                                <w:b/>
                                <w:sz w:val="22"/>
                              </w:rPr>
                              <w:t>万円）</w:t>
                            </w:r>
                            <w:r w:rsidRPr="003C6677">
                              <w:rPr>
                                <w:rFonts w:ascii="ＭＳ ゴシック" w:eastAsia="ＭＳ ゴシック" w:hAnsi="ＭＳ ゴシック" w:hint="eastAsia"/>
                                <w:b/>
                                <w:sz w:val="22"/>
                              </w:rPr>
                              <w:t xml:space="preserve">　</w:t>
                            </w:r>
                          </w:p>
                          <w:p w:rsidR="00B74641" w:rsidRDefault="00B74641" w:rsidP="00C84FCC">
                            <w:pPr>
                              <w:pStyle w:val="a3"/>
                              <w:numPr>
                                <w:ilvl w:val="0"/>
                                <w:numId w:val="9"/>
                              </w:numPr>
                              <w:ind w:leftChars="0" w:left="851" w:hanging="425"/>
                              <w:rPr>
                                <w:rFonts w:ascii="ＭＳ 明朝" w:hAnsi="ＭＳ 明朝"/>
                                <w:sz w:val="22"/>
                              </w:rPr>
                            </w:pPr>
                            <w:r w:rsidRPr="005F103E">
                              <w:rPr>
                                <w:rFonts w:ascii="ＭＳ 明朝" w:hAnsi="ＭＳ 明朝" w:hint="eastAsia"/>
                                <w:sz w:val="22"/>
                              </w:rPr>
                              <w:t>第</w:t>
                            </w:r>
                            <w:r>
                              <w:rPr>
                                <w:rFonts w:ascii="ＭＳ 明朝" w:hAnsi="ＭＳ 明朝" w:hint="eastAsia"/>
                                <w:sz w:val="22"/>
                              </w:rPr>
                              <w:t>２</w:t>
                            </w:r>
                            <w:r w:rsidRPr="005F103E">
                              <w:rPr>
                                <w:rFonts w:ascii="ＭＳ 明朝" w:hAnsi="ＭＳ 明朝" w:hint="eastAsia"/>
                                <w:sz w:val="22"/>
                              </w:rPr>
                              <w:t>次文化振興計画の重点取組み項目の１つである「芸術文化に関する豊かな感性をもった青少年の育成」に沿った施策が、各区で定着し実施されることをめざし、そのきっかけとして、各区の特性</w:t>
                            </w:r>
                            <w:r w:rsidRPr="005F103E">
                              <w:rPr>
                                <w:rFonts w:ascii="ＭＳ 明朝" w:hAnsi="ＭＳ 明朝"/>
                                <w:sz w:val="22"/>
                              </w:rPr>
                              <w:t>に応じた</w:t>
                            </w:r>
                            <w:r w:rsidRPr="005F103E">
                              <w:rPr>
                                <w:rFonts w:ascii="ＭＳ 明朝" w:hAnsi="ＭＳ 明朝" w:hint="eastAsia"/>
                                <w:sz w:val="22"/>
                              </w:rPr>
                              <w:t>芸術文化分野にかかる青少年向け人材育成事業を実施</w:t>
                            </w:r>
                          </w:p>
                          <w:p w:rsidR="00B74641" w:rsidRDefault="00B74641" w:rsidP="00C84FCC">
                            <w:pPr>
                              <w:pStyle w:val="a3"/>
                              <w:numPr>
                                <w:ilvl w:val="0"/>
                                <w:numId w:val="9"/>
                              </w:numPr>
                              <w:ind w:leftChars="0" w:left="851" w:hanging="425"/>
                              <w:rPr>
                                <w:rFonts w:ascii="ＭＳ 明朝" w:hAnsi="ＭＳ 明朝"/>
                                <w:sz w:val="22"/>
                              </w:rPr>
                            </w:pPr>
                            <w:r w:rsidRPr="005F103E">
                              <w:rPr>
                                <w:rFonts w:ascii="ＭＳ 明朝" w:hAnsi="ＭＳ 明朝" w:hint="eastAsia"/>
                                <w:sz w:val="22"/>
                              </w:rPr>
                              <w:t>アーツカウンシルの審査を経て選出された区が主体的に実施</w:t>
                            </w:r>
                          </w:p>
                          <w:p w:rsidR="00B74641" w:rsidRPr="00A73A17" w:rsidRDefault="00B74641" w:rsidP="00002FBE">
                            <w:pPr>
                              <w:pStyle w:val="a3"/>
                              <w:ind w:leftChars="0"/>
                              <w:rPr>
                                <w:rFonts w:ascii="ＭＳ 明朝" w:hAnsi="ＭＳ 明朝"/>
                                <w:sz w:val="22"/>
                              </w:rPr>
                            </w:pPr>
                            <w:r w:rsidRPr="00A73A17">
                              <w:rPr>
                                <w:rFonts w:ascii="ＭＳ 明朝" w:hAnsi="ＭＳ 明朝" w:hint="eastAsia"/>
                                <w:sz w:val="22"/>
                              </w:rPr>
                              <w:t>（平成29年度：８区 → 平成30年度：17区へ拡充）</w:t>
                            </w:r>
                          </w:p>
                          <w:p w:rsidR="00B74641" w:rsidRDefault="00B74641" w:rsidP="00002FBE">
                            <w:pPr>
                              <w:ind w:firstLineChars="100" w:firstLine="221"/>
                              <w:rPr>
                                <w:rFonts w:ascii="ＭＳ ゴシック" w:eastAsia="ＭＳ ゴシック" w:hAnsi="ＭＳ ゴシック"/>
                                <w:b/>
                                <w:sz w:val="22"/>
                              </w:rPr>
                            </w:pPr>
                            <w:r w:rsidRPr="008C691D">
                              <w:rPr>
                                <w:rFonts w:ascii="ＭＳ ゴシック" w:eastAsia="ＭＳ ゴシック" w:hAnsi="ＭＳ ゴシック" w:hint="eastAsia"/>
                                <w:b/>
                                <w:sz w:val="22"/>
                              </w:rPr>
                              <w:t>■　伝統芸能を活用した大阪の魅力開発促進事業</w:t>
                            </w:r>
                            <w:r>
                              <w:rPr>
                                <w:rFonts w:ascii="ＭＳ ゴシック" w:eastAsia="ＭＳ ゴシック" w:hAnsi="ＭＳ ゴシック" w:hint="eastAsia"/>
                                <w:b/>
                                <w:sz w:val="22"/>
                              </w:rPr>
                              <w:t xml:space="preserve">　</w:t>
                            </w:r>
                            <w:r w:rsidRPr="00832136">
                              <w:rPr>
                                <w:rFonts w:ascii="ＭＳ ゴシック" w:eastAsia="ＭＳ ゴシック" w:hAnsi="ＭＳ ゴシック" w:hint="eastAsia"/>
                                <w:b/>
                                <w:sz w:val="22"/>
                              </w:rPr>
                              <w:t>㉚</w:t>
                            </w:r>
                            <w:r>
                              <w:rPr>
                                <w:rFonts w:ascii="ＭＳ ゴシック" w:eastAsia="ＭＳ ゴシック" w:hAnsi="ＭＳ ゴシック" w:hint="eastAsia"/>
                                <w:b/>
                                <w:sz w:val="22"/>
                              </w:rPr>
                              <w:t xml:space="preserve"> ９００</w:t>
                            </w:r>
                            <w:r w:rsidRPr="008C691D">
                              <w:rPr>
                                <w:rFonts w:ascii="ＭＳ ゴシック" w:eastAsia="ＭＳ ゴシック" w:hAnsi="ＭＳ ゴシック" w:hint="eastAsia"/>
                                <w:b/>
                                <w:sz w:val="22"/>
                              </w:rPr>
                              <w:t>万円</w:t>
                            </w:r>
                            <w:r>
                              <w:rPr>
                                <w:rFonts w:ascii="ＭＳ ゴシック" w:eastAsia="ＭＳ ゴシック" w:hAnsi="ＭＳ ゴシック" w:hint="eastAsia"/>
                                <w:b/>
                                <w:sz w:val="22"/>
                              </w:rPr>
                              <w:t xml:space="preserve">　</w:t>
                            </w:r>
                            <w:r w:rsidRPr="008C691D">
                              <w:rPr>
                                <w:rFonts w:ascii="ＭＳ ゴシック" w:eastAsia="ＭＳ ゴシック" w:hAnsi="ＭＳ ゴシック" w:hint="eastAsia"/>
                                <w:b/>
                                <w:sz w:val="22"/>
                              </w:rPr>
                              <w:t>（</w:t>
                            </w:r>
                            <w:r w:rsidRPr="0083213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w:t>
                            </w:r>
                            <w:r w:rsidRPr="008C691D">
                              <w:rPr>
                                <w:rFonts w:ascii="ＭＳ ゴシック" w:eastAsia="ＭＳ ゴシック" w:hAnsi="ＭＳ ゴシック" w:hint="eastAsia"/>
                                <w:b/>
                                <w:sz w:val="22"/>
                              </w:rPr>
                              <w:t>１，４００万円）</w:t>
                            </w:r>
                          </w:p>
                          <w:p w:rsidR="00B74641" w:rsidRDefault="00B74641" w:rsidP="00002FBE">
                            <w:pPr>
                              <w:ind w:rightChars="50" w:right="105" w:firstLineChars="300" w:firstLine="663"/>
                              <w:jc w:val="right"/>
                              <w:rPr>
                                <w:rFonts w:ascii="ＭＳ ゴシック" w:eastAsia="ＭＳ ゴシック" w:hAnsi="ＭＳ ゴシック"/>
                                <w:b/>
                                <w:sz w:val="22"/>
                              </w:rPr>
                            </w:pPr>
                            <w:r>
                              <w:rPr>
                                <w:rFonts w:ascii="ＭＳ ゴシック" w:eastAsia="ＭＳ ゴシック" w:hAnsi="ＭＳ ゴシック" w:hint="eastAsia"/>
                                <w:b/>
                                <w:sz w:val="22"/>
                              </w:rPr>
                              <w:t>【再掲（フリップ３９</w:t>
                            </w:r>
                            <w:r w:rsidRPr="008C691D">
                              <w:rPr>
                                <w:rFonts w:ascii="ＭＳ ゴシック" w:eastAsia="ＭＳ ゴシック" w:hAnsi="ＭＳ ゴシック" w:hint="eastAsia"/>
                                <w:b/>
                                <w:sz w:val="22"/>
                              </w:rPr>
                              <w:t>）】</w:t>
                            </w:r>
                          </w:p>
                          <w:p w:rsidR="00B74641" w:rsidRDefault="00B74641" w:rsidP="00002FBE">
                            <w:pPr>
                              <w:ind w:leftChars="100" w:left="652" w:rightChars="132" w:right="277" w:hangingChars="200" w:hanging="442"/>
                              <w:rPr>
                                <w:sz w:val="22"/>
                              </w:rPr>
                            </w:pPr>
                            <w:r>
                              <w:rPr>
                                <w:rFonts w:ascii="ＭＳ ゴシック" w:eastAsia="ＭＳ ゴシック" w:hAnsi="ＭＳ ゴシック" w:hint="eastAsia"/>
                                <w:b/>
                                <w:sz w:val="22"/>
                              </w:rPr>
                              <w:t xml:space="preserve">◆　</w:t>
                            </w:r>
                            <w:r w:rsidRPr="000461FE">
                              <w:rPr>
                                <w:rFonts w:hint="eastAsia"/>
                                <w:sz w:val="22"/>
                              </w:rPr>
                              <w:t>また、計画の趣旨をふまえ、芸術</w:t>
                            </w:r>
                            <w:r w:rsidRPr="000461FE">
                              <w:rPr>
                                <w:sz w:val="22"/>
                              </w:rPr>
                              <w:t>・文化団体の支援や芸術文化振興事業を継続して実施するとともに、</w:t>
                            </w:r>
                            <w:r w:rsidRPr="000461FE">
                              <w:rPr>
                                <w:rFonts w:hint="eastAsia"/>
                                <w:sz w:val="22"/>
                              </w:rPr>
                              <w:t>博物館施設においても必要な施策を推進</w:t>
                            </w:r>
                          </w:p>
                          <w:p w:rsidR="00B74641" w:rsidRDefault="00B74641" w:rsidP="00002FBE">
                            <w:pPr>
                              <w:tabs>
                                <w:tab w:val="left" w:pos="945"/>
                              </w:tabs>
                              <w:ind w:rightChars="132" w:right="277"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Pr>
                                <w:rFonts w:ascii="ＭＳ ゴシック" w:eastAsia="ＭＳ ゴシック" w:hAnsi="ＭＳ ゴシック"/>
                                <w:b/>
                                <w:sz w:val="22"/>
                              </w:rPr>
                              <w:t>文化</w:t>
                            </w:r>
                            <w:r>
                              <w:rPr>
                                <w:rFonts w:ascii="ＭＳ ゴシック" w:eastAsia="ＭＳ ゴシック" w:hAnsi="ＭＳ ゴシック" w:hint="eastAsia"/>
                                <w:b/>
                                <w:sz w:val="22"/>
                              </w:rPr>
                              <w:t>振興</w:t>
                            </w:r>
                            <w:r>
                              <w:rPr>
                                <w:rFonts w:ascii="ＭＳ ゴシック" w:eastAsia="ＭＳ ゴシック" w:hAnsi="ＭＳ ゴシック"/>
                                <w:b/>
                                <w:sz w:val="22"/>
                              </w:rPr>
                              <w:t>事業</w:t>
                            </w:r>
                            <w:r>
                              <w:rPr>
                                <w:rFonts w:ascii="ＭＳ ゴシック" w:eastAsia="ＭＳ ゴシック" w:hAnsi="ＭＳ ゴシック" w:hint="eastAsia"/>
                                <w:b/>
                                <w:sz w:val="22"/>
                              </w:rPr>
                              <w:t xml:space="preserve">　</w:t>
                            </w:r>
                            <w:r w:rsidRPr="00832136">
                              <w:rPr>
                                <w:rFonts w:ascii="ＭＳ ゴシック" w:eastAsia="ＭＳ ゴシック" w:hAnsi="ＭＳ ゴシック" w:hint="eastAsia"/>
                                <w:b/>
                                <w:sz w:val="22"/>
                              </w:rPr>
                              <w:t>㉚</w:t>
                            </w:r>
                            <w:r>
                              <w:rPr>
                                <w:rFonts w:ascii="ＭＳ ゴシック" w:eastAsia="ＭＳ ゴシック" w:hAnsi="ＭＳ ゴシック" w:hint="eastAsia"/>
                                <w:b/>
                                <w:sz w:val="22"/>
                              </w:rPr>
                              <w:t xml:space="preserve"> ４</w:t>
                            </w:r>
                            <w:r>
                              <w:rPr>
                                <w:rFonts w:ascii="ＭＳ ゴシック" w:eastAsia="ＭＳ ゴシック" w:hAnsi="ＭＳ ゴシック"/>
                                <w:b/>
                                <w:sz w:val="22"/>
                              </w:rPr>
                              <w:t>億９，</w:t>
                            </w:r>
                            <w:r w:rsidRPr="00D7261B">
                              <w:rPr>
                                <w:rFonts w:ascii="ＭＳ ゴシック" w:eastAsia="ＭＳ ゴシック" w:hAnsi="ＭＳ ゴシック" w:hint="eastAsia"/>
                                <w:b/>
                                <w:sz w:val="22"/>
                              </w:rPr>
                              <w:t>４００</w:t>
                            </w:r>
                            <w:r w:rsidRPr="008C691D">
                              <w:rPr>
                                <w:rFonts w:ascii="ＭＳ ゴシック" w:eastAsia="ＭＳ ゴシック" w:hAnsi="ＭＳ ゴシック" w:hint="eastAsia"/>
                                <w:b/>
                                <w:sz w:val="22"/>
                              </w:rPr>
                              <w:t>万円</w:t>
                            </w:r>
                            <w:r>
                              <w:rPr>
                                <w:rFonts w:ascii="ＭＳ ゴシック" w:eastAsia="ＭＳ ゴシック" w:hAnsi="ＭＳ ゴシック" w:hint="eastAsia"/>
                                <w:b/>
                                <w:sz w:val="22"/>
                              </w:rPr>
                              <w:t xml:space="preserve">　</w:t>
                            </w:r>
                            <w:r w:rsidRPr="008C691D">
                              <w:rPr>
                                <w:rFonts w:ascii="ＭＳ ゴシック" w:eastAsia="ＭＳ ゴシック" w:hAnsi="ＭＳ ゴシック" w:hint="eastAsia"/>
                                <w:b/>
                                <w:sz w:val="22"/>
                              </w:rPr>
                              <w:t>（</w:t>
                            </w:r>
                            <w:r w:rsidRPr="0083213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４</w:t>
                            </w:r>
                            <w:r w:rsidRPr="008C691D">
                              <w:rPr>
                                <w:rFonts w:ascii="ＭＳ ゴシック" w:eastAsia="ＭＳ ゴシック" w:hAnsi="ＭＳ ゴシック" w:hint="eastAsia"/>
                                <w:b/>
                                <w:sz w:val="22"/>
                              </w:rPr>
                              <w:t>億</w:t>
                            </w:r>
                            <w:r>
                              <w:rPr>
                                <w:rFonts w:ascii="ＭＳ ゴシック" w:eastAsia="ＭＳ ゴシック" w:hAnsi="ＭＳ ゴシック" w:hint="eastAsia"/>
                                <w:b/>
                                <w:sz w:val="22"/>
                              </w:rPr>
                              <w:t>９</w:t>
                            </w:r>
                            <w:r w:rsidRPr="008C691D">
                              <w:rPr>
                                <w:rFonts w:ascii="ＭＳ ゴシック" w:eastAsia="ＭＳ ゴシック" w:hAnsi="ＭＳ ゴシック" w:hint="eastAsia"/>
                                <w:b/>
                                <w:sz w:val="22"/>
                              </w:rPr>
                              <w:t>，２００万円）</w:t>
                            </w:r>
                          </w:p>
                          <w:p w:rsidR="00B74641" w:rsidRPr="00F3243C" w:rsidRDefault="00B74641" w:rsidP="00C84FCC">
                            <w:pPr>
                              <w:pStyle w:val="a3"/>
                              <w:numPr>
                                <w:ilvl w:val="0"/>
                                <w:numId w:val="9"/>
                              </w:numPr>
                              <w:ind w:leftChars="0" w:left="851" w:hanging="425"/>
                              <w:rPr>
                                <w:rFonts w:ascii="ＭＳ 明朝" w:hAnsi="ＭＳ 明朝"/>
                                <w:sz w:val="22"/>
                              </w:rPr>
                            </w:pPr>
                            <w:r w:rsidRPr="00B0033E">
                              <w:rPr>
                                <w:rFonts w:ascii="ＭＳ 明朝" w:hAnsi="ＭＳ 明朝" w:hint="eastAsia"/>
                                <w:sz w:val="22"/>
                              </w:rPr>
                              <w:t>芸術・文化団体サポート事業、大阪市中央公会堂開館100周年記念事業などの芸術文化振興事業を実施</w:t>
                            </w:r>
                          </w:p>
                          <w:p w:rsidR="00B74641" w:rsidRDefault="00B74641" w:rsidP="00002FBE">
                            <w:pPr>
                              <w:ind w:rightChars="132" w:right="277" w:firstLineChars="100" w:firstLine="221"/>
                              <w:rPr>
                                <w:rFonts w:ascii="ＭＳ ゴシック" w:eastAsia="ＭＳ ゴシック" w:hAnsi="ＭＳ ゴシック"/>
                                <w:b/>
                                <w:sz w:val="22"/>
                              </w:rPr>
                            </w:pPr>
                            <w:r w:rsidRPr="008C691D">
                              <w:rPr>
                                <w:rFonts w:ascii="ＭＳ ゴシック" w:eastAsia="ＭＳ ゴシック" w:hAnsi="ＭＳ ゴシック" w:hint="eastAsia"/>
                                <w:b/>
                                <w:sz w:val="22"/>
                              </w:rPr>
                              <w:t>■　新しい美術館の整備事業</w:t>
                            </w:r>
                            <w:r>
                              <w:rPr>
                                <w:rFonts w:ascii="ＭＳ ゴシック" w:eastAsia="ＭＳ ゴシック" w:hAnsi="ＭＳ ゴシック" w:hint="eastAsia"/>
                                <w:b/>
                                <w:sz w:val="22"/>
                              </w:rPr>
                              <w:t xml:space="preserve">　</w:t>
                            </w:r>
                            <w:r w:rsidRPr="00832136">
                              <w:rPr>
                                <w:rFonts w:ascii="ＭＳ ゴシック" w:eastAsia="ＭＳ ゴシック" w:hAnsi="ＭＳ ゴシック" w:hint="eastAsia"/>
                                <w:b/>
                                <w:sz w:val="22"/>
                              </w:rPr>
                              <w:t>㉚</w:t>
                            </w:r>
                            <w:r>
                              <w:rPr>
                                <w:rFonts w:ascii="ＭＳ ゴシック" w:eastAsia="ＭＳ ゴシック" w:hAnsi="ＭＳ ゴシック" w:hint="eastAsia"/>
                                <w:b/>
                                <w:sz w:val="22"/>
                              </w:rPr>
                              <w:t xml:space="preserve"> ５</w:t>
                            </w:r>
                            <w:r>
                              <w:rPr>
                                <w:rFonts w:ascii="ＭＳ ゴシック" w:eastAsia="ＭＳ ゴシック" w:hAnsi="ＭＳ ゴシック"/>
                                <w:b/>
                                <w:sz w:val="22"/>
                              </w:rPr>
                              <w:t>億９，１００</w:t>
                            </w:r>
                            <w:r w:rsidRPr="008C691D">
                              <w:rPr>
                                <w:rFonts w:ascii="ＭＳ ゴシック" w:eastAsia="ＭＳ ゴシック" w:hAnsi="ＭＳ ゴシック" w:hint="eastAsia"/>
                                <w:b/>
                                <w:sz w:val="22"/>
                              </w:rPr>
                              <w:t>万円</w:t>
                            </w:r>
                            <w:r>
                              <w:rPr>
                                <w:rFonts w:ascii="ＭＳ ゴシック" w:eastAsia="ＭＳ ゴシック" w:hAnsi="ＭＳ ゴシック" w:hint="eastAsia"/>
                                <w:b/>
                                <w:sz w:val="22"/>
                              </w:rPr>
                              <w:t xml:space="preserve">　</w:t>
                            </w:r>
                            <w:r w:rsidRPr="008C691D">
                              <w:rPr>
                                <w:rFonts w:ascii="ＭＳ ゴシック" w:eastAsia="ＭＳ ゴシック" w:hAnsi="ＭＳ ゴシック" w:hint="eastAsia"/>
                                <w:b/>
                                <w:sz w:val="22"/>
                              </w:rPr>
                              <w:t>（</w:t>
                            </w:r>
                            <w:r w:rsidRPr="00832136">
                              <w:rPr>
                                <w:rFonts w:ascii="ＭＳ ゴシック" w:eastAsia="ＭＳ ゴシック" w:hAnsi="ＭＳ ゴシック" w:hint="eastAsia"/>
                                <w:b/>
                                <w:sz w:val="22"/>
                              </w:rPr>
                              <w:t>㉙</w:t>
                            </w:r>
                            <w:r>
                              <w:rPr>
                                <w:rFonts w:ascii="ＭＳ ゴシック" w:eastAsia="ＭＳ ゴシック" w:hAnsi="ＭＳ ゴシック"/>
                                <w:b/>
                                <w:sz w:val="22"/>
                              </w:rPr>
                              <w:t xml:space="preserve"> </w:t>
                            </w:r>
                            <w:r w:rsidRPr="008C691D">
                              <w:rPr>
                                <w:rFonts w:ascii="ＭＳ ゴシック" w:eastAsia="ＭＳ ゴシック" w:hAnsi="ＭＳ ゴシック" w:hint="eastAsia"/>
                                <w:b/>
                                <w:sz w:val="22"/>
                              </w:rPr>
                              <w:t>２億１，２００万円）</w:t>
                            </w:r>
                          </w:p>
                          <w:p w:rsidR="00B74641" w:rsidRPr="008C691D" w:rsidRDefault="00B74641" w:rsidP="00002FBE">
                            <w:pPr>
                              <w:tabs>
                                <w:tab w:val="left" w:pos="10080"/>
                              </w:tabs>
                              <w:ind w:rightChars="50" w:right="105" w:firstLineChars="100" w:firstLine="221"/>
                              <w:jc w:val="right"/>
                              <w:rPr>
                                <w:rFonts w:ascii="ＭＳ ゴシック" w:eastAsia="ＭＳ ゴシック" w:hAnsi="ＭＳ ゴシック"/>
                                <w:b/>
                                <w:sz w:val="22"/>
                              </w:rPr>
                            </w:pPr>
                            <w:r>
                              <w:rPr>
                                <w:rFonts w:ascii="ＭＳ ゴシック" w:eastAsia="ＭＳ ゴシック" w:hAnsi="ＭＳ ゴシック" w:hint="eastAsia"/>
                                <w:b/>
                                <w:sz w:val="22"/>
                              </w:rPr>
                              <w:t>【再掲（フリップ３７</w:t>
                            </w:r>
                            <w:r w:rsidRPr="008C691D">
                              <w:rPr>
                                <w:rFonts w:ascii="ＭＳ ゴシック" w:eastAsia="ＭＳ ゴシック" w:hAnsi="ＭＳ ゴシック" w:hint="eastAsia"/>
                                <w:b/>
                                <w:sz w:val="22"/>
                              </w:rPr>
                              <w:t>）】</w:t>
                            </w:r>
                          </w:p>
                          <w:p w:rsidR="00B74641" w:rsidRDefault="00B74641" w:rsidP="00002FB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市立美術館の魅力向上　㉚ ３，２００万円　（㉙</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３，９００万円）</w:t>
                            </w:r>
                          </w:p>
                          <w:p w:rsidR="00B74641" w:rsidRDefault="00B74641" w:rsidP="00C84FCC">
                            <w:pPr>
                              <w:pStyle w:val="a3"/>
                              <w:numPr>
                                <w:ilvl w:val="0"/>
                                <w:numId w:val="9"/>
                              </w:numPr>
                              <w:ind w:leftChars="0" w:left="851" w:hanging="425"/>
                              <w:rPr>
                                <w:rFonts w:ascii="ＭＳ 明朝" w:hAnsi="ＭＳ 明朝"/>
                                <w:sz w:val="22"/>
                              </w:rPr>
                            </w:pPr>
                            <w:r w:rsidRPr="00F3243C">
                              <w:rPr>
                                <w:rFonts w:ascii="ＭＳ 明朝" w:hAnsi="ＭＳ 明朝" w:hint="eastAsia"/>
                                <w:sz w:val="22"/>
                              </w:rPr>
                              <w:t>大規模改修に向けた最適な事業手法等の調査・検討業務</w:t>
                            </w:r>
                          </w:p>
                          <w:p w:rsidR="00B74641" w:rsidRPr="00F3243C" w:rsidRDefault="00B74641" w:rsidP="00C84FCC">
                            <w:pPr>
                              <w:pStyle w:val="a3"/>
                              <w:numPr>
                                <w:ilvl w:val="0"/>
                                <w:numId w:val="9"/>
                              </w:numPr>
                              <w:ind w:leftChars="0" w:left="851" w:hanging="425"/>
                              <w:rPr>
                                <w:rFonts w:ascii="ＭＳ 明朝" w:hAnsi="ＭＳ 明朝"/>
                                <w:sz w:val="22"/>
                              </w:rPr>
                            </w:pPr>
                            <w:r w:rsidRPr="00F3243C">
                              <w:rPr>
                                <w:rFonts w:ascii="ＭＳ 明朝" w:hAnsi="ＭＳ 明朝" w:hint="eastAsia"/>
                                <w:sz w:val="22"/>
                              </w:rPr>
                              <w:t>市民の財産である館蔵品の修復を実施</w:t>
                            </w:r>
                          </w:p>
                          <w:p w:rsidR="00B74641" w:rsidRPr="008C691D" w:rsidRDefault="00B74641" w:rsidP="00002FBE">
                            <w:pPr>
                              <w:ind w:rightChars="132" w:right="277" w:firstLineChars="100" w:firstLine="221"/>
                              <w:rPr>
                                <w:sz w:val="22"/>
                              </w:rPr>
                            </w:pPr>
                            <w:r>
                              <w:rPr>
                                <w:rFonts w:ascii="ＭＳ ゴシック" w:eastAsia="ＭＳ ゴシック" w:hAnsi="ＭＳ ゴシック" w:hint="eastAsia"/>
                                <w:b/>
                                <w:sz w:val="22"/>
                              </w:rPr>
                              <w:t>■</w:t>
                            </w:r>
                            <w:r w:rsidRPr="008C691D">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博物館施設運営等 </w:t>
                            </w:r>
                            <w:r w:rsidRPr="00832136">
                              <w:rPr>
                                <w:rFonts w:ascii="ＭＳ ゴシック" w:eastAsia="ＭＳ ゴシック" w:hAnsi="ＭＳ ゴシック" w:hint="eastAsia"/>
                                <w:b/>
                                <w:sz w:val="22"/>
                              </w:rPr>
                              <w:t>㉚</w:t>
                            </w:r>
                            <w:r>
                              <w:rPr>
                                <w:rFonts w:ascii="ＭＳ ゴシック" w:eastAsia="ＭＳ ゴシック" w:hAnsi="ＭＳ ゴシック" w:hint="eastAsia"/>
                                <w:b/>
                                <w:sz w:val="22"/>
                              </w:rPr>
                              <w:t xml:space="preserve"> ２１</w:t>
                            </w:r>
                            <w:r>
                              <w:rPr>
                                <w:rFonts w:ascii="ＭＳ ゴシック" w:eastAsia="ＭＳ ゴシック" w:hAnsi="ＭＳ ゴシック"/>
                                <w:b/>
                                <w:sz w:val="22"/>
                              </w:rPr>
                              <w:t>億</w:t>
                            </w:r>
                            <w:r>
                              <w:rPr>
                                <w:rFonts w:ascii="ＭＳ ゴシック" w:eastAsia="ＭＳ ゴシック" w:hAnsi="ＭＳ ゴシック" w:hint="eastAsia"/>
                                <w:b/>
                                <w:sz w:val="22"/>
                              </w:rPr>
                              <w:t>３</w:t>
                            </w:r>
                            <w:r>
                              <w:rPr>
                                <w:rFonts w:ascii="ＭＳ ゴシック" w:eastAsia="ＭＳ ゴシック" w:hAnsi="ＭＳ ゴシック"/>
                                <w:b/>
                                <w:sz w:val="22"/>
                              </w:rPr>
                              <w:t>，１００</w:t>
                            </w:r>
                            <w:r w:rsidRPr="008C691D">
                              <w:rPr>
                                <w:rFonts w:ascii="ＭＳ ゴシック" w:eastAsia="ＭＳ ゴシック" w:hAnsi="ＭＳ ゴシック" w:hint="eastAsia"/>
                                <w:b/>
                                <w:sz w:val="22"/>
                              </w:rPr>
                              <w:t>万円</w:t>
                            </w:r>
                            <w:r>
                              <w:rPr>
                                <w:rFonts w:ascii="ＭＳ ゴシック" w:eastAsia="ＭＳ ゴシック" w:hAnsi="ＭＳ ゴシック" w:hint="eastAsia"/>
                                <w:b/>
                                <w:sz w:val="22"/>
                              </w:rPr>
                              <w:t xml:space="preserve"> </w:t>
                            </w:r>
                            <w:r w:rsidRPr="008C691D">
                              <w:rPr>
                                <w:rFonts w:ascii="ＭＳ ゴシック" w:eastAsia="ＭＳ ゴシック" w:hAnsi="ＭＳ ゴシック" w:hint="eastAsia"/>
                                <w:b/>
                                <w:sz w:val="22"/>
                              </w:rPr>
                              <w:t>（</w:t>
                            </w:r>
                            <w:r w:rsidRPr="0083213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１８</w:t>
                            </w:r>
                            <w:r w:rsidRPr="008C691D">
                              <w:rPr>
                                <w:rFonts w:ascii="ＭＳ ゴシック" w:eastAsia="ＭＳ ゴシック" w:hAnsi="ＭＳ ゴシック" w:hint="eastAsia"/>
                                <w:b/>
                                <w:sz w:val="22"/>
                              </w:rPr>
                              <w:t>億</w:t>
                            </w:r>
                            <w:r>
                              <w:rPr>
                                <w:rFonts w:ascii="ＭＳ ゴシック" w:eastAsia="ＭＳ ゴシック" w:hAnsi="ＭＳ ゴシック" w:hint="eastAsia"/>
                                <w:b/>
                                <w:sz w:val="22"/>
                              </w:rPr>
                              <w:t>３，９００</w:t>
                            </w:r>
                            <w:r w:rsidRPr="008C691D">
                              <w:rPr>
                                <w:rFonts w:ascii="ＭＳ ゴシック" w:eastAsia="ＭＳ ゴシック" w:hAnsi="ＭＳ ゴシック" w:hint="eastAsia"/>
                                <w:b/>
                                <w:sz w:val="22"/>
                              </w:rPr>
                              <w:t>万円）</w:t>
                            </w:r>
                          </w:p>
                          <w:p w:rsidR="00B74641" w:rsidRPr="00CD2460" w:rsidRDefault="00B74641" w:rsidP="00002F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66FAF" id="Rectangle 120" o:spid="_x0000_s1089" style="position:absolute;margin-left:4.45pt;margin-top:.6pt;width:536.9pt;height:637.4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">
                <v:textbox inset="5.85pt,.7pt,5.85pt,.7pt">
                  <w:txbxContent>
                    <w:p w:rsidR="00B74641" w:rsidRPr="00EF4AAF" w:rsidRDefault="00B74641" w:rsidP="00002FBE">
                      <w:pPr>
                        <w:ind w:left="440" w:right="1" w:hangingChars="200" w:hanging="440"/>
                        <w:rPr>
                          <w:rFonts w:ascii="ＭＳ 明朝" w:hAnsi="ＭＳ 明朝"/>
                          <w:sz w:val="22"/>
                        </w:rPr>
                      </w:pPr>
                      <w:r>
                        <w:rPr>
                          <w:rFonts w:ascii="ＭＳ 明朝" w:hAnsi="ＭＳ 明朝" w:hint="eastAsia"/>
                          <w:sz w:val="22"/>
                        </w:rPr>
                        <w:t>☆</w:t>
                      </w:r>
                      <w:r>
                        <w:rPr>
                          <w:rFonts w:ascii="ＭＳ 明朝" w:hAnsi="ＭＳ 明朝"/>
                          <w:sz w:val="22"/>
                        </w:rPr>
                        <w:t xml:space="preserve">　</w:t>
                      </w:r>
                      <w:r w:rsidRPr="00EF4AAF">
                        <w:rPr>
                          <w:rFonts w:ascii="ＭＳ 明朝" w:hAnsi="ＭＳ 明朝" w:hint="eastAsia"/>
                          <w:sz w:val="22"/>
                        </w:rPr>
                        <w:t>「第２次大阪市文化振興計画」に基づき、芸術文化がより一層発展し、新しい芸術文化が創造されるよう「文化自由</w:t>
                      </w:r>
                      <w:r w:rsidRPr="00EF4AAF">
                        <w:rPr>
                          <w:rFonts w:ascii="ＭＳ 明朝" w:hAnsi="ＭＳ 明朝"/>
                          <w:sz w:val="22"/>
                        </w:rPr>
                        <w:t>都市、大阪」</w:t>
                      </w:r>
                      <w:r w:rsidRPr="00EF4AAF">
                        <w:rPr>
                          <w:rFonts w:ascii="ＭＳ 明朝" w:hAnsi="ＭＳ 明朝" w:hint="eastAsia"/>
                          <w:sz w:val="22"/>
                        </w:rPr>
                        <w:t>の</w:t>
                      </w:r>
                      <w:r w:rsidRPr="00EF4AAF">
                        <w:rPr>
                          <w:rFonts w:ascii="ＭＳ 明朝" w:hAnsi="ＭＳ 明朝"/>
                          <w:sz w:val="22"/>
                        </w:rPr>
                        <w:t>実現をめざし</w:t>
                      </w:r>
                      <w:r w:rsidRPr="00EF4AAF">
                        <w:rPr>
                          <w:rFonts w:ascii="ＭＳ 明朝" w:hAnsi="ＭＳ 明朝" w:hint="eastAsia"/>
                          <w:sz w:val="22"/>
                        </w:rPr>
                        <w:t>た大阪にふさわしい文化施策を推進</w:t>
                      </w:r>
                    </w:p>
                    <w:p w:rsidR="00B74641" w:rsidRPr="009862AC" w:rsidRDefault="00B74641" w:rsidP="00002FBE">
                      <w:pPr>
                        <w:ind w:rightChars="132" w:right="277"/>
                        <w:rPr>
                          <w:rFonts w:ascii="ＭＳ 明朝" w:hAnsi="ＭＳ 明朝"/>
                          <w:sz w:val="22"/>
                        </w:rPr>
                      </w:pPr>
                      <w:r>
                        <w:rPr>
                          <w:rFonts w:ascii="ＭＳ 明朝" w:hAnsi="ＭＳ 明朝" w:hint="eastAsia"/>
                          <w:bCs/>
                          <w:sz w:val="22"/>
                        </w:rPr>
                        <w:t xml:space="preserve">○　</w:t>
                      </w:r>
                      <w:r w:rsidRPr="009862AC">
                        <w:rPr>
                          <w:rFonts w:ascii="ＭＳ 明朝" w:hAnsi="ＭＳ 明朝" w:hint="eastAsia"/>
                          <w:bCs/>
                          <w:sz w:val="22"/>
                        </w:rPr>
                        <w:t xml:space="preserve">「第２次文化振興計画」に掲げた３つの方向性のもと各種施策を展開                </w:t>
                      </w:r>
                    </w:p>
                    <w:p w:rsidR="00B74641" w:rsidRPr="004D45E3" w:rsidRDefault="00B74641" w:rsidP="00002FBE">
                      <w:pPr>
                        <w:ind w:rightChars="132" w:right="277" w:firstLineChars="300" w:firstLine="660"/>
                        <w:rPr>
                          <w:rFonts w:ascii="ＭＳ 明朝" w:hAnsi="ＭＳ 明朝"/>
                          <w:sz w:val="22"/>
                        </w:rPr>
                      </w:pPr>
                      <w:r w:rsidRPr="000461FE">
                        <w:rPr>
                          <w:rFonts w:ascii="ＭＳ 明朝" w:hAnsi="ＭＳ 明朝" w:hint="eastAsia"/>
                          <w:sz w:val="22"/>
                        </w:rPr>
                        <w:t>・</w:t>
                      </w:r>
                      <w:r>
                        <w:rPr>
                          <w:rFonts w:ascii="ＭＳ 明朝" w:hAnsi="ＭＳ 明朝" w:hint="eastAsia"/>
                          <w:sz w:val="22"/>
                        </w:rPr>
                        <w:t>「</w:t>
                      </w:r>
                      <w:r w:rsidRPr="000461FE">
                        <w:rPr>
                          <w:rFonts w:ascii="ＭＳ 明朝" w:hAnsi="ＭＳ 明朝" w:hint="eastAsia"/>
                          <w:sz w:val="22"/>
                        </w:rPr>
                        <w:t>文化創造の基盤づくり</w:t>
                      </w:r>
                      <w:r>
                        <w:rPr>
                          <w:rFonts w:ascii="ＭＳ 明朝" w:hAnsi="ＭＳ 明朝" w:hint="eastAsia"/>
                          <w:sz w:val="22"/>
                        </w:rPr>
                        <w:t>」：</w:t>
                      </w:r>
                      <w:r w:rsidRPr="004D45E3">
                        <w:rPr>
                          <w:rFonts w:ascii="ＭＳ 明朝" w:hAnsi="ＭＳ 明朝" w:hint="eastAsia"/>
                          <w:sz w:val="22"/>
                        </w:rPr>
                        <w:t>芸術文化</w:t>
                      </w:r>
                      <w:r w:rsidRPr="004D45E3">
                        <w:rPr>
                          <w:rFonts w:ascii="ＭＳ 明朝" w:hAnsi="ＭＳ 明朝"/>
                          <w:sz w:val="22"/>
                        </w:rPr>
                        <w:t>の創造と人材育成や</w:t>
                      </w:r>
                      <w:r w:rsidRPr="0081735C">
                        <w:rPr>
                          <w:rFonts w:ascii="ＭＳ 明朝" w:hAnsi="ＭＳ 明朝" w:hint="eastAsia"/>
                          <w:color w:val="FF0000"/>
                          <w:sz w:val="22"/>
                        </w:rPr>
                        <w:t>、</w:t>
                      </w:r>
                      <w:r w:rsidRPr="004D45E3">
                        <w:rPr>
                          <w:rFonts w:ascii="ＭＳ 明朝" w:hAnsi="ＭＳ 明朝"/>
                          <w:sz w:val="22"/>
                        </w:rPr>
                        <w:t>文化資源の保護・継承</w:t>
                      </w:r>
                    </w:p>
                    <w:p w:rsidR="00B74641" w:rsidRPr="007B1BBE" w:rsidRDefault="00B74641" w:rsidP="00002FBE">
                      <w:pPr>
                        <w:ind w:rightChars="132" w:right="277" w:firstLineChars="300" w:firstLine="660"/>
                        <w:rPr>
                          <w:rFonts w:ascii="ＭＳ 明朝" w:hAnsi="ＭＳ 明朝"/>
                          <w:sz w:val="22"/>
                        </w:rPr>
                      </w:pPr>
                      <w:r w:rsidRPr="000461FE">
                        <w:rPr>
                          <w:rFonts w:ascii="ＭＳ 明朝" w:hAnsi="ＭＳ 明朝" w:hint="eastAsia"/>
                          <w:sz w:val="22"/>
                        </w:rPr>
                        <w:t>・</w:t>
                      </w:r>
                      <w:r>
                        <w:rPr>
                          <w:rFonts w:ascii="ＭＳ 明朝" w:hAnsi="ＭＳ 明朝" w:hint="eastAsia"/>
                          <w:sz w:val="22"/>
                        </w:rPr>
                        <w:t>「</w:t>
                      </w:r>
                      <w:r w:rsidRPr="000461FE">
                        <w:rPr>
                          <w:rFonts w:ascii="ＭＳ 明朝" w:hAnsi="ＭＳ 明朝" w:hint="eastAsia"/>
                          <w:sz w:val="22"/>
                        </w:rPr>
                        <w:t>都市のための文化</w:t>
                      </w:r>
                      <w:r>
                        <w:rPr>
                          <w:rFonts w:ascii="ＭＳ 明朝" w:hAnsi="ＭＳ 明朝" w:hint="eastAsia"/>
                          <w:sz w:val="22"/>
                        </w:rPr>
                        <w:t xml:space="preserve">」　 </w:t>
                      </w:r>
                      <w:r w:rsidRPr="007B1BBE">
                        <w:rPr>
                          <w:rFonts w:ascii="ＭＳ 明朝" w:hAnsi="ＭＳ 明朝" w:hint="eastAsia"/>
                          <w:sz w:val="22"/>
                        </w:rPr>
                        <w:t>：大阪の</w:t>
                      </w:r>
                      <w:r w:rsidRPr="007B1BBE">
                        <w:rPr>
                          <w:rFonts w:ascii="ＭＳ 明朝" w:hAnsi="ＭＳ 明朝"/>
                          <w:sz w:val="22"/>
                        </w:rPr>
                        <w:t>誇る芸術文化を活用した都市魅力</w:t>
                      </w:r>
                      <w:r w:rsidRPr="007B1BBE">
                        <w:rPr>
                          <w:rFonts w:ascii="ＭＳ 明朝" w:hAnsi="ＭＳ 明朝" w:hint="eastAsia"/>
                          <w:sz w:val="22"/>
                        </w:rPr>
                        <w:t>向上と</w:t>
                      </w:r>
                      <w:r w:rsidRPr="007B1BBE">
                        <w:rPr>
                          <w:rFonts w:ascii="ＭＳ 明朝" w:hAnsi="ＭＳ 明朝"/>
                          <w:sz w:val="22"/>
                        </w:rPr>
                        <w:t>発信</w:t>
                      </w:r>
                    </w:p>
                    <w:p w:rsidR="00B74641" w:rsidRPr="007B1BBE" w:rsidRDefault="00B74641" w:rsidP="00002FBE">
                      <w:pPr>
                        <w:ind w:rightChars="132" w:right="277" w:firstLineChars="300" w:firstLine="660"/>
                        <w:rPr>
                          <w:rFonts w:ascii="ＭＳ 明朝" w:hAnsi="ＭＳ 明朝"/>
                          <w:sz w:val="22"/>
                        </w:rPr>
                      </w:pPr>
                      <w:r w:rsidRPr="000461FE">
                        <w:rPr>
                          <w:rFonts w:ascii="ＭＳ 明朝" w:hAnsi="ＭＳ 明朝" w:hint="eastAsia"/>
                          <w:sz w:val="22"/>
                        </w:rPr>
                        <w:t>・</w:t>
                      </w:r>
                      <w:r>
                        <w:rPr>
                          <w:rFonts w:ascii="ＭＳ 明朝" w:hAnsi="ＭＳ 明朝" w:hint="eastAsia"/>
                          <w:sz w:val="22"/>
                        </w:rPr>
                        <w:t>「</w:t>
                      </w:r>
                      <w:r w:rsidRPr="000461FE">
                        <w:rPr>
                          <w:rFonts w:ascii="ＭＳ 明朝" w:hAnsi="ＭＳ 明朝" w:hint="eastAsia"/>
                          <w:sz w:val="22"/>
                        </w:rPr>
                        <w:t>社会のための文化</w:t>
                      </w:r>
                      <w:r>
                        <w:rPr>
                          <w:rFonts w:ascii="ＭＳ 明朝" w:hAnsi="ＭＳ 明朝" w:hint="eastAsia"/>
                          <w:sz w:val="22"/>
                        </w:rPr>
                        <w:t xml:space="preserve">」   </w:t>
                      </w:r>
                      <w:r w:rsidRPr="007B1BBE">
                        <w:rPr>
                          <w:rFonts w:ascii="ＭＳ 明朝" w:hAnsi="ＭＳ 明朝" w:hint="eastAsia"/>
                          <w:sz w:val="22"/>
                        </w:rPr>
                        <w:t>：芸術文化の</w:t>
                      </w:r>
                      <w:r w:rsidRPr="007B1BBE">
                        <w:rPr>
                          <w:rFonts w:ascii="ＭＳ 明朝" w:hAnsi="ＭＳ 明朝"/>
                          <w:sz w:val="22"/>
                        </w:rPr>
                        <w:t>社会への波及力を活用</w:t>
                      </w:r>
                    </w:p>
                    <w:p w:rsidR="00B74641" w:rsidRDefault="00B74641" w:rsidP="00002FBE">
                      <w:pPr>
                        <w:ind w:rightChars="132" w:right="277" w:firstLineChars="200" w:firstLine="440"/>
                        <w:rPr>
                          <w:sz w:val="22"/>
                        </w:rPr>
                      </w:pPr>
                      <w:r>
                        <w:rPr>
                          <w:rFonts w:hint="eastAsia"/>
                          <w:sz w:val="22"/>
                        </w:rPr>
                        <w:t>（</w:t>
                      </w:r>
                      <w:r w:rsidRPr="007B1BBE">
                        <w:rPr>
                          <w:rFonts w:hint="eastAsia"/>
                          <w:sz w:val="22"/>
                        </w:rPr>
                        <w:t>参考</w:t>
                      </w:r>
                      <w:r>
                        <w:rPr>
                          <w:rFonts w:hint="eastAsia"/>
                          <w:sz w:val="22"/>
                        </w:rPr>
                        <w:t>）</w:t>
                      </w:r>
                    </w:p>
                    <w:p w:rsidR="00B74641" w:rsidRPr="0028687B" w:rsidRDefault="00B74641" w:rsidP="00002FBE">
                      <w:pPr>
                        <w:ind w:rightChars="132" w:right="277" w:firstLineChars="400" w:firstLine="880"/>
                        <w:rPr>
                          <w:sz w:val="22"/>
                        </w:rPr>
                      </w:pPr>
                      <w:r w:rsidRPr="0028687B">
                        <w:rPr>
                          <w:rFonts w:hint="eastAsia"/>
                          <w:sz w:val="22"/>
                        </w:rPr>
                        <w:t>文化振興計画</w:t>
                      </w:r>
                      <w:r w:rsidRPr="0028687B">
                        <w:rPr>
                          <w:sz w:val="22"/>
                        </w:rPr>
                        <w:t>の</w:t>
                      </w:r>
                      <w:r>
                        <w:rPr>
                          <w:rFonts w:hint="eastAsia"/>
                          <w:sz w:val="22"/>
                        </w:rPr>
                        <w:t>推進に向けた重点取組み</w:t>
                      </w:r>
                    </w:p>
                    <w:p w:rsidR="00B74641" w:rsidRPr="00E425F3" w:rsidRDefault="00B74641" w:rsidP="00002FBE">
                      <w:pPr>
                        <w:pStyle w:val="a3"/>
                        <w:ind w:leftChars="0" w:left="0" w:rightChars="132" w:right="277" w:firstLineChars="400" w:firstLine="880"/>
                        <w:rPr>
                          <w:sz w:val="22"/>
                        </w:rPr>
                      </w:pPr>
                      <w:r>
                        <w:rPr>
                          <w:rFonts w:hint="eastAsia"/>
                          <w:sz w:val="22"/>
                        </w:rPr>
                        <w:t>・</w:t>
                      </w:r>
                      <w:r w:rsidRPr="00E425F3">
                        <w:rPr>
                          <w:rFonts w:hint="eastAsia"/>
                          <w:sz w:val="22"/>
                        </w:rPr>
                        <w:t>「大阪の芸術文化を発展させる人材の育成」</w:t>
                      </w:r>
                    </w:p>
                    <w:p w:rsidR="00B74641" w:rsidRDefault="00B74641" w:rsidP="00002FBE">
                      <w:pPr>
                        <w:ind w:rightChars="132" w:right="277" w:firstLineChars="600" w:firstLine="1320"/>
                        <w:rPr>
                          <w:sz w:val="22"/>
                        </w:rPr>
                      </w:pPr>
                      <w:r>
                        <w:rPr>
                          <w:rFonts w:hint="eastAsia"/>
                          <w:sz w:val="22"/>
                        </w:rPr>
                        <w:t>創造する人材、つなぐ人材、支える人材の育成・支援</w:t>
                      </w:r>
                    </w:p>
                    <w:p w:rsidR="00B74641" w:rsidRDefault="00B74641" w:rsidP="00002FBE">
                      <w:pPr>
                        <w:ind w:rightChars="132" w:right="277" w:firstLineChars="600" w:firstLine="1320"/>
                        <w:rPr>
                          <w:sz w:val="22"/>
                        </w:rPr>
                      </w:pPr>
                      <w:r>
                        <w:rPr>
                          <w:rFonts w:hint="eastAsia"/>
                          <w:sz w:val="22"/>
                        </w:rPr>
                        <w:t xml:space="preserve">芸術文化に関する豊かな感性をもった青少年の育成　　</w:t>
                      </w:r>
                    </w:p>
                    <w:p w:rsidR="00B74641" w:rsidRPr="00E425F3" w:rsidRDefault="00B74641" w:rsidP="00002FBE">
                      <w:pPr>
                        <w:ind w:rightChars="132" w:right="277" w:firstLineChars="400" w:firstLine="880"/>
                        <w:rPr>
                          <w:sz w:val="22"/>
                        </w:rPr>
                      </w:pPr>
                      <w:r>
                        <w:rPr>
                          <w:rFonts w:hint="eastAsia"/>
                          <w:sz w:val="22"/>
                        </w:rPr>
                        <w:t>・</w:t>
                      </w:r>
                      <w:r w:rsidRPr="0081735C">
                        <w:rPr>
                          <w:rFonts w:ascii="ＭＳ 明朝" w:hAnsi="ＭＳ 明朝" w:hint="eastAsia"/>
                          <w:sz w:val="22"/>
                        </w:rPr>
                        <w:t>「2020年東京オリンピック・パラリンピック競技大会に向けた取組み」</w:t>
                      </w:r>
                    </w:p>
                    <w:p w:rsidR="00B74641" w:rsidRDefault="00B74641" w:rsidP="00002FBE">
                      <w:pPr>
                        <w:ind w:rightChars="132" w:right="277" w:firstLineChars="600" w:firstLine="1320"/>
                        <w:rPr>
                          <w:sz w:val="22"/>
                        </w:rPr>
                      </w:pPr>
                      <w:r>
                        <w:rPr>
                          <w:rFonts w:hint="eastAsia"/>
                          <w:sz w:val="22"/>
                        </w:rPr>
                        <w:t>文化庁が取り組む文化プログラムの動きを踏まえた積極的な取組み</w:t>
                      </w:r>
                    </w:p>
                    <w:p w:rsidR="00B74641" w:rsidRDefault="00B74641" w:rsidP="00002FBE">
                      <w:pPr>
                        <w:ind w:rightChars="132" w:right="277" w:firstLineChars="600" w:firstLine="1320"/>
                        <w:rPr>
                          <w:sz w:val="22"/>
                        </w:rPr>
                      </w:pPr>
                      <w:r>
                        <w:rPr>
                          <w:rFonts w:hint="eastAsia"/>
                          <w:sz w:val="22"/>
                        </w:rPr>
                        <w:t xml:space="preserve">“大阪ならでは”のリーディング事業の展開　　</w:t>
                      </w:r>
                    </w:p>
                    <w:p w:rsidR="00B74641" w:rsidRPr="00E425F3" w:rsidRDefault="00B74641" w:rsidP="00002FBE">
                      <w:pPr>
                        <w:ind w:rightChars="132" w:right="277" w:firstLineChars="400" w:firstLine="880"/>
                        <w:rPr>
                          <w:sz w:val="22"/>
                        </w:rPr>
                      </w:pPr>
                      <w:r>
                        <w:rPr>
                          <w:rFonts w:hint="eastAsia"/>
                          <w:sz w:val="22"/>
                        </w:rPr>
                        <w:t>・「評価・推進体制の強化」</w:t>
                      </w:r>
                    </w:p>
                    <w:p w:rsidR="00B74641" w:rsidRDefault="00B74641" w:rsidP="00002FBE">
                      <w:pPr>
                        <w:ind w:rightChars="132" w:right="277" w:firstLineChars="600" w:firstLine="1320"/>
                        <w:rPr>
                          <w:sz w:val="22"/>
                        </w:rPr>
                      </w:pPr>
                      <w:r>
                        <w:rPr>
                          <w:rFonts w:hint="eastAsia"/>
                          <w:sz w:val="22"/>
                        </w:rPr>
                        <w:t>文化力向上につながる「大阪アーツカウンシル」の体制の充実等</w:t>
                      </w:r>
                    </w:p>
                    <w:p w:rsidR="00B74641" w:rsidRPr="005F103E" w:rsidRDefault="00B74641" w:rsidP="00002FBE">
                      <w:pPr>
                        <w:ind w:firstLineChars="100" w:firstLine="221"/>
                        <w:rPr>
                          <w:rFonts w:ascii="ＭＳ ゴシック" w:eastAsia="ＭＳ ゴシック" w:hAnsi="ＭＳ ゴシック"/>
                          <w:b/>
                          <w:sz w:val="22"/>
                        </w:rPr>
                      </w:pPr>
                      <w:r w:rsidRPr="005F103E">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区と連携した芸術文化青少年育成事業　</w:t>
                      </w:r>
                      <w:r w:rsidRPr="00832136">
                        <w:rPr>
                          <w:rFonts w:ascii="ＭＳ ゴシック" w:eastAsia="ＭＳ ゴシック" w:hAnsi="ＭＳ ゴシック" w:hint="eastAsia"/>
                          <w:b/>
                          <w:sz w:val="22"/>
                        </w:rPr>
                        <w:t>㉚</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２，６００</w:t>
                      </w:r>
                      <w:r w:rsidRPr="008C691D">
                        <w:rPr>
                          <w:rFonts w:ascii="ＭＳ ゴシック" w:eastAsia="ＭＳ ゴシック" w:hAnsi="ＭＳ ゴシック" w:hint="eastAsia"/>
                          <w:b/>
                          <w:sz w:val="22"/>
                        </w:rPr>
                        <w:t>万円</w:t>
                      </w: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bdr w:val="single" w:sz="4" w:space="0" w:color="auto"/>
                          <w:shd w:val="pct15" w:color="auto" w:fill="FFFFFF"/>
                        </w:rPr>
                        <w:t>拡充</w:t>
                      </w:r>
                      <w:r w:rsidRPr="003C6677">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w:t>
                      </w:r>
                      <w:r w:rsidRPr="0083213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１，２００</w:t>
                      </w:r>
                      <w:r>
                        <w:rPr>
                          <w:rFonts w:ascii="ＭＳ ゴシック" w:eastAsia="ＭＳ ゴシック" w:hAnsi="ＭＳ ゴシック"/>
                          <w:b/>
                          <w:sz w:val="22"/>
                        </w:rPr>
                        <w:t>万円）</w:t>
                      </w:r>
                      <w:r w:rsidRPr="003C6677">
                        <w:rPr>
                          <w:rFonts w:ascii="ＭＳ ゴシック" w:eastAsia="ＭＳ ゴシック" w:hAnsi="ＭＳ ゴシック" w:hint="eastAsia"/>
                          <w:b/>
                          <w:sz w:val="22"/>
                        </w:rPr>
                        <w:t xml:space="preserve">　</w:t>
                      </w:r>
                    </w:p>
                    <w:p w:rsidR="00B74641" w:rsidRDefault="00B74641" w:rsidP="00C84FCC">
                      <w:pPr>
                        <w:pStyle w:val="a3"/>
                        <w:numPr>
                          <w:ilvl w:val="0"/>
                          <w:numId w:val="9"/>
                        </w:numPr>
                        <w:ind w:leftChars="0" w:left="851" w:hanging="425"/>
                        <w:rPr>
                          <w:rFonts w:ascii="ＭＳ 明朝" w:hAnsi="ＭＳ 明朝"/>
                          <w:sz w:val="22"/>
                        </w:rPr>
                      </w:pPr>
                      <w:r w:rsidRPr="005F103E">
                        <w:rPr>
                          <w:rFonts w:ascii="ＭＳ 明朝" w:hAnsi="ＭＳ 明朝" w:hint="eastAsia"/>
                          <w:sz w:val="22"/>
                        </w:rPr>
                        <w:t>第</w:t>
                      </w:r>
                      <w:r>
                        <w:rPr>
                          <w:rFonts w:ascii="ＭＳ 明朝" w:hAnsi="ＭＳ 明朝" w:hint="eastAsia"/>
                          <w:sz w:val="22"/>
                        </w:rPr>
                        <w:t>２</w:t>
                      </w:r>
                      <w:r w:rsidRPr="005F103E">
                        <w:rPr>
                          <w:rFonts w:ascii="ＭＳ 明朝" w:hAnsi="ＭＳ 明朝" w:hint="eastAsia"/>
                          <w:sz w:val="22"/>
                        </w:rPr>
                        <w:t>次文化振興計画の重点取組み項目の１つである「芸術文化に関する豊かな感性をもった青少年の育成」に沿った施策が、各区で定着し実施されることをめざし、そのきっかけとして、各区の特性</w:t>
                      </w:r>
                      <w:r w:rsidRPr="005F103E">
                        <w:rPr>
                          <w:rFonts w:ascii="ＭＳ 明朝" w:hAnsi="ＭＳ 明朝"/>
                          <w:sz w:val="22"/>
                        </w:rPr>
                        <w:t>に応じた</w:t>
                      </w:r>
                      <w:r w:rsidRPr="005F103E">
                        <w:rPr>
                          <w:rFonts w:ascii="ＭＳ 明朝" w:hAnsi="ＭＳ 明朝" w:hint="eastAsia"/>
                          <w:sz w:val="22"/>
                        </w:rPr>
                        <w:t>芸術文化分野にかかる青少年向け人材育成事業を実施</w:t>
                      </w:r>
                    </w:p>
                    <w:p w:rsidR="00B74641" w:rsidRDefault="00B74641" w:rsidP="00C84FCC">
                      <w:pPr>
                        <w:pStyle w:val="a3"/>
                        <w:numPr>
                          <w:ilvl w:val="0"/>
                          <w:numId w:val="9"/>
                        </w:numPr>
                        <w:ind w:leftChars="0" w:left="851" w:hanging="425"/>
                        <w:rPr>
                          <w:rFonts w:ascii="ＭＳ 明朝" w:hAnsi="ＭＳ 明朝"/>
                          <w:sz w:val="22"/>
                        </w:rPr>
                      </w:pPr>
                      <w:r w:rsidRPr="005F103E">
                        <w:rPr>
                          <w:rFonts w:ascii="ＭＳ 明朝" w:hAnsi="ＭＳ 明朝" w:hint="eastAsia"/>
                          <w:sz w:val="22"/>
                        </w:rPr>
                        <w:t>アーツカウンシルの審査を経て選出された区が主体的に実施</w:t>
                      </w:r>
                    </w:p>
                    <w:p w:rsidR="00B74641" w:rsidRPr="00A73A17" w:rsidRDefault="00B74641" w:rsidP="00002FBE">
                      <w:pPr>
                        <w:pStyle w:val="a3"/>
                        <w:ind w:leftChars="0"/>
                        <w:rPr>
                          <w:rFonts w:ascii="ＭＳ 明朝" w:hAnsi="ＭＳ 明朝"/>
                          <w:sz w:val="22"/>
                        </w:rPr>
                      </w:pPr>
                      <w:r w:rsidRPr="00A73A17">
                        <w:rPr>
                          <w:rFonts w:ascii="ＭＳ 明朝" w:hAnsi="ＭＳ 明朝" w:hint="eastAsia"/>
                          <w:sz w:val="22"/>
                        </w:rPr>
                        <w:t>（平成29年度：８区 → 平成30年度：17区へ拡充）</w:t>
                      </w:r>
                    </w:p>
                    <w:p w:rsidR="00B74641" w:rsidRDefault="00B74641" w:rsidP="00002FBE">
                      <w:pPr>
                        <w:ind w:firstLineChars="100" w:firstLine="221"/>
                        <w:rPr>
                          <w:rFonts w:ascii="ＭＳ ゴシック" w:eastAsia="ＭＳ ゴシック" w:hAnsi="ＭＳ ゴシック"/>
                          <w:b/>
                          <w:sz w:val="22"/>
                        </w:rPr>
                      </w:pPr>
                      <w:r w:rsidRPr="008C691D">
                        <w:rPr>
                          <w:rFonts w:ascii="ＭＳ ゴシック" w:eastAsia="ＭＳ ゴシック" w:hAnsi="ＭＳ ゴシック" w:hint="eastAsia"/>
                          <w:b/>
                          <w:sz w:val="22"/>
                        </w:rPr>
                        <w:t>■　伝統芸能を活用した大阪の魅力開発促進事業</w:t>
                      </w:r>
                      <w:r>
                        <w:rPr>
                          <w:rFonts w:ascii="ＭＳ ゴシック" w:eastAsia="ＭＳ ゴシック" w:hAnsi="ＭＳ ゴシック" w:hint="eastAsia"/>
                          <w:b/>
                          <w:sz w:val="22"/>
                        </w:rPr>
                        <w:t xml:space="preserve">　</w:t>
                      </w:r>
                      <w:r w:rsidRPr="00832136">
                        <w:rPr>
                          <w:rFonts w:ascii="ＭＳ ゴシック" w:eastAsia="ＭＳ ゴシック" w:hAnsi="ＭＳ ゴシック" w:hint="eastAsia"/>
                          <w:b/>
                          <w:sz w:val="22"/>
                        </w:rPr>
                        <w:t>㉚</w:t>
                      </w:r>
                      <w:r>
                        <w:rPr>
                          <w:rFonts w:ascii="ＭＳ ゴシック" w:eastAsia="ＭＳ ゴシック" w:hAnsi="ＭＳ ゴシック" w:hint="eastAsia"/>
                          <w:b/>
                          <w:sz w:val="22"/>
                        </w:rPr>
                        <w:t xml:space="preserve"> ９００</w:t>
                      </w:r>
                      <w:r w:rsidRPr="008C691D">
                        <w:rPr>
                          <w:rFonts w:ascii="ＭＳ ゴシック" w:eastAsia="ＭＳ ゴシック" w:hAnsi="ＭＳ ゴシック" w:hint="eastAsia"/>
                          <w:b/>
                          <w:sz w:val="22"/>
                        </w:rPr>
                        <w:t>万円</w:t>
                      </w:r>
                      <w:r>
                        <w:rPr>
                          <w:rFonts w:ascii="ＭＳ ゴシック" w:eastAsia="ＭＳ ゴシック" w:hAnsi="ＭＳ ゴシック" w:hint="eastAsia"/>
                          <w:b/>
                          <w:sz w:val="22"/>
                        </w:rPr>
                        <w:t xml:space="preserve">　</w:t>
                      </w:r>
                      <w:r w:rsidRPr="008C691D">
                        <w:rPr>
                          <w:rFonts w:ascii="ＭＳ ゴシック" w:eastAsia="ＭＳ ゴシック" w:hAnsi="ＭＳ ゴシック" w:hint="eastAsia"/>
                          <w:b/>
                          <w:sz w:val="22"/>
                        </w:rPr>
                        <w:t>（</w:t>
                      </w:r>
                      <w:r w:rsidRPr="0083213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w:t>
                      </w:r>
                      <w:r w:rsidRPr="008C691D">
                        <w:rPr>
                          <w:rFonts w:ascii="ＭＳ ゴシック" w:eastAsia="ＭＳ ゴシック" w:hAnsi="ＭＳ ゴシック" w:hint="eastAsia"/>
                          <w:b/>
                          <w:sz w:val="22"/>
                        </w:rPr>
                        <w:t>１，４００万円）</w:t>
                      </w:r>
                    </w:p>
                    <w:p w:rsidR="00B74641" w:rsidRDefault="00B74641" w:rsidP="00002FBE">
                      <w:pPr>
                        <w:ind w:rightChars="50" w:right="105" w:firstLineChars="300" w:firstLine="663"/>
                        <w:jc w:val="right"/>
                        <w:rPr>
                          <w:rFonts w:ascii="ＭＳ ゴシック" w:eastAsia="ＭＳ ゴシック" w:hAnsi="ＭＳ ゴシック"/>
                          <w:b/>
                          <w:sz w:val="22"/>
                        </w:rPr>
                      </w:pPr>
                      <w:r>
                        <w:rPr>
                          <w:rFonts w:ascii="ＭＳ ゴシック" w:eastAsia="ＭＳ ゴシック" w:hAnsi="ＭＳ ゴシック" w:hint="eastAsia"/>
                          <w:b/>
                          <w:sz w:val="22"/>
                        </w:rPr>
                        <w:t>【再掲（フリップ３９</w:t>
                      </w:r>
                      <w:r w:rsidRPr="008C691D">
                        <w:rPr>
                          <w:rFonts w:ascii="ＭＳ ゴシック" w:eastAsia="ＭＳ ゴシック" w:hAnsi="ＭＳ ゴシック" w:hint="eastAsia"/>
                          <w:b/>
                          <w:sz w:val="22"/>
                        </w:rPr>
                        <w:t>）】</w:t>
                      </w:r>
                    </w:p>
                    <w:p w:rsidR="00B74641" w:rsidRDefault="00B74641" w:rsidP="00002FBE">
                      <w:pPr>
                        <w:ind w:leftChars="100" w:left="652" w:rightChars="132" w:right="277" w:hangingChars="200" w:hanging="442"/>
                        <w:rPr>
                          <w:sz w:val="22"/>
                        </w:rPr>
                      </w:pPr>
                      <w:r>
                        <w:rPr>
                          <w:rFonts w:ascii="ＭＳ ゴシック" w:eastAsia="ＭＳ ゴシック" w:hAnsi="ＭＳ ゴシック" w:hint="eastAsia"/>
                          <w:b/>
                          <w:sz w:val="22"/>
                        </w:rPr>
                        <w:t xml:space="preserve">◆　</w:t>
                      </w:r>
                      <w:r w:rsidRPr="000461FE">
                        <w:rPr>
                          <w:rFonts w:hint="eastAsia"/>
                          <w:sz w:val="22"/>
                        </w:rPr>
                        <w:t>また、計画の趣旨をふまえ、芸術</w:t>
                      </w:r>
                      <w:r w:rsidRPr="000461FE">
                        <w:rPr>
                          <w:sz w:val="22"/>
                        </w:rPr>
                        <w:t>・文化団体の支援や芸術文化振興事業を継続して実施するとともに、</w:t>
                      </w:r>
                      <w:r w:rsidRPr="000461FE">
                        <w:rPr>
                          <w:rFonts w:hint="eastAsia"/>
                          <w:sz w:val="22"/>
                        </w:rPr>
                        <w:t>博物館施設においても必要な施策を推進</w:t>
                      </w:r>
                    </w:p>
                    <w:p w:rsidR="00B74641" w:rsidRDefault="00B74641" w:rsidP="00002FBE">
                      <w:pPr>
                        <w:tabs>
                          <w:tab w:val="left" w:pos="945"/>
                        </w:tabs>
                        <w:ind w:rightChars="132" w:right="277"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Pr>
                          <w:rFonts w:ascii="ＭＳ ゴシック" w:eastAsia="ＭＳ ゴシック" w:hAnsi="ＭＳ ゴシック"/>
                          <w:b/>
                          <w:sz w:val="22"/>
                        </w:rPr>
                        <w:t>文化</w:t>
                      </w:r>
                      <w:r>
                        <w:rPr>
                          <w:rFonts w:ascii="ＭＳ ゴシック" w:eastAsia="ＭＳ ゴシック" w:hAnsi="ＭＳ ゴシック" w:hint="eastAsia"/>
                          <w:b/>
                          <w:sz w:val="22"/>
                        </w:rPr>
                        <w:t>振興</w:t>
                      </w:r>
                      <w:r>
                        <w:rPr>
                          <w:rFonts w:ascii="ＭＳ ゴシック" w:eastAsia="ＭＳ ゴシック" w:hAnsi="ＭＳ ゴシック"/>
                          <w:b/>
                          <w:sz w:val="22"/>
                        </w:rPr>
                        <w:t>事業</w:t>
                      </w:r>
                      <w:r>
                        <w:rPr>
                          <w:rFonts w:ascii="ＭＳ ゴシック" w:eastAsia="ＭＳ ゴシック" w:hAnsi="ＭＳ ゴシック" w:hint="eastAsia"/>
                          <w:b/>
                          <w:sz w:val="22"/>
                        </w:rPr>
                        <w:t xml:space="preserve">　</w:t>
                      </w:r>
                      <w:r w:rsidRPr="00832136">
                        <w:rPr>
                          <w:rFonts w:ascii="ＭＳ ゴシック" w:eastAsia="ＭＳ ゴシック" w:hAnsi="ＭＳ ゴシック" w:hint="eastAsia"/>
                          <w:b/>
                          <w:sz w:val="22"/>
                        </w:rPr>
                        <w:t>㉚</w:t>
                      </w:r>
                      <w:r>
                        <w:rPr>
                          <w:rFonts w:ascii="ＭＳ ゴシック" w:eastAsia="ＭＳ ゴシック" w:hAnsi="ＭＳ ゴシック" w:hint="eastAsia"/>
                          <w:b/>
                          <w:sz w:val="22"/>
                        </w:rPr>
                        <w:t xml:space="preserve"> ４</w:t>
                      </w:r>
                      <w:r>
                        <w:rPr>
                          <w:rFonts w:ascii="ＭＳ ゴシック" w:eastAsia="ＭＳ ゴシック" w:hAnsi="ＭＳ ゴシック"/>
                          <w:b/>
                          <w:sz w:val="22"/>
                        </w:rPr>
                        <w:t>億９，</w:t>
                      </w:r>
                      <w:r w:rsidRPr="00D7261B">
                        <w:rPr>
                          <w:rFonts w:ascii="ＭＳ ゴシック" w:eastAsia="ＭＳ ゴシック" w:hAnsi="ＭＳ ゴシック" w:hint="eastAsia"/>
                          <w:b/>
                          <w:sz w:val="22"/>
                        </w:rPr>
                        <w:t>４００</w:t>
                      </w:r>
                      <w:r w:rsidRPr="008C691D">
                        <w:rPr>
                          <w:rFonts w:ascii="ＭＳ ゴシック" w:eastAsia="ＭＳ ゴシック" w:hAnsi="ＭＳ ゴシック" w:hint="eastAsia"/>
                          <w:b/>
                          <w:sz w:val="22"/>
                        </w:rPr>
                        <w:t>万円</w:t>
                      </w:r>
                      <w:r>
                        <w:rPr>
                          <w:rFonts w:ascii="ＭＳ ゴシック" w:eastAsia="ＭＳ ゴシック" w:hAnsi="ＭＳ ゴシック" w:hint="eastAsia"/>
                          <w:b/>
                          <w:sz w:val="22"/>
                        </w:rPr>
                        <w:t xml:space="preserve">　</w:t>
                      </w:r>
                      <w:r w:rsidRPr="008C691D">
                        <w:rPr>
                          <w:rFonts w:ascii="ＭＳ ゴシック" w:eastAsia="ＭＳ ゴシック" w:hAnsi="ＭＳ ゴシック" w:hint="eastAsia"/>
                          <w:b/>
                          <w:sz w:val="22"/>
                        </w:rPr>
                        <w:t>（</w:t>
                      </w:r>
                      <w:r w:rsidRPr="0083213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４</w:t>
                      </w:r>
                      <w:r w:rsidRPr="008C691D">
                        <w:rPr>
                          <w:rFonts w:ascii="ＭＳ ゴシック" w:eastAsia="ＭＳ ゴシック" w:hAnsi="ＭＳ ゴシック" w:hint="eastAsia"/>
                          <w:b/>
                          <w:sz w:val="22"/>
                        </w:rPr>
                        <w:t>億</w:t>
                      </w:r>
                      <w:r>
                        <w:rPr>
                          <w:rFonts w:ascii="ＭＳ ゴシック" w:eastAsia="ＭＳ ゴシック" w:hAnsi="ＭＳ ゴシック" w:hint="eastAsia"/>
                          <w:b/>
                          <w:sz w:val="22"/>
                        </w:rPr>
                        <w:t>９</w:t>
                      </w:r>
                      <w:r w:rsidRPr="008C691D">
                        <w:rPr>
                          <w:rFonts w:ascii="ＭＳ ゴシック" w:eastAsia="ＭＳ ゴシック" w:hAnsi="ＭＳ ゴシック" w:hint="eastAsia"/>
                          <w:b/>
                          <w:sz w:val="22"/>
                        </w:rPr>
                        <w:t>，２００万円）</w:t>
                      </w:r>
                    </w:p>
                    <w:p w:rsidR="00B74641" w:rsidRPr="00F3243C" w:rsidRDefault="00B74641" w:rsidP="00C84FCC">
                      <w:pPr>
                        <w:pStyle w:val="a3"/>
                        <w:numPr>
                          <w:ilvl w:val="0"/>
                          <w:numId w:val="9"/>
                        </w:numPr>
                        <w:ind w:leftChars="0" w:left="851" w:hanging="425"/>
                        <w:rPr>
                          <w:rFonts w:ascii="ＭＳ 明朝" w:hAnsi="ＭＳ 明朝"/>
                          <w:sz w:val="22"/>
                        </w:rPr>
                      </w:pPr>
                      <w:r w:rsidRPr="00B0033E">
                        <w:rPr>
                          <w:rFonts w:ascii="ＭＳ 明朝" w:hAnsi="ＭＳ 明朝" w:hint="eastAsia"/>
                          <w:sz w:val="22"/>
                        </w:rPr>
                        <w:t>芸術・文化団体サポート事業、大阪市中央公会堂開館100周年記念事業などの芸術文化振興事業を実施</w:t>
                      </w:r>
                    </w:p>
                    <w:p w:rsidR="00B74641" w:rsidRDefault="00B74641" w:rsidP="00002FBE">
                      <w:pPr>
                        <w:ind w:rightChars="132" w:right="277" w:firstLineChars="100" w:firstLine="221"/>
                        <w:rPr>
                          <w:rFonts w:ascii="ＭＳ ゴシック" w:eastAsia="ＭＳ ゴシック" w:hAnsi="ＭＳ ゴシック"/>
                          <w:b/>
                          <w:sz w:val="22"/>
                        </w:rPr>
                      </w:pPr>
                      <w:r w:rsidRPr="008C691D">
                        <w:rPr>
                          <w:rFonts w:ascii="ＭＳ ゴシック" w:eastAsia="ＭＳ ゴシック" w:hAnsi="ＭＳ ゴシック" w:hint="eastAsia"/>
                          <w:b/>
                          <w:sz w:val="22"/>
                        </w:rPr>
                        <w:t>■　新しい美術館の整備事業</w:t>
                      </w:r>
                      <w:r>
                        <w:rPr>
                          <w:rFonts w:ascii="ＭＳ ゴシック" w:eastAsia="ＭＳ ゴシック" w:hAnsi="ＭＳ ゴシック" w:hint="eastAsia"/>
                          <w:b/>
                          <w:sz w:val="22"/>
                        </w:rPr>
                        <w:t xml:space="preserve">　</w:t>
                      </w:r>
                      <w:r w:rsidRPr="00832136">
                        <w:rPr>
                          <w:rFonts w:ascii="ＭＳ ゴシック" w:eastAsia="ＭＳ ゴシック" w:hAnsi="ＭＳ ゴシック" w:hint="eastAsia"/>
                          <w:b/>
                          <w:sz w:val="22"/>
                        </w:rPr>
                        <w:t>㉚</w:t>
                      </w:r>
                      <w:r>
                        <w:rPr>
                          <w:rFonts w:ascii="ＭＳ ゴシック" w:eastAsia="ＭＳ ゴシック" w:hAnsi="ＭＳ ゴシック" w:hint="eastAsia"/>
                          <w:b/>
                          <w:sz w:val="22"/>
                        </w:rPr>
                        <w:t xml:space="preserve"> ５</w:t>
                      </w:r>
                      <w:r>
                        <w:rPr>
                          <w:rFonts w:ascii="ＭＳ ゴシック" w:eastAsia="ＭＳ ゴシック" w:hAnsi="ＭＳ ゴシック"/>
                          <w:b/>
                          <w:sz w:val="22"/>
                        </w:rPr>
                        <w:t>億９，１００</w:t>
                      </w:r>
                      <w:r w:rsidRPr="008C691D">
                        <w:rPr>
                          <w:rFonts w:ascii="ＭＳ ゴシック" w:eastAsia="ＭＳ ゴシック" w:hAnsi="ＭＳ ゴシック" w:hint="eastAsia"/>
                          <w:b/>
                          <w:sz w:val="22"/>
                        </w:rPr>
                        <w:t>万円</w:t>
                      </w:r>
                      <w:r>
                        <w:rPr>
                          <w:rFonts w:ascii="ＭＳ ゴシック" w:eastAsia="ＭＳ ゴシック" w:hAnsi="ＭＳ ゴシック" w:hint="eastAsia"/>
                          <w:b/>
                          <w:sz w:val="22"/>
                        </w:rPr>
                        <w:t xml:space="preserve">　</w:t>
                      </w:r>
                      <w:r w:rsidRPr="008C691D">
                        <w:rPr>
                          <w:rFonts w:ascii="ＭＳ ゴシック" w:eastAsia="ＭＳ ゴシック" w:hAnsi="ＭＳ ゴシック" w:hint="eastAsia"/>
                          <w:b/>
                          <w:sz w:val="22"/>
                        </w:rPr>
                        <w:t>（</w:t>
                      </w:r>
                      <w:r w:rsidRPr="00832136">
                        <w:rPr>
                          <w:rFonts w:ascii="ＭＳ ゴシック" w:eastAsia="ＭＳ ゴシック" w:hAnsi="ＭＳ ゴシック" w:hint="eastAsia"/>
                          <w:b/>
                          <w:sz w:val="22"/>
                        </w:rPr>
                        <w:t>㉙</w:t>
                      </w:r>
                      <w:r>
                        <w:rPr>
                          <w:rFonts w:ascii="ＭＳ ゴシック" w:eastAsia="ＭＳ ゴシック" w:hAnsi="ＭＳ ゴシック"/>
                          <w:b/>
                          <w:sz w:val="22"/>
                        </w:rPr>
                        <w:t xml:space="preserve"> </w:t>
                      </w:r>
                      <w:r w:rsidRPr="008C691D">
                        <w:rPr>
                          <w:rFonts w:ascii="ＭＳ ゴシック" w:eastAsia="ＭＳ ゴシック" w:hAnsi="ＭＳ ゴシック" w:hint="eastAsia"/>
                          <w:b/>
                          <w:sz w:val="22"/>
                        </w:rPr>
                        <w:t>２億１，２００万円）</w:t>
                      </w:r>
                    </w:p>
                    <w:p w:rsidR="00B74641" w:rsidRPr="008C691D" w:rsidRDefault="00B74641" w:rsidP="00002FBE">
                      <w:pPr>
                        <w:tabs>
                          <w:tab w:val="left" w:pos="10080"/>
                        </w:tabs>
                        <w:ind w:rightChars="50" w:right="105" w:firstLineChars="100" w:firstLine="221"/>
                        <w:jc w:val="right"/>
                        <w:rPr>
                          <w:rFonts w:ascii="ＭＳ ゴシック" w:eastAsia="ＭＳ ゴシック" w:hAnsi="ＭＳ ゴシック"/>
                          <w:b/>
                          <w:sz w:val="22"/>
                        </w:rPr>
                      </w:pPr>
                      <w:r>
                        <w:rPr>
                          <w:rFonts w:ascii="ＭＳ ゴシック" w:eastAsia="ＭＳ ゴシック" w:hAnsi="ＭＳ ゴシック" w:hint="eastAsia"/>
                          <w:b/>
                          <w:sz w:val="22"/>
                        </w:rPr>
                        <w:t>【再掲（フリップ３７</w:t>
                      </w:r>
                      <w:r w:rsidRPr="008C691D">
                        <w:rPr>
                          <w:rFonts w:ascii="ＭＳ ゴシック" w:eastAsia="ＭＳ ゴシック" w:hAnsi="ＭＳ ゴシック" w:hint="eastAsia"/>
                          <w:b/>
                          <w:sz w:val="22"/>
                        </w:rPr>
                        <w:t>）】</w:t>
                      </w:r>
                    </w:p>
                    <w:p w:rsidR="00B74641" w:rsidRDefault="00B74641" w:rsidP="00002FB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市立美術館の魅力向上　㉚ ３，２００万円　（㉙</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３，９００万円）</w:t>
                      </w:r>
                    </w:p>
                    <w:p w:rsidR="00B74641" w:rsidRDefault="00B74641" w:rsidP="00C84FCC">
                      <w:pPr>
                        <w:pStyle w:val="a3"/>
                        <w:numPr>
                          <w:ilvl w:val="0"/>
                          <w:numId w:val="9"/>
                        </w:numPr>
                        <w:ind w:leftChars="0" w:left="851" w:hanging="425"/>
                        <w:rPr>
                          <w:rFonts w:ascii="ＭＳ 明朝" w:hAnsi="ＭＳ 明朝"/>
                          <w:sz w:val="22"/>
                        </w:rPr>
                      </w:pPr>
                      <w:r w:rsidRPr="00F3243C">
                        <w:rPr>
                          <w:rFonts w:ascii="ＭＳ 明朝" w:hAnsi="ＭＳ 明朝" w:hint="eastAsia"/>
                          <w:sz w:val="22"/>
                        </w:rPr>
                        <w:t>大規模改修に向けた最適な事業手法等の調査・検討業務</w:t>
                      </w:r>
                    </w:p>
                    <w:p w:rsidR="00B74641" w:rsidRPr="00F3243C" w:rsidRDefault="00B74641" w:rsidP="00C84FCC">
                      <w:pPr>
                        <w:pStyle w:val="a3"/>
                        <w:numPr>
                          <w:ilvl w:val="0"/>
                          <w:numId w:val="9"/>
                        </w:numPr>
                        <w:ind w:leftChars="0" w:left="851" w:hanging="425"/>
                        <w:rPr>
                          <w:rFonts w:ascii="ＭＳ 明朝" w:hAnsi="ＭＳ 明朝"/>
                          <w:sz w:val="22"/>
                        </w:rPr>
                      </w:pPr>
                      <w:r w:rsidRPr="00F3243C">
                        <w:rPr>
                          <w:rFonts w:ascii="ＭＳ 明朝" w:hAnsi="ＭＳ 明朝" w:hint="eastAsia"/>
                          <w:sz w:val="22"/>
                        </w:rPr>
                        <w:t>市民の財産である館蔵品の修復を実施</w:t>
                      </w:r>
                    </w:p>
                    <w:p w:rsidR="00B74641" w:rsidRPr="008C691D" w:rsidRDefault="00B74641" w:rsidP="00002FBE">
                      <w:pPr>
                        <w:ind w:rightChars="132" w:right="277" w:firstLineChars="100" w:firstLine="221"/>
                        <w:rPr>
                          <w:sz w:val="22"/>
                        </w:rPr>
                      </w:pPr>
                      <w:r>
                        <w:rPr>
                          <w:rFonts w:ascii="ＭＳ ゴシック" w:eastAsia="ＭＳ ゴシック" w:hAnsi="ＭＳ ゴシック" w:hint="eastAsia"/>
                          <w:b/>
                          <w:sz w:val="22"/>
                        </w:rPr>
                        <w:t>■</w:t>
                      </w:r>
                      <w:r w:rsidRPr="008C691D">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博物館施設運営等 </w:t>
                      </w:r>
                      <w:r w:rsidRPr="00832136">
                        <w:rPr>
                          <w:rFonts w:ascii="ＭＳ ゴシック" w:eastAsia="ＭＳ ゴシック" w:hAnsi="ＭＳ ゴシック" w:hint="eastAsia"/>
                          <w:b/>
                          <w:sz w:val="22"/>
                        </w:rPr>
                        <w:t>㉚</w:t>
                      </w:r>
                      <w:r>
                        <w:rPr>
                          <w:rFonts w:ascii="ＭＳ ゴシック" w:eastAsia="ＭＳ ゴシック" w:hAnsi="ＭＳ ゴシック" w:hint="eastAsia"/>
                          <w:b/>
                          <w:sz w:val="22"/>
                        </w:rPr>
                        <w:t xml:space="preserve"> ２１</w:t>
                      </w:r>
                      <w:r>
                        <w:rPr>
                          <w:rFonts w:ascii="ＭＳ ゴシック" w:eastAsia="ＭＳ ゴシック" w:hAnsi="ＭＳ ゴシック"/>
                          <w:b/>
                          <w:sz w:val="22"/>
                        </w:rPr>
                        <w:t>億</w:t>
                      </w:r>
                      <w:r>
                        <w:rPr>
                          <w:rFonts w:ascii="ＭＳ ゴシック" w:eastAsia="ＭＳ ゴシック" w:hAnsi="ＭＳ ゴシック" w:hint="eastAsia"/>
                          <w:b/>
                          <w:sz w:val="22"/>
                        </w:rPr>
                        <w:t>３</w:t>
                      </w:r>
                      <w:r>
                        <w:rPr>
                          <w:rFonts w:ascii="ＭＳ ゴシック" w:eastAsia="ＭＳ ゴシック" w:hAnsi="ＭＳ ゴシック"/>
                          <w:b/>
                          <w:sz w:val="22"/>
                        </w:rPr>
                        <w:t>，１００</w:t>
                      </w:r>
                      <w:r w:rsidRPr="008C691D">
                        <w:rPr>
                          <w:rFonts w:ascii="ＭＳ ゴシック" w:eastAsia="ＭＳ ゴシック" w:hAnsi="ＭＳ ゴシック" w:hint="eastAsia"/>
                          <w:b/>
                          <w:sz w:val="22"/>
                        </w:rPr>
                        <w:t>万円</w:t>
                      </w:r>
                      <w:r>
                        <w:rPr>
                          <w:rFonts w:ascii="ＭＳ ゴシック" w:eastAsia="ＭＳ ゴシック" w:hAnsi="ＭＳ ゴシック" w:hint="eastAsia"/>
                          <w:b/>
                          <w:sz w:val="22"/>
                        </w:rPr>
                        <w:t xml:space="preserve"> </w:t>
                      </w:r>
                      <w:r w:rsidRPr="008C691D">
                        <w:rPr>
                          <w:rFonts w:ascii="ＭＳ ゴシック" w:eastAsia="ＭＳ ゴシック" w:hAnsi="ＭＳ ゴシック" w:hint="eastAsia"/>
                          <w:b/>
                          <w:sz w:val="22"/>
                        </w:rPr>
                        <w:t>（</w:t>
                      </w:r>
                      <w:r w:rsidRPr="0083213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１８</w:t>
                      </w:r>
                      <w:r w:rsidRPr="008C691D">
                        <w:rPr>
                          <w:rFonts w:ascii="ＭＳ ゴシック" w:eastAsia="ＭＳ ゴシック" w:hAnsi="ＭＳ ゴシック" w:hint="eastAsia"/>
                          <w:b/>
                          <w:sz w:val="22"/>
                        </w:rPr>
                        <w:t>億</w:t>
                      </w:r>
                      <w:r>
                        <w:rPr>
                          <w:rFonts w:ascii="ＭＳ ゴシック" w:eastAsia="ＭＳ ゴシック" w:hAnsi="ＭＳ ゴシック" w:hint="eastAsia"/>
                          <w:b/>
                          <w:sz w:val="22"/>
                        </w:rPr>
                        <w:t>３，９００</w:t>
                      </w:r>
                      <w:r w:rsidRPr="008C691D">
                        <w:rPr>
                          <w:rFonts w:ascii="ＭＳ ゴシック" w:eastAsia="ＭＳ ゴシック" w:hAnsi="ＭＳ ゴシック" w:hint="eastAsia"/>
                          <w:b/>
                          <w:sz w:val="22"/>
                        </w:rPr>
                        <w:t>万円）</w:t>
                      </w:r>
                    </w:p>
                    <w:p w:rsidR="00B74641" w:rsidRPr="00CD2460" w:rsidRDefault="00B74641" w:rsidP="00002FBE"/>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002FBE" w:rsidRDefault="00002FBE" w:rsidP="00002FB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府市一体となった成長の実現</w:t>
      </w:r>
    </w:p>
    <w:p w:rsidR="00002FBE" w:rsidRDefault="00002FBE" w:rsidP="00002FBE">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都市インフラの充実</w:t>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hint="eastAsia"/>
                <w:sz w:val="22"/>
              </w:rPr>
              <w:t>【</w:t>
            </w:r>
            <w:r w:rsidRPr="00365869">
              <w:rPr>
                <w:rFonts w:ascii="ＭＳ Ｐゴシック" w:eastAsia="ＭＳ Ｐゴシック" w:hAnsi="ＭＳ Ｐゴシック" w:hint="eastAsia"/>
                <w:sz w:val="22"/>
              </w:rPr>
              <w:t>うめきた２期区域のまちづくり</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 xml:space="preserve">フリップ　</w:t>
            </w:r>
            <w:r>
              <w:rPr>
                <w:rFonts w:ascii="ＭＳ Ｐゴシック" w:eastAsia="ＭＳ Ｐゴシック" w:hAnsi="ＭＳ Ｐゴシック" w:hint="eastAsia"/>
                <w:sz w:val="22"/>
              </w:rPr>
              <w:t>４２</w:t>
            </w:r>
          </w:p>
        </w:tc>
      </w:tr>
    </w:tbl>
    <w:p w:rsidR="00002FBE" w:rsidRPr="008E5298" w:rsidRDefault="00002FBE" w:rsidP="00002FBE">
      <w:pPr>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49760" behindDoc="0" locked="0" layoutInCell="1" allowOverlap="1" wp14:anchorId="0AD9FF48" wp14:editId="682326B3">
                <wp:simplePos x="0" y="0"/>
                <wp:positionH relativeFrom="column">
                  <wp:posOffset>49388</wp:posOffset>
                </wp:positionH>
                <wp:positionV relativeFrom="paragraph">
                  <wp:posOffset>28073</wp:posOffset>
                </wp:positionV>
                <wp:extent cx="6818630" cy="6702927"/>
                <wp:effectExtent l="0" t="0" r="20320" b="22225"/>
                <wp:wrapNone/>
                <wp:docPr id="4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6702927"/>
                        </a:xfrm>
                        <a:prstGeom prst="rect">
                          <a:avLst/>
                        </a:prstGeom>
                        <a:solidFill>
                          <a:srgbClr val="FFFFFF"/>
                        </a:solidFill>
                        <a:ln w="9525">
                          <a:solidFill>
                            <a:srgbClr val="000000"/>
                          </a:solidFill>
                          <a:miter lim="800000"/>
                          <a:headEnd/>
                          <a:tailEnd/>
                        </a:ln>
                      </wps:spPr>
                      <wps:txbx>
                        <w:txbxContent>
                          <w:p w:rsidR="00B74641" w:rsidRPr="00613D7A" w:rsidRDefault="00B74641" w:rsidP="00002FBE">
                            <w:pPr>
                              <w:ind w:left="471" w:hangingChars="214" w:hanging="471"/>
                              <w:rPr>
                                <w:sz w:val="22"/>
                              </w:rPr>
                            </w:pPr>
                            <w:r>
                              <w:rPr>
                                <w:rFonts w:hint="eastAsia"/>
                                <w:sz w:val="22"/>
                              </w:rPr>
                              <w:t>☆　まちづくりの方針に基づく、質の高いまちづくりの</w:t>
                            </w:r>
                            <w:r w:rsidRPr="000601F5">
                              <w:rPr>
                                <w:rFonts w:hint="eastAsia"/>
                                <w:sz w:val="22"/>
                              </w:rPr>
                              <w:t>実現に向け、都市基盤整備等を推進し、我が国の国際競争力の強化に資する拠点を形成</w:t>
                            </w:r>
                          </w:p>
                          <w:p w:rsidR="00B74641" w:rsidRDefault="00B74641" w:rsidP="00002FBE">
                            <w:pPr>
                              <w:ind w:firstLineChars="100" w:firstLine="221"/>
                              <w:rPr>
                                <w:rFonts w:ascii="ＭＳ ゴシック" w:eastAsia="ＭＳ ゴシック" w:hAnsi="ＭＳ ゴシック"/>
                                <w:b/>
                                <w:bCs/>
                                <w:sz w:val="22"/>
                              </w:rPr>
                            </w:pPr>
                            <w:r w:rsidRPr="00613D7A">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　</w:t>
                            </w:r>
                            <w:r w:rsidRPr="00613D7A">
                              <w:rPr>
                                <w:rFonts w:ascii="ＭＳ ゴシック" w:eastAsia="ＭＳ ゴシック" w:hAnsi="ＭＳ ゴシック" w:hint="eastAsia"/>
                                <w:b/>
                                <w:bCs/>
                                <w:sz w:val="22"/>
                              </w:rPr>
                              <w:t>うめきた新駅設置事業</w:t>
                            </w:r>
                            <w:r>
                              <w:rPr>
                                <w:rFonts w:ascii="ＭＳ ゴシック" w:eastAsia="ＭＳ ゴシック" w:hAnsi="ＭＳ ゴシック" w:hint="eastAsia"/>
                                <w:b/>
                                <w:bCs/>
                                <w:sz w:val="22"/>
                              </w:rPr>
                              <w:t xml:space="preserve">　㉚ １６</w:t>
                            </w:r>
                            <w:r w:rsidRPr="006806BB">
                              <w:rPr>
                                <w:rFonts w:ascii="ＭＳ ゴシック" w:eastAsia="ＭＳ ゴシック" w:hAnsi="ＭＳ ゴシック" w:hint="eastAsia"/>
                                <w:b/>
                                <w:bCs/>
                                <w:sz w:val="22"/>
                              </w:rPr>
                              <w:t>億円</w:t>
                            </w:r>
                            <w:r>
                              <w:rPr>
                                <w:rFonts w:ascii="ＭＳ ゴシック" w:eastAsia="ＭＳ ゴシック" w:hAnsi="ＭＳ ゴシック" w:hint="eastAsia"/>
                                <w:b/>
                                <w:bCs/>
                                <w:sz w:val="22"/>
                              </w:rPr>
                              <w:t xml:space="preserve"> （㉙ ５億５，０００万円</w:t>
                            </w:r>
                            <w:r w:rsidRPr="006806BB">
                              <w:rPr>
                                <w:rFonts w:ascii="ＭＳ ゴシック" w:eastAsia="ＭＳ ゴシック" w:hAnsi="ＭＳ ゴシック" w:hint="eastAsia"/>
                                <w:b/>
                                <w:bCs/>
                                <w:sz w:val="22"/>
                              </w:rPr>
                              <w:t>）</w:t>
                            </w:r>
                          </w:p>
                          <w:p w:rsidR="00B74641" w:rsidRPr="00B452A2" w:rsidRDefault="00B74641" w:rsidP="00C84FCC">
                            <w:pPr>
                              <w:pStyle w:val="a3"/>
                              <w:numPr>
                                <w:ilvl w:val="0"/>
                                <w:numId w:val="9"/>
                              </w:numPr>
                              <w:ind w:leftChars="0" w:left="851" w:hanging="425"/>
                              <w:rPr>
                                <w:rFonts w:ascii="ＭＳ 明朝" w:hAnsi="ＭＳ 明朝"/>
                                <w:sz w:val="22"/>
                              </w:rPr>
                            </w:pPr>
                            <w:r w:rsidRPr="00B452A2">
                              <w:rPr>
                                <w:rFonts w:asciiTheme="minorEastAsia" w:hAnsiTheme="minorEastAsia" w:hint="eastAsia"/>
                                <w:sz w:val="22"/>
                              </w:rPr>
                              <w:t>うめきた2期区域に新駅を設置</w:t>
                            </w:r>
                          </w:p>
                          <w:p w:rsidR="00B74641" w:rsidRPr="00B452A2" w:rsidRDefault="00B74641" w:rsidP="00C84FCC">
                            <w:pPr>
                              <w:pStyle w:val="a3"/>
                              <w:numPr>
                                <w:ilvl w:val="0"/>
                                <w:numId w:val="9"/>
                              </w:numPr>
                              <w:ind w:leftChars="0" w:left="851" w:hanging="425"/>
                              <w:rPr>
                                <w:rFonts w:ascii="ＭＳ 明朝" w:hAnsi="ＭＳ 明朝"/>
                                <w:sz w:val="22"/>
                              </w:rPr>
                            </w:pPr>
                            <w:r w:rsidRPr="00B452A2">
                              <w:rPr>
                                <w:rFonts w:asciiTheme="minorEastAsia" w:hAnsiTheme="minorEastAsia" w:hint="eastAsia"/>
                                <w:sz w:val="22"/>
                              </w:rPr>
                              <w:t>大阪駅を通過している「関空特急はるか」が停車することにより、関空アクセスの所要時間を短縮し、国際競争力を有する地域を形成</w:t>
                            </w:r>
                          </w:p>
                          <w:p w:rsidR="00B74641" w:rsidRPr="00B452A2" w:rsidRDefault="00B74641" w:rsidP="00C84FCC">
                            <w:pPr>
                              <w:pStyle w:val="a3"/>
                              <w:numPr>
                                <w:ilvl w:val="0"/>
                                <w:numId w:val="9"/>
                              </w:numPr>
                              <w:ind w:leftChars="0" w:left="851" w:hanging="425"/>
                              <w:rPr>
                                <w:rFonts w:ascii="ＭＳ 明朝" w:hAnsi="ＭＳ 明朝"/>
                                <w:sz w:val="22"/>
                              </w:rPr>
                            </w:pPr>
                            <w:r w:rsidRPr="00B452A2">
                              <w:rPr>
                                <w:rFonts w:asciiTheme="minorEastAsia" w:hAnsiTheme="minorEastAsia" w:hint="eastAsia"/>
                                <w:sz w:val="22"/>
                              </w:rPr>
                              <w:t>平成30年度は駅部のトンネル構造物の本体工事等を実施</w:t>
                            </w:r>
                          </w:p>
                          <w:p w:rsidR="00B74641" w:rsidRPr="00B308F7" w:rsidRDefault="00B74641" w:rsidP="00002FBE">
                            <w:pPr>
                              <w:pStyle w:val="a3"/>
                              <w:ind w:leftChars="0" w:left="360"/>
                              <w:rPr>
                                <w:rFonts w:asciiTheme="minorEastAsia" w:hAnsiTheme="minorEastAsia"/>
                                <w:sz w:val="22"/>
                              </w:rPr>
                            </w:pPr>
                            <w:r w:rsidRPr="00B308F7">
                              <w:rPr>
                                <w:rFonts w:asciiTheme="minorEastAsia" w:hAnsiTheme="minorEastAsia" w:hint="eastAsia"/>
                                <w:sz w:val="22"/>
                              </w:rPr>
                              <w:t>（参考）総事業費150億円（うち、国</w:t>
                            </w:r>
                            <w:r w:rsidRPr="00B308F7">
                              <w:rPr>
                                <w:rFonts w:asciiTheme="minorEastAsia" w:hAnsiTheme="minorEastAsia"/>
                                <w:sz w:val="22"/>
                              </w:rPr>
                              <w:t>49</w:t>
                            </w:r>
                            <w:r w:rsidRPr="00B308F7">
                              <w:rPr>
                                <w:rFonts w:asciiTheme="minorEastAsia" w:hAnsiTheme="minorEastAsia" w:hint="eastAsia"/>
                                <w:sz w:val="22"/>
                              </w:rPr>
                              <w:t>億円、地方49億円〈平成</w:t>
                            </w:r>
                            <w:r w:rsidRPr="00B308F7">
                              <w:rPr>
                                <w:rFonts w:asciiTheme="minorEastAsia" w:hAnsiTheme="minorEastAsia"/>
                                <w:sz w:val="22"/>
                              </w:rPr>
                              <w:t>30</w:t>
                            </w:r>
                            <w:r w:rsidRPr="00B308F7">
                              <w:rPr>
                                <w:rFonts w:asciiTheme="minorEastAsia" w:hAnsiTheme="minorEastAsia" w:hint="eastAsia"/>
                                <w:sz w:val="22"/>
                              </w:rPr>
                              <w:t>年度</w:t>
                            </w:r>
                            <w:r w:rsidRPr="00B308F7">
                              <w:rPr>
                                <w:rFonts w:asciiTheme="minorEastAsia" w:hAnsiTheme="minorEastAsia"/>
                                <w:sz w:val="22"/>
                              </w:rPr>
                              <w:t>以降府市折半</w:t>
                            </w:r>
                            <w:r w:rsidRPr="00B308F7">
                              <w:rPr>
                                <w:rFonts w:asciiTheme="minorEastAsia" w:hAnsiTheme="minorEastAsia" w:hint="eastAsia"/>
                                <w:sz w:val="22"/>
                              </w:rPr>
                              <w:t>〉、ＪＲ</w:t>
                            </w:r>
                            <w:r w:rsidRPr="00B308F7">
                              <w:rPr>
                                <w:rFonts w:asciiTheme="minorEastAsia" w:hAnsiTheme="minorEastAsia"/>
                                <w:sz w:val="22"/>
                              </w:rPr>
                              <w:t>52</w:t>
                            </w:r>
                            <w:r w:rsidRPr="00B308F7">
                              <w:rPr>
                                <w:rFonts w:asciiTheme="minorEastAsia" w:hAnsiTheme="minorEastAsia" w:hint="eastAsia"/>
                                <w:sz w:val="22"/>
                              </w:rPr>
                              <w:t>億円）</w:t>
                            </w:r>
                          </w:p>
                          <w:p w:rsidR="00B74641" w:rsidRPr="00B13959" w:rsidRDefault="00B74641" w:rsidP="00002FBE">
                            <w:pPr>
                              <w:ind w:firstLineChars="100" w:firstLine="221"/>
                              <w:rPr>
                                <w:rFonts w:ascii="ＭＳ ゴシック" w:eastAsia="ＭＳ ゴシック" w:hAnsi="ＭＳ ゴシック"/>
                                <w:b/>
                                <w:bCs/>
                                <w:sz w:val="22"/>
                              </w:rPr>
                            </w:pPr>
                            <w:r w:rsidRPr="00613D7A">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　ＪＲ東海道線支線地下化事業　㉚５９億８</w:t>
                            </w:r>
                            <w:r w:rsidRPr="006806BB">
                              <w:rPr>
                                <w:rFonts w:ascii="ＭＳ ゴシック" w:eastAsia="ＭＳ ゴシック" w:hAnsi="ＭＳ ゴシック" w:hint="eastAsia"/>
                                <w:b/>
                                <w:bCs/>
                                <w:sz w:val="22"/>
                              </w:rPr>
                              <w:t>,</w:t>
                            </w:r>
                            <w:r>
                              <w:rPr>
                                <w:rFonts w:ascii="ＭＳ ゴシック" w:eastAsia="ＭＳ ゴシック" w:hAnsi="ＭＳ ゴシック" w:hint="eastAsia"/>
                                <w:b/>
                                <w:bCs/>
                                <w:sz w:val="22"/>
                              </w:rPr>
                              <w:t>８</w:t>
                            </w:r>
                            <w:r w:rsidRPr="006806BB">
                              <w:rPr>
                                <w:rFonts w:ascii="ＭＳ ゴシック" w:eastAsia="ＭＳ ゴシック" w:hAnsi="ＭＳ ゴシック" w:hint="eastAsia"/>
                                <w:b/>
                                <w:bCs/>
                                <w:sz w:val="22"/>
                              </w:rPr>
                              <w:t>００万円</w:t>
                            </w:r>
                            <w:r>
                              <w:rPr>
                                <w:rFonts w:ascii="ＭＳ ゴシック" w:eastAsia="ＭＳ ゴシック" w:hAnsi="ＭＳ ゴシック" w:hint="eastAsia"/>
                                <w:b/>
                                <w:bCs/>
                                <w:sz w:val="22"/>
                              </w:rPr>
                              <w:t xml:space="preserve">　（㉙３７億２，７００万円</w:t>
                            </w:r>
                            <w:r w:rsidRPr="006806BB">
                              <w:rPr>
                                <w:rFonts w:ascii="ＭＳ ゴシック" w:eastAsia="ＭＳ ゴシック" w:hAnsi="ＭＳ ゴシック" w:hint="eastAsia"/>
                                <w:b/>
                                <w:bCs/>
                                <w:sz w:val="22"/>
                              </w:rPr>
                              <w:t>）</w:t>
                            </w:r>
                          </w:p>
                          <w:p w:rsidR="00B74641" w:rsidRPr="001902C9" w:rsidRDefault="00B74641" w:rsidP="00002FBE">
                            <w:pPr>
                              <w:numPr>
                                <w:ilvl w:val="1"/>
                                <w:numId w:val="1"/>
                              </w:numPr>
                              <w:tabs>
                                <w:tab w:val="clear" w:pos="988"/>
                                <w:tab w:val="left" w:pos="543"/>
                                <w:tab w:val="num" w:pos="840"/>
                              </w:tabs>
                              <w:ind w:left="840"/>
                              <w:rPr>
                                <w:rFonts w:asciiTheme="minorEastAsia" w:hAnsiTheme="minorEastAsia"/>
                                <w:sz w:val="22"/>
                              </w:rPr>
                            </w:pPr>
                            <w:r w:rsidRPr="001902C9">
                              <w:rPr>
                                <w:rFonts w:asciiTheme="minorEastAsia" w:hAnsiTheme="minorEastAsia" w:hint="eastAsia"/>
                                <w:sz w:val="22"/>
                              </w:rPr>
                              <w:t>うめきた地区西端の地上を走行する</w:t>
                            </w:r>
                            <w:r w:rsidRPr="00B308F7">
                              <w:rPr>
                                <w:rFonts w:asciiTheme="minorEastAsia" w:hAnsiTheme="minorEastAsia" w:hint="eastAsia"/>
                                <w:sz w:val="22"/>
                              </w:rPr>
                              <w:t>ＪＲ</w:t>
                            </w:r>
                            <w:r>
                              <w:rPr>
                                <w:rFonts w:asciiTheme="minorEastAsia" w:hAnsiTheme="minorEastAsia" w:hint="eastAsia"/>
                                <w:sz w:val="22"/>
                              </w:rPr>
                              <w:t>東海道線支線を地下化（約2.4</w:t>
                            </w:r>
                            <w:r w:rsidRPr="001902C9">
                              <w:rPr>
                                <w:rFonts w:asciiTheme="minorEastAsia" w:hAnsiTheme="minorEastAsia" w:hint="eastAsia"/>
                                <w:sz w:val="22"/>
                              </w:rPr>
                              <w:t>㎞）</w:t>
                            </w:r>
                          </w:p>
                          <w:p w:rsidR="00B74641" w:rsidRPr="006806BB" w:rsidRDefault="00B74641" w:rsidP="00002FBE">
                            <w:pPr>
                              <w:numPr>
                                <w:ilvl w:val="1"/>
                                <w:numId w:val="1"/>
                              </w:numPr>
                              <w:tabs>
                                <w:tab w:val="clear" w:pos="988"/>
                                <w:tab w:val="num" w:pos="840"/>
                              </w:tabs>
                              <w:ind w:left="840"/>
                              <w:rPr>
                                <w:rFonts w:asciiTheme="minorEastAsia" w:hAnsiTheme="minorEastAsia"/>
                                <w:sz w:val="22"/>
                              </w:rPr>
                            </w:pPr>
                            <w:r w:rsidRPr="006806BB">
                              <w:rPr>
                                <w:rFonts w:asciiTheme="minorEastAsia" w:hAnsiTheme="minorEastAsia" w:hint="eastAsia"/>
                                <w:sz w:val="22"/>
                              </w:rPr>
                              <w:t>鉄道により分断されていた市街地を一体化するとともに、都市内交通を円滑化</w:t>
                            </w:r>
                          </w:p>
                          <w:p w:rsidR="00B74641" w:rsidRDefault="00B74641" w:rsidP="00002FBE">
                            <w:pPr>
                              <w:numPr>
                                <w:ilvl w:val="1"/>
                                <w:numId w:val="1"/>
                              </w:numPr>
                              <w:tabs>
                                <w:tab w:val="clear" w:pos="988"/>
                                <w:tab w:val="num" w:pos="840"/>
                              </w:tabs>
                              <w:ind w:left="840"/>
                              <w:rPr>
                                <w:rFonts w:asciiTheme="minorEastAsia" w:hAnsiTheme="minorEastAsia"/>
                                <w:sz w:val="22"/>
                              </w:rPr>
                            </w:pPr>
                            <w:r w:rsidRPr="006806BB">
                              <w:rPr>
                                <w:rFonts w:asciiTheme="minorEastAsia" w:hAnsiTheme="minorEastAsia" w:hint="eastAsia"/>
                                <w:sz w:val="22"/>
                              </w:rPr>
                              <w:t>平成</w:t>
                            </w:r>
                            <w:r>
                              <w:rPr>
                                <w:rFonts w:asciiTheme="minorEastAsia" w:hAnsiTheme="minorEastAsia" w:hint="eastAsia"/>
                                <w:sz w:val="22"/>
                              </w:rPr>
                              <w:t>30年度は地下化にかかるトンネル構造物の</w:t>
                            </w:r>
                            <w:r w:rsidRPr="006806BB">
                              <w:rPr>
                                <w:rFonts w:asciiTheme="minorEastAsia" w:hAnsiTheme="minorEastAsia" w:hint="eastAsia"/>
                                <w:sz w:val="22"/>
                              </w:rPr>
                              <w:t>本体工事等を実施</w:t>
                            </w:r>
                          </w:p>
                          <w:p w:rsidR="00B74641" w:rsidRPr="00B308F7" w:rsidRDefault="00B74641" w:rsidP="00002FBE">
                            <w:pPr>
                              <w:tabs>
                                <w:tab w:val="left" w:pos="543"/>
                                <w:tab w:val="left" w:pos="905"/>
                              </w:tabs>
                              <w:ind w:firstLineChars="150" w:firstLine="330"/>
                              <w:rPr>
                                <w:rFonts w:asciiTheme="minorEastAsia" w:hAnsiTheme="minorEastAsia"/>
                                <w:sz w:val="22"/>
                              </w:rPr>
                            </w:pPr>
                            <w:r w:rsidRPr="00B308F7">
                              <w:rPr>
                                <w:rFonts w:asciiTheme="minorEastAsia" w:hAnsiTheme="minorEastAsia" w:hint="eastAsia"/>
                                <w:sz w:val="22"/>
                              </w:rPr>
                              <w:t>（参考）総事業費</w:t>
                            </w:r>
                            <w:r w:rsidRPr="00B308F7">
                              <w:rPr>
                                <w:rFonts w:asciiTheme="minorEastAsia" w:hAnsiTheme="minorEastAsia"/>
                                <w:sz w:val="22"/>
                              </w:rPr>
                              <w:t>540</w:t>
                            </w:r>
                            <w:r w:rsidRPr="00B308F7">
                              <w:rPr>
                                <w:rFonts w:asciiTheme="minorEastAsia" w:hAnsiTheme="minorEastAsia" w:hint="eastAsia"/>
                                <w:sz w:val="22"/>
                              </w:rPr>
                              <w:t>億円（うち、国</w:t>
                            </w:r>
                            <w:r w:rsidRPr="00B308F7">
                              <w:rPr>
                                <w:rFonts w:asciiTheme="minorEastAsia" w:hAnsiTheme="minorEastAsia"/>
                                <w:sz w:val="22"/>
                              </w:rPr>
                              <w:t>238.5</w:t>
                            </w:r>
                            <w:r w:rsidRPr="00B308F7">
                              <w:rPr>
                                <w:rFonts w:asciiTheme="minorEastAsia" w:hAnsiTheme="minorEastAsia" w:hint="eastAsia"/>
                                <w:sz w:val="22"/>
                              </w:rPr>
                              <w:t>億円、市</w:t>
                            </w:r>
                            <w:r w:rsidRPr="00B308F7">
                              <w:rPr>
                                <w:rFonts w:asciiTheme="minorEastAsia" w:hAnsiTheme="minorEastAsia"/>
                                <w:sz w:val="22"/>
                              </w:rPr>
                              <w:t>238.5</w:t>
                            </w:r>
                            <w:r w:rsidRPr="00B308F7">
                              <w:rPr>
                                <w:rFonts w:asciiTheme="minorEastAsia" w:hAnsiTheme="minorEastAsia" w:hint="eastAsia"/>
                                <w:sz w:val="22"/>
                              </w:rPr>
                              <w:t>億円、ＪＲ</w:t>
                            </w:r>
                            <w:r w:rsidRPr="00B308F7">
                              <w:rPr>
                                <w:rFonts w:asciiTheme="minorEastAsia" w:hAnsiTheme="minorEastAsia"/>
                                <w:sz w:val="22"/>
                              </w:rPr>
                              <w:t>63</w:t>
                            </w:r>
                            <w:r w:rsidRPr="00B308F7">
                              <w:rPr>
                                <w:rFonts w:asciiTheme="minorEastAsia" w:hAnsiTheme="minorEastAsia" w:hint="eastAsia"/>
                                <w:sz w:val="22"/>
                              </w:rPr>
                              <w:t>億円）</w:t>
                            </w:r>
                          </w:p>
                          <w:p w:rsidR="00B74641" w:rsidRPr="006806BB" w:rsidRDefault="00B74641" w:rsidP="00002FBE">
                            <w:pPr>
                              <w:ind w:firstLineChars="100" w:firstLine="221"/>
                              <w:rPr>
                                <w:rFonts w:ascii="ＭＳ ゴシック" w:eastAsia="ＭＳ ゴシック" w:hAnsi="ＭＳ ゴシック"/>
                                <w:b/>
                                <w:bCs/>
                                <w:sz w:val="22"/>
                              </w:rPr>
                            </w:pPr>
                            <w:r w:rsidRPr="00613D7A">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　</w:t>
                            </w:r>
                            <w:r w:rsidRPr="00613D7A">
                              <w:rPr>
                                <w:rFonts w:ascii="ＭＳ ゴシック" w:eastAsia="ＭＳ ゴシック" w:hAnsi="ＭＳ ゴシック" w:hint="eastAsia"/>
                                <w:b/>
                                <w:bCs/>
                                <w:sz w:val="22"/>
                              </w:rPr>
                              <w:t>大阪駅北大深西地区土</w:t>
                            </w:r>
                            <w:r w:rsidRPr="006806BB">
                              <w:rPr>
                                <w:rFonts w:ascii="ＭＳ ゴシック" w:eastAsia="ＭＳ ゴシック" w:hAnsi="ＭＳ ゴシック" w:hint="eastAsia"/>
                                <w:b/>
                                <w:bCs/>
                                <w:sz w:val="22"/>
                              </w:rPr>
                              <w:t>地区画整理事業</w:t>
                            </w:r>
                            <w:r>
                              <w:rPr>
                                <w:rFonts w:ascii="ＭＳ ゴシック" w:eastAsia="ＭＳ ゴシック" w:hAnsi="ＭＳ ゴシック" w:hint="eastAsia"/>
                                <w:b/>
                                <w:bCs/>
                                <w:sz w:val="22"/>
                              </w:rPr>
                              <w:t xml:space="preserve">　㉚１１億２</w:t>
                            </w:r>
                            <w:r w:rsidRPr="006806BB">
                              <w:rPr>
                                <w:rFonts w:ascii="ＭＳ ゴシック" w:eastAsia="ＭＳ ゴシック" w:hAnsi="ＭＳ ゴシック" w:hint="eastAsia"/>
                                <w:b/>
                                <w:bCs/>
                                <w:sz w:val="22"/>
                              </w:rPr>
                              <w:t>,</w:t>
                            </w:r>
                            <w:r>
                              <w:rPr>
                                <w:rFonts w:ascii="ＭＳ ゴシック" w:eastAsia="ＭＳ ゴシック" w:hAnsi="ＭＳ ゴシック" w:hint="eastAsia"/>
                                <w:b/>
                                <w:bCs/>
                                <w:sz w:val="22"/>
                              </w:rPr>
                              <w:t>０</w:t>
                            </w:r>
                            <w:r w:rsidRPr="006806BB">
                              <w:rPr>
                                <w:rFonts w:ascii="ＭＳ ゴシック" w:eastAsia="ＭＳ ゴシック" w:hAnsi="ＭＳ ゴシック" w:hint="eastAsia"/>
                                <w:b/>
                                <w:bCs/>
                                <w:sz w:val="22"/>
                              </w:rPr>
                              <w:t>００万円</w:t>
                            </w:r>
                            <w:r>
                              <w:rPr>
                                <w:rFonts w:ascii="ＭＳ ゴシック" w:eastAsia="ＭＳ ゴシック" w:hAnsi="ＭＳ ゴシック" w:hint="eastAsia"/>
                                <w:b/>
                                <w:bCs/>
                                <w:sz w:val="22"/>
                              </w:rPr>
                              <w:t xml:space="preserve">　（㉙３億５，０００万円</w:t>
                            </w:r>
                            <w:r w:rsidRPr="006806BB">
                              <w:rPr>
                                <w:rFonts w:ascii="ＭＳ ゴシック" w:eastAsia="ＭＳ ゴシック" w:hAnsi="ＭＳ ゴシック" w:hint="eastAsia"/>
                                <w:b/>
                                <w:bCs/>
                                <w:sz w:val="22"/>
                              </w:rPr>
                              <w:t>）</w:t>
                            </w:r>
                          </w:p>
                          <w:p w:rsidR="00B74641" w:rsidRPr="006806BB" w:rsidRDefault="00B74641" w:rsidP="00002FBE">
                            <w:pPr>
                              <w:numPr>
                                <w:ilvl w:val="1"/>
                                <w:numId w:val="1"/>
                              </w:numPr>
                              <w:tabs>
                                <w:tab w:val="clear" w:pos="988"/>
                                <w:tab w:val="num" w:pos="840"/>
                              </w:tabs>
                              <w:ind w:left="840"/>
                              <w:rPr>
                                <w:rFonts w:asciiTheme="minorEastAsia" w:hAnsiTheme="minorEastAsia"/>
                                <w:sz w:val="22"/>
                              </w:rPr>
                            </w:pPr>
                            <w:r w:rsidRPr="006806BB">
                              <w:rPr>
                                <w:rFonts w:asciiTheme="minorEastAsia" w:hAnsiTheme="minorEastAsia" w:hint="eastAsia"/>
                                <w:sz w:val="22"/>
                              </w:rPr>
                              <w:t>まちの骨格となる道路、広場を整備</w:t>
                            </w:r>
                          </w:p>
                          <w:p w:rsidR="00B74641" w:rsidRDefault="00B74641" w:rsidP="00002FBE">
                            <w:pPr>
                              <w:numPr>
                                <w:ilvl w:val="1"/>
                                <w:numId w:val="1"/>
                              </w:numPr>
                              <w:tabs>
                                <w:tab w:val="clear" w:pos="988"/>
                                <w:tab w:val="num" w:pos="840"/>
                              </w:tabs>
                              <w:ind w:left="840"/>
                              <w:rPr>
                                <w:rFonts w:asciiTheme="minorEastAsia" w:hAnsiTheme="minorEastAsia"/>
                                <w:sz w:val="22"/>
                              </w:rPr>
                            </w:pPr>
                            <w:r w:rsidRPr="006806BB">
                              <w:rPr>
                                <w:rFonts w:asciiTheme="minorEastAsia" w:hAnsiTheme="minorEastAsia" w:hint="eastAsia"/>
                                <w:sz w:val="22"/>
                              </w:rPr>
                              <w:t>平成</w:t>
                            </w:r>
                            <w:r>
                              <w:rPr>
                                <w:rFonts w:asciiTheme="minorEastAsia" w:hAnsiTheme="minorEastAsia"/>
                                <w:sz w:val="22"/>
                              </w:rPr>
                              <w:t>30</w:t>
                            </w:r>
                            <w:r w:rsidRPr="006806BB">
                              <w:rPr>
                                <w:rFonts w:asciiTheme="minorEastAsia" w:hAnsiTheme="minorEastAsia" w:hint="eastAsia"/>
                                <w:sz w:val="22"/>
                              </w:rPr>
                              <w:t>年度はガスなどの埋設物移設等を実施</w:t>
                            </w:r>
                          </w:p>
                          <w:p w:rsidR="00B74641" w:rsidRPr="00B308F7" w:rsidRDefault="00B74641" w:rsidP="00002FBE">
                            <w:pPr>
                              <w:tabs>
                                <w:tab w:val="left" w:pos="543"/>
                              </w:tabs>
                              <w:ind w:firstLineChars="150" w:firstLine="330"/>
                              <w:rPr>
                                <w:rFonts w:asciiTheme="minorEastAsia" w:hAnsiTheme="minorEastAsia"/>
                                <w:sz w:val="22"/>
                              </w:rPr>
                            </w:pPr>
                            <w:r w:rsidRPr="00B308F7">
                              <w:rPr>
                                <w:rFonts w:asciiTheme="minorEastAsia" w:hAnsiTheme="minorEastAsia" w:hint="eastAsia"/>
                                <w:sz w:val="22"/>
                              </w:rPr>
                              <w:t>（参考）総事業費</w:t>
                            </w:r>
                            <w:r w:rsidRPr="00B308F7">
                              <w:rPr>
                                <w:rFonts w:asciiTheme="minorEastAsia" w:hAnsiTheme="minorEastAsia"/>
                                <w:sz w:val="22"/>
                              </w:rPr>
                              <w:t>262</w:t>
                            </w:r>
                            <w:r w:rsidRPr="00B308F7">
                              <w:rPr>
                                <w:rFonts w:asciiTheme="minorEastAsia" w:hAnsiTheme="minorEastAsia" w:hint="eastAsia"/>
                                <w:sz w:val="22"/>
                              </w:rPr>
                              <w:t>億円（うち、国</w:t>
                            </w:r>
                            <w:r w:rsidRPr="00B308F7">
                              <w:rPr>
                                <w:rFonts w:asciiTheme="minorEastAsia" w:hAnsiTheme="minorEastAsia"/>
                                <w:sz w:val="22"/>
                              </w:rPr>
                              <w:t>81</w:t>
                            </w:r>
                            <w:r w:rsidRPr="00B308F7">
                              <w:rPr>
                                <w:rFonts w:asciiTheme="minorEastAsia" w:hAnsiTheme="minorEastAsia" w:hint="eastAsia"/>
                                <w:sz w:val="22"/>
                              </w:rPr>
                              <w:t>億円、地方</w:t>
                            </w:r>
                            <w:r w:rsidRPr="00B308F7">
                              <w:rPr>
                                <w:rFonts w:asciiTheme="minorEastAsia" w:hAnsiTheme="minorEastAsia"/>
                                <w:sz w:val="22"/>
                              </w:rPr>
                              <w:t>81</w:t>
                            </w:r>
                            <w:r w:rsidRPr="00B308F7">
                              <w:rPr>
                                <w:rFonts w:asciiTheme="minorEastAsia" w:hAnsiTheme="minorEastAsia" w:hint="eastAsia"/>
                                <w:sz w:val="22"/>
                              </w:rPr>
                              <w:t>億円＜</w:t>
                            </w:r>
                            <w:r w:rsidRPr="00B308F7">
                              <w:rPr>
                                <w:rFonts w:asciiTheme="minorEastAsia" w:hAnsiTheme="minorEastAsia"/>
                                <w:sz w:val="22"/>
                              </w:rPr>
                              <w:t>府市折半</w:t>
                            </w:r>
                            <w:r w:rsidRPr="00B308F7">
                              <w:rPr>
                                <w:rFonts w:asciiTheme="minorEastAsia" w:hAnsiTheme="minorEastAsia" w:hint="eastAsia"/>
                                <w:sz w:val="22"/>
                              </w:rPr>
                              <w:t>＞、保留地処分金</w:t>
                            </w:r>
                            <w:r w:rsidRPr="00B308F7">
                              <w:rPr>
                                <w:rFonts w:asciiTheme="minorEastAsia" w:hAnsiTheme="minorEastAsia"/>
                                <w:sz w:val="22"/>
                              </w:rPr>
                              <w:t>100</w:t>
                            </w:r>
                            <w:r w:rsidRPr="00B308F7">
                              <w:rPr>
                                <w:rFonts w:asciiTheme="minorEastAsia" w:hAnsiTheme="minorEastAsia" w:hint="eastAsia"/>
                                <w:sz w:val="22"/>
                              </w:rPr>
                              <w:t>億円）</w:t>
                            </w:r>
                          </w:p>
                          <w:p w:rsidR="00B74641" w:rsidRPr="006806BB" w:rsidRDefault="00B74641" w:rsidP="00002FBE">
                            <w:pPr>
                              <w:ind w:firstLineChars="100" w:firstLine="221"/>
                              <w:rPr>
                                <w:rFonts w:ascii="ＭＳ ゴシック" w:eastAsia="ＭＳ ゴシック" w:hAnsi="ＭＳ ゴシック"/>
                                <w:b/>
                                <w:bCs/>
                                <w:sz w:val="22"/>
                              </w:rPr>
                            </w:pPr>
                            <w:r w:rsidRPr="00B13959">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　大深町地区防災公園街区整備事業　㉚７</w:t>
                            </w:r>
                            <w:r w:rsidRPr="00B13959">
                              <w:rPr>
                                <w:rFonts w:ascii="ＭＳ ゴシック" w:eastAsia="ＭＳ ゴシック" w:hAnsi="ＭＳ ゴシック" w:hint="eastAsia"/>
                                <w:b/>
                                <w:bCs/>
                                <w:sz w:val="22"/>
                              </w:rPr>
                              <w:t>００万円</w:t>
                            </w:r>
                            <w:r>
                              <w:rPr>
                                <w:rFonts w:ascii="ＭＳ ゴシック" w:eastAsia="ＭＳ ゴシック" w:hAnsi="ＭＳ ゴシック" w:hint="eastAsia"/>
                                <w:b/>
                                <w:bCs/>
                                <w:sz w:val="22"/>
                              </w:rPr>
                              <w:t xml:space="preserve">　</w:t>
                            </w:r>
                            <w:r w:rsidRPr="00B13959">
                              <w:rPr>
                                <w:rFonts w:ascii="ＭＳ ゴシック" w:eastAsia="ＭＳ ゴシック" w:hAnsi="ＭＳ ゴシック" w:hint="eastAsia"/>
                                <w:b/>
                                <w:sz w:val="22"/>
                                <w:bdr w:val="single" w:sz="4" w:space="0" w:color="auto"/>
                                <w:shd w:val="pct15" w:color="auto" w:fill="FFFFFF"/>
                              </w:rPr>
                              <w:t>新規</w:t>
                            </w:r>
                          </w:p>
                          <w:p w:rsidR="00B74641" w:rsidRDefault="00B74641" w:rsidP="00002FBE">
                            <w:pPr>
                              <w:numPr>
                                <w:ilvl w:val="1"/>
                                <w:numId w:val="1"/>
                              </w:numPr>
                              <w:tabs>
                                <w:tab w:val="clear" w:pos="988"/>
                                <w:tab w:val="num" w:pos="840"/>
                              </w:tabs>
                              <w:ind w:left="840"/>
                              <w:rPr>
                                <w:rFonts w:asciiTheme="minorEastAsia" w:hAnsiTheme="minorEastAsia"/>
                                <w:sz w:val="22"/>
                              </w:rPr>
                            </w:pPr>
                            <w:r>
                              <w:rPr>
                                <w:rFonts w:asciiTheme="minorEastAsia" w:hAnsiTheme="minorEastAsia" w:hint="eastAsia"/>
                                <w:sz w:val="22"/>
                              </w:rPr>
                              <w:t>平成30年度は民間提案をふまえた公園の基本計画の作成を実施</w:t>
                            </w:r>
                          </w:p>
                          <w:p w:rsidR="00B74641" w:rsidRPr="00B308F7" w:rsidRDefault="00B74641" w:rsidP="00002FBE">
                            <w:pPr>
                              <w:tabs>
                                <w:tab w:val="left" w:pos="362"/>
                                <w:tab w:val="left" w:pos="543"/>
                              </w:tabs>
                              <w:ind w:firstLineChars="150" w:firstLine="330"/>
                              <w:rPr>
                                <w:rFonts w:asciiTheme="minorEastAsia" w:hAnsiTheme="minorEastAsia"/>
                                <w:sz w:val="22"/>
                              </w:rPr>
                            </w:pPr>
                            <w:r w:rsidRPr="00B308F7">
                              <w:rPr>
                                <w:rFonts w:asciiTheme="minorEastAsia" w:hAnsiTheme="minorEastAsia" w:hint="eastAsia"/>
                                <w:sz w:val="22"/>
                              </w:rPr>
                              <w:t>（参考）総事業費</w:t>
                            </w:r>
                            <w:r w:rsidRPr="00B308F7">
                              <w:rPr>
                                <w:rFonts w:asciiTheme="minorEastAsia" w:hAnsiTheme="minorEastAsia"/>
                                <w:sz w:val="22"/>
                              </w:rPr>
                              <w:t>202</w:t>
                            </w:r>
                            <w:r w:rsidRPr="00B308F7">
                              <w:rPr>
                                <w:rFonts w:asciiTheme="minorEastAsia" w:hAnsiTheme="minorEastAsia" w:hint="eastAsia"/>
                                <w:sz w:val="22"/>
                              </w:rPr>
                              <w:t>億円（うち、国</w:t>
                            </w:r>
                            <w:r w:rsidRPr="00B308F7">
                              <w:rPr>
                                <w:rFonts w:asciiTheme="minorEastAsia" w:hAnsiTheme="minorEastAsia"/>
                                <w:sz w:val="22"/>
                              </w:rPr>
                              <w:t>67</w:t>
                            </w:r>
                            <w:r w:rsidRPr="00B308F7">
                              <w:rPr>
                                <w:rFonts w:asciiTheme="minorEastAsia" w:hAnsiTheme="minorEastAsia" w:hint="eastAsia"/>
                                <w:sz w:val="22"/>
                              </w:rPr>
                              <w:t>億円、地方</w:t>
                            </w:r>
                            <w:r w:rsidRPr="00B308F7">
                              <w:rPr>
                                <w:rFonts w:asciiTheme="minorEastAsia" w:hAnsiTheme="minorEastAsia"/>
                                <w:sz w:val="22"/>
                              </w:rPr>
                              <w:t>135</w:t>
                            </w:r>
                            <w:r w:rsidRPr="00B308F7">
                              <w:rPr>
                                <w:rFonts w:asciiTheme="minorEastAsia" w:hAnsiTheme="minorEastAsia" w:hint="eastAsia"/>
                                <w:sz w:val="22"/>
                              </w:rPr>
                              <w:t>億円＜</w:t>
                            </w:r>
                            <w:r w:rsidRPr="00B308F7">
                              <w:rPr>
                                <w:rFonts w:asciiTheme="minorEastAsia" w:hAnsiTheme="minorEastAsia"/>
                                <w:sz w:val="22"/>
                              </w:rPr>
                              <w:t>府市折半</w:t>
                            </w:r>
                            <w:r w:rsidRPr="00B308F7">
                              <w:rPr>
                                <w:rFonts w:asciiTheme="minorEastAsia" w:hAnsiTheme="minorEastAsia" w:hint="eastAsia"/>
                                <w:sz w:val="22"/>
                              </w:rPr>
                              <w:t>＞）</w:t>
                            </w:r>
                          </w:p>
                          <w:p w:rsidR="00B74641" w:rsidRPr="00613D7A" w:rsidRDefault="00B74641" w:rsidP="00002FBE">
                            <w:pPr>
                              <w:ind w:firstLineChars="100" w:firstLine="221"/>
                              <w:rPr>
                                <w:rFonts w:ascii="ＭＳ ゴシック" w:eastAsia="ＭＳ ゴシック" w:hAnsi="ＭＳ ゴシック"/>
                                <w:b/>
                                <w:sz w:val="22"/>
                              </w:rPr>
                            </w:pPr>
                            <w:r w:rsidRPr="00613D7A">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　</w:t>
                            </w:r>
                            <w:r w:rsidRPr="00613D7A">
                              <w:rPr>
                                <w:rFonts w:ascii="ＭＳ ゴシック" w:eastAsia="ＭＳ ゴシック" w:hAnsi="ＭＳ ゴシック" w:hint="eastAsia"/>
                                <w:b/>
                                <w:bCs/>
                                <w:sz w:val="22"/>
                              </w:rPr>
                              <w:t>うめきた２期</w:t>
                            </w:r>
                            <w:r>
                              <w:rPr>
                                <w:rFonts w:ascii="ＭＳ ゴシック" w:eastAsia="ＭＳ ゴシック" w:hAnsi="ＭＳ ゴシック" w:hint="eastAsia"/>
                                <w:b/>
                                <w:bCs/>
                                <w:sz w:val="22"/>
                              </w:rPr>
                              <w:t>みどりとイノベーション</w:t>
                            </w:r>
                            <w:r w:rsidRPr="00B80A8D">
                              <w:rPr>
                                <w:rFonts w:ascii="ＭＳ ゴシック" w:eastAsia="ＭＳ ゴシック" w:hAnsi="ＭＳ ゴシック" w:hint="eastAsia"/>
                                <w:b/>
                                <w:bCs/>
                                <w:sz w:val="22"/>
                              </w:rPr>
                              <w:t>の融合拠点</w:t>
                            </w:r>
                            <w:r>
                              <w:rPr>
                                <w:rFonts w:ascii="ＭＳ ゴシック" w:eastAsia="ＭＳ ゴシック" w:hAnsi="ＭＳ ゴシック" w:hint="eastAsia"/>
                                <w:b/>
                                <w:bCs/>
                                <w:sz w:val="22"/>
                              </w:rPr>
                              <w:t>形成推進事業　㉚５００</w:t>
                            </w:r>
                            <w:r w:rsidRPr="00613D7A">
                              <w:rPr>
                                <w:rFonts w:ascii="ＭＳ ゴシック" w:eastAsia="ＭＳ ゴシック" w:hAnsi="ＭＳ ゴシック" w:hint="eastAsia"/>
                                <w:b/>
                                <w:bCs/>
                                <w:sz w:val="22"/>
                              </w:rPr>
                              <w:t>万円</w:t>
                            </w:r>
                            <w:r>
                              <w:rPr>
                                <w:rFonts w:ascii="ＭＳ ゴシック" w:eastAsia="ＭＳ ゴシック" w:hAnsi="ＭＳ ゴシック" w:hint="eastAsia"/>
                                <w:b/>
                                <w:bCs/>
                                <w:sz w:val="22"/>
                              </w:rPr>
                              <w:t xml:space="preserve">　（㉙５００万円）</w:t>
                            </w:r>
                          </w:p>
                          <w:p w:rsidR="00B74641" w:rsidRDefault="00B74641" w:rsidP="00002FBE">
                            <w:pPr>
                              <w:numPr>
                                <w:ilvl w:val="1"/>
                                <w:numId w:val="1"/>
                              </w:numPr>
                              <w:tabs>
                                <w:tab w:val="clear" w:pos="988"/>
                                <w:tab w:val="num" w:pos="840"/>
                              </w:tabs>
                              <w:ind w:left="840"/>
                              <w:rPr>
                                <w:rFonts w:ascii="ＭＳ 明朝" w:hAnsi="ＭＳ 明朝"/>
                                <w:sz w:val="22"/>
                              </w:rPr>
                            </w:pPr>
                            <w:r>
                              <w:rPr>
                                <w:rFonts w:ascii="ＭＳ 明朝" w:hAnsi="ＭＳ 明朝" w:hint="eastAsia"/>
                                <w:sz w:val="22"/>
                              </w:rPr>
                              <w:t>平成29年6月に「みどりとイノベーションの融合拠点形成推進協議会」を設立</w:t>
                            </w:r>
                          </w:p>
                          <w:p w:rsidR="00B74641" w:rsidRDefault="00B74641" w:rsidP="00002FBE">
                            <w:pPr>
                              <w:ind w:left="840"/>
                              <w:rPr>
                                <w:rFonts w:ascii="ＭＳ 明朝" w:hAnsi="ＭＳ 明朝"/>
                                <w:sz w:val="22"/>
                              </w:rPr>
                            </w:pPr>
                            <w:r>
                              <w:rPr>
                                <w:rFonts w:ascii="ＭＳ 明朝" w:hAnsi="ＭＳ 明朝" w:hint="eastAsia"/>
                                <w:sz w:val="22"/>
                              </w:rPr>
                              <w:t>構成員：大阪府、大阪市、関西経済連合会、大阪商工会議所、ＵＲ都市機構、</w:t>
                            </w:r>
                          </w:p>
                          <w:p w:rsidR="00B74641" w:rsidRPr="00B452A2" w:rsidRDefault="00B74641" w:rsidP="00002FBE">
                            <w:pPr>
                              <w:ind w:left="840" w:firstLineChars="400" w:firstLine="880"/>
                              <w:rPr>
                                <w:rFonts w:ascii="ＭＳ 明朝" w:hAnsi="ＭＳ 明朝"/>
                                <w:sz w:val="22"/>
                              </w:rPr>
                            </w:pPr>
                            <w:r w:rsidRPr="00B452A2">
                              <w:rPr>
                                <w:rFonts w:ascii="ＭＳ 明朝" w:hAnsi="ＭＳ 明朝" w:hint="eastAsia"/>
                                <w:sz w:val="22"/>
                              </w:rPr>
                              <w:t>(一財)大阪科学技術センター</w:t>
                            </w:r>
                          </w:p>
                          <w:p w:rsidR="00B74641" w:rsidRDefault="00B74641" w:rsidP="00002FBE">
                            <w:pPr>
                              <w:numPr>
                                <w:ilvl w:val="1"/>
                                <w:numId w:val="1"/>
                              </w:numPr>
                              <w:tabs>
                                <w:tab w:val="clear" w:pos="988"/>
                                <w:tab w:val="num" w:pos="840"/>
                              </w:tabs>
                              <w:ind w:left="840"/>
                              <w:rPr>
                                <w:rFonts w:ascii="ＭＳ 明朝" w:hAnsi="ＭＳ 明朝"/>
                                <w:sz w:val="22"/>
                              </w:rPr>
                            </w:pPr>
                            <w:r>
                              <w:rPr>
                                <w:rFonts w:ascii="ＭＳ 明朝" w:hAnsi="ＭＳ 明朝" w:hint="eastAsia"/>
                                <w:sz w:val="22"/>
                              </w:rPr>
                              <w:t>協議会活動を通じて</w:t>
                            </w:r>
                            <w:r w:rsidRPr="009F08E1">
                              <w:rPr>
                                <w:rFonts w:ascii="ＭＳ 明朝" w:hAnsi="ＭＳ 明朝" w:hint="eastAsia"/>
                                <w:sz w:val="22"/>
                              </w:rPr>
                              <w:t>中核機能の実現に向けた企画立案・推進活動を実施</w:t>
                            </w:r>
                          </w:p>
                          <w:p w:rsidR="00B74641" w:rsidRPr="00CD2460" w:rsidRDefault="00B74641" w:rsidP="00002FBE">
                            <w:pPr>
                              <w:rPr>
                                <w:rFonts w:ascii="ＭＳ 明朝" w:hAnsi="ＭＳ 明朝"/>
                                <w:sz w:val="22"/>
                              </w:rPr>
                            </w:pPr>
                          </w:p>
                          <w:p w:rsidR="00B74641" w:rsidRPr="00524695" w:rsidRDefault="00B74641" w:rsidP="00002FBE">
                            <w:pPr>
                              <w:ind w:left="440" w:hangingChars="200" w:hanging="440"/>
                              <w:rPr>
                                <w:rFonts w:ascii="ＭＳ 明朝" w:hAnsi="ＭＳ 明朝"/>
                                <w:sz w:val="22"/>
                              </w:rPr>
                            </w:pPr>
                            <w:r w:rsidRPr="001902C9">
                              <w:rPr>
                                <w:rFonts w:ascii="ＭＳ 明朝" w:hAnsi="ＭＳ 明朝" w:hint="eastAsia"/>
                                <w:sz w:val="22"/>
                              </w:rPr>
                              <w:t>○</w:t>
                            </w:r>
                            <w:r>
                              <w:rPr>
                                <w:rFonts w:ascii="ＭＳ 明朝" w:hAnsi="ＭＳ 明朝" w:hint="eastAsia"/>
                                <w:sz w:val="22"/>
                              </w:rPr>
                              <w:t xml:space="preserve">　2018(</w:t>
                            </w:r>
                            <w:r w:rsidRPr="006A4029">
                              <w:rPr>
                                <w:rFonts w:ascii="ＭＳ 明朝" w:hAnsi="ＭＳ 明朝" w:hint="eastAsia"/>
                                <w:sz w:val="22"/>
                              </w:rPr>
                              <w:t>平成</w:t>
                            </w:r>
                            <w:r>
                              <w:rPr>
                                <w:rFonts w:ascii="ＭＳ 明朝" w:hAnsi="ＭＳ 明朝"/>
                                <w:sz w:val="22"/>
                              </w:rPr>
                              <w:t>30</w:t>
                            </w:r>
                            <w:r>
                              <w:rPr>
                                <w:rFonts w:ascii="ＭＳ 明朝" w:hAnsi="ＭＳ 明朝" w:hint="eastAsia"/>
                                <w:sz w:val="22"/>
                              </w:rPr>
                              <w:t>)年７月に２期開発事業者決定（ＵＲ都市機構が募集を実施）、2023</w:t>
                            </w:r>
                            <w:r w:rsidRPr="00524695">
                              <w:rPr>
                                <w:rFonts w:ascii="ＭＳ 明朝" w:hAnsi="ＭＳ 明朝" w:hint="eastAsia"/>
                                <w:sz w:val="22"/>
                              </w:rPr>
                              <w:t>年春</w:t>
                            </w:r>
                            <w:r>
                              <w:rPr>
                                <w:rFonts w:ascii="ＭＳ 明朝" w:hAnsi="ＭＳ 明朝" w:hint="eastAsia"/>
                                <w:sz w:val="22"/>
                              </w:rPr>
                              <w:t>に</w:t>
                            </w:r>
                            <w:r w:rsidRPr="00B308F7">
                              <w:rPr>
                                <w:rFonts w:asciiTheme="minorEastAsia" w:hAnsiTheme="minorEastAsia" w:hint="eastAsia"/>
                                <w:sz w:val="22"/>
                              </w:rPr>
                              <w:t>ＪＲ</w:t>
                            </w:r>
                            <w:r>
                              <w:rPr>
                                <w:rFonts w:ascii="ＭＳ 明朝" w:hAnsi="ＭＳ 明朝" w:hint="eastAsia"/>
                                <w:sz w:val="22"/>
                              </w:rPr>
                              <w:t>東海道線支線地下化切換・うめきた</w:t>
                            </w:r>
                            <w:r w:rsidRPr="00524695">
                              <w:rPr>
                                <w:rFonts w:ascii="ＭＳ 明朝" w:hAnsi="ＭＳ 明朝" w:hint="eastAsia"/>
                                <w:sz w:val="22"/>
                              </w:rPr>
                              <w:t>新駅開業</w:t>
                            </w:r>
                            <w:r>
                              <w:rPr>
                                <w:rFonts w:ascii="ＭＳ 明朝" w:hAnsi="ＭＳ 明朝" w:hint="eastAsia"/>
                                <w:sz w:val="22"/>
                              </w:rPr>
                              <w:t>、2024年夏に公園と民間開発の概成（先行まちびらき）</w:t>
                            </w:r>
                            <w:r w:rsidRPr="00524695">
                              <w:rPr>
                                <w:rFonts w:ascii="ＭＳ 明朝" w:hAnsi="ＭＳ 明朝" w:hint="eastAsia"/>
                                <w:sz w:val="22"/>
                              </w:rPr>
                              <w:t>、</w:t>
                            </w:r>
                            <w:r>
                              <w:rPr>
                                <w:rFonts w:ascii="ＭＳ 明朝" w:hAnsi="ＭＳ 明朝" w:hint="eastAsia"/>
                                <w:sz w:val="22"/>
                              </w:rPr>
                              <w:t>2027</w:t>
                            </w:r>
                            <w:r w:rsidRPr="00524695">
                              <w:rPr>
                                <w:rFonts w:ascii="ＭＳ 明朝" w:hAnsi="ＭＳ 明朝" w:hint="eastAsia"/>
                                <w:sz w:val="22"/>
                              </w:rPr>
                              <w:t>年</w:t>
                            </w:r>
                            <w:r>
                              <w:rPr>
                                <w:rFonts w:ascii="ＭＳ 明朝" w:hAnsi="ＭＳ 明朝" w:hint="eastAsia"/>
                                <w:sz w:val="22"/>
                              </w:rPr>
                              <w:t>春に</w:t>
                            </w:r>
                            <w:r w:rsidRPr="00524695">
                              <w:rPr>
                                <w:rFonts w:ascii="ＭＳ 明朝" w:hAnsi="ＭＳ 明朝" w:hint="eastAsia"/>
                                <w:sz w:val="22"/>
                              </w:rPr>
                              <w:t>基盤整備事業</w:t>
                            </w:r>
                            <w:r>
                              <w:rPr>
                                <w:rFonts w:ascii="ＭＳ 明朝" w:hAnsi="ＭＳ 明朝" w:hint="eastAsia"/>
                                <w:sz w:val="22"/>
                              </w:rPr>
                              <w:t>の全体完成を予定</w:t>
                            </w:r>
                          </w:p>
                          <w:p w:rsidR="00B74641" w:rsidRPr="004645BA" w:rsidRDefault="00B74641" w:rsidP="00002FBE">
                            <w:pPr>
                              <w:rPr>
                                <w:rFonts w:ascii="ＭＳ 明朝" w:hAnsi="ＭＳ 明朝"/>
                                <w:color w:val="0D0D0D" w:themeColor="text1" w:themeTint="F2"/>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FF48" id="Rectangle 121" o:spid="_x0000_s1090" style="position:absolute;margin-left:3.9pt;margin-top:2.2pt;width:536.9pt;height:527.8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">
                <v:textbox inset="5.85pt,.7pt,5.85pt,.7pt">
                  <w:txbxContent>
                    <w:p w:rsidR="00B74641" w:rsidRPr="00613D7A" w:rsidRDefault="00B74641" w:rsidP="00002FBE">
                      <w:pPr>
                        <w:ind w:left="471" w:hangingChars="214" w:hanging="471"/>
                        <w:rPr>
                          <w:sz w:val="22"/>
                        </w:rPr>
                      </w:pPr>
                      <w:r>
                        <w:rPr>
                          <w:rFonts w:hint="eastAsia"/>
                          <w:sz w:val="22"/>
                        </w:rPr>
                        <w:t>☆　まちづくりの方針に基づく、質の高いまちづくりの</w:t>
                      </w:r>
                      <w:r w:rsidRPr="000601F5">
                        <w:rPr>
                          <w:rFonts w:hint="eastAsia"/>
                          <w:sz w:val="22"/>
                        </w:rPr>
                        <w:t>実現に向け、都市基盤整備等を推進し、我が国の国際競争力の強化に資する拠点を形成</w:t>
                      </w:r>
                    </w:p>
                    <w:p w:rsidR="00B74641" w:rsidRDefault="00B74641" w:rsidP="00002FBE">
                      <w:pPr>
                        <w:ind w:firstLineChars="100" w:firstLine="221"/>
                        <w:rPr>
                          <w:rFonts w:ascii="ＭＳ ゴシック" w:eastAsia="ＭＳ ゴシック" w:hAnsi="ＭＳ ゴシック"/>
                          <w:b/>
                          <w:bCs/>
                          <w:sz w:val="22"/>
                        </w:rPr>
                      </w:pPr>
                      <w:r w:rsidRPr="00613D7A">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　</w:t>
                      </w:r>
                      <w:r w:rsidRPr="00613D7A">
                        <w:rPr>
                          <w:rFonts w:ascii="ＭＳ ゴシック" w:eastAsia="ＭＳ ゴシック" w:hAnsi="ＭＳ ゴシック" w:hint="eastAsia"/>
                          <w:b/>
                          <w:bCs/>
                          <w:sz w:val="22"/>
                        </w:rPr>
                        <w:t>うめきた新駅設置事業</w:t>
                      </w:r>
                      <w:r>
                        <w:rPr>
                          <w:rFonts w:ascii="ＭＳ ゴシック" w:eastAsia="ＭＳ ゴシック" w:hAnsi="ＭＳ ゴシック" w:hint="eastAsia"/>
                          <w:b/>
                          <w:bCs/>
                          <w:sz w:val="22"/>
                        </w:rPr>
                        <w:t xml:space="preserve">　㉚ １６</w:t>
                      </w:r>
                      <w:r w:rsidRPr="006806BB">
                        <w:rPr>
                          <w:rFonts w:ascii="ＭＳ ゴシック" w:eastAsia="ＭＳ ゴシック" w:hAnsi="ＭＳ ゴシック" w:hint="eastAsia"/>
                          <w:b/>
                          <w:bCs/>
                          <w:sz w:val="22"/>
                        </w:rPr>
                        <w:t>億円</w:t>
                      </w:r>
                      <w:r>
                        <w:rPr>
                          <w:rFonts w:ascii="ＭＳ ゴシック" w:eastAsia="ＭＳ ゴシック" w:hAnsi="ＭＳ ゴシック" w:hint="eastAsia"/>
                          <w:b/>
                          <w:bCs/>
                          <w:sz w:val="22"/>
                        </w:rPr>
                        <w:t xml:space="preserve"> （㉙ ５億５，０００万円</w:t>
                      </w:r>
                      <w:r w:rsidRPr="006806BB">
                        <w:rPr>
                          <w:rFonts w:ascii="ＭＳ ゴシック" w:eastAsia="ＭＳ ゴシック" w:hAnsi="ＭＳ ゴシック" w:hint="eastAsia"/>
                          <w:b/>
                          <w:bCs/>
                          <w:sz w:val="22"/>
                        </w:rPr>
                        <w:t>）</w:t>
                      </w:r>
                    </w:p>
                    <w:p w:rsidR="00B74641" w:rsidRPr="00B452A2" w:rsidRDefault="00B74641" w:rsidP="00C84FCC">
                      <w:pPr>
                        <w:pStyle w:val="a3"/>
                        <w:numPr>
                          <w:ilvl w:val="0"/>
                          <w:numId w:val="9"/>
                        </w:numPr>
                        <w:ind w:leftChars="0" w:left="851" w:hanging="425"/>
                        <w:rPr>
                          <w:rFonts w:ascii="ＭＳ 明朝" w:hAnsi="ＭＳ 明朝"/>
                          <w:sz w:val="22"/>
                        </w:rPr>
                      </w:pPr>
                      <w:r w:rsidRPr="00B452A2">
                        <w:rPr>
                          <w:rFonts w:asciiTheme="minorEastAsia" w:hAnsiTheme="minorEastAsia" w:hint="eastAsia"/>
                          <w:sz w:val="22"/>
                        </w:rPr>
                        <w:t>うめきた2期区域に新駅を設置</w:t>
                      </w:r>
                    </w:p>
                    <w:p w:rsidR="00B74641" w:rsidRPr="00B452A2" w:rsidRDefault="00B74641" w:rsidP="00C84FCC">
                      <w:pPr>
                        <w:pStyle w:val="a3"/>
                        <w:numPr>
                          <w:ilvl w:val="0"/>
                          <w:numId w:val="9"/>
                        </w:numPr>
                        <w:ind w:leftChars="0" w:left="851" w:hanging="425"/>
                        <w:rPr>
                          <w:rFonts w:ascii="ＭＳ 明朝" w:hAnsi="ＭＳ 明朝"/>
                          <w:sz w:val="22"/>
                        </w:rPr>
                      </w:pPr>
                      <w:r w:rsidRPr="00B452A2">
                        <w:rPr>
                          <w:rFonts w:asciiTheme="minorEastAsia" w:hAnsiTheme="minorEastAsia" w:hint="eastAsia"/>
                          <w:sz w:val="22"/>
                        </w:rPr>
                        <w:t>大阪駅を通過している「関空特急はるか」が停車することにより、関空アクセスの所要時間を短縮し、国際競争力を有する地域を形成</w:t>
                      </w:r>
                    </w:p>
                    <w:p w:rsidR="00B74641" w:rsidRPr="00B452A2" w:rsidRDefault="00B74641" w:rsidP="00C84FCC">
                      <w:pPr>
                        <w:pStyle w:val="a3"/>
                        <w:numPr>
                          <w:ilvl w:val="0"/>
                          <w:numId w:val="9"/>
                        </w:numPr>
                        <w:ind w:leftChars="0" w:left="851" w:hanging="425"/>
                        <w:rPr>
                          <w:rFonts w:ascii="ＭＳ 明朝" w:hAnsi="ＭＳ 明朝"/>
                          <w:sz w:val="22"/>
                        </w:rPr>
                      </w:pPr>
                      <w:r w:rsidRPr="00B452A2">
                        <w:rPr>
                          <w:rFonts w:asciiTheme="minorEastAsia" w:hAnsiTheme="minorEastAsia" w:hint="eastAsia"/>
                          <w:sz w:val="22"/>
                        </w:rPr>
                        <w:t>平成30年度は駅部のトンネル構造物の本体工事等を実施</w:t>
                      </w:r>
                    </w:p>
                    <w:p w:rsidR="00B74641" w:rsidRPr="00B308F7" w:rsidRDefault="00B74641" w:rsidP="00002FBE">
                      <w:pPr>
                        <w:pStyle w:val="a3"/>
                        <w:ind w:leftChars="0" w:left="360"/>
                        <w:rPr>
                          <w:rFonts w:asciiTheme="minorEastAsia" w:hAnsiTheme="minorEastAsia"/>
                          <w:sz w:val="22"/>
                        </w:rPr>
                      </w:pPr>
                      <w:r w:rsidRPr="00B308F7">
                        <w:rPr>
                          <w:rFonts w:asciiTheme="minorEastAsia" w:hAnsiTheme="minorEastAsia" w:hint="eastAsia"/>
                          <w:sz w:val="22"/>
                        </w:rPr>
                        <w:t>（参考）総事業費150億円（うち、国</w:t>
                      </w:r>
                      <w:r w:rsidRPr="00B308F7">
                        <w:rPr>
                          <w:rFonts w:asciiTheme="minorEastAsia" w:hAnsiTheme="minorEastAsia"/>
                          <w:sz w:val="22"/>
                        </w:rPr>
                        <w:t>49</w:t>
                      </w:r>
                      <w:r w:rsidRPr="00B308F7">
                        <w:rPr>
                          <w:rFonts w:asciiTheme="minorEastAsia" w:hAnsiTheme="minorEastAsia" w:hint="eastAsia"/>
                          <w:sz w:val="22"/>
                        </w:rPr>
                        <w:t>億円、地方49億円〈平成</w:t>
                      </w:r>
                      <w:r w:rsidRPr="00B308F7">
                        <w:rPr>
                          <w:rFonts w:asciiTheme="minorEastAsia" w:hAnsiTheme="minorEastAsia"/>
                          <w:sz w:val="22"/>
                        </w:rPr>
                        <w:t>30</w:t>
                      </w:r>
                      <w:r w:rsidRPr="00B308F7">
                        <w:rPr>
                          <w:rFonts w:asciiTheme="minorEastAsia" w:hAnsiTheme="minorEastAsia" w:hint="eastAsia"/>
                          <w:sz w:val="22"/>
                        </w:rPr>
                        <w:t>年度</w:t>
                      </w:r>
                      <w:r w:rsidRPr="00B308F7">
                        <w:rPr>
                          <w:rFonts w:asciiTheme="minorEastAsia" w:hAnsiTheme="minorEastAsia"/>
                          <w:sz w:val="22"/>
                        </w:rPr>
                        <w:t>以降府市折半</w:t>
                      </w:r>
                      <w:r w:rsidRPr="00B308F7">
                        <w:rPr>
                          <w:rFonts w:asciiTheme="minorEastAsia" w:hAnsiTheme="minorEastAsia" w:hint="eastAsia"/>
                          <w:sz w:val="22"/>
                        </w:rPr>
                        <w:t>〉、ＪＲ</w:t>
                      </w:r>
                      <w:r w:rsidRPr="00B308F7">
                        <w:rPr>
                          <w:rFonts w:asciiTheme="minorEastAsia" w:hAnsiTheme="minorEastAsia"/>
                          <w:sz w:val="22"/>
                        </w:rPr>
                        <w:t>52</w:t>
                      </w:r>
                      <w:r w:rsidRPr="00B308F7">
                        <w:rPr>
                          <w:rFonts w:asciiTheme="minorEastAsia" w:hAnsiTheme="minorEastAsia" w:hint="eastAsia"/>
                          <w:sz w:val="22"/>
                        </w:rPr>
                        <w:t>億円）</w:t>
                      </w:r>
                    </w:p>
                    <w:p w:rsidR="00B74641" w:rsidRPr="00B13959" w:rsidRDefault="00B74641" w:rsidP="00002FBE">
                      <w:pPr>
                        <w:ind w:firstLineChars="100" w:firstLine="221"/>
                        <w:rPr>
                          <w:rFonts w:ascii="ＭＳ ゴシック" w:eastAsia="ＭＳ ゴシック" w:hAnsi="ＭＳ ゴシック"/>
                          <w:b/>
                          <w:bCs/>
                          <w:sz w:val="22"/>
                        </w:rPr>
                      </w:pPr>
                      <w:r w:rsidRPr="00613D7A">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　ＪＲ東海道線支線地下化事業　㉚５９億８</w:t>
                      </w:r>
                      <w:r w:rsidRPr="006806BB">
                        <w:rPr>
                          <w:rFonts w:ascii="ＭＳ ゴシック" w:eastAsia="ＭＳ ゴシック" w:hAnsi="ＭＳ ゴシック" w:hint="eastAsia"/>
                          <w:b/>
                          <w:bCs/>
                          <w:sz w:val="22"/>
                        </w:rPr>
                        <w:t>,</w:t>
                      </w:r>
                      <w:r>
                        <w:rPr>
                          <w:rFonts w:ascii="ＭＳ ゴシック" w:eastAsia="ＭＳ ゴシック" w:hAnsi="ＭＳ ゴシック" w:hint="eastAsia"/>
                          <w:b/>
                          <w:bCs/>
                          <w:sz w:val="22"/>
                        </w:rPr>
                        <w:t>８</w:t>
                      </w:r>
                      <w:r w:rsidRPr="006806BB">
                        <w:rPr>
                          <w:rFonts w:ascii="ＭＳ ゴシック" w:eastAsia="ＭＳ ゴシック" w:hAnsi="ＭＳ ゴシック" w:hint="eastAsia"/>
                          <w:b/>
                          <w:bCs/>
                          <w:sz w:val="22"/>
                        </w:rPr>
                        <w:t>００万円</w:t>
                      </w:r>
                      <w:r>
                        <w:rPr>
                          <w:rFonts w:ascii="ＭＳ ゴシック" w:eastAsia="ＭＳ ゴシック" w:hAnsi="ＭＳ ゴシック" w:hint="eastAsia"/>
                          <w:b/>
                          <w:bCs/>
                          <w:sz w:val="22"/>
                        </w:rPr>
                        <w:t xml:space="preserve">　（㉙３７億２，７００万円</w:t>
                      </w:r>
                      <w:r w:rsidRPr="006806BB">
                        <w:rPr>
                          <w:rFonts w:ascii="ＭＳ ゴシック" w:eastAsia="ＭＳ ゴシック" w:hAnsi="ＭＳ ゴシック" w:hint="eastAsia"/>
                          <w:b/>
                          <w:bCs/>
                          <w:sz w:val="22"/>
                        </w:rPr>
                        <w:t>）</w:t>
                      </w:r>
                    </w:p>
                    <w:p w:rsidR="00B74641" w:rsidRPr="001902C9" w:rsidRDefault="00B74641" w:rsidP="00002FBE">
                      <w:pPr>
                        <w:numPr>
                          <w:ilvl w:val="1"/>
                          <w:numId w:val="1"/>
                        </w:numPr>
                        <w:tabs>
                          <w:tab w:val="clear" w:pos="988"/>
                          <w:tab w:val="left" w:pos="543"/>
                          <w:tab w:val="num" w:pos="840"/>
                        </w:tabs>
                        <w:ind w:left="840"/>
                        <w:rPr>
                          <w:rFonts w:asciiTheme="minorEastAsia" w:hAnsiTheme="minorEastAsia"/>
                          <w:sz w:val="22"/>
                        </w:rPr>
                      </w:pPr>
                      <w:r w:rsidRPr="001902C9">
                        <w:rPr>
                          <w:rFonts w:asciiTheme="minorEastAsia" w:hAnsiTheme="minorEastAsia" w:hint="eastAsia"/>
                          <w:sz w:val="22"/>
                        </w:rPr>
                        <w:t>うめきた地区西端の地上を走行する</w:t>
                      </w:r>
                      <w:r w:rsidRPr="00B308F7">
                        <w:rPr>
                          <w:rFonts w:asciiTheme="minorEastAsia" w:hAnsiTheme="minorEastAsia" w:hint="eastAsia"/>
                          <w:sz w:val="22"/>
                        </w:rPr>
                        <w:t>ＪＲ</w:t>
                      </w:r>
                      <w:r>
                        <w:rPr>
                          <w:rFonts w:asciiTheme="minorEastAsia" w:hAnsiTheme="minorEastAsia" w:hint="eastAsia"/>
                          <w:sz w:val="22"/>
                        </w:rPr>
                        <w:t>東海道線支線を地下化（約2.4</w:t>
                      </w:r>
                      <w:r w:rsidRPr="001902C9">
                        <w:rPr>
                          <w:rFonts w:asciiTheme="minorEastAsia" w:hAnsiTheme="minorEastAsia" w:hint="eastAsia"/>
                          <w:sz w:val="22"/>
                        </w:rPr>
                        <w:t>㎞）</w:t>
                      </w:r>
                    </w:p>
                    <w:p w:rsidR="00B74641" w:rsidRPr="006806BB" w:rsidRDefault="00B74641" w:rsidP="00002FBE">
                      <w:pPr>
                        <w:numPr>
                          <w:ilvl w:val="1"/>
                          <w:numId w:val="1"/>
                        </w:numPr>
                        <w:tabs>
                          <w:tab w:val="clear" w:pos="988"/>
                          <w:tab w:val="num" w:pos="840"/>
                        </w:tabs>
                        <w:ind w:left="840"/>
                        <w:rPr>
                          <w:rFonts w:asciiTheme="minorEastAsia" w:hAnsiTheme="minorEastAsia"/>
                          <w:sz w:val="22"/>
                        </w:rPr>
                      </w:pPr>
                      <w:r w:rsidRPr="006806BB">
                        <w:rPr>
                          <w:rFonts w:asciiTheme="minorEastAsia" w:hAnsiTheme="minorEastAsia" w:hint="eastAsia"/>
                          <w:sz w:val="22"/>
                        </w:rPr>
                        <w:t>鉄道により分断されていた市街地を一体化するとともに、都市内交通を円滑化</w:t>
                      </w:r>
                    </w:p>
                    <w:p w:rsidR="00B74641" w:rsidRDefault="00B74641" w:rsidP="00002FBE">
                      <w:pPr>
                        <w:numPr>
                          <w:ilvl w:val="1"/>
                          <w:numId w:val="1"/>
                        </w:numPr>
                        <w:tabs>
                          <w:tab w:val="clear" w:pos="988"/>
                          <w:tab w:val="num" w:pos="840"/>
                        </w:tabs>
                        <w:ind w:left="840"/>
                        <w:rPr>
                          <w:rFonts w:asciiTheme="minorEastAsia" w:hAnsiTheme="minorEastAsia"/>
                          <w:sz w:val="22"/>
                        </w:rPr>
                      </w:pPr>
                      <w:r w:rsidRPr="006806BB">
                        <w:rPr>
                          <w:rFonts w:asciiTheme="minorEastAsia" w:hAnsiTheme="minorEastAsia" w:hint="eastAsia"/>
                          <w:sz w:val="22"/>
                        </w:rPr>
                        <w:t>平成</w:t>
                      </w:r>
                      <w:r>
                        <w:rPr>
                          <w:rFonts w:asciiTheme="minorEastAsia" w:hAnsiTheme="minorEastAsia" w:hint="eastAsia"/>
                          <w:sz w:val="22"/>
                        </w:rPr>
                        <w:t>30年度は地下化にかかるトンネル構造物の</w:t>
                      </w:r>
                      <w:r w:rsidRPr="006806BB">
                        <w:rPr>
                          <w:rFonts w:asciiTheme="minorEastAsia" w:hAnsiTheme="minorEastAsia" w:hint="eastAsia"/>
                          <w:sz w:val="22"/>
                        </w:rPr>
                        <w:t>本体工事等を実施</w:t>
                      </w:r>
                    </w:p>
                    <w:p w:rsidR="00B74641" w:rsidRPr="00B308F7" w:rsidRDefault="00B74641" w:rsidP="00002FBE">
                      <w:pPr>
                        <w:tabs>
                          <w:tab w:val="left" w:pos="543"/>
                          <w:tab w:val="left" w:pos="905"/>
                        </w:tabs>
                        <w:ind w:firstLineChars="150" w:firstLine="330"/>
                        <w:rPr>
                          <w:rFonts w:asciiTheme="minorEastAsia" w:hAnsiTheme="minorEastAsia"/>
                          <w:sz w:val="22"/>
                        </w:rPr>
                      </w:pPr>
                      <w:r w:rsidRPr="00B308F7">
                        <w:rPr>
                          <w:rFonts w:asciiTheme="minorEastAsia" w:hAnsiTheme="minorEastAsia" w:hint="eastAsia"/>
                          <w:sz w:val="22"/>
                        </w:rPr>
                        <w:t>（参考）総事業費</w:t>
                      </w:r>
                      <w:r w:rsidRPr="00B308F7">
                        <w:rPr>
                          <w:rFonts w:asciiTheme="minorEastAsia" w:hAnsiTheme="minorEastAsia"/>
                          <w:sz w:val="22"/>
                        </w:rPr>
                        <w:t>540</w:t>
                      </w:r>
                      <w:r w:rsidRPr="00B308F7">
                        <w:rPr>
                          <w:rFonts w:asciiTheme="minorEastAsia" w:hAnsiTheme="minorEastAsia" w:hint="eastAsia"/>
                          <w:sz w:val="22"/>
                        </w:rPr>
                        <w:t>億円（うち、国</w:t>
                      </w:r>
                      <w:r w:rsidRPr="00B308F7">
                        <w:rPr>
                          <w:rFonts w:asciiTheme="minorEastAsia" w:hAnsiTheme="minorEastAsia"/>
                          <w:sz w:val="22"/>
                        </w:rPr>
                        <w:t>238.5</w:t>
                      </w:r>
                      <w:r w:rsidRPr="00B308F7">
                        <w:rPr>
                          <w:rFonts w:asciiTheme="minorEastAsia" w:hAnsiTheme="minorEastAsia" w:hint="eastAsia"/>
                          <w:sz w:val="22"/>
                        </w:rPr>
                        <w:t>億円、市</w:t>
                      </w:r>
                      <w:r w:rsidRPr="00B308F7">
                        <w:rPr>
                          <w:rFonts w:asciiTheme="minorEastAsia" w:hAnsiTheme="minorEastAsia"/>
                          <w:sz w:val="22"/>
                        </w:rPr>
                        <w:t>238.5</w:t>
                      </w:r>
                      <w:r w:rsidRPr="00B308F7">
                        <w:rPr>
                          <w:rFonts w:asciiTheme="minorEastAsia" w:hAnsiTheme="minorEastAsia" w:hint="eastAsia"/>
                          <w:sz w:val="22"/>
                        </w:rPr>
                        <w:t>億円、ＪＲ</w:t>
                      </w:r>
                      <w:r w:rsidRPr="00B308F7">
                        <w:rPr>
                          <w:rFonts w:asciiTheme="minorEastAsia" w:hAnsiTheme="minorEastAsia"/>
                          <w:sz w:val="22"/>
                        </w:rPr>
                        <w:t>63</w:t>
                      </w:r>
                      <w:r w:rsidRPr="00B308F7">
                        <w:rPr>
                          <w:rFonts w:asciiTheme="minorEastAsia" w:hAnsiTheme="minorEastAsia" w:hint="eastAsia"/>
                          <w:sz w:val="22"/>
                        </w:rPr>
                        <w:t>億円）</w:t>
                      </w:r>
                    </w:p>
                    <w:p w:rsidR="00B74641" w:rsidRPr="006806BB" w:rsidRDefault="00B74641" w:rsidP="00002FBE">
                      <w:pPr>
                        <w:ind w:firstLineChars="100" w:firstLine="221"/>
                        <w:rPr>
                          <w:rFonts w:ascii="ＭＳ ゴシック" w:eastAsia="ＭＳ ゴシック" w:hAnsi="ＭＳ ゴシック"/>
                          <w:b/>
                          <w:bCs/>
                          <w:sz w:val="22"/>
                        </w:rPr>
                      </w:pPr>
                      <w:r w:rsidRPr="00613D7A">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　</w:t>
                      </w:r>
                      <w:r w:rsidRPr="00613D7A">
                        <w:rPr>
                          <w:rFonts w:ascii="ＭＳ ゴシック" w:eastAsia="ＭＳ ゴシック" w:hAnsi="ＭＳ ゴシック" w:hint="eastAsia"/>
                          <w:b/>
                          <w:bCs/>
                          <w:sz w:val="22"/>
                        </w:rPr>
                        <w:t>大阪駅北大深西地区土</w:t>
                      </w:r>
                      <w:r w:rsidRPr="006806BB">
                        <w:rPr>
                          <w:rFonts w:ascii="ＭＳ ゴシック" w:eastAsia="ＭＳ ゴシック" w:hAnsi="ＭＳ ゴシック" w:hint="eastAsia"/>
                          <w:b/>
                          <w:bCs/>
                          <w:sz w:val="22"/>
                        </w:rPr>
                        <w:t>地区画整理事業</w:t>
                      </w:r>
                      <w:r>
                        <w:rPr>
                          <w:rFonts w:ascii="ＭＳ ゴシック" w:eastAsia="ＭＳ ゴシック" w:hAnsi="ＭＳ ゴシック" w:hint="eastAsia"/>
                          <w:b/>
                          <w:bCs/>
                          <w:sz w:val="22"/>
                        </w:rPr>
                        <w:t xml:space="preserve">　㉚１１億２</w:t>
                      </w:r>
                      <w:r w:rsidRPr="006806BB">
                        <w:rPr>
                          <w:rFonts w:ascii="ＭＳ ゴシック" w:eastAsia="ＭＳ ゴシック" w:hAnsi="ＭＳ ゴシック" w:hint="eastAsia"/>
                          <w:b/>
                          <w:bCs/>
                          <w:sz w:val="22"/>
                        </w:rPr>
                        <w:t>,</w:t>
                      </w:r>
                      <w:r>
                        <w:rPr>
                          <w:rFonts w:ascii="ＭＳ ゴシック" w:eastAsia="ＭＳ ゴシック" w:hAnsi="ＭＳ ゴシック" w:hint="eastAsia"/>
                          <w:b/>
                          <w:bCs/>
                          <w:sz w:val="22"/>
                        </w:rPr>
                        <w:t>０</w:t>
                      </w:r>
                      <w:r w:rsidRPr="006806BB">
                        <w:rPr>
                          <w:rFonts w:ascii="ＭＳ ゴシック" w:eastAsia="ＭＳ ゴシック" w:hAnsi="ＭＳ ゴシック" w:hint="eastAsia"/>
                          <w:b/>
                          <w:bCs/>
                          <w:sz w:val="22"/>
                        </w:rPr>
                        <w:t>００万円</w:t>
                      </w:r>
                      <w:r>
                        <w:rPr>
                          <w:rFonts w:ascii="ＭＳ ゴシック" w:eastAsia="ＭＳ ゴシック" w:hAnsi="ＭＳ ゴシック" w:hint="eastAsia"/>
                          <w:b/>
                          <w:bCs/>
                          <w:sz w:val="22"/>
                        </w:rPr>
                        <w:t xml:space="preserve">　（㉙３億５，０００万円</w:t>
                      </w:r>
                      <w:r w:rsidRPr="006806BB">
                        <w:rPr>
                          <w:rFonts w:ascii="ＭＳ ゴシック" w:eastAsia="ＭＳ ゴシック" w:hAnsi="ＭＳ ゴシック" w:hint="eastAsia"/>
                          <w:b/>
                          <w:bCs/>
                          <w:sz w:val="22"/>
                        </w:rPr>
                        <w:t>）</w:t>
                      </w:r>
                    </w:p>
                    <w:p w:rsidR="00B74641" w:rsidRPr="006806BB" w:rsidRDefault="00B74641" w:rsidP="00002FBE">
                      <w:pPr>
                        <w:numPr>
                          <w:ilvl w:val="1"/>
                          <w:numId w:val="1"/>
                        </w:numPr>
                        <w:tabs>
                          <w:tab w:val="clear" w:pos="988"/>
                          <w:tab w:val="num" w:pos="840"/>
                        </w:tabs>
                        <w:ind w:left="840"/>
                        <w:rPr>
                          <w:rFonts w:asciiTheme="minorEastAsia" w:hAnsiTheme="minorEastAsia"/>
                          <w:sz w:val="22"/>
                        </w:rPr>
                      </w:pPr>
                      <w:r w:rsidRPr="006806BB">
                        <w:rPr>
                          <w:rFonts w:asciiTheme="minorEastAsia" w:hAnsiTheme="minorEastAsia" w:hint="eastAsia"/>
                          <w:sz w:val="22"/>
                        </w:rPr>
                        <w:t>まちの骨格となる道路、広場を整備</w:t>
                      </w:r>
                    </w:p>
                    <w:p w:rsidR="00B74641" w:rsidRDefault="00B74641" w:rsidP="00002FBE">
                      <w:pPr>
                        <w:numPr>
                          <w:ilvl w:val="1"/>
                          <w:numId w:val="1"/>
                        </w:numPr>
                        <w:tabs>
                          <w:tab w:val="clear" w:pos="988"/>
                          <w:tab w:val="num" w:pos="840"/>
                        </w:tabs>
                        <w:ind w:left="840"/>
                        <w:rPr>
                          <w:rFonts w:asciiTheme="minorEastAsia" w:hAnsiTheme="minorEastAsia"/>
                          <w:sz w:val="22"/>
                        </w:rPr>
                      </w:pPr>
                      <w:r w:rsidRPr="006806BB">
                        <w:rPr>
                          <w:rFonts w:asciiTheme="minorEastAsia" w:hAnsiTheme="minorEastAsia" w:hint="eastAsia"/>
                          <w:sz w:val="22"/>
                        </w:rPr>
                        <w:t>平成</w:t>
                      </w:r>
                      <w:r>
                        <w:rPr>
                          <w:rFonts w:asciiTheme="minorEastAsia" w:hAnsiTheme="minorEastAsia"/>
                          <w:sz w:val="22"/>
                        </w:rPr>
                        <w:t>30</w:t>
                      </w:r>
                      <w:r w:rsidRPr="006806BB">
                        <w:rPr>
                          <w:rFonts w:asciiTheme="minorEastAsia" w:hAnsiTheme="minorEastAsia" w:hint="eastAsia"/>
                          <w:sz w:val="22"/>
                        </w:rPr>
                        <w:t>年度はガスなどの埋設物移設等を実施</w:t>
                      </w:r>
                    </w:p>
                    <w:p w:rsidR="00B74641" w:rsidRPr="00B308F7" w:rsidRDefault="00B74641" w:rsidP="00002FBE">
                      <w:pPr>
                        <w:tabs>
                          <w:tab w:val="left" w:pos="543"/>
                        </w:tabs>
                        <w:ind w:firstLineChars="150" w:firstLine="330"/>
                        <w:rPr>
                          <w:rFonts w:asciiTheme="minorEastAsia" w:hAnsiTheme="minorEastAsia"/>
                          <w:sz w:val="22"/>
                        </w:rPr>
                      </w:pPr>
                      <w:r w:rsidRPr="00B308F7">
                        <w:rPr>
                          <w:rFonts w:asciiTheme="minorEastAsia" w:hAnsiTheme="minorEastAsia" w:hint="eastAsia"/>
                          <w:sz w:val="22"/>
                        </w:rPr>
                        <w:t>（参考）総事業費</w:t>
                      </w:r>
                      <w:r w:rsidRPr="00B308F7">
                        <w:rPr>
                          <w:rFonts w:asciiTheme="minorEastAsia" w:hAnsiTheme="minorEastAsia"/>
                          <w:sz w:val="22"/>
                        </w:rPr>
                        <w:t>262</w:t>
                      </w:r>
                      <w:r w:rsidRPr="00B308F7">
                        <w:rPr>
                          <w:rFonts w:asciiTheme="minorEastAsia" w:hAnsiTheme="minorEastAsia" w:hint="eastAsia"/>
                          <w:sz w:val="22"/>
                        </w:rPr>
                        <w:t>億円（うち、国</w:t>
                      </w:r>
                      <w:r w:rsidRPr="00B308F7">
                        <w:rPr>
                          <w:rFonts w:asciiTheme="minorEastAsia" w:hAnsiTheme="minorEastAsia"/>
                          <w:sz w:val="22"/>
                        </w:rPr>
                        <w:t>81</w:t>
                      </w:r>
                      <w:r w:rsidRPr="00B308F7">
                        <w:rPr>
                          <w:rFonts w:asciiTheme="minorEastAsia" w:hAnsiTheme="minorEastAsia" w:hint="eastAsia"/>
                          <w:sz w:val="22"/>
                        </w:rPr>
                        <w:t>億円、地方</w:t>
                      </w:r>
                      <w:r w:rsidRPr="00B308F7">
                        <w:rPr>
                          <w:rFonts w:asciiTheme="minorEastAsia" w:hAnsiTheme="minorEastAsia"/>
                          <w:sz w:val="22"/>
                        </w:rPr>
                        <w:t>81</w:t>
                      </w:r>
                      <w:r w:rsidRPr="00B308F7">
                        <w:rPr>
                          <w:rFonts w:asciiTheme="minorEastAsia" w:hAnsiTheme="minorEastAsia" w:hint="eastAsia"/>
                          <w:sz w:val="22"/>
                        </w:rPr>
                        <w:t>億円＜</w:t>
                      </w:r>
                      <w:r w:rsidRPr="00B308F7">
                        <w:rPr>
                          <w:rFonts w:asciiTheme="minorEastAsia" w:hAnsiTheme="minorEastAsia"/>
                          <w:sz w:val="22"/>
                        </w:rPr>
                        <w:t>府市折半</w:t>
                      </w:r>
                      <w:r w:rsidRPr="00B308F7">
                        <w:rPr>
                          <w:rFonts w:asciiTheme="minorEastAsia" w:hAnsiTheme="minorEastAsia" w:hint="eastAsia"/>
                          <w:sz w:val="22"/>
                        </w:rPr>
                        <w:t>＞、保留地処分金</w:t>
                      </w:r>
                      <w:r w:rsidRPr="00B308F7">
                        <w:rPr>
                          <w:rFonts w:asciiTheme="minorEastAsia" w:hAnsiTheme="minorEastAsia"/>
                          <w:sz w:val="22"/>
                        </w:rPr>
                        <w:t>100</w:t>
                      </w:r>
                      <w:r w:rsidRPr="00B308F7">
                        <w:rPr>
                          <w:rFonts w:asciiTheme="minorEastAsia" w:hAnsiTheme="minorEastAsia" w:hint="eastAsia"/>
                          <w:sz w:val="22"/>
                        </w:rPr>
                        <w:t>億円）</w:t>
                      </w:r>
                    </w:p>
                    <w:p w:rsidR="00B74641" w:rsidRPr="006806BB" w:rsidRDefault="00B74641" w:rsidP="00002FBE">
                      <w:pPr>
                        <w:ind w:firstLineChars="100" w:firstLine="221"/>
                        <w:rPr>
                          <w:rFonts w:ascii="ＭＳ ゴシック" w:eastAsia="ＭＳ ゴシック" w:hAnsi="ＭＳ ゴシック"/>
                          <w:b/>
                          <w:bCs/>
                          <w:sz w:val="22"/>
                        </w:rPr>
                      </w:pPr>
                      <w:r w:rsidRPr="00B13959">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　大深町地区防災公園街区整備事業　㉚７</w:t>
                      </w:r>
                      <w:r w:rsidRPr="00B13959">
                        <w:rPr>
                          <w:rFonts w:ascii="ＭＳ ゴシック" w:eastAsia="ＭＳ ゴシック" w:hAnsi="ＭＳ ゴシック" w:hint="eastAsia"/>
                          <w:b/>
                          <w:bCs/>
                          <w:sz w:val="22"/>
                        </w:rPr>
                        <w:t>００万円</w:t>
                      </w:r>
                      <w:r>
                        <w:rPr>
                          <w:rFonts w:ascii="ＭＳ ゴシック" w:eastAsia="ＭＳ ゴシック" w:hAnsi="ＭＳ ゴシック" w:hint="eastAsia"/>
                          <w:b/>
                          <w:bCs/>
                          <w:sz w:val="22"/>
                        </w:rPr>
                        <w:t xml:space="preserve">　</w:t>
                      </w:r>
                      <w:r w:rsidRPr="00B13959">
                        <w:rPr>
                          <w:rFonts w:ascii="ＭＳ ゴシック" w:eastAsia="ＭＳ ゴシック" w:hAnsi="ＭＳ ゴシック" w:hint="eastAsia"/>
                          <w:b/>
                          <w:sz w:val="22"/>
                          <w:bdr w:val="single" w:sz="4" w:space="0" w:color="auto"/>
                          <w:shd w:val="pct15" w:color="auto" w:fill="FFFFFF"/>
                        </w:rPr>
                        <w:t>新規</w:t>
                      </w:r>
                    </w:p>
                    <w:p w:rsidR="00B74641" w:rsidRDefault="00B74641" w:rsidP="00002FBE">
                      <w:pPr>
                        <w:numPr>
                          <w:ilvl w:val="1"/>
                          <w:numId w:val="1"/>
                        </w:numPr>
                        <w:tabs>
                          <w:tab w:val="clear" w:pos="988"/>
                          <w:tab w:val="num" w:pos="840"/>
                        </w:tabs>
                        <w:ind w:left="840"/>
                        <w:rPr>
                          <w:rFonts w:asciiTheme="minorEastAsia" w:hAnsiTheme="minorEastAsia"/>
                          <w:sz w:val="22"/>
                        </w:rPr>
                      </w:pPr>
                      <w:r>
                        <w:rPr>
                          <w:rFonts w:asciiTheme="minorEastAsia" w:hAnsiTheme="minorEastAsia" w:hint="eastAsia"/>
                          <w:sz w:val="22"/>
                        </w:rPr>
                        <w:t>平成30年度は民間提案をふまえた公園の基本計画の作成を実施</w:t>
                      </w:r>
                    </w:p>
                    <w:p w:rsidR="00B74641" w:rsidRPr="00B308F7" w:rsidRDefault="00B74641" w:rsidP="00002FBE">
                      <w:pPr>
                        <w:tabs>
                          <w:tab w:val="left" w:pos="362"/>
                          <w:tab w:val="left" w:pos="543"/>
                        </w:tabs>
                        <w:ind w:firstLineChars="150" w:firstLine="330"/>
                        <w:rPr>
                          <w:rFonts w:asciiTheme="minorEastAsia" w:hAnsiTheme="minorEastAsia"/>
                          <w:sz w:val="22"/>
                        </w:rPr>
                      </w:pPr>
                      <w:r w:rsidRPr="00B308F7">
                        <w:rPr>
                          <w:rFonts w:asciiTheme="minorEastAsia" w:hAnsiTheme="minorEastAsia" w:hint="eastAsia"/>
                          <w:sz w:val="22"/>
                        </w:rPr>
                        <w:t>（参考）総事業費</w:t>
                      </w:r>
                      <w:r w:rsidRPr="00B308F7">
                        <w:rPr>
                          <w:rFonts w:asciiTheme="minorEastAsia" w:hAnsiTheme="minorEastAsia"/>
                          <w:sz w:val="22"/>
                        </w:rPr>
                        <w:t>202</w:t>
                      </w:r>
                      <w:r w:rsidRPr="00B308F7">
                        <w:rPr>
                          <w:rFonts w:asciiTheme="minorEastAsia" w:hAnsiTheme="minorEastAsia" w:hint="eastAsia"/>
                          <w:sz w:val="22"/>
                        </w:rPr>
                        <w:t>億円（うち、国</w:t>
                      </w:r>
                      <w:r w:rsidRPr="00B308F7">
                        <w:rPr>
                          <w:rFonts w:asciiTheme="minorEastAsia" w:hAnsiTheme="minorEastAsia"/>
                          <w:sz w:val="22"/>
                        </w:rPr>
                        <w:t>67</w:t>
                      </w:r>
                      <w:r w:rsidRPr="00B308F7">
                        <w:rPr>
                          <w:rFonts w:asciiTheme="minorEastAsia" w:hAnsiTheme="minorEastAsia" w:hint="eastAsia"/>
                          <w:sz w:val="22"/>
                        </w:rPr>
                        <w:t>億円、地方</w:t>
                      </w:r>
                      <w:r w:rsidRPr="00B308F7">
                        <w:rPr>
                          <w:rFonts w:asciiTheme="minorEastAsia" w:hAnsiTheme="minorEastAsia"/>
                          <w:sz w:val="22"/>
                        </w:rPr>
                        <w:t>135</w:t>
                      </w:r>
                      <w:r w:rsidRPr="00B308F7">
                        <w:rPr>
                          <w:rFonts w:asciiTheme="minorEastAsia" w:hAnsiTheme="minorEastAsia" w:hint="eastAsia"/>
                          <w:sz w:val="22"/>
                        </w:rPr>
                        <w:t>億円＜</w:t>
                      </w:r>
                      <w:r w:rsidRPr="00B308F7">
                        <w:rPr>
                          <w:rFonts w:asciiTheme="minorEastAsia" w:hAnsiTheme="minorEastAsia"/>
                          <w:sz w:val="22"/>
                        </w:rPr>
                        <w:t>府市折半</w:t>
                      </w:r>
                      <w:r w:rsidRPr="00B308F7">
                        <w:rPr>
                          <w:rFonts w:asciiTheme="minorEastAsia" w:hAnsiTheme="minorEastAsia" w:hint="eastAsia"/>
                          <w:sz w:val="22"/>
                        </w:rPr>
                        <w:t>＞）</w:t>
                      </w:r>
                    </w:p>
                    <w:p w:rsidR="00B74641" w:rsidRPr="00613D7A" w:rsidRDefault="00B74641" w:rsidP="00002FBE">
                      <w:pPr>
                        <w:ind w:firstLineChars="100" w:firstLine="221"/>
                        <w:rPr>
                          <w:rFonts w:ascii="ＭＳ ゴシック" w:eastAsia="ＭＳ ゴシック" w:hAnsi="ＭＳ ゴシック"/>
                          <w:b/>
                          <w:sz w:val="22"/>
                        </w:rPr>
                      </w:pPr>
                      <w:r w:rsidRPr="00613D7A">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　</w:t>
                      </w:r>
                      <w:r w:rsidRPr="00613D7A">
                        <w:rPr>
                          <w:rFonts w:ascii="ＭＳ ゴシック" w:eastAsia="ＭＳ ゴシック" w:hAnsi="ＭＳ ゴシック" w:hint="eastAsia"/>
                          <w:b/>
                          <w:bCs/>
                          <w:sz w:val="22"/>
                        </w:rPr>
                        <w:t>うめきた２期</w:t>
                      </w:r>
                      <w:r>
                        <w:rPr>
                          <w:rFonts w:ascii="ＭＳ ゴシック" w:eastAsia="ＭＳ ゴシック" w:hAnsi="ＭＳ ゴシック" w:hint="eastAsia"/>
                          <w:b/>
                          <w:bCs/>
                          <w:sz w:val="22"/>
                        </w:rPr>
                        <w:t>みどりとイノベーション</w:t>
                      </w:r>
                      <w:r w:rsidRPr="00B80A8D">
                        <w:rPr>
                          <w:rFonts w:ascii="ＭＳ ゴシック" w:eastAsia="ＭＳ ゴシック" w:hAnsi="ＭＳ ゴシック" w:hint="eastAsia"/>
                          <w:b/>
                          <w:bCs/>
                          <w:sz w:val="22"/>
                        </w:rPr>
                        <w:t>の融合拠点</w:t>
                      </w:r>
                      <w:r>
                        <w:rPr>
                          <w:rFonts w:ascii="ＭＳ ゴシック" w:eastAsia="ＭＳ ゴシック" w:hAnsi="ＭＳ ゴシック" w:hint="eastAsia"/>
                          <w:b/>
                          <w:bCs/>
                          <w:sz w:val="22"/>
                        </w:rPr>
                        <w:t>形成推進事業　㉚５００</w:t>
                      </w:r>
                      <w:r w:rsidRPr="00613D7A">
                        <w:rPr>
                          <w:rFonts w:ascii="ＭＳ ゴシック" w:eastAsia="ＭＳ ゴシック" w:hAnsi="ＭＳ ゴシック" w:hint="eastAsia"/>
                          <w:b/>
                          <w:bCs/>
                          <w:sz w:val="22"/>
                        </w:rPr>
                        <w:t>万円</w:t>
                      </w:r>
                      <w:r>
                        <w:rPr>
                          <w:rFonts w:ascii="ＭＳ ゴシック" w:eastAsia="ＭＳ ゴシック" w:hAnsi="ＭＳ ゴシック" w:hint="eastAsia"/>
                          <w:b/>
                          <w:bCs/>
                          <w:sz w:val="22"/>
                        </w:rPr>
                        <w:t xml:space="preserve">　（㉙５００万円）</w:t>
                      </w:r>
                    </w:p>
                    <w:p w:rsidR="00B74641" w:rsidRDefault="00B74641" w:rsidP="00002FBE">
                      <w:pPr>
                        <w:numPr>
                          <w:ilvl w:val="1"/>
                          <w:numId w:val="1"/>
                        </w:numPr>
                        <w:tabs>
                          <w:tab w:val="clear" w:pos="988"/>
                          <w:tab w:val="num" w:pos="840"/>
                        </w:tabs>
                        <w:ind w:left="840"/>
                        <w:rPr>
                          <w:rFonts w:ascii="ＭＳ 明朝" w:hAnsi="ＭＳ 明朝"/>
                          <w:sz w:val="22"/>
                        </w:rPr>
                      </w:pPr>
                      <w:r>
                        <w:rPr>
                          <w:rFonts w:ascii="ＭＳ 明朝" w:hAnsi="ＭＳ 明朝" w:hint="eastAsia"/>
                          <w:sz w:val="22"/>
                        </w:rPr>
                        <w:t>平成29年6月に「みどりとイノベーションの融合拠点形成推進協議会」を設立</w:t>
                      </w:r>
                    </w:p>
                    <w:p w:rsidR="00B74641" w:rsidRDefault="00B74641" w:rsidP="00002FBE">
                      <w:pPr>
                        <w:ind w:left="840"/>
                        <w:rPr>
                          <w:rFonts w:ascii="ＭＳ 明朝" w:hAnsi="ＭＳ 明朝"/>
                          <w:sz w:val="22"/>
                        </w:rPr>
                      </w:pPr>
                      <w:r>
                        <w:rPr>
                          <w:rFonts w:ascii="ＭＳ 明朝" w:hAnsi="ＭＳ 明朝" w:hint="eastAsia"/>
                          <w:sz w:val="22"/>
                        </w:rPr>
                        <w:t>構成員：大阪府、大阪市、関西経済連合会、大阪商工会議所、ＵＲ都市機構、</w:t>
                      </w:r>
                    </w:p>
                    <w:p w:rsidR="00B74641" w:rsidRPr="00B452A2" w:rsidRDefault="00B74641" w:rsidP="00002FBE">
                      <w:pPr>
                        <w:ind w:left="840" w:firstLineChars="400" w:firstLine="880"/>
                        <w:rPr>
                          <w:rFonts w:ascii="ＭＳ 明朝" w:hAnsi="ＭＳ 明朝"/>
                          <w:sz w:val="22"/>
                        </w:rPr>
                      </w:pPr>
                      <w:r w:rsidRPr="00B452A2">
                        <w:rPr>
                          <w:rFonts w:ascii="ＭＳ 明朝" w:hAnsi="ＭＳ 明朝" w:hint="eastAsia"/>
                          <w:sz w:val="22"/>
                        </w:rPr>
                        <w:t>(一財)大阪科学技術センター</w:t>
                      </w:r>
                    </w:p>
                    <w:p w:rsidR="00B74641" w:rsidRDefault="00B74641" w:rsidP="00002FBE">
                      <w:pPr>
                        <w:numPr>
                          <w:ilvl w:val="1"/>
                          <w:numId w:val="1"/>
                        </w:numPr>
                        <w:tabs>
                          <w:tab w:val="clear" w:pos="988"/>
                          <w:tab w:val="num" w:pos="840"/>
                        </w:tabs>
                        <w:ind w:left="840"/>
                        <w:rPr>
                          <w:rFonts w:ascii="ＭＳ 明朝" w:hAnsi="ＭＳ 明朝"/>
                          <w:sz w:val="22"/>
                        </w:rPr>
                      </w:pPr>
                      <w:r>
                        <w:rPr>
                          <w:rFonts w:ascii="ＭＳ 明朝" w:hAnsi="ＭＳ 明朝" w:hint="eastAsia"/>
                          <w:sz w:val="22"/>
                        </w:rPr>
                        <w:t>協議会活動を通じて</w:t>
                      </w:r>
                      <w:r w:rsidRPr="009F08E1">
                        <w:rPr>
                          <w:rFonts w:ascii="ＭＳ 明朝" w:hAnsi="ＭＳ 明朝" w:hint="eastAsia"/>
                          <w:sz w:val="22"/>
                        </w:rPr>
                        <w:t>中核機能の実現に向けた企画立案・推進活動を実施</w:t>
                      </w:r>
                    </w:p>
                    <w:p w:rsidR="00B74641" w:rsidRPr="00CD2460" w:rsidRDefault="00B74641" w:rsidP="00002FBE">
                      <w:pPr>
                        <w:rPr>
                          <w:rFonts w:ascii="ＭＳ 明朝" w:hAnsi="ＭＳ 明朝"/>
                          <w:sz w:val="22"/>
                        </w:rPr>
                      </w:pPr>
                    </w:p>
                    <w:p w:rsidR="00B74641" w:rsidRPr="00524695" w:rsidRDefault="00B74641" w:rsidP="00002FBE">
                      <w:pPr>
                        <w:ind w:left="440" w:hangingChars="200" w:hanging="440"/>
                        <w:rPr>
                          <w:rFonts w:ascii="ＭＳ 明朝" w:hAnsi="ＭＳ 明朝"/>
                          <w:sz w:val="22"/>
                        </w:rPr>
                      </w:pPr>
                      <w:r w:rsidRPr="001902C9">
                        <w:rPr>
                          <w:rFonts w:ascii="ＭＳ 明朝" w:hAnsi="ＭＳ 明朝" w:hint="eastAsia"/>
                          <w:sz w:val="22"/>
                        </w:rPr>
                        <w:t>○</w:t>
                      </w:r>
                      <w:r>
                        <w:rPr>
                          <w:rFonts w:ascii="ＭＳ 明朝" w:hAnsi="ＭＳ 明朝" w:hint="eastAsia"/>
                          <w:sz w:val="22"/>
                        </w:rPr>
                        <w:t xml:space="preserve">　2018(</w:t>
                      </w:r>
                      <w:r w:rsidRPr="006A4029">
                        <w:rPr>
                          <w:rFonts w:ascii="ＭＳ 明朝" w:hAnsi="ＭＳ 明朝" w:hint="eastAsia"/>
                          <w:sz w:val="22"/>
                        </w:rPr>
                        <w:t>平成</w:t>
                      </w:r>
                      <w:r>
                        <w:rPr>
                          <w:rFonts w:ascii="ＭＳ 明朝" w:hAnsi="ＭＳ 明朝"/>
                          <w:sz w:val="22"/>
                        </w:rPr>
                        <w:t>30</w:t>
                      </w:r>
                      <w:r>
                        <w:rPr>
                          <w:rFonts w:ascii="ＭＳ 明朝" w:hAnsi="ＭＳ 明朝" w:hint="eastAsia"/>
                          <w:sz w:val="22"/>
                        </w:rPr>
                        <w:t>)年７月に２期開発事業者決定（ＵＲ都市機構が募集を実施）、2023</w:t>
                      </w:r>
                      <w:r w:rsidRPr="00524695">
                        <w:rPr>
                          <w:rFonts w:ascii="ＭＳ 明朝" w:hAnsi="ＭＳ 明朝" w:hint="eastAsia"/>
                          <w:sz w:val="22"/>
                        </w:rPr>
                        <w:t>年春</w:t>
                      </w:r>
                      <w:r>
                        <w:rPr>
                          <w:rFonts w:ascii="ＭＳ 明朝" w:hAnsi="ＭＳ 明朝" w:hint="eastAsia"/>
                          <w:sz w:val="22"/>
                        </w:rPr>
                        <w:t>に</w:t>
                      </w:r>
                      <w:r w:rsidRPr="00B308F7">
                        <w:rPr>
                          <w:rFonts w:asciiTheme="minorEastAsia" w:hAnsiTheme="minorEastAsia" w:hint="eastAsia"/>
                          <w:sz w:val="22"/>
                        </w:rPr>
                        <w:t>ＪＲ</w:t>
                      </w:r>
                      <w:r>
                        <w:rPr>
                          <w:rFonts w:ascii="ＭＳ 明朝" w:hAnsi="ＭＳ 明朝" w:hint="eastAsia"/>
                          <w:sz w:val="22"/>
                        </w:rPr>
                        <w:t>東海道線支線地下化切換・うめきた</w:t>
                      </w:r>
                      <w:r w:rsidRPr="00524695">
                        <w:rPr>
                          <w:rFonts w:ascii="ＭＳ 明朝" w:hAnsi="ＭＳ 明朝" w:hint="eastAsia"/>
                          <w:sz w:val="22"/>
                        </w:rPr>
                        <w:t>新駅開業</w:t>
                      </w:r>
                      <w:r>
                        <w:rPr>
                          <w:rFonts w:ascii="ＭＳ 明朝" w:hAnsi="ＭＳ 明朝" w:hint="eastAsia"/>
                          <w:sz w:val="22"/>
                        </w:rPr>
                        <w:t>、2024年夏に公園と民間開発の概成（先行まちびらき）</w:t>
                      </w:r>
                      <w:r w:rsidRPr="00524695">
                        <w:rPr>
                          <w:rFonts w:ascii="ＭＳ 明朝" w:hAnsi="ＭＳ 明朝" w:hint="eastAsia"/>
                          <w:sz w:val="22"/>
                        </w:rPr>
                        <w:t>、</w:t>
                      </w:r>
                      <w:r>
                        <w:rPr>
                          <w:rFonts w:ascii="ＭＳ 明朝" w:hAnsi="ＭＳ 明朝" w:hint="eastAsia"/>
                          <w:sz w:val="22"/>
                        </w:rPr>
                        <w:t>2027</w:t>
                      </w:r>
                      <w:r w:rsidRPr="00524695">
                        <w:rPr>
                          <w:rFonts w:ascii="ＭＳ 明朝" w:hAnsi="ＭＳ 明朝" w:hint="eastAsia"/>
                          <w:sz w:val="22"/>
                        </w:rPr>
                        <w:t>年</w:t>
                      </w:r>
                      <w:r>
                        <w:rPr>
                          <w:rFonts w:ascii="ＭＳ 明朝" w:hAnsi="ＭＳ 明朝" w:hint="eastAsia"/>
                          <w:sz w:val="22"/>
                        </w:rPr>
                        <w:t>春に</w:t>
                      </w:r>
                      <w:r w:rsidRPr="00524695">
                        <w:rPr>
                          <w:rFonts w:ascii="ＭＳ 明朝" w:hAnsi="ＭＳ 明朝" w:hint="eastAsia"/>
                          <w:sz w:val="22"/>
                        </w:rPr>
                        <w:t>基盤整備事業</w:t>
                      </w:r>
                      <w:r>
                        <w:rPr>
                          <w:rFonts w:ascii="ＭＳ 明朝" w:hAnsi="ＭＳ 明朝" w:hint="eastAsia"/>
                          <w:sz w:val="22"/>
                        </w:rPr>
                        <w:t>の全体完成を予定</w:t>
                      </w:r>
                    </w:p>
                    <w:p w:rsidR="00B74641" w:rsidRPr="004645BA" w:rsidRDefault="00B74641" w:rsidP="00002FBE">
                      <w:pPr>
                        <w:rPr>
                          <w:rFonts w:ascii="ＭＳ 明朝" w:hAnsi="ＭＳ 明朝"/>
                          <w:color w:val="0D0D0D" w:themeColor="text1" w:themeTint="F2"/>
                          <w:sz w:val="22"/>
                        </w:rPr>
                      </w:pP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hint="eastAsia"/>
                <w:sz w:val="22"/>
              </w:rPr>
              <w:lastRenderedPageBreak/>
              <w:t>【</w:t>
            </w:r>
            <w:r w:rsidRPr="00365869">
              <w:rPr>
                <w:rFonts w:ascii="ＭＳ Ｐゴシック" w:eastAsia="ＭＳ Ｐゴシック" w:hAnsi="ＭＳ Ｐゴシック" w:hint="eastAsia"/>
                <w:sz w:val="22"/>
              </w:rPr>
              <w:t>鉄道ネットワークの充実</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 xml:space="preserve">フリップ　</w:t>
            </w:r>
            <w:r>
              <w:rPr>
                <w:rFonts w:ascii="ＭＳ Ｐゴシック" w:eastAsia="ＭＳ Ｐゴシック" w:hAnsi="ＭＳ Ｐゴシック" w:hint="eastAsia"/>
                <w:sz w:val="22"/>
              </w:rPr>
              <w:t>４３</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37472" behindDoc="0" locked="0" layoutInCell="1" allowOverlap="1" wp14:anchorId="27908E0D" wp14:editId="6FA64736">
                <wp:simplePos x="0" y="0"/>
                <wp:positionH relativeFrom="column">
                  <wp:posOffset>53423</wp:posOffset>
                </wp:positionH>
                <wp:positionV relativeFrom="paragraph">
                  <wp:posOffset>16620</wp:posOffset>
                </wp:positionV>
                <wp:extent cx="6818630" cy="9000380"/>
                <wp:effectExtent l="0" t="0" r="20320" b="10795"/>
                <wp:wrapNone/>
                <wp:docPr id="5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9000380"/>
                        </a:xfrm>
                        <a:prstGeom prst="rect">
                          <a:avLst/>
                        </a:prstGeom>
                        <a:solidFill>
                          <a:srgbClr val="FFFFFF"/>
                        </a:solidFill>
                        <a:ln w="9525">
                          <a:solidFill>
                            <a:srgbClr val="000000"/>
                          </a:solidFill>
                          <a:miter lim="800000"/>
                          <a:headEnd/>
                          <a:tailEnd/>
                        </a:ln>
                      </wps:spPr>
                      <wps:txbx>
                        <w:txbxContent>
                          <w:p w:rsidR="00B74641" w:rsidRPr="0078143B" w:rsidRDefault="00B74641" w:rsidP="00002FBE">
                            <w:pPr>
                              <w:ind w:left="361" w:hangingChars="164" w:hanging="361"/>
                              <w:rPr>
                                <w:sz w:val="22"/>
                              </w:rPr>
                            </w:pPr>
                            <w:r w:rsidRPr="0078143B">
                              <w:rPr>
                                <w:rFonts w:hint="eastAsia"/>
                                <w:sz w:val="22"/>
                              </w:rPr>
                              <w:t>☆　我が国の国際競争力の強化に向けた拠点の形成に資する、うめきた新駅の設置等とともに、新たな鉄道「なにわ筋線」の事業化に向けた取組みを促進し、都心部から関西国際空港や新大阪へのアクセス強化を図り、あわせて東西二極の一極を担うため、リニア中央新幹線や北陸新幹線をはじめとした広域交通インフラの推進に取り組む</w:t>
                            </w:r>
                          </w:p>
                          <w:p w:rsidR="00B74641" w:rsidRPr="0078143B" w:rsidRDefault="00B74641" w:rsidP="00002FB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Pr="0078143B">
                              <w:rPr>
                                <w:rFonts w:ascii="ＭＳ ゴシック" w:eastAsia="ＭＳ ゴシック" w:hAnsi="ＭＳ ゴシック" w:hint="eastAsia"/>
                                <w:b/>
                                <w:bCs/>
                                <w:sz w:val="22"/>
                              </w:rPr>
                              <w:t>なにわ筋線事業化の促進（関西高速鉄道(株)への出資）</w:t>
                            </w:r>
                            <w:r>
                              <w:rPr>
                                <w:rFonts w:ascii="ＭＳ ゴシック" w:eastAsia="ＭＳ ゴシック" w:hAnsi="ＭＳ ゴシック" w:hint="eastAsia"/>
                                <w:b/>
                                <w:bCs/>
                                <w:sz w:val="22"/>
                              </w:rPr>
                              <w:t xml:space="preserve">　</w:t>
                            </w:r>
                            <w:r>
                              <w:rPr>
                                <w:rFonts w:ascii="ＭＳ ゴシック" w:eastAsia="ＭＳ ゴシック" w:hAnsi="ＭＳ ゴシック" w:hint="eastAsia"/>
                                <w:b/>
                                <w:sz w:val="22"/>
                              </w:rPr>
                              <w:t>㉚</w:t>
                            </w:r>
                            <w:r>
                              <w:rPr>
                                <w:rFonts w:ascii="ＭＳ ゴシック" w:eastAsia="ＭＳ ゴシック" w:hAnsi="ＭＳ ゴシック"/>
                                <w:b/>
                                <w:sz w:val="22"/>
                              </w:rPr>
                              <w:t xml:space="preserve"> </w:t>
                            </w:r>
                            <w:r w:rsidRPr="00823630">
                              <w:rPr>
                                <w:rFonts w:ascii="ＭＳ ゴシック" w:eastAsia="ＭＳ ゴシック" w:hAnsi="ＭＳ ゴシック" w:hint="eastAsia"/>
                                <w:b/>
                                <w:sz w:val="22"/>
                              </w:rPr>
                              <w:t>５，１００</w:t>
                            </w:r>
                            <w:r w:rsidRPr="0078143B">
                              <w:rPr>
                                <w:rFonts w:ascii="ＭＳ ゴシック" w:eastAsia="ＭＳ ゴシック" w:hAnsi="ＭＳ ゴシック" w:hint="eastAsia"/>
                                <w:b/>
                                <w:sz w:val="22"/>
                              </w:rPr>
                              <w:t xml:space="preserve">万円　</w:t>
                            </w:r>
                            <w:r w:rsidRPr="00FC6F9B">
                              <w:rPr>
                                <w:rFonts w:ascii="ＭＳ Ｐゴシック" w:eastAsia="ＭＳ Ｐゴシック" w:hAnsi="ＭＳ Ｐゴシック" w:hint="eastAsia"/>
                                <w:b/>
                                <w:sz w:val="22"/>
                                <w:bdr w:val="single" w:sz="4" w:space="0" w:color="auto"/>
                                <w:shd w:val="pct15" w:color="auto" w:fill="FFFFFF"/>
                              </w:rPr>
                              <w:t>新規</w:t>
                            </w:r>
                            <w:r w:rsidRPr="0078143B">
                              <w:rPr>
                                <w:rFonts w:ascii="ＭＳ ゴシック" w:eastAsia="ＭＳ ゴシック" w:hAnsi="ＭＳ ゴシック" w:hint="eastAsia"/>
                                <w:b/>
                                <w:sz w:val="22"/>
                              </w:rPr>
                              <w:t xml:space="preserve">　</w:t>
                            </w:r>
                          </w:p>
                          <w:p w:rsidR="00B74641" w:rsidRPr="00B42053" w:rsidRDefault="00B74641" w:rsidP="00002FBE">
                            <w:pPr>
                              <w:pStyle w:val="a3"/>
                              <w:numPr>
                                <w:ilvl w:val="1"/>
                                <w:numId w:val="1"/>
                              </w:numPr>
                              <w:tabs>
                                <w:tab w:val="clear" w:pos="988"/>
                                <w:tab w:val="num" w:pos="840"/>
                              </w:tabs>
                              <w:ind w:leftChars="0" w:left="840"/>
                              <w:rPr>
                                <w:rFonts w:ascii="ＭＳ 明朝" w:hAnsi="ＭＳ 明朝"/>
                                <w:bCs/>
                                <w:sz w:val="22"/>
                                <w:u w:val="single"/>
                              </w:rPr>
                            </w:pPr>
                            <w:r w:rsidRPr="0078143B">
                              <w:rPr>
                                <w:rFonts w:hint="eastAsia"/>
                                <w:sz w:val="22"/>
                              </w:rPr>
                              <w:t>なにわ筋線の事業化に向けて、整備主体となる関西高速鉄道株式会社に出資し、環境</w:t>
                            </w:r>
                            <w:r>
                              <w:rPr>
                                <w:rFonts w:hint="eastAsia"/>
                                <w:sz w:val="22"/>
                              </w:rPr>
                              <w:t>アセスメントや概略設計等</w:t>
                            </w:r>
                            <w:r w:rsidRPr="0078143B">
                              <w:rPr>
                                <w:rFonts w:hint="eastAsia"/>
                                <w:sz w:val="22"/>
                              </w:rPr>
                              <w:t>を実施</w:t>
                            </w:r>
                          </w:p>
                          <w:p w:rsidR="00B74641" w:rsidRPr="002011DF" w:rsidRDefault="00B74641" w:rsidP="00002FBE">
                            <w:pPr>
                              <w:rPr>
                                <w:rFonts w:ascii="ＭＳ 明朝" w:hAnsi="ＭＳ 明朝"/>
                                <w:bCs/>
                                <w:sz w:val="22"/>
                              </w:rPr>
                            </w:pPr>
                            <w:r w:rsidRPr="002011DF">
                              <w:rPr>
                                <w:rFonts w:ascii="ＭＳ 明朝" w:hAnsi="ＭＳ 明朝" w:hint="eastAsia"/>
                                <w:bCs/>
                                <w:sz w:val="22"/>
                              </w:rPr>
                              <w:t xml:space="preserve">　　</w:t>
                            </w:r>
                            <w:r>
                              <w:rPr>
                                <w:rFonts w:ascii="ＭＳ 明朝" w:hAnsi="ＭＳ 明朝" w:hint="eastAsia"/>
                                <w:bCs/>
                                <w:sz w:val="22"/>
                              </w:rPr>
                              <w:t xml:space="preserve">　</w:t>
                            </w:r>
                            <w:r w:rsidRPr="002011DF">
                              <w:rPr>
                                <w:rFonts w:ascii="ＭＳ 明朝" w:hAnsi="ＭＳ 明朝" w:hint="eastAsia"/>
                                <w:bCs/>
                                <w:sz w:val="22"/>
                              </w:rPr>
                              <w:t>【事業計画概要】</w:t>
                            </w:r>
                          </w:p>
                          <w:p w:rsidR="00B74641" w:rsidRPr="002011DF" w:rsidRDefault="00B74641" w:rsidP="00002FBE">
                            <w:pPr>
                              <w:rPr>
                                <w:rFonts w:ascii="ＭＳ 明朝" w:hAnsi="ＭＳ 明朝"/>
                                <w:bCs/>
                                <w:sz w:val="22"/>
                              </w:rPr>
                            </w:pPr>
                            <w:r w:rsidRPr="002011DF">
                              <w:rPr>
                                <w:rFonts w:ascii="ＭＳ 明朝" w:hAnsi="ＭＳ 明朝" w:hint="eastAsia"/>
                                <w:bCs/>
                                <w:sz w:val="22"/>
                              </w:rPr>
                              <w:t xml:space="preserve">　　</w:t>
                            </w:r>
                            <w:r>
                              <w:rPr>
                                <w:rFonts w:ascii="ＭＳ 明朝" w:hAnsi="ＭＳ 明朝" w:hint="eastAsia"/>
                                <w:bCs/>
                                <w:sz w:val="22"/>
                              </w:rPr>
                              <w:t xml:space="preserve">　　</w:t>
                            </w:r>
                            <w:r w:rsidRPr="002011DF">
                              <w:rPr>
                                <w:rFonts w:ascii="ＭＳ 明朝" w:hAnsi="ＭＳ 明朝" w:hint="eastAsia"/>
                                <w:bCs/>
                                <w:sz w:val="22"/>
                              </w:rPr>
                              <w:t>・区間：(仮称)</w:t>
                            </w:r>
                            <w:r>
                              <w:rPr>
                                <w:rFonts w:ascii="ＭＳ 明朝" w:hAnsi="ＭＳ 明朝" w:hint="eastAsia"/>
                                <w:bCs/>
                                <w:sz w:val="22"/>
                              </w:rPr>
                              <w:t>うめきた新</w:t>
                            </w:r>
                            <w:r w:rsidRPr="002011DF">
                              <w:rPr>
                                <w:rFonts w:ascii="ＭＳ 明朝" w:hAnsi="ＭＳ 明朝" w:hint="eastAsia"/>
                                <w:bCs/>
                                <w:sz w:val="22"/>
                              </w:rPr>
                              <w:t>駅～(仮称)西本町駅～</w:t>
                            </w:r>
                            <w:r>
                              <w:rPr>
                                <w:rFonts w:ascii="ＭＳ 明朝" w:hAnsi="ＭＳ 明朝" w:hint="eastAsia"/>
                                <w:bCs/>
                                <w:sz w:val="22"/>
                              </w:rPr>
                              <w:t>ＪＲ</w:t>
                            </w:r>
                            <w:r w:rsidRPr="002011DF">
                              <w:rPr>
                                <w:rFonts w:ascii="ＭＳ 明朝" w:hAnsi="ＭＳ 明朝" w:hint="eastAsia"/>
                                <w:bCs/>
                                <w:sz w:val="22"/>
                              </w:rPr>
                              <w:t>難波駅</w:t>
                            </w:r>
                            <w:r>
                              <w:rPr>
                                <w:rFonts w:ascii="ＭＳ 明朝" w:hAnsi="ＭＳ 明朝" w:hint="eastAsia"/>
                                <w:bCs/>
                                <w:sz w:val="22"/>
                              </w:rPr>
                              <w:t>、</w:t>
                            </w:r>
                            <w:r w:rsidRPr="002011DF">
                              <w:rPr>
                                <w:rFonts w:ascii="ＭＳ 明朝" w:hAnsi="ＭＳ 明朝" w:hint="eastAsia"/>
                                <w:bCs/>
                                <w:sz w:val="22"/>
                              </w:rPr>
                              <w:t>南海新今宮駅</w:t>
                            </w:r>
                          </w:p>
                          <w:p w:rsidR="00B74641" w:rsidRPr="002011DF" w:rsidRDefault="00B74641" w:rsidP="00002FBE">
                            <w:pPr>
                              <w:rPr>
                                <w:rFonts w:ascii="ＭＳ 明朝" w:hAnsi="ＭＳ 明朝"/>
                                <w:bCs/>
                                <w:sz w:val="22"/>
                              </w:rPr>
                            </w:pPr>
                            <w:r w:rsidRPr="002011DF">
                              <w:rPr>
                                <w:rFonts w:ascii="ＭＳ 明朝" w:hAnsi="ＭＳ 明朝" w:hint="eastAsia"/>
                                <w:bCs/>
                                <w:sz w:val="22"/>
                              </w:rPr>
                              <w:t xml:space="preserve">　　</w:t>
                            </w:r>
                            <w:r>
                              <w:rPr>
                                <w:rFonts w:ascii="ＭＳ 明朝" w:hAnsi="ＭＳ 明朝" w:hint="eastAsia"/>
                                <w:bCs/>
                                <w:sz w:val="22"/>
                              </w:rPr>
                              <w:t xml:space="preserve">　　</w:t>
                            </w:r>
                            <w:r w:rsidRPr="002011DF">
                              <w:rPr>
                                <w:rFonts w:ascii="ＭＳ 明朝" w:hAnsi="ＭＳ 明朝" w:hint="eastAsia"/>
                                <w:bCs/>
                                <w:sz w:val="22"/>
                              </w:rPr>
                              <w:t>・設置駅：(仮称)中之島駅、(仮称)西本町駅、(仮称)南海新難波駅</w:t>
                            </w:r>
                          </w:p>
                          <w:p w:rsidR="00B74641" w:rsidRPr="002011DF" w:rsidRDefault="00B74641" w:rsidP="00002FBE">
                            <w:pPr>
                              <w:rPr>
                                <w:rFonts w:ascii="ＭＳ 明朝" w:hAnsi="ＭＳ 明朝"/>
                                <w:bCs/>
                                <w:sz w:val="22"/>
                              </w:rPr>
                            </w:pPr>
                            <w:r w:rsidRPr="002011DF">
                              <w:rPr>
                                <w:rFonts w:ascii="ＭＳ 明朝" w:hAnsi="ＭＳ 明朝" w:hint="eastAsia"/>
                                <w:bCs/>
                                <w:sz w:val="22"/>
                              </w:rPr>
                              <w:t xml:space="preserve">　　</w:t>
                            </w:r>
                            <w:r>
                              <w:rPr>
                                <w:rFonts w:ascii="ＭＳ 明朝" w:hAnsi="ＭＳ 明朝" w:hint="eastAsia"/>
                                <w:bCs/>
                                <w:sz w:val="22"/>
                              </w:rPr>
                              <w:t xml:space="preserve">　　</w:t>
                            </w:r>
                            <w:r w:rsidRPr="002011DF">
                              <w:rPr>
                                <w:rFonts w:ascii="ＭＳ 明朝" w:hAnsi="ＭＳ 明朝" w:hint="eastAsia"/>
                                <w:bCs/>
                                <w:sz w:val="22"/>
                              </w:rPr>
                              <w:t>・建設延長：約7.4km</w:t>
                            </w:r>
                            <w:r>
                              <w:rPr>
                                <w:rFonts w:ascii="ＭＳ 明朝" w:hAnsi="ＭＳ 明朝" w:hint="eastAsia"/>
                                <w:bCs/>
                                <w:sz w:val="22"/>
                              </w:rPr>
                              <w:t xml:space="preserve">　　　</w:t>
                            </w:r>
                            <w:r w:rsidRPr="002011DF">
                              <w:rPr>
                                <w:rFonts w:ascii="ＭＳ 明朝" w:hAnsi="ＭＳ 明朝" w:hint="eastAsia"/>
                                <w:bCs/>
                                <w:sz w:val="22"/>
                              </w:rPr>
                              <w:t xml:space="preserve">　　</w:t>
                            </w:r>
                            <w:r>
                              <w:rPr>
                                <w:rFonts w:ascii="ＭＳ 明朝" w:hAnsi="ＭＳ 明朝" w:hint="eastAsia"/>
                                <w:bCs/>
                                <w:sz w:val="22"/>
                              </w:rPr>
                              <w:t xml:space="preserve"> </w:t>
                            </w:r>
                            <w:r>
                              <w:rPr>
                                <w:rFonts w:ascii="ＭＳ 明朝" w:hAnsi="ＭＳ 明朝"/>
                                <w:bCs/>
                                <w:sz w:val="22"/>
                              </w:rPr>
                              <w:t xml:space="preserve"> </w:t>
                            </w:r>
                            <w:r w:rsidRPr="002011DF">
                              <w:rPr>
                                <w:rFonts w:ascii="ＭＳ 明朝" w:hAnsi="ＭＳ 明朝" w:hint="eastAsia"/>
                                <w:bCs/>
                                <w:sz w:val="22"/>
                              </w:rPr>
                              <w:t>・開業目標：2031年春</w:t>
                            </w:r>
                          </w:p>
                          <w:p w:rsidR="00B74641" w:rsidRPr="002011DF" w:rsidRDefault="00B74641" w:rsidP="00002FBE">
                            <w:pPr>
                              <w:rPr>
                                <w:rFonts w:ascii="ＭＳ 明朝" w:hAnsi="ＭＳ 明朝"/>
                                <w:bCs/>
                                <w:sz w:val="22"/>
                              </w:rPr>
                            </w:pPr>
                            <w:r w:rsidRPr="002011DF">
                              <w:rPr>
                                <w:rFonts w:ascii="ＭＳ 明朝" w:hAnsi="ＭＳ 明朝" w:hint="eastAsia"/>
                                <w:bCs/>
                                <w:sz w:val="22"/>
                              </w:rPr>
                              <w:t xml:space="preserve">　　</w:t>
                            </w:r>
                            <w:r>
                              <w:rPr>
                                <w:rFonts w:ascii="ＭＳ 明朝" w:hAnsi="ＭＳ 明朝" w:hint="eastAsia"/>
                                <w:bCs/>
                                <w:sz w:val="22"/>
                              </w:rPr>
                              <w:t xml:space="preserve">　　</w:t>
                            </w:r>
                            <w:r w:rsidRPr="002011DF">
                              <w:rPr>
                                <w:rFonts w:ascii="ＭＳ 明朝" w:hAnsi="ＭＳ 明朝" w:hint="eastAsia"/>
                                <w:bCs/>
                                <w:sz w:val="22"/>
                              </w:rPr>
                              <w:t>・整備主体：関西高速鉄</w:t>
                            </w:r>
                            <w:r>
                              <w:rPr>
                                <w:rFonts w:ascii="ＭＳ 明朝" w:hAnsi="ＭＳ 明朝" w:hint="eastAsia"/>
                                <w:bCs/>
                                <w:sz w:val="22"/>
                              </w:rPr>
                              <w:t>道</w:t>
                            </w:r>
                            <w:r w:rsidRPr="002011DF">
                              <w:rPr>
                                <w:rFonts w:ascii="ＭＳ 明朝" w:hAnsi="ＭＳ 明朝" w:hint="eastAsia"/>
                                <w:bCs/>
                                <w:sz w:val="22"/>
                              </w:rPr>
                              <w:t>(株)</w:t>
                            </w:r>
                            <w:r>
                              <w:rPr>
                                <w:rFonts w:ascii="ＭＳ 明朝" w:hAnsi="ＭＳ 明朝" w:hint="eastAsia"/>
                                <w:bCs/>
                                <w:sz w:val="22"/>
                              </w:rPr>
                              <w:t xml:space="preserve">　  </w:t>
                            </w:r>
                            <w:r w:rsidRPr="002011DF">
                              <w:rPr>
                                <w:rFonts w:ascii="ＭＳ 明朝" w:hAnsi="ＭＳ 明朝" w:hint="eastAsia"/>
                                <w:bCs/>
                                <w:sz w:val="22"/>
                              </w:rPr>
                              <w:t>・運行主体：</w:t>
                            </w:r>
                            <w:r>
                              <w:rPr>
                                <w:rFonts w:ascii="ＭＳ 明朝" w:hAnsi="ＭＳ 明朝" w:hint="eastAsia"/>
                                <w:bCs/>
                                <w:sz w:val="22"/>
                              </w:rPr>
                              <w:t>ＪＲ</w:t>
                            </w:r>
                            <w:r w:rsidRPr="002011DF">
                              <w:rPr>
                                <w:rFonts w:ascii="ＭＳ 明朝" w:hAnsi="ＭＳ 明朝" w:hint="eastAsia"/>
                                <w:bCs/>
                                <w:sz w:val="22"/>
                              </w:rPr>
                              <w:t>西日本、南海電鉄</w:t>
                            </w:r>
                          </w:p>
                          <w:p w:rsidR="00B74641" w:rsidRPr="002011DF" w:rsidRDefault="00B74641" w:rsidP="00002FBE">
                            <w:pPr>
                              <w:rPr>
                                <w:rFonts w:ascii="ＭＳ 明朝" w:hAnsi="ＭＳ 明朝"/>
                                <w:bCs/>
                                <w:sz w:val="22"/>
                              </w:rPr>
                            </w:pPr>
                            <w:r w:rsidRPr="002011DF">
                              <w:rPr>
                                <w:rFonts w:ascii="ＭＳ 明朝" w:hAnsi="ＭＳ 明朝" w:hint="eastAsia"/>
                                <w:bCs/>
                                <w:sz w:val="22"/>
                              </w:rPr>
                              <w:t xml:space="preserve">　　</w:t>
                            </w:r>
                            <w:r>
                              <w:rPr>
                                <w:rFonts w:ascii="ＭＳ 明朝" w:hAnsi="ＭＳ 明朝" w:hint="eastAsia"/>
                                <w:bCs/>
                                <w:sz w:val="22"/>
                              </w:rPr>
                              <w:t xml:space="preserve">　　</w:t>
                            </w:r>
                            <w:r w:rsidRPr="002011DF">
                              <w:rPr>
                                <w:rFonts w:ascii="ＭＳ 明朝" w:hAnsi="ＭＳ 明朝" w:hint="eastAsia"/>
                                <w:bCs/>
                                <w:sz w:val="22"/>
                              </w:rPr>
                              <w:t>・事業</w:t>
                            </w:r>
                            <w:r>
                              <w:rPr>
                                <w:rFonts w:ascii="ＭＳ 明朝" w:hAnsi="ＭＳ 明朝" w:hint="eastAsia"/>
                                <w:bCs/>
                                <w:sz w:val="22"/>
                              </w:rPr>
                              <w:t>手法</w:t>
                            </w:r>
                            <w:r w:rsidRPr="002011DF">
                              <w:rPr>
                                <w:rFonts w:ascii="ＭＳ 明朝" w:hAnsi="ＭＳ 明朝" w:hint="eastAsia"/>
                                <w:bCs/>
                                <w:sz w:val="22"/>
                              </w:rPr>
                              <w:t>：上下分離方式、地下高速鉄道事業費補助(想定)</w:t>
                            </w:r>
                          </w:p>
                          <w:p w:rsidR="00B74641" w:rsidRPr="002011DF" w:rsidRDefault="00B74641" w:rsidP="00002FBE">
                            <w:pPr>
                              <w:ind w:firstLineChars="200" w:firstLine="440"/>
                              <w:rPr>
                                <w:rFonts w:ascii="ＭＳ 明朝" w:hAnsi="ＭＳ 明朝"/>
                                <w:bCs/>
                                <w:sz w:val="22"/>
                              </w:rPr>
                            </w:pPr>
                            <w:r w:rsidRPr="002011DF">
                              <w:rPr>
                                <w:rFonts w:ascii="ＭＳ 明朝" w:hAnsi="ＭＳ 明朝" w:hint="eastAsia"/>
                                <w:bCs/>
                                <w:sz w:val="22"/>
                              </w:rPr>
                              <w:t>（参考）概算事業費　約3,300億円</w:t>
                            </w:r>
                          </w:p>
                          <w:p w:rsidR="00B74641" w:rsidRPr="002011DF" w:rsidRDefault="00B74641" w:rsidP="00002FBE">
                            <w:pPr>
                              <w:ind w:firstLineChars="600" w:firstLine="1320"/>
                              <w:rPr>
                                <w:rFonts w:ascii="ＭＳ 明朝" w:hAnsi="ＭＳ 明朝"/>
                                <w:bCs/>
                                <w:sz w:val="22"/>
                              </w:rPr>
                            </w:pPr>
                            <w:r w:rsidRPr="002011DF">
                              <w:rPr>
                                <w:rFonts w:ascii="ＭＳ 明朝" w:hAnsi="ＭＳ 明朝" w:hint="eastAsia"/>
                                <w:bCs/>
                                <w:sz w:val="22"/>
                              </w:rPr>
                              <w:t>うち、市負担(出資金165億円、補助金425億円)　※府も市と同額を負担</w:t>
                            </w:r>
                          </w:p>
                          <w:p w:rsidR="00B74641" w:rsidRPr="002011DF" w:rsidRDefault="00B74641" w:rsidP="00002FBE">
                            <w:pPr>
                              <w:rPr>
                                <w:rFonts w:ascii="ＭＳ 明朝" w:hAnsi="ＭＳ 明朝"/>
                                <w:bCs/>
                                <w:sz w:val="22"/>
                              </w:rPr>
                            </w:pPr>
                            <w:r w:rsidRPr="002011DF">
                              <w:rPr>
                                <w:rFonts w:ascii="ＭＳ 明朝" w:hAnsi="ＭＳ 明朝" w:hint="eastAsia"/>
                                <w:bCs/>
                                <w:sz w:val="22"/>
                              </w:rPr>
                              <w:t xml:space="preserve">　　　</w:t>
                            </w:r>
                            <w:r w:rsidRPr="002011DF">
                              <w:rPr>
                                <w:rFonts w:hint="eastAsia"/>
                                <w:noProof/>
                              </w:rPr>
                              <w:drawing>
                                <wp:inline distT="0" distB="0" distL="0" distR="0" wp14:anchorId="00AF811B" wp14:editId="67F8A6EC">
                                  <wp:extent cx="3526920" cy="1622520"/>
                                  <wp:effectExtent l="0" t="0" r="0" b="0"/>
                                  <wp:docPr id="429" name="図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6920" cy="1622520"/>
                                          </a:xfrm>
                                          <a:prstGeom prst="rect">
                                            <a:avLst/>
                                          </a:prstGeom>
                                          <a:noFill/>
                                          <a:ln>
                                            <a:noFill/>
                                          </a:ln>
                                        </pic:spPr>
                                      </pic:pic>
                                    </a:graphicData>
                                  </a:graphic>
                                </wp:inline>
                              </w:drawing>
                            </w:r>
                          </w:p>
                          <w:p w:rsidR="00B74641" w:rsidRPr="0078143B" w:rsidRDefault="00B74641" w:rsidP="00002FBE">
                            <w:pPr>
                              <w:ind w:firstLineChars="100" w:firstLine="221"/>
                              <w:rPr>
                                <w:rFonts w:ascii="ＭＳ ゴシック" w:eastAsia="ＭＳ ゴシック" w:hAnsi="ＭＳ ゴシック"/>
                                <w:b/>
                                <w:sz w:val="22"/>
                              </w:rPr>
                            </w:pPr>
                            <w:r w:rsidRPr="0078143B">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　</w:t>
                            </w:r>
                            <w:r w:rsidRPr="0078143B">
                              <w:rPr>
                                <w:rFonts w:ascii="ＭＳ ゴシック" w:eastAsia="ＭＳ ゴシック" w:hAnsi="ＭＳ ゴシック" w:hint="eastAsia"/>
                                <w:b/>
                                <w:bCs/>
                                <w:sz w:val="22"/>
                              </w:rPr>
                              <w:t>うめきた新駅設置事業</w:t>
                            </w:r>
                            <w:r>
                              <w:rPr>
                                <w:rFonts w:ascii="ＭＳ ゴシック" w:eastAsia="ＭＳ ゴシック" w:hAnsi="ＭＳ ゴシック" w:hint="eastAsia"/>
                                <w:b/>
                                <w:sz w:val="22"/>
                              </w:rPr>
                              <w:t xml:space="preserve">　㉚</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 xml:space="preserve">１６億円 </w:t>
                            </w:r>
                            <w:r w:rsidRPr="0078143B">
                              <w:rPr>
                                <w:rFonts w:ascii="ＭＳ ゴシック" w:eastAsia="ＭＳ ゴシック" w:hAnsi="ＭＳ ゴシック" w:hint="eastAsia"/>
                                <w:b/>
                                <w:sz w:val="22"/>
                              </w:rPr>
                              <w:t>（</w:t>
                            </w:r>
                            <w:r>
                              <w:rPr>
                                <w:rFonts w:ascii="ＭＳ ゴシック" w:eastAsia="ＭＳ ゴシック" w:hAnsi="ＭＳ ゴシック" w:hint="eastAsia"/>
                                <w:b/>
                                <w:bCs/>
                                <w:sz w:val="22"/>
                              </w:rPr>
                              <w:t>㉙ ５</w:t>
                            </w:r>
                            <w:r w:rsidRPr="0078143B">
                              <w:rPr>
                                <w:rFonts w:ascii="ＭＳ ゴシック" w:eastAsia="ＭＳ ゴシック" w:hAnsi="ＭＳ ゴシック" w:hint="eastAsia"/>
                                <w:b/>
                                <w:bCs/>
                                <w:sz w:val="22"/>
                              </w:rPr>
                              <w:t>億</w:t>
                            </w:r>
                            <w:r>
                              <w:rPr>
                                <w:rFonts w:ascii="ＭＳ ゴシック" w:eastAsia="ＭＳ ゴシック" w:hAnsi="ＭＳ ゴシック" w:hint="eastAsia"/>
                                <w:b/>
                                <w:bCs/>
                                <w:sz w:val="22"/>
                              </w:rPr>
                              <w:t>５</w:t>
                            </w:r>
                            <w:r w:rsidRPr="0078143B">
                              <w:rPr>
                                <w:rFonts w:ascii="ＭＳ ゴシック" w:eastAsia="ＭＳ ゴシック" w:hAnsi="ＭＳ ゴシック" w:hint="eastAsia"/>
                                <w:b/>
                                <w:bCs/>
                                <w:sz w:val="22"/>
                              </w:rPr>
                              <w:t>,</w:t>
                            </w:r>
                            <w:r>
                              <w:rPr>
                                <w:rFonts w:ascii="ＭＳ ゴシック" w:eastAsia="ＭＳ ゴシック" w:hAnsi="ＭＳ ゴシック" w:hint="eastAsia"/>
                                <w:b/>
                                <w:bCs/>
                                <w:sz w:val="22"/>
                              </w:rPr>
                              <w:t>０</w:t>
                            </w:r>
                            <w:r w:rsidRPr="0078143B">
                              <w:rPr>
                                <w:rFonts w:ascii="ＭＳ ゴシック" w:eastAsia="ＭＳ ゴシック" w:hAnsi="ＭＳ ゴシック" w:hint="eastAsia"/>
                                <w:b/>
                                <w:bCs/>
                                <w:sz w:val="22"/>
                              </w:rPr>
                              <w:t>００万円）【再掲</w:t>
                            </w:r>
                            <w:r>
                              <w:rPr>
                                <w:rFonts w:ascii="ＭＳ ゴシック" w:eastAsia="ＭＳ ゴシック" w:hAnsi="ＭＳ ゴシック" w:hint="eastAsia"/>
                                <w:b/>
                                <w:sz w:val="22"/>
                              </w:rPr>
                              <w:t>（フリップ４２</w:t>
                            </w:r>
                            <w:r w:rsidRPr="000C0327">
                              <w:rPr>
                                <w:rFonts w:ascii="ＭＳ ゴシック" w:eastAsia="ＭＳ ゴシック" w:hAnsi="ＭＳ ゴシック" w:hint="eastAsia"/>
                                <w:b/>
                                <w:sz w:val="22"/>
                              </w:rPr>
                              <w:t>）</w:t>
                            </w:r>
                            <w:r w:rsidRPr="0078143B">
                              <w:rPr>
                                <w:rFonts w:ascii="ＭＳ ゴシック" w:eastAsia="ＭＳ ゴシック" w:hAnsi="ＭＳ ゴシック" w:hint="eastAsia"/>
                                <w:b/>
                                <w:bCs/>
                                <w:sz w:val="22"/>
                              </w:rPr>
                              <w:t>】</w:t>
                            </w:r>
                          </w:p>
                          <w:p w:rsidR="00B74641" w:rsidRDefault="00B74641" w:rsidP="00002FBE">
                            <w:pPr>
                              <w:ind w:firstLineChars="100" w:firstLine="221"/>
                              <w:rPr>
                                <w:rFonts w:ascii="ＭＳ ゴシック" w:eastAsia="ＭＳ ゴシック" w:hAnsi="ＭＳ ゴシック"/>
                                <w:b/>
                                <w:bCs/>
                                <w:sz w:val="22"/>
                              </w:rPr>
                            </w:pPr>
                            <w:r w:rsidRPr="0078143B">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　</w:t>
                            </w:r>
                            <w:r w:rsidRPr="0078143B">
                              <w:rPr>
                                <w:rFonts w:ascii="ＭＳ ゴシック" w:eastAsia="ＭＳ ゴシック" w:hAnsi="ＭＳ ゴシック" w:hint="eastAsia"/>
                                <w:b/>
                                <w:bCs/>
                                <w:sz w:val="22"/>
                              </w:rPr>
                              <w:t>ＪＲ東海道線支線地下化事業</w:t>
                            </w:r>
                            <w:r>
                              <w:rPr>
                                <w:rFonts w:ascii="ＭＳ ゴシック" w:eastAsia="ＭＳ ゴシック" w:hAnsi="ＭＳ ゴシック" w:hint="eastAsia"/>
                                <w:b/>
                                <w:sz w:val="22"/>
                              </w:rPr>
                              <w:t xml:space="preserve">　㉚ </w:t>
                            </w:r>
                            <w:r w:rsidRPr="0078143B">
                              <w:rPr>
                                <w:rFonts w:ascii="ＭＳ ゴシック" w:eastAsia="ＭＳ ゴシック" w:hAnsi="ＭＳ ゴシック" w:hint="eastAsia"/>
                                <w:b/>
                                <w:sz w:val="22"/>
                              </w:rPr>
                              <w:t>５９億８,</w:t>
                            </w:r>
                            <w:r>
                              <w:rPr>
                                <w:rFonts w:ascii="ＭＳ ゴシック" w:eastAsia="ＭＳ ゴシック" w:hAnsi="ＭＳ ゴシック" w:hint="eastAsia"/>
                                <w:b/>
                                <w:sz w:val="22"/>
                              </w:rPr>
                              <w:t xml:space="preserve">８００万円 </w:t>
                            </w:r>
                            <w:r w:rsidRPr="0078143B">
                              <w:rPr>
                                <w:rFonts w:ascii="ＭＳ ゴシック" w:eastAsia="ＭＳ ゴシック" w:hAnsi="ＭＳ ゴシック" w:hint="eastAsia"/>
                                <w:b/>
                                <w:sz w:val="22"/>
                              </w:rPr>
                              <w:t>（</w:t>
                            </w:r>
                            <w:r>
                              <w:rPr>
                                <w:rFonts w:ascii="ＭＳ ゴシック" w:eastAsia="ＭＳ ゴシック" w:hAnsi="ＭＳ ゴシック" w:hint="eastAsia"/>
                                <w:b/>
                                <w:bCs/>
                                <w:sz w:val="22"/>
                              </w:rPr>
                              <w:t>㉙ ３７</w:t>
                            </w:r>
                            <w:r w:rsidRPr="0078143B">
                              <w:rPr>
                                <w:rFonts w:ascii="ＭＳ ゴシック" w:eastAsia="ＭＳ ゴシック" w:hAnsi="ＭＳ ゴシック" w:hint="eastAsia"/>
                                <w:b/>
                                <w:bCs/>
                                <w:sz w:val="22"/>
                              </w:rPr>
                              <w:t>億</w:t>
                            </w:r>
                            <w:r>
                              <w:rPr>
                                <w:rFonts w:ascii="ＭＳ ゴシック" w:eastAsia="ＭＳ ゴシック" w:hAnsi="ＭＳ ゴシック" w:hint="eastAsia"/>
                                <w:b/>
                                <w:bCs/>
                                <w:sz w:val="22"/>
                              </w:rPr>
                              <w:t>２</w:t>
                            </w:r>
                            <w:r w:rsidRPr="0078143B">
                              <w:rPr>
                                <w:rFonts w:ascii="ＭＳ ゴシック" w:eastAsia="ＭＳ ゴシック" w:hAnsi="ＭＳ ゴシック" w:hint="eastAsia"/>
                                <w:b/>
                                <w:bCs/>
                                <w:sz w:val="22"/>
                              </w:rPr>
                              <w:t>,</w:t>
                            </w:r>
                            <w:r>
                              <w:rPr>
                                <w:rFonts w:ascii="ＭＳ ゴシック" w:eastAsia="ＭＳ ゴシック" w:hAnsi="ＭＳ ゴシック" w:hint="eastAsia"/>
                                <w:b/>
                                <w:bCs/>
                                <w:sz w:val="22"/>
                              </w:rPr>
                              <w:t>７</w:t>
                            </w:r>
                            <w:r w:rsidRPr="0078143B">
                              <w:rPr>
                                <w:rFonts w:ascii="ＭＳ ゴシック" w:eastAsia="ＭＳ ゴシック" w:hAnsi="ＭＳ ゴシック" w:hint="eastAsia"/>
                                <w:b/>
                                <w:bCs/>
                                <w:sz w:val="22"/>
                              </w:rPr>
                              <w:t>００万円）</w:t>
                            </w:r>
                          </w:p>
                          <w:p w:rsidR="00B74641" w:rsidRPr="0078143B" w:rsidRDefault="00B74641" w:rsidP="00002FBE">
                            <w:pPr>
                              <w:ind w:firstLineChars="100" w:firstLine="221"/>
                              <w:jc w:val="right"/>
                              <w:rPr>
                                <w:rFonts w:ascii="ＭＳ ゴシック" w:eastAsia="ＭＳ ゴシック" w:hAnsi="ＭＳ ゴシック"/>
                                <w:b/>
                                <w:sz w:val="22"/>
                              </w:rPr>
                            </w:pPr>
                            <w:r w:rsidRPr="0078143B">
                              <w:rPr>
                                <w:rFonts w:ascii="ＭＳ ゴシック" w:eastAsia="ＭＳ ゴシック" w:hAnsi="ＭＳ ゴシック" w:hint="eastAsia"/>
                                <w:b/>
                                <w:bCs/>
                                <w:sz w:val="22"/>
                              </w:rPr>
                              <w:t>【再掲</w:t>
                            </w:r>
                            <w:r>
                              <w:rPr>
                                <w:rFonts w:ascii="ＭＳ ゴシック" w:eastAsia="ＭＳ ゴシック" w:hAnsi="ＭＳ ゴシック" w:hint="eastAsia"/>
                                <w:b/>
                                <w:sz w:val="22"/>
                              </w:rPr>
                              <w:t>（フリップ４２</w:t>
                            </w:r>
                            <w:r w:rsidRPr="000C0327">
                              <w:rPr>
                                <w:rFonts w:ascii="ＭＳ ゴシック" w:eastAsia="ＭＳ ゴシック" w:hAnsi="ＭＳ ゴシック" w:hint="eastAsia"/>
                                <w:b/>
                                <w:sz w:val="22"/>
                              </w:rPr>
                              <w:t>）</w:t>
                            </w:r>
                            <w:r w:rsidRPr="0078143B">
                              <w:rPr>
                                <w:rFonts w:ascii="ＭＳ ゴシック" w:eastAsia="ＭＳ ゴシック" w:hAnsi="ＭＳ ゴシック" w:hint="eastAsia"/>
                                <w:b/>
                                <w:bCs/>
                                <w:sz w:val="22"/>
                              </w:rPr>
                              <w:t>】</w:t>
                            </w:r>
                          </w:p>
                          <w:p w:rsidR="00B74641" w:rsidRPr="0078143B" w:rsidRDefault="00B74641" w:rsidP="00002FBE">
                            <w:pPr>
                              <w:ind w:firstLineChars="100" w:firstLine="221"/>
                              <w:rPr>
                                <w:rFonts w:ascii="ＭＳ ゴシック" w:eastAsia="ＭＳ ゴシック" w:hAnsi="ＭＳ ゴシック"/>
                                <w:b/>
                                <w:sz w:val="22"/>
                              </w:rPr>
                            </w:pPr>
                            <w:r w:rsidRPr="0078143B">
                              <w:rPr>
                                <w:rFonts w:ascii="ＭＳ ゴシック" w:eastAsia="ＭＳ ゴシック" w:hAnsi="ＭＳ ゴシック" w:hint="eastAsia"/>
                                <w:b/>
                                <w:sz w:val="22"/>
                              </w:rPr>
                              <w:t xml:space="preserve">■　</w:t>
                            </w:r>
                            <w:r w:rsidRPr="0078143B">
                              <w:rPr>
                                <w:rFonts w:ascii="ＭＳ ゴシック" w:eastAsia="ＭＳ ゴシック" w:hAnsi="ＭＳ ゴシック" w:hint="eastAsia"/>
                                <w:b/>
                                <w:bCs/>
                                <w:sz w:val="22"/>
                              </w:rPr>
                              <w:t>リニア中央新幹線整備促進の検討</w:t>
                            </w:r>
                            <w:r w:rsidRPr="0078143B">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㉚</w:t>
                            </w:r>
                            <w:r>
                              <w:rPr>
                                <w:rFonts w:ascii="ＭＳ ゴシック" w:eastAsia="ＭＳ ゴシック" w:hAnsi="ＭＳ ゴシック"/>
                                <w:b/>
                                <w:sz w:val="22"/>
                              </w:rPr>
                              <w:t xml:space="preserve"> </w:t>
                            </w:r>
                            <w:r w:rsidRPr="0078143B">
                              <w:rPr>
                                <w:rFonts w:ascii="ＭＳ ゴシック" w:eastAsia="ＭＳ ゴシック" w:hAnsi="ＭＳ ゴシック" w:hint="eastAsia"/>
                                <w:b/>
                                <w:sz w:val="22"/>
                              </w:rPr>
                              <w:t xml:space="preserve">３００万円　</w:t>
                            </w:r>
                            <w:r w:rsidRPr="0078143B">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㉙ </w:t>
                            </w:r>
                            <w:r w:rsidRPr="0078143B">
                              <w:rPr>
                                <w:rFonts w:ascii="ＭＳ ゴシック" w:eastAsia="ＭＳ ゴシック" w:hAnsi="ＭＳ ゴシック" w:hint="eastAsia"/>
                                <w:b/>
                                <w:bCs/>
                                <w:sz w:val="22"/>
                              </w:rPr>
                              <w:t>３００万円）</w:t>
                            </w:r>
                          </w:p>
                          <w:p w:rsidR="00B74641" w:rsidRPr="0078143B" w:rsidRDefault="00B74641" w:rsidP="00002FBE">
                            <w:pPr>
                              <w:numPr>
                                <w:ilvl w:val="1"/>
                                <w:numId w:val="1"/>
                              </w:numPr>
                              <w:tabs>
                                <w:tab w:val="clear" w:pos="988"/>
                                <w:tab w:val="num" w:pos="840"/>
                              </w:tabs>
                              <w:ind w:left="840"/>
                              <w:rPr>
                                <w:sz w:val="22"/>
                              </w:rPr>
                            </w:pPr>
                            <w:r w:rsidRPr="0078143B">
                              <w:rPr>
                                <w:rFonts w:ascii="ＭＳ 明朝" w:hAnsi="ＭＳ 明朝" w:hint="eastAsia"/>
                                <w:sz w:val="22"/>
                              </w:rPr>
                              <w:t>早期全線開業の実現に向けた検討、国等への働きかけ</w:t>
                            </w:r>
                          </w:p>
                          <w:p w:rsidR="00B74641" w:rsidRPr="00E362ED" w:rsidRDefault="00B74641" w:rsidP="00002FBE">
                            <w:pPr>
                              <w:ind w:firstLineChars="100" w:firstLine="221"/>
                              <w:rPr>
                                <w:rFonts w:asciiTheme="minorEastAsia" w:hAnsiTheme="minorEastAsia"/>
                                <w:sz w:val="22"/>
                              </w:rPr>
                            </w:pPr>
                            <w:r w:rsidRPr="00E362ED">
                              <w:rPr>
                                <w:rFonts w:ascii="ＭＳ ゴシック" w:eastAsia="ＭＳ ゴシック" w:hAnsi="ＭＳ ゴシック" w:hint="eastAsia"/>
                                <w:b/>
                                <w:sz w:val="22"/>
                              </w:rPr>
                              <w:t xml:space="preserve">■　第８号線延伸部におけるＢＲＴ社会実験　㉚２３億６，８００万円　</w:t>
                            </w:r>
                            <w:r w:rsidRPr="00E362ED">
                              <w:rPr>
                                <w:rFonts w:ascii="ＭＳ Ｐゴシック" w:eastAsia="ＭＳ Ｐゴシック" w:hAnsi="ＭＳ Ｐゴシック" w:hint="eastAsia"/>
                                <w:b/>
                                <w:sz w:val="22"/>
                                <w:bdr w:val="single" w:sz="4" w:space="0" w:color="auto"/>
                                <w:shd w:val="pct15" w:color="auto" w:fill="FFFFFF"/>
                              </w:rPr>
                              <w:t>新規</w:t>
                            </w:r>
                            <w:r w:rsidRPr="00E362ED">
                              <w:rPr>
                                <w:rFonts w:ascii="ＭＳ ゴシック" w:eastAsia="ＭＳ ゴシック" w:hAnsi="ＭＳ ゴシック" w:hint="eastAsia"/>
                                <w:b/>
                                <w:sz w:val="22"/>
                              </w:rPr>
                              <w:t xml:space="preserve">　　</w:t>
                            </w:r>
                          </w:p>
                          <w:p w:rsidR="00B74641" w:rsidRPr="00E362ED" w:rsidRDefault="00B74641" w:rsidP="00002FBE">
                            <w:pPr>
                              <w:pStyle w:val="a3"/>
                              <w:numPr>
                                <w:ilvl w:val="1"/>
                                <w:numId w:val="1"/>
                              </w:numPr>
                              <w:tabs>
                                <w:tab w:val="clear" w:pos="988"/>
                                <w:tab w:val="num" w:pos="840"/>
                              </w:tabs>
                              <w:ind w:leftChars="0" w:left="840"/>
                              <w:rPr>
                                <w:rFonts w:asciiTheme="minorEastAsia" w:hAnsiTheme="minorEastAsia"/>
                                <w:sz w:val="22"/>
                              </w:rPr>
                            </w:pPr>
                            <w:r w:rsidRPr="00E362ED">
                              <w:rPr>
                                <w:rFonts w:asciiTheme="minorEastAsia" w:hAnsiTheme="minorEastAsia" w:hint="eastAsia"/>
                                <w:sz w:val="22"/>
                              </w:rPr>
                              <w:t>平成</w:t>
                            </w:r>
                            <w:r w:rsidRPr="00E362ED">
                              <w:rPr>
                                <w:rFonts w:asciiTheme="minorEastAsia" w:hAnsiTheme="minorEastAsia"/>
                                <w:sz w:val="22"/>
                              </w:rPr>
                              <w:t>31</w:t>
                            </w:r>
                            <w:r w:rsidRPr="00E362ED">
                              <w:rPr>
                                <w:rFonts w:asciiTheme="minorEastAsia" w:hAnsiTheme="minorEastAsia" w:hint="eastAsia"/>
                                <w:sz w:val="22"/>
                              </w:rPr>
                              <w:t>年度中のＢＲＴ社会実験開始に向け、大阪市高速電気軌道株式会社と連携して、バスの購入、システム改修等の準備に取り組む</w:t>
                            </w:r>
                          </w:p>
                          <w:p w:rsidR="00B74641" w:rsidRPr="00E362ED" w:rsidRDefault="00B74641" w:rsidP="00002FBE">
                            <w:pPr>
                              <w:pStyle w:val="a3"/>
                              <w:numPr>
                                <w:ilvl w:val="1"/>
                                <w:numId w:val="1"/>
                              </w:numPr>
                              <w:tabs>
                                <w:tab w:val="clear" w:pos="988"/>
                                <w:tab w:val="num" w:pos="840"/>
                              </w:tabs>
                              <w:ind w:leftChars="0" w:left="840"/>
                              <w:rPr>
                                <w:rFonts w:asciiTheme="minorEastAsia" w:hAnsiTheme="minorEastAsia"/>
                                <w:sz w:val="22"/>
                              </w:rPr>
                            </w:pPr>
                            <w:r w:rsidRPr="00E362ED">
                              <w:rPr>
                                <w:rFonts w:asciiTheme="minorEastAsia" w:hAnsiTheme="minorEastAsia" w:hint="eastAsia"/>
                                <w:sz w:val="22"/>
                              </w:rPr>
                              <w:t>運行ルートは今里～杭全～湯里六丁目～長居、今里～杭全～あべの橋の２ルート</w:t>
                            </w:r>
                          </w:p>
                          <w:p w:rsidR="00B74641" w:rsidRPr="001630D3" w:rsidRDefault="00B74641" w:rsidP="00002FBE">
                            <w:pPr>
                              <w:ind w:firstLineChars="100" w:firstLine="221"/>
                              <w:rPr>
                                <w:rFonts w:ascii="ＭＳ ゴシック" w:eastAsia="ＭＳ ゴシック" w:hAnsi="ＭＳ ゴシック"/>
                                <w:b/>
                                <w:color w:val="000000" w:themeColor="text1"/>
                                <w:sz w:val="22"/>
                              </w:rPr>
                            </w:pPr>
                            <w:r w:rsidRPr="001630D3">
                              <w:rPr>
                                <w:rFonts w:ascii="ＭＳ ゴシック" w:eastAsia="ＭＳ ゴシック" w:hAnsi="ＭＳ ゴシック" w:hint="eastAsia"/>
                                <w:b/>
                                <w:color w:val="000000" w:themeColor="text1"/>
                                <w:sz w:val="22"/>
                              </w:rPr>
                              <w:t xml:space="preserve">■　可動式ホーム柵の整備促進　</w:t>
                            </w:r>
                            <w:r>
                              <w:rPr>
                                <w:rFonts w:ascii="ＭＳ ゴシック" w:eastAsia="ＭＳ ゴシック" w:hAnsi="ＭＳ ゴシック" w:hint="eastAsia"/>
                                <w:b/>
                                <w:sz w:val="22"/>
                              </w:rPr>
                              <w:t>㉚</w:t>
                            </w:r>
                            <w:r w:rsidRPr="001630D3">
                              <w:rPr>
                                <w:rFonts w:ascii="ＭＳ ゴシック" w:eastAsia="ＭＳ ゴシック" w:hAnsi="ＭＳ ゴシック" w:hint="eastAsia"/>
                                <w:b/>
                                <w:color w:val="000000" w:themeColor="text1"/>
                                <w:sz w:val="22"/>
                              </w:rPr>
                              <w:t>１億８，２００万円　（</w:t>
                            </w:r>
                            <w:r>
                              <w:rPr>
                                <w:rFonts w:ascii="ＭＳ ゴシック" w:eastAsia="ＭＳ ゴシック" w:hAnsi="ＭＳ ゴシック" w:hint="eastAsia"/>
                                <w:b/>
                                <w:bCs/>
                                <w:sz w:val="22"/>
                              </w:rPr>
                              <w:t>㉙</w:t>
                            </w:r>
                            <w:r w:rsidRPr="001630D3">
                              <w:rPr>
                                <w:rFonts w:ascii="ＭＳ ゴシック" w:eastAsia="ＭＳ ゴシック" w:hAnsi="ＭＳ ゴシック" w:hint="eastAsia"/>
                                <w:b/>
                                <w:color w:val="000000" w:themeColor="text1"/>
                                <w:sz w:val="22"/>
                              </w:rPr>
                              <w:t>３，０００万円）</w:t>
                            </w:r>
                          </w:p>
                          <w:p w:rsidR="00B74641" w:rsidRPr="001630D3" w:rsidRDefault="00B74641" w:rsidP="00002FBE">
                            <w:pPr>
                              <w:tabs>
                                <w:tab w:val="left" w:pos="10317"/>
                              </w:tabs>
                              <w:wordWrap w:val="0"/>
                              <w:ind w:right="-192" w:firstLineChars="1650" w:firstLine="3630"/>
                              <w:rPr>
                                <w:rFonts w:asciiTheme="minorEastAsia" w:hAnsiTheme="minorEastAsia"/>
                                <w:color w:val="000000" w:themeColor="text1"/>
                                <w:sz w:val="22"/>
                              </w:rPr>
                            </w:pPr>
                            <w:r w:rsidRPr="001630D3">
                              <w:rPr>
                                <w:rFonts w:asciiTheme="minorEastAsia" w:hAnsiTheme="minorEastAsia" w:hint="eastAsia"/>
                                <w:color w:val="000000" w:themeColor="text1"/>
                                <w:sz w:val="22"/>
                              </w:rPr>
                              <w:t xml:space="preserve">予算額内訳　</w:t>
                            </w:r>
                            <w:r w:rsidRPr="00D525FF">
                              <w:rPr>
                                <w:rFonts w:asciiTheme="minorEastAsia" w:hAnsiTheme="minorEastAsia" w:hint="eastAsia"/>
                                <w:sz w:val="22"/>
                              </w:rPr>
                              <w:t>㉚</w:t>
                            </w:r>
                            <w:r w:rsidRPr="001630D3">
                              <w:rPr>
                                <w:rFonts w:asciiTheme="minorEastAsia" w:hAnsiTheme="minorEastAsia" w:hint="eastAsia"/>
                                <w:color w:val="000000" w:themeColor="text1"/>
                                <w:sz w:val="22"/>
                              </w:rPr>
                              <w:t xml:space="preserve">　民間１億２，０００万円、地下鉄６，２００万円　</w:t>
                            </w:r>
                          </w:p>
                          <w:p w:rsidR="00B74641" w:rsidRPr="001630D3" w:rsidRDefault="00B74641" w:rsidP="00002FBE">
                            <w:pPr>
                              <w:ind w:firstLineChars="100" w:firstLine="220"/>
                              <w:jc w:val="left"/>
                              <w:rPr>
                                <w:rFonts w:asciiTheme="minorEastAsia" w:hAnsiTheme="minorEastAsia"/>
                                <w:color w:val="000000" w:themeColor="text1"/>
                                <w:sz w:val="22"/>
                              </w:rPr>
                            </w:pPr>
                            <w:r>
                              <w:rPr>
                                <w:rFonts w:asciiTheme="minorEastAsia" w:hAnsiTheme="minorEastAsia"/>
                                <w:color w:val="000000" w:themeColor="text1"/>
                                <w:sz w:val="22"/>
                              </w:rPr>
                              <w:t xml:space="preserve">   </w:t>
                            </w: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r>
                              <w:rPr>
                                <w:rFonts w:asciiTheme="minorEastAsia" w:hAnsiTheme="minorEastAsia" w:hint="eastAsia"/>
                                <w:color w:val="000000" w:themeColor="text1"/>
                                <w:sz w:val="22"/>
                              </w:rPr>
                              <w:t xml:space="preserve"> </w:t>
                            </w:r>
                            <w:r w:rsidRPr="001630D3">
                              <w:rPr>
                                <w:rFonts w:asciiTheme="minorEastAsia" w:hAnsiTheme="minorEastAsia" w:hint="eastAsia"/>
                                <w:color w:val="000000" w:themeColor="text1"/>
                                <w:sz w:val="22"/>
                              </w:rPr>
                              <w:t>（</w:t>
                            </w:r>
                            <w:r w:rsidRPr="00D525FF">
                              <w:rPr>
                                <w:rFonts w:asciiTheme="minorEastAsia" w:hAnsiTheme="minorEastAsia" w:hint="eastAsia"/>
                                <w:bCs/>
                                <w:sz w:val="22"/>
                              </w:rPr>
                              <w:t>㉙</w:t>
                            </w:r>
                            <w:r w:rsidRPr="001630D3">
                              <w:rPr>
                                <w:rFonts w:asciiTheme="minorEastAsia" w:hAnsiTheme="minorEastAsia" w:hint="eastAsia"/>
                                <w:color w:val="000000" w:themeColor="text1"/>
                                <w:sz w:val="22"/>
                              </w:rPr>
                              <w:t xml:space="preserve">　民間　　３，０００万円、地下鉄</w:t>
                            </w: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r w:rsidRPr="001630D3">
                              <w:rPr>
                                <w:rFonts w:asciiTheme="minorEastAsia" w:hAnsiTheme="minorEastAsia" w:hint="eastAsia"/>
                                <w:color w:val="000000" w:themeColor="text1"/>
                                <w:sz w:val="22"/>
                              </w:rPr>
                              <w:t>０円）</w:t>
                            </w:r>
                          </w:p>
                          <w:p w:rsidR="00B74641" w:rsidRPr="001630D3" w:rsidRDefault="00B74641" w:rsidP="00002FBE">
                            <w:pPr>
                              <w:pStyle w:val="a3"/>
                              <w:numPr>
                                <w:ilvl w:val="1"/>
                                <w:numId w:val="1"/>
                              </w:numPr>
                              <w:tabs>
                                <w:tab w:val="clear" w:pos="988"/>
                                <w:tab w:val="num" w:pos="840"/>
                              </w:tabs>
                              <w:ind w:leftChars="0" w:left="840"/>
                              <w:rPr>
                                <w:rFonts w:ascii="ＭＳ ゴシック" w:eastAsia="ＭＳ ゴシック" w:hAnsi="ＭＳ ゴシック"/>
                                <w:color w:val="000000" w:themeColor="text1"/>
                                <w:sz w:val="22"/>
                              </w:rPr>
                            </w:pPr>
                            <w:r w:rsidRPr="001630D3">
                              <w:rPr>
                                <w:rFonts w:asciiTheme="minorEastAsia" w:hAnsiTheme="minorEastAsia" w:hint="eastAsia"/>
                                <w:color w:val="000000" w:themeColor="text1"/>
                                <w:sz w:val="22"/>
                              </w:rPr>
                              <w:t>大阪市高速電気軌道株式会社及び民間鉄道事業者が行う可動式ホーム柵整備への補助</w:t>
                            </w:r>
                          </w:p>
                          <w:p w:rsidR="00B74641" w:rsidRPr="003A1178" w:rsidRDefault="00B74641" w:rsidP="00002FBE">
                            <w:pPr>
                              <w:pStyle w:val="a3"/>
                              <w:numPr>
                                <w:ilvl w:val="1"/>
                                <w:numId w:val="1"/>
                              </w:numPr>
                              <w:tabs>
                                <w:tab w:val="clear" w:pos="988"/>
                                <w:tab w:val="num" w:pos="840"/>
                              </w:tabs>
                              <w:ind w:leftChars="0" w:left="840"/>
                              <w:rPr>
                                <w:rFonts w:ascii="ＭＳ ゴシック" w:eastAsia="ＭＳ ゴシック" w:hAnsi="ＭＳ ゴシック"/>
                                <w:color w:val="000000" w:themeColor="text1"/>
                                <w:sz w:val="22"/>
                              </w:rPr>
                            </w:pPr>
                            <w:r w:rsidRPr="003A1178">
                              <w:rPr>
                                <w:rFonts w:asciiTheme="minorEastAsia" w:hAnsiTheme="minorEastAsia" w:hint="eastAsia"/>
                                <w:color w:val="000000" w:themeColor="text1"/>
                                <w:sz w:val="22"/>
                              </w:rPr>
                              <w:t>平成30年度実施予定</w:t>
                            </w:r>
                          </w:p>
                          <w:p w:rsidR="00B74641" w:rsidRPr="003A1178" w:rsidRDefault="00B74641" w:rsidP="00002FBE">
                            <w:pPr>
                              <w:pStyle w:val="a3"/>
                              <w:ind w:leftChars="0"/>
                              <w:rPr>
                                <w:rFonts w:ascii="ＭＳ ゴシック" w:eastAsia="ＭＳ ゴシック" w:hAnsi="ＭＳ ゴシック"/>
                                <w:color w:val="000000" w:themeColor="text1"/>
                                <w:sz w:val="22"/>
                              </w:rPr>
                            </w:pPr>
                            <w:r w:rsidRPr="003A1178">
                              <w:rPr>
                                <w:rFonts w:asciiTheme="minorEastAsia" w:hAnsiTheme="minorEastAsia" w:hint="eastAsia"/>
                                <w:color w:val="000000" w:themeColor="text1"/>
                                <w:sz w:val="22"/>
                              </w:rPr>
                              <w:t>・（大阪市高速電気軌道株式会社）谷町線東梅田駅、堺筋線堺筋本町駅</w:t>
                            </w:r>
                          </w:p>
                          <w:p w:rsidR="00B74641" w:rsidRPr="003A1178" w:rsidRDefault="00B74641" w:rsidP="00002FBE">
                            <w:pPr>
                              <w:pStyle w:val="a3"/>
                              <w:ind w:leftChars="0"/>
                              <w:rPr>
                                <w:rFonts w:asciiTheme="minorEastAsia" w:hAnsiTheme="minorEastAsia"/>
                                <w:color w:val="000000" w:themeColor="text1"/>
                                <w:sz w:val="22"/>
                              </w:rPr>
                            </w:pPr>
                            <w:r>
                              <w:rPr>
                                <w:rFonts w:asciiTheme="minorEastAsia" w:hAnsiTheme="minorEastAsia" w:hint="eastAsia"/>
                                <w:color w:val="000000" w:themeColor="text1"/>
                                <w:sz w:val="22"/>
                              </w:rPr>
                              <w:t>・（民間鉄道事業者）南海難波</w:t>
                            </w:r>
                            <w:r w:rsidRPr="003A1178">
                              <w:rPr>
                                <w:rFonts w:asciiTheme="minorEastAsia" w:hAnsiTheme="minorEastAsia" w:hint="eastAsia"/>
                                <w:color w:val="000000" w:themeColor="text1"/>
                                <w:sz w:val="22"/>
                              </w:rPr>
                              <w:t>駅、近鉄大阪阿部野橋駅、ＪＲ大阪駅、ＪＲ京橋駅、阪急十三駅</w:t>
                            </w:r>
                          </w:p>
                          <w:p w:rsidR="00B74641" w:rsidRPr="00CD2460" w:rsidRDefault="00B74641" w:rsidP="00002FBE">
                            <w:pPr>
                              <w:rPr>
                                <w:rFonts w:asciiTheme="minorEastAsia" w:hAnsiTheme="minorEastAsia"/>
                                <w:color w:val="0D0D0D" w:themeColor="text1" w:themeTint="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08E0D" id="_x0000_s1091" style="position:absolute;margin-left:4.2pt;margin-top:1.3pt;width:536.9pt;height:708.7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">
                <v:textbox inset="5.85pt,.7pt,5.85pt,.7pt">
                  <w:txbxContent>
                    <w:p w:rsidR="00B74641" w:rsidRPr="0078143B" w:rsidRDefault="00B74641" w:rsidP="00002FBE">
                      <w:pPr>
                        <w:ind w:left="361" w:hangingChars="164" w:hanging="361"/>
                        <w:rPr>
                          <w:sz w:val="22"/>
                        </w:rPr>
                      </w:pPr>
                      <w:r w:rsidRPr="0078143B">
                        <w:rPr>
                          <w:rFonts w:hint="eastAsia"/>
                          <w:sz w:val="22"/>
                        </w:rPr>
                        <w:t>☆　我が国の国際競争力の強化に向けた拠点の形成に資する、うめきた新駅の設置等とともに、新たな鉄道「なにわ筋線」の事業化に向けた取組みを促進し、都心部から関西国際空港や新大阪へのアクセス強化を図り、あわせて東西二極の一極を担うため、リニア中央新幹線や北陸新幹線をはじめとした広域交通インフラの推進に取り組む</w:t>
                      </w:r>
                    </w:p>
                    <w:p w:rsidR="00B74641" w:rsidRPr="0078143B" w:rsidRDefault="00B74641" w:rsidP="00002FB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Pr="0078143B">
                        <w:rPr>
                          <w:rFonts w:ascii="ＭＳ ゴシック" w:eastAsia="ＭＳ ゴシック" w:hAnsi="ＭＳ ゴシック" w:hint="eastAsia"/>
                          <w:b/>
                          <w:bCs/>
                          <w:sz w:val="22"/>
                        </w:rPr>
                        <w:t>なにわ筋線事業化の促進（関西高速鉄道(株)への出資）</w:t>
                      </w:r>
                      <w:r>
                        <w:rPr>
                          <w:rFonts w:ascii="ＭＳ ゴシック" w:eastAsia="ＭＳ ゴシック" w:hAnsi="ＭＳ ゴシック" w:hint="eastAsia"/>
                          <w:b/>
                          <w:bCs/>
                          <w:sz w:val="22"/>
                        </w:rPr>
                        <w:t xml:space="preserve">　</w:t>
                      </w:r>
                      <w:r>
                        <w:rPr>
                          <w:rFonts w:ascii="ＭＳ ゴシック" w:eastAsia="ＭＳ ゴシック" w:hAnsi="ＭＳ ゴシック" w:hint="eastAsia"/>
                          <w:b/>
                          <w:sz w:val="22"/>
                        </w:rPr>
                        <w:t>㉚</w:t>
                      </w:r>
                      <w:r>
                        <w:rPr>
                          <w:rFonts w:ascii="ＭＳ ゴシック" w:eastAsia="ＭＳ ゴシック" w:hAnsi="ＭＳ ゴシック"/>
                          <w:b/>
                          <w:sz w:val="22"/>
                        </w:rPr>
                        <w:t xml:space="preserve"> </w:t>
                      </w:r>
                      <w:r w:rsidRPr="00823630">
                        <w:rPr>
                          <w:rFonts w:ascii="ＭＳ ゴシック" w:eastAsia="ＭＳ ゴシック" w:hAnsi="ＭＳ ゴシック" w:hint="eastAsia"/>
                          <w:b/>
                          <w:sz w:val="22"/>
                        </w:rPr>
                        <w:t>５，１００</w:t>
                      </w:r>
                      <w:r w:rsidRPr="0078143B">
                        <w:rPr>
                          <w:rFonts w:ascii="ＭＳ ゴシック" w:eastAsia="ＭＳ ゴシック" w:hAnsi="ＭＳ ゴシック" w:hint="eastAsia"/>
                          <w:b/>
                          <w:sz w:val="22"/>
                        </w:rPr>
                        <w:t xml:space="preserve">万円　</w:t>
                      </w:r>
                      <w:r w:rsidRPr="00FC6F9B">
                        <w:rPr>
                          <w:rFonts w:ascii="ＭＳ Ｐゴシック" w:eastAsia="ＭＳ Ｐゴシック" w:hAnsi="ＭＳ Ｐゴシック" w:hint="eastAsia"/>
                          <w:b/>
                          <w:sz w:val="22"/>
                          <w:bdr w:val="single" w:sz="4" w:space="0" w:color="auto"/>
                          <w:shd w:val="pct15" w:color="auto" w:fill="FFFFFF"/>
                        </w:rPr>
                        <w:t>新規</w:t>
                      </w:r>
                      <w:r w:rsidRPr="0078143B">
                        <w:rPr>
                          <w:rFonts w:ascii="ＭＳ ゴシック" w:eastAsia="ＭＳ ゴシック" w:hAnsi="ＭＳ ゴシック" w:hint="eastAsia"/>
                          <w:b/>
                          <w:sz w:val="22"/>
                        </w:rPr>
                        <w:t xml:space="preserve">　</w:t>
                      </w:r>
                    </w:p>
                    <w:p w:rsidR="00B74641" w:rsidRPr="00B42053" w:rsidRDefault="00B74641" w:rsidP="00002FBE">
                      <w:pPr>
                        <w:pStyle w:val="a3"/>
                        <w:numPr>
                          <w:ilvl w:val="1"/>
                          <w:numId w:val="1"/>
                        </w:numPr>
                        <w:tabs>
                          <w:tab w:val="clear" w:pos="988"/>
                          <w:tab w:val="num" w:pos="840"/>
                        </w:tabs>
                        <w:ind w:leftChars="0" w:left="840"/>
                        <w:rPr>
                          <w:rFonts w:ascii="ＭＳ 明朝" w:hAnsi="ＭＳ 明朝"/>
                          <w:bCs/>
                          <w:sz w:val="22"/>
                          <w:u w:val="single"/>
                        </w:rPr>
                      </w:pPr>
                      <w:r w:rsidRPr="0078143B">
                        <w:rPr>
                          <w:rFonts w:hint="eastAsia"/>
                          <w:sz w:val="22"/>
                        </w:rPr>
                        <w:t>なにわ筋線の事業化に向けて、整備主体となる関西高速鉄道株式会社に出資し、環境</w:t>
                      </w:r>
                      <w:r>
                        <w:rPr>
                          <w:rFonts w:hint="eastAsia"/>
                          <w:sz w:val="22"/>
                        </w:rPr>
                        <w:t>アセスメントや概略設計等</w:t>
                      </w:r>
                      <w:r w:rsidRPr="0078143B">
                        <w:rPr>
                          <w:rFonts w:hint="eastAsia"/>
                          <w:sz w:val="22"/>
                        </w:rPr>
                        <w:t>を実施</w:t>
                      </w:r>
                    </w:p>
                    <w:p w:rsidR="00B74641" w:rsidRPr="002011DF" w:rsidRDefault="00B74641" w:rsidP="00002FBE">
                      <w:pPr>
                        <w:rPr>
                          <w:rFonts w:ascii="ＭＳ 明朝" w:hAnsi="ＭＳ 明朝"/>
                          <w:bCs/>
                          <w:sz w:val="22"/>
                        </w:rPr>
                      </w:pPr>
                      <w:r w:rsidRPr="002011DF">
                        <w:rPr>
                          <w:rFonts w:ascii="ＭＳ 明朝" w:hAnsi="ＭＳ 明朝" w:hint="eastAsia"/>
                          <w:bCs/>
                          <w:sz w:val="22"/>
                        </w:rPr>
                        <w:t xml:space="preserve">　　</w:t>
                      </w:r>
                      <w:r>
                        <w:rPr>
                          <w:rFonts w:ascii="ＭＳ 明朝" w:hAnsi="ＭＳ 明朝" w:hint="eastAsia"/>
                          <w:bCs/>
                          <w:sz w:val="22"/>
                        </w:rPr>
                        <w:t xml:space="preserve">　</w:t>
                      </w:r>
                      <w:r w:rsidRPr="002011DF">
                        <w:rPr>
                          <w:rFonts w:ascii="ＭＳ 明朝" w:hAnsi="ＭＳ 明朝" w:hint="eastAsia"/>
                          <w:bCs/>
                          <w:sz w:val="22"/>
                        </w:rPr>
                        <w:t>【事業計画概要】</w:t>
                      </w:r>
                    </w:p>
                    <w:p w:rsidR="00B74641" w:rsidRPr="002011DF" w:rsidRDefault="00B74641" w:rsidP="00002FBE">
                      <w:pPr>
                        <w:rPr>
                          <w:rFonts w:ascii="ＭＳ 明朝" w:hAnsi="ＭＳ 明朝"/>
                          <w:bCs/>
                          <w:sz w:val="22"/>
                        </w:rPr>
                      </w:pPr>
                      <w:r w:rsidRPr="002011DF">
                        <w:rPr>
                          <w:rFonts w:ascii="ＭＳ 明朝" w:hAnsi="ＭＳ 明朝" w:hint="eastAsia"/>
                          <w:bCs/>
                          <w:sz w:val="22"/>
                        </w:rPr>
                        <w:t xml:space="preserve">　　</w:t>
                      </w:r>
                      <w:r>
                        <w:rPr>
                          <w:rFonts w:ascii="ＭＳ 明朝" w:hAnsi="ＭＳ 明朝" w:hint="eastAsia"/>
                          <w:bCs/>
                          <w:sz w:val="22"/>
                        </w:rPr>
                        <w:t xml:space="preserve">　　</w:t>
                      </w:r>
                      <w:r w:rsidRPr="002011DF">
                        <w:rPr>
                          <w:rFonts w:ascii="ＭＳ 明朝" w:hAnsi="ＭＳ 明朝" w:hint="eastAsia"/>
                          <w:bCs/>
                          <w:sz w:val="22"/>
                        </w:rPr>
                        <w:t>・区間：(仮称)</w:t>
                      </w:r>
                      <w:r>
                        <w:rPr>
                          <w:rFonts w:ascii="ＭＳ 明朝" w:hAnsi="ＭＳ 明朝" w:hint="eastAsia"/>
                          <w:bCs/>
                          <w:sz w:val="22"/>
                        </w:rPr>
                        <w:t>うめきた新</w:t>
                      </w:r>
                      <w:r w:rsidRPr="002011DF">
                        <w:rPr>
                          <w:rFonts w:ascii="ＭＳ 明朝" w:hAnsi="ＭＳ 明朝" w:hint="eastAsia"/>
                          <w:bCs/>
                          <w:sz w:val="22"/>
                        </w:rPr>
                        <w:t>駅～(仮称)西本町駅～</w:t>
                      </w:r>
                      <w:r>
                        <w:rPr>
                          <w:rFonts w:ascii="ＭＳ 明朝" w:hAnsi="ＭＳ 明朝" w:hint="eastAsia"/>
                          <w:bCs/>
                          <w:sz w:val="22"/>
                        </w:rPr>
                        <w:t>ＪＲ</w:t>
                      </w:r>
                      <w:r w:rsidRPr="002011DF">
                        <w:rPr>
                          <w:rFonts w:ascii="ＭＳ 明朝" w:hAnsi="ＭＳ 明朝" w:hint="eastAsia"/>
                          <w:bCs/>
                          <w:sz w:val="22"/>
                        </w:rPr>
                        <w:t>難波駅</w:t>
                      </w:r>
                      <w:r>
                        <w:rPr>
                          <w:rFonts w:ascii="ＭＳ 明朝" w:hAnsi="ＭＳ 明朝" w:hint="eastAsia"/>
                          <w:bCs/>
                          <w:sz w:val="22"/>
                        </w:rPr>
                        <w:t>、</w:t>
                      </w:r>
                      <w:r w:rsidRPr="002011DF">
                        <w:rPr>
                          <w:rFonts w:ascii="ＭＳ 明朝" w:hAnsi="ＭＳ 明朝" w:hint="eastAsia"/>
                          <w:bCs/>
                          <w:sz w:val="22"/>
                        </w:rPr>
                        <w:t>南海新今宮駅</w:t>
                      </w:r>
                    </w:p>
                    <w:p w:rsidR="00B74641" w:rsidRPr="002011DF" w:rsidRDefault="00B74641" w:rsidP="00002FBE">
                      <w:pPr>
                        <w:rPr>
                          <w:rFonts w:ascii="ＭＳ 明朝" w:hAnsi="ＭＳ 明朝"/>
                          <w:bCs/>
                          <w:sz w:val="22"/>
                        </w:rPr>
                      </w:pPr>
                      <w:r w:rsidRPr="002011DF">
                        <w:rPr>
                          <w:rFonts w:ascii="ＭＳ 明朝" w:hAnsi="ＭＳ 明朝" w:hint="eastAsia"/>
                          <w:bCs/>
                          <w:sz w:val="22"/>
                        </w:rPr>
                        <w:t xml:space="preserve">　　</w:t>
                      </w:r>
                      <w:r>
                        <w:rPr>
                          <w:rFonts w:ascii="ＭＳ 明朝" w:hAnsi="ＭＳ 明朝" w:hint="eastAsia"/>
                          <w:bCs/>
                          <w:sz w:val="22"/>
                        </w:rPr>
                        <w:t xml:space="preserve">　　</w:t>
                      </w:r>
                      <w:r w:rsidRPr="002011DF">
                        <w:rPr>
                          <w:rFonts w:ascii="ＭＳ 明朝" w:hAnsi="ＭＳ 明朝" w:hint="eastAsia"/>
                          <w:bCs/>
                          <w:sz w:val="22"/>
                        </w:rPr>
                        <w:t>・設置駅：(仮称)中之島駅、(仮称)西本町駅、(仮称)南海新難波駅</w:t>
                      </w:r>
                    </w:p>
                    <w:p w:rsidR="00B74641" w:rsidRPr="002011DF" w:rsidRDefault="00B74641" w:rsidP="00002FBE">
                      <w:pPr>
                        <w:rPr>
                          <w:rFonts w:ascii="ＭＳ 明朝" w:hAnsi="ＭＳ 明朝"/>
                          <w:bCs/>
                          <w:sz w:val="22"/>
                        </w:rPr>
                      </w:pPr>
                      <w:r w:rsidRPr="002011DF">
                        <w:rPr>
                          <w:rFonts w:ascii="ＭＳ 明朝" w:hAnsi="ＭＳ 明朝" w:hint="eastAsia"/>
                          <w:bCs/>
                          <w:sz w:val="22"/>
                        </w:rPr>
                        <w:t xml:space="preserve">　　</w:t>
                      </w:r>
                      <w:r>
                        <w:rPr>
                          <w:rFonts w:ascii="ＭＳ 明朝" w:hAnsi="ＭＳ 明朝" w:hint="eastAsia"/>
                          <w:bCs/>
                          <w:sz w:val="22"/>
                        </w:rPr>
                        <w:t xml:space="preserve">　　</w:t>
                      </w:r>
                      <w:r w:rsidRPr="002011DF">
                        <w:rPr>
                          <w:rFonts w:ascii="ＭＳ 明朝" w:hAnsi="ＭＳ 明朝" w:hint="eastAsia"/>
                          <w:bCs/>
                          <w:sz w:val="22"/>
                        </w:rPr>
                        <w:t>・建設延長：約7.4km</w:t>
                      </w:r>
                      <w:r>
                        <w:rPr>
                          <w:rFonts w:ascii="ＭＳ 明朝" w:hAnsi="ＭＳ 明朝" w:hint="eastAsia"/>
                          <w:bCs/>
                          <w:sz w:val="22"/>
                        </w:rPr>
                        <w:t xml:space="preserve">　　　</w:t>
                      </w:r>
                      <w:r w:rsidRPr="002011DF">
                        <w:rPr>
                          <w:rFonts w:ascii="ＭＳ 明朝" w:hAnsi="ＭＳ 明朝" w:hint="eastAsia"/>
                          <w:bCs/>
                          <w:sz w:val="22"/>
                        </w:rPr>
                        <w:t xml:space="preserve">　　</w:t>
                      </w:r>
                      <w:r>
                        <w:rPr>
                          <w:rFonts w:ascii="ＭＳ 明朝" w:hAnsi="ＭＳ 明朝" w:hint="eastAsia"/>
                          <w:bCs/>
                          <w:sz w:val="22"/>
                        </w:rPr>
                        <w:t xml:space="preserve"> </w:t>
                      </w:r>
                      <w:r>
                        <w:rPr>
                          <w:rFonts w:ascii="ＭＳ 明朝" w:hAnsi="ＭＳ 明朝"/>
                          <w:bCs/>
                          <w:sz w:val="22"/>
                        </w:rPr>
                        <w:t xml:space="preserve"> </w:t>
                      </w:r>
                      <w:r w:rsidRPr="002011DF">
                        <w:rPr>
                          <w:rFonts w:ascii="ＭＳ 明朝" w:hAnsi="ＭＳ 明朝" w:hint="eastAsia"/>
                          <w:bCs/>
                          <w:sz w:val="22"/>
                        </w:rPr>
                        <w:t>・開業目標：2031年春</w:t>
                      </w:r>
                    </w:p>
                    <w:p w:rsidR="00B74641" w:rsidRPr="002011DF" w:rsidRDefault="00B74641" w:rsidP="00002FBE">
                      <w:pPr>
                        <w:rPr>
                          <w:rFonts w:ascii="ＭＳ 明朝" w:hAnsi="ＭＳ 明朝"/>
                          <w:bCs/>
                          <w:sz w:val="22"/>
                        </w:rPr>
                      </w:pPr>
                      <w:r w:rsidRPr="002011DF">
                        <w:rPr>
                          <w:rFonts w:ascii="ＭＳ 明朝" w:hAnsi="ＭＳ 明朝" w:hint="eastAsia"/>
                          <w:bCs/>
                          <w:sz w:val="22"/>
                        </w:rPr>
                        <w:t xml:space="preserve">　　</w:t>
                      </w:r>
                      <w:r>
                        <w:rPr>
                          <w:rFonts w:ascii="ＭＳ 明朝" w:hAnsi="ＭＳ 明朝" w:hint="eastAsia"/>
                          <w:bCs/>
                          <w:sz w:val="22"/>
                        </w:rPr>
                        <w:t xml:space="preserve">　　</w:t>
                      </w:r>
                      <w:r w:rsidRPr="002011DF">
                        <w:rPr>
                          <w:rFonts w:ascii="ＭＳ 明朝" w:hAnsi="ＭＳ 明朝" w:hint="eastAsia"/>
                          <w:bCs/>
                          <w:sz w:val="22"/>
                        </w:rPr>
                        <w:t>・整備主体：関西高速鉄</w:t>
                      </w:r>
                      <w:r>
                        <w:rPr>
                          <w:rFonts w:ascii="ＭＳ 明朝" w:hAnsi="ＭＳ 明朝" w:hint="eastAsia"/>
                          <w:bCs/>
                          <w:sz w:val="22"/>
                        </w:rPr>
                        <w:t>道</w:t>
                      </w:r>
                      <w:r w:rsidRPr="002011DF">
                        <w:rPr>
                          <w:rFonts w:ascii="ＭＳ 明朝" w:hAnsi="ＭＳ 明朝" w:hint="eastAsia"/>
                          <w:bCs/>
                          <w:sz w:val="22"/>
                        </w:rPr>
                        <w:t>(株)</w:t>
                      </w:r>
                      <w:r>
                        <w:rPr>
                          <w:rFonts w:ascii="ＭＳ 明朝" w:hAnsi="ＭＳ 明朝" w:hint="eastAsia"/>
                          <w:bCs/>
                          <w:sz w:val="22"/>
                        </w:rPr>
                        <w:t xml:space="preserve">　  </w:t>
                      </w:r>
                      <w:r w:rsidRPr="002011DF">
                        <w:rPr>
                          <w:rFonts w:ascii="ＭＳ 明朝" w:hAnsi="ＭＳ 明朝" w:hint="eastAsia"/>
                          <w:bCs/>
                          <w:sz w:val="22"/>
                        </w:rPr>
                        <w:t>・運行主体：</w:t>
                      </w:r>
                      <w:r>
                        <w:rPr>
                          <w:rFonts w:ascii="ＭＳ 明朝" w:hAnsi="ＭＳ 明朝" w:hint="eastAsia"/>
                          <w:bCs/>
                          <w:sz w:val="22"/>
                        </w:rPr>
                        <w:t>ＪＲ</w:t>
                      </w:r>
                      <w:r w:rsidRPr="002011DF">
                        <w:rPr>
                          <w:rFonts w:ascii="ＭＳ 明朝" w:hAnsi="ＭＳ 明朝" w:hint="eastAsia"/>
                          <w:bCs/>
                          <w:sz w:val="22"/>
                        </w:rPr>
                        <w:t>西日本、南海電鉄</w:t>
                      </w:r>
                    </w:p>
                    <w:p w:rsidR="00B74641" w:rsidRPr="002011DF" w:rsidRDefault="00B74641" w:rsidP="00002FBE">
                      <w:pPr>
                        <w:rPr>
                          <w:rFonts w:ascii="ＭＳ 明朝" w:hAnsi="ＭＳ 明朝"/>
                          <w:bCs/>
                          <w:sz w:val="22"/>
                        </w:rPr>
                      </w:pPr>
                      <w:r w:rsidRPr="002011DF">
                        <w:rPr>
                          <w:rFonts w:ascii="ＭＳ 明朝" w:hAnsi="ＭＳ 明朝" w:hint="eastAsia"/>
                          <w:bCs/>
                          <w:sz w:val="22"/>
                        </w:rPr>
                        <w:t xml:space="preserve">　　</w:t>
                      </w:r>
                      <w:r>
                        <w:rPr>
                          <w:rFonts w:ascii="ＭＳ 明朝" w:hAnsi="ＭＳ 明朝" w:hint="eastAsia"/>
                          <w:bCs/>
                          <w:sz w:val="22"/>
                        </w:rPr>
                        <w:t xml:space="preserve">　　</w:t>
                      </w:r>
                      <w:r w:rsidRPr="002011DF">
                        <w:rPr>
                          <w:rFonts w:ascii="ＭＳ 明朝" w:hAnsi="ＭＳ 明朝" w:hint="eastAsia"/>
                          <w:bCs/>
                          <w:sz w:val="22"/>
                        </w:rPr>
                        <w:t>・事業</w:t>
                      </w:r>
                      <w:r>
                        <w:rPr>
                          <w:rFonts w:ascii="ＭＳ 明朝" w:hAnsi="ＭＳ 明朝" w:hint="eastAsia"/>
                          <w:bCs/>
                          <w:sz w:val="22"/>
                        </w:rPr>
                        <w:t>手法</w:t>
                      </w:r>
                      <w:r w:rsidRPr="002011DF">
                        <w:rPr>
                          <w:rFonts w:ascii="ＭＳ 明朝" w:hAnsi="ＭＳ 明朝" w:hint="eastAsia"/>
                          <w:bCs/>
                          <w:sz w:val="22"/>
                        </w:rPr>
                        <w:t>：上下分離方式、地下高速鉄道事業費補助(想定)</w:t>
                      </w:r>
                    </w:p>
                    <w:p w:rsidR="00B74641" w:rsidRPr="002011DF" w:rsidRDefault="00B74641" w:rsidP="00002FBE">
                      <w:pPr>
                        <w:ind w:firstLineChars="200" w:firstLine="440"/>
                        <w:rPr>
                          <w:rFonts w:ascii="ＭＳ 明朝" w:hAnsi="ＭＳ 明朝"/>
                          <w:bCs/>
                          <w:sz w:val="22"/>
                        </w:rPr>
                      </w:pPr>
                      <w:r w:rsidRPr="002011DF">
                        <w:rPr>
                          <w:rFonts w:ascii="ＭＳ 明朝" w:hAnsi="ＭＳ 明朝" w:hint="eastAsia"/>
                          <w:bCs/>
                          <w:sz w:val="22"/>
                        </w:rPr>
                        <w:t>（参考）概算事業費　約3,300億円</w:t>
                      </w:r>
                    </w:p>
                    <w:p w:rsidR="00B74641" w:rsidRPr="002011DF" w:rsidRDefault="00B74641" w:rsidP="00002FBE">
                      <w:pPr>
                        <w:ind w:firstLineChars="600" w:firstLine="1320"/>
                        <w:rPr>
                          <w:rFonts w:ascii="ＭＳ 明朝" w:hAnsi="ＭＳ 明朝"/>
                          <w:bCs/>
                          <w:sz w:val="22"/>
                        </w:rPr>
                      </w:pPr>
                      <w:r w:rsidRPr="002011DF">
                        <w:rPr>
                          <w:rFonts w:ascii="ＭＳ 明朝" w:hAnsi="ＭＳ 明朝" w:hint="eastAsia"/>
                          <w:bCs/>
                          <w:sz w:val="22"/>
                        </w:rPr>
                        <w:t>うち、市負担(出資金165億円、補助金425億円)　※府も市と同額を負担</w:t>
                      </w:r>
                    </w:p>
                    <w:p w:rsidR="00B74641" w:rsidRPr="002011DF" w:rsidRDefault="00B74641" w:rsidP="00002FBE">
                      <w:pPr>
                        <w:rPr>
                          <w:rFonts w:ascii="ＭＳ 明朝" w:hAnsi="ＭＳ 明朝"/>
                          <w:bCs/>
                          <w:sz w:val="22"/>
                        </w:rPr>
                      </w:pPr>
                      <w:r w:rsidRPr="002011DF">
                        <w:rPr>
                          <w:rFonts w:ascii="ＭＳ 明朝" w:hAnsi="ＭＳ 明朝" w:hint="eastAsia"/>
                          <w:bCs/>
                          <w:sz w:val="22"/>
                        </w:rPr>
                        <w:t xml:space="preserve">　　　</w:t>
                      </w:r>
                      <w:r w:rsidRPr="002011DF">
                        <w:rPr>
                          <w:rFonts w:hint="eastAsia"/>
                          <w:noProof/>
                        </w:rPr>
                        <w:drawing>
                          <wp:inline distT="0" distB="0" distL="0" distR="0" wp14:anchorId="00AF811B" wp14:editId="67F8A6EC">
                            <wp:extent cx="3526920" cy="1622520"/>
                            <wp:effectExtent l="0" t="0" r="0" b="0"/>
                            <wp:docPr id="429" name="図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6920" cy="1622520"/>
                                    </a:xfrm>
                                    <a:prstGeom prst="rect">
                                      <a:avLst/>
                                    </a:prstGeom>
                                    <a:noFill/>
                                    <a:ln>
                                      <a:noFill/>
                                    </a:ln>
                                  </pic:spPr>
                                </pic:pic>
                              </a:graphicData>
                            </a:graphic>
                          </wp:inline>
                        </w:drawing>
                      </w:r>
                    </w:p>
                    <w:p w:rsidR="00B74641" w:rsidRPr="0078143B" w:rsidRDefault="00B74641" w:rsidP="00002FBE">
                      <w:pPr>
                        <w:ind w:firstLineChars="100" w:firstLine="221"/>
                        <w:rPr>
                          <w:rFonts w:ascii="ＭＳ ゴシック" w:eastAsia="ＭＳ ゴシック" w:hAnsi="ＭＳ ゴシック"/>
                          <w:b/>
                          <w:sz w:val="22"/>
                        </w:rPr>
                      </w:pPr>
                      <w:r w:rsidRPr="0078143B">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　</w:t>
                      </w:r>
                      <w:r w:rsidRPr="0078143B">
                        <w:rPr>
                          <w:rFonts w:ascii="ＭＳ ゴシック" w:eastAsia="ＭＳ ゴシック" w:hAnsi="ＭＳ ゴシック" w:hint="eastAsia"/>
                          <w:b/>
                          <w:bCs/>
                          <w:sz w:val="22"/>
                        </w:rPr>
                        <w:t>うめきた新駅設置事業</w:t>
                      </w:r>
                      <w:r>
                        <w:rPr>
                          <w:rFonts w:ascii="ＭＳ ゴシック" w:eastAsia="ＭＳ ゴシック" w:hAnsi="ＭＳ ゴシック" w:hint="eastAsia"/>
                          <w:b/>
                          <w:sz w:val="22"/>
                        </w:rPr>
                        <w:t xml:space="preserve">　㉚</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 xml:space="preserve">１６億円 </w:t>
                      </w:r>
                      <w:r w:rsidRPr="0078143B">
                        <w:rPr>
                          <w:rFonts w:ascii="ＭＳ ゴシック" w:eastAsia="ＭＳ ゴシック" w:hAnsi="ＭＳ ゴシック" w:hint="eastAsia"/>
                          <w:b/>
                          <w:sz w:val="22"/>
                        </w:rPr>
                        <w:t>（</w:t>
                      </w:r>
                      <w:r>
                        <w:rPr>
                          <w:rFonts w:ascii="ＭＳ ゴシック" w:eastAsia="ＭＳ ゴシック" w:hAnsi="ＭＳ ゴシック" w:hint="eastAsia"/>
                          <w:b/>
                          <w:bCs/>
                          <w:sz w:val="22"/>
                        </w:rPr>
                        <w:t>㉙ ５</w:t>
                      </w:r>
                      <w:r w:rsidRPr="0078143B">
                        <w:rPr>
                          <w:rFonts w:ascii="ＭＳ ゴシック" w:eastAsia="ＭＳ ゴシック" w:hAnsi="ＭＳ ゴシック" w:hint="eastAsia"/>
                          <w:b/>
                          <w:bCs/>
                          <w:sz w:val="22"/>
                        </w:rPr>
                        <w:t>億</w:t>
                      </w:r>
                      <w:r>
                        <w:rPr>
                          <w:rFonts w:ascii="ＭＳ ゴシック" w:eastAsia="ＭＳ ゴシック" w:hAnsi="ＭＳ ゴシック" w:hint="eastAsia"/>
                          <w:b/>
                          <w:bCs/>
                          <w:sz w:val="22"/>
                        </w:rPr>
                        <w:t>５</w:t>
                      </w:r>
                      <w:r w:rsidRPr="0078143B">
                        <w:rPr>
                          <w:rFonts w:ascii="ＭＳ ゴシック" w:eastAsia="ＭＳ ゴシック" w:hAnsi="ＭＳ ゴシック" w:hint="eastAsia"/>
                          <w:b/>
                          <w:bCs/>
                          <w:sz w:val="22"/>
                        </w:rPr>
                        <w:t>,</w:t>
                      </w:r>
                      <w:r>
                        <w:rPr>
                          <w:rFonts w:ascii="ＭＳ ゴシック" w:eastAsia="ＭＳ ゴシック" w:hAnsi="ＭＳ ゴシック" w:hint="eastAsia"/>
                          <w:b/>
                          <w:bCs/>
                          <w:sz w:val="22"/>
                        </w:rPr>
                        <w:t>０</w:t>
                      </w:r>
                      <w:r w:rsidRPr="0078143B">
                        <w:rPr>
                          <w:rFonts w:ascii="ＭＳ ゴシック" w:eastAsia="ＭＳ ゴシック" w:hAnsi="ＭＳ ゴシック" w:hint="eastAsia"/>
                          <w:b/>
                          <w:bCs/>
                          <w:sz w:val="22"/>
                        </w:rPr>
                        <w:t>００万円）【再掲</w:t>
                      </w:r>
                      <w:r>
                        <w:rPr>
                          <w:rFonts w:ascii="ＭＳ ゴシック" w:eastAsia="ＭＳ ゴシック" w:hAnsi="ＭＳ ゴシック" w:hint="eastAsia"/>
                          <w:b/>
                          <w:sz w:val="22"/>
                        </w:rPr>
                        <w:t>（フリップ４２</w:t>
                      </w:r>
                      <w:r w:rsidRPr="000C0327">
                        <w:rPr>
                          <w:rFonts w:ascii="ＭＳ ゴシック" w:eastAsia="ＭＳ ゴシック" w:hAnsi="ＭＳ ゴシック" w:hint="eastAsia"/>
                          <w:b/>
                          <w:sz w:val="22"/>
                        </w:rPr>
                        <w:t>）</w:t>
                      </w:r>
                      <w:r w:rsidRPr="0078143B">
                        <w:rPr>
                          <w:rFonts w:ascii="ＭＳ ゴシック" w:eastAsia="ＭＳ ゴシック" w:hAnsi="ＭＳ ゴシック" w:hint="eastAsia"/>
                          <w:b/>
                          <w:bCs/>
                          <w:sz w:val="22"/>
                        </w:rPr>
                        <w:t>】</w:t>
                      </w:r>
                    </w:p>
                    <w:p w:rsidR="00B74641" w:rsidRDefault="00B74641" w:rsidP="00002FBE">
                      <w:pPr>
                        <w:ind w:firstLineChars="100" w:firstLine="221"/>
                        <w:rPr>
                          <w:rFonts w:ascii="ＭＳ ゴシック" w:eastAsia="ＭＳ ゴシック" w:hAnsi="ＭＳ ゴシック"/>
                          <w:b/>
                          <w:bCs/>
                          <w:sz w:val="22"/>
                        </w:rPr>
                      </w:pPr>
                      <w:r w:rsidRPr="0078143B">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　</w:t>
                      </w:r>
                      <w:r w:rsidRPr="0078143B">
                        <w:rPr>
                          <w:rFonts w:ascii="ＭＳ ゴシック" w:eastAsia="ＭＳ ゴシック" w:hAnsi="ＭＳ ゴシック" w:hint="eastAsia"/>
                          <w:b/>
                          <w:bCs/>
                          <w:sz w:val="22"/>
                        </w:rPr>
                        <w:t>ＪＲ東海道線支線地下化事業</w:t>
                      </w:r>
                      <w:r>
                        <w:rPr>
                          <w:rFonts w:ascii="ＭＳ ゴシック" w:eastAsia="ＭＳ ゴシック" w:hAnsi="ＭＳ ゴシック" w:hint="eastAsia"/>
                          <w:b/>
                          <w:sz w:val="22"/>
                        </w:rPr>
                        <w:t xml:space="preserve">　㉚ </w:t>
                      </w:r>
                      <w:r w:rsidRPr="0078143B">
                        <w:rPr>
                          <w:rFonts w:ascii="ＭＳ ゴシック" w:eastAsia="ＭＳ ゴシック" w:hAnsi="ＭＳ ゴシック" w:hint="eastAsia"/>
                          <w:b/>
                          <w:sz w:val="22"/>
                        </w:rPr>
                        <w:t>５９億８,</w:t>
                      </w:r>
                      <w:r>
                        <w:rPr>
                          <w:rFonts w:ascii="ＭＳ ゴシック" w:eastAsia="ＭＳ ゴシック" w:hAnsi="ＭＳ ゴシック" w:hint="eastAsia"/>
                          <w:b/>
                          <w:sz w:val="22"/>
                        </w:rPr>
                        <w:t xml:space="preserve">８００万円 </w:t>
                      </w:r>
                      <w:r w:rsidRPr="0078143B">
                        <w:rPr>
                          <w:rFonts w:ascii="ＭＳ ゴシック" w:eastAsia="ＭＳ ゴシック" w:hAnsi="ＭＳ ゴシック" w:hint="eastAsia"/>
                          <w:b/>
                          <w:sz w:val="22"/>
                        </w:rPr>
                        <w:t>（</w:t>
                      </w:r>
                      <w:r>
                        <w:rPr>
                          <w:rFonts w:ascii="ＭＳ ゴシック" w:eastAsia="ＭＳ ゴシック" w:hAnsi="ＭＳ ゴシック" w:hint="eastAsia"/>
                          <w:b/>
                          <w:bCs/>
                          <w:sz w:val="22"/>
                        </w:rPr>
                        <w:t>㉙ ３７</w:t>
                      </w:r>
                      <w:r w:rsidRPr="0078143B">
                        <w:rPr>
                          <w:rFonts w:ascii="ＭＳ ゴシック" w:eastAsia="ＭＳ ゴシック" w:hAnsi="ＭＳ ゴシック" w:hint="eastAsia"/>
                          <w:b/>
                          <w:bCs/>
                          <w:sz w:val="22"/>
                        </w:rPr>
                        <w:t>億</w:t>
                      </w:r>
                      <w:r>
                        <w:rPr>
                          <w:rFonts w:ascii="ＭＳ ゴシック" w:eastAsia="ＭＳ ゴシック" w:hAnsi="ＭＳ ゴシック" w:hint="eastAsia"/>
                          <w:b/>
                          <w:bCs/>
                          <w:sz w:val="22"/>
                        </w:rPr>
                        <w:t>２</w:t>
                      </w:r>
                      <w:r w:rsidRPr="0078143B">
                        <w:rPr>
                          <w:rFonts w:ascii="ＭＳ ゴシック" w:eastAsia="ＭＳ ゴシック" w:hAnsi="ＭＳ ゴシック" w:hint="eastAsia"/>
                          <w:b/>
                          <w:bCs/>
                          <w:sz w:val="22"/>
                        </w:rPr>
                        <w:t>,</w:t>
                      </w:r>
                      <w:r>
                        <w:rPr>
                          <w:rFonts w:ascii="ＭＳ ゴシック" w:eastAsia="ＭＳ ゴシック" w:hAnsi="ＭＳ ゴシック" w:hint="eastAsia"/>
                          <w:b/>
                          <w:bCs/>
                          <w:sz w:val="22"/>
                        </w:rPr>
                        <w:t>７</w:t>
                      </w:r>
                      <w:r w:rsidRPr="0078143B">
                        <w:rPr>
                          <w:rFonts w:ascii="ＭＳ ゴシック" w:eastAsia="ＭＳ ゴシック" w:hAnsi="ＭＳ ゴシック" w:hint="eastAsia"/>
                          <w:b/>
                          <w:bCs/>
                          <w:sz w:val="22"/>
                        </w:rPr>
                        <w:t>００万円）</w:t>
                      </w:r>
                    </w:p>
                    <w:p w:rsidR="00B74641" w:rsidRPr="0078143B" w:rsidRDefault="00B74641" w:rsidP="00002FBE">
                      <w:pPr>
                        <w:ind w:firstLineChars="100" w:firstLine="221"/>
                        <w:jc w:val="right"/>
                        <w:rPr>
                          <w:rFonts w:ascii="ＭＳ ゴシック" w:eastAsia="ＭＳ ゴシック" w:hAnsi="ＭＳ ゴシック"/>
                          <w:b/>
                          <w:sz w:val="22"/>
                        </w:rPr>
                      </w:pPr>
                      <w:r w:rsidRPr="0078143B">
                        <w:rPr>
                          <w:rFonts w:ascii="ＭＳ ゴシック" w:eastAsia="ＭＳ ゴシック" w:hAnsi="ＭＳ ゴシック" w:hint="eastAsia"/>
                          <w:b/>
                          <w:bCs/>
                          <w:sz w:val="22"/>
                        </w:rPr>
                        <w:t>【再掲</w:t>
                      </w:r>
                      <w:r>
                        <w:rPr>
                          <w:rFonts w:ascii="ＭＳ ゴシック" w:eastAsia="ＭＳ ゴシック" w:hAnsi="ＭＳ ゴシック" w:hint="eastAsia"/>
                          <w:b/>
                          <w:sz w:val="22"/>
                        </w:rPr>
                        <w:t>（フリップ４２</w:t>
                      </w:r>
                      <w:r w:rsidRPr="000C0327">
                        <w:rPr>
                          <w:rFonts w:ascii="ＭＳ ゴシック" w:eastAsia="ＭＳ ゴシック" w:hAnsi="ＭＳ ゴシック" w:hint="eastAsia"/>
                          <w:b/>
                          <w:sz w:val="22"/>
                        </w:rPr>
                        <w:t>）</w:t>
                      </w:r>
                      <w:r w:rsidRPr="0078143B">
                        <w:rPr>
                          <w:rFonts w:ascii="ＭＳ ゴシック" w:eastAsia="ＭＳ ゴシック" w:hAnsi="ＭＳ ゴシック" w:hint="eastAsia"/>
                          <w:b/>
                          <w:bCs/>
                          <w:sz w:val="22"/>
                        </w:rPr>
                        <w:t>】</w:t>
                      </w:r>
                    </w:p>
                    <w:p w:rsidR="00B74641" w:rsidRPr="0078143B" w:rsidRDefault="00B74641" w:rsidP="00002FBE">
                      <w:pPr>
                        <w:ind w:firstLineChars="100" w:firstLine="221"/>
                        <w:rPr>
                          <w:rFonts w:ascii="ＭＳ ゴシック" w:eastAsia="ＭＳ ゴシック" w:hAnsi="ＭＳ ゴシック"/>
                          <w:b/>
                          <w:sz w:val="22"/>
                        </w:rPr>
                      </w:pPr>
                      <w:r w:rsidRPr="0078143B">
                        <w:rPr>
                          <w:rFonts w:ascii="ＭＳ ゴシック" w:eastAsia="ＭＳ ゴシック" w:hAnsi="ＭＳ ゴシック" w:hint="eastAsia"/>
                          <w:b/>
                          <w:sz w:val="22"/>
                        </w:rPr>
                        <w:t xml:space="preserve">■　</w:t>
                      </w:r>
                      <w:r w:rsidRPr="0078143B">
                        <w:rPr>
                          <w:rFonts w:ascii="ＭＳ ゴシック" w:eastAsia="ＭＳ ゴシック" w:hAnsi="ＭＳ ゴシック" w:hint="eastAsia"/>
                          <w:b/>
                          <w:bCs/>
                          <w:sz w:val="22"/>
                        </w:rPr>
                        <w:t>リニア中央新幹線整備促進の検討</w:t>
                      </w:r>
                      <w:r w:rsidRPr="0078143B">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㉚</w:t>
                      </w:r>
                      <w:r>
                        <w:rPr>
                          <w:rFonts w:ascii="ＭＳ ゴシック" w:eastAsia="ＭＳ ゴシック" w:hAnsi="ＭＳ ゴシック"/>
                          <w:b/>
                          <w:sz w:val="22"/>
                        </w:rPr>
                        <w:t xml:space="preserve"> </w:t>
                      </w:r>
                      <w:r w:rsidRPr="0078143B">
                        <w:rPr>
                          <w:rFonts w:ascii="ＭＳ ゴシック" w:eastAsia="ＭＳ ゴシック" w:hAnsi="ＭＳ ゴシック" w:hint="eastAsia"/>
                          <w:b/>
                          <w:sz w:val="22"/>
                        </w:rPr>
                        <w:t xml:space="preserve">３００万円　</w:t>
                      </w:r>
                      <w:r w:rsidRPr="0078143B">
                        <w:rPr>
                          <w:rFonts w:ascii="ＭＳ ゴシック" w:eastAsia="ＭＳ ゴシック" w:hAnsi="ＭＳ ゴシック" w:hint="eastAsia"/>
                          <w:b/>
                          <w:bCs/>
                          <w:sz w:val="22"/>
                        </w:rPr>
                        <w:t>（</w:t>
                      </w:r>
                      <w:r>
                        <w:rPr>
                          <w:rFonts w:ascii="ＭＳ ゴシック" w:eastAsia="ＭＳ ゴシック" w:hAnsi="ＭＳ ゴシック" w:hint="eastAsia"/>
                          <w:b/>
                          <w:bCs/>
                          <w:sz w:val="22"/>
                        </w:rPr>
                        <w:t xml:space="preserve">㉙ </w:t>
                      </w:r>
                      <w:r w:rsidRPr="0078143B">
                        <w:rPr>
                          <w:rFonts w:ascii="ＭＳ ゴシック" w:eastAsia="ＭＳ ゴシック" w:hAnsi="ＭＳ ゴシック" w:hint="eastAsia"/>
                          <w:b/>
                          <w:bCs/>
                          <w:sz w:val="22"/>
                        </w:rPr>
                        <w:t>３００万円）</w:t>
                      </w:r>
                    </w:p>
                    <w:p w:rsidR="00B74641" w:rsidRPr="0078143B" w:rsidRDefault="00B74641" w:rsidP="00002FBE">
                      <w:pPr>
                        <w:numPr>
                          <w:ilvl w:val="1"/>
                          <w:numId w:val="1"/>
                        </w:numPr>
                        <w:tabs>
                          <w:tab w:val="clear" w:pos="988"/>
                          <w:tab w:val="num" w:pos="840"/>
                        </w:tabs>
                        <w:ind w:left="840"/>
                        <w:rPr>
                          <w:sz w:val="22"/>
                        </w:rPr>
                      </w:pPr>
                      <w:r w:rsidRPr="0078143B">
                        <w:rPr>
                          <w:rFonts w:ascii="ＭＳ 明朝" w:hAnsi="ＭＳ 明朝" w:hint="eastAsia"/>
                          <w:sz w:val="22"/>
                        </w:rPr>
                        <w:t>早期全線開業の実現に向けた検討、国等への働きかけ</w:t>
                      </w:r>
                    </w:p>
                    <w:p w:rsidR="00B74641" w:rsidRPr="00E362ED" w:rsidRDefault="00B74641" w:rsidP="00002FBE">
                      <w:pPr>
                        <w:ind w:firstLineChars="100" w:firstLine="221"/>
                        <w:rPr>
                          <w:rFonts w:asciiTheme="minorEastAsia" w:hAnsiTheme="minorEastAsia"/>
                          <w:sz w:val="22"/>
                        </w:rPr>
                      </w:pPr>
                      <w:r w:rsidRPr="00E362ED">
                        <w:rPr>
                          <w:rFonts w:ascii="ＭＳ ゴシック" w:eastAsia="ＭＳ ゴシック" w:hAnsi="ＭＳ ゴシック" w:hint="eastAsia"/>
                          <w:b/>
                          <w:sz w:val="22"/>
                        </w:rPr>
                        <w:t xml:space="preserve">■　第８号線延伸部におけるＢＲＴ社会実験　㉚２３億６，８００万円　</w:t>
                      </w:r>
                      <w:r w:rsidRPr="00E362ED">
                        <w:rPr>
                          <w:rFonts w:ascii="ＭＳ Ｐゴシック" w:eastAsia="ＭＳ Ｐゴシック" w:hAnsi="ＭＳ Ｐゴシック" w:hint="eastAsia"/>
                          <w:b/>
                          <w:sz w:val="22"/>
                          <w:bdr w:val="single" w:sz="4" w:space="0" w:color="auto"/>
                          <w:shd w:val="pct15" w:color="auto" w:fill="FFFFFF"/>
                        </w:rPr>
                        <w:t>新規</w:t>
                      </w:r>
                      <w:r w:rsidRPr="00E362ED">
                        <w:rPr>
                          <w:rFonts w:ascii="ＭＳ ゴシック" w:eastAsia="ＭＳ ゴシック" w:hAnsi="ＭＳ ゴシック" w:hint="eastAsia"/>
                          <w:b/>
                          <w:sz w:val="22"/>
                        </w:rPr>
                        <w:t xml:space="preserve">　　</w:t>
                      </w:r>
                    </w:p>
                    <w:p w:rsidR="00B74641" w:rsidRPr="00E362ED" w:rsidRDefault="00B74641" w:rsidP="00002FBE">
                      <w:pPr>
                        <w:pStyle w:val="a3"/>
                        <w:numPr>
                          <w:ilvl w:val="1"/>
                          <w:numId w:val="1"/>
                        </w:numPr>
                        <w:tabs>
                          <w:tab w:val="clear" w:pos="988"/>
                          <w:tab w:val="num" w:pos="840"/>
                        </w:tabs>
                        <w:ind w:leftChars="0" w:left="840"/>
                        <w:rPr>
                          <w:rFonts w:asciiTheme="minorEastAsia" w:hAnsiTheme="minorEastAsia"/>
                          <w:sz w:val="22"/>
                        </w:rPr>
                      </w:pPr>
                      <w:r w:rsidRPr="00E362ED">
                        <w:rPr>
                          <w:rFonts w:asciiTheme="minorEastAsia" w:hAnsiTheme="minorEastAsia" w:hint="eastAsia"/>
                          <w:sz w:val="22"/>
                        </w:rPr>
                        <w:t>平成</w:t>
                      </w:r>
                      <w:r w:rsidRPr="00E362ED">
                        <w:rPr>
                          <w:rFonts w:asciiTheme="minorEastAsia" w:hAnsiTheme="minorEastAsia"/>
                          <w:sz w:val="22"/>
                        </w:rPr>
                        <w:t>31</w:t>
                      </w:r>
                      <w:r w:rsidRPr="00E362ED">
                        <w:rPr>
                          <w:rFonts w:asciiTheme="minorEastAsia" w:hAnsiTheme="minorEastAsia" w:hint="eastAsia"/>
                          <w:sz w:val="22"/>
                        </w:rPr>
                        <w:t>年度中のＢＲＴ社会実験開始に向け、大阪市高速電気軌道株式会社と連携して、バスの購入、システム改修等の準備に取り組む</w:t>
                      </w:r>
                    </w:p>
                    <w:p w:rsidR="00B74641" w:rsidRPr="00E362ED" w:rsidRDefault="00B74641" w:rsidP="00002FBE">
                      <w:pPr>
                        <w:pStyle w:val="a3"/>
                        <w:numPr>
                          <w:ilvl w:val="1"/>
                          <w:numId w:val="1"/>
                        </w:numPr>
                        <w:tabs>
                          <w:tab w:val="clear" w:pos="988"/>
                          <w:tab w:val="num" w:pos="840"/>
                        </w:tabs>
                        <w:ind w:leftChars="0" w:left="840"/>
                        <w:rPr>
                          <w:rFonts w:asciiTheme="minorEastAsia" w:hAnsiTheme="minorEastAsia"/>
                          <w:sz w:val="22"/>
                        </w:rPr>
                      </w:pPr>
                      <w:r w:rsidRPr="00E362ED">
                        <w:rPr>
                          <w:rFonts w:asciiTheme="minorEastAsia" w:hAnsiTheme="minorEastAsia" w:hint="eastAsia"/>
                          <w:sz w:val="22"/>
                        </w:rPr>
                        <w:t>運行ルートは今里～杭全～湯里六丁目～長居、今里～杭全～あべの橋の２ルート</w:t>
                      </w:r>
                    </w:p>
                    <w:p w:rsidR="00B74641" w:rsidRPr="001630D3" w:rsidRDefault="00B74641" w:rsidP="00002FBE">
                      <w:pPr>
                        <w:ind w:firstLineChars="100" w:firstLine="221"/>
                        <w:rPr>
                          <w:rFonts w:ascii="ＭＳ ゴシック" w:eastAsia="ＭＳ ゴシック" w:hAnsi="ＭＳ ゴシック"/>
                          <w:b/>
                          <w:color w:val="000000" w:themeColor="text1"/>
                          <w:sz w:val="22"/>
                        </w:rPr>
                      </w:pPr>
                      <w:r w:rsidRPr="001630D3">
                        <w:rPr>
                          <w:rFonts w:ascii="ＭＳ ゴシック" w:eastAsia="ＭＳ ゴシック" w:hAnsi="ＭＳ ゴシック" w:hint="eastAsia"/>
                          <w:b/>
                          <w:color w:val="000000" w:themeColor="text1"/>
                          <w:sz w:val="22"/>
                        </w:rPr>
                        <w:t xml:space="preserve">■　可動式ホーム柵の整備促進　</w:t>
                      </w:r>
                      <w:r>
                        <w:rPr>
                          <w:rFonts w:ascii="ＭＳ ゴシック" w:eastAsia="ＭＳ ゴシック" w:hAnsi="ＭＳ ゴシック" w:hint="eastAsia"/>
                          <w:b/>
                          <w:sz w:val="22"/>
                        </w:rPr>
                        <w:t>㉚</w:t>
                      </w:r>
                      <w:r w:rsidRPr="001630D3">
                        <w:rPr>
                          <w:rFonts w:ascii="ＭＳ ゴシック" w:eastAsia="ＭＳ ゴシック" w:hAnsi="ＭＳ ゴシック" w:hint="eastAsia"/>
                          <w:b/>
                          <w:color w:val="000000" w:themeColor="text1"/>
                          <w:sz w:val="22"/>
                        </w:rPr>
                        <w:t>１億８，２００万円　（</w:t>
                      </w:r>
                      <w:r>
                        <w:rPr>
                          <w:rFonts w:ascii="ＭＳ ゴシック" w:eastAsia="ＭＳ ゴシック" w:hAnsi="ＭＳ ゴシック" w:hint="eastAsia"/>
                          <w:b/>
                          <w:bCs/>
                          <w:sz w:val="22"/>
                        </w:rPr>
                        <w:t>㉙</w:t>
                      </w:r>
                      <w:r w:rsidRPr="001630D3">
                        <w:rPr>
                          <w:rFonts w:ascii="ＭＳ ゴシック" w:eastAsia="ＭＳ ゴシック" w:hAnsi="ＭＳ ゴシック" w:hint="eastAsia"/>
                          <w:b/>
                          <w:color w:val="000000" w:themeColor="text1"/>
                          <w:sz w:val="22"/>
                        </w:rPr>
                        <w:t>３，０００万円）</w:t>
                      </w:r>
                    </w:p>
                    <w:p w:rsidR="00B74641" w:rsidRPr="001630D3" w:rsidRDefault="00B74641" w:rsidP="00002FBE">
                      <w:pPr>
                        <w:tabs>
                          <w:tab w:val="left" w:pos="10317"/>
                        </w:tabs>
                        <w:wordWrap w:val="0"/>
                        <w:ind w:right="-192" w:firstLineChars="1650" w:firstLine="3630"/>
                        <w:rPr>
                          <w:rFonts w:asciiTheme="minorEastAsia" w:hAnsiTheme="minorEastAsia"/>
                          <w:color w:val="000000" w:themeColor="text1"/>
                          <w:sz w:val="22"/>
                        </w:rPr>
                      </w:pPr>
                      <w:r w:rsidRPr="001630D3">
                        <w:rPr>
                          <w:rFonts w:asciiTheme="minorEastAsia" w:hAnsiTheme="minorEastAsia" w:hint="eastAsia"/>
                          <w:color w:val="000000" w:themeColor="text1"/>
                          <w:sz w:val="22"/>
                        </w:rPr>
                        <w:t xml:space="preserve">予算額内訳　</w:t>
                      </w:r>
                      <w:r w:rsidRPr="00D525FF">
                        <w:rPr>
                          <w:rFonts w:asciiTheme="minorEastAsia" w:hAnsiTheme="minorEastAsia" w:hint="eastAsia"/>
                          <w:sz w:val="22"/>
                        </w:rPr>
                        <w:t>㉚</w:t>
                      </w:r>
                      <w:r w:rsidRPr="001630D3">
                        <w:rPr>
                          <w:rFonts w:asciiTheme="minorEastAsia" w:hAnsiTheme="minorEastAsia" w:hint="eastAsia"/>
                          <w:color w:val="000000" w:themeColor="text1"/>
                          <w:sz w:val="22"/>
                        </w:rPr>
                        <w:t xml:space="preserve">　民間１億２，０００万円、地下鉄６，２００万円　</w:t>
                      </w:r>
                    </w:p>
                    <w:p w:rsidR="00B74641" w:rsidRPr="001630D3" w:rsidRDefault="00B74641" w:rsidP="00002FBE">
                      <w:pPr>
                        <w:ind w:firstLineChars="100" w:firstLine="220"/>
                        <w:jc w:val="left"/>
                        <w:rPr>
                          <w:rFonts w:asciiTheme="minorEastAsia" w:hAnsiTheme="minorEastAsia"/>
                          <w:color w:val="000000" w:themeColor="text1"/>
                          <w:sz w:val="22"/>
                        </w:rPr>
                      </w:pPr>
                      <w:r>
                        <w:rPr>
                          <w:rFonts w:asciiTheme="minorEastAsia" w:hAnsiTheme="minorEastAsia"/>
                          <w:color w:val="000000" w:themeColor="text1"/>
                          <w:sz w:val="22"/>
                        </w:rPr>
                        <w:t xml:space="preserve">   </w:t>
                      </w: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r>
                        <w:rPr>
                          <w:rFonts w:asciiTheme="minorEastAsia" w:hAnsiTheme="minorEastAsia" w:hint="eastAsia"/>
                          <w:color w:val="000000" w:themeColor="text1"/>
                          <w:sz w:val="22"/>
                        </w:rPr>
                        <w:t xml:space="preserve"> </w:t>
                      </w:r>
                      <w:r w:rsidRPr="001630D3">
                        <w:rPr>
                          <w:rFonts w:asciiTheme="minorEastAsia" w:hAnsiTheme="minorEastAsia" w:hint="eastAsia"/>
                          <w:color w:val="000000" w:themeColor="text1"/>
                          <w:sz w:val="22"/>
                        </w:rPr>
                        <w:t>（</w:t>
                      </w:r>
                      <w:r w:rsidRPr="00D525FF">
                        <w:rPr>
                          <w:rFonts w:asciiTheme="minorEastAsia" w:hAnsiTheme="minorEastAsia" w:hint="eastAsia"/>
                          <w:bCs/>
                          <w:sz w:val="22"/>
                        </w:rPr>
                        <w:t>㉙</w:t>
                      </w:r>
                      <w:r w:rsidRPr="001630D3">
                        <w:rPr>
                          <w:rFonts w:asciiTheme="minorEastAsia" w:hAnsiTheme="minorEastAsia" w:hint="eastAsia"/>
                          <w:color w:val="000000" w:themeColor="text1"/>
                          <w:sz w:val="22"/>
                        </w:rPr>
                        <w:t xml:space="preserve">　民間　　３，０００万円、地下鉄</w:t>
                      </w:r>
                      <w:r>
                        <w:rPr>
                          <w:rFonts w:asciiTheme="minorEastAsia" w:hAnsiTheme="minorEastAsia" w:hint="eastAsia"/>
                          <w:color w:val="000000" w:themeColor="text1"/>
                          <w:sz w:val="22"/>
                        </w:rPr>
                        <w:t xml:space="preserve">  </w:t>
                      </w:r>
                      <w:r>
                        <w:rPr>
                          <w:rFonts w:asciiTheme="minorEastAsia" w:hAnsiTheme="minorEastAsia"/>
                          <w:color w:val="000000" w:themeColor="text1"/>
                          <w:sz w:val="22"/>
                        </w:rPr>
                        <w:t xml:space="preserve">        </w:t>
                      </w:r>
                      <w:r w:rsidRPr="001630D3">
                        <w:rPr>
                          <w:rFonts w:asciiTheme="minorEastAsia" w:hAnsiTheme="minorEastAsia" w:hint="eastAsia"/>
                          <w:color w:val="000000" w:themeColor="text1"/>
                          <w:sz w:val="22"/>
                        </w:rPr>
                        <w:t>０円）</w:t>
                      </w:r>
                    </w:p>
                    <w:p w:rsidR="00B74641" w:rsidRPr="001630D3" w:rsidRDefault="00B74641" w:rsidP="00002FBE">
                      <w:pPr>
                        <w:pStyle w:val="a3"/>
                        <w:numPr>
                          <w:ilvl w:val="1"/>
                          <w:numId w:val="1"/>
                        </w:numPr>
                        <w:tabs>
                          <w:tab w:val="clear" w:pos="988"/>
                          <w:tab w:val="num" w:pos="840"/>
                        </w:tabs>
                        <w:ind w:leftChars="0" w:left="840"/>
                        <w:rPr>
                          <w:rFonts w:ascii="ＭＳ ゴシック" w:eastAsia="ＭＳ ゴシック" w:hAnsi="ＭＳ ゴシック"/>
                          <w:color w:val="000000" w:themeColor="text1"/>
                          <w:sz w:val="22"/>
                        </w:rPr>
                      </w:pPr>
                      <w:r w:rsidRPr="001630D3">
                        <w:rPr>
                          <w:rFonts w:asciiTheme="minorEastAsia" w:hAnsiTheme="minorEastAsia" w:hint="eastAsia"/>
                          <w:color w:val="000000" w:themeColor="text1"/>
                          <w:sz w:val="22"/>
                        </w:rPr>
                        <w:t>大阪市高速電気軌道株式会社及び民間鉄道事業者が行う可動式ホーム柵整備への補助</w:t>
                      </w:r>
                    </w:p>
                    <w:p w:rsidR="00B74641" w:rsidRPr="003A1178" w:rsidRDefault="00B74641" w:rsidP="00002FBE">
                      <w:pPr>
                        <w:pStyle w:val="a3"/>
                        <w:numPr>
                          <w:ilvl w:val="1"/>
                          <w:numId w:val="1"/>
                        </w:numPr>
                        <w:tabs>
                          <w:tab w:val="clear" w:pos="988"/>
                          <w:tab w:val="num" w:pos="840"/>
                        </w:tabs>
                        <w:ind w:leftChars="0" w:left="840"/>
                        <w:rPr>
                          <w:rFonts w:ascii="ＭＳ ゴシック" w:eastAsia="ＭＳ ゴシック" w:hAnsi="ＭＳ ゴシック"/>
                          <w:color w:val="000000" w:themeColor="text1"/>
                          <w:sz w:val="22"/>
                        </w:rPr>
                      </w:pPr>
                      <w:r w:rsidRPr="003A1178">
                        <w:rPr>
                          <w:rFonts w:asciiTheme="minorEastAsia" w:hAnsiTheme="minorEastAsia" w:hint="eastAsia"/>
                          <w:color w:val="000000" w:themeColor="text1"/>
                          <w:sz w:val="22"/>
                        </w:rPr>
                        <w:t>平成30年度実施予定</w:t>
                      </w:r>
                    </w:p>
                    <w:p w:rsidR="00B74641" w:rsidRPr="003A1178" w:rsidRDefault="00B74641" w:rsidP="00002FBE">
                      <w:pPr>
                        <w:pStyle w:val="a3"/>
                        <w:ind w:leftChars="0"/>
                        <w:rPr>
                          <w:rFonts w:ascii="ＭＳ ゴシック" w:eastAsia="ＭＳ ゴシック" w:hAnsi="ＭＳ ゴシック"/>
                          <w:color w:val="000000" w:themeColor="text1"/>
                          <w:sz w:val="22"/>
                        </w:rPr>
                      </w:pPr>
                      <w:r w:rsidRPr="003A1178">
                        <w:rPr>
                          <w:rFonts w:asciiTheme="minorEastAsia" w:hAnsiTheme="minorEastAsia" w:hint="eastAsia"/>
                          <w:color w:val="000000" w:themeColor="text1"/>
                          <w:sz w:val="22"/>
                        </w:rPr>
                        <w:t>・（大阪市高速電気軌道株式会社）谷町線東梅田駅、堺筋線堺筋本町駅</w:t>
                      </w:r>
                    </w:p>
                    <w:p w:rsidR="00B74641" w:rsidRPr="003A1178" w:rsidRDefault="00B74641" w:rsidP="00002FBE">
                      <w:pPr>
                        <w:pStyle w:val="a3"/>
                        <w:ind w:leftChars="0"/>
                        <w:rPr>
                          <w:rFonts w:asciiTheme="minorEastAsia" w:hAnsiTheme="minorEastAsia"/>
                          <w:color w:val="000000" w:themeColor="text1"/>
                          <w:sz w:val="22"/>
                        </w:rPr>
                      </w:pPr>
                      <w:r>
                        <w:rPr>
                          <w:rFonts w:asciiTheme="minorEastAsia" w:hAnsiTheme="minorEastAsia" w:hint="eastAsia"/>
                          <w:color w:val="000000" w:themeColor="text1"/>
                          <w:sz w:val="22"/>
                        </w:rPr>
                        <w:t>・（民間鉄道事業者）南海難波</w:t>
                      </w:r>
                      <w:r w:rsidRPr="003A1178">
                        <w:rPr>
                          <w:rFonts w:asciiTheme="minorEastAsia" w:hAnsiTheme="minorEastAsia" w:hint="eastAsia"/>
                          <w:color w:val="000000" w:themeColor="text1"/>
                          <w:sz w:val="22"/>
                        </w:rPr>
                        <w:t>駅、近鉄大阪阿部野橋駅、ＪＲ大阪駅、ＪＲ京橋駅、阪急十三駅</w:t>
                      </w:r>
                    </w:p>
                    <w:p w:rsidR="00B74641" w:rsidRPr="00CD2460" w:rsidRDefault="00B74641" w:rsidP="00002FBE">
                      <w:pPr>
                        <w:rPr>
                          <w:rFonts w:asciiTheme="minorEastAsia" w:hAnsiTheme="minorEastAsia"/>
                          <w:color w:val="0D0D0D" w:themeColor="text1" w:themeTint="F2"/>
                        </w:rPr>
                      </w:pP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hint="eastAsia"/>
                <w:sz w:val="22"/>
              </w:rPr>
              <w:lastRenderedPageBreak/>
              <w:t>【高速道路</w:t>
            </w:r>
            <w:r w:rsidRPr="00365869">
              <w:rPr>
                <w:rFonts w:ascii="ＭＳ Ｐゴシック" w:eastAsia="ＭＳ Ｐゴシック" w:hAnsi="ＭＳ Ｐゴシック" w:hint="eastAsia"/>
                <w:sz w:val="22"/>
              </w:rPr>
              <w:t>ネットワークの充実</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 xml:space="preserve">フリップ　</w:t>
            </w:r>
            <w:r>
              <w:rPr>
                <w:rFonts w:ascii="ＭＳ Ｐゴシック" w:eastAsia="ＭＳ Ｐゴシック" w:hAnsi="ＭＳ Ｐゴシック" w:hint="eastAsia"/>
                <w:sz w:val="22"/>
              </w:rPr>
              <w:t>４４</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38496" behindDoc="0" locked="0" layoutInCell="1" allowOverlap="1" wp14:anchorId="5906CF30" wp14:editId="754745EB">
                <wp:simplePos x="0" y="0"/>
                <wp:positionH relativeFrom="column">
                  <wp:posOffset>50165</wp:posOffset>
                </wp:positionH>
                <wp:positionV relativeFrom="paragraph">
                  <wp:posOffset>635</wp:posOffset>
                </wp:positionV>
                <wp:extent cx="6818630" cy="9128125"/>
                <wp:effectExtent l="0" t="0" r="20320" b="15875"/>
                <wp:wrapNone/>
                <wp:docPr id="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9128125"/>
                        </a:xfrm>
                        <a:prstGeom prst="rect">
                          <a:avLst/>
                        </a:prstGeom>
                        <a:solidFill>
                          <a:srgbClr val="FFFFFF"/>
                        </a:solidFill>
                        <a:ln w="9525">
                          <a:solidFill>
                            <a:srgbClr val="000000"/>
                          </a:solidFill>
                          <a:miter lim="800000"/>
                          <a:headEnd/>
                          <a:tailEnd/>
                        </a:ln>
                      </wps:spPr>
                      <wps:txbx>
                        <w:txbxContent>
                          <w:p w:rsidR="00B74641" w:rsidRPr="003C1FF6" w:rsidRDefault="00B74641" w:rsidP="00002FBE">
                            <w:pPr>
                              <w:spacing w:line="340" w:lineRule="exact"/>
                              <w:ind w:left="440" w:hangingChars="200" w:hanging="440"/>
                              <w:rPr>
                                <w:sz w:val="22"/>
                              </w:rPr>
                            </w:pPr>
                            <w:r>
                              <w:rPr>
                                <w:rFonts w:hint="eastAsia"/>
                                <w:sz w:val="22"/>
                              </w:rPr>
                              <w:t>☆</w:t>
                            </w:r>
                            <w:r>
                              <w:rPr>
                                <w:sz w:val="22"/>
                              </w:rPr>
                              <w:t xml:space="preserve">　</w:t>
                            </w:r>
                            <w:r>
                              <w:rPr>
                                <w:rFonts w:hint="eastAsia"/>
                                <w:sz w:val="22"/>
                              </w:rPr>
                              <w:t>淀川左岸線２期及び</w:t>
                            </w:r>
                            <w:r w:rsidRPr="00F25EC9">
                              <w:rPr>
                                <w:rFonts w:hint="eastAsia"/>
                                <w:sz w:val="22"/>
                              </w:rPr>
                              <w:t>淀川左岸線延伸部</w:t>
                            </w:r>
                            <w:r>
                              <w:rPr>
                                <w:rFonts w:hint="eastAsia"/>
                                <w:sz w:val="22"/>
                              </w:rPr>
                              <w:t>は両路線が一体となり、淀川左岸線の供用部分及び</w:t>
                            </w:r>
                            <w:r w:rsidRPr="003C1FF6">
                              <w:rPr>
                                <w:rFonts w:hint="eastAsia"/>
                                <w:sz w:val="22"/>
                              </w:rPr>
                              <w:t>第二京阪道路を介し</w:t>
                            </w:r>
                            <w:r>
                              <w:rPr>
                                <w:rFonts w:hint="eastAsia"/>
                                <w:sz w:val="22"/>
                              </w:rPr>
                              <w:t>て、国土軸（名神高速道路等）と阪神港及び関西国際空港を結ぶ大阪の骨格となる</w:t>
                            </w:r>
                            <w:r w:rsidRPr="003C1FF6">
                              <w:rPr>
                                <w:rFonts w:hint="eastAsia"/>
                                <w:sz w:val="22"/>
                              </w:rPr>
                              <w:t>高速道路ネットワーク</w:t>
                            </w:r>
                            <w:r>
                              <w:rPr>
                                <w:rFonts w:hint="eastAsia"/>
                                <w:sz w:val="22"/>
                              </w:rPr>
                              <w:t>を形成</w:t>
                            </w:r>
                          </w:p>
                          <w:p w:rsidR="00B74641" w:rsidRPr="00316961" w:rsidRDefault="00B74641" w:rsidP="00C84FCC">
                            <w:pPr>
                              <w:pStyle w:val="a3"/>
                              <w:numPr>
                                <w:ilvl w:val="1"/>
                                <w:numId w:val="5"/>
                              </w:numPr>
                              <w:spacing w:line="340" w:lineRule="exact"/>
                              <w:ind w:leftChars="0" w:left="658" w:hanging="406"/>
                              <w:rPr>
                                <w:sz w:val="22"/>
                              </w:rPr>
                            </w:pPr>
                            <w:r w:rsidRPr="00316961">
                              <w:rPr>
                                <w:rFonts w:hint="eastAsia"/>
                                <w:sz w:val="22"/>
                              </w:rPr>
                              <w:t>両路線整備による効果</w:t>
                            </w:r>
                          </w:p>
                          <w:p w:rsidR="00B74641" w:rsidRDefault="00B74641" w:rsidP="00002FBE">
                            <w:pPr>
                              <w:spacing w:line="340" w:lineRule="exact"/>
                              <w:ind w:firstLineChars="300" w:firstLine="660"/>
                              <w:rPr>
                                <w:sz w:val="22"/>
                              </w:rPr>
                            </w:pPr>
                            <w:r>
                              <w:rPr>
                                <w:rFonts w:hint="eastAsia"/>
                                <w:sz w:val="22"/>
                              </w:rPr>
                              <w:t>・</w:t>
                            </w:r>
                            <w:r w:rsidRPr="003C1FF6">
                              <w:rPr>
                                <w:rFonts w:hint="eastAsia"/>
                                <w:sz w:val="22"/>
                              </w:rPr>
                              <w:t>阪神高速の都心部の慢性的な渋滞の緩和や沿道環境の改善</w:t>
                            </w:r>
                          </w:p>
                          <w:p w:rsidR="00B74641" w:rsidRDefault="00B74641" w:rsidP="00002FBE">
                            <w:pPr>
                              <w:spacing w:line="340" w:lineRule="exact"/>
                              <w:ind w:firstLineChars="300" w:firstLine="660"/>
                              <w:rPr>
                                <w:sz w:val="22"/>
                              </w:rPr>
                            </w:pPr>
                            <w:r>
                              <w:rPr>
                                <w:rFonts w:hint="eastAsia"/>
                                <w:sz w:val="22"/>
                              </w:rPr>
                              <w:t>・効率的な</w:t>
                            </w:r>
                            <w:r w:rsidRPr="00DA49AA">
                              <w:rPr>
                                <w:rFonts w:hint="eastAsia"/>
                                <w:sz w:val="22"/>
                              </w:rPr>
                              <w:t>物流ネットワーク</w:t>
                            </w:r>
                            <w:r>
                              <w:rPr>
                                <w:rFonts w:hint="eastAsia"/>
                                <w:sz w:val="22"/>
                              </w:rPr>
                              <w:t>の</w:t>
                            </w:r>
                            <w:r w:rsidRPr="00DA49AA">
                              <w:rPr>
                                <w:rFonts w:hint="eastAsia"/>
                                <w:sz w:val="22"/>
                              </w:rPr>
                              <w:t>強化</w:t>
                            </w:r>
                            <w:r>
                              <w:rPr>
                                <w:rFonts w:hint="eastAsia"/>
                                <w:sz w:val="22"/>
                              </w:rPr>
                              <w:t>による生産性の向上</w:t>
                            </w:r>
                          </w:p>
                          <w:p w:rsidR="00B74641" w:rsidRDefault="00B74641" w:rsidP="00002FBE">
                            <w:pPr>
                              <w:tabs>
                                <w:tab w:val="left" w:pos="709"/>
                              </w:tabs>
                              <w:spacing w:line="340" w:lineRule="exact"/>
                              <w:ind w:firstLineChars="300" w:firstLine="660"/>
                              <w:rPr>
                                <w:sz w:val="22"/>
                              </w:rPr>
                            </w:pPr>
                            <w:r>
                              <w:rPr>
                                <w:rFonts w:hint="eastAsia"/>
                                <w:sz w:val="22"/>
                              </w:rPr>
                              <w:t>・製造・開発拠点間や空港・港湾との連携強化による</w:t>
                            </w:r>
                            <w:r w:rsidRPr="00DA49AA">
                              <w:rPr>
                                <w:rFonts w:hint="eastAsia"/>
                                <w:sz w:val="22"/>
                              </w:rPr>
                              <w:t>次世代産業</w:t>
                            </w:r>
                            <w:r>
                              <w:rPr>
                                <w:rFonts w:hint="eastAsia"/>
                                <w:sz w:val="22"/>
                              </w:rPr>
                              <w:t>の成長促進</w:t>
                            </w:r>
                          </w:p>
                          <w:p w:rsidR="00B74641" w:rsidRDefault="00B74641" w:rsidP="00002FBE">
                            <w:pPr>
                              <w:spacing w:line="340" w:lineRule="exact"/>
                              <w:ind w:firstLineChars="300" w:firstLine="660"/>
                              <w:rPr>
                                <w:sz w:val="22"/>
                              </w:rPr>
                            </w:pPr>
                            <w:r>
                              <w:rPr>
                                <w:rFonts w:hint="eastAsia"/>
                                <w:sz w:val="22"/>
                              </w:rPr>
                              <w:t>・</w:t>
                            </w:r>
                            <w:r w:rsidRPr="00DA49AA">
                              <w:rPr>
                                <w:rFonts w:hint="eastAsia"/>
                                <w:sz w:val="22"/>
                              </w:rPr>
                              <w:t>観光都市</w:t>
                            </w:r>
                            <w:r>
                              <w:rPr>
                                <w:rFonts w:hint="eastAsia"/>
                                <w:sz w:val="22"/>
                              </w:rPr>
                              <w:t>の</w:t>
                            </w:r>
                            <w:r w:rsidRPr="00DA49AA">
                              <w:rPr>
                                <w:rFonts w:hint="eastAsia"/>
                                <w:sz w:val="22"/>
                              </w:rPr>
                              <w:t>連携強化</w:t>
                            </w:r>
                            <w:r>
                              <w:rPr>
                                <w:rFonts w:hint="eastAsia"/>
                                <w:sz w:val="22"/>
                              </w:rPr>
                              <w:t>による経済活性化</w:t>
                            </w:r>
                          </w:p>
                          <w:p w:rsidR="00B74641" w:rsidRPr="00B12D7B" w:rsidRDefault="00B74641" w:rsidP="00002FBE">
                            <w:pPr>
                              <w:tabs>
                                <w:tab w:val="left" w:pos="567"/>
                              </w:tabs>
                              <w:spacing w:line="340" w:lineRule="exact"/>
                              <w:ind w:leftChars="319" w:left="890" w:hangingChars="100" w:hanging="220"/>
                              <w:rPr>
                                <w:sz w:val="22"/>
                              </w:rPr>
                            </w:pPr>
                            <w:r>
                              <w:rPr>
                                <w:rFonts w:hint="eastAsia"/>
                                <w:sz w:val="22"/>
                              </w:rPr>
                              <w:t>・</w:t>
                            </w:r>
                            <w:r w:rsidRPr="003C1FF6">
                              <w:rPr>
                                <w:rFonts w:hint="eastAsia"/>
                                <w:sz w:val="22"/>
                              </w:rPr>
                              <w:t>高速道路ネットワーク</w:t>
                            </w:r>
                            <w:r>
                              <w:rPr>
                                <w:rFonts w:hint="eastAsia"/>
                                <w:sz w:val="22"/>
                              </w:rPr>
                              <w:t>としての複数ルート整備による、災害時、緊急時、大規模工事実施時などの</w:t>
                            </w:r>
                            <w:r w:rsidRPr="00DA49AA">
                              <w:rPr>
                                <w:rFonts w:hint="eastAsia"/>
                                <w:sz w:val="22"/>
                              </w:rPr>
                              <w:t>リダンダンシー</w:t>
                            </w:r>
                            <w:r>
                              <w:rPr>
                                <w:rFonts w:hint="eastAsia"/>
                                <w:sz w:val="22"/>
                              </w:rPr>
                              <w:t>の</w:t>
                            </w:r>
                            <w:r w:rsidRPr="00DA49AA">
                              <w:rPr>
                                <w:rFonts w:hint="eastAsia"/>
                                <w:sz w:val="22"/>
                              </w:rPr>
                              <w:t>確保</w:t>
                            </w:r>
                          </w:p>
                          <w:p w:rsidR="00B74641" w:rsidRDefault="00B74641" w:rsidP="00002FBE">
                            <w:pPr>
                              <w:spacing w:line="340" w:lineRule="exact"/>
                              <w:ind w:firstLineChars="100" w:firstLine="221"/>
                              <w:rPr>
                                <w:rFonts w:ascii="ＭＳ ゴシック" w:eastAsia="ＭＳ ゴシック" w:hAnsi="ＭＳ ゴシック"/>
                                <w:b/>
                                <w:sz w:val="22"/>
                              </w:rPr>
                            </w:pPr>
                            <w:r w:rsidRPr="00A67ECC">
                              <w:rPr>
                                <w:rFonts w:ascii="ＭＳ ゴシック" w:eastAsia="ＭＳ ゴシック" w:hAnsi="ＭＳ ゴシック" w:hint="eastAsia"/>
                                <w:b/>
                                <w:sz w:val="22"/>
                              </w:rPr>
                              <w:t>■　淀川左岸線２期事業</w:t>
                            </w:r>
                            <w:r>
                              <w:rPr>
                                <w:rFonts w:ascii="ＭＳ ゴシック" w:eastAsia="ＭＳ ゴシック" w:hAnsi="ＭＳ ゴシック" w:hint="eastAsia"/>
                                <w:b/>
                                <w:sz w:val="22"/>
                              </w:rPr>
                              <w:t xml:space="preserve">　</w:t>
                            </w:r>
                            <w:r w:rsidRPr="00A67ECC">
                              <w:rPr>
                                <w:rFonts w:ascii="ＭＳ ゴシック" w:eastAsia="ＭＳ ゴシック" w:hAnsi="ＭＳ ゴシック" w:hint="eastAsia"/>
                                <w:b/>
                                <w:sz w:val="22"/>
                              </w:rPr>
                              <w:t>㉚ ６２億４,２</w:t>
                            </w:r>
                            <w:r>
                              <w:rPr>
                                <w:rFonts w:ascii="ＭＳ ゴシック" w:eastAsia="ＭＳ ゴシック" w:hAnsi="ＭＳ ゴシック" w:hint="eastAsia"/>
                                <w:b/>
                                <w:sz w:val="22"/>
                              </w:rPr>
                              <w:t>００</w:t>
                            </w:r>
                            <w:r w:rsidRPr="00A67ECC">
                              <w:rPr>
                                <w:rFonts w:ascii="ＭＳ ゴシック" w:eastAsia="ＭＳ ゴシック" w:hAnsi="ＭＳ ゴシック" w:hint="eastAsia"/>
                                <w:b/>
                                <w:sz w:val="22"/>
                              </w:rPr>
                              <w:t xml:space="preserve">万円　</w:t>
                            </w:r>
                            <w:r w:rsidRPr="00A67ECC">
                              <w:rPr>
                                <w:rFonts w:ascii="ＭＳ ゴシック" w:eastAsia="ＭＳ ゴシック" w:hAnsi="ＭＳ ゴシック"/>
                                <w:b/>
                                <w:sz w:val="22"/>
                              </w:rPr>
                              <w:t>（㉙</w:t>
                            </w:r>
                            <w:r w:rsidRPr="00A67ECC">
                              <w:rPr>
                                <w:rFonts w:ascii="ＭＳ ゴシック" w:eastAsia="ＭＳ ゴシック" w:hAnsi="ＭＳ ゴシック" w:hint="eastAsia"/>
                                <w:b/>
                                <w:sz w:val="22"/>
                              </w:rPr>
                              <w:t xml:space="preserve"> ２０億４</w:t>
                            </w:r>
                            <w:r w:rsidRPr="00A67ECC">
                              <w:rPr>
                                <w:rFonts w:ascii="ＭＳ ゴシック" w:eastAsia="ＭＳ ゴシック" w:hAnsi="ＭＳ ゴシック"/>
                                <w:b/>
                                <w:sz w:val="22"/>
                              </w:rPr>
                              <w:t>，</w:t>
                            </w:r>
                            <w:r w:rsidRPr="00A67ECC">
                              <w:rPr>
                                <w:rFonts w:ascii="ＭＳ ゴシック" w:eastAsia="ＭＳ ゴシック" w:hAnsi="ＭＳ ゴシック" w:hint="eastAsia"/>
                                <w:b/>
                                <w:sz w:val="22"/>
                              </w:rPr>
                              <w:t>７</w:t>
                            </w:r>
                            <w:r>
                              <w:rPr>
                                <w:rFonts w:ascii="ＭＳ ゴシック" w:eastAsia="ＭＳ ゴシック" w:hAnsi="ＭＳ ゴシック" w:hint="eastAsia"/>
                                <w:b/>
                                <w:sz w:val="22"/>
                              </w:rPr>
                              <w:t>００</w:t>
                            </w:r>
                            <w:r w:rsidRPr="00A67ECC">
                              <w:rPr>
                                <w:rFonts w:ascii="ＭＳ ゴシック" w:eastAsia="ＭＳ ゴシック" w:hAnsi="ＭＳ ゴシック" w:hint="eastAsia"/>
                                <w:b/>
                                <w:sz w:val="22"/>
                              </w:rPr>
                              <w:t>万円）</w:t>
                            </w:r>
                          </w:p>
                          <w:p w:rsidR="00B74641" w:rsidRPr="009957DC" w:rsidRDefault="00B74641" w:rsidP="00C84FCC">
                            <w:pPr>
                              <w:pStyle w:val="a3"/>
                              <w:numPr>
                                <w:ilvl w:val="0"/>
                                <w:numId w:val="9"/>
                              </w:numPr>
                              <w:ind w:leftChars="0" w:left="851" w:hanging="425"/>
                              <w:rPr>
                                <w:rFonts w:ascii="ＭＳ 明朝" w:hAnsi="ＭＳ 明朝"/>
                                <w:sz w:val="22"/>
                              </w:rPr>
                            </w:pPr>
                            <w:r w:rsidRPr="009957DC">
                              <w:rPr>
                                <w:rFonts w:ascii="ＭＳ 明朝" w:hAnsi="ＭＳ 明朝"/>
                                <w:sz w:val="22"/>
                              </w:rPr>
                              <w:t>堤防</w:t>
                            </w:r>
                            <w:r w:rsidRPr="009957DC">
                              <w:rPr>
                                <w:rFonts w:ascii="ＭＳ 明朝" w:hAnsi="ＭＳ 明朝" w:hint="eastAsia"/>
                                <w:sz w:val="22"/>
                              </w:rPr>
                              <w:t>と一体となったトンネル築造工事を実施し、</w:t>
                            </w:r>
                            <w:r w:rsidRPr="009957DC">
                              <w:rPr>
                                <w:rFonts w:ascii="ＭＳ 明朝" w:hAnsi="ＭＳ 明朝"/>
                                <w:sz w:val="22"/>
                              </w:rPr>
                              <w:t>事業を本格</w:t>
                            </w:r>
                            <w:r w:rsidRPr="009957DC">
                              <w:rPr>
                                <w:rFonts w:ascii="ＭＳ 明朝" w:hAnsi="ＭＳ 明朝" w:hint="eastAsia"/>
                                <w:sz w:val="22"/>
                              </w:rPr>
                              <w:t>化</w:t>
                            </w:r>
                          </w:p>
                          <w:p w:rsidR="00B74641" w:rsidRPr="00A67ECC" w:rsidRDefault="00B74641" w:rsidP="00002FBE">
                            <w:pPr>
                              <w:spacing w:line="340" w:lineRule="exact"/>
                              <w:ind w:firstLineChars="400" w:firstLine="880"/>
                              <w:rPr>
                                <w:rFonts w:ascii="ＭＳ 明朝" w:hAnsi="ＭＳ 明朝"/>
                                <w:sz w:val="22"/>
                              </w:rPr>
                            </w:pPr>
                            <w:r w:rsidRPr="00A67ECC">
                              <w:rPr>
                                <w:rFonts w:ascii="ＭＳ 明朝" w:hAnsi="ＭＳ 明朝" w:hint="eastAsia"/>
                                <w:sz w:val="22"/>
                              </w:rPr>
                              <w:t>・区    間：</w:t>
                            </w:r>
                            <w:r w:rsidRPr="00A67ECC">
                              <w:rPr>
                                <w:rFonts w:hint="eastAsia"/>
                                <w:sz w:val="22"/>
                              </w:rPr>
                              <w:t>阪神高速神戸線～新御堂筋</w:t>
                            </w:r>
                            <w:r w:rsidRPr="00A67ECC">
                              <w:rPr>
                                <w:rFonts w:ascii="ＭＳ 明朝" w:hAnsi="ＭＳ 明朝" w:hint="eastAsia"/>
                                <w:sz w:val="22"/>
                              </w:rPr>
                              <w:t>（延長約4.3km）</w:t>
                            </w:r>
                          </w:p>
                          <w:p w:rsidR="00B74641" w:rsidRPr="00A67ECC" w:rsidRDefault="00B74641" w:rsidP="00002FBE">
                            <w:pPr>
                              <w:spacing w:line="340" w:lineRule="exact"/>
                              <w:ind w:firstLineChars="100" w:firstLine="220"/>
                              <w:rPr>
                                <w:rFonts w:ascii="ＭＳ 明朝" w:hAnsi="ＭＳ 明朝"/>
                                <w:sz w:val="22"/>
                              </w:rPr>
                            </w:pPr>
                            <w:r w:rsidRPr="00A67ECC">
                              <w:rPr>
                                <w:rFonts w:ascii="ＭＳ 明朝" w:hAnsi="ＭＳ 明朝" w:hint="eastAsia"/>
                                <w:sz w:val="22"/>
                              </w:rPr>
                              <w:t xml:space="preserve">　　　</w:t>
                            </w:r>
                            <w:r>
                              <w:rPr>
                                <w:rFonts w:ascii="ＭＳ 明朝" w:hAnsi="ＭＳ 明朝" w:hint="eastAsia"/>
                                <w:sz w:val="22"/>
                              </w:rPr>
                              <w:t xml:space="preserve">　</w:t>
                            </w:r>
                            <w:r w:rsidRPr="00A67ECC">
                              <w:rPr>
                                <w:rFonts w:ascii="ＭＳ 明朝" w:hAnsi="ＭＳ 明朝" w:hint="eastAsia"/>
                                <w:sz w:val="22"/>
                              </w:rPr>
                              <w:t xml:space="preserve">　    　 （</w:t>
                            </w:r>
                            <w:r w:rsidRPr="00A67ECC">
                              <w:rPr>
                                <w:rFonts w:hint="eastAsia"/>
                                <w:sz w:val="22"/>
                              </w:rPr>
                              <w:t>ほぼ全区間、淀川堤防と一体となるトンネル構造</w:t>
                            </w:r>
                            <w:r w:rsidRPr="00A67ECC">
                              <w:rPr>
                                <w:rFonts w:ascii="ＭＳ 明朝" w:hAnsi="ＭＳ 明朝" w:hint="eastAsia"/>
                                <w:sz w:val="22"/>
                              </w:rPr>
                              <w:t>）</w:t>
                            </w:r>
                          </w:p>
                          <w:p w:rsidR="00B74641" w:rsidRPr="00CE6DBE" w:rsidRDefault="00B74641" w:rsidP="00002FBE">
                            <w:pPr>
                              <w:spacing w:line="340" w:lineRule="exact"/>
                              <w:ind w:firstLineChars="100" w:firstLine="220"/>
                              <w:rPr>
                                <w:rFonts w:ascii="ＭＳ 明朝" w:hAnsi="ＭＳ 明朝"/>
                                <w:color w:val="0D0D0D"/>
                                <w:sz w:val="22"/>
                              </w:rPr>
                            </w:pPr>
                            <w:r w:rsidRPr="00CE6DBE">
                              <w:rPr>
                                <w:rFonts w:ascii="ＭＳ 明朝" w:hAnsi="ＭＳ 明朝" w:hint="eastAsia"/>
                                <w:sz w:val="22"/>
                              </w:rPr>
                              <w:t xml:space="preserve"> </w:t>
                            </w:r>
                            <w:r>
                              <w:rPr>
                                <w:rFonts w:ascii="ＭＳ 明朝" w:hAnsi="ＭＳ 明朝" w:hint="eastAsia"/>
                                <w:sz w:val="22"/>
                              </w:rPr>
                              <w:t xml:space="preserve">　</w:t>
                            </w:r>
                            <w:r w:rsidRPr="00CE6DBE">
                              <w:rPr>
                                <w:rFonts w:ascii="ＭＳ 明朝" w:hAnsi="ＭＳ 明朝" w:hint="eastAsia"/>
                                <w:sz w:val="22"/>
                              </w:rPr>
                              <w:t xml:space="preserve"> </w:t>
                            </w:r>
                            <w:r>
                              <w:rPr>
                                <w:rFonts w:ascii="ＭＳ 明朝" w:hAnsi="ＭＳ 明朝" w:hint="eastAsia"/>
                                <w:sz w:val="22"/>
                              </w:rPr>
                              <w:t xml:space="preserve">　・完成予定</w:t>
                            </w:r>
                            <w:r w:rsidRPr="00CE6DBE">
                              <w:rPr>
                                <w:rFonts w:ascii="ＭＳ 明朝" w:hAnsi="ＭＳ 明朝" w:hint="eastAsia"/>
                                <w:sz w:val="22"/>
                              </w:rPr>
                              <w:t>：2026年度</w:t>
                            </w:r>
                          </w:p>
                          <w:p w:rsidR="00B74641" w:rsidRDefault="00B74641" w:rsidP="00002FBE">
                            <w:pPr>
                              <w:spacing w:line="340" w:lineRule="exact"/>
                              <w:ind w:firstLineChars="100" w:firstLine="220"/>
                              <w:rPr>
                                <w:sz w:val="22"/>
                              </w:rPr>
                            </w:pPr>
                            <w:r w:rsidRPr="00CE6DBE">
                              <w:rPr>
                                <w:rFonts w:ascii="ＭＳ 明朝" w:hAnsi="ＭＳ 明朝" w:hint="eastAsia"/>
                                <w:sz w:val="22"/>
                              </w:rPr>
                              <w:t xml:space="preserve">　</w:t>
                            </w:r>
                            <w:r>
                              <w:rPr>
                                <w:rFonts w:ascii="ＭＳ 明朝" w:hAnsi="ＭＳ 明朝" w:hint="eastAsia"/>
                                <w:sz w:val="22"/>
                              </w:rPr>
                              <w:t xml:space="preserve">　　</w:t>
                            </w:r>
                            <w:r w:rsidRPr="00CE6DBE">
                              <w:rPr>
                                <w:rFonts w:ascii="ＭＳ 明朝" w:hAnsi="ＭＳ 明朝" w:hint="eastAsia"/>
                                <w:sz w:val="22"/>
                              </w:rPr>
                              <w:t>・事業主体：</w:t>
                            </w:r>
                            <w:r w:rsidRPr="00BC7B62">
                              <w:rPr>
                                <w:rFonts w:hint="eastAsia"/>
                                <w:sz w:val="22"/>
                              </w:rPr>
                              <w:t>大阪市・阪神高速道路㈱</w:t>
                            </w:r>
                            <w:r>
                              <w:rPr>
                                <w:rFonts w:hint="eastAsia"/>
                                <w:sz w:val="22"/>
                              </w:rPr>
                              <w:t xml:space="preserve"> </w:t>
                            </w:r>
                          </w:p>
                          <w:p w:rsidR="00B74641" w:rsidRPr="008A7AD5" w:rsidRDefault="00B74641" w:rsidP="00002FBE">
                            <w:pPr>
                              <w:spacing w:line="340" w:lineRule="exact"/>
                              <w:ind w:firstLineChars="400" w:firstLine="880"/>
                              <w:rPr>
                                <w:sz w:val="22"/>
                              </w:rPr>
                            </w:pPr>
                            <w:r>
                              <w:rPr>
                                <w:rFonts w:hint="eastAsia"/>
                                <w:sz w:val="22"/>
                              </w:rPr>
                              <w:t>・</w:t>
                            </w:r>
                            <w:r w:rsidRPr="00BC7B62">
                              <w:rPr>
                                <w:rFonts w:hint="eastAsia"/>
                                <w:sz w:val="22"/>
                              </w:rPr>
                              <w:t>事業手法</w:t>
                            </w:r>
                            <w:r>
                              <w:rPr>
                                <w:rFonts w:hint="eastAsia"/>
                                <w:sz w:val="22"/>
                              </w:rPr>
                              <w:t>：</w:t>
                            </w:r>
                            <w:r w:rsidRPr="00BC7B62">
                              <w:rPr>
                                <w:rFonts w:hint="eastAsia"/>
                                <w:sz w:val="22"/>
                              </w:rPr>
                              <w:t>大阪市街路事業及び</w:t>
                            </w:r>
                            <w:r w:rsidRPr="00F25EC9">
                              <w:rPr>
                                <w:rFonts w:hint="eastAsia"/>
                                <w:sz w:val="22"/>
                              </w:rPr>
                              <w:t>阪神高速道路</w:t>
                            </w:r>
                            <w:r>
                              <w:rPr>
                                <w:rFonts w:hint="eastAsia"/>
                                <w:sz w:val="22"/>
                              </w:rPr>
                              <w:t>有料道路事業の合併施行</w:t>
                            </w:r>
                          </w:p>
                          <w:p w:rsidR="00B74641" w:rsidRDefault="00B74641" w:rsidP="00002FBE">
                            <w:pPr>
                              <w:tabs>
                                <w:tab w:val="left" w:pos="840"/>
                              </w:tabs>
                              <w:spacing w:line="340" w:lineRule="exact"/>
                              <w:ind w:firstLineChars="300" w:firstLine="660"/>
                              <w:rPr>
                                <w:rFonts w:asciiTheme="minorEastAsia" w:hAnsiTheme="minorEastAsia"/>
                                <w:sz w:val="22"/>
                              </w:rPr>
                            </w:pPr>
                            <w:r w:rsidRPr="00633926">
                              <w:rPr>
                                <w:rFonts w:asciiTheme="minorEastAsia" w:hAnsiTheme="minorEastAsia" w:hint="eastAsia"/>
                                <w:sz w:val="22"/>
                              </w:rPr>
                              <w:t>（参考）総事業費約</w:t>
                            </w:r>
                            <w:r>
                              <w:rPr>
                                <w:rFonts w:asciiTheme="minorEastAsia" w:hAnsiTheme="minorEastAsia"/>
                                <w:sz w:val="22"/>
                              </w:rPr>
                              <w:t>1,262</w:t>
                            </w:r>
                            <w:r w:rsidRPr="00633926">
                              <w:rPr>
                                <w:rFonts w:asciiTheme="minorEastAsia" w:hAnsiTheme="minorEastAsia" w:hint="eastAsia"/>
                                <w:sz w:val="22"/>
                              </w:rPr>
                              <w:t>億円</w:t>
                            </w:r>
                          </w:p>
                          <w:p w:rsidR="00B74641" w:rsidRPr="00B12D7B" w:rsidRDefault="00B74641" w:rsidP="00002FBE">
                            <w:pPr>
                              <w:spacing w:line="340" w:lineRule="exact"/>
                              <w:ind w:firstLineChars="700" w:firstLine="1540"/>
                              <w:rPr>
                                <w:rFonts w:asciiTheme="minorEastAsia" w:hAnsiTheme="minorEastAsia"/>
                                <w:sz w:val="22"/>
                              </w:rPr>
                            </w:pPr>
                            <w:r>
                              <w:rPr>
                                <w:rFonts w:asciiTheme="minorEastAsia" w:hAnsiTheme="minorEastAsia"/>
                                <w:sz w:val="22"/>
                              </w:rPr>
                              <w:t>うち、大阪市街路事業費約</w:t>
                            </w:r>
                            <w:r>
                              <w:rPr>
                                <w:rFonts w:asciiTheme="minorEastAsia" w:hAnsiTheme="minorEastAsia" w:hint="eastAsia"/>
                                <w:sz w:val="22"/>
                              </w:rPr>
                              <w:t>1,162億円</w:t>
                            </w:r>
                          </w:p>
                          <w:p w:rsidR="00B74641" w:rsidRDefault="00B74641" w:rsidP="00002FBE">
                            <w:pPr>
                              <w:spacing w:line="340" w:lineRule="exact"/>
                              <w:ind w:firstLineChars="100" w:firstLine="221"/>
                              <w:rPr>
                                <w:rFonts w:ascii="ＭＳ ゴシック" w:eastAsia="ＭＳ ゴシック" w:hAnsi="ＭＳ ゴシック"/>
                                <w:b/>
                                <w:sz w:val="22"/>
                                <w:bdr w:val="single" w:sz="4" w:space="0" w:color="auto"/>
                                <w:shd w:val="pct15" w:color="auto" w:fill="FFFFFF"/>
                              </w:rPr>
                            </w:pPr>
                            <w:r w:rsidRPr="007D1E14">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淀川左岸線延伸部事業</w:t>
                            </w:r>
                            <w:r>
                              <w:rPr>
                                <w:rFonts w:ascii="ＭＳ ゴシック" w:eastAsia="ＭＳ ゴシック" w:hAnsi="ＭＳ ゴシック" w:hint="eastAsia"/>
                                <w:color w:val="FF0000"/>
                                <w:sz w:val="22"/>
                              </w:rPr>
                              <w:t xml:space="preserve">　</w:t>
                            </w:r>
                            <w:r>
                              <w:rPr>
                                <w:rFonts w:ascii="ＭＳ ゴシック" w:eastAsia="ＭＳ ゴシック" w:hAnsi="ＭＳ ゴシック" w:hint="eastAsia"/>
                                <w:b/>
                                <w:sz w:val="22"/>
                              </w:rPr>
                              <w:t xml:space="preserve">㉚ １億円　</w:t>
                            </w:r>
                            <w:r w:rsidRPr="00A93F81">
                              <w:rPr>
                                <w:rFonts w:ascii="ＭＳ ゴシック" w:eastAsia="ＭＳ ゴシック" w:hAnsi="ＭＳ ゴシック" w:hint="eastAsia"/>
                                <w:b/>
                                <w:sz w:val="22"/>
                              </w:rPr>
                              <w:t>（㉙</w:t>
                            </w:r>
                            <w:r w:rsidRPr="00A93F81">
                              <w:rPr>
                                <w:rFonts w:ascii="ＭＳ ゴシック" w:eastAsia="ＭＳ ゴシック" w:hAnsi="ＭＳ ゴシック"/>
                                <w:b/>
                                <w:sz w:val="22"/>
                              </w:rPr>
                              <w:t xml:space="preserve"> </w:t>
                            </w:r>
                            <w:r>
                              <w:rPr>
                                <w:rFonts w:ascii="ＭＳ ゴシック" w:eastAsia="ＭＳ ゴシック" w:hAnsi="ＭＳ ゴシック" w:hint="eastAsia"/>
                                <w:b/>
                                <w:sz w:val="22"/>
                              </w:rPr>
                              <w:t>１,７００万</w:t>
                            </w:r>
                            <w:r w:rsidRPr="00A93F81">
                              <w:rPr>
                                <w:rFonts w:ascii="ＭＳ ゴシック" w:eastAsia="ＭＳ ゴシック" w:hAnsi="ＭＳ ゴシック" w:hint="eastAsia"/>
                                <w:b/>
                                <w:sz w:val="22"/>
                              </w:rPr>
                              <w:t>円）</w:t>
                            </w:r>
                          </w:p>
                          <w:p w:rsidR="00B74641" w:rsidRPr="008A7AD5" w:rsidRDefault="00B74641" w:rsidP="00C84FCC">
                            <w:pPr>
                              <w:numPr>
                                <w:ilvl w:val="0"/>
                                <w:numId w:val="6"/>
                              </w:numPr>
                              <w:spacing w:line="340" w:lineRule="exact"/>
                              <w:ind w:hanging="214"/>
                              <w:rPr>
                                <w:rFonts w:ascii="ＭＳ 明朝" w:hAnsi="ＭＳ 明朝"/>
                                <w:color w:val="0D0D0D" w:themeColor="text1" w:themeTint="F2"/>
                                <w:sz w:val="22"/>
                              </w:rPr>
                            </w:pPr>
                            <w:r>
                              <w:rPr>
                                <w:rFonts w:ascii="ＭＳ 明朝" w:hAnsi="ＭＳ 明朝" w:hint="eastAsia"/>
                                <w:color w:val="0D0D0D" w:themeColor="text1" w:themeTint="F2"/>
                                <w:sz w:val="22"/>
                              </w:rPr>
                              <w:t xml:space="preserve">　トンネル</w:t>
                            </w:r>
                            <w:r>
                              <w:rPr>
                                <w:rFonts w:ascii="ＭＳ 明朝" w:hAnsi="ＭＳ 明朝"/>
                                <w:color w:val="0D0D0D" w:themeColor="text1" w:themeTint="F2"/>
                                <w:sz w:val="22"/>
                              </w:rPr>
                              <w:t>の</w:t>
                            </w:r>
                            <w:r>
                              <w:rPr>
                                <w:rFonts w:ascii="ＭＳ 明朝" w:hAnsi="ＭＳ 明朝" w:hint="eastAsia"/>
                                <w:color w:val="0D0D0D" w:themeColor="text1" w:themeTint="F2"/>
                                <w:sz w:val="22"/>
                              </w:rPr>
                              <w:t>予備</w:t>
                            </w:r>
                            <w:r w:rsidRPr="00EE0675">
                              <w:rPr>
                                <w:rFonts w:ascii="ＭＳ 明朝" w:hAnsi="ＭＳ 明朝" w:hint="eastAsia"/>
                                <w:color w:val="0D0D0D" w:themeColor="text1" w:themeTint="F2"/>
                                <w:sz w:val="22"/>
                              </w:rPr>
                              <w:t>設計</w:t>
                            </w:r>
                            <w:r>
                              <w:rPr>
                                <w:rFonts w:ascii="ＭＳ 明朝" w:hAnsi="ＭＳ 明朝" w:hint="eastAsia"/>
                                <w:color w:val="0D0D0D" w:themeColor="text1" w:themeTint="F2"/>
                                <w:sz w:val="22"/>
                              </w:rPr>
                              <w:t>等</w:t>
                            </w:r>
                            <w:r w:rsidRPr="00EE0675">
                              <w:rPr>
                                <w:rFonts w:ascii="ＭＳ 明朝" w:hAnsi="ＭＳ 明朝" w:hint="eastAsia"/>
                                <w:color w:val="0D0D0D" w:themeColor="text1" w:themeTint="F2"/>
                                <w:sz w:val="22"/>
                              </w:rPr>
                              <w:t>を実施</w:t>
                            </w:r>
                          </w:p>
                          <w:p w:rsidR="00B74641" w:rsidRPr="00CE6DBE" w:rsidRDefault="00B74641" w:rsidP="00002FBE">
                            <w:pPr>
                              <w:spacing w:line="340" w:lineRule="exact"/>
                              <w:ind w:firstLineChars="400" w:firstLine="880"/>
                              <w:rPr>
                                <w:rFonts w:ascii="ＭＳ 明朝" w:hAnsi="ＭＳ 明朝"/>
                                <w:sz w:val="22"/>
                              </w:rPr>
                            </w:pPr>
                            <w:r>
                              <w:rPr>
                                <w:rFonts w:ascii="ＭＳ 明朝" w:hAnsi="ＭＳ 明朝" w:hint="eastAsia"/>
                                <w:sz w:val="22"/>
                              </w:rPr>
                              <w:t>（国直轄事業費６</w:t>
                            </w:r>
                            <w:r w:rsidRPr="00CE6DBE">
                              <w:rPr>
                                <w:rFonts w:ascii="ＭＳ 明朝" w:hAnsi="ＭＳ 明朝" w:hint="eastAsia"/>
                                <w:sz w:val="22"/>
                              </w:rPr>
                              <w:t>億円のうち地方負担となる</w:t>
                            </w:r>
                            <w:r>
                              <w:rPr>
                                <w:rFonts w:ascii="ＭＳ 明朝" w:hAnsi="ＭＳ 明朝"/>
                                <w:sz w:val="22"/>
                              </w:rPr>
                              <w:t>２</w:t>
                            </w:r>
                            <w:r>
                              <w:rPr>
                                <w:rFonts w:ascii="ＭＳ 明朝" w:hAnsi="ＭＳ 明朝" w:hint="eastAsia"/>
                                <w:sz w:val="22"/>
                              </w:rPr>
                              <w:t>億</w:t>
                            </w:r>
                            <w:r w:rsidRPr="00CE6DBE">
                              <w:rPr>
                                <w:rFonts w:ascii="ＭＳ 明朝" w:hAnsi="ＭＳ 明朝" w:hint="eastAsia"/>
                                <w:sz w:val="22"/>
                              </w:rPr>
                              <w:t>円（</w:t>
                            </w:r>
                            <w:r>
                              <w:rPr>
                                <w:rFonts w:ascii="ＭＳ 明朝" w:hAnsi="ＭＳ 明朝" w:hint="eastAsia"/>
                                <w:sz w:val="22"/>
                              </w:rPr>
                              <w:t>１/３</w:t>
                            </w:r>
                            <w:r w:rsidRPr="00CE6DBE">
                              <w:rPr>
                                <w:rFonts w:ascii="ＭＳ 明朝" w:hAnsi="ＭＳ 明朝" w:hint="eastAsia"/>
                                <w:sz w:val="22"/>
                              </w:rPr>
                              <w:t>）の50%を市が負担）</w:t>
                            </w:r>
                          </w:p>
                          <w:p w:rsidR="00B74641" w:rsidRPr="00CE6DBE" w:rsidRDefault="00B74641" w:rsidP="00002FBE">
                            <w:pPr>
                              <w:tabs>
                                <w:tab w:val="left" w:pos="2100"/>
                              </w:tabs>
                              <w:spacing w:line="340" w:lineRule="exact"/>
                              <w:ind w:firstLineChars="400" w:firstLine="880"/>
                              <w:rPr>
                                <w:rFonts w:ascii="ＭＳ 明朝" w:hAnsi="ＭＳ 明朝"/>
                                <w:sz w:val="22"/>
                              </w:rPr>
                            </w:pPr>
                            <w:r w:rsidRPr="00CE6DBE">
                              <w:rPr>
                                <w:rFonts w:ascii="ＭＳ 明朝" w:hAnsi="ＭＳ 明朝" w:hint="eastAsia"/>
                                <w:sz w:val="22"/>
                              </w:rPr>
                              <w:t>・区    間：新御堂筋～第二京阪道路（延長約8.7km）</w:t>
                            </w:r>
                          </w:p>
                          <w:p w:rsidR="00B74641" w:rsidRDefault="00B74641" w:rsidP="00002FBE">
                            <w:pPr>
                              <w:tabs>
                                <w:tab w:val="left" w:pos="567"/>
                              </w:tabs>
                              <w:spacing w:line="340" w:lineRule="exact"/>
                              <w:ind w:firstLineChars="100" w:firstLine="220"/>
                              <w:rPr>
                                <w:rFonts w:ascii="ＭＳ 明朝" w:hAnsi="ＭＳ 明朝"/>
                                <w:sz w:val="22"/>
                              </w:rPr>
                            </w:pPr>
                            <w:r w:rsidRPr="00CE6DBE">
                              <w:rPr>
                                <w:rFonts w:ascii="ＭＳ 明朝" w:hAnsi="ＭＳ 明朝" w:hint="eastAsia"/>
                                <w:sz w:val="22"/>
                              </w:rPr>
                              <w:t xml:space="preserve">　　　　   </w:t>
                            </w:r>
                            <w:r>
                              <w:rPr>
                                <w:rFonts w:ascii="ＭＳ 明朝" w:hAnsi="ＭＳ 明朝" w:hint="eastAsia"/>
                                <w:sz w:val="22"/>
                              </w:rPr>
                              <w:t xml:space="preserve">　</w:t>
                            </w:r>
                            <w:r w:rsidRPr="00CE6DBE">
                              <w:rPr>
                                <w:rFonts w:ascii="ＭＳ 明朝" w:hAnsi="ＭＳ 明朝" w:hint="eastAsia"/>
                                <w:sz w:val="22"/>
                              </w:rPr>
                              <w:t xml:space="preserve">  </w:t>
                            </w:r>
                            <w:r>
                              <w:rPr>
                                <w:rFonts w:ascii="ＭＳ 明朝" w:hAnsi="ＭＳ 明朝" w:hint="eastAsia"/>
                                <w:sz w:val="22"/>
                              </w:rPr>
                              <w:t xml:space="preserve">　</w:t>
                            </w:r>
                            <w:r w:rsidRPr="00CE6DBE">
                              <w:rPr>
                                <w:rFonts w:ascii="ＭＳ 明朝" w:hAnsi="ＭＳ 明朝" w:hint="eastAsia"/>
                                <w:sz w:val="22"/>
                              </w:rPr>
                              <w:t>（全延長の約</w:t>
                            </w:r>
                            <w:r>
                              <w:rPr>
                                <w:rFonts w:ascii="ＭＳ 明朝" w:hAnsi="ＭＳ 明朝" w:hint="eastAsia"/>
                                <w:sz w:val="22"/>
                              </w:rPr>
                              <w:t>９</w:t>
                            </w:r>
                            <w:r w:rsidRPr="00CE6DBE">
                              <w:rPr>
                                <w:rFonts w:ascii="ＭＳ 明朝" w:hAnsi="ＭＳ 明朝" w:hint="eastAsia"/>
                                <w:sz w:val="22"/>
                              </w:rPr>
                              <w:t>割が、大深度地下利用を含むトンネル構造（約7.6km））</w:t>
                            </w:r>
                          </w:p>
                          <w:p w:rsidR="00B74641" w:rsidRDefault="00B74641" w:rsidP="00002FBE">
                            <w:pPr>
                              <w:tabs>
                                <w:tab w:val="left" w:pos="567"/>
                              </w:tabs>
                              <w:spacing w:line="340" w:lineRule="exact"/>
                              <w:ind w:firstLineChars="400" w:firstLine="880"/>
                              <w:rPr>
                                <w:rFonts w:ascii="ＭＳ 明朝" w:hAnsi="ＭＳ 明朝"/>
                                <w:sz w:val="22"/>
                              </w:rPr>
                            </w:pPr>
                            <w:r w:rsidRPr="00CE6DBE">
                              <w:rPr>
                                <w:rFonts w:ascii="ＭＳ 明朝" w:hAnsi="ＭＳ 明朝" w:hint="eastAsia"/>
                                <w:sz w:val="22"/>
                              </w:rPr>
                              <w:t>・完成予定</w:t>
                            </w:r>
                            <w:r>
                              <w:rPr>
                                <w:rFonts w:ascii="ＭＳ 明朝" w:hAnsi="ＭＳ 明朝" w:hint="eastAsia"/>
                                <w:sz w:val="22"/>
                              </w:rPr>
                              <w:t>：</w:t>
                            </w:r>
                            <w:r w:rsidRPr="00CE6DBE">
                              <w:rPr>
                                <w:rFonts w:ascii="ＭＳ 明朝" w:hAnsi="ＭＳ 明朝" w:hint="eastAsia"/>
                                <w:sz w:val="22"/>
                              </w:rPr>
                              <w:t>2031年度</w:t>
                            </w:r>
                          </w:p>
                          <w:p w:rsidR="00B74641" w:rsidRDefault="00B74641" w:rsidP="00002FBE">
                            <w:pPr>
                              <w:tabs>
                                <w:tab w:val="left" w:pos="567"/>
                              </w:tabs>
                              <w:spacing w:line="340" w:lineRule="exact"/>
                              <w:ind w:firstLineChars="400" w:firstLine="880"/>
                              <w:rPr>
                                <w:rFonts w:ascii="ＭＳ 明朝" w:hAnsi="ＭＳ 明朝"/>
                                <w:sz w:val="22"/>
                              </w:rPr>
                            </w:pPr>
                            <w:r w:rsidRPr="00CE6DBE">
                              <w:rPr>
                                <w:rFonts w:ascii="ＭＳ 明朝" w:hAnsi="ＭＳ 明朝" w:hint="eastAsia"/>
                                <w:sz w:val="22"/>
                              </w:rPr>
                              <w:t>・事業主体：</w:t>
                            </w:r>
                            <w:r w:rsidRPr="00F25EC9">
                              <w:rPr>
                                <w:rFonts w:hint="eastAsia"/>
                                <w:sz w:val="22"/>
                              </w:rPr>
                              <w:t>国・阪神高速道路㈱・西日本</w:t>
                            </w:r>
                            <w:r>
                              <w:rPr>
                                <w:rFonts w:hint="eastAsia"/>
                                <w:sz w:val="22"/>
                              </w:rPr>
                              <w:t>高速道路</w:t>
                            </w:r>
                            <w:r w:rsidRPr="00F25EC9">
                              <w:rPr>
                                <w:rFonts w:hint="eastAsia"/>
                                <w:sz w:val="22"/>
                              </w:rPr>
                              <w:t>㈱</w:t>
                            </w:r>
                          </w:p>
                          <w:p w:rsidR="00B74641" w:rsidRPr="00122B68" w:rsidRDefault="00B74641" w:rsidP="00002FBE">
                            <w:pPr>
                              <w:tabs>
                                <w:tab w:val="left" w:pos="567"/>
                              </w:tabs>
                              <w:spacing w:line="340" w:lineRule="exact"/>
                              <w:ind w:firstLineChars="400" w:firstLine="880"/>
                              <w:rPr>
                                <w:rFonts w:ascii="ＭＳ 明朝" w:hAnsi="ＭＳ 明朝"/>
                                <w:sz w:val="22"/>
                              </w:rPr>
                            </w:pPr>
                            <w:r>
                              <w:rPr>
                                <w:rFonts w:hint="eastAsia"/>
                                <w:sz w:val="22"/>
                              </w:rPr>
                              <w:t>・事業手法</w:t>
                            </w:r>
                            <w:r w:rsidRPr="00CE6DBE">
                              <w:rPr>
                                <w:rFonts w:ascii="ＭＳ 明朝" w:hAnsi="ＭＳ 明朝" w:hint="eastAsia"/>
                                <w:sz w:val="22"/>
                              </w:rPr>
                              <w:t>：</w:t>
                            </w:r>
                            <w:r w:rsidRPr="00F25EC9">
                              <w:rPr>
                                <w:rFonts w:hint="eastAsia"/>
                                <w:sz w:val="22"/>
                              </w:rPr>
                              <w:t>阪神高速道路</w:t>
                            </w:r>
                            <w:r>
                              <w:rPr>
                                <w:rFonts w:hint="eastAsia"/>
                                <w:sz w:val="22"/>
                              </w:rPr>
                              <w:t>有料道路事業</w:t>
                            </w:r>
                            <w:r w:rsidRPr="003C1FF6">
                              <w:rPr>
                                <w:rFonts w:hint="eastAsia"/>
                                <w:sz w:val="22"/>
                              </w:rPr>
                              <w:t>の単独施行</w:t>
                            </w:r>
                          </w:p>
                          <w:p w:rsidR="00B74641" w:rsidRDefault="00B74641" w:rsidP="00002FBE">
                            <w:pPr>
                              <w:spacing w:line="340" w:lineRule="exact"/>
                              <w:ind w:firstLineChars="1002" w:firstLine="2204"/>
                              <w:rPr>
                                <w:sz w:val="22"/>
                              </w:rPr>
                            </w:pPr>
                            <w:r>
                              <w:rPr>
                                <w:rFonts w:hint="eastAsia"/>
                                <w:sz w:val="22"/>
                              </w:rPr>
                              <w:t>国直轄事業及び</w:t>
                            </w:r>
                            <w:r w:rsidRPr="00F25EC9">
                              <w:rPr>
                                <w:rFonts w:hint="eastAsia"/>
                                <w:sz w:val="22"/>
                              </w:rPr>
                              <w:t>阪神高速道路</w:t>
                            </w:r>
                            <w:r w:rsidRPr="003C1FF6">
                              <w:rPr>
                                <w:rFonts w:hint="eastAsia"/>
                                <w:sz w:val="22"/>
                              </w:rPr>
                              <w:t>有料道路事業の合併施行</w:t>
                            </w:r>
                          </w:p>
                          <w:p w:rsidR="00B74641" w:rsidRDefault="00B74641" w:rsidP="00002FBE">
                            <w:pPr>
                              <w:tabs>
                                <w:tab w:val="left" w:pos="709"/>
                              </w:tabs>
                              <w:spacing w:line="340" w:lineRule="exact"/>
                              <w:ind w:firstLineChars="1002" w:firstLine="2204"/>
                              <w:rPr>
                                <w:sz w:val="22"/>
                              </w:rPr>
                            </w:pPr>
                            <w:r w:rsidRPr="00F25EC9">
                              <w:rPr>
                                <w:rFonts w:hint="eastAsia"/>
                                <w:sz w:val="22"/>
                              </w:rPr>
                              <w:t>西日本</w:t>
                            </w:r>
                            <w:r>
                              <w:rPr>
                                <w:rFonts w:hint="eastAsia"/>
                                <w:sz w:val="22"/>
                              </w:rPr>
                              <w:t>高速道路</w:t>
                            </w:r>
                            <w:r w:rsidRPr="003C1FF6">
                              <w:rPr>
                                <w:rFonts w:hint="eastAsia"/>
                                <w:sz w:val="22"/>
                              </w:rPr>
                              <w:t>有料道路事業の単独施行</w:t>
                            </w:r>
                          </w:p>
                          <w:p w:rsidR="00B74641" w:rsidRDefault="00B74641" w:rsidP="00002FBE">
                            <w:pPr>
                              <w:spacing w:line="340" w:lineRule="exact"/>
                              <w:ind w:firstLineChars="300" w:firstLine="660"/>
                              <w:rPr>
                                <w:rFonts w:asciiTheme="minorEastAsia" w:hAnsiTheme="minorEastAsia"/>
                                <w:sz w:val="22"/>
                              </w:rPr>
                            </w:pPr>
                            <w:r w:rsidRPr="00633926">
                              <w:rPr>
                                <w:rFonts w:asciiTheme="minorEastAsia" w:hAnsiTheme="minorEastAsia" w:hint="eastAsia"/>
                                <w:sz w:val="22"/>
                              </w:rPr>
                              <w:t>（参考）総事業費約4,000億円</w:t>
                            </w:r>
                          </w:p>
                          <w:p w:rsidR="00B74641" w:rsidRPr="008F64CD" w:rsidRDefault="00B74641" w:rsidP="00002FBE">
                            <w:pPr>
                              <w:spacing w:line="340" w:lineRule="exact"/>
                              <w:ind w:firstLineChars="700" w:firstLine="1540"/>
                              <w:rPr>
                                <w:rFonts w:asciiTheme="minorEastAsia" w:hAnsiTheme="minorEastAsia"/>
                                <w:sz w:val="22"/>
                              </w:rPr>
                            </w:pPr>
                            <w:r>
                              <w:rPr>
                                <w:rFonts w:asciiTheme="minorEastAsia" w:hAnsiTheme="minorEastAsia" w:hint="eastAsia"/>
                                <w:sz w:val="22"/>
                              </w:rPr>
                              <w:t>うち、国直轄事業費約1</w:t>
                            </w:r>
                            <w:r>
                              <w:rPr>
                                <w:rFonts w:asciiTheme="minorEastAsia" w:hAnsiTheme="minorEastAsia"/>
                                <w:sz w:val="22"/>
                              </w:rPr>
                              <w:t>,</w:t>
                            </w:r>
                            <w:r>
                              <w:rPr>
                                <w:rFonts w:asciiTheme="minorEastAsia" w:hAnsiTheme="minorEastAsia" w:hint="eastAsia"/>
                                <w:sz w:val="22"/>
                              </w:rPr>
                              <w:t>800億円（</w:t>
                            </w:r>
                            <w:r>
                              <w:rPr>
                                <w:rFonts w:asciiTheme="minorEastAsia" w:hAnsiTheme="minorEastAsia"/>
                                <w:sz w:val="22"/>
                              </w:rPr>
                              <w:t>国 約1,200億円、</w:t>
                            </w:r>
                            <w:r>
                              <w:rPr>
                                <w:rFonts w:asciiTheme="minorEastAsia" w:hAnsiTheme="minorEastAsia" w:hint="eastAsia"/>
                                <w:sz w:val="22"/>
                              </w:rPr>
                              <w:t>府</w:t>
                            </w:r>
                            <w:r>
                              <w:rPr>
                                <w:rFonts w:asciiTheme="minorEastAsia" w:hAnsiTheme="minorEastAsia"/>
                                <w:sz w:val="22"/>
                              </w:rPr>
                              <w:t xml:space="preserve"> </w:t>
                            </w:r>
                            <w:r>
                              <w:rPr>
                                <w:rFonts w:asciiTheme="minorEastAsia" w:hAnsiTheme="minorEastAsia" w:hint="eastAsia"/>
                                <w:sz w:val="22"/>
                              </w:rPr>
                              <w:t>約</w:t>
                            </w:r>
                            <w:r>
                              <w:rPr>
                                <w:rFonts w:asciiTheme="minorEastAsia" w:hAnsiTheme="minorEastAsia"/>
                                <w:sz w:val="22"/>
                              </w:rPr>
                              <w:t>300億円</w:t>
                            </w:r>
                            <w:r>
                              <w:rPr>
                                <w:rFonts w:asciiTheme="minorEastAsia" w:hAnsiTheme="minorEastAsia" w:hint="eastAsia"/>
                                <w:sz w:val="22"/>
                              </w:rPr>
                              <w:t>、</w:t>
                            </w:r>
                            <w:r>
                              <w:rPr>
                                <w:rFonts w:asciiTheme="minorEastAsia" w:hAnsiTheme="minorEastAsia"/>
                                <w:sz w:val="22"/>
                              </w:rPr>
                              <w:t>市</w:t>
                            </w:r>
                            <w:r>
                              <w:rPr>
                                <w:rFonts w:asciiTheme="minorEastAsia" w:hAnsiTheme="minorEastAsia" w:hint="eastAsia"/>
                                <w:sz w:val="22"/>
                              </w:rPr>
                              <w:t xml:space="preserve"> </w:t>
                            </w:r>
                            <w:r>
                              <w:rPr>
                                <w:rFonts w:asciiTheme="minorEastAsia" w:hAnsiTheme="minorEastAsia"/>
                                <w:sz w:val="22"/>
                              </w:rPr>
                              <w:t>約300億円</w:t>
                            </w:r>
                            <w:r>
                              <w:rPr>
                                <w:rFonts w:asciiTheme="minorEastAsia" w:hAnsiTheme="minorEastAsia" w:hint="eastAsia"/>
                                <w:sz w:val="22"/>
                              </w:rPr>
                              <w:t>）</w:t>
                            </w:r>
                          </w:p>
                          <w:p w:rsidR="00B74641" w:rsidRDefault="00B74641" w:rsidP="00002FBE">
                            <w:pPr>
                              <w:rPr>
                                <w:sz w:val="22"/>
                              </w:rPr>
                            </w:pPr>
                          </w:p>
                          <w:p w:rsidR="00B74641" w:rsidRPr="00CD2460" w:rsidRDefault="00B74641" w:rsidP="00002FBE">
                            <w:pPr>
                              <w:jc w:val="center"/>
                              <w:rPr>
                                <w:sz w:val="22"/>
                              </w:rPr>
                            </w:pPr>
                            <w:r>
                              <w:rPr>
                                <w:noProof/>
                              </w:rPr>
                              <w:drawing>
                                <wp:inline distT="0" distB="0" distL="0" distR="0" wp14:anchorId="2AD88561" wp14:editId="4F81AB63">
                                  <wp:extent cx="3540125" cy="2053590"/>
                                  <wp:effectExtent l="0" t="0" r="3175" b="0"/>
                                  <wp:docPr id="430" name="図 430"/>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40125" cy="205359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6CF30" id="Rectangle 123" o:spid="_x0000_s1092" style="position:absolute;margin-left:3.95pt;margin-top:.05pt;width:536.9pt;height:718.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">
                <v:textbox inset="5.85pt,.7pt,5.85pt,.7pt">
                  <w:txbxContent>
                    <w:p w:rsidR="00B74641" w:rsidRPr="003C1FF6" w:rsidRDefault="00B74641" w:rsidP="00002FBE">
                      <w:pPr>
                        <w:spacing w:line="340" w:lineRule="exact"/>
                        <w:ind w:left="440" w:hangingChars="200" w:hanging="440"/>
                        <w:rPr>
                          <w:sz w:val="22"/>
                        </w:rPr>
                      </w:pPr>
                      <w:r>
                        <w:rPr>
                          <w:rFonts w:hint="eastAsia"/>
                          <w:sz w:val="22"/>
                        </w:rPr>
                        <w:t>☆</w:t>
                      </w:r>
                      <w:r>
                        <w:rPr>
                          <w:sz w:val="22"/>
                        </w:rPr>
                        <w:t xml:space="preserve">　</w:t>
                      </w:r>
                      <w:r>
                        <w:rPr>
                          <w:rFonts w:hint="eastAsia"/>
                          <w:sz w:val="22"/>
                        </w:rPr>
                        <w:t>淀川左岸線２期及び</w:t>
                      </w:r>
                      <w:r w:rsidRPr="00F25EC9">
                        <w:rPr>
                          <w:rFonts w:hint="eastAsia"/>
                          <w:sz w:val="22"/>
                        </w:rPr>
                        <w:t>淀川左岸線延伸部</w:t>
                      </w:r>
                      <w:r>
                        <w:rPr>
                          <w:rFonts w:hint="eastAsia"/>
                          <w:sz w:val="22"/>
                        </w:rPr>
                        <w:t>は両路線が一体となり、淀川左岸線の供用部分及び</w:t>
                      </w:r>
                      <w:r w:rsidRPr="003C1FF6">
                        <w:rPr>
                          <w:rFonts w:hint="eastAsia"/>
                          <w:sz w:val="22"/>
                        </w:rPr>
                        <w:t>第二京阪道路を介し</w:t>
                      </w:r>
                      <w:r>
                        <w:rPr>
                          <w:rFonts w:hint="eastAsia"/>
                          <w:sz w:val="22"/>
                        </w:rPr>
                        <w:t>て、国土軸（名神高速道路等）と阪神港及び関西国際空港を結ぶ大阪の骨格となる</w:t>
                      </w:r>
                      <w:r w:rsidRPr="003C1FF6">
                        <w:rPr>
                          <w:rFonts w:hint="eastAsia"/>
                          <w:sz w:val="22"/>
                        </w:rPr>
                        <w:t>高速道路ネットワーク</w:t>
                      </w:r>
                      <w:r>
                        <w:rPr>
                          <w:rFonts w:hint="eastAsia"/>
                          <w:sz w:val="22"/>
                        </w:rPr>
                        <w:t>を形成</w:t>
                      </w:r>
                    </w:p>
                    <w:p w:rsidR="00B74641" w:rsidRPr="00316961" w:rsidRDefault="00B74641" w:rsidP="00C84FCC">
                      <w:pPr>
                        <w:pStyle w:val="a3"/>
                        <w:numPr>
                          <w:ilvl w:val="1"/>
                          <w:numId w:val="5"/>
                        </w:numPr>
                        <w:spacing w:line="340" w:lineRule="exact"/>
                        <w:ind w:leftChars="0" w:left="658" w:hanging="406"/>
                        <w:rPr>
                          <w:sz w:val="22"/>
                        </w:rPr>
                      </w:pPr>
                      <w:r w:rsidRPr="00316961">
                        <w:rPr>
                          <w:rFonts w:hint="eastAsia"/>
                          <w:sz w:val="22"/>
                        </w:rPr>
                        <w:t>両路線整備による効果</w:t>
                      </w:r>
                    </w:p>
                    <w:p w:rsidR="00B74641" w:rsidRDefault="00B74641" w:rsidP="00002FBE">
                      <w:pPr>
                        <w:spacing w:line="340" w:lineRule="exact"/>
                        <w:ind w:firstLineChars="300" w:firstLine="660"/>
                        <w:rPr>
                          <w:sz w:val="22"/>
                        </w:rPr>
                      </w:pPr>
                      <w:r>
                        <w:rPr>
                          <w:rFonts w:hint="eastAsia"/>
                          <w:sz w:val="22"/>
                        </w:rPr>
                        <w:t>・</w:t>
                      </w:r>
                      <w:r w:rsidRPr="003C1FF6">
                        <w:rPr>
                          <w:rFonts w:hint="eastAsia"/>
                          <w:sz w:val="22"/>
                        </w:rPr>
                        <w:t>阪神高速の都心部の慢性的な渋滞の緩和や沿道環境の改善</w:t>
                      </w:r>
                    </w:p>
                    <w:p w:rsidR="00B74641" w:rsidRDefault="00B74641" w:rsidP="00002FBE">
                      <w:pPr>
                        <w:spacing w:line="340" w:lineRule="exact"/>
                        <w:ind w:firstLineChars="300" w:firstLine="660"/>
                        <w:rPr>
                          <w:sz w:val="22"/>
                        </w:rPr>
                      </w:pPr>
                      <w:r>
                        <w:rPr>
                          <w:rFonts w:hint="eastAsia"/>
                          <w:sz w:val="22"/>
                        </w:rPr>
                        <w:t>・効率的な</w:t>
                      </w:r>
                      <w:r w:rsidRPr="00DA49AA">
                        <w:rPr>
                          <w:rFonts w:hint="eastAsia"/>
                          <w:sz w:val="22"/>
                        </w:rPr>
                        <w:t>物流ネットワーク</w:t>
                      </w:r>
                      <w:r>
                        <w:rPr>
                          <w:rFonts w:hint="eastAsia"/>
                          <w:sz w:val="22"/>
                        </w:rPr>
                        <w:t>の</w:t>
                      </w:r>
                      <w:r w:rsidRPr="00DA49AA">
                        <w:rPr>
                          <w:rFonts w:hint="eastAsia"/>
                          <w:sz w:val="22"/>
                        </w:rPr>
                        <w:t>強化</w:t>
                      </w:r>
                      <w:r>
                        <w:rPr>
                          <w:rFonts w:hint="eastAsia"/>
                          <w:sz w:val="22"/>
                        </w:rPr>
                        <w:t>による生産性の向上</w:t>
                      </w:r>
                    </w:p>
                    <w:p w:rsidR="00B74641" w:rsidRDefault="00B74641" w:rsidP="00002FBE">
                      <w:pPr>
                        <w:tabs>
                          <w:tab w:val="left" w:pos="709"/>
                        </w:tabs>
                        <w:spacing w:line="340" w:lineRule="exact"/>
                        <w:ind w:firstLineChars="300" w:firstLine="660"/>
                        <w:rPr>
                          <w:sz w:val="22"/>
                        </w:rPr>
                      </w:pPr>
                      <w:r>
                        <w:rPr>
                          <w:rFonts w:hint="eastAsia"/>
                          <w:sz w:val="22"/>
                        </w:rPr>
                        <w:t>・製造・開発拠点間や空港・港湾との連携強化による</w:t>
                      </w:r>
                      <w:r w:rsidRPr="00DA49AA">
                        <w:rPr>
                          <w:rFonts w:hint="eastAsia"/>
                          <w:sz w:val="22"/>
                        </w:rPr>
                        <w:t>次世代産業</w:t>
                      </w:r>
                      <w:r>
                        <w:rPr>
                          <w:rFonts w:hint="eastAsia"/>
                          <w:sz w:val="22"/>
                        </w:rPr>
                        <w:t>の成長促進</w:t>
                      </w:r>
                    </w:p>
                    <w:p w:rsidR="00B74641" w:rsidRDefault="00B74641" w:rsidP="00002FBE">
                      <w:pPr>
                        <w:spacing w:line="340" w:lineRule="exact"/>
                        <w:ind w:firstLineChars="300" w:firstLine="660"/>
                        <w:rPr>
                          <w:sz w:val="22"/>
                        </w:rPr>
                      </w:pPr>
                      <w:r>
                        <w:rPr>
                          <w:rFonts w:hint="eastAsia"/>
                          <w:sz w:val="22"/>
                        </w:rPr>
                        <w:t>・</w:t>
                      </w:r>
                      <w:r w:rsidRPr="00DA49AA">
                        <w:rPr>
                          <w:rFonts w:hint="eastAsia"/>
                          <w:sz w:val="22"/>
                        </w:rPr>
                        <w:t>観光都市</w:t>
                      </w:r>
                      <w:r>
                        <w:rPr>
                          <w:rFonts w:hint="eastAsia"/>
                          <w:sz w:val="22"/>
                        </w:rPr>
                        <w:t>の</w:t>
                      </w:r>
                      <w:r w:rsidRPr="00DA49AA">
                        <w:rPr>
                          <w:rFonts w:hint="eastAsia"/>
                          <w:sz w:val="22"/>
                        </w:rPr>
                        <w:t>連携強化</w:t>
                      </w:r>
                      <w:r>
                        <w:rPr>
                          <w:rFonts w:hint="eastAsia"/>
                          <w:sz w:val="22"/>
                        </w:rPr>
                        <w:t>による経済活性化</w:t>
                      </w:r>
                    </w:p>
                    <w:p w:rsidR="00B74641" w:rsidRPr="00B12D7B" w:rsidRDefault="00B74641" w:rsidP="00002FBE">
                      <w:pPr>
                        <w:tabs>
                          <w:tab w:val="left" w:pos="567"/>
                        </w:tabs>
                        <w:spacing w:line="340" w:lineRule="exact"/>
                        <w:ind w:leftChars="319" w:left="890" w:hangingChars="100" w:hanging="220"/>
                        <w:rPr>
                          <w:sz w:val="22"/>
                        </w:rPr>
                      </w:pPr>
                      <w:r>
                        <w:rPr>
                          <w:rFonts w:hint="eastAsia"/>
                          <w:sz w:val="22"/>
                        </w:rPr>
                        <w:t>・</w:t>
                      </w:r>
                      <w:r w:rsidRPr="003C1FF6">
                        <w:rPr>
                          <w:rFonts w:hint="eastAsia"/>
                          <w:sz w:val="22"/>
                        </w:rPr>
                        <w:t>高速道路ネットワーク</w:t>
                      </w:r>
                      <w:r>
                        <w:rPr>
                          <w:rFonts w:hint="eastAsia"/>
                          <w:sz w:val="22"/>
                        </w:rPr>
                        <w:t>としての複数ルート整備による、災害時、緊急時、大規模工事実施時などの</w:t>
                      </w:r>
                      <w:r w:rsidRPr="00DA49AA">
                        <w:rPr>
                          <w:rFonts w:hint="eastAsia"/>
                          <w:sz w:val="22"/>
                        </w:rPr>
                        <w:t>リダンダンシー</w:t>
                      </w:r>
                      <w:r>
                        <w:rPr>
                          <w:rFonts w:hint="eastAsia"/>
                          <w:sz w:val="22"/>
                        </w:rPr>
                        <w:t>の</w:t>
                      </w:r>
                      <w:r w:rsidRPr="00DA49AA">
                        <w:rPr>
                          <w:rFonts w:hint="eastAsia"/>
                          <w:sz w:val="22"/>
                        </w:rPr>
                        <w:t>確保</w:t>
                      </w:r>
                    </w:p>
                    <w:p w:rsidR="00B74641" w:rsidRDefault="00B74641" w:rsidP="00002FBE">
                      <w:pPr>
                        <w:spacing w:line="340" w:lineRule="exact"/>
                        <w:ind w:firstLineChars="100" w:firstLine="221"/>
                        <w:rPr>
                          <w:rFonts w:ascii="ＭＳ ゴシック" w:eastAsia="ＭＳ ゴシック" w:hAnsi="ＭＳ ゴシック"/>
                          <w:b/>
                          <w:sz w:val="22"/>
                        </w:rPr>
                      </w:pPr>
                      <w:r w:rsidRPr="00A67ECC">
                        <w:rPr>
                          <w:rFonts w:ascii="ＭＳ ゴシック" w:eastAsia="ＭＳ ゴシック" w:hAnsi="ＭＳ ゴシック" w:hint="eastAsia"/>
                          <w:b/>
                          <w:sz w:val="22"/>
                        </w:rPr>
                        <w:t>■　淀川左岸線２期事業</w:t>
                      </w:r>
                      <w:r>
                        <w:rPr>
                          <w:rFonts w:ascii="ＭＳ ゴシック" w:eastAsia="ＭＳ ゴシック" w:hAnsi="ＭＳ ゴシック" w:hint="eastAsia"/>
                          <w:b/>
                          <w:sz w:val="22"/>
                        </w:rPr>
                        <w:t xml:space="preserve">　</w:t>
                      </w:r>
                      <w:r w:rsidRPr="00A67ECC">
                        <w:rPr>
                          <w:rFonts w:ascii="ＭＳ ゴシック" w:eastAsia="ＭＳ ゴシック" w:hAnsi="ＭＳ ゴシック" w:hint="eastAsia"/>
                          <w:b/>
                          <w:sz w:val="22"/>
                        </w:rPr>
                        <w:t>㉚ ６２億４,２</w:t>
                      </w:r>
                      <w:r>
                        <w:rPr>
                          <w:rFonts w:ascii="ＭＳ ゴシック" w:eastAsia="ＭＳ ゴシック" w:hAnsi="ＭＳ ゴシック" w:hint="eastAsia"/>
                          <w:b/>
                          <w:sz w:val="22"/>
                        </w:rPr>
                        <w:t>００</w:t>
                      </w:r>
                      <w:r w:rsidRPr="00A67ECC">
                        <w:rPr>
                          <w:rFonts w:ascii="ＭＳ ゴシック" w:eastAsia="ＭＳ ゴシック" w:hAnsi="ＭＳ ゴシック" w:hint="eastAsia"/>
                          <w:b/>
                          <w:sz w:val="22"/>
                        </w:rPr>
                        <w:t xml:space="preserve">万円　</w:t>
                      </w:r>
                      <w:r w:rsidRPr="00A67ECC">
                        <w:rPr>
                          <w:rFonts w:ascii="ＭＳ ゴシック" w:eastAsia="ＭＳ ゴシック" w:hAnsi="ＭＳ ゴシック"/>
                          <w:b/>
                          <w:sz w:val="22"/>
                        </w:rPr>
                        <w:t>（㉙</w:t>
                      </w:r>
                      <w:r w:rsidRPr="00A67ECC">
                        <w:rPr>
                          <w:rFonts w:ascii="ＭＳ ゴシック" w:eastAsia="ＭＳ ゴシック" w:hAnsi="ＭＳ ゴシック" w:hint="eastAsia"/>
                          <w:b/>
                          <w:sz w:val="22"/>
                        </w:rPr>
                        <w:t xml:space="preserve"> ２０億４</w:t>
                      </w:r>
                      <w:r w:rsidRPr="00A67ECC">
                        <w:rPr>
                          <w:rFonts w:ascii="ＭＳ ゴシック" w:eastAsia="ＭＳ ゴシック" w:hAnsi="ＭＳ ゴシック"/>
                          <w:b/>
                          <w:sz w:val="22"/>
                        </w:rPr>
                        <w:t>，</w:t>
                      </w:r>
                      <w:r w:rsidRPr="00A67ECC">
                        <w:rPr>
                          <w:rFonts w:ascii="ＭＳ ゴシック" w:eastAsia="ＭＳ ゴシック" w:hAnsi="ＭＳ ゴシック" w:hint="eastAsia"/>
                          <w:b/>
                          <w:sz w:val="22"/>
                        </w:rPr>
                        <w:t>７</w:t>
                      </w:r>
                      <w:r>
                        <w:rPr>
                          <w:rFonts w:ascii="ＭＳ ゴシック" w:eastAsia="ＭＳ ゴシック" w:hAnsi="ＭＳ ゴシック" w:hint="eastAsia"/>
                          <w:b/>
                          <w:sz w:val="22"/>
                        </w:rPr>
                        <w:t>００</w:t>
                      </w:r>
                      <w:r w:rsidRPr="00A67ECC">
                        <w:rPr>
                          <w:rFonts w:ascii="ＭＳ ゴシック" w:eastAsia="ＭＳ ゴシック" w:hAnsi="ＭＳ ゴシック" w:hint="eastAsia"/>
                          <w:b/>
                          <w:sz w:val="22"/>
                        </w:rPr>
                        <w:t>万円）</w:t>
                      </w:r>
                    </w:p>
                    <w:p w:rsidR="00B74641" w:rsidRPr="009957DC" w:rsidRDefault="00B74641" w:rsidP="00C84FCC">
                      <w:pPr>
                        <w:pStyle w:val="a3"/>
                        <w:numPr>
                          <w:ilvl w:val="0"/>
                          <w:numId w:val="9"/>
                        </w:numPr>
                        <w:ind w:leftChars="0" w:left="851" w:hanging="425"/>
                        <w:rPr>
                          <w:rFonts w:ascii="ＭＳ 明朝" w:hAnsi="ＭＳ 明朝"/>
                          <w:sz w:val="22"/>
                        </w:rPr>
                      </w:pPr>
                      <w:r w:rsidRPr="009957DC">
                        <w:rPr>
                          <w:rFonts w:ascii="ＭＳ 明朝" w:hAnsi="ＭＳ 明朝"/>
                          <w:sz w:val="22"/>
                        </w:rPr>
                        <w:t>堤防</w:t>
                      </w:r>
                      <w:r w:rsidRPr="009957DC">
                        <w:rPr>
                          <w:rFonts w:ascii="ＭＳ 明朝" w:hAnsi="ＭＳ 明朝" w:hint="eastAsia"/>
                          <w:sz w:val="22"/>
                        </w:rPr>
                        <w:t>と一体となったトンネル築造工事を実施し、</w:t>
                      </w:r>
                      <w:r w:rsidRPr="009957DC">
                        <w:rPr>
                          <w:rFonts w:ascii="ＭＳ 明朝" w:hAnsi="ＭＳ 明朝"/>
                          <w:sz w:val="22"/>
                        </w:rPr>
                        <w:t>事業を本格</w:t>
                      </w:r>
                      <w:r w:rsidRPr="009957DC">
                        <w:rPr>
                          <w:rFonts w:ascii="ＭＳ 明朝" w:hAnsi="ＭＳ 明朝" w:hint="eastAsia"/>
                          <w:sz w:val="22"/>
                        </w:rPr>
                        <w:t>化</w:t>
                      </w:r>
                    </w:p>
                    <w:p w:rsidR="00B74641" w:rsidRPr="00A67ECC" w:rsidRDefault="00B74641" w:rsidP="00002FBE">
                      <w:pPr>
                        <w:spacing w:line="340" w:lineRule="exact"/>
                        <w:ind w:firstLineChars="400" w:firstLine="880"/>
                        <w:rPr>
                          <w:rFonts w:ascii="ＭＳ 明朝" w:hAnsi="ＭＳ 明朝"/>
                          <w:sz w:val="22"/>
                        </w:rPr>
                      </w:pPr>
                      <w:r w:rsidRPr="00A67ECC">
                        <w:rPr>
                          <w:rFonts w:ascii="ＭＳ 明朝" w:hAnsi="ＭＳ 明朝" w:hint="eastAsia"/>
                          <w:sz w:val="22"/>
                        </w:rPr>
                        <w:t>・区    間：</w:t>
                      </w:r>
                      <w:r w:rsidRPr="00A67ECC">
                        <w:rPr>
                          <w:rFonts w:hint="eastAsia"/>
                          <w:sz w:val="22"/>
                        </w:rPr>
                        <w:t>阪神高速神戸線～新御堂筋</w:t>
                      </w:r>
                      <w:r w:rsidRPr="00A67ECC">
                        <w:rPr>
                          <w:rFonts w:ascii="ＭＳ 明朝" w:hAnsi="ＭＳ 明朝" w:hint="eastAsia"/>
                          <w:sz w:val="22"/>
                        </w:rPr>
                        <w:t>（延長約4.3km）</w:t>
                      </w:r>
                    </w:p>
                    <w:p w:rsidR="00B74641" w:rsidRPr="00A67ECC" w:rsidRDefault="00B74641" w:rsidP="00002FBE">
                      <w:pPr>
                        <w:spacing w:line="340" w:lineRule="exact"/>
                        <w:ind w:firstLineChars="100" w:firstLine="220"/>
                        <w:rPr>
                          <w:rFonts w:ascii="ＭＳ 明朝" w:hAnsi="ＭＳ 明朝"/>
                          <w:sz w:val="22"/>
                        </w:rPr>
                      </w:pPr>
                      <w:r w:rsidRPr="00A67ECC">
                        <w:rPr>
                          <w:rFonts w:ascii="ＭＳ 明朝" w:hAnsi="ＭＳ 明朝" w:hint="eastAsia"/>
                          <w:sz w:val="22"/>
                        </w:rPr>
                        <w:t xml:space="preserve">　　　</w:t>
                      </w:r>
                      <w:r>
                        <w:rPr>
                          <w:rFonts w:ascii="ＭＳ 明朝" w:hAnsi="ＭＳ 明朝" w:hint="eastAsia"/>
                          <w:sz w:val="22"/>
                        </w:rPr>
                        <w:t xml:space="preserve">　</w:t>
                      </w:r>
                      <w:r w:rsidRPr="00A67ECC">
                        <w:rPr>
                          <w:rFonts w:ascii="ＭＳ 明朝" w:hAnsi="ＭＳ 明朝" w:hint="eastAsia"/>
                          <w:sz w:val="22"/>
                        </w:rPr>
                        <w:t xml:space="preserve">　    　 （</w:t>
                      </w:r>
                      <w:r w:rsidRPr="00A67ECC">
                        <w:rPr>
                          <w:rFonts w:hint="eastAsia"/>
                          <w:sz w:val="22"/>
                        </w:rPr>
                        <w:t>ほぼ全区間、淀川堤防と一体となるトンネル構造</w:t>
                      </w:r>
                      <w:r w:rsidRPr="00A67ECC">
                        <w:rPr>
                          <w:rFonts w:ascii="ＭＳ 明朝" w:hAnsi="ＭＳ 明朝" w:hint="eastAsia"/>
                          <w:sz w:val="22"/>
                        </w:rPr>
                        <w:t>）</w:t>
                      </w:r>
                    </w:p>
                    <w:p w:rsidR="00B74641" w:rsidRPr="00CE6DBE" w:rsidRDefault="00B74641" w:rsidP="00002FBE">
                      <w:pPr>
                        <w:spacing w:line="340" w:lineRule="exact"/>
                        <w:ind w:firstLineChars="100" w:firstLine="220"/>
                        <w:rPr>
                          <w:rFonts w:ascii="ＭＳ 明朝" w:hAnsi="ＭＳ 明朝"/>
                          <w:color w:val="0D0D0D"/>
                          <w:sz w:val="22"/>
                        </w:rPr>
                      </w:pPr>
                      <w:r w:rsidRPr="00CE6DBE">
                        <w:rPr>
                          <w:rFonts w:ascii="ＭＳ 明朝" w:hAnsi="ＭＳ 明朝" w:hint="eastAsia"/>
                          <w:sz w:val="22"/>
                        </w:rPr>
                        <w:t xml:space="preserve"> </w:t>
                      </w:r>
                      <w:r>
                        <w:rPr>
                          <w:rFonts w:ascii="ＭＳ 明朝" w:hAnsi="ＭＳ 明朝" w:hint="eastAsia"/>
                          <w:sz w:val="22"/>
                        </w:rPr>
                        <w:t xml:space="preserve">　</w:t>
                      </w:r>
                      <w:r w:rsidRPr="00CE6DBE">
                        <w:rPr>
                          <w:rFonts w:ascii="ＭＳ 明朝" w:hAnsi="ＭＳ 明朝" w:hint="eastAsia"/>
                          <w:sz w:val="22"/>
                        </w:rPr>
                        <w:t xml:space="preserve"> </w:t>
                      </w:r>
                      <w:r>
                        <w:rPr>
                          <w:rFonts w:ascii="ＭＳ 明朝" w:hAnsi="ＭＳ 明朝" w:hint="eastAsia"/>
                          <w:sz w:val="22"/>
                        </w:rPr>
                        <w:t xml:space="preserve">　・完成予定</w:t>
                      </w:r>
                      <w:r w:rsidRPr="00CE6DBE">
                        <w:rPr>
                          <w:rFonts w:ascii="ＭＳ 明朝" w:hAnsi="ＭＳ 明朝" w:hint="eastAsia"/>
                          <w:sz w:val="22"/>
                        </w:rPr>
                        <w:t>：2026年度</w:t>
                      </w:r>
                    </w:p>
                    <w:p w:rsidR="00B74641" w:rsidRDefault="00B74641" w:rsidP="00002FBE">
                      <w:pPr>
                        <w:spacing w:line="340" w:lineRule="exact"/>
                        <w:ind w:firstLineChars="100" w:firstLine="220"/>
                        <w:rPr>
                          <w:sz w:val="22"/>
                        </w:rPr>
                      </w:pPr>
                      <w:r w:rsidRPr="00CE6DBE">
                        <w:rPr>
                          <w:rFonts w:ascii="ＭＳ 明朝" w:hAnsi="ＭＳ 明朝" w:hint="eastAsia"/>
                          <w:sz w:val="22"/>
                        </w:rPr>
                        <w:t xml:space="preserve">　</w:t>
                      </w:r>
                      <w:r>
                        <w:rPr>
                          <w:rFonts w:ascii="ＭＳ 明朝" w:hAnsi="ＭＳ 明朝" w:hint="eastAsia"/>
                          <w:sz w:val="22"/>
                        </w:rPr>
                        <w:t xml:space="preserve">　　</w:t>
                      </w:r>
                      <w:r w:rsidRPr="00CE6DBE">
                        <w:rPr>
                          <w:rFonts w:ascii="ＭＳ 明朝" w:hAnsi="ＭＳ 明朝" w:hint="eastAsia"/>
                          <w:sz w:val="22"/>
                        </w:rPr>
                        <w:t>・事業主体：</w:t>
                      </w:r>
                      <w:r w:rsidRPr="00BC7B62">
                        <w:rPr>
                          <w:rFonts w:hint="eastAsia"/>
                          <w:sz w:val="22"/>
                        </w:rPr>
                        <w:t>大阪市・阪神高速道路㈱</w:t>
                      </w:r>
                      <w:r>
                        <w:rPr>
                          <w:rFonts w:hint="eastAsia"/>
                          <w:sz w:val="22"/>
                        </w:rPr>
                        <w:t xml:space="preserve"> </w:t>
                      </w:r>
                    </w:p>
                    <w:p w:rsidR="00B74641" w:rsidRPr="008A7AD5" w:rsidRDefault="00B74641" w:rsidP="00002FBE">
                      <w:pPr>
                        <w:spacing w:line="340" w:lineRule="exact"/>
                        <w:ind w:firstLineChars="400" w:firstLine="880"/>
                        <w:rPr>
                          <w:sz w:val="22"/>
                        </w:rPr>
                      </w:pPr>
                      <w:r>
                        <w:rPr>
                          <w:rFonts w:hint="eastAsia"/>
                          <w:sz w:val="22"/>
                        </w:rPr>
                        <w:t>・</w:t>
                      </w:r>
                      <w:r w:rsidRPr="00BC7B62">
                        <w:rPr>
                          <w:rFonts w:hint="eastAsia"/>
                          <w:sz w:val="22"/>
                        </w:rPr>
                        <w:t>事業手法</w:t>
                      </w:r>
                      <w:r>
                        <w:rPr>
                          <w:rFonts w:hint="eastAsia"/>
                          <w:sz w:val="22"/>
                        </w:rPr>
                        <w:t>：</w:t>
                      </w:r>
                      <w:r w:rsidRPr="00BC7B62">
                        <w:rPr>
                          <w:rFonts w:hint="eastAsia"/>
                          <w:sz w:val="22"/>
                        </w:rPr>
                        <w:t>大阪市街路事業及び</w:t>
                      </w:r>
                      <w:r w:rsidRPr="00F25EC9">
                        <w:rPr>
                          <w:rFonts w:hint="eastAsia"/>
                          <w:sz w:val="22"/>
                        </w:rPr>
                        <w:t>阪神高速道路</w:t>
                      </w:r>
                      <w:r>
                        <w:rPr>
                          <w:rFonts w:hint="eastAsia"/>
                          <w:sz w:val="22"/>
                        </w:rPr>
                        <w:t>有料道路事業の合併施行</w:t>
                      </w:r>
                    </w:p>
                    <w:p w:rsidR="00B74641" w:rsidRDefault="00B74641" w:rsidP="00002FBE">
                      <w:pPr>
                        <w:tabs>
                          <w:tab w:val="left" w:pos="840"/>
                        </w:tabs>
                        <w:spacing w:line="340" w:lineRule="exact"/>
                        <w:ind w:firstLineChars="300" w:firstLine="660"/>
                        <w:rPr>
                          <w:rFonts w:asciiTheme="minorEastAsia" w:hAnsiTheme="minorEastAsia"/>
                          <w:sz w:val="22"/>
                        </w:rPr>
                      </w:pPr>
                      <w:r w:rsidRPr="00633926">
                        <w:rPr>
                          <w:rFonts w:asciiTheme="minorEastAsia" w:hAnsiTheme="minorEastAsia" w:hint="eastAsia"/>
                          <w:sz w:val="22"/>
                        </w:rPr>
                        <w:t>（参考）総事業費約</w:t>
                      </w:r>
                      <w:r>
                        <w:rPr>
                          <w:rFonts w:asciiTheme="minorEastAsia" w:hAnsiTheme="minorEastAsia"/>
                          <w:sz w:val="22"/>
                        </w:rPr>
                        <w:t>1,262</w:t>
                      </w:r>
                      <w:r w:rsidRPr="00633926">
                        <w:rPr>
                          <w:rFonts w:asciiTheme="minorEastAsia" w:hAnsiTheme="minorEastAsia" w:hint="eastAsia"/>
                          <w:sz w:val="22"/>
                        </w:rPr>
                        <w:t>億円</w:t>
                      </w:r>
                    </w:p>
                    <w:p w:rsidR="00B74641" w:rsidRPr="00B12D7B" w:rsidRDefault="00B74641" w:rsidP="00002FBE">
                      <w:pPr>
                        <w:spacing w:line="340" w:lineRule="exact"/>
                        <w:ind w:firstLineChars="700" w:firstLine="1540"/>
                        <w:rPr>
                          <w:rFonts w:asciiTheme="minorEastAsia" w:hAnsiTheme="minorEastAsia"/>
                          <w:sz w:val="22"/>
                        </w:rPr>
                      </w:pPr>
                      <w:r>
                        <w:rPr>
                          <w:rFonts w:asciiTheme="minorEastAsia" w:hAnsiTheme="minorEastAsia"/>
                          <w:sz w:val="22"/>
                        </w:rPr>
                        <w:t>うち、大阪市街路事業費約</w:t>
                      </w:r>
                      <w:r>
                        <w:rPr>
                          <w:rFonts w:asciiTheme="minorEastAsia" w:hAnsiTheme="minorEastAsia" w:hint="eastAsia"/>
                          <w:sz w:val="22"/>
                        </w:rPr>
                        <w:t>1,162億円</w:t>
                      </w:r>
                    </w:p>
                    <w:p w:rsidR="00B74641" w:rsidRDefault="00B74641" w:rsidP="00002FBE">
                      <w:pPr>
                        <w:spacing w:line="340" w:lineRule="exact"/>
                        <w:ind w:firstLineChars="100" w:firstLine="221"/>
                        <w:rPr>
                          <w:rFonts w:ascii="ＭＳ ゴシック" w:eastAsia="ＭＳ ゴシック" w:hAnsi="ＭＳ ゴシック"/>
                          <w:b/>
                          <w:sz w:val="22"/>
                          <w:bdr w:val="single" w:sz="4" w:space="0" w:color="auto"/>
                          <w:shd w:val="pct15" w:color="auto" w:fill="FFFFFF"/>
                        </w:rPr>
                      </w:pPr>
                      <w:r w:rsidRPr="007D1E14">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淀川左岸線延伸部事業</w:t>
                      </w:r>
                      <w:r>
                        <w:rPr>
                          <w:rFonts w:ascii="ＭＳ ゴシック" w:eastAsia="ＭＳ ゴシック" w:hAnsi="ＭＳ ゴシック" w:hint="eastAsia"/>
                          <w:color w:val="FF0000"/>
                          <w:sz w:val="22"/>
                        </w:rPr>
                        <w:t xml:space="preserve">　</w:t>
                      </w:r>
                      <w:r>
                        <w:rPr>
                          <w:rFonts w:ascii="ＭＳ ゴシック" w:eastAsia="ＭＳ ゴシック" w:hAnsi="ＭＳ ゴシック" w:hint="eastAsia"/>
                          <w:b/>
                          <w:sz w:val="22"/>
                        </w:rPr>
                        <w:t xml:space="preserve">㉚ １億円　</w:t>
                      </w:r>
                      <w:r w:rsidRPr="00A93F81">
                        <w:rPr>
                          <w:rFonts w:ascii="ＭＳ ゴシック" w:eastAsia="ＭＳ ゴシック" w:hAnsi="ＭＳ ゴシック" w:hint="eastAsia"/>
                          <w:b/>
                          <w:sz w:val="22"/>
                        </w:rPr>
                        <w:t>（㉙</w:t>
                      </w:r>
                      <w:r w:rsidRPr="00A93F81">
                        <w:rPr>
                          <w:rFonts w:ascii="ＭＳ ゴシック" w:eastAsia="ＭＳ ゴシック" w:hAnsi="ＭＳ ゴシック"/>
                          <w:b/>
                          <w:sz w:val="22"/>
                        </w:rPr>
                        <w:t xml:space="preserve"> </w:t>
                      </w:r>
                      <w:r>
                        <w:rPr>
                          <w:rFonts w:ascii="ＭＳ ゴシック" w:eastAsia="ＭＳ ゴシック" w:hAnsi="ＭＳ ゴシック" w:hint="eastAsia"/>
                          <w:b/>
                          <w:sz w:val="22"/>
                        </w:rPr>
                        <w:t>１,７００万</w:t>
                      </w:r>
                      <w:r w:rsidRPr="00A93F81">
                        <w:rPr>
                          <w:rFonts w:ascii="ＭＳ ゴシック" w:eastAsia="ＭＳ ゴシック" w:hAnsi="ＭＳ ゴシック" w:hint="eastAsia"/>
                          <w:b/>
                          <w:sz w:val="22"/>
                        </w:rPr>
                        <w:t>円）</w:t>
                      </w:r>
                    </w:p>
                    <w:p w:rsidR="00B74641" w:rsidRPr="008A7AD5" w:rsidRDefault="00B74641" w:rsidP="00C84FCC">
                      <w:pPr>
                        <w:numPr>
                          <w:ilvl w:val="0"/>
                          <w:numId w:val="6"/>
                        </w:numPr>
                        <w:spacing w:line="340" w:lineRule="exact"/>
                        <w:ind w:hanging="214"/>
                        <w:rPr>
                          <w:rFonts w:ascii="ＭＳ 明朝" w:hAnsi="ＭＳ 明朝"/>
                          <w:color w:val="0D0D0D" w:themeColor="text1" w:themeTint="F2"/>
                          <w:sz w:val="22"/>
                        </w:rPr>
                      </w:pPr>
                      <w:r>
                        <w:rPr>
                          <w:rFonts w:ascii="ＭＳ 明朝" w:hAnsi="ＭＳ 明朝" w:hint="eastAsia"/>
                          <w:color w:val="0D0D0D" w:themeColor="text1" w:themeTint="F2"/>
                          <w:sz w:val="22"/>
                        </w:rPr>
                        <w:t xml:space="preserve">　トンネル</w:t>
                      </w:r>
                      <w:r>
                        <w:rPr>
                          <w:rFonts w:ascii="ＭＳ 明朝" w:hAnsi="ＭＳ 明朝"/>
                          <w:color w:val="0D0D0D" w:themeColor="text1" w:themeTint="F2"/>
                          <w:sz w:val="22"/>
                        </w:rPr>
                        <w:t>の</w:t>
                      </w:r>
                      <w:r>
                        <w:rPr>
                          <w:rFonts w:ascii="ＭＳ 明朝" w:hAnsi="ＭＳ 明朝" w:hint="eastAsia"/>
                          <w:color w:val="0D0D0D" w:themeColor="text1" w:themeTint="F2"/>
                          <w:sz w:val="22"/>
                        </w:rPr>
                        <w:t>予備</w:t>
                      </w:r>
                      <w:r w:rsidRPr="00EE0675">
                        <w:rPr>
                          <w:rFonts w:ascii="ＭＳ 明朝" w:hAnsi="ＭＳ 明朝" w:hint="eastAsia"/>
                          <w:color w:val="0D0D0D" w:themeColor="text1" w:themeTint="F2"/>
                          <w:sz w:val="22"/>
                        </w:rPr>
                        <w:t>設計</w:t>
                      </w:r>
                      <w:r>
                        <w:rPr>
                          <w:rFonts w:ascii="ＭＳ 明朝" w:hAnsi="ＭＳ 明朝" w:hint="eastAsia"/>
                          <w:color w:val="0D0D0D" w:themeColor="text1" w:themeTint="F2"/>
                          <w:sz w:val="22"/>
                        </w:rPr>
                        <w:t>等</w:t>
                      </w:r>
                      <w:r w:rsidRPr="00EE0675">
                        <w:rPr>
                          <w:rFonts w:ascii="ＭＳ 明朝" w:hAnsi="ＭＳ 明朝" w:hint="eastAsia"/>
                          <w:color w:val="0D0D0D" w:themeColor="text1" w:themeTint="F2"/>
                          <w:sz w:val="22"/>
                        </w:rPr>
                        <w:t>を実施</w:t>
                      </w:r>
                    </w:p>
                    <w:p w:rsidR="00B74641" w:rsidRPr="00CE6DBE" w:rsidRDefault="00B74641" w:rsidP="00002FBE">
                      <w:pPr>
                        <w:spacing w:line="340" w:lineRule="exact"/>
                        <w:ind w:firstLineChars="400" w:firstLine="880"/>
                        <w:rPr>
                          <w:rFonts w:ascii="ＭＳ 明朝" w:hAnsi="ＭＳ 明朝"/>
                          <w:sz w:val="22"/>
                        </w:rPr>
                      </w:pPr>
                      <w:r>
                        <w:rPr>
                          <w:rFonts w:ascii="ＭＳ 明朝" w:hAnsi="ＭＳ 明朝" w:hint="eastAsia"/>
                          <w:sz w:val="22"/>
                        </w:rPr>
                        <w:t>（国直轄事業費６</w:t>
                      </w:r>
                      <w:r w:rsidRPr="00CE6DBE">
                        <w:rPr>
                          <w:rFonts w:ascii="ＭＳ 明朝" w:hAnsi="ＭＳ 明朝" w:hint="eastAsia"/>
                          <w:sz w:val="22"/>
                        </w:rPr>
                        <w:t>億円のうち地方負担となる</w:t>
                      </w:r>
                      <w:r>
                        <w:rPr>
                          <w:rFonts w:ascii="ＭＳ 明朝" w:hAnsi="ＭＳ 明朝"/>
                          <w:sz w:val="22"/>
                        </w:rPr>
                        <w:t>２</w:t>
                      </w:r>
                      <w:r>
                        <w:rPr>
                          <w:rFonts w:ascii="ＭＳ 明朝" w:hAnsi="ＭＳ 明朝" w:hint="eastAsia"/>
                          <w:sz w:val="22"/>
                        </w:rPr>
                        <w:t>億</w:t>
                      </w:r>
                      <w:r w:rsidRPr="00CE6DBE">
                        <w:rPr>
                          <w:rFonts w:ascii="ＭＳ 明朝" w:hAnsi="ＭＳ 明朝" w:hint="eastAsia"/>
                          <w:sz w:val="22"/>
                        </w:rPr>
                        <w:t>円（</w:t>
                      </w:r>
                      <w:r>
                        <w:rPr>
                          <w:rFonts w:ascii="ＭＳ 明朝" w:hAnsi="ＭＳ 明朝" w:hint="eastAsia"/>
                          <w:sz w:val="22"/>
                        </w:rPr>
                        <w:t>１/３</w:t>
                      </w:r>
                      <w:r w:rsidRPr="00CE6DBE">
                        <w:rPr>
                          <w:rFonts w:ascii="ＭＳ 明朝" w:hAnsi="ＭＳ 明朝" w:hint="eastAsia"/>
                          <w:sz w:val="22"/>
                        </w:rPr>
                        <w:t>）の50%を市が負担）</w:t>
                      </w:r>
                    </w:p>
                    <w:p w:rsidR="00B74641" w:rsidRPr="00CE6DBE" w:rsidRDefault="00B74641" w:rsidP="00002FBE">
                      <w:pPr>
                        <w:tabs>
                          <w:tab w:val="left" w:pos="2100"/>
                        </w:tabs>
                        <w:spacing w:line="340" w:lineRule="exact"/>
                        <w:ind w:firstLineChars="400" w:firstLine="880"/>
                        <w:rPr>
                          <w:rFonts w:ascii="ＭＳ 明朝" w:hAnsi="ＭＳ 明朝"/>
                          <w:sz w:val="22"/>
                        </w:rPr>
                      </w:pPr>
                      <w:r w:rsidRPr="00CE6DBE">
                        <w:rPr>
                          <w:rFonts w:ascii="ＭＳ 明朝" w:hAnsi="ＭＳ 明朝" w:hint="eastAsia"/>
                          <w:sz w:val="22"/>
                        </w:rPr>
                        <w:t>・区    間：新御堂筋～第二京阪道路（延長約8.7km）</w:t>
                      </w:r>
                    </w:p>
                    <w:p w:rsidR="00B74641" w:rsidRDefault="00B74641" w:rsidP="00002FBE">
                      <w:pPr>
                        <w:tabs>
                          <w:tab w:val="left" w:pos="567"/>
                        </w:tabs>
                        <w:spacing w:line="340" w:lineRule="exact"/>
                        <w:ind w:firstLineChars="100" w:firstLine="220"/>
                        <w:rPr>
                          <w:rFonts w:ascii="ＭＳ 明朝" w:hAnsi="ＭＳ 明朝"/>
                          <w:sz w:val="22"/>
                        </w:rPr>
                      </w:pPr>
                      <w:r w:rsidRPr="00CE6DBE">
                        <w:rPr>
                          <w:rFonts w:ascii="ＭＳ 明朝" w:hAnsi="ＭＳ 明朝" w:hint="eastAsia"/>
                          <w:sz w:val="22"/>
                        </w:rPr>
                        <w:t xml:space="preserve">　　　　   </w:t>
                      </w:r>
                      <w:r>
                        <w:rPr>
                          <w:rFonts w:ascii="ＭＳ 明朝" w:hAnsi="ＭＳ 明朝" w:hint="eastAsia"/>
                          <w:sz w:val="22"/>
                        </w:rPr>
                        <w:t xml:space="preserve">　</w:t>
                      </w:r>
                      <w:r w:rsidRPr="00CE6DBE">
                        <w:rPr>
                          <w:rFonts w:ascii="ＭＳ 明朝" w:hAnsi="ＭＳ 明朝" w:hint="eastAsia"/>
                          <w:sz w:val="22"/>
                        </w:rPr>
                        <w:t xml:space="preserve">  </w:t>
                      </w:r>
                      <w:r>
                        <w:rPr>
                          <w:rFonts w:ascii="ＭＳ 明朝" w:hAnsi="ＭＳ 明朝" w:hint="eastAsia"/>
                          <w:sz w:val="22"/>
                        </w:rPr>
                        <w:t xml:space="preserve">　</w:t>
                      </w:r>
                      <w:r w:rsidRPr="00CE6DBE">
                        <w:rPr>
                          <w:rFonts w:ascii="ＭＳ 明朝" w:hAnsi="ＭＳ 明朝" w:hint="eastAsia"/>
                          <w:sz w:val="22"/>
                        </w:rPr>
                        <w:t>（全延長の約</w:t>
                      </w:r>
                      <w:r>
                        <w:rPr>
                          <w:rFonts w:ascii="ＭＳ 明朝" w:hAnsi="ＭＳ 明朝" w:hint="eastAsia"/>
                          <w:sz w:val="22"/>
                        </w:rPr>
                        <w:t>９</w:t>
                      </w:r>
                      <w:r w:rsidRPr="00CE6DBE">
                        <w:rPr>
                          <w:rFonts w:ascii="ＭＳ 明朝" w:hAnsi="ＭＳ 明朝" w:hint="eastAsia"/>
                          <w:sz w:val="22"/>
                        </w:rPr>
                        <w:t>割が、大深度地下利用を含むトンネル構造（約7.6km））</w:t>
                      </w:r>
                    </w:p>
                    <w:p w:rsidR="00B74641" w:rsidRDefault="00B74641" w:rsidP="00002FBE">
                      <w:pPr>
                        <w:tabs>
                          <w:tab w:val="left" w:pos="567"/>
                        </w:tabs>
                        <w:spacing w:line="340" w:lineRule="exact"/>
                        <w:ind w:firstLineChars="400" w:firstLine="880"/>
                        <w:rPr>
                          <w:rFonts w:ascii="ＭＳ 明朝" w:hAnsi="ＭＳ 明朝"/>
                          <w:sz w:val="22"/>
                        </w:rPr>
                      </w:pPr>
                      <w:r w:rsidRPr="00CE6DBE">
                        <w:rPr>
                          <w:rFonts w:ascii="ＭＳ 明朝" w:hAnsi="ＭＳ 明朝" w:hint="eastAsia"/>
                          <w:sz w:val="22"/>
                        </w:rPr>
                        <w:t>・完成予定</w:t>
                      </w:r>
                      <w:r>
                        <w:rPr>
                          <w:rFonts w:ascii="ＭＳ 明朝" w:hAnsi="ＭＳ 明朝" w:hint="eastAsia"/>
                          <w:sz w:val="22"/>
                        </w:rPr>
                        <w:t>：</w:t>
                      </w:r>
                      <w:r w:rsidRPr="00CE6DBE">
                        <w:rPr>
                          <w:rFonts w:ascii="ＭＳ 明朝" w:hAnsi="ＭＳ 明朝" w:hint="eastAsia"/>
                          <w:sz w:val="22"/>
                        </w:rPr>
                        <w:t>2031年度</w:t>
                      </w:r>
                    </w:p>
                    <w:p w:rsidR="00B74641" w:rsidRDefault="00B74641" w:rsidP="00002FBE">
                      <w:pPr>
                        <w:tabs>
                          <w:tab w:val="left" w:pos="567"/>
                        </w:tabs>
                        <w:spacing w:line="340" w:lineRule="exact"/>
                        <w:ind w:firstLineChars="400" w:firstLine="880"/>
                        <w:rPr>
                          <w:rFonts w:ascii="ＭＳ 明朝" w:hAnsi="ＭＳ 明朝"/>
                          <w:sz w:val="22"/>
                        </w:rPr>
                      </w:pPr>
                      <w:r w:rsidRPr="00CE6DBE">
                        <w:rPr>
                          <w:rFonts w:ascii="ＭＳ 明朝" w:hAnsi="ＭＳ 明朝" w:hint="eastAsia"/>
                          <w:sz w:val="22"/>
                        </w:rPr>
                        <w:t>・事業主体：</w:t>
                      </w:r>
                      <w:r w:rsidRPr="00F25EC9">
                        <w:rPr>
                          <w:rFonts w:hint="eastAsia"/>
                          <w:sz w:val="22"/>
                        </w:rPr>
                        <w:t>国・阪神高速道路㈱・西日本</w:t>
                      </w:r>
                      <w:r>
                        <w:rPr>
                          <w:rFonts w:hint="eastAsia"/>
                          <w:sz w:val="22"/>
                        </w:rPr>
                        <w:t>高速道路</w:t>
                      </w:r>
                      <w:r w:rsidRPr="00F25EC9">
                        <w:rPr>
                          <w:rFonts w:hint="eastAsia"/>
                          <w:sz w:val="22"/>
                        </w:rPr>
                        <w:t>㈱</w:t>
                      </w:r>
                    </w:p>
                    <w:p w:rsidR="00B74641" w:rsidRPr="00122B68" w:rsidRDefault="00B74641" w:rsidP="00002FBE">
                      <w:pPr>
                        <w:tabs>
                          <w:tab w:val="left" w:pos="567"/>
                        </w:tabs>
                        <w:spacing w:line="340" w:lineRule="exact"/>
                        <w:ind w:firstLineChars="400" w:firstLine="880"/>
                        <w:rPr>
                          <w:rFonts w:ascii="ＭＳ 明朝" w:hAnsi="ＭＳ 明朝"/>
                          <w:sz w:val="22"/>
                        </w:rPr>
                      </w:pPr>
                      <w:r>
                        <w:rPr>
                          <w:rFonts w:hint="eastAsia"/>
                          <w:sz w:val="22"/>
                        </w:rPr>
                        <w:t>・事業手法</w:t>
                      </w:r>
                      <w:r w:rsidRPr="00CE6DBE">
                        <w:rPr>
                          <w:rFonts w:ascii="ＭＳ 明朝" w:hAnsi="ＭＳ 明朝" w:hint="eastAsia"/>
                          <w:sz w:val="22"/>
                        </w:rPr>
                        <w:t>：</w:t>
                      </w:r>
                      <w:r w:rsidRPr="00F25EC9">
                        <w:rPr>
                          <w:rFonts w:hint="eastAsia"/>
                          <w:sz w:val="22"/>
                        </w:rPr>
                        <w:t>阪神高速道路</w:t>
                      </w:r>
                      <w:r>
                        <w:rPr>
                          <w:rFonts w:hint="eastAsia"/>
                          <w:sz w:val="22"/>
                        </w:rPr>
                        <w:t>有料道路事業</w:t>
                      </w:r>
                      <w:r w:rsidRPr="003C1FF6">
                        <w:rPr>
                          <w:rFonts w:hint="eastAsia"/>
                          <w:sz w:val="22"/>
                        </w:rPr>
                        <w:t>の単独施行</w:t>
                      </w:r>
                    </w:p>
                    <w:p w:rsidR="00B74641" w:rsidRDefault="00B74641" w:rsidP="00002FBE">
                      <w:pPr>
                        <w:spacing w:line="340" w:lineRule="exact"/>
                        <w:ind w:firstLineChars="1002" w:firstLine="2204"/>
                        <w:rPr>
                          <w:sz w:val="22"/>
                        </w:rPr>
                      </w:pPr>
                      <w:r>
                        <w:rPr>
                          <w:rFonts w:hint="eastAsia"/>
                          <w:sz w:val="22"/>
                        </w:rPr>
                        <w:t>国直轄事業及び</w:t>
                      </w:r>
                      <w:r w:rsidRPr="00F25EC9">
                        <w:rPr>
                          <w:rFonts w:hint="eastAsia"/>
                          <w:sz w:val="22"/>
                        </w:rPr>
                        <w:t>阪神高速道路</w:t>
                      </w:r>
                      <w:r w:rsidRPr="003C1FF6">
                        <w:rPr>
                          <w:rFonts w:hint="eastAsia"/>
                          <w:sz w:val="22"/>
                        </w:rPr>
                        <w:t>有料道路事業の合併施行</w:t>
                      </w:r>
                    </w:p>
                    <w:p w:rsidR="00B74641" w:rsidRDefault="00B74641" w:rsidP="00002FBE">
                      <w:pPr>
                        <w:tabs>
                          <w:tab w:val="left" w:pos="709"/>
                        </w:tabs>
                        <w:spacing w:line="340" w:lineRule="exact"/>
                        <w:ind w:firstLineChars="1002" w:firstLine="2204"/>
                        <w:rPr>
                          <w:sz w:val="22"/>
                        </w:rPr>
                      </w:pPr>
                      <w:r w:rsidRPr="00F25EC9">
                        <w:rPr>
                          <w:rFonts w:hint="eastAsia"/>
                          <w:sz w:val="22"/>
                        </w:rPr>
                        <w:t>西日本</w:t>
                      </w:r>
                      <w:r>
                        <w:rPr>
                          <w:rFonts w:hint="eastAsia"/>
                          <w:sz w:val="22"/>
                        </w:rPr>
                        <w:t>高速道路</w:t>
                      </w:r>
                      <w:r w:rsidRPr="003C1FF6">
                        <w:rPr>
                          <w:rFonts w:hint="eastAsia"/>
                          <w:sz w:val="22"/>
                        </w:rPr>
                        <w:t>有料道路事業の単独施行</w:t>
                      </w:r>
                    </w:p>
                    <w:p w:rsidR="00B74641" w:rsidRDefault="00B74641" w:rsidP="00002FBE">
                      <w:pPr>
                        <w:spacing w:line="340" w:lineRule="exact"/>
                        <w:ind w:firstLineChars="300" w:firstLine="660"/>
                        <w:rPr>
                          <w:rFonts w:asciiTheme="minorEastAsia" w:hAnsiTheme="minorEastAsia"/>
                          <w:sz w:val="22"/>
                        </w:rPr>
                      </w:pPr>
                      <w:r w:rsidRPr="00633926">
                        <w:rPr>
                          <w:rFonts w:asciiTheme="minorEastAsia" w:hAnsiTheme="minorEastAsia" w:hint="eastAsia"/>
                          <w:sz w:val="22"/>
                        </w:rPr>
                        <w:t>（参考）総事業費約4,000億円</w:t>
                      </w:r>
                    </w:p>
                    <w:p w:rsidR="00B74641" w:rsidRPr="008F64CD" w:rsidRDefault="00B74641" w:rsidP="00002FBE">
                      <w:pPr>
                        <w:spacing w:line="340" w:lineRule="exact"/>
                        <w:ind w:firstLineChars="700" w:firstLine="1540"/>
                        <w:rPr>
                          <w:rFonts w:asciiTheme="minorEastAsia" w:hAnsiTheme="minorEastAsia"/>
                          <w:sz w:val="22"/>
                        </w:rPr>
                      </w:pPr>
                      <w:r>
                        <w:rPr>
                          <w:rFonts w:asciiTheme="minorEastAsia" w:hAnsiTheme="minorEastAsia" w:hint="eastAsia"/>
                          <w:sz w:val="22"/>
                        </w:rPr>
                        <w:t>うち、国直轄事業費約1</w:t>
                      </w:r>
                      <w:r>
                        <w:rPr>
                          <w:rFonts w:asciiTheme="minorEastAsia" w:hAnsiTheme="minorEastAsia"/>
                          <w:sz w:val="22"/>
                        </w:rPr>
                        <w:t>,</w:t>
                      </w:r>
                      <w:r>
                        <w:rPr>
                          <w:rFonts w:asciiTheme="minorEastAsia" w:hAnsiTheme="minorEastAsia" w:hint="eastAsia"/>
                          <w:sz w:val="22"/>
                        </w:rPr>
                        <w:t>800億円（</w:t>
                      </w:r>
                      <w:r>
                        <w:rPr>
                          <w:rFonts w:asciiTheme="minorEastAsia" w:hAnsiTheme="minorEastAsia"/>
                          <w:sz w:val="22"/>
                        </w:rPr>
                        <w:t>国 約1,200億円、</w:t>
                      </w:r>
                      <w:r>
                        <w:rPr>
                          <w:rFonts w:asciiTheme="minorEastAsia" w:hAnsiTheme="minorEastAsia" w:hint="eastAsia"/>
                          <w:sz w:val="22"/>
                        </w:rPr>
                        <w:t>府</w:t>
                      </w:r>
                      <w:r>
                        <w:rPr>
                          <w:rFonts w:asciiTheme="minorEastAsia" w:hAnsiTheme="minorEastAsia"/>
                          <w:sz w:val="22"/>
                        </w:rPr>
                        <w:t xml:space="preserve"> </w:t>
                      </w:r>
                      <w:r>
                        <w:rPr>
                          <w:rFonts w:asciiTheme="minorEastAsia" w:hAnsiTheme="minorEastAsia" w:hint="eastAsia"/>
                          <w:sz w:val="22"/>
                        </w:rPr>
                        <w:t>約</w:t>
                      </w:r>
                      <w:r>
                        <w:rPr>
                          <w:rFonts w:asciiTheme="minorEastAsia" w:hAnsiTheme="minorEastAsia"/>
                          <w:sz w:val="22"/>
                        </w:rPr>
                        <w:t>300億円</w:t>
                      </w:r>
                      <w:r>
                        <w:rPr>
                          <w:rFonts w:asciiTheme="minorEastAsia" w:hAnsiTheme="minorEastAsia" w:hint="eastAsia"/>
                          <w:sz w:val="22"/>
                        </w:rPr>
                        <w:t>、</w:t>
                      </w:r>
                      <w:r>
                        <w:rPr>
                          <w:rFonts w:asciiTheme="minorEastAsia" w:hAnsiTheme="minorEastAsia"/>
                          <w:sz w:val="22"/>
                        </w:rPr>
                        <w:t>市</w:t>
                      </w:r>
                      <w:r>
                        <w:rPr>
                          <w:rFonts w:asciiTheme="minorEastAsia" w:hAnsiTheme="minorEastAsia" w:hint="eastAsia"/>
                          <w:sz w:val="22"/>
                        </w:rPr>
                        <w:t xml:space="preserve"> </w:t>
                      </w:r>
                      <w:r>
                        <w:rPr>
                          <w:rFonts w:asciiTheme="minorEastAsia" w:hAnsiTheme="minorEastAsia"/>
                          <w:sz w:val="22"/>
                        </w:rPr>
                        <w:t>約300億円</w:t>
                      </w:r>
                      <w:r>
                        <w:rPr>
                          <w:rFonts w:asciiTheme="minorEastAsia" w:hAnsiTheme="minorEastAsia" w:hint="eastAsia"/>
                          <w:sz w:val="22"/>
                        </w:rPr>
                        <w:t>）</w:t>
                      </w:r>
                    </w:p>
                    <w:p w:rsidR="00B74641" w:rsidRDefault="00B74641" w:rsidP="00002FBE">
                      <w:pPr>
                        <w:rPr>
                          <w:sz w:val="22"/>
                        </w:rPr>
                      </w:pPr>
                    </w:p>
                    <w:p w:rsidR="00B74641" w:rsidRPr="00CD2460" w:rsidRDefault="00B74641" w:rsidP="00002FBE">
                      <w:pPr>
                        <w:jc w:val="center"/>
                        <w:rPr>
                          <w:sz w:val="22"/>
                        </w:rPr>
                      </w:pPr>
                      <w:r>
                        <w:rPr>
                          <w:noProof/>
                        </w:rPr>
                        <w:drawing>
                          <wp:inline distT="0" distB="0" distL="0" distR="0" wp14:anchorId="2AD88561" wp14:editId="4F81AB63">
                            <wp:extent cx="3540125" cy="2053590"/>
                            <wp:effectExtent l="0" t="0" r="3175" b="0"/>
                            <wp:docPr id="430" name="図 430"/>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40125" cy="2053590"/>
                                    </a:xfrm>
                                    <a:prstGeom prst="rect">
                                      <a:avLst/>
                                    </a:prstGeom>
                                    <a:noFill/>
                                    <a:ln>
                                      <a:noFill/>
                                    </a:ln>
                                  </pic:spPr>
                                </pic:pic>
                              </a:graphicData>
                            </a:graphic>
                          </wp:inline>
                        </w:drawing>
                      </w: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hint="eastAsia"/>
                <w:sz w:val="22"/>
              </w:rPr>
              <w:lastRenderedPageBreak/>
              <w:t>【公共施設の維持管理の推進</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2961BE" w:rsidP="002961BE">
            <w:pPr>
              <w:wordWrap w:val="0"/>
              <w:ind w:leftChars="301" w:left="632"/>
              <w:jc w:val="right"/>
              <w:rPr>
                <w:rFonts w:ascii="ＭＳ Ｐゴシック" w:eastAsia="ＭＳ Ｐゴシック" w:hAnsi="ＭＳ Ｐゴシック"/>
                <w:sz w:val="24"/>
              </w:rPr>
            </w:pPr>
            <w:r>
              <w:rPr>
                <w:rFonts w:ascii="ＭＳ Ｐゴシック" w:eastAsia="ＭＳ Ｐゴシック" w:hAnsi="ＭＳ Ｐゴシック" w:hint="eastAsia"/>
                <w:sz w:val="22"/>
              </w:rPr>
              <w:t xml:space="preserve">フリップ </w:t>
            </w:r>
            <w:r w:rsidR="00002FBE">
              <w:rPr>
                <w:rFonts w:ascii="ＭＳ Ｐゴシック" w:eastAsia="ＭＳ Ｐゴシック" w:hAnsi="ＭＳ Ｐゴシック" w:hint="eastAsia"/>
                <w:sz w:val="22"/>
              </w:rPr>
              <w:t>４５</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55904" behindDoc="0" locked="0" layoutInCell="1" allowOverlap="1" wp14:anchorId="4A522E46" wp14:editId="4DC60E78">
                <wp:simplePos x="0" y="0"/>
                <wp:positionH relativeFrom="column">
                  <wp:posOffset>61374</wp:posOffset>
                </wp:positionH>
                <wp:positionV relativeFrom="paragraph">
                  <wp:posOffset>40475</wp:posOffset>
                </wp:positionV>
                <wp:extent cx="6818630" cy="3833026"/>
                <wp:effectExtent l="0" t="0" r="20320" b="15240"/>
                <wp:wrapNone/>
                <wp:docPr id="5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3833026"/>
                        </a:xfrm>
                        <a:prstGeom prst="rect">
                          <a:avLst/>
                        </a:prstGeom>
                        <a:solidFill>
                          <a:srgbClr val="FFFFFF"/>
                        </a:solidFill>
                        <a:ln w="9525">
                          <a:solidFill>
                            <a:srgbClr val="000000"/>
                          </a:solidFill>
                          <a:miter lim="800000"/>
                          <a:headEnd/>
                          <a:tailEnd/>
                        </a:ln>
                      </wps:spPr>
                      <wps:txbx>
                        <w:txbxContent>
                          <w:p w:rsidR="00B74641" w:rsidRDefault="00B74641" w:rsidP="00002FBE">
                            <w:pPr>
                              <w:tabs>
                                <w:tab w:val="left" w:pos="567"/>
                              </w:tabs>
                              <w:ind w:left="425" w:hangingChars="193" w:hanging="425"/>
                              <w:rPr>
                                <w:sz w:val="22"/>
                              </w:rPr>
                            </w:pPr>
                            <w:r>
                              <w:rPr>
                                <w:rFonts w:hint="eastAsia"/>
                                <w:sz w:val="22"/>
                              </w:rPr>
                              <w:t>☆　公共施設の安全確保・機能維持を図るため、長寿命化を基本とする計画的な維持管理を推進</w:t>
                            </w:r>
                          </w:p>
                          <w:p w:rsidR="00B74641" w:rsidRDefault="00B74641" w:rsidP="00002FBE">
                            <w:pPr>
                              <w:tabs>
                                <w:tab w:val="left" w:pos="567"/>
                              </w:tabs>
                              <w:ind w:firstLineChars="100" w:firstLine="221"/>
                              <w:rPr>
                                <w:rFonts w:ascii="ＭＳ ゴシック" w:eastAsia="ＭＳ ゴシック" w:hAnsi="ＭＳ ゴシック"/>
                                <w:b/>
                                <w:sz w:val="22"/>
                              </w:rPr>
                            </w:pPr>
                            <w:r w:rsidRPr="007D1E14">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インフラ施設・市設建築物の維持管理　㉚ </w:t>
                            </w:r>
                            <w:r w:rsidRPr="00C33AAA">
                              <w:rPr>
                                <w:rFonts w:ascii="ＭＳ ゴシック" w:eastAsia="ＭＳ ゴシック" w:hAnsi="ＭＳ ゴシック" w:hint="eastAsia"/>
                                <w:b/>
                                <w:sz w:val="22"/>
                              </w:rPr>
                              <w:t>７９６億６，７００万円</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w:t>
                            </w:r>
                            <w:r w:rsidRPr="00E9561C">
                              <w:rPr>
                                <w:rFonts w:ascii="ＭＳ ゴシック" w:eastAsia="ＭＳ ゴシック" w:hAnsi="ＭＳ ゴシック" w:hint="eastAsia"/>
                                <w:b/>
                                <w:sz w:val="22"/>
                              </w:rPr>
                              <w:t>７０４億６,１００万円</w:t>
                            </w:r>
                            <w:r>
                              <w:rPr>
                                <w:rFonts w:ascii="ＭＳ ゴシック" w:eastAsia="ＭＳ ゴシック" w:hAnsi="ＭＳ ゴシック" w:hint="eastAsia"/>
                                <w:b/>
                                <w:sz w:val="22"/>
                              </w:rPr>
                              <w:t>）</w:t>
                            </w:r>
                          </w:p>
                          <w:p w:rsidR="00B74641" w:rsidRPr="00B34283" w:rsidRDefault="00B74641" w:rsidP="00C84FCC">
                            <w:pPr>
                              <w:pStyle w:val="a3"/>
                              <w:numPr>
                                <w:ilvl w:val="0"/>
                                <w:numId w:val="9"/>
                              </w:numPr>
                              <w:ind w:leftChars="0" w:left="851" w:hanging="425"/>
                              <w:rPr>
                                <w:rFonts w:ascii="ＭＳ 明朝" w:hAnsi="ＭＳ 明朝"/>
                                <w:sz w:val="22"/>
                              </w:rPr>
                            </w:pPr>
                            <w:r w:rsidRPr="00B34283">
                              <w:rPr>
                                <w:rFonts w:ascii="ＭＳ 明朝" w:eastAsia="ＭＳ 明朝" w:hAnsi="ＭＳ 明朝" w:hint="eastAsia"/>
                                <w:color w:val="0D0D0D" w:themeColor="text1" w:themeTint="F2"/>
                                <w:sz w:val="22"/>
                              </w:rPr>
                              <w:t>インフラ施設（道路、岸壁等）や市設建築物（一般施設、学校施設、市営住宅）の老朽化が進み、今後多くの施設が更新時期を迎える中、安全確保や機能維持に向けた計画的な維持管理を推進</w:t>
                            </w:r>
                          </w:p>
                          <w:p w:rsidR="00B74641" w:rsidRPr="00B34283" w:rsidRDefault="00B74641" w:rsidP="00C84FCC">
                            <w:pPr>
                              <w:pStyle w:val="a3"/>
                              <w:numPr>
                                <w:ilvl w:val="0"/>
                                <w:numId w:val="9"/>
                              </w:numPr>
                              <w:ind w:leftChars="0" w:left="851" w:hanging="425"/>
                              <w:rPr>
                                <w:rFonts w:ascii="ＭＳ 明朝" w:hAnsi="ＭＳ 明朝"/>
                                <w:sz w:val="22"/>
                              </w:rPr>
                            </w:pPr>
                            <w:r>
                              <w:rPr>
                                <w:rFonts w:ascii="ＭＳ 明朝" w:eastAsia="ＭＳ 明朝" w:hAnsi="ＭＳ 明朝" w:hint="eastAsia"/>
                                <w:color w:val="000000" w:themeColor="text1"/>
                                <w:sz w:val="22"/>
                              </w:rPr>
                              <w:t xml:space="preserve">インフラ施設（道路、岸壁等）の維持管理　</w:t>
                            </w:r>
                            <w:r w:rsidRPr="00B34283">
                              <w:rPr>
                                <w:rFonts w:ascii="ＭＳ 明朝" w:eastAsia="ＭＳ 明朝" w:hAnsi="ＭＳ 明朝" w:hint="eastAsia"/>
                                <w:color w:val="000000" w:themeColor="text1"/>
                                <w:sz w:val="22"/>
                              </w:rPr>
                              <w:t xml:space="preserve">㉚ １７７億９,１００万円　</w:t>
                            </w:r>
                          </w:p>
                          <w:p w:rsidR="00B74641" w:rsidRPr="00B34283" w:rsidRDefault="00B74641" w:rsidP="00002FBE">
                            <w:pPr>
                              <w:pStyle w:val="a3"/>
                              <w:ind w:leftChars="0" w:left="851" w:firstLineChars="1900" w:firstLine="4180"/>
                              <w:rPr>
                                <w:rFonts w:ascii="ＭＳ 明朝" w:hAnsi="ＭＳ 明朝"/>
                                <w:sz w:val="22"/>
                              </w:rPr>
                            </w:pPr>
                            <w:r w:rsidRPr="00B34283">
                              <w:rPr>
                                <w:rFonts w:ascii="ＭＳ 明朝" w:eastAsia="ＭＳ 明朝" w:hAnsi="ＭＳ 明朝" w:hint="eastAsia"/>
                                <w:sz w:val="22"/>
                              </w:rPr>
                              <w:t>（㉙ １４４億９,９００万円）</w:t>
                            </w:r>
                          </w:p>
                          <w:p w:rsidR="00B74641" w:rsidRDefault="00B74641" w:rsidP="00002FBE">
                            <w:pPr>
                              <w:pStyle w:val="a3"/>
                              <w:tabs>
                                <w:tab w:val="left" w:pos="567"/>
                              </w:tabs>
                              <w:ind w:leftChars="0" w:left="360" w:firstLineChars="150" w:firstLine="3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（参考）インフラ施設の状況（平成29年４月時点）</w:t>
                            </w:r>
                          </w:p>
                          <w:p w:rsidR="00B74641" w:rsidRDefault="00B74641" w:rsidP="00002FBE">
                            <w:pPr>
                              <w:pStyle w:val="a3"/>
                              <w:tabs>
                                <w:tab w:val="left" w:pos="567"/>
                              </w:tabs>
                              <w:ind w:leftChars="0" w:left="360" w:firstLineChars="150" w:firstLine="3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多岐の分類にわたる施設を多く保有</w:t>
                            </w:r>
                          </w:p>
                          <w:p w:rsidR="00B74641" w:rsidRDefault="00B74641" w:rsidP="00002FBE">
                            <w:pPr>
                              <w:pStyle w:val="a3"/>
                              <w:tabs>
                                <w:tab w:val="left" w:pos="567"/>
                              </w:tabs>
                              <w:ind w:leftChars="0" w:left="360" w:firstLineChars="150" w:firstLine="3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例えば、橋梁については765橋中、整備後60年を経過したものが全体の約18％を</w:t>
                            </w:r>
                          </w:p>
                          <w:p w:rsidR="00B74641" w:rsidRPr="00E62BA5" w:rsidRDefault="00B74641" w:rsidP="00002FBE">
                            <w:pPr>
                              <w:pStyle w:val="a3"/>
                              <w:tabs>
                                <w:tab w:val="left" w:pos="567"/>
                              </w:tabs>
                              <w:ind w:leftChars="0" w:left="360" w:firstLineChars="700" w:firstLine="15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占める</w:t>
                            </w:r>
                          </w:p>
                          <w:p w:rsidR="00B74641" w:rsidRPr="00C33AAA" w:rsidRDefault="00B74641" w:rsidP="00002FBE">
                            <w:pPr>
                              <w:numPr>
                                <w:ilvl w:val="1"/>
                                <w:numId w:val="1"/>
                              </w:numPr>
                              <w:tabs>
                                <w:tab w:val="clear" w:pos="988"/>
                                <w:tab w:val="left" w:pos="567"/>
                                <w:tab w:val="num" w:pos="709"/>
                              </w:tabs>
                              <w:ind w:left="709" w:hanging="283"/>
                              <w:rPr>
                                <w:rFonts w:ascii="ＭＳ 明朝" w:eastAsia="ＭＳ 明朝" w:hAnsi="ＭＳ 明朝"/>
                                <w:sz w:val="22"/>
                              </w:rPr>
                            </w:pPr>
                            <w:r>
                              <w:rPr>
                                <w:rFonts w:ascii="ＭＳ 明朝" w:eastAsia="ＭＳ 明朝" w:hAnsi="ＭＳ 明朝" w:hint="eastAsia"/>
                                <w:color w:val="000000" w:themeColor="text1"/>
                                <w:sz w:val="22"/>
                              </w:rPr>
                              <w:t>市設建築物（</w:t>
                            </w:r>
                            <w:r>
                              <w:rPr>
                                <w:rFonts w:ascii="ＭＳ 明朝" w:eastAsia="ＭＳ 明朝" w:hAnsi="ＭＳ 明朝"/>
                                <w:color w:val="000000" w:themeColor="text1"/>
                                <w:sz w:val="22"/>
                              </w:rPr>
                              <w:t>一般施設、学校施設、市営住宅）</w:t>
                            </w:r>
                            <w:r>
                              <w:rPr>
                                <w:rFonts w:ascii="ＭＳ 明朝" w:eastAsia="ＭＳ 明朝" w:hAnsi="ＭＳ 明朝" w:hint="eastAsia"/>
                                <w:color w:val="000000" w:themeColor="text1"/>
                                <w:sz w:val="22"/>
                              </w:rPr>
                              <w:t>の維持管理</w:t>
                            </w:r>
                            <w:r w:rsidRPr="00E02A73">
                              <w:rPr>
                                <w:rFonts w:ascii="ＭＳ 明朝" w:eastAsia="ＭＳ 明朝" w:hAnsi="ＭＳ 明朝" w:hint="eastAsia"/>
                                <w:color w:val="000000" w:themeColor="text1"/>
                                <w:sz w:val="22"/>
                              </w:rPr>
                              <w:t xml:space="preserve">　㉚ </w:t>
                            </w:r>
                            <w:r w:rsidRPr="00E02A73">
                              <w:rPr>
                                <w:rFonts w:ascii="ＭＳ 明朝" w:eastAsia="ＭＳ 明朝" w:hAnsi="ＭＳ 明朝" w:hint="eastAsia"/>
                                <w:sz w:val="22"/>
                              </w:rPr>
                              <w:t>６１８億</w:t>
                            </w:r>
                            <w:r>
                              <w:rPr>
                                <w:rFonts w:ascii="ＭＳ 明朝" w:eastAsia="ＭＳ 明朝" w:hAnsi="ＭＳ 明朝" w:hint="eastAsia"/>
                                <w:sz w:val="22"/>
                              </w:rPr>
                              <w:t>７</w:t>
                            </w:r>
                            <w:r w:rsidRPr="00B34283">
                              <w:rPr>
                                <w:rFonts w:ascii="ＭＳ 明朝" w:eastAsia="ＭＳ 明朝" w:hAnsi="ＭＳ 明朝" w:hint="eastAsia"/>
                                <w:color w:val="000000" w:themeColor="text1"/>
                                <w:sz w:val="22"/>
                              </w:rPr>
                              <w:t>,</w:t>
                            </w:r>
                            <w:r w:rsidRPr="00E02A73">
                              <w:rPr>
                                <w:rFonts w:ascii="ＭＳ 明朝" w:eastAsia="ＭＳ 明朝" w:hAnsi="ＭＳ 明朝" w:hint="eastAsia"/>
                                <w:sz w:val="22"/>
                              </w:rPr>
                              <w:t>６００万円</w:t>
                            </w:r>
                          </w:p>
                          <w:p w:rsidR="00B74641" w:rsidRDefault="00B74641" w:rsidP="00002FBE">
                            <w:pPr>
                              <w:pStyle w:val="a3"/>
                              <w:tabs>
                                <w:tab w:val="left" w:pos="567"/>
                              </w:tabs>
                              <w:ind w:leftChars="0" w:left="360" w:firstLineChars="2750" w:firstLine="6050"/>
                              <w:rPr>
                                <w:rFonts w:ascii="ＭＳ 明朝" w:eastAsia="ＭＳ 明朝" w:hAnsi="ＭＳ 明朝"/>
                                <w:color w:val="000000" w:themeColor="text1"/>
                                <w:sz w:val="22"/>
                              </w:rPr>
                            </w:pPr>
                            <w:r w:rsidRPr="002E2446">
                              <w:rPr>
                                <w:rFonts w:ascii="ＭＳ 明朝" w:eastAsia="ＭＳ 明朝" w:hAnsi="ＭＳ 明朝" w:hint="eastAsia"/>
                                <w:color w:val="000000" w:themeColor="text1"/>
                                <w:sz w:val="22"/>
                              </w:rPr>
                              <w:t>（㉙ ５５９億６,２００万円）</w:t>
                            </w:r>
                          </w:p>
                          <w:p w:rsidR="00B74641" w:rsidRPr="00CD3B7F" w:rsidRDefault="00B74641" w:rsidP="00002FBE">
                            <w:pPr>
                              <w:tabs>
                                <w:tab w:val="left" w:pos="567"/>
                              </w:tabs>
                              <w:ind w:firstLineChars="200" w:firstLine="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※当初予算額に、平成29</w:t>
                            </w:r>
                            <w:r w:rsidRPr="00CD3B7F">
                              <w:rPr>
                                <w:rFonts w:ascii="ＭＳ 明朝" w:eastAsia="ＭＳ 明朝" w:hAnsi="ＭＳ 明朝" w:hint="eastAsia"/>
                                <w:color w:val="000000" w:themeColor="text1"/>
                                <w:sz w:val="22"/>
                              </w:rPr>
                              <w:t>年度補正予算にて</w:t>
                            </w:r>
                            <w:r>
                              <w:rPr>
                                <w:rFonts w:ascii="ＭＳ 明朝" w:eastAsia="ＭＳ 明朝" w:hAnsi="ＭＳ 明朝" w:hint="eastAsia"/>
                                <w:color w:val="000000" w:themeColor="text1"/>
                                <w:sz w:val="22"/>
                              </w:rPr>
                              <w:t>平成30年度繰越分（１３３億円</w:t>
                            </w:r>
                            <w:r w:rsidRPr="00CD3B7F">
                              <w:rPr>
                                <w:rFonts w:ascii="ＭＳ 明朝" w:eastAsia="ＭＳ 明朝" w:hAnsi="ＭＳ 明朝" w:hint="eastAsia"/>
                                <w:color w:val="000000" w:themeColor="text1"/>
                                <w:sz w:val="22"/>
                              </w:rPr>
                              <w:t xml:space="preserve">）を含む </w:t>
                            </w:r>
                          </w:p>
                          <w:p w:rsidR="00B74641" w:rsidRPr="002E2446" w:rsidRDefault="00B74641" w:rsidP="00002FBE">
                            <w:pPr>
                              <w:tabs>
                                <w:tab w:val="left" w:pos="567"/>
                                <w:tab w:val="left" w:pos="1575"/>
                              </w:tabs>
                              <w:ind w:left="709"/>
                              <w:rPr>
                                <w:rFonts w:ascii="ＭＳ 明朝" w:eastAsia="ＭＳ 明朝" w:hAnsi="ＭＳ 明朝"/>
                                <w:sz w:val="22"/>
                              </w:rPr>
                            </w:pPr>
                            <w:r>
                              <w:rPr>
                                <w:rFonts w:ascii="ＭＳ 明朝" w:eastAsia="ＭＳ 明朝" w:hAnsi="ＭＳ 明朝" w:hint="eastAsia"/>
                                <w:color w:val="000000" w:themeColor="text1"/>
                                <w:sz w:val="22"/>
                              </w:rPr>
                              <w:t>（参考）市設建築物の状況（平</w:t>
                            </w:r>
                            <w:r w:rsidRPr="002E2446">
                              <w:rPr>
                                <w:rFonts w:ascii="ＭＳ 明朝" w:eastAsia="ＭＳ 明朝" w:hAnsi="ＭＳ 明朝" w:hint="eastAsia"/>
                                <w:sz w:val="22"/>
                              </w:rPr>
                              <w:t>成2</w:t>
                            </w:r>
                            <w:r w:rsidRPr="002E2446">
                              <w:rPr>
                                <w:rFonts w:ascii="ＭＳ 明朝" w:eastAsia="ＭＳ 明朝" w:hAnsi="ＭＳ 明朝"/>
                                <w:sz w:val="22"/>
                              </w:rPr>
                              <w:t>9</w:t>
                            </w:r>
                            <w:r w:rsidRPr="002E2446">
                              <w:rPr>
                                <w:rFonts w:ascii="ＭＳ 明朝" w:eastAsia="ＭＳ 明朝" w:hAnsi="ＭＳ 明朝" w:hint="eastAsia"/>
                                <w:sz w:val="22"/>
                              </w:rPr>
                              <w:t>年４月時点）</w:t>
                            </w:r>
                          </w:p>
                          <w:p w:rsidR="00B74641" w:rsidRPr="002E2446" w:rsidRDefault="00B74641" w:rsidP="00002FBE">
                            <w:pPr>
                              <w:tabs>
                                <w:tab w:val="left" w:pos="567"/>
                              </w:tabs>
                              <w:ind w:left="709" w:firstLineChars="550" w:firstLine="1210"/>
                              <w:rPr>
                                <w:rFonts w:ascii="ＭＳ 明朝" w:eastAsia="ＭＳ 明朝" w:hAnsi="ＭＳ 明朝"/>
                                <w:sz w:val="22"/>
                              </w:rPr>
                            </w:pPr>
                            <w:r w:rsidRPr="002E2446">
                              <w:rPr>
                                <w:rFonts w:ascii="ＭＳ 明朝" w:eastAsia="ＭＳ 明朝" w:hAnsi="ＭＳ 明朝" w:hint="eastAsia"/>
                                <w:sz w:val="22"/>
                              </w:rPr>
                              <w:t>施設数：2,</w:t>
                            </w:r>
                            <w:r w:rsidRPr="002E2446">
                              <w:rPr>
                                <w:rFonts w:ascii="ＭＳ 明朝" w:eastAsia="ＭＳ 明朝" w:hAnsi="ＭＳ 明朝"/>
                                <w:sz w:val="22"/>
                              </w:rPr>
                              <w:t>755</w:t>
                            </w:r>
                            <w:r w:rsidRPr="002E2446">
                              <w:rPr>
                                <w:rFonts w:ascii="ＭＳ 明朝" w:eastAsia="ＭＳ 明朝" w:hAnsi="ＭＳ 明朝" w:hint="eastAsia"/>
                                <w:sz w:val="22"/>
                              </w:rPr>
                              <w:t>施設、延床面積：約1,3</w:t>
                            </w:r>
                            <w:r w:rsidRPr="002E2446">
                              <w:rPr>
                                <w:rFonts w:ascii="ＭＳ 明朝" w:eastAsia="ＭＳ 明朝" w:hAnsi="ＭＳ 明朝"/>
                                <w:sz w:val="22"/>
                              </w:rPr>
                              <w:t>97</w:t>
                            </w:r>
                            <w:r w:rsidRPr="002E2446">
                              <w:rPr>
                                <w:rFonts w:ascii="ＭＳ 明朝" w:eastAsia="ＭＳ 明朝" w:hAnsi="ＭＳ 明朝" w:hint="eastAsia"/>
                                <w:sz w:val="22"/>
                              </w:rPr>
                              <w:t>万㎡</w:t>
                            </w:r>
                          </w:p>
                          <w:p w:rsidR="00B74641" w:rsidRPr="002E2446" w:rsidRDefault="00B74641" w:rsidP="00002FBE">
                            <w:pPr>
                              <w:tabs>
                                <w:tab w:val="left" w:pos="567"/>
                              </w:tabs>
                              <w:ind w:left="709"/>
                              <w:rPr>
                                <w:rFonts w:ascii="ＭＳ 明朝" w:eastAsia="ＭＳ 明朝" w:hAnsi="ＭＳ 明朝"/>
                                <w:sz w:val="22"/>
                              </w:rPr>
                            </w:pPr>
                            <w:r w:rsidRPr="002E2446">
                              <w:rPr>
                                <w:rFonts w:ascii="ＭＳ 明朝" w:eastAsia="ＭＳ 明朝" w:hAnsi="ＭＳ 明朝" w:hint="eastAsia"/>
                                <w:sz w:val="22"/>
                              </w:rPr>
                              <w:t xml:space="preserve">　　　　　 うち、建築後30年以上を経過したものが約5</w:t>
                            </w:r>
                            <w:r w:rsidRPr="002E2446">
                              <w:rPr>
                                <w:rFonts w:ascii="ＭＳ 明朝" w:eastAsia="ＭＳ 明朝" w:hAnsi="ＭＳ 明朝"/>
                                <w:sz w:val="22"/>
                              </w:rPr>
                              <w:t>7</w:t>
                            </w:r>
                            <w:r w:rsidRPr="002E2446">
                              <w:rPr>
                                <w:rFonts w:ascii="ＭＳ 明朝" w:eastAsia="ＭＳ 明朝" w:hAnsi="ＭＳ 明朝" w:hint="eastAsia"/>
                                <w:sz w:val="22"/>
                              </w:rPr>
                              <w:t>％を占める（延床面積ベース）</w:t>
                            </w:r>
                          </w:p>
                          <w:p w:rsidR="00B74641" w:rsidRPr="00CD2460" w:rsidRDefault="00B74641" w:rsidP="00002FBE">
                            <w:pPr>
                              <w:tabs>
                                <w:tab w:val="left" w:pos="567"/>
                              </w:tabs>
                              <w:rPr>
                                <w:rFonts w:ascii="ＭＳ 明朝" w:eastAsia="ＭＳ 明朝" w:hAnsi="ＭＳ 明朝"/>
                                <w:color w:val="000000" w:themeColor="text1"/>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22E46" id="Rectangle 124" o:spid="_x0000_s1093" style="position:absolute;margin-left:4.85pt;margin-top:3.2pt;width:536.9pt;height:301.8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">
                <v:textbox inset="5.85pt,.7pt,5.85pt,.7pt">
                  <w:txbxContent>
                    <w:p w:rsidR="00B74641" w:rsidRDefault="00B74641" w:rsidP="00002FBE">
                      <w:pPr>
                        <w:tabs>
                          <w:tab w:val="left" w:pos="567"/>
                        </w:tabs>
                        <w:ind w:left="425" w:hangingChars="193" w:hanging="425"/>
                        <w:rPr>
                          <w:sz w:val="22"/>
                        </w:rPr>
                      </w:pPr>
                      <w:r>
                        <w:rPr>
                          <w:rFonts w:hint="eastAsia"/>
                          <w:sz w:val="22"/>
                        </w:rPr>
                        <w:t>☆　公共施設の安全確保・機能維持を図るため、長寿命化を基本とする計画的な維持管理を推進</w:t>
                      </w:r>
                    </w:p>
                    <w:p w:rsidR="00B74641" w:rsidRDefault="00B74641" w:rsidP="00002FBE">
                      <w:pPr>
                        <w:tabs>
                          <w:tab w:val="left" w:pos="567"/>
                        </w:tabs>
                        <w:ind w:firstLineChars="100" w:firstLine="221"/>
                        <w:rPr>
                          <w:rFonts w:ascii="ＭＳ ゴシック" w:eastAsia="ＭＳ ゴシック" w:hAnsi="ＭＳ ゴシック"/>
                          <w:b/>
                          <w:sz w:val="22"/>
                        </w:rPr>
                      </w:pPr>
                      <w:r w:rsidRPr="007D1E14">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インフラ施設・市設建築物の維持管理　㉚ </w:t>
                      </w:r>
                      <w:r w:rsidRPr="00C33AAA">
                        <w:rPr>
                          <w:rFonts w:ascii="ＭＳ ゴシック" w:eastAsia="ＭＳ ゴシック" w:hAnsi="ＭＳ ゴシック" w:hint="eastAsia"/>
                          <w:b/>
                          <w:sz w:val="22"/>
                        </w:rPr>
                        <w:t>７９６億６，７００万円</w:t>
                      </w:r>
                      <w:r>
                        <w:rPr>
                          <w:rFonts w:ascii="ＭＳ ゴシック" w:eastAsia="ＭＳ ゴシック" w:hAnsi="ＭＳ ゴシック" w:hint="eastAsia"/>
                          <w:b/>
                          <w:sz w:val="22"/>
                        </w:rPr>
                        <w:t xml:space="preserve">　</w:t>
                      </w:r>
                      <w:r>
                        <w:rPr>
                          <w:rFonts w:ascii="ＭＳ ゴシック" w:eastAsia="ＭＳ ゴシック" w:hAnsi="ＭＳ ゴシック"/>
                          <w:b/>
                          <w:sz w:val="22"/>
                        </w:rPr>
                        <w:t>（㉙</w:t>
                      </w:r>
                      <w:r>
                        <w:rPr>
                          <w:rFonts w:ascii="ＭＳ ゴシック" w:eastAsia="ＭＳ ゴシック" w:hAnsi="ＭＳ ゴシック" w:hint="eastAsia"/>
                          <w:b/>
                          <w:sz w:val="22"/>
                        </w:rPr>
                        <w:t xml:space="preserve"> </w:t>
                      </w:r>
                      <w:r w:rsidRPr="00E9561C">
                        <w:rPr>
                          <w:rFonts w:ascii="ＭＳ ゴシック" w:eastAsia="ＭＳ ゴシック" w:hAnsi="ＭＳ ゴシック" w:hint="eastAsia"/>
                          <w:b/>
                          <w:sz w:val="22"/>
                        </w:rPr>
                        <w:t>７０４億６,１００万円</w:t>
                      </w:r>
                      <w:r>
                        <w:rPr>
                          <w:rFonts w:ascii="ＭＳ ゴシック" w:eastAsia="ＭＳ ゴシック" w:hAnsi="ＭＳ ゴシック" w:hint="eastAsia"/>
                          <w:b/>
                          <w:sz w:val="22"/>
                        </w:rPr>
                        <w:t>）</w:t>
                      </w:r>
                    </w:p>
                    <w:p w:rsidR="00B74641" w:rsidRPr="00B34283" w:rsidRDefault="00B74641" w:rsidP="00C84FCC">
                      <w:pPr>
                        <w:pStyle w:val="a3"/>
                        <w:numPr>
                          <w:ilvl w:val="0"/>
                          <w:numId w:val="9"/>
                        </w:numPr>
                        <w:ind w:leftChars="0" w:left="851" w:hanging="425"/>
                        <w:rPr>
                          <w:rFonts w:ascii="ＭＳ 明朝" w:hAnsi="ＭＳ 明朝"/>
                          <w:sz w:val="22"/>
                        </w:rPr>
                      </w:pPr>
                      <w:r w:rsidRPr="00B34283">
                        <w:rPr>
                          <w:rFonts w:ascii="ＭＳ 明朝" w:eastAsia="ＭＳ 明朝" w:hAnsi="ＭＳ 明朝" w:hint="eastAsia"/>
                          <w:color w:val="0D0D0D" w:themeColor="text1" w:themeTint="F2"/>
                          <w:sz w:val="22"/>
                        </w:rPr>
                        <w:t>インフラ施設（道路、岸壁等）や市設建築物（一般施設、学校施設、市営住宅）の老朽化が進み、今後多くの施設が更新時期を迎える中、安全確保や機能維持に向けた計画的な維持管理を推進</w:t>
                      </w:r>
                    </w:p>
                    <w:p w:rsidR="00B74641" w:rsidRPr="00B34283" w:rsidRDefault="00B74641" w:rsidP="00C84FCC">
                      <w:pPr>
                        <w:pStyle w:val="a3"/>
                        <w:numPr>
                          <w:ilvl w:val="0"/>
                          <w:numId w:val="9"/>
                        </w:numPr>
                        <w:ind w:leftChars="0" w:left="851" w:hanging="425"/>
                        <w:rPr>
                          <w:rFonts w:ascii="ＭＳ 明朝" w:hAnsi="ＭＳ 明朝"/>
                          <w:sz w:val="22"/>
                        </w:rPr>
                      </w:pPr>
                      <w:r>
                        <w:rPr>
                          <w:rFonts w:ascii="ＭＳ 明朝" w:eastAsia="ＭＳ 明朝" w:hAnsi="ＭＳ 明朝" w:hint="eastAsia"/>
                          <w:color w:val="000000" w:themeColor="text1"/>
                          <w:sz w:val="22"/>
                        </w:rPr>
                        <w:t xml:space="preserve">インフラ施設（道路、岸壁等）の維持管理　</w:t>
                      </w:r>
                      <w:r w:rsidRPr="00B34283">
                        <w:rPr>
                          <w:rFonts w:ascii="ＭＳ 明朝" w:eastAsia="ＭＳ 明朝" w:hAnsi="ＭＳ 明朝" w:hint="eastAsia"/>
                          <w:color w:val="000000" w:themeColor="text1"/>
                          <w:sz w:val="22"/>
                        </w:rPr>
                        <w:t xml:space="preserve">㉚ １７７億９,１００万円　</w:t>
                      </w:r>
                    </w:p>
                    <w:p w:rsidR="00B74641" w:rsidRPr="00B34283" w:rsidRDefault="00B74641" w:rsidP="00002FBE">
                      <w:pPr>
                        <w:pStyle w:val="a3"/>
                        <w:ind w:leftChars="0" w:left="851" w:firstLineChars="1900" w:firstLine="4180"/>
                        <w:rPr>
                          <w:rFonts w:ascii="ＭＳ 明朝" w:hAnsi="ＭＳ 明朝"/>
                          <w:sz w:val="22"/>
                        </w:rPr>
                      </w:pPr>
                      <w:r w:rsidRPr="00B34283">
                        <w:rPr>
                          <w:rFonts w:ascii="ＭＳ 明朝" w:eastAsia="ＭＳ 明朝" w:hAnsi="ＭＳ 明朝" w:hint="eastAsia"/>
                          <w:sz w:val="22"/>
                        </w:rPr>
                        <w:t>（㉙ １４４億９,９００万円）</w:t>
                      </w:r>
                    </w:p>
                    <w:p w:rsidR="00B74641" w:rsidRDefault="00B74641" w:rsidP="00002FBE">
                      <w:pPr>
                        <w:pStyle w:val="a3"/>
                        <w:tabs>
                          <w:tab w:val="left" w:pos="567"/>
                        </w:tabs>
                        <w:ind w:leftChars="0" w:left="360" w:firstLineChars="150" w:firstLine="3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（参考）インフラ施設の状況（平成29年４月時点）</w:t>
                      </w:r>
                    </w:p>
                    <w:p w:rsidR="00B74641" w:rsidRDefault="00B74641" w:rsidP="00002FBE">
                      <w:pPr>
                        <w:pStyle w:val="a3"/>
                        <w:tabs>
                          <w:tab w:val="left" w:pos="567"/>
                        </w:tabs>
                        <w:ind w:leftChars="0" w:left="360" w:firstLineChars="150" w:firstLine="3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多岐の分類にわたる施設を多く保有</w:t>
                      </w:r>
                    </w:p>
                    <w:p w:rsidR="00B74641" w:rsidRDefault="00B74641" w:rsidP="00002FBE">
                      <w:pPr>
                        <w:pStyle w:val="a3"/>
                        <w:tabs>
                          <w:tab w:val="left" w:pos="567"/>
                        </w:tabs>
                        <w:ind w:leftChars="0" w:left="360" w:firstLineChars="150" w:firstLine="3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例えば、橋梁については765橋中、整備後60年を経過したものが全体の約18％を</w:t>
                      </w:r>
                    </w:p>
                    <w:p w:rsidR="00B74641" w:rsidRPr="00E62BA5" w:rsidRDefault="00B74641" w:rsidP="00002FBE">
                      <w:pPr>
                        <w:pStyle w:val="a3"/>
                        <w:tabs>
                          <w:tab w:val="left" w:pos="567"/>
                        </w:tabs>
                        <w:ind w:leftChars="0" w:left="360" w:firstLineChars="700" w:firstLine="15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占める</w:t>
                      </w:r>
                    </w:p>
                    <w:p w:rsidR="00B74641" w:rsidRPr="00C33AAA" w:rsidRDefault="00B74641" w:rsidP="00002FBE">
                      <w:pPr>
                        <w:numPr>
                          <w:ilvl w:val="1"/>
                          <w:numId w:val="1"/>
                        </w:numPr>
                        <w:tabs>
                          <w:tab w:val="clear" w:pos="988"/>
                          <w:tab w:val="left" w:pos="567"/>
                          <w:tab w:val="num" w:pos="709"/>
                        </w:tabs>
                        <w:ind w:left="709" w:hanging="283"/>
                        <w:rPr>
                          <w:rFonts w:ascii="ＭＳ 明朝" w:eastAsia="ＭＳ 明朝" w:hAnsi="ＭＳ 明朝"/>
                          <w:sz w:val="22"/>
                        </w:rPr>
                      </w:pPr>
                      <w:r>
                        <w:rPr>
                          <w:rFonts w:ascii="ＭＳ 明朝" w:eastAsia="ＭＳ 明朝" w:hAnsi="ＭＳ 明朝" w:hint="eastAsia"/>
                          <w:color w:val="000000" w:themeColor="text1"/>
                          <w:sz w:val="22"/>
                        </w:rPr>
                        <w:t>市設建築物（</w:t>
                      </w:r>
                      <w:r>
                        <w:rPr>
                          <w:rFonts w:ascii="ＭＳ 明朝" w:eastAsia="ＭＳ 明朝" w:hAnsi="ＭＳ 明朝"/>
                          <w:color w:val="000000" w:themeColor="text1"/>
                          <w:sz w:val="22"/>
                        </w:rPr>
                        <w:t>一般施設、学校施設、市営住宅）</w:t>
                      </w:r>
                      <w:r>
                        <w:rPr>
                          <w:rFonts w:ascii="ＭＳ 明朝" w:eastAsia="ＭＳ 明朝" w:hAnsi="ＭＳ 明朝" w:hint="eastAsia"/>
                          <w:color w:val="000000" w:themeColor="text1"/>
                          <w:sz w:val="22"/>
                        </w:rPr>
                        <w:t>の維持管理</w:t>
                      </w:r>
                      <w:r w:rsidRPr="00E02A73">
                        <w:rPr>
                          <w:rFonts w:ascii="ＭＳ 明朝" w:eastAsia="ＭＳ 明朝" w:hAnsi="ＭＳ 明朝" w:hint="eastAsia"/>
                          <w:color w:val="000000" w:themeColor="text1"/>
                          <w:sz w:val="22"/>
                        </w:rPr>
                        <w:t xml:space="preserve">　㉚ </w:t>
                      </w:r>
                      <w:r w:rsidRPr="00E02A73">
                        <w:rPr>
                          <w:rFonts w:ascii="ＭＳ 明朝" w:eastAsia="ＭＳ 明朝" w:hAnsi="ＭＳ 明朝" w:hint="eastAsia"/>
                          <w:sz w:val="22"/>
                        </w:rPr>
                        <w:t>６１８億</w:t>
                      </w:r>
                      <w:r>
                        <w:rPr>
                          <w:rFonts w:ascii="ＭＳ 明朝" w:eastAsia="ＭＳ 明朝" w:hAnsi="ＭＳ 明朝" w:hint="eastAsia"/>
                          <w:sz w:val="22"/>
                        </w:rPr>
                        <w:t>７</w:t>
                      </w:r>
                      <w:r w:rsidRPr="00B34283">
                        <w:rPr>
                          <w:rFonts w:ascii="ＭＳ 明朝" w:eastAsia="ＭＳ 明朝" w:hAnsi="ＭＳ 明朝" w:hint="eastAsia"/>
                          <w:color w:val="000000" w:themeColor="text1"/>
                          <w:sz w:val="22"/>
                        </w:rPr>
                        <w:t>,</w:t>
                      </w:r>
                      <w:r w:rsidRPr="00E02A73">
                        <w:rPr>
                          <w:rFonts w:ascii="ＭＳ 明朝" w:eastAsia="ＭＳ 明朝" w:hAnsi="ＭＳ 明朝" w:hint="eastAsia"/>
                          <w:sz w:val="22"/>
                        </w:rPr>
                        <w:t>６００万円</w:t>
                      </w:r>
                    </w:p>
                    <w:p w:rsidR="00B74641" w:rsidRDefault="00B74641" w:rsidP="00002FBE">
                      <w:pPr>
                        <w:pStyle w:val="a3"/>
                        <w:tabs>
                          <w:tab w:val="left" w:pos="567"/>
                        </w:tabs>
                        <w:ind w:leftChars="0" w:left="360" w:firstLineChars="2750" w:firstLine="6050"/>
                        <w:rPr>
                          <w:rFonts w:ascii="ＭＳ 明朝" w:eastAsia="ＭＳ 明朝" w:hAnsi="ＭＳ 明朝"/>
                          <w:color w:val="000000" w:themeColor="text1"/>
                          <w:sz w:val="22"/>
                        </w:rPr>
                      </w:pPr>
                      <w:r w:rsidRPr="002E2446">
                        <w:rPr>
                          <w:rFonts w:ascii="ＭＳ 明朝" w:eastAsia="ＭＳ 明朝" w:hAnsi="ＭＳ 明朝" w:hint="eastAsia"/>
                          <w:color w:val="000000" w:themeColor="text1"/>
                          <w:sz w:val="22"/>
                        </w:rPr>
                        <w:t>（㉙ ５５９億６,２００万円）</w:t>
                      </w:r>
                    </w:p>
                    <w:p w:rsidR="00B74641" w:rsidRPr="00CD3B7F" w:rsidRDefault="00B74641" w:rsidP="00002FBE">
                      <w:pPr>
                        <w:tabs>
                          <w:tab w:val="left" w:pos="567"/>
                        </w:tabs>
                        <w:ind w:firstLineChars="200" w:firstLine="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※当初予算額に、平成29</w:t>
                      </w:r>
                      <w:r w:rsidRPr="00CD3B7F">
                        <w:rPr>
                          <w:rFonts w:ascii="ＭＳ 明朝" w:eastAsia="ＭＳ 明朝" w:hAnsi="ＭＳ 明朝" w:hint="eastAsia"/>
                          <w:color w:val="000000" w:themeColor="text1"/>
                          <w:sz w:val="22"/>
                        </w:rPr>
                        <w:t>年度補正予算にて</w:t>
                      </w:r>
                      <w:r>
                        <w:rPr>
                          <w:rFonts w:ascii="ＭＳ 明朝" w:eastAsia="ＭＳ 明朝" w:hAnsi="ＭＳ 明朝" w:hint="eastAsia"/>
                          <w:color w:val="000000" w:themeColor="text1"/>
                          <w:sz w:val="22"/>
                        </w:rPr>
                        <w:t>平成30年度繰越分（１３３億円</w:t>
                      </w:r>
                      <w:r w:rsidRPr="00CD3B7F">
                        <w:rPr>
                          <w:rFonts w:ascii="ＭＳ 明朝" w:eastAsia="ＭＳ 明朝" w:hAnsi="ＭＳ 明朝" w:hint="eastAsia"/>
                          <w:color w:val="000000" w:themeColor="text1"/>
                          <w:sz w:val="22"/>
                        </w:rPr>
                        <w:t xml:space="preserve">）を含む </w:t>
                      </w:r>
                    </w:p>
                    <w:p w:rsidR="00B74641" w:rsidRPr="002E2446" w:rsidRDefault="00B74641" w:rsidP="00002FBE">
                      <w:pPr>
                        <w:tabs>
                          <w:tab w:val="left" w:pos="567"/>
                          <w:tab w:val="left" w:pos="1575"/>
                        </w:tabs>
                        <w:ind w:left="709"/>
                        <w:rPr>
                          <w:rFonts w:ascii="ＭＳ 明朝" w:eastAsia="ＭＳ 明朝" w:hAnsi="ＭＳ 明朝"/>
                          <w:sz w:val="22"/>
                        </w:rPr>
                      </w:pPr>
                      <w:r>
                        <w:rPr>
                          <w:rFonts w:ascii="ＭＳ 明朝" w:eastAsia="ＭＳ 明朝" w:hAnsi="ＭＳ 明朝" w:hint="eastAsia"/>
                          <w:color w:val="000000" w:themeColor="text1"/>
                          <w:sz w:val="22"/>
                        </w:rPr>
                        <w:t>（参考）市設建築物の状況（平</w:t>
                      </w:r>
                      <w:r w:rsidRPr="002E2446">
                        <w:rPr>
                          <w:rFonts w:ascii="ＭＳ 明朝" w:eastAsia="ＭＳ 明朝" w:hAnsi="ＭＳ 明朝" w:hint="eastAsia"/>
                          <w:sz w:val="22"/>
                        </w:rPr>
                        <w:t>成2</w:t>
                      </w:r>
                      <w:r w:rsidRPr="002E2446">
                        <w:rPr>
                          <w:rFonts w:ascii="ＭＳ 明朝" w:eastAsia="ＭＳ 明朝" w:hAnsi="ＭＳ 明朝"/>
                          <w:sz w:val="22"/>
                        </w:rPr>
                        <w:t>9</w:t>
                      </w:r>
                      <w:r w:rsidRPr="002E2446">
                        <w:rPr>
                          <w:rFonts w:ascii="ＭＳ 明朝" w:eastAsia="ＭＳ 明朝" w:hAnsi="ＭＳ 明朝" w:hint="eastAsia"/>
                          <w:sz w:val="22"/>
                        </w:rPr>
                        <w:t>年４月時点）</w:t>
                      </w:r>
                    </w:p>
                    <w:p w:rsidR="00B74641" w:rsidRPr="002E2446" w:rsidRDefault="00B74641" w:rsidP="00002FBE">
                      <w:pPr>
                        <w:tabs>
                          <w:tab w:val="left" w:pos="567"/>
                        </w:tabs>
                        <w:ind w:left="709" w:firstLineChars="550" w:firstLine="1210"/>
                        <w:rPr>
                          <w:rFonts w:ascii="ＭＳ 明朝" w:eastAsia="ＭＳ 明朝" w:hAnsi="ＭＳ 明朝"/>
                          <w:sz w:val="22"/>
                        </w:rPr>
                      </w:pPr>
                      <w:r w:rsidRPr="002E2446">
                        <w:rPr>
                          <w:rFonts w:ascii="ＭＳ 明朝" w:eastAsia="ＭＳ 明朝" w:hAnsi="ＭＳ 明朝" w:hint="eastAsia"/>
                          <w:sz w:val="22"/>
                        </w:rPr>
                        <w:t>施設数：2,</w:t>
                      </w:r>
                      <w:r w:rsidRPr="002E2446">
                        <w:rPr>
                          <w:rFonts w:ascii="ＭＳ 明朝" w:eastAsia="ＭＳ 明朝" w:hAnsi="ＭＳ 明朝"/>
                          <w:sz w:val="22"/>
                        </w:rPr>
                        <w:t>755</w:t>
                      </w:r>
                      <w:r w:rsidRPr="002E2446">
                        <w:rPr>
                          <w:rFonts w:ascii="ＭＳ 明朝" w:eastAsia="ＭＳ 明朝" w:hAnsi="ＭＳ 明朝" w:hint="eastAsia"/>
                          <w:sz w:val="22"/>
                        </w:rPr>
                        <w:t>施設、延床面積：約1,3</w:t>
                      </w:r>
                      <w:r w:rsidRPr="002E2446">
                        <w:rPr>
                          <w:rFonts w:ascii="ＭＳ 明朝" w:eastAsia="ＭＳ 明朝" w:hAnsi="ＭＳ 明朝"/>
                          <w:sz w:val="22"/>
                        </w:rPr>
                        <w:t>97</w:t>
                      </w:r>
                      <w:r w:rsidRPr="002E2446">
                        <w:rPr>
                          <w:rFonts w:ascii="ＭＳ 明朝" w:eastAsia="ＭＳ 明朝" w:hAnsi="ＭＳ 明朝" w:hint="eastAsia"/>
                          <w:sz w:val="22"/>
                        </w:rPr>
                        <w:t>万㎡</w:t>
                      </w:r>
                    </w:p>
                    <w:p w:rsidR="00B74641" w:rsidRPr="002E2446" w:rsidRDefault="00B74641" w:rsidP="00002FBE">
                      <w:pPr>
                        <w:tabs>
                          <w:tab w:val="left" w:pos="567"/>
                        </w:tabs>
                        <w:ind w:left="709"/>
                        <w:rPr>
                          <w:rFonts w:ascii="ＭＳ 明朝" w:eastAsia="ＭＳ 明朝" w:hAnsi="ＭＳ 明朝"/>
                          <w:sz w:val="22"/>
                        </w:rPr>
                      </w:pPr>
                      <w:r w:rsidRPr="002E2446">
                        <w:rPr>
                          <w:rFonts w:ascii="ＭＳ 明朝" w:eastAsia="ＭＳ 明朝" w:hAnsi="ＭＳ 明朝" w:hint="eastAsia"/>
                          <w:sz w:val="22"/>
                        </w:rPr>
                        <w:t xml:space="preserve">　　　　　 うち、建築後30年以上を経過したものが約5</w:t>
                      </w:r>
                      <w:r w:rsidRPr="002E2446">
                        <w:rPr>
                          <w:rFonts w:ascii="ＭＳ 明朝" w:eastAsia="ＭＳ 明朝" w:hAnsi="ＭＳ 明朝"/>
                          <w:sz w:val="22"/>
                        </w:rPr>
                        <w:t>7</w:t>
                      </w:r>
                      <w:r w:rsidRPr="002E2446">
                        <w:rPr>
                          <w:rFonts w:ascii="ＭＳ 明朝" w:eastAsia="ＭＳ 明朝" w:hAnsi="ＭＳ 明朝" w:hint="eastAsia"/>
                          <w:sz w:val="22"/>
                        </w:rPr>
                        <w:t>％を占める（延床面積ベース）</w:t>
                      </w:r>
                    </w:p>
                    <w:p w:rsidR="00B74641" w:rsidRPr="00CD2460" w:rsidRDefault="00B74641" w:rsidP="00002FBE">
                      <w:pPr>
                        <w:tabs>
                          <w:tab w:val="left" w:pos="567"/>
                        </w:tabs>
                        <w:rPr>
                          <w:rFonts w:ascii="ＭＳ 明朝" w:eastAsia="ＭＳ 明朝" w:hAnsi="ＭＳ 明朝"/>
                          <w:color w:val="000000" w:themeColor="text1"/>
                          <w:sz w:val="22"/>
                        </w:rPr>
                      </w:pPr>
                    </w:p>
                  </w:txbxContent>
                </v:textbox>
              </v:rect>
            </w:pict>
          </mc:Fallback>
        </mc:AlternateContent>
      </w:r>
      <w:r>
        <w:rPr>
          <w:rFonts w:ascii="ＭＳ Ｐゴシック" w:eastAsia="ＭＳ Ｐゴシック" w:hAnsi="ＭＳ Ｐゴシック"/>
          <w:sz w:val="22"/>
        </w:rPr>
        <w:br w:type="page"/>
      </w:r>
    </w:p>
    <w:p w:rsidR="00002FBE" w:rsidRDefault="00002FBE" w:rsidP="00002FB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府市一体となった成長の実現</w:t>
      </w:r>
    </w:p>
    <w:p w:rsidR="00002FBE" w:rsidRDefault="00002FBE" w:rsidP="00002FBE">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防災力の強化</w:t>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hint="eastAsia"/>
                <w:sz w:val="22"/>
              </w:rPr>
              <w:t>【</w:t>
            </w:r>
            <w:r w:rsidRPr="00365869">
              <w:rPr>
                <w:rFonts w:ascii="ＭＳ Ｐゴシック" w:eastAsia="ＭＳ Ｐゴシック" w:hAnsi="ＭＳ Ｐゴシック" w:hint="eastAsia"/>
                <w:sz w:val="22"/>
              </w:rPr>
              <w:t>防災体制の更なる充実・震災対策の推進</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 xml:space="preserve">フリップ　</w:t>
            </w:r>
            <w:r>
              <w:rPr>
                <w:rFonts w:ascii="ＭＳ Ｐゴシック" w:eastAsia="ＭＳ Ｐゴシック" w:hAnsi="ＭＳ Ｐゴシック" w:hint="eastAsia"/>
                <w:sz w:val="22"/>
              </w:rPr>
              <w:t>４６</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50784" behindDoc="0" locked="0" layoutInCell="1" allowOverlap="1" wp14:anchorId="4225DFAB" wp14:editId="4202874D">
                <wp:simplePos x="0" y="0"/>
                <wp:positionH relativeFrom="column">
                  <wp:posOffset>53423</wp:posOffset>
                </wp:positionH>
                <wp:positionV relativeFrom="paragraph">
                  <wp:posOffset>12644</wp:posOffset>
                </wp:positionV>
                <wp:extent cx="6818630" cy="7975655"/>
                <wp:effectExtent l="0" t="0" r="20320" b="25400"/>
                <wp:wrapNone/>
                <wp:docPr id="5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7975655"/>
                        </a:xfrm>
                        <a:prstGeom prst="rect">
                          <a:avLst/>
                        </a:prstGeom>
                        <a:solidFill>
                          <a:srgbClr val="FFFFFF"/>
                        </a:solidFill>
                        <a:ln w="9525">
                          <a:solidFill>
                            <a:srgbClr val="000000"/>
                          </a:solidFill>
                          <a:miter lim="800000"/>
                          <a:headEnd/>
                          <a:tailEnd/>
                        </a:ln>
                      </wps:spPr>
                      <wps:txbx>
                        <w:txbxContent>
                          <w:p w:rsidR="00B74641" w:rsidRDefault="00B74641" w:rsidP="00002FBE">
                            <w:pPr>
                              <w:tabs>
                                <w:tab w:val="left" w:pos="567"/>
                              </w:tabs>
                              <w:ind w:left="425" w:hangingChars="193" w:hanging="425"/>
                              <w:rPr>
                                <w:sz w:val="22"/>
                              </w:rPr>
                            </w:pPr>
                            <w:r>
                              <w:rPr>
                                <w:rFonts w:hint="eastAsia"/>
                                <w:sz w:val="22"/>
                              </w:rPr>
                              <w:t>☆　東日本大震災の教訓や南海トラフ巨大地震の被害想定を踏まえ、地震・津波等から住民の生命・財産を守るための対策に取り組む</w:t>
                            </w:r>
                          </w:p>
                          <w:p w:rsidR="00B74641" w:rsidRPr="006A4029" w:rsidRDefault="00B74641" w:rsidP="00002FBE">
                            <w:pPr>
                              <w:ind w:left="425" w:hangingChars="193" w:hanging="425"/>
                              <w:rPr>
                                <w:sz w:val="22"/>
                              </w:rPr>
                            </w:pPr>
                            <w:r w:rsidRPr="006A4029">
                              <w:rPr>
                                <w:rFonts w:hint="eastAsia"/>
                                <w:sz w:val="22"/>
                              </w:rPr>
                              <w:t>○　「地域防災計画」や「防災・減災条例」に基づき自助・共助・公助の役割分担と相互連携のもと、ソフト・ハードの両面から総合的な防災・減災対策を推進</w:t>
                            </w:r>
                          </w:p>
                          <w:p w:rsidR="00B74641" w:rsidRDefault="00B74641" w:rsidP="00002FBE">
                            <w:pPr>
                              <w:tabs>
                                <w:tab w:val="left" w:pos="567"/>
                              </w:tabs>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災害救助物資の備蓄　</w:t>
                            </w:r>
                            <w:r w:rsidRPr="006A4029">
                              <w:rPr>
                                <w:rFonts w:ascii="ＭＳ ゴシック" w:eastAsia="ＭＳ ゴシック" w:hAnsi="ＭＳ ゴシック" w:hint="eastAsia"/>
                                <w:b/>
                                <w:sz w:val="22"/>
                              </w:rPr>
                              <w:t>㉚</w:t>
                            </w:r>
                            <w:r>
                              <w:rPr>
                                <w:rFonts w:ascii="ＭＳ ゴシック" w:eastAsia="ＭＳ ゴシック" w:hAnsi="ＭＳ ゴシック" w:hint="eastAsia"/>
                                <w:b/>
                                <w:sz w:val="22"/>
                              </w:rPr>
                              <w:t xml:space="preserve"> </w:t>
                            </w:r>
                            <w:r w:rsidRPr="006A4029">
                              <w:rPr>
                                <w:rFonts w:ascii="ＭＳ ゴシック" w:eastAsia="ＭＳ ゴシック" w:hAnsi="ＭＳ ゴシック" w:hint="eastAsia"/>
                                <w:b/>
                                <w:bCs/>
                                <w:sz w:val="22"/>
                              </w:rPr>
                              <w:t>１億７００万円</w:t>
                            </w:r>
                            <w:r>
                              <w:rPr>
                                <w:rFonts w:ascii="ＭＳ ゴシック" w:eastAsia="ＭＳ ゴシック" w:hAnsi="ＭＳ ゴシック" w:hint="eastAsia"/>
                                <w:b/>
                                <w:bCs/>
                                <w:sz w:val="22"/>
                              </w:rPr>
                              <w:t xml:space="preserve"> </w:t>
                            </w:r>
                            <w:r w:rsidRPr="006A4029">
                              <w:rPr>
                                <w:rFonts w:ascii="ＭＳ ゴシック" w:eastAsia="ＭＳ ゴシック" w:hAnsi="ＭＳ ゴシック" w:hint="eastAsia"/>
                                <w:b/>
                                <w:sz w:val="22"/>
                              </w:rPr>
                              <w:t>（㉙ ３億６，４００万円）</w:t>
                            </w:r>
                          </w:p>
                          <w:p w:rsidR="00B74641" w:rsidRPr="00710690" w:rsidRDefault="00B74641" w:rsidP="00C84FCC">
                            <w:pPr>
                              <w:pStyle w:val="a3"/>
                              <w:numPr>
                                <w:ilvl w:val="0"/>
                                <w:numId w:val="9"/>
                              </w:numPr>
                              <w:ind w:leftChars="0" w:left="851" w:hanging="425"/>
                              <w:rPr>
                                <w:rFonts w:ascii="ＭＳ 明朝" w:hAnsi="ＭＳ 明朝"/>
                                <w:sz w:val="22"/>
                              </w:rPr>
                            </w:pPr>
                            <w:r w:rsidRPr="00710690">
                              <w:rPr>
                                <w:rFonts w:ascii="ＭＳ 明朝" w:eastAsia="ＭＳ 明朝" w:hAnsi="ＭＳ 明朝" w:hint="eastAsia"/>
                                <w:sz w:val="22"/>
                              </w:rPr>
                              <w:t>上町断層帯地震の想定避難者数34</w:t>
                            </w:r>
                            <w:r>
                              <w:rPr>
                                <w:rFonts w:ascii="ＭＳ 明朝" w:eastAsia="ＭＳ 明朝" w:hAnsi="ＭＳ 明朝" w:hint="eastAsia"/>
                                <w:sz w:val="22"/>
                              </w:rPr>
                              <w:t>万人１</w:t>
                            </w:r>
                            <w:r w:rsidRPr="00710690">
                              <w:rPr>
                                <w:rFonts w:ascii="ＭＳ 明朝" w:eastAsia="ＭＳ 明朝" w:hAnsi="ＭＳ 明朝" w:hint="eastAsia"/>
                                <w:sz w:val="22"/>
                              </w:rPr>
                              <w:t>日分に対する備蓄から、南海トラフ巨大地震の想定避難所生活者数53万人３日分の備蓄を府市で連携し拡充</w:t>
                            </w:r>
                          </w:p>
                          <w:p w:rsidR="00B74641" w:rsidRPr="006A4029" w:rsidRDefault="00B74641" w:rsidP="00002FBE">
                            <w:pPr>
                              <w:tabs>
                                <w:tab w:val="left" w:pos="567"/>
                                <w:tab w:val="left" w:pos="709"/>
                              </w:tabs>
                              <w:ind w:firstLineChars="393" w:firstLine="865"/>
                              <w:rPr>
                                <w:rFonts w:ascii="ＭＳ 明朝" w:eastAsia="ＭＳ 明朝" w:hAnsi="ＭＳ 明朝"/>
                                <w:sz w:val="22"/>
                              </w:rPr>
                            </w:pPr>
                            <w:r w:rsidRPr="006A4029">
                              <w:rPr>
                                <w:rFonts w:ascii="ＭＳ 明朝" w:eastAsia="ＭＳ 明朝" w:hAnsi="ＭＳ 明朝" w:hint="eastAsia"/>
                                <w:sz w:val="22"/>
                              </w:rPr>
                              <w:t>・府と市で１：１の役割分担を基本とし確保（食料は２：１）</w:t>
                            </w:r>
                          </w:p>
                          <w:p w:rsidR="00B74641" w:rsidRDefault="00B74641" w:rsidP="00002FBE">
                            <w:pPr>
                              <w:tabs>
                                <w:tab w:val="left" w:pos="567"/>
                                <w:tab w:val="left" w:pos="709"/>
                              </w:tabs>
                              <w:ind w:leftChars="400" w:left="1060" w:hangingChars="100" w:hanging="220"/>
                              <w:rPr>
                                <w:rFonts w:ascii="ＭＳ 明朝" w:eastAsia="ＭＳ 明朝" w:hAnsi="ＭＳ 明朝"/>
                                <w:sz w:val="22"/>
                              </w:rPr>
                            </w:pPr>
                            <w:r w:rsidRPr="006A4029">
                              <w:rPr>
                                <w:rFonts w:ascii="ＭＳ 明朝" w:eastAsia="ＭＳ 明朝" w:hAnsi="ＭＳ 明朝" w:hint="eastAsia"/>
                                <w:sz w:val="22"/>
                              </w:rPr>
                              <w:t>・避難所での生活に必要な物資であり、</w:t>
                            </w:r>
                            <w:r w:rsidRPr="006A4029">
                              <w:rPr>
                                <w:rFonts w:ascii="ＭＳ 明朝" w:eastAsia="ＭＳ 明朝" w:hAnsi="ＭＳ 明朝"/>
                                <w:sz w:val="22"/>
                              </w:rPr>
                              <w:t>優先度が高い</w:t>
                            </w:r>
                            <w:r w:rsidRPr="006A4029">
                              <w:rPr>
                                <w:rFonts w:ascii="ＭＳ 明朝" w:eastAsia="ＭＳ 明朝" w:hAnsi="ＭＳ 明朝" w:hint="eastAsia"/>
                                <w:sz w:val="22"/>
                              </w:rPr>
                              <w:t>毛布や簡易トイレなどの物資を平成30年度に</w:t>
                            </w:r>
                            <w:r w:rsidRPr="006A4029">
                              <w:rPr>
                                <w:rFonts w:ascii="ＭＳ 明朝" w:eastAsia="ＭＳ 明朝" w:hAnsi="ＭＳ 明朝"/>
                                <w:sz w:val="22"/>
                              </w:rPr>
                              <w:t>確保完了</w:t>
                            </w:r>
                          </w:p>
                          <w:p w:rsidR="00B74641" w:rsidRPr="00710690" w:rsidRDefault="00B74641" w:rsidP="00C84FCC">
                            <w:pPr>
                              <w:pStyle w:val="a3"/>
                              <w:numPr>
                                <w:ilvl w:val="0"/>
                                <w:numId w:val="9"/>
                              </w:numPr>
                              <w:ind w:leftChars="0" w:left="851" w:hanging="425"/>
                              <w:rPr>
                                <w:rFonts w:ascii="ＭＳ 明朝" w:hAnsi="ＭＳ 明朝"/>
                                <w:sz w:val="22"/>
                              </w:rPr>
                            </w:pPr>
                            <w:r w:rsidRPr="00710690">
                              <w:rPr>
                                <w:rFonts w:ascii="ＭＳ 明朝" w:eastAsia="ＭＳ 明朝" w:hAnsi="ＭＳ 明朝" w:hint="eastAsia"/>
                                <w:sz w:val="22"/>
                              </w:rPr>
                              <w:t>他自治体や民間事業者等に協力を求め、大規模災害等発生時に必要な物資の供給についての協定を締結し、物資量を確保</w:t>
                            </w:r>
                          </w:p>
                          <w:p w:rsidR="00B74641" w:rsidRPr="006A4029" w:rsidRDefault="00B74641" w:rsidP="00002FBE">
                            <w:pPr>
                              <w:tabs>
                                <w:tab w:val="left" w:pos="567"/>
                              </w:tabs>
                              <w:ind w:firstLineChars="400" w:firstLine="880"/>
                              <w:rPr>
                                <w:rFonts w:ascii="ＭＳ 明朝" w:eastAsia="ＭＳ 明朝" w:hAnsi="ＭＳ 明朝"/>
                                <w:sz w:val="22"/>
                              </w:rPr>
                            </w:pPr>
                            <w:r w:rsidRPr="006A4029">
                              <w:rPr>
                                <w:rFonts w:ascii="ＭＳ 明朝" w:eastAsia="ＭＳ 明朝" w:hAnsi="ＭＳ 明朝" w:hint="eastAsia"/>
                                <w:sz w:val="22"/>
                              </w:rPr>
                              <w:t>・近年の協定</w:t>
                            </w:r>
                            <w:r>
                              <w:rPr>
                                <w:rFonts w:ascii="ＭＳ 明朝" w:eastAsia="ＭＳ 明朝" w:hAnsi="ＭＳ 明朝" w:hint="eastAsia"/>
                                <w:sz w:val="22"/>
                              </w:rPr>
                              <w:t>締結</w:t>
                            </w:r>
                            <w:r w:rsidRPr="006A4029">
                              <w:rPr>
                                <w:rFonts w:ascii="ＭＳ 明朝" w:eastAsia="ＭＳ 明朝" w:hAnsi="ＭＳ 明朝" w:hint="eastAsia"/>
                                <w:sz w:val="22"/>
                              </w:rPr>
                              <w:t>状況</w:t>
                            </w:r>
                          </w:p>
                          <w:p w:rsidR="00B74641" w:rsidRPr="006A4029" w:rsidRDefault="00B74641" w:rsidP="00002FBE">
                            <w:pPr>
                              <w:tabs>
                                <w:tab w:val="left" w:pos="567"/>
                              </w:tabs>
                              <w:ind w:firstLineChars="500" w:firstLine="1100"/>
                              <w:rPr>
                                <w:rFonts w:ascii="ＭＳ 明朝" w:eastAsia="ＭＳ 明朝" w:hAnsi="ＭＳ 明朝"/>
                                <w:sz w:val="22"/>
                              </w:rPr>
                            </w:pPr>
                            <w:r w:rsidRPr="006A4029">
                              <w:rPr>
                                <w:rFonts w:ascii="ＭＳ 明朝" w:eastAsia="ＭＳ 明朝" w:hAnsi="ＭＳ 明朝" w:hint="eastAsia"/>
                                <w:sz w:val="22"/>
                              </w:rPr>
                              <w:t>平成2</w:t>
                            </w:r>
                            <w:r w:rsidRPr="006A4029">
                              <w:rPr>
                                <w:rFonts w:ascii="ＭＳ 明朝" w:eastAsia="ＭＳ 明朝" w:hAnsi="ＭＳ 明朝"/>
                                <w:sz w:val="22"/>
                              </w:rPr>
                              <w:t>8年度</w:t>
                            </w:r>
                            <w:r w:rsidRPr="006A4029">
                              <w:rPr>
                                <w:rFonts w:ascii="ＭＳ 明朝" w:eastAsia="ＭＳ 明朝" w:hAnsi="ＭＳ 明朝" w:hint="eastAsia"/>
                                <w:sz w:val="22"/>
                              </w:rPr>
                              <w:t xml:space="preserve">　</w:t>
                            </w:r>
                            <w:r w:rsidRPr="006A4029">
                              <w:rPr>
                                <w:rFonts w:ascii="ＭＳ 明朝" w:eastAsia="ＭＳ 明朝" w:hAnsi="ＭＳ 明朝"/>
                                <w:sz w:val="22"/>
                              </w:rPr>
                              <w:t xml:space="preserve">　　　　　 ：東大阪市、吹田市及び</w:t>
                            </w:r>
                            <w:r w:rsidRPr="006A4029">
                              <w:rPr>
                                <w:rFonts w:ascii="ＭＳ 明朝" w:eastAsia="ＭＳ 明朝" w:hAnsi="ＭＳ 明朝" w:hint="eastAsia"/>
                                <w:sz w:val="22"/>
                              </w:rPr>
                              <w:t>26社の民間事業者等と協定締結</w:t>
                            </w:r>
                          </w:p>
                          <w:p w:rsidR="00B74641" w:rsidRPr="00710690" w:rsidRDefault="00B74641" w:rsidP="00002FBE">
                            <w:pPr>
                              <w:tabs>
                                <w:tab w:val="left" w:pos="567"/>
                              </w:tabs>
                              <w:ind w:firstLineChars="500" w:firstLine="1100"/>
                              <w:rPr>
                                <w:rFonts w:ascii="ＭＳ 明朝" w:eastAsia="ＭＳ 明朝" w:hAnsi="ＭＳ 明朝"/>
                                <w:sz w:val="22"/>
                              </w:rPr>
                            </w:pPr>
                            <w:r w:rsidRPr="006A4029">
                              <w:rPr>
                                <w:rFonts w:ascii="ＭＳ 明朝" w:eastAsia="ＭＳ 明朝" w:hAnsi="ＭＳ 明朝" w:hint="eastAsia"/>
                                <w:sz w:val="22"/>
                              </w:rPr>
                              <w:t>平成</w:t>
                            </w:r>
                            <w:r w:rsidRPr="006A4029">
                              <w:rPr>
                                <w:rFonts w:ascii="ＭＳ 明朝" w:eastAsia="ＭＳ 明朝" w:hAnsi="ＭＳ 明朝"/>
                                <w:sz w:val="22"/>
                              </w:rPr>
                              <w:t>29</w:t>
                            </w:r>
                            <w:r w:rsidRPr="006A4029">
                              <w:rPr>
                                <w:rFonts w:ascii="ＭＳ 明朝" w:eastAsia="ＭＳ 明朝" w:hAnsi="ＭＳ 明朝" w:hint="eastAsia"/>
                                <w:sz w:val="22"/>
                              </w:rPr>
                              <w:t>年度</w:t>
                            </w:r>
                            <w:r w:rsidRPr="006A4029">
                              <w:rPr>
                                <w:rFonts w:ascii="ＭＳ 明朝" w:eastAsia="ＭＳ 明朝" w:hAnsi="ＭＳ 明朝"/>
                                <w:sz w:val="22"/>
                              </w:rPr>
                              <w:t>（１月末現在</w:t>
                            </w:r>
                            <w:r w:rsidRPr="006A4029">
                              <w:rPr>
                                <w:rFonts w:ascii="ＭＳ 明朝" w:eastAsia="ＭＳ 明朝" w:hAnsi="ＭＳ 明朝" w:hint="eastAsia"/>
                                <w:sz w:val="22"/>
                              </w:rPr>
                              <w:t>）</w:t>
                            </w:r>
                            <w:r w:rsidRPr="006A4029">
                              <w:rPr>
                                <w:rFonts w:ascii="ＭＳ 明朝" w:eastAsia="ＭＳ 明朝" w:hAnsi="ＭＳ 明朝"/>
                                <w:sz w:val="22"/>
                              </w:rPr>
                              <w:t>：</w:t>
                            </w:r>
                            <w:r w:rsidRPr="006A4029">
                              <w:rPr>
                                <w:rFonts w:ascii="ＭＳ 明朝" w:eastAsia="ＭＳ 明朝" w:hAnsi="ＭＳ 明朝" w:hint="eastAsia"/>
                                <w:sz w:val="22"/>
                              </w:rPr>
                              <w:t>14社の民間事業者等と協定締結</w:t>
                            </w:r>
                          </w:p>
                          <w:p w:rsidR="00B74641" w:rsidRDefault="00B74641" w:rsidP="00002FBE">
                            <w:pPr>
                              <w:tabs>
                                <w:tab w:val="left" w:pos="567"/>
                              </w:tabs>
                              <w:ind w:firstLineChars="100" w:firstLine="221"/>
                              <w:rPr>
                                <w:rFonts w:ascii="ＭＳ ゴシック" w:eastAsia="ＭＳ ゴシック" w:hAnsi="ＭＳ ゴシック"/>
                                <w:b/>
                                <w:bCs/>
                                <w:sz w:val="22"/>
                              </w:rPr>
                            </w:pPr>
                            <w:r w:rsidRPr="00077F2F">
                              <w:rPr>
                                <w:rFonts w:ascii="ＭＳ ゴシック" w:eastAsia="ＭＳ ゴシック" w:hAnsi="ＭＳ ゴシック" w:hint="eastAsia"/>
                                <w:b/>
                                <w:bCs/>
                                <w:sz w:val="22"/>
                              </w:rPr>
                              <w:t>■　同報系防災行政無線デジタル化</w:t>
                            </w:r>
                            <w:r>
                              <w:rPr>
                                <w:rFonts w:ascii="ＭＳ ゴシック" w:eastAsia="ＭＳ ゴシック" w:hAnsi="ＭＳ ゴシック" w:hint="eastAsia"/>
                                <w:b/>
                                <w:sz w:val="22"/>
                              </w:rPr>
                              <w:t xml:space="preserve">　</w:t>
                            </w:r>
                            <w:r w:rsidRPr="00077F2F">
                              <w:rPr>
                                <w:rFonts w:ascii="ＭＳ ゴシック" w:eastAsia="ＭＳ ゴシック" w:hAnsi="ＭＳ ゴシック" w:hint="eastAsia"/>
                                <w:b/>
                                <w:sz w:val="22"/>
                              </w:rPr>
                              <w:t>㉚</w:t>
                            </w:r>
                            <w:r w:rsidRPr="00077F2F">
                              <w:rPr>
                                <w:rFonts w:ascii="ＭＳ ゴシック" w:eastAsia="ＭＳ ゴシック" w:hAnsi="ＭＳ ゴシック"/>
                                <w:b/>
                                <w:sz w:val="22"/>
                              </w:rPr>
                              <w:t xml:space="preserve"> </w:t>
                            </w:r>
                            <w:r w:rsidRPr="00077F2F">
                              <w:rPr>
                                <w:rFonts w:ascii="ＭＳ ゴシック" w:eastAsia="ＭＳ ゴシック" w:hAnsi="ＭＳ ゴシック" w:hint="eastAsia"/>
                                <w:b/>
                                <w:bCs/>
                                <w:sz w:val="22"/>
                              </w:rPr>
                              <w:t>６億１，６００万円　（㉙</w:t>
                            </w:r>
                            <w:r w:rsidRPr="00077F2F">
                              <w:rPr>
                                <w:rFonts w:ascii="ＭＳ ゴシック" w:eastAsia="ＭＳ ゴシック" w:hAnsi="ＭＳ ゴシック"/>
                                <w:b/>
                                <w:bCs/>
                                <w:sz w:val="22"/>
                              </w:rPr>
                              <w:t xml:space="preserve"> </w:t>
                            </w:r>
                            <w:r w:rsidRPr="00077F2F">
                              <w:rPr>
                                <w:rFonts w:ascii="ＭＳ ゴシック" w:eastAsia="ＭＳ ゴシック" w:hAnsi="ＭＳ ゴシック" w:hint="eastAsia"/>
                                <w:b/>
                                <w:bCs/>
                                <w:sz w:val="22"/>
                              </w:rPr>
                              <w:t>２，６００万円）</w:t>
                            </w:r>
                          </w:p>
                          <w:p w:rsidR="00B74641" w:rsidRPr="00710690" w:rsidRDefault="00B74641" w:rsidP="00C84FCC">
                            <w:pPr>
                              <w:pStyle w:val="a3"/>
                              <w:numPr>
                                <w:ilvl w:val="0"/>
                                <w:numId w:val="9"/>
                              </w:numPr>
                              <w:ind w:leftChars="0" w:left="851" w:hanging="425"/>
                              <w:rPr>
                                <w:rFonts w:ascii="ＭＳ 明朝" w:hAnsi="ＭＳ 明朝"/>
                                <w:sz w:val="22"/>
                              </w:rPr>
                            </w:pPr>
                            <w:r w:rsidRPr="00710690">
                              <w:rPr>
                                <w:rFonts w:ascii="ＭＳ 明朝" w:eastAsia="ＭＳ 明朝" w:hAnsi="ＭＳ 明朝" w:hint="eastAsia"/>
                                <w:sz w:val="22"/>
                              </w:rPr>
                              <w:t>同報系防災行政無線デジタル化を行い、発災時における災害時避難情報や、北朝鮮からの弾道ミサイル発射等による全国瞬時警報システム（Jアラート）等の伝達手段を確保</w:t>
                            </w:r>
                          </w:p>
                          <w:p w:rsidR="00B74641" w:rsidRPr="006A4029" w:rsidRDefault="00B74641" w:rsidP="00002FBE">
                            <w:pPr>
                              <w:tabs>
                                <w:tab w:val="left" w:pos="567"/>
                              </w:tabs>
                              <w:ind w:leftChars="400" w:left="1060" w:hangingChars="100" w:hanging="220"/>
                              <w:rPr>
                                <w:rFonts w:ascii="ＭＳ 明朝" w:eastAsia="ＭＳ 明朝" w:hAnsi="ＭＳ 明朝"/>
                                <w:sz w:val="22"/>
                              </w:rPr>
                            </w:pPr>
                            <w:r w:rsidRPr="006A4029">
                              <w:rPr>
                                <w:rFonts w:ascii="ＭＳ 明朝" w:eastAsia="ＭＳ 明朝" w:hAnsi="ＭＳ 明朝" w:hint="eastAsia"/>
                                <w:sz w:val="22"/>
                              </w:rPr>
                              <w:t>・同報系防災行政無線は、即時性をもって広く市民に対して一斉に、サイレンとともに大阪市からの呼びかけを直接伝えることが可能</w:t>
                            </w:r>
                          </w:p>
                          <w:p w:rsidR="00B74641" w:rsidRPr="00A564AF" w:rsidRDefault="00B74641" w:rsidP="00002FBE">
                            <w:pPr>
                              <w:tabs>
                                <w:tab w:val="left" w:pos="567"/>
                              </w:tabs>
                              <w:ind w:leftChars="400" w:left="1060" w:hangingChars="100" w:hanging="220"/>
                              <w:rPr>
                                <w:rFonts w:ascii="ＭＳ 明朝" w:eastAsia="ＭＳ 明朝" w:hAnsi="ＭＳ 明朝"/>
                                <w:sz w:val="22"/>
                              </w:rPr>
                            </w:pPr>
                            <w:r w:rsidRPr="006A4029">
                              <w:rPr>
                                <w:rFonts w:ascii="ＭＳ 明朝" w:eastAsia="ＭＳ 明朝" w:hAnsi="ＭＳ 明朝" w:hint="eastAsia"/>
                                <w:sz w:val="22"/>
                              </w:rPr>
                              <w:t>・同報系防災行政無線</w:t>
                            </w:r>
                            <w:r w:rsidRPr="006A4029">
                              <w:rPr>
                                <w:rFonts w:ascii="ＭＳ 明朝" w:eastAsia="ＭＳ 明朝" w:hAnsi="ＭＳ 明朝"/>
                                <w:sz w:val="22"/>
                              </w:rPr>
                              <w:t>全565局のうち、</w:t>
                            </w:r>
                            <w:r w:rsidRPr="006A4029">
                              <w:rPr>
                                <w:rFonts w:ascii="ＭＳ 明朝" w:eastAsia="ＭＳ 明朝" w:hAnsi="ＭＳ 明朝" w:hint="eastAsia"/>
                                <w:sz w:val="22"/>
                              </w:rPr>
                              <w:t>電波法施行規則等の改定により2022</w:t>
                            </w:r>
                            <w:r w:rsidRPr="006A4029">
                              <w:rPr>
                                <w:rFonts w:ascii="ＭＳ 明朝" w:eastAsia="ＭＳ 明朝" w:hAnsi="ＭＳ 明朝"/>
                                <w:sz w:val="22"/>
                              </w:rPr>
                              <w:t>年</w:t>
                            </w:r>
                            <w:r w:rsidRPr="006A4029">
                              <w:rPr>
                                <w:rFonts w:ascii="ＭＳ 明朝" w:eastAsia="ＭＳ 明朝" w:hAnsi="ＭＳ 明朝" w:hint="eastAsia"/>
                                <w:sz w:val="22"/>
                              </w:rPr>
                              <w:t>12月以降スプリアス規格を満たさない444局が使用できなくなるため、</w:t>
                            </w:r>
                            <w:r w:rsidRPr="006A4029">
                              <w:rPr>
                                <w:rFonts w:ascii="ＭＳ 明朝" w:eastAsia="ＭＳ 明朝" w:hAnsi="ＭＳ 明朝"/>
                                <w:sz w:val="22"/>
                              </w:rPr>
                              <w:t>国の</w:t>
                            </w:r>
                            <w:r w:rsidRPr="006A4029">
                              <w:rPr>
                                <w:rFonts w:ascii="ＭＳ 明朝" w:eastAsia="ＭＳ 明朝" w:hAnsi="ＭＳ 明朝" w:hint="eastAsia"/>
                                <w:sz w:val="22"/>
                              </w:rPr>
                              <w:t>財政措置も</w:t>
                            </w:r>
                            <w:r w:rsidRPr="006A4029">
                              <w:rPr>
                                <w:rFonts w:ascii="ＭＳ 明朝" w:eastAsia="ＭＳ 明朝" w:hAnsi="ＭＳ 明朝"/>
                                <w:sz w:val="22"/>
                              </w:rPr>
                              <w:t>活用</w:t>
                            </w:r>
                            <w:r w:rsidRPr="006A4029">
                              <w:rPr>
                                <w:rFonts w:ascii="ＭＳ 明朝" w:eastAsia="ＭＳ 明朝" w:hAnsi="ＭＳ 明朝" w:hint="eastAsia"/>
                                <w:sz w:val="22"/>
                              </w:rPr>
                              <w:t>しながら2020</w:t>
                            </w:r>
                            <w:r w:rsidRPr="006A4029">
                              <w:rPr>
                                <w:rFonts w:ascii="ＭＳ 明朝" w:eastAsia="ＭＳ 明朝" w:hAnsi="ＭＳ 明朝"/>
                                <w:sz w:val="22"/>
                              </w:rPr>
                              <w:t>年度までに</w:t>
                            </w:r>
                            <w:r w:rsidRPr="006A4029">
                              <w:rPr>
                                <w:rFonts w:ascii="ＭＳ 明朝" w:eastAsia="ＭＳ 明朝" w:hAnsi="ＭＳ 明朝" w:hint="eastAsia"/>
                                <w:sz w:val="22"/>
                              </w:rPr>
                              <w:t>スプリアス規格に適合したデジタル方式へ変更</w:t>
                            </w:r>
                          </w:p>
                          <w:p w:rsidR="00B74641" w:rsidRPr="00A564AF" w:rsidRDefault="00B74641" w:rsidP="00002FBE">
                            <w:pPr>
                              <w:tabs>
                                <w:tab w:val="left" w:pos="567"/>
                              </w:tabs>
                              <w:ind w:leftChars="400" w:left="1060" w:hangingChars="100" w:hanging="220"/>
                              <w:rPr>
                                <w:rFonts w:ascii="ＭＳ 明朝" w:eastAsia="ＭＳ 明朝" w:hAnsi="ＭＳ 明朝"/>
                                <w:sz w:val="22"/>
                              </w:rPr>
                            </w:pPr>
                            <w:r>
                              <w:rPr>
                                <w:rFonts w:ascii="ＭＳ 明朝" w:eastAsia="ＭＳ 明朝" w:hAnsi="ＭＳ 明朝" w:hint="eastAsia"/>
                                <w:sz w:val="22"/>
                              </w:rPr>
                              <w:t>・</w:t>
                            </w:r>
                            <w:r w:rsidRPr="00543F3D">
                              <w:rPr>
                                <w:rFonts w:ascii="ＭＳ 明朝" w:eastAsia="ＭＳ 明朝" w:hAnsi="ＭＳ 明朝"/>
                                <w:sz w:val="22"/>
                              </w:rPr>
                              <w:t>デジタル化に伴い</w:t>
                            </w:r>
                            <w:r w:rsidRPr="00543F3D">
                              <w:rPr>
                                <w:rFonts w:ascii="ＭＳ 明朝" w:eastAsia="ＭＳ 明朝" w:hAnsi="ＭＳ 明朝" w:hint="eastAsia"/>
                                <w:sz w:val="22"/>
                              </w:rPr>
                              <w:t>防災ラジオで情報伝達が行えるようにするなど</w:t>
                            </w:r>
                            <w:r w:rsidRPr="00543F3D">
                              <w:rPr>
                                <w:rFonts w:ascii="ＭＳ 明朝" w:eastAsia="ＭＳ 明朝" w:hAnsi="ＭＳ 明朝"/>
                                <w:sz w:val="22"/>
                              </w:rPr>
                              <w:t>、</w:t>
                            </w:r>
                            <w:r w:rsidRPr="00543F3D">
                              <w:rPr>
                                <w:rFonts w:ascii="ＭＳ 明朝" w:eastAsia="ＭＳ 明朝" w:hAnsi="ＭＳ 明朝" w:hint="eastAsia"/>
                                <w:sz w:val="22"/>
                              </w:rPr>
                              <w:t>様々な手段で広く市民に対して情報が</w:t>
                            </w:r>
                            <w:r w:rsidRPr="00543F3D">
                              <w:rPr>
                                <w:rFonts w:ascii="ＭＳ 明朝" w:eastAsia="ＭＳ 明朝" w:hAnsi="ＭＳ 明朝"/>
                                <w:sz w:val="22"/>
                              </w:rPr>
                              <w:t>伝わるよう</w:t>
                            </w:r>
                            <w:r w:rsidRPr="00543F3D">
                              <w:rPr>
                                <w:rFonts w:ascii="ＭＳ 明朝" w:eastAsia="ＭＳ 明朝" w:hAnsi="ＭＳ 明朝" w:hint="eastAsia"/>
                                <w:sz w:val="22"/>
                              </w:rPr>
                              <w:t>体制を</w:t>
                            </w:r>
                            <w:r w:rsidRPr="00543F3D">
                              <w:rPr>
                                <w:rFonts w:ascii="ＭＳ 明朝" w:eastAsia="ＭＳ 明朝" w:hAnsi="ＭＳ 明朝"/>
                                <w:sz w:val="22"/>
                              </w:rPr>
                              <w:t>整備</w:t>
                            </w:r>
                          </w:p>
                          <w:p w:rsidR="00B74641" w:rsidRDefault="00B74641" w:rsidP="00002FBE">
                            <w:pPr>
                              <w:tabs>
                                <w:tab w:val="left" w:pos="567"/>
                              </w:tabs>
                              <w:ind w:firstLineChars="100" w:firstLine="221"/>
                              <w:rPr>
                                <w:rFonts w:ascii="ＭＳ ゴシック" w:eastAsia="ＭＳ ゴシック" w:hAnsi="ＭＳ ゴシック"/>
                                <w:b/>
                                <w:sz w:val="22"/>
                                <w:bdr w:val="single" w:sz="4" w:space="0" w:color="auto"/>
                                <w:shd w:val="pct15" w:color="auto" w:fill="FFFFFF"/>
                              </w:rPr>
                            </w:pPr>
                            <w:r w:rsidRPr="006A4029">
                              <w:rPr>
                                <w:rFonts w:ascii="ＭＳ ゴシック" w:eastAsia="ＭＳ ゴシック" w:hAnsi="ＭＳ ゴシック" w:hint="eastAsia"/>
                                <w:b/>
                                <w:bCs/>
                                <w:sz w:val="22"/>
                              </w:rPr>
                              <w:t xml:space="preserve">■　津波による浸水区域外における災害時避難所等の確保に向けた区連携事業　</w:t>
                            </w:r>
                            <w:r w:rsidRPr="006A4029">
                              <w:rPr>
                                <w:rFonts w:ascii="ＭＳ ゴシック" w:eastAsia="ＭＳ ゴシック" w:hAnsi="ＭＳ ゴシック" w:hint="eastAsia"/>
                                <w:b/>
                                <w:sz w:val="22"/>
                              </w:rPr>
                              <w:t>㉚</w:t>
                            </w:r>
                            <w:r w:rsidRPr="006A4029">
                              <w:rPr>
                                <w:rFonts w:ascii="ＭＳ ゴシック" w:eastAsia="ＭＳ ゴシック" w:hAnsi="ＭＳ ゴシック" w:hint="eastAsia"/>
                                <w:b/>
                                <w:bCs/>
                                <w:sz w:val="22"/>
                              </w:rPr>
                              <w:t xml:space="preserve"> ５００万円　</w:t>
                            </w:r>
                            <w:r w:rsidRPr="006A4029">
                              <w:rPr>
                                <w:rFonts w:ascii="ＭＳ ゴシック" w:eastAsia="ＭＳ ゴシック" w:hAnsi="ＭＳ ゴシック" w:hint="eastAsia"/>
                                <w:b/>
                                <w:sz w:val="22"/>
                                <w:bdr w:val="single" w:sz="4" w:space="0" w:color="auto"/>
                                <w:shd w:val="pct15" w:color="auto" w:fill="FFFFFF"/>
                              </w:rPr>
                              <w:t>新規</w:t>
                            </w:r>
                          </w:p>
                          <w:p w:rsidR="00B74641" w:rsidRPr="00710690" w:rsidRDefault="00B74641" w:rsidP="00C84FCC">
                            <w:pPr>
                              <w:pStyle w:val="a3"/>
                              <w:numPr>
                                <w:ilvl w:val="0"/>
                                <w:numId w:val="9"/>
                              </w:numPr>
                              <w:ind w:leftChars="0" w:left="851" w:hanging="425"/>
                              <w:rPr>
                                <w:rFonts w:ascii="ＭＳ 明朝" w:hAnsi="ＭＳ 明朝"/>
                                <w:sz w:val="22"/>
                              </w:rPr>
                            </w:pPr>
                            <w:r w:rsidRPr="00710690">
                              <w:rPr>
                                <w:rFonts w:ascii="ＭＳ 明朝" w:eastAsia="ＭＳ 明朝" w:hAnsi="ＭＳ 明朝" w:hint="eastAsia"/>
                                <w:sz w:val="22"/>
                              </w:rPr>
                              <w:t>津波による浸水地域の住民が浸水区域外へ</w:t>
                            </w:r>
                            <w:r w:rsidRPr="00710690">
                              <w:rPr>
                                <w:rFonts w:ascii="ＭＳ 明朝" w:eastAsia="ＭＳ 明朝" w:hAnsi="ＭＳ 明朝"/>
                                <w:sz w:val="22"/>
                              </w:rPr>
                              <w:t>避難を</w:t>
                            </w:r>
                            <w:r w:rsidRPr="00710690">
                              <w:rPr>
                                <w:rFonts w:ascii="ＭＳ 明朝" w:eastAsia="ＭＳ 明朝" w:hAnsi="ＭＳ 明朝" w:hint="eastAsia"/>
                                <w:sz w:val="22"/>
                              </w:rPr>
                              <w:t>行う</w:t>
                            </w:r>
                            <w:r w:rsidRPr="00710690">
                              <w:rPr>
                                <w:rFonts w:ascii="ＭＳ 明朝" w:eastAsia="ＭＳ 明朝" w:hAnsi="ＭＳ 明朝"/>
                                <w:sz w:val="22"/>
                              </w:rPr>
                              <w:t>際の</w:t>
                            </w:r>
                            <w:r w:rsidRPr="00710690">
                              <w:rPr>
                                <w:rFonts w:ascii="ＭＳ 明朝" w:eastAsia="ＭＳ 明朝" w:hAnsi="ＭＳ 明朝" w:hint="eastAsia"/>
                                <w:sz w:val="22"/>
                              </w:rPr>
                              <w:t>計画を</w:t>
                            </w:r>
                            <w:r w:rsidRPr="00710690">
                              <w:rPr>
                                <w:rFonts w:ascii="ＭＳ 明朝" w:eastAsia="ＭＳ 明朝" w:hAnsi="ＭＳ 明朝"/>
                                <w:sz w:val="22"/>
                              </w:rPr>
                              <w:t>策定</w:t>
                            </w:r>
                          </w:p>
                          <w:p w:rsidR="00B74641" w:rsidRDefault="00B74641" w:rsidP="00002FBE">
                            <w:pPr>
                              <w:tabs>
                                <w:tab w:val="left" w:pos="567"/>
                              </w:tabs>
                              <w:ind w:left="360" w:firstLineChars="200" w:firstLine="440"/>
                              <w:rPr>
                                <w:rFonts w:ascii="ＭＳ 明朝" w:eastAsia="ＭＳ 明朝" w:hAnsi="ＭＳ 明朝"/>
                                <w:sz w:val="22"/>
                              </w:rPr>
                            </w:pPr>
                            <w:r w:rsidRPr="006A4029">
                              <w:rPr>
                                <w:rFonts w:ascii="ＭＳ 明朝" w:eastAsia="ＭＳ 明朝" w:hAnsi="ＭＳ 明朝" w:hint="eastAsia"/>
                                <w:sz w:val="22"/>
                              </w:rPr>
                              <w:t>・</w:t>
                            </w:r>
                            <w:r>
                              <w:rPr>
                                <w:rFonts w:ascii="ＭＳ 明朝" w:eastAsia="ＭＳ 明朝" w:hAnsi="ＭＳ 明朝" w:hint="eastAsia"/>
                                <w:sz w:val="22"/>
                              </w:rPr>
                              <w:t>2018</w:t>
                            </w:r>
                            <w:r>
                              <w:rPr>
                                <w:rFonts w:ascii="ＭＳ 明朝" w:eastAsia="ＭＳ 明朝" w:hAnsi="ＭＳ 明朝"/>
                                <w:sz w:val="22"/>
                              </w:rPr>
                              <w:t>(</w:t>
                            </w:r>
                            <w:r w:rsidRPr="006A4029">
                              <w:rPr>
                                <w:rFonts w:ascii="ＭＳ 明朝" w:eastAsia="ＭＳ 明朝" w:hAnsi="ＭＳ 明朝" w:hint="eastAsia"/>
                                <w:sz w:val="22"/>
                              </w:rPr>
                              <w:t>平成30</w:t>
                            </w:r>
                            <w:r>
                              <w:rPr>
                                <w:rFonts w:ascii="ＭＳ 明朝" w:eastAsia="ＭＳ 明朝" w:hAnsi="ＭＳ 明朝"/>
                                <w:sz w:val="22"/>
                              </w:rPr>
                              <w:t>)</w:t>
                            </w:r>
                            <w:r w:rsidRPr="006A4029">
                              <w:rPr>
                                <w:rFonts w:ascii="ＭＳ 明朝" w:eastAsia="ＭＳ 明朝" w:hAnsi="ＭＳ 明朝" w:hint="eastAsia"/>
                                <w:sz w:val="22"/>
                              </w:rPr>
                              <w:t>年度に甚大な被害が想定される</w:t>
                            </w:r>
                            <w:r>
                              <w:rPr>
                                <w:rFonts w:ascii="ＭＳ 明朝" w:eastAsia="ＭＳ 明朝" w:hAnsi="ＭＳ 明朝" w:hint="eastAsia"/>
                                <w:sz w:val="22"/>
                              </w:rPr>
                              <w:t>（※）</w:t>
                            </w:r>
                            <w:r w:rsidRPr="006A4029">
                              <w:rPr>
                                <w:rFonts w:ascii="ＭＳ 明朝" w:eastAsia="ＭＳ 明朝" w:hAnsi="ＭＳ 明朝" w:hint="eastAsia"/>
                                <w:sz w:val="22"/>
                              </w:rPr>
                              <w:t>湾岸</w:t>
                            </w:r>
                            <w:r>
                              <w:rPr>
                                <w:rFonts w:ascii="ＭＳ 明朝" w:eastAsia="ＭＳ 明朝" w:hAnsi="ＭＳ 明朝" w:hint="eastAsia"/>
                                <w:sz w:val="22"/>
                              </w:rPr>
                              <w:t>５</w:t>
                            </w:r>
                            <w:r w:rsidRPr="006A4029">
                              <w:rPr>
                                <w:rFonts w:ascii="ＭＳ 明朝" w:eastAsia="ＭＳ 明朝" w:hAnsi="ＭＳ 明朝" w:hint="eastAsia"/>
                                <w:sz w:val="22"/>
                              </w:rPr>
                              <w:t>区で避難対策（暫定案）を検討</w:t>
                            </w:r>
                          </w:p>
                          <w:p w:rsidR="00B74641" w:rsidRDefault="00B74641" w:rsidP="00002FBE">
                            <w:pPr>
                              <w:tabs>
                                <w:tab w:val="left" w:pos="567"/>
                                <w:tab w:val="left" w:pos="945"/>
                                <w:tab w:val="left" w:pos="1260"/>
                              </w:tabs>
                              <w:ind w:left="360" w:firstLineChars="200" w:firstLine="44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南海トラフ</w:t>
                            </w:r>
                            <w:r>
                              <w:rPr>
                                <w:rFonts w:ascii="ＭＳ 明朝" w:eastAsia="ＭＳ 明朝" w:hAnsi="ＭＳ 明朝" w:hint="eastAsia"/>
                                <w:sz w:val="22"/>
                              </w:rPr>
                              <w:t>巨大地震</w:t>
                            </w:r>
                            <w:r>
                              <w:rPr>
                                <w:rFonts w:ascii="ＭＳ 明朝" w:eastAsia="ＭＳ 明朝" w:hAnsi="ＭＳ 明朝"/>
                                <w:sz w:val="22"/>
                              </w:rPr>
                              <w:t>津波による津波浸水想定（平成25年</w:t>
                            </w:r>
                            <w:r>
                              <w:rPr>
                                <w:rFonts w:ascii="ＭＳ 明朝" w:eastAsia="ＭＳ 明朝" w:hAnsi="ＭＳ 明朝" w:hint="eastAsia"/>
                                <w:sz w:val="22"/>
                              </w:rPr>
                              <w:t>８</w:t>
                            </w:r>
                            <w:r>
                              <w:rPr>
                                <w:rFonts w:ascii="ＭＳ 明朝" w:eastAsia="ＭＳ 明朝" w:hAnsi="ＭＳ 明朝"/>
                                <w:sz w:val="22"/>
                              </w:rPr>
                              <w:t>月</w:t>
                            </w:r>
                            <w:r>
                              <w:rPr>
                                <w:rFonts w:ascii="ＭＳ 明朝" w:eastAsia="ＭＳ 明朝" w:hAnsi="ＭＳ 明朝" w:hint="eastAsia"/>
                                <w:sz w:val="22"/>
                              </w:rPr>
                              <w:t>大阪府</w:t>
                            </w:r>
                            <w:r>
                              <w:rPr>
                                <w:rFonts w:ascii="ＭＳ 明朝" w:eastAsia="ＭＳ 明朝" w:hAnsi="ＭＳ 明朝"/>
                                <w:sz w:val="22"/>
                              </w:rPr>
                              <w:t>公表</w:t>
                            </w:r>
                            <w:r>
                              <w:rPr>
                                <w:rFonts w:ascii="ＭＳ 明朝" w:eastAsia="ＭＳ 明朝" w:hAnsi="ＭＳ 明朝" w:hint="eastAsia"/>
                                <w:sz w:val="22"/>
                              </w:rPr>
                              <w:t>）</w:t>
                            </w:r>
                          </w:p>
                          <w:p w:rsidR="00B74641" w:rsidRDefault="00B74641" w:rsidP="00002FBE">
                            <w:pPr>
                              <w:tabs>
                                <w:tab w:val="left" w:pos="567"/>
                                <w:tab w:val="left" w:pos="945"/>
                                <w:tab w:val="left" w:pos="1260"/>
                              </w:tabs>
                              <w:ind w:leftChars="400" w:left="1060" w:hangingChars="100" w:hanging="220"/>
                              <w:rPr>
                                <w:rFonts w:ascii="ＭＳ 明朝" w:eastAsia="ＭＳ 明朝" w:hAnsi="ＭＳ 明朝"/>
                                <w:sz w:val="22"/>
                              </w:rPr>
                            </w:pPr>
                            <w:r w:rsidRPr="006A4029">
                              <w:rPr>
                                <w:rFonts w:ascii="ＭＳ 明朝" w:eastAsia="ＭＳ 明朝" w:hAnsi="ＭＳ 明朝" w:hint="eastAsia"/>
                                <w:sz w:val="22"/>
                              </w:rPr>
                              <w:t>・</w:t>
                            </w:r>
                            <w:r>
                              <w:rPr>
                                <w:rFonts w:ascii="ＭＳ 明朝" w:eastAsia="ＭＳ 明朝" w:hAnsi="ＭＳ 明朝" w:hint="eastAsia"/>
                                <w:sz w:val="22"/>
                              </w:rPr>
                              <w:t>2019(</w:t>
                            </w:r>
                            <w:r w:rsidRPr="006A4029">
                              <w:rPr>
                                <w:rFonts w:ascii="ＭＳ 明朝" w:eastAsia="ＭＳ 明朝" w:hAnsi="ＭＳ 明朝" w:hint="eastAsia"/>
                                <w:sz w:val="22"/>
                              </w:rPr>
                              <w:t>平成31</w:t>
                            </w:r>
                            <w:r>
                              <w:rPr>
                                <w:rFonts w:ascii="ＭＳ 明朝" w:eastAsia="ＭＳ 明朝" w:hAnsi="ＭＳ 明朝" w:hint="eastAsia"/>
                                <w:sz w:val="22"/>
                              </w:rPr>
                              <w:t>)</w:t>
                            </w:r>
                            <w:r w:rsidRPr="006A4029">
                              <w:rPr>
                                <w:rFonts w:ascii="ＭＳ 明朝" w:eastAsia="ＭＳ 明朝" w:hAnsi="ＭＳ 明朝" w:hint="eastAsia"/>
                                <w:sz w:val="22"/>
                              </w:rPr>
                              <w:t>年度に浸水</w:t>
                            </w:r>
                            <w:r w:rsidRPr="006A4029">
                              <w:rPr>
                                <w:rFonts w:ascii="ＭＳ 明朝" w:eastAsia="ＭＳ 明朝" w:hAnsi="ＭＳ 明朝"/>
                                <w:sz w:val="22"/>
                              </w:rPr>
                              <w:t>12</w:t>
                            </w:r>
                            <w:r w:rsidRPr="006A4029">
                              <w:rPr>
                                <w:rFonts w:ascii="ＭＳ 明朝" w:eastAsia="ＭＳ 明朝" w:hAnsi="ＭＳ 明朝" w:hint="eastAsia"/>
                                <w:sz w:val="22"/>
                              </w:rPr>
                              <w:t>区での避難対策（暫定案）を検討し、湾岸</w:t>
                            </w:r>
                            <w:r>
                              <w:rPr>
                                <w:rFonts w:ascii="ＭＳ 明朝" w:eastAsia="ＭＳ 明朝" w:hAnsi="ＭＳ 明朝" w:hint="eastAsia"/>
                                <w:sz w:val="22"/>
                              </w:rPr>
                              <w:t>５</w:t>
                            </w:r>
                            <w:r w:rsidRPr="006A4029">
                              <w:rPr>
                                <w:rFonts w:ascii="ＭＳ 明朝" w:eastAsia="ＭＳ 明朝" w:hAnsi="ＭＳ 明朝" w:hint="eastAsia"/>
                                <w:sz w:val="22"/>
                              </w:rPr>
                              <w:t>区で避難対策（暫定案）に基づく浸水区域外への訓練を行う</w:t>
                            </w:r>
                          </w:p>
                          <w:p w:rsidR="00B74641" w:rsidRDefault="00B74641" w:rsidP="00002FBE">
                            <w:pPr>
                              <w:tabs>
                                <w:tab w:val="left" w:pos="567"/>
                                <w:tab w:val="left" w:pos="945"/>
                                <w:tab w:val="left" w:pos="1260"/>
                              </w:tabs>
                              <w:ind w:leftChars="400" w:left="1060" w:hangingChars="100" w:hanging="220"/>
                              <w:rPr>
                                <w:rFonts w:ascii="ＭＳ 明朝" w:eastAsia="ＭＳ 明朝" w:hAnsi="ＭＳ 明朝"/>
                                <w:sz w:val="22"/>
                              </w:rPr>
                            </w:pPr>
                            <w:r w:rsidRPr="006A4029">
                              <w:rPr>
                                <w:rFonts w:ascii="ＭＳ 明朝" w:eastAsia="ＭＳ 明朝" w:hAnsi="ＭＳ 明朝" w:hint="eastAsia"/>
                                <w:sz w:val="22"/>
                              </w:rPr>
                              <w:t>・2020年度に非浸水区域</w:t>
                            </w:r>
                            <w:r>
                              <w:rPr>
                                <w:rFonts w:ascii="ＭＳ 明朝" w:eastAsia="ＭＳ 明朝" w:hAnsi="ＭＳ 明朝" w:hint="eastAsia"/>
                                <w:sz w:val="22"/>
                              </w:rPr>
                              <w:t>７</w:t>
                            </w:r>
                            <w:r w:rsidRPr="006A4029">
                              <w:rPr>
                                <w:rFonts w:ascii="ＭＳ 明朝" w:eastAsia="ＭＳ 明朝" w:hAnsi="ＭＳ 明朝" w:hint="eastAsia"/>
                                <w:sz w:val="22"/>
                              </w:rPr>
                              <w:t>区で</w:t>
                            </w:r>
                            <w:r w:rsidRPr="006A4029">
                              <w:rPr>
                                <w:rFonts w:ascii="ＭＳ 明朝" w:eastAsia="ＭＳ 明朝" w:hAnsi="ＭＳ 明朝"/>
                                <w:sz w:val="22"/>
                              </w:rPr>
                              <w:t>避難受入</w:t>
                            </w:r>
                            <w:r w:rsidRPr="006A4029">
                              <w:rPr>
                                <w:rFonts w:ascii="ＭＳ 明朝" w:eastAsia="ＭＳ 明朝" w:hAnsi="ＭＳ 明朝" w:hint="eastAsia"/>
                                <w:sz w:val="22"/>
                              </w:rPr>
                              <w:t>の検討</w:t>
                            </w:r>
                          </w:p>
                          <w:p w:rsidR="00B74641" w:rsidRPr="006A4029" w:rsidRDefault="00B74641" w:rsidP="00002FBE">
                            <w:pPr>
                              <w:tabs>
                                <w:tab w:val="left" w:pos="567"/>
                                <w:tab w:val="left" w:pos="945"/>
                                <w:tab w:val="left" w:pos="1260"/>
                              </w:tabs>
                              <w:ind w:leftChars="400" w:left="1060" w:hangingChars="100" w:hanging="220"/>
                              <w:rPr>
                                <w:rFonts w:ascii="ＭＳ 明朝" w:eastAsia="ＭＳ 明朝" w:hAnsi="ＭＳ 明朝"/>
                                <w:sz w:val="22"/>
                              </w:rPr>
                            </w:pPr>
                            <w:r w:rsidRPr="006A4029">
                              <w:rPr>
                                <w:rFonts w:ascii="ＭＳ 明朝" w:eastAsia="ＭＳ 明朝" w:hAnsi="ＭＳ 明朝" w:hint="eastAsia"/>
                                <w:sz w:val="22"/>
                              </w:rPr>
                              <w:t>・202</w:t>
                            </w:r>
                            <w:r w:rsidRPr="006A4029">
                              <w:rPr>
                                <w:rFonts w:ascii="ＭＳ 明朝" w:eastAsia="ＭＳ 明朝" w:hAnsi="ＭＳ 明朝"/>
                                <w:sz w:val="22"/>
                              </w:rPr>
                              <w:t>1</w:t>
                            </w:r>
                            <w:r w:rsidRPr="006A4029">
                              <w:rPr>
                                <w:rFonts w:ascii="ＭＳ 明朝" w:eastAsia="ＭＳ 明朝" w:hAnsi="ＭＳ 明朝" w:hint="eastAsia"/>
                                <w:sz w:val="22"/>
                              </w:rPr>
                              <w:t>年度に</w:t>
                            </w:r>
                            <w:r>
                              <w:rPr>
                                <w:rFonts w:ascii="ＭＳ 明朝" w:eastAsia="ＭＳ 明朝" w:hAnsi="ＭＳ 明朝" w:hint="eastAsia"/>
                                <w:sz w:val="22"/>
                              </w:rPr>
                              <w:t>３</w:t>
                            </w:r>
                            <w:r w:rsidRPr="006A4029">
                              <w:rPr>
                                <w:rFonts w:ascii="ＭＳ 明朝" w:eastAsia="ＭＳ 明朝" w:hAnsi="ＭＳ 明朝" w:hint="eastAsia"/>
                                <w:sz w:val="22"/>
                              </w:rPr>
                              <w:t>か年で検討した24区避難計画に基づく訓練を実施し、避難・受入計画</w:t>
                            </w:r>
                            <w:r w:rsidRPr="006A4029">
                              <w:rPr>
                                <w:rFonts w:ascii="ＭＳ 明朝" w:eastAsia="ＭＳ 明朝" w:hAnsi="ＭＳ 明朝"/>
                                <w:sz w:val="22"/>
                              </w:rPr>
                              <w:t>を検証、</w:t>
                            </w:r>
                            <w:r w:rsidRPr="006A4029">
                              <w:rPr>
                                <w:rFonts w:ascii="ＭＳ 明朝" w:eastAsia="ＭＳ 明朝" w:hAnsi="ＭＳ 明朝" w:hint="eastAsia"/>
                                <w:sz w:val="22"/>
                              </w:rPr>
                              <w:t>策定予定</w:t>
                            </w:r>
                          </w:p>
                          <w:p w:rsidR="00B74641" w:rsidRPr="001C22D8" w:rsidRDefault="00B74641" w:rsidP="00002FBE">
                            <w:pPr>
                              <w:tabs>
                                <w:tab w:val="left" w:pos="567"/>
                              </w:tabs>
                              <w:rPr>
                                <w:rFonts w:ascii="ＭＳ ゴシック" w:eastAsia="ＭＳ ゴシック" w:hAnsi="ＭＳ ゴシック"/>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5DFAB" id="_x0000_s1094" style="position:absolute;margin-left:4.2pt;margin-top:1pt;width:536.9pt;height:628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">
                <v:textbox inset="5.85pt,.7pt,5.85pt,.7pt">
                  <w:txbxContent>
                    <w:p w:rsidR="00B74641" w:rsidRDefault="00B74641" w:rsidP="00002FBE">
                      <w:pPr>
                        <w:tabs>
                          <w:tab w:val="left" w:pos="567"/>
                        </w:tabs>
                        <w:ind w:left="425" w:hangingChars="193" w:hanging="425"/>
                        <w:rPr>
                          <w:sz w:val="22"/>
                        </w:rPr>
                      </w:pPr>
                      <w:r>
                        <w:rPr>
                          <w:rFonts w:hint="eastAsia"/>
                          <w:sz w:val="22"/>
                        </w:rPr>
                        <w:t>☆　東日本大震災の教訓や南海トラフ巨大地震の被害想定を踏まえ、地震・津波等から住民の生命・財産を守るための対策に取り組む</w:t>
                      </w:r>
                    </w:p>
                    <w:p w:rsidR="00B74641" w:rsidRPr="006A4029" w:rsidRDefault="00B74641" w:rsidP="00002FBE">
                      <w:pPr>
                        <w:ind w:left="425" w:hangingChars="193" w:hanging="425"/>
                        <w:rPr>
                          <w:sz w:val="22"/>
                        </w:rPr>
                      </w:pPr>
                      <w:r w:rsidRPr="006A4029">
                        <w:rPr>
                          <w:rFonts w:hint="eastAsia"/>
                          <w:sz w:val="22"/>
                        </w:rPr>
                        <w:t>○　「地域防災計画」や「防災・減災条例」に基づき自助・共助・公助の役割分担と相互連携のもと、ソフト・ハードの両面から総合的な防災・減災対策を推進</w:t>
                      </w:r>
                    </w:p>
                    <w:p w:rsidR="00B74641" w:rsidRDefault="00B74641" w:rsidP="00002FBE">
                      <w:pPr>
                        <w:tabs>
                          <w:tab w:val="left" w:pos="567"/>
                        </w:tabs>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災害救助物資の備蓄　</w:t>
                      </w:r>
                      <w:r w:rsidRPr="006A4029">
                        <w:rPr>
                          <w:rFonts w:ascii="ＭＳ ゴシック" w:eastAsia="ＭＳ ゴシック" w:hAnsi="ＭＳ ゴシック" w:hint="eastAsia"/>
                          <w:b/>
                          <w:sz w:val="22"/>
                        </w:rPr>
                        <w:t>㉚</w:t>
                      </w:r>
                      <w:r>
                        <w:rPr>
                          <w:rFonts w:ascii="ＭＳ ゴシック" w:eastAsia="ＭＳ ゴシック" w:hAnsi="ＭＳ ゴシック" w:hint="eastAsia"/>
                          <w:b/>
                          <w:sz w:val="22"/>
                        </w:rPr>
                        <w:t xml:space="preserve"> </w:t>
                      </w:r>
                      <w:r w:rsidRPr="006A4029">
                        <w:rPr>
                          <w:rFonts w:ascii="ＭＳ ゴシック" w:eastAsia="ＭＳ ゴシック" w:hAnsi="ＭＳ ゴシック" w:hint="eastAsia"/>
                          <w:b/>
                          <w:bCs/>
                          <w:sz w:val="22"/>
                        </w:rPr>
                        <w:t>１億７００万円</w:t>
                      </w:r>
                      <w:r>
                        <w:rPr>
                          <w:rFonts w:ascii="ＭＳ ゴシック" w:eastAsia="ＭＳ ゴシック" w:hAnsi="ＭＳ ゴシック" w:hint="eastAsia"/>
                          <w:b/>
                          <w:bCs/>
                          <w:sz w:val="22"/>
                        </w:rPr>
                        <w:t xml:space="preserve"> </w:t>
                      </w:r>
                      <w:r w:rsidRPr="006A4029">
                        <w:rPr>
                          <w:rFonts w:ascii="ＭＳ ゴシック" w:eastAsia="ＭＳ ゴシック" w:hAnsi="ＭＳ ゴシック" w:hint="eastAsia"/>
                          <w:b/>
                          <w:sz w:val="22"/>
                        </w:rPr>
                        <w:t>（㉙ ３億６，４００万円）</w:t>
                      </w:r>
                    </w:p>
                    <w:p w:rsidR="00B74641" w:rsidRPr="00710690" w:rsidRDefault="00B74641" w:rsidP="00C84FCC">
                      <w:pPr>
                        <w:pStyle w:val="a3"/>
                        <w:numPr>
                          <w:ilvl w:val="0"/>
                          <w:numId w:val="9"/>
                        </w:numPr>
                        <w:ind w:leftChars="0" w:left="851" w:hanging="425"/>
                        <w:rPr>
                          <w:rFonts w:ascii="ＭＳ 明朝" w:hAnsi="ＭＳ 明朝"/>
                          <w:sz w:val="22"/>
                        </w:rPr>
                      </w:pPr>
                      <w:r w:rsidRPr="00710690">
                        <w:rPr>
                          <w:rFonts w:ascii="ＭＳ 明朝" w:eastAsia="ＭＳ 明朝" w:hAnsi="ＭＳ 明朝" w:hint="eastAsia"/>
                          <w:sz w:val="22"/>
                        </w:rPr>
                        <w:t>上町断層帯地震の想定避難者数34</w:t>
                      </w:r>
                      <w:r>
                        <w:rPr>
                          <w:rFonts w:ascii="ＭＳ 明朝" w:eastAsia="ＭＳ 明朝" w:hAnsi="ＭＳ 明朝" w:hint="eastAsia"/>
                          <w:sz w:val="22"/>
                        </w:rPr>
                        <w:t>万人１</w:t>
                      </w:r>
                      <w:r w:rsidRPr="00710690">
                        <w:rPr>
                          <w:rFonts w:ascii="ＭＳ 明朝" w:eastAsia="ＭＳ 明朝" w:hAnsi="ＭＳ 明朝" w:hint="eastAsia"/>
                          <w:sz w:val="22"/>
                        </w:rPr>
                        <w:t>日分に対する備蓄から、南海トラフ巨大地震の想定避難所生活者数53万人３日分の備蓄を府市で連携し拡充</w:t>
                      </w:r>
                    </w:p>
                    <w:p w:rsidR="00B74641" w:rsidRPr="006A4029" w:rsidRDefault="00B74641" w:rsidP="00002FBE">
                      <w:pPr>
                        <w:tabs>
                          <w:tab w:val="left" w:pos="567"/>
                          <w:tab w:val="left" w:pos="709"/>
                        </w:tabs>
                        <w:ind w:firstLineChars="393" w:firstLine="865"/>
                        <w:rPr>
                          <w:rFonts w:ascii="ＭＳ 明朝" w:eastAsia="ＭＳ 明朝" w:hAnsi="ＭＳ 明朝"/>
                          <w:sz w:val="22"/>
                        </w:rPr>
                      </w:pPr>
                      <w:r w:rsidRPr="006A4029">
                        <w:rPr>
                          <w:rFonts w:ascii="ＭＳ 明朝" w:eastAsia="ＭＳ 明朝" w:hAnsi="ＭＳ 明朝" w:hint="eastAsia"/>
                          <w:sz w:val="22"/>
                        </w:rPr>
                        <w:t>・府と市で１：１の役割分担を基本とし確保（食料は２：１）</w:t>
                      </w:r>
                    </w:p>
                    <w:p w:rsidR="00B74641" w:rsidRDefault="00B74641" w:rsidP="00002FBE">
                      <w:pPr>
                        <w:tabs>
                          <w:tab w:val="left" w:pos="567"/>
                          <w:tab w:val="left" w:pos="709"/>
                        </w:tabs>
                        <w:ind w:leftChars="400" w:left="1060" w:hangingChars="100" w:hanging="220"/>
                        <w:rPr>
                          <w:rFonts w:ascii="ＭＳ 明朝" w:eastAsia="ＭＳ 明朝" w:hAnsi="ＭＳ 明朝"/>
                          <w:sz w:val="22"/>
                        </w:rPr>
                      </w:pPr>
                      <w:r w:rsidRPr="006A4029">
                        <w:rPr>
                          <w:rFonts w:ascii="ＭＳ 明朝" w:eastAsia="ＭＳ 明朝" w:hAnsi="ＭＳ 明朝" w:hint="eastAsia"/>
                          <w:sz w:val="22"/>
                        </w:rPr>
                        <w:t>・避難所での生活に必要な物資であり、</w:t>
                      </w:r>
                      <w:r w:rsidRPr="006A4029">
                        <w:rPr>
                          <w:rFonts w:ascii="ＭＳ 明朝" w:eastAsia="ＭＳ 明朝" w:hAnsi="ＭＳ 明朝"/>
                          <w:sz w:val="22"/>
                        </w:rPr>
                        <w:t>優先度が高い</w:t>
                      </w:r>
                      <w:r w:rsidRPr="006A4029">
                        <w:rPr>
                          <w:rFonts w:ascii="ＭＳ 明朝" w:eastAsia="ＭＳ 明朝" w:hAnsi="ＭＳ 明朝" w:hint="eastAsia"/>
                          <w:sz w:val="22"/>
                        </w:rPr>
                        <w:t>毛布や簡易トイレなどの物資を平成30年度に</w:t>
                      </w:r>
                      <w:r w:rsidRPr="006A4029">
                        <w:rPr>
                          <w:rFonts w:ascii="ＭＳ 明朝" w:eastAsia="ＭＳ 明朝" w:hAnsi="ＭＳ 明朝"/>
                          <w:sz w:val="22"/>
                        </w:rPr>
                        <w:t>確保完了</w:t>
                      </w:r>
                    </w:p>
                    <w:p w:rsidR="00B74641" w:rsidRPr="00710690" w:rsidRDefault="00B74641" w:rsidP="00C84FCC">
                      <w:pPr>
                        <w:pStyle w:val="a3"/>
                        <w:numPr>
                          <w:ilvl w:val="0"/>
                          <w:numId w:val="9"/>
                        </w:numPr>
                        <w:ind w:leftChars="0" w:left="851" w:hanging="425"/>
                        <w:rPr>
                          <w:rFonts w:ascii="ＭＳ 明朝" w:hAnsi="ＭＳ 明朝"/>
                          <w:sz w:val="22"/>
                        </w:rPr>
                      </w:pPr>
                      <w:r w:rsidRPr="00710690">
                        <w:rPr>
                          <w:rFonts w:ascii="ＭＳ 明朝" w:eastAsia="ＭＳ 明朝" w:hAnsi="ＭＳ 明朝" w:hint="eastAsia"/>
                          <w:sz w:val="22"/>
                        </w:rPr>
                        <w:t>他自治体や民間事業者等に協力を求め、大規模災害等発生時に必要な物資の供給についての協定を締結し、物資量を確保</w:t>
                      </w:r>
                    </w:p>
                    <w:p w:rsidR="00B74641" w:rsidRPr="006A4029" w:rsidRDefault="00B74641" w:rsidP="00002FBE">
                      <w:pPr>
                        <w:tabs>
                          <w:tab w:val="left" w:pos="567"/>
                        </w:tabs>
                        <w:ind w:firstLineChars="400" w:firstLine="880"/>
                        <w:rPr>
                          <w:rFonts w:ascii="ＭＳ 明朝" w:eastAsia="ＭＳ 明朝" w:hAnsi="ＭＳ 明朝"/>
                          <w:sz w:val="22"/>
                        </w:rPr>
                      </w:pPr>
                      <w:r w:rsidRPr="006A4029">
                        <w:rPr>
                          <w:rFonts w:ascii="ＭＳ 明朝" w:eastAsia="ＭＳ 明朝" w:hAnsi="ＭＳ 明朝" w:hint="eastAsia"/>
                          <w:sz w:val="22"/>
                        </w:rPr>
                        <w:t>・近年の協定</w:t>
                      </w:r>
                      <w:r>
                        <w:rPr>
                          <w:rFonts w:ascii="ＭＳ 明朝" w:eastAsia="ＭＳ 明朝" w:hAnsi="ＭＳ 明朝" w:hint="eastAsia"/>
                          <w:sz w:val="22"/>
                        </w:rPr>
                        <w:t>締結</w:t>
                      </w:r>
                      <w:r w:rsidRPr="006A4029">
                        <w:rPr>
                          <w:rFonts w:ascii="ＭＳ 明朝" w:eastAsia="ＭＳ 明朝" w:hAnsi="ＭＳ 明朝" w:hint="eastAsia"/>
                          <w:sz w:val="22"/>
                        </w:rPr>
                        <w:t>状況</w:t>
                      </w:r>
                    </w:p>
                    <w:p w:rsidR="00B74641" w:rsidRPr="006A4029" w:rsidRDefault="00B74641" w:rsidP="00002FBE">
                      <w:pPr>
                        <w:tabs>
                          <w:tab w:val="left" w:pos="567"/>
                        </w:tabs>
                        <w:ind w:firstLineChars="500" w:firstLine="1100"/>
                        <w:rPr>
                          <w:rFonts w:ascii="ＭＳ 明朝" w:eastAsia="ＭＳ 明朝" w:hAnsi="ＭＳ 明朝"/>
                          <w:sz w:val="22"/>
                        </w:rPr>
                      </w:pPr>
                      <w:r w:rsidRPr="006A4029">
                        <w:rPr>
                          <w:rFonts w:ascii="ＭＳ 明朝" w:eastAsia="ＭＳ 明朝" w:hAnsi="ＭＳ 明朝" w:hint="eastAsia"/>
                          <w:sz w:val="22"/>
                        </w:rPr>
                        <w:t>平成2</w:t>
                      </w:r>
                      <w:r w:rsidRPr="006A4029">
                        <w:rPr>
                          <w:rFonts w:ascii="ＭＳ 明朝" w:eastAsia="ＭＳ 明朝" w:hAnsi="ＭＳ 明朝"/>
                          <w:sz w:val="22"/>
                        </w:rPr>
                        <w:t>8年度</w:t>
                      </w:r>
                      <w:r w:rsidRPr="006A4029">
                        <w:rPr>
                          <w:rFonts w:ascii="ＭＳ 明朝" w:eastAsia="ＭＳ 明朝" w:hAnsi="ＭＳ 明朝" w:hint="eastAsia"/>
                          <w:sz w:val="22"/>
                        </w:rPr>
                        <w:t xml:space="preserve">　</w:t>
                      </w:r>
                      <w:r w:rsidRPr="006A4029">
                        <w:rPr>
                          <w:rFonts w:ascii="ＭＳ 明朝" w:eastAsia="ＭＳ 明朝" w:hAnsi="ＭＳ 明朝"/>
                          <w:sz w:val="22"/>
                        </w:rPr>
                        <w:t xml:space="preserve">　　　　　 ：東大阪市、吹田市及び</w:t>
                      </w:r>
                      <w:r w:rsidRPr="006A4029">
                        <w:rPr>
                          <w:rFonts w:ascii="ＭＳ 明朝" w:eastAsia="ＭＳ 明朝" w:hAnsi="ＭＳ 明朝" w:hint="eastAsia"/>
                          <w:sz w:val="22"/>
                        </w:rPr>
                        <w:t>26社の民間事業者等と協定締結</w:t>
                      </w:r>
                    </w:p>
                    <w:p w:rsidR="00B74641" w:rsidRPr="00710690" w:rsidRDefault="00B74641" w:rsidP="00002FBE">
                      <w:pPr>
                        <w:tabs>
                          <w:tab w:val="left" w:pos="567"/>
                        </w:tabs>
                        <w:ind w:firstLineChars="500" w:firstLine="1100"/>
                        <w:rPr>
                          <w:rFonts w:ascii="ＭＳ 明朝" w:eastAsia="ＭＳ 明朝" w:hAnsi="ＭＳ 明朝"/>
                          <w:sz w:val="22"/>
                        </w:rPr>
                      </w:pPr>
                      <w:r w:rsidRPr="006A4029">
                        <w:rPr>
                          <w:rFonts w:ascii="ＭＳ 明朝" w:eastAsia="ＭＳ 明朝" w:hAnsi="ＭＳ 明朝" w:hint="eastAsia"/>
                          <w:sz w:val="22"/>
                        </w:rPr>
                        <w:t>平成</w:t>
                      </w:r>
                      <w:r w:rsidRPr="006A4029">
                        <w:rPr>
                          <w:rFonts w:ascii="ＭＳ 明朝" w:eastAsia="ＭＳ 明朝" w:hAnsi="ＭＳ 明朝"/>
                          <w:sz w:val="22"/>
                        </w:rPr>
                        <w:t>29</w:t>
                      </w:r>
                      <w:r w:rsidRPr="006A4029">
                        <w:rPr>
                          <w:rFonts w:ascii="ＭＳ 明朝" w:eastAsia="ＭＳ 明朝" w:hAnsi="ＭＳ 明朝" w:hint="eastAsia"/>
                          <w:sz w:val="22"/>
                        </w:rPr>
                        <w:t>年度</w:t>
                      </w:r>
                      <w:r w:rsidRPr="006A4029">
                        <w:rPr>
                          <w:rFonts w:ascii="ＭＳ 明朝" w:eastAsia="ＭＳ 明朝" w:hAnsi="ＭＳ 明朝"/>
                          <w:sz w:val="22"/>
                        </w:rPr>
                        <w:t>（１月末現在</w:t>
                      </w:r>
                      <w:r w:rsidRPr="006A4029">
                        <w:rPr>
                          <w:rFonts w:ascii="ＭＳ 明朝" w:eastAsia="ＭＳ 明朝" w:hAnsi="ＭＳ 明朝" w:hint="eastAsia"/>
                          <w:sz w:val="22"/>
                        </w:rPr>
                        <w:t>）</w:t>
                      </w:r>
                      <w:r w:rsidRPr="006A4029">
                        <w:rPr>
                          <w:rFonts w:ascii="ＭＳ 明朝" w:eastAsia="ＭＳ 明朝" w:hAnsi="ＭＳ 明朝"/>
                          <w:sz w:val="22"/>
                        </w:rPr>
                        <w:t>：</w:t>
                      </w:r>
                      <w:r w:rsidRPr="006A4029">
                        <w:rPr>
                          <w:rFonts w:ascii="ＭＳ 明朝" w:eastAsia="ＭＳ 明朝" w:hAnsi="ＭＳ 明朝" w:hint="eastAsia"/>
                          <w:sz w:val="22"/>
                        </w:rPr>
                        <w:t>14社の民間事業者等と協定締結</w:t>
                      </w:r>
                    </w:p>
                    <w:p w:rsidR="00B74641" w:rsidRDefault="00B74641" w:rsidP="00002FBE">
                      <w:pPr>
                        <w:tabs>
                          <w:tab w:val="left" w:pos="567"/>
                        </w:tabs>
                        <w:ind w:firstLineChars="100" w:firstLine="221"/>
                        <w:rPr>
                          <w:rFonts w:ascii="ＭＳ ゴシック" w:eastAsia="ＭＳ ゴシック" w:hAnsi="ＭＳ ゴシック"/>
                          <w:b/>
                          <w:bCs/>
                          <w:sz w:val="22"/>
                        </w:rPr>
                      </w:pPr>
                      <w:r w:rsidRPr="00077F2F">
                        <w:rPr>
                          <w:rFonts w:ascii="ＭＳ ゴシック" w:eastAsia="ＭＳ ゴシック" w:hAnsi="ＭＳ ゴシック" w:hint="eastAsia"/>
                          <w:b/>
                          <w:bCs/>
                          <w:sz w:val="22"/>
                        </w:rPr>
                        <w:t>■　同報系防災行政無線デジタル化</w:t>
                      </w:r>
                      <w:r>
                        <w:rPr>
                          <w:rFonts w:ascii="ＭＳ ゴシック" w:eastAsia="ＭＳ ゴシック" w:hAnsi="ＭＳ ゴシック" w:hint="eastAsia"/>
                          <w:b/>
                          <w:sz w:val="22"/>
                        </w:rPr>
                        <w:t xml:space="preserve">　</w:t>
                      </w:r>
                      <w:r w:rsidRPr="00077F2F">
                        <w:rPr>
                          <w:rFonts w:ascii="ＭＳ ゴシック" w:eastAsia="ＭＳ ゴシック" w:hAnsi="ＭＳ ゴシック" w:hint="eastAsia"/>
                          <w:b/>
                          <w:sz w:val="22"/>
                        </w:rPr>
                        <w:t>㉚</w:t>
                      </w:r>
                      <w:r w:rsidRPr="00077F2F">
                        <w:rPr>
                          <w:rFonts w:ascii="ＭＳ ゴシック" w:eastAsia="ＭＳ ゴシック" w:hAnsi="ＭＳ ゴシック"/>
                          <w:b/>
                          <w:sz w:val="22"/>
                        </w:rPr>
                        <w:t xml:space="preserve"> </w:t>
                      </w:r>
                      <w:r w:rsidRPr="00077F2F">
                        <w:rPr>
                          <w:rFonts w:ascii="ＭＳ ゴシック" w:eastAsia="ＭＳ ゴシック" w:hAnsi="ＭＳ ゴシック" w:hint="eastAsia"/>
                          <w:b/>
                          <w:bCs/>
                          <w:sz w:val="22"/>
                        </w:rPr>
                        <w:t>６億１，６００万円　（㉙</w:t>
                      </w:r>
                      <w:r w:rsidRPr="00077F2F">
                        <w:rPr>
                          <w:rFonts w:ascii="ＭＳ ゴシック" w:eastAsia="ＭＳ ゴシック" w:hAnsi="ＭＳ ゴシック"/>
                          <w:b/>
                          <w:bCs/>
                          <w:sz w:val="22"/>
                        </w:rPr>
                        <w:t xml:space="preserve"> </w:t>
                      </w:r>
                      <w:r w:rsidRPr="00077F2F">
                        <w:rPr>
                          <w:rFonts w:ascii="ＭＳ ゴシック" w:eastAsia="ＭＳ ゴシック" w:hAnsi="ＭＳ ゴシック" w:hint="eastAsia"/>
                          <w:b/>
                          <w:bCs/>
                          <w:sz w:val="22"/>
                        </w:rPr>
                        <w:t>２，６００万円）</w:t>
                      </w:r>
                    </w:p>
                    <w:p w:rsidR="00B74641" w:rsidRPr="00710690" w:rsidRDefault="00B74641" w:rsidP="00C84FCC">
                      <w:pPr>
                        <w:pStyle w:val="a3"/>
                        <w:numPr>
                          <w:ilvl w:val="0"/>
                          <w:numId w:val="9"/>
                        </w:numPr>
                        <w:ind w:leftChars="0" w:left="851" w:hanging="425"/>
                        <w:rPr>
                          <w:rFonts w:ascii="ＭＳ 明朝" w:hAnsi="ＭＳ 明朝"/>
                          <w:sz w:val="22"/>
                        </w:rPr>
                      </w:pPr>
                      <w:r w:rsidRPr="00710690">
                        <w:rPr>
                          <w:rFonts w:ascii="ＭＳ 明朝" w:eastAsia="ＭＳ 明朝" w:hAnsi="ＭＳ 明朝" w:hint="eastAsia"/>
                          <w:sz w:val="22"/>
                        </w:rPr>
                        <w:t>同報系防災行政無線デジタル化を行い、発災時における災害時避難情報や、北朝鮮からの弾道ミサイル発射等による全国瞬時警報システム（Jアラート）等の伝達手段を確保</w:t>
                      </w:r>
                    </w:p>
                    <w:p w:rsidR="00B74641" w:rsidRPr="006A4029" w:rsidRDefault="00B74641" w:rsidP="00002FBE">
                      <w:pPr>
                        <w:tabs>
                          <w:tab w:val="left" w:pos="567"/>
                        </w:tabs>
                        <w:ind w:leftChars="400" w:left="1060" w:hangingChars="100" w:hanging="220"/>
                        <w:rPr>
                          <w:rFonts w:ascii="ＭＳ 明朝" w:eastAsia="ＭＳ 明朝" w:hAnsi="ＭＳ 明朝"/>
                          <w:sz w:val="22"/>
                        </w:rPr>
                      </w:pPr>
                      <w:r w:rsidRPr="006A4029">
                        <w:rPr>
                          <w:rFonts w:ascii="ＭＳ 明朝" w:eastAsia="ＭＳ 明朝" w:hAnsi="ＭＳ 明朝" w:hint="eastAsia"/>
                          <w:sz w:val="22"/>
                        </w:rPr>
                        <w:t>・同報系防災行政無線は、即時性をもって広く市民に対して一斉に、サイレンとともに大阪市からの呼びかけを直接伝えることが可能</w:t>
                      </w:r>
                    </w:p>
                    <w:p w:rsidR="00B74641" w:rsidRPr="00A564AF" w:rsidRDefault="00B74641" w:rsidP="00002FBE">
                      <w:pPr>
                        <w:tabs>
                          <w:tab w:val="left" w:pos="567"/>
                        </w:tabs>
                        <w:ind w:leftChars="400" w:left="1060" w:hangingChars="100" w:hanging="220"/>
                        <w:rPr>
                          <w:rFonts w:ascii="ＭＳ 明朝" w:eastAsia="ＭＳ 明朝" w:hAnsi="ＭＳ 明朝"/>
                          <w:sz w:val="22"/>
                        </w:rPr>
                      </w:pPr>
                      <w:r w:rsidRPr="006A4029">
                        <w:rPr>
                          <w:rFonts w:ascii="ＭＳ 明朝" w:eastAsia="ＭＳ 明朝" w:hAnsi="ＭＳ 明朝" w:hint="eastAsia"/>
                          <w:sz w:val="22"/>
                        </w:rPr>
                        <w:t>・同報系防災行政無線</w:t>
                      </w:r>
                      <w:r w:rsidRPr="006A4029">
                        <w:rPr>
                          <w:rFonts w:ascii="ＭＳ 明朝" w:eastAsia="ＭＳ 明朝" w:hAnsi="ＭＳ 明朝"/>
                          <w:sz w:val="22"/>
                        </w:rPr>
                        <w:t>全565局のうち、</w:t>
                      </w:r>
                      <w:r w:rsidRPr="006A4029">
                        <w:rPr>
                          <w:rFonts w:ascii="ＭＳ 明朝" w:eastAsia="ＭＳ 明朝" w:hAnsi="ＭＳ 明朝" w:hint="eastAsia"/>
                          <w:sz w:val="22"/>
                        </w:rPr>
                        <w:t>電波法施行規則等の改定により2022</w:t>
                      </w:r>
                      <w:r w:rsidRPr="006A4029">
                        <w:rPr>
                          <w:rFonts w:ascii="ＭＳ 明朝" w:eastAsia="ＭＳ 明朝" w:hAnsi="ＭＳ 明朝"/>
                          <w:sz w:val="22"/>
                        </w:rPr>
                        <w:t>年</w:t>
                      </w:r>
                      <w:r w:rsidRPr="006A4029">
                        <w:rPr>
                          <w:rFonts w:ascii="ＭＳ 明朝" w:eastAsia="ＭＳ 明朝" w:hAnsi="ＭＳ 明朝" w:hint="eastAsia"/>
                          <w:sz w:val="22"/>
                        </w:rPr>
                        <w:t>12月以降スプリアス規格を満たさない444局が使用できなくなるため、</w:t>
                      </w:r>
                      <w:r w:rsidRPr="006A4029">
                        <w:rPr>
                          <w:rFonts w:ascii="ＭＳ 明朝" w:eastAsia="ＭＳ 明朝" w:hAnsi="ＭＳ 明朝"/>
                          <w:sz w:val="22"/>
                        </w:rPr>
                        <w:t>国の</w:t>
                      </w:r>
                      <w:r w:rsidRPr="006A4029">
                        <w:rPr>
                          <w:rFonts w:ascii="ＭＳ 明朝" w:eastAsia="ＭＳ 明朝" w:hAnsi="ＭＳ 明朝" w:hint="eastAsia"/>
                          <w:sz w:val="22"/>
                        </w:rPr>
                        <w:t>財政措置も</w:t>
                      </w:r>
                      <w:r w:rsidRPr="006A4029">
                        <w:rPr>
                          <w:rFonts w:ascii="ＭＳ 明朝" w:eastAsia="ＭＳ 明朝" w:hAnsi="ＭＳ 明朝"/>
                          <w:sz w:val="22"/>
                        </w:rPr>
                        <w:t>活用</w:t>
                      </w:r>
                      <w:r w:rsidRPr="006A4029">
                        <w:rPr>
                          <w:rFonts w:ascii="ＭＳ 明朝" w:eastAsia="ＭＳ 明朝" w:hAnsi="ＭＳ 明朝" w:hint="eastAsia"/>
                          <w:sz w:val="22"/>
                        </w:rPr>
                        <w:t>しながら2020</w:t>
                      </w:r>
                      <w:r w:rsidRPr="006A4029">
                        <w:rPr>
                          <w:rFonts w:ascii="ＭＳ 明朝" w:eastAsia="ＭＳ 明朝" w:hAnsi="ＭＳ 明朝"/>
                          <w:sz w:val="22"/>
                        </w:rPr>
                        <w:t>年度までに</w:t>
                      </w:r>
                      <w:r w:rsidRPr="006A4029">
                        <w:rPr>
                          <w:rFonts w:ascii="ＭＳ 明朝" w:eastAsia="ＭＳ 明朝" w:hAnsi="ＭＳ 明朝" w:hint="eastAsia"/>
                          <w:sz w:val="22"/>
                        </w:rPr>
                        <w:t>スプリアス規格に適合したデジタル方式へ変更</w:t>
                      </w:r>
                    </w:p>
                    <w:p w:rsidR="00B74641" w:rsidRPr="00A564AF" w:rsidRDefault="00B74641" w:rsidP="00002FBE">
                      <w:pPr>
                        <w:tabs>
                          <w:tab w:val="left" w:pos="567"/>
                        </w:tabs>
                        <w:ind w:leftChars="400" w:left="1060" w:hangingChars="100" w:hanging="220"/>
                        <w:rPr>
                          <w:rFonts w:ascii="ＭＳ 明朝" w:eastAsia="ＭＳ 明朝" w:hAnsi="ＭＳ 明朝"/>
                          <w:sz w:val="22"/>
                        </w:rPr>
                      </w:pPr>
                      <w:r>
                        <w:rPr>
                          <w:rFonts w:ascii="ＭＳ 明朝" w:eastAsia="ＭＳ 明朝" w:hAnsi="ＭＳ 明朝" w:hint="eastAsia"/>
                          <w:sz w:val="22"/>
                        </w:rPr>
                        <w:t>・</w:t>
                      </w:r>
                      <w:r w:rsidRPr="00543F3D">
                        <w:rPr>
                          <w:rFonts w:ascii="ＭＳ 明朝" w:eastAsia="ＭＳ 明朝" w:hAnsi="ＭＳ 明朝"/>
                          <w:sz w:val="22"/>
                        </w:rPr>
                        <w:t>デジタル化に伴い</w:t>
                      </w:r>
                      <w:r w:rsidRPr="00543F3D">
                        <w:rPr>
                          <w:rFonts w:ascii="ＭＳ 明朝" w:eastAsia="ＭＳ 明朝" w:hAnsi="ＭＳ 明朝" w:hint="eastAsia"/>
                          <w:sz w:val="22"/>
                        </w:rPr>
                        <w:t>防災ラジオで情報伝達が行えるようにするなど</w:t>
                      </w:r>
                      <w:r w:rsidRPr="00543F3D">
                        <w:rPr>
                          <w:rFonts w:ascii="ＭＳ 明朝" w:eastAsia="ＭＳ 明朝" w:hAnsi="ＭＳ 明朝"/>
                          <w:sz w:val="22"/>
                        </w:rPr>
                        <w:t>、</w:t>
                      </w:r>
                      <w:r w:rsidRPr="00543F3D">
                        <w:rPr>
                          <w:rFonts w:ascii="ＭＳ 明朝" w:eastAsia="ＭＳ 明朝" w:hAnsi="ＭＳ 明朝" w:hint="eastAsia"/>
                          <w:sz w:val="22"/>
                        </w:rPr>
                        <w:t>様々な手段で広く市民に対して情報が</w:t>
                      </w:r>
                      <w:r w:rsidRPr="00543F3D">
                        <w:rPr>
                          <w:rFonts w:ascii="ＭＳ 明朝" w:eastAsia="ＭＳ 明朝" w:hAnsi="ＭＳ 明朝"/>
                          <w:sz w:val="22"/>
                        </w:rPr>
                        <w:t>伝わるよう</w:t>
                      </w:r>
                      <w:r w:rsidRPr="00543F3D">
                        <w:rPr>
                          <w:rFonts w:ascii="ＭＳ 明朝" w:eastAsia="ＭＳ 明朝" w:hAnsi="ＭＳ 明朝" w:hint="eastAsia"/>
                          <w:sz w:val="22"/>
                        </w:rPr>
                        <w:t>体制を</w:t>
                      </w:r>
                      <w:r w:rsidRPr="00543F3D">
                        <w:rPr>
                          <w:rFonts w:ascii="ＭＳ 明朝" w:eastAsia="ＭＳ 明朝" w:hAnsi="ＭＳ 明朝"/>
                          <w:sz w:val="22"/>
                        </w:rPr>
                        <w:t>整備</w:t>
                      </w:r>
                    </w:p>
                    <w:p w:rsidR="00B74641" w:rsidRDefault="00B74641" w:rsidP="00002FBE">
                      <w:pPr>
                        <w:tabs>
                          <w:tab w:val="left" w:pos="567"/>
                        </w:tabs>
                        <w:ind w:firstLineChars="100" w:firstLine="221"/>
                        <w:rPr>
                          <w:rFonts w:ascii="ＭＳ ゴシック" w:eastAsia="ＭＳ ゴシック" w:hAnsi="ＭＳ ゴシック"/>
                          <w:b/>
                          <w:sz w:val="22"/>
                          <w:bdr w:val="single" w:sz="4" w:space="0" w:color="auto"/>
                          <w:shd w:val="pct15" w:color="auto" w:fill="FFFFFF"/>
                        </w:rPr>
                      </w:pPr>
                      <w:r w:rsidRPr="006A4029">
                        <w:rPr>
                          <w:rFonts w:ascii="ＭＳ ゴシック" w:eastAsia="ＭＳ ゴシック" w:hAnsi="ＭＳ ゴシック" w:hint="eastAsia"/>
                          <w:b/>
                          <w:bCs/>
                          <w:sz w:val="22"/>
                        </w:rPr>
                        <w:t xml:space="preserve">■　津波による浸水区域外における災害時避難所等の確保に向けた区連携事業　</w:t>
                      </w:r>
                      <w:r w:rsidRPr="006A4029">
                        <w:rPr>
                          <w:rFonts w:ascii="ＭＳ ゴシック" w:eastAsia="ＭＳ ゴシック" w:hAnsi="ＭＳ ゴシック" w:hint="eastAsia"/>
                          <w:b/>
                          <w:sz w:val="22"/>
                        </w:rPr>
                        <w:t>㉚</w:t>
                      </w:r>
                      <w:r w:rsidRPr="006A4029">
                        <w:rPr>
                          <w:rFonts w:ascii="ＭＳ ゴシック" w:eastAsia="ＭＳ ゴシック" w:hAnsi="ＭＳ ゴシック" w:hint="eastAsia"/>
                          <w:b/>
                          <w:bCs/>
                          <w:sz w:val="22"/>
                        </w:rPr>
                        <w:t xml:space="preserve"> ５００万円　</w:t>
                      </w:r>
                      <w:r w:rsidRPr="006A4029">
                        <w:rPr>
                          <w:rFonts w:ascii="ＭＳ ゴシック" w:eastAsia="ＭＳ ゴシック" w:hAnsi="ＭＳ ゴシック" w:hint="eastAsia"/>
                          <w:b/>
                          <w:sz w:val="22"/>
                          <w:bdr w:val="single" w:sz="4" w:space="0" w:color="auto"/>
                          <w:shd w:val="pct15" w:color="auto" w:fill="FFFFFF"/>
                        </w:rPr>
                        <w:t>新規</w:t>
                      </w:r>
                    </w:p>
                    <w:p w:rsidR="00B74641" w:rsidRPr="00710690" w:rsidRDefault="00B74641" w:rsidP="00C84FCC">
                      <w:pPr>
                        <w:pStyle w:val="a3"/>
                        <w:numPr>
                          <w:ilvl w:val="0"/>
                          <w:numId w:val="9"/>
                        </w:numPr>
                        <w:ind w:leftChars="0" w:left="851" w:hanging="425"/>
                        <w:rPr>
                          <w:rFonts w:ascii="ＭＳ 明朝" w:hAnsi="ＭＳ 明朝"/>
                          <w:sz w:val="22"/>
                        </w:rPr>
                      </w:pPr>
                      <w:r w:rsidRPr="00710690">
                        <w:rPr>
                          <w:rFonts w:ascii="ＭＳ 明朝" w:eastAsia="ＭＳ 明朝" w:hAnsi="ＭＳ 明朝" w:hint="eastAsia"/>
                          <w:sz w:val="22"/>
                        </w:rPr>
                        <w:t>津波による浸水地域の住民が浸水区域外へ</w:t>
                      </w:r>
                      <w:r w:rsidRPr="00710690">
                        <w:rPr>
                          <w:rFonts w:ascii="ＭＳ 明朝" w:eastAsia="ＭＳ 明朝" w:hAnsi="ＭＳ 明朝"/>
                          <w:sz w:val="22"/>
                        </w:rPr>
                        <w:t>避難を</w:t>
                      </w:r>
                      <w:r w:rsidRPr="00710690">
                        <w:rPr>
                          <w:rFonts w:ascii="ＭＳ 明朝" w:eastAsia="ＭＳ 明朝" w:hAnsi="ＭＳ 明朝" w:hint="eastAsia"/>
                          <w:sz w:val="22"/>
                        </w:rPr>
                        <w:t>行う</w:t>
                      </w:r>
                      <w:r w:rsidRPr="00710690">
                        <w:rPr>
                          <w:rFonts w:ascii="ＭＳ 明朝" w:eastAsia="ＭＳ 明朝" w:hAnsi="ＭＳ 明朝"/>
                          <w:sz w:val="22"/>
                        </w:rPr>
                        <w:t>際の</w:t>
                      </w:r>
                      <w:r w:rsidRPr="00710690">
                        <w:rPr>
                          <w:rFonts w:ascii="ＭＳ 明朝" w:eastAsia="ＭＳ 明朝" w:hAnsi="ＭＳ 明朝" w:hint="eastAsia"/>
                          <w:sz w:val="22"/>
                        </w:rPr>
                        <w:t>計画を</w:t>
                      </w:r>
                      <w:r w:rsidRPr="00710690">
                        <w:rPr>
                          <w:rFonts w:ascii="ＭＳ 明朝" w:eastAsia="ＭＳ 明朝" w:hAnsi="ＭＳ 明朝"/>
                          <w:sz w:val="22"/>
                        </w:rPr>
                        <w:t>策定</w:t>
                      </w:r>
                    </w:p>
                    <w:p w:rsidR="00B74641" w:rsidRDefault="00B74641" w:rsidP="00002FBE">
                      <w:pPr>
                        <w:tabs>
                          <w:tab w:val="left" w:pos="567"/>
                        </w:tabs>
                        <w:ind w:left="360" w:firstLineChars="200" w:firstLine="440"/>
                        <w:rPr>
                          <w:rFonts w:ascii="ＭＳ 明朝" w:eastAsia="ＭＳ 明朝" w:hAnsi="ＭＳ 明朝"/>
                          <w:sz w:val="22"/>
                        </w:rPr>
                      </w:pPr>
                      <w:r w:rsidRPr="006A4029">
                        <w:rPr>
                          <w:rFonts w:ascii="ＭＳ 明朝" w:eastAsia="ＭＳ 明朝" w:hAnsi="ＭＳ 明朝" w:hint="eastAsia"/>
                          <w:sz w:val="22"/>
                        </w:rPr>
                        <w:t>・</w:t>
                      </w:r>
                      <w:r>
                        <w:rPr>
                          <w:rFonts w:ascii="ＭＳ 明朝" w:eastAsia="ＭＳ 明朝" w:hAnsi="ＭＳ 明朝" w:hint="eastAsia"/>
                          <w:sz w:val="22"/>
                        </w:rPr>
                        <w:t>2018</w:t>
                      </w:r>
                      <w:r>
                        <w:rPr>
                          <w:rFonts w:ascii="ＭＳ 明朝" w:eastAsia="ＭＳ 明朝" w:hAnsi="ＭＳ 明朝"/>
                          <w:sz w:val="22"/>
                        </w:rPr>
                        <w:t>(</w:t>
                      </w:r>
                      <w:r w:rsidRPr="006A4029">
                        <w:rPr>
                          <w:rFonts w:ascii="ＭＳ 明朝" w:eastAsia="ＭＳ 明朝" w:hAnsi="ＭＳ 明朝" w:hint="eastAsia"/>
                          <w:sz w:val="22"/>
                        </w:rPr>
                        <w:t>平成30</w:t>
                      </w:r>
                      <w:r>
                        <w:rPr>
                          <w:rFonts w:ascii="ＭＳ 明朝" w:eastAsia="ＭＳ 明朝" w:hAnsi="ＭＳ 明朝"/>
                          <w:sz w:val="22"/>
                        </w:rPr>
                        <w:t>)</w:t>
                      </w:r>
                      <w:r w:rsidRPr="006A4029">
                        <w:rPr>
                          <w:rFonts w:ascii="ＭＳ 明朝" w:eastAsia="ＭＳ 明朝" w:hAnsi="ＭＳ 明朝" w:hint="eastAsia"/>
                          <w:sz w:val="22"/>
                        </w:rPr>
                        <w:t>年度に甚大な被害が想定される</w:t>
                      </w:r>
                      <w:r>
                        <w:rPr>
                          <w:rFonts w:ascii="ＭＳ 明朝" w:eastAsia="ＭＳ 明朝" w:hAnsi="ＭＳ 明朝" w:hint="eastAsia"/>
                          <w:sz w:val="22"/>
                        </w:rPr>
                        <w:t>（※）</w:t>
                      </w:r>
                      <w:r w:rsidRPr="006A4029">
                        <w:rPr>
                          <w:rFonts w:ascii="ＭＳ 明朝" w:eastAsia="ＭＳ 明朝" w:hAnsi="ＭＳ 明朝" w:hint="eastAsia"/>
                          <w:sz w:val="22"/>
                        </w:rPr>
                        <w:t>湾岸</w:t>
                      </w:r>
                      <w:r>
                        <w:rPr>
                          <w:rFonts w:ascii="ＭＳ 明朝" w:eastAsia="ＭＳ 明朝" w:hAnsi="ＭＳ 明朝" w:hint="eastAsia"/>
                          <w:sz w:val="22"/>
                        </w:rPr>
                        <w:t>５</w:t>
                      </w:r>
                      <w:r w:rsidRPr="006A4029">
                        <w:rPr>
                          <w:rFonts w:ascii="ＭＳ 明朝" w:eastAsia="ＭＳ 明朝" w:hAnsi="ＭＳ 明朝" w:hint="eastAsia"/>
                          <w:sz w:val="22"/>
                        </w:rPr>
                        <w:t>区で避難対策（暫定案）を検討</w:t>
                      </w:r>
                    </w:p>
                    <w:p w:rsidR="00B74641" w:rsidRDefault="00B74641" w:rsidP="00002FBE">
                      <w:pPr>
                        <w:tabs>
                          <w:tab w:val="left" w:pos="567"/>
                          <w:tab w:val="left" w:pos="945"/>
                          <w:tab w:val="left" w:pos="1260"/>
                        </w:tabs>
                        <w:ind w:left="360" w:firstLineChars="200" w:firstLine="44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南海トラフ</w:t>
                      </w:r>
                      <w:r>
                        <w:rPr>
                          <w:rFonts w:ascii="ＭＳ 明朝" w:eastAsia="ＭＳ 明朝" w:hAnsi="ＭＳ 明朝" w:hint="eastAsia"/>
                          <w:sz w:val="22"/>
                        </w:rPr>
                        <w:t>巨大地震</w:t>
                      </w:r>
                      <w:r>
                        <w:rPr>
                          <w:rFonts w:ascii="ＭＳ 明朝" w:eastAsia="ＭＳ 明朝" w:hAnsi="ＭＳ 明朝"/>
                          <w:sz w:val="22"/>
                        </w:rPr>
                        <w:t>津波による津波浸水想定（平成25年</w:t>
                      </w:r>
                      <w:r>
                        <w:rPr>
                          <w:rFonts w:ascii="ＭＳ 明朝" w:eastAsia="ＭＳ 明朝" w:hAnsi="ＭＳ 明朝" w:hint="eastAsia"/>
                          <w:sz w:val="22"/>
                        </w:rPr>
                        <w:t>８</w:t>
                      </w:r>
                      <w:r>
                        <w:rPr>
                          <w:rFonts w:ascii="ＭＳ 明朝" w:eastAsia="ＭＳ 明朝" w:hAnsi="ＭＳ 明朝"/>
                          <w:sz w:val="22"/>
                        </w:rPr>
                        <w:t>月</w:t>
                      </w:r>
                      <w:r>
                        <w:rPr>
                          <w:rFonts w:ascii="ＭＳ 明朝" w:eastAsia="ＭＳ 明朝" w:hAnsi="ＭＳ 明朝" w:hint="eastAsia"/>
                          <w:sz w:val="22"/>
                        </w:rPr>
                        <w:t>大阪府</w:t>
                      </w:r>
                      <w:r>
                        <w:rPr>
                          <w:rFonts w:ascii="ＭＳ 明朝" w:eastAsia="ＭＳ 明朝" w:hAnsi="ＭＳ 明朝"/>
                          <w:sz w:val="22"/>
                        </w:rPr>
                        <w:t>公表</w:t>
                      </w:r>
                      <w:r>
                        <w:rPr>
                          <w:rFonts w:ascii="ＭＳ 明朝" w:eastAsia="ＭＳ 明朝" w:hAnsi="ＭＳ 明朝" w:hint="eastAsia"/>
                          <w:sz w:val="22"/>
                        </w:rPr>
                        <w:t>）</w:t>
                      </w:r>
                    </w:p>
                    <w:p w:rsidR="00B74641" w:rsidRDefault="00B74641" w:rsidP="00002FBE">
                      <w:pPr>
                        <w:tabs>
                          <w:tab w:val="left" w:pos="567"/>
                          <w:tab w:val="left" w:pos="945"/>
                          <w:tab w:val="left" w:pos="1260"/>
                        </w:tabs>
                        <w:ind w:leftChars="400" w:left="1060" w:hangingChars="100" w:hanging="220"/>
                        <w:rPr>
                          <w:rFonts w:ascii="ＭＳ 明朝" w:eastAsia="ＭＳ 明朝" w:hAnsi="ＭＳ 明朝"/>
                          <w:sz w:val="22"/>
                        </w:rPr>
                      </w:pPr>
                      <w:r w:rsidRPr="006A4029">
                        <w:rPr>
                          <w:rFonts w:ascii="ＭＳ 明朝" w:eastAsia="ＭＳ 明朝" w:hAnsi="ＭＳ 明朝" w:hint="eastAsia"/>
                          <w:sz w:val="22"/>
                        </w:rPr>
                        <w:t>・</w:t>
                      </w:r>
                      <w:r>
                        <w:rPr>
                          <w:rFonts w:ascii="ＭＳ 明朝" w:eastAsia="ＭＳ 明朝" w:hAnsi="ＭＳ 明朝" w:hint="eastAsia"/>
                          <w:sz w:val="22"/>
                        </w:rPr>
                        <w:t>2019(</w:t>
                      </w:r>
                      <w:r w:rsidRPr="006A4029">
                        <w:rPr>
                          <w:rFonts w:ascii="ＭＳ 明朝" w:eastAsia="ＭＳ 明朝" w:hAnsi="ＭＳ 明朝" w:hint="eastAsia"/>
                          <w:sz w:val="22"/>
                        </w:rPr>
                        <w:t>平成31</w:t>
                      </w:r>
                      <w:r>
                        <w:rPr>
                          <w:rFonts w:ascii="ＭＳ 明朝" w:eastAsia="ＭＳ 明朝" w:hAnsi="ＭＳ 明朝" w:hint="eastAsia"/>
                          <w:sz w:val="22"/>
                        </w:rPr>
                        <w:t>)</w:t>
                      </w:r>
                      <w:r w:rsidRPr="006A4029">
                        <w:rPr>
                          <w:rFonts w:ascii="ＭＳ 明朝" w:eastAsia="ＭＳ 明朝" w:hAnsi="ＭＳ 明朝" w:hint="eastAsia"/>
                          <w:sz w:val="22"/>
                        </w:rPr>
                        <w:t>年度に浸水</w:t>
                      </w:r>
                      <w:r w:rsidRPr="006A4029">
                        <w:rPr>
                          <w:rFonts w:ascii="ＭＳ 明朝" w:eastAsia="ＭＳ 明朝" w:hAnsi="ＭＳ 明朝"/>
                          <w:sz w:val="22"/>
                        </w:rPr>
                        <w:t>12</w:t>
                      </w:r>
                      <w:r w:rsidRPr="006A4029">
                        <w:rPr>
                          <w:rFonts w:ascii="ＭＳ 明朝" w:eastAsia="ＭＳ 明朝" w:hAnsi="ＭＳ 明朝" w:hint="eastAsia"/>
                          <w:sz w:val="22"/>
                        </w:rPr>
                        <w:t>区での避難対策（暫定案）を検討し、湾岸</w:t>
                      </w:r>
                      <w:r>
                        <w:rPr>
                          <w:rFonts w:ascii="ＭＳ 明朝" w:eastAsia="ＭＳ 明朝" w:hAnsi="ＭＳ 明朝" w:hint="eastAsia"/>
                          <w:sz w:val="22"/>
                        </w:rPr>
                        <w:t>５</w:t>
                      </w:r>
                      <w:r w:rsidRPr="006A4029">
                        <w:rPr>
                          <w:rFonts w:ascii="ＭＳ 明朝" w:eastAsia="ＭＳ 明朝" w:hAnsi="ＭＳ 明朝" w:hint="eastAsia"/>
                          <w:sz w:val="22"/>
                        </w:rPr>
                        <w:t>区で避難対策（暫定案）に基づく浸水区域外への訓練を行う</w:t>
                      </w:r>
                    </w:p>
                    <w:p w:rsidR="00B74641" w:rsidRDefault="00B74641" w:rsidP="00002FBE">
                      <w:pPr>
                        <w:tabs>
                          <w:tab w:val="left" w:pos="567"/>
                          <w:tab w:val="left" w:pos="945"/>
                          <w:tab w:val="left" w:pos="1260"/>
                        </w:tabs>
                        <w:ind w:leftChars="400" w:left="1060" w:hangingChars="100" w:hanging="220"/>
                        <w:rPr>
                          <w:rFonts w:ascii="ＭＳ 明朝" w:eastAsia="ＭＳ 明朝" w:hAnsi="ＭＳ 明朝"/>
                          <w:sz w:val="22"/>
                        </w:rPr>
                      </w:pPr>
                      <w:r w:rsidRPr="006A4029">
                        <w:rPr>
                          <w:rFonts w:ascii="ＭＳ 明朝" w:eastAsia="ＭＳ 明朝" w:hAnsi="ＭＳ 明朝" w:hint="eastAsia"/>
                          <w:sz w:val="22"/>
                        </w:rPr>
                        <w:t>・2020年度に非浸水区域</w:t>
                      </w:r>
                      <w:r>
                        <w:rPr>
                          <w:rFonts w:ascii="ＭＳ 明朝" w:eastAsia="ＭＳ 明朝" w:hAnsi="ＭＳ 明朝" w:hint="eastAsia"/>
                          <w:sz w:val="22"/>
                        </w:rPr>
                        <w:t>７</w:t>
                      </w:r>
                      <w:r w:rsidRPr="006A4029">
                        <w:rPr>
                          <w:rFonts w:ascii="ＭＳ 明朝" w:eastAsia="ＭＳ 明朝" w:hAnsi="ＭＳ 明朝" w:hint="eastAsia"/>
                          <w:sz w:val="22"/>
                        </w:rPr>
                        <w:t>区で</w:t>
                      </w:r>
                      <w:r w:rsidRPr="006A4029">
                        <w:rPr>
                          <w:rFonts w:ascii="ＭＳ 明朝" w:eastAsia="ＭＳ 明朝" w:hAnsi="ＭＳ 明朝"/>
                          <w:sz w:val="22"/>
                        </w:rPr>
                        <w:t>避難受入</w:t>
                      </w:r>
                      <w:r w:rsidRPr="006A4029">
                        <w:rPr>
                          <w:rFonts w:ascii="ＭＳ 明朝" w:eastAsia="ＭＳ 明朝" w:hAnsi="ＭＳ 明朝" w:hint="eastAsia"/>
                          <w:sz w:val="22"/>
                        </w:rPr>
                        <w:t>の検討</w:t>
                      </w:r>
                    </w:p>
                    <w:p w:rsidR="00B74641" w:rsidRPr="006A4029" w:rsidRDefault="00B74641" w:rsidP="00002FBE">
                      <w:pPr>
                        <w:tabs>
                          <w:tab w:val="left" w:pos="567"/>
                          <w:tab w:val="left" w:pos="945"/>
                          <w:tab w:val="left" w:pos="1260"/>
                        </w:tabs>
                        <w:ind w:leftChars="400" w:left="1060" w:hangingChars="100" w:hanging="220"/>
                        <w:rPr>
                          <w:rFonts w:ascii="ＭＳ 明朝" w:eastAsia="ＭＳ 明朝" w:hAnsi="ＭＳ 明朝"/>
                          <w:sz w:val="22"/>
                        </w:rPr>
                      </w:pPr>
                      <w:r w:rsidRPr="006A4029">
                        <w:rPr>
                          <w:rFonts w:ascii="ＭＳ 明朝" w:eastAsia="ＭＳ 明朝" w:hAnsi="ＭＳ 明朝" w:hint="eastAsia"/>
                          <w:sz w:val="22"/>
                        </w:rPr>
                        <w:t>・202</w:t>
                      </w:r>
                      <w:r w:rsidRPr="006A4029">
                        <w:rPr>
                          <w:rFonts w:ascii="ＭＳ 明朝" w:eastAsia="ＭＳ 明朝" w:hAnsi="ＭＳ 明朝"/>
                          <w:sz w:val="22"/>
                        </w:rPr>
                        <w:t>1</w:t>
                      </w:r>
                      <w:r w:rsidRPr="006A4029">
                        <w:rPr>
                          <w:rFonts w:ascii="ＭＳ 明朝" w:eastAsia="ＭＳ 明朝" w:hAnsi="ＭＳ 明朝" w:hint="eastAsia"/>
                          <w:sz w:val="22"/>
                        </w:rPr>
                        <w:t>年度に</w:t>
                      </w:r>
                      <w:r>
                        <w:rPr>
                          <w:rFonts w:ascii="ＭＳ 明朝" w:eastAsia="ＭＳ 明朝" w:hAnsi="ＭＳ 明朝" w:hint="eastAsia"/>
                          <w:sz w:val="22"/>
                        </w:rPr>
                        <w:t>３</w:t>
                      </w:r>
                      <w:r w:rsidRPr="006A4029">
                        <w:rPr>
                          <w:rFonts w:ascii="ＭＳ 明朝" w:eastAsia="ＭＳ 明朝" w:hAnsi="ＭＳ 明朝" w:hint="eastAsia"/>
                          <w:sz w:val="22"/>
                        </w:rPr>
                        <w:t>か年で検討した24区避難計画に基づく訓練を実施し、避難・受入計画</w:t>
                      </w:r>
                      <w:r w:rsidRPr="006A4029">
                        <w:rPr>
                          <w:rFonts w:ascii="ＭＳ 明朝" w:eastAsia="ＭＳ 明朝" w:hAnsi="ＭＳ 明朝"/>
                          <w:sz w:val="22"/>
                        </w:rPr>
                        <w:t>を検証、</w:t>
                      </w:r>
                      <w:r w:rsidRPr="006A4029">
                        <w:rPr>
                          <w:rFonts w:ascii="ＭＳ 明朝" w:eastAsia="ＭＳ 明朝" w:hAnsi="ＭＳ 明朝" w:hint="eastAsia"/>
                          <w:sz w:val="22"/>
                        </w:rPr>
                        <w:t>策定予定</w:t>
                      </w:r>
                    </w:p>
                    <w:p w:rsidR="00B74641" w:rsidRPr="001C22D8" w:rsidRDefault="00B74641" w:rsidP="00002FBE">
                      <w:pPr>
                        <w:tabs>
                          <w:tab w:val="left" w:pos="567"/>
                        </w:tabs>
                        <w:rPr>
                          <w:rFonts w:ascii="ＭＳ ゴシック" w:eastAsia="ＭＳ ゴシック" w:hAnsi="ＭＳ ゴシック"/>
                          <w:b/>
                          <w:sz w:val="22"/>
                        </w:rPr>
                      </w:pP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64096" behindDoc="0" locked="0" layoutInCell="1" allowOverlap="1" wp14:anchorId="760D6930" wp14:editId="7B895CEE">
                <wp:simplePos x="0" y="0"/>
                <wp:positionH relativeFrom="column">
                  <wp:posOffset>5642934</wp:posOffset>
                </wp:positionH>
                <wp:positionV relativeFrom="paragraph">
                  <wp:posOffset>121393</wp:posOffset>
                </wp:positionV>
                <wp:extent cx="1227455" cy="327025"/>
                <wp:effectExtent l="0" t="0" r="10795" b="15875"/>
                <wp:wrapNone/>
                <wp:docPr id="5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41" w:rsidRPr="00297227" w:rsidRDefault="00B74641" w:rsidP="00002FBE">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0D6930" id="_x0000_s1095" type="#_x0000_t202" style="position:absolute;margin-left:444.35pt;margin-top:9.55pt;width:96.65pt;height:25.7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Je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" filled="f" stroked="f">
                <v:textbox inset="0,0,0,0">
                  <w:txbxContent>
                    <w:p w:rsidR="00B74641" w:rsidRPr="00297227" w:rsidRDefault="00B74641" w:rsidP="00002FBE">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v:textbox>
              </v:shape>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158976" behindDoc="0" locked="0" layoutInCell="1" allowOverlap="1" wp14:anchorId="5FBF1876" wp14:editId="411A4667">
                <wp:simplePos x="0" y="0"/>
                <wp:positionH relativeFrom="column">
                  <wp:posOffset>50800</wp:posOffset>
                </wp:positionH>
                <wp:positionV relativeFrom="paragraph">
                  <wp:posOffset>773</wp:posOffset>
                </wp:positionV>
                <wp:extent cx="6818630" cy="2625090"/>
                <wp:effectExtent l="0" t="0" r="20320" b="22860"/>
                <wp:wrapNone/>
                <wp:docPr id="5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2625090"/>
                        </a:xfrm>
                        <a:prstGeom prst="rect">
                          <a:avLst/>
                        </a:prstGeom>
                        <a:solidFill>
                          <a:srgbClr val="FFFFFF"/>
                        </a:solidFill>
                        <a:ln w="9525">
                          <a:solidFill>
                            <a:srgbClr val="000000"/>
                          </a:solidFill>
                          <a:miter lim="800000"/>
                          <a:headEnd/>
                          <a:tailEnd/>
                        </a:ln>
                      </wps:spPr>
                      <wps:txbx>
                        <w:txbxContent>
                          <w:p w:rsidR="00B74641" w:rsidRDefault="00B74641" w:rsidP="00002FBE">
                            <w:pPr>
                              <w:tabs>
                                <w:tab w:val="left" w:pos="567"/>
                              </w:tabs>
                              <w:ind w:firstLineChars="100" w:firstLine="221"/>
                              <w:rPr>
                                <w:rFonts w:ascii="ＭＳ ゴシック" w:eastAsia="ＭＳ ゴシック" w:hAnsi="ＭＳ ゴシック"/>
                                <w:b/>
                                <w:bCs/>
                                <w:sz w:val="22"/>
                              </w:rPr>
                            </w:pPr>
                            <w:r>
                              <w:rPr>
                                <w:rFonts w:ascii="ＭＳ ゴシック" w:eastAsia="ＭＳ ゴシック" w:hAnsi="ＭＳ ゴシック" w:hint="eastAsia"/>
                                <w:b/>
                                <w:sz w:val="22"/>
                              </w:rPr>
                              <w:t xml:space="preserve">■　市設建築物の吊り天井脱落対策　</w:t>
                            </w:r>
                            <w:r w:rsidRPr="006A4029">
                              <w:rPr>
                                <w:rFonts w:ascii="ＭＳ ゴシック" w:eastAsia="ＭＳ ゴシック" w:hAnsi="ＭＳ ゴシック" w:hint="eastAsia"/>
                                <w:b/>
                                <w:sz w:val="22"/>
                              </w:rPr>
                              <w:t>㉚</w:t>
                            </w:r>
                            <w:r>
                              <w:rPr>
                                <w:rFonts w:ascii="ＭＳ ゴシック" w:eastAsia="ＭＳ ゴシック" w:hAnsi="ＭＳ ゴシック" w:hint="eastAsia"/>
                                <w:b/>
                                <w:sz w:val="22"/>
                              </w:rPr>
                              <w:t xml:space="preserve"> １９億６，１００万円 </w:t>
                            </w:r>
                            <w:r w:rsidRPr="006A4029">
                              <w:rPr>
                                <w:rFonts w:ascii="ＭＳ ゴシック" w:eastAsia="ＭＳ ゴシック" w:hAnsi="ＭＳ ゴシック" w:hint="eastAsia"/>
                                <w:b/>
                                <w:bCs/>
                                <w:sz w:val="22"/>
                              </w:rPr>
                              <w:t>（㉙ ２６億５，６００万円）</w:t>
                            </w:r>
                          </w:p>
                          <w:p w:rsidR="00B74641" w:rsidRPr="00D1104E" w:rsidRDefault="00B74641" w:rsidP="00C84FCC">
                            <w:pPr>
                              <w:pStyle w:val="a3"/>
                              <w:numPr>
                                <w:ilvl w:val="0"/>
                                <w:numId w:val="9"/>
                              </w:numPr>
                              <w:ind w:leftChars="0" w:left="851" w:hanging="425"/>
                              <w:rPr>
                                <w:rFonts w:ascii="ＭＳ 明朝" w:hAnsi="ＭＳ 明朝"/>
                                <w:sz w:val="22"/>
                              </w:rPr>
                            </w:pPr>
                            <w:r w:rsidRPr="00D1104E">
                              <w:rPr>
                                <w:rFonts w:ascii="ＭＳ 明朝" w:eastAsia="ＭＳ 明朝" w:hAnsi="ＭＳ 明朝" w:hint="eastAsia"/>
                                <w:sz w:val="22"/>
                              </w:rPr>
                              <w:t>震災時の迅速かつ円滑な応急対策活動や施設利用者の安全を確保するため、補強や撤去等に係る設計や</w:t>
                            </w:r>
                            <w:r w:rsidRPr="00D1104E">
                              <w:rPr>
                                <w:rFonts w:ascii="ＭＳ 明朝" w:eastAsia="ＭＳ 明朝" w:hAnsi="ＭＳ 明朝"/>
                                <w:sz w:val="22"/>
                              </w:rPr>
                              <w:t>工事</w:t>
                            </w:r>
                            <w:r w:rsidRPr="00D1104E">
                              <w:rPr>
                                <w:rFonts w:ascii="ＭＳ 明朝" w:eastAsia="ＭＳ 明朝" w:hAnsi="ＭＳ 明朝" w:hint="eastAsia"/>
                                <w:sz w:val="22"/>
                              </w:rPr>
                              <w:t>を実施</w:t>
                            </w:r>
                          </w:p>
                          <w:p w:rsidR="00B74641" w:rsidRPr="006A4029" w:rsidRDefault="00B74641" w:rsidP="00002FBE">
                            <w:pPr>
                              <w:tabs>
                                <w:tab w:val="left" w:pos="567"/>
                              </w:tabs>
                              <w:ind w:leftChars="400" w:left="1060" w:hangingChars="100" w:hanging="220"/>
                              <w:rPr>
                                <w:rFonts w:ascii="ＭＳ 明朝" w:eastAsia="ＭＳ 明朝" w:hAnsi="ＭＳ 明朝"/>
                                <w:sz w:val="22"/>
                              </w:rPr>
                            </w:pPr>
                            <w:r w:rsidRPr="006A4029">
                              <w:rPr>
                                <w:rFonts w:ascii="ＭＳ 明朝" w:eastAsia="ＭＳ 明朝" w:hAnsi="ＭＳ 明朝" w:hint="eastAsia"/>
                                <w:sz w:val="22"/>
                              </w:rPr>
                              <w:t>・大阪市地域防災計画に位置付けられた、災害時に重要な機能を果たす施設（災害時避難所</w:t>
                            </w:r>
                            <w:r w:rsidRPr="006A4029">
                              <w:rPr>
                                <w:rFonts w:ascii="ＭＳ 明朝" w:eastAsia="ＭＳ 明朝" w:hAnsi="ＭＳ 明朝"/>
                                <w:sz w:val="22"/>
                              </w:rPr>
                              <w:t>や</w:t>
                            </w:r>
                            <w:r w:rsidRPr="006A4029">
                              <w:rPr>
                                <w:rFonts w:ascii="ＭＳ 明朝" w:eastAsia="ＭＳ 明朝" w:hAnsi="ＭＳ 明朝" w:hint="eastAsia"/>
                                <w:sz w:val="22"/>
                              </w:rPr>
                              <w:t>津波避難施設、区ボランティア活動支援センター等）は平成</w:t>
                            </w:r>
                            <w:r w:rsidRPr="006A4029">
                              <w:rPr>
                                <w:rFonts w:ascii="ＭＳ 明朝" w:eastAsia="ＭＳ 明朝" w:hAnsi="ＭＳ 明朝"/>
                                <w:sz w:val="22"/>
                              </w:rPr>
                              <w:t>31年度</w:t>
                            </w:r>
                            <w:r w:rsidRPr="006A4029">
                              <w:rPr>
                                <w:rFonts w:ascii="ＭＳ 明朝" w:eastAsia="ＭＳ 明朝" w:hAnsi="ＭＳ 明朝" w:hint="eastAsia"/>
                                <w:sz w:val="22"/>
                              </w:rPr>
                              <w:t>に対策を完了予定</w:t>
                            </w:r>
                          </w:p>
                          <w:p w:rsidR="00B74641" w:rsidRPr="006A4029" w:rsidRDefault="00B74641" w:rsidP="00002FBE">
                            <w:pPr>
                              <w:tabs>
                                <w:tab w:val="left" w:pos="567"/>
                              </w:tabs>
                              <w:ind w:leftChars="400" w:left="1060" w:hangingChars="100" w:hanging="220"/>
                              <w:rPr>
                                <w:rFonts w:ascii="ＭＳ 明朝" w:eastAsia="ＭＳ 明朝" w:hAnsi="ＭＳ 明朝"/>
                                <w:sz w:val="22"/>
                              </w:rPr>
                            </w:pPr>
                            <w:r w:rsidRPr="006A4029">
                              <w:rPr>
                                <w:rFonts w:ascii="ＭＳ 明朝" w:eastAsia="ＭＳ 明朝" w:hAnsi="ＭＳ 明朝" w:hint="eastAsia"/>
                                <w:sz w:val="22"/>
                              </w:rPr>
                              <w:t>・引き続き市民利用施設の対策を推進</w:t>
                            </w:r>
                          </w:p>
                          <w:p w:rsidR="00B74641" w:rsidRPr="006A4029" w:rsidRDefault="00B74641" w:rsidP="00002FBE">
                            <w:pPr>
                              <w:tabs>
                                <w:tab w:val="left" w:pos="567"/>
                              </w:tabs>
                              <w:ind w:firstLineChars="400" w:firstLine="880"/>
                              <w:rPr>
                                <w:rFonts w:ascii="ＭＳ 明朝" w:eastAsia="ＭＳ 明朝" w:hAnsi="ＭＳ 明朝"/>
                                <w:sz w:val="22"/>
                              </w:rPr>
                            </w:pPr>
                          </w:p>
                          <w:p w:rsidR="00B74641" w:rsidRPr="006A4029" w:rsidRDefault="00B74641" w:rsidP="00002FBE">
                            <w:pPr>
                              <w:tabs>
                                <w:tab w:val="left" w:pos="567"/>
                              </w:tabs>
                              <w:ind w:firstLineChars="400" w:firstLine="880"/>
                              <w:rPr>
                                <w:rFonts w:ascii="ＭＳ 明朝" w:eastAsia="ＭＳ 明朝" w:hAnsi="ＭＳ 明朝"/>
                                <w:sz w:val="22"/>
                              </w:rPr>
                            </w:pPr>
                            <w:r w:rsidRPr="006A4029">
                              <w:rPr>
                                <w:rFonts w:ascii="ＭＳ 明朝" w:eastAsia="ＭＳ 明朝" w:hAnsi="ＭＳ 明朝" w:hint="eastAsia"/>
                                <w:sz w:val="22"/>
                              </w:rPr>
                              <w:t>【平成30年度】</w:t>
                            </w:r>
                          </w:p>
                          <w:p w:rsidR="00B74641" w:rsidRPr="006A4029" w:rsidRDefault="00B74641" w:rsidP="00002FBE">
                            <w:pPr>
                              <w:tabs>
                                <w:tab w:val="left" w:pos="567"/>
                              </w:tabs>
                              <w:ind w:left="840" w:firstLineChars="400" w:firstLine="880"/>
                              <w:rPr>
                                <w:rFonts w:ascii="ＭＳ 明朝" w:eastAsia="ＭＳ 明朝" w:hAnsi="ＭＳ 明朝"/>
                                <w:sz w:val="22"/>
                              </w:rPr>
                            </w:pPr>
                            <w:r w:rsidRPr="006A4029">
                              <w:rPr>
                                <w:rFonts w:ascii="ＭＳ 明朝" w:eastAsia="ＭＳ 明朝" w:hAnsi="ＭＳ 明朝" w:hint="eastAsia"/>
                                <w:sz w:val="22"/>
                              </w:rPr>
                              <w:t>災害時に</w:t>
                            </w:r>
                            <w:r w:rsidRPr="006A4029">
                              <w:rPr>
                                <w:rFonts w:ascii="ＭＳ 明朝" w:eastAsia="ＭＳ 明朝" w:hAnsi="ＭＳ 明朝"/>
                                <w:sz w:val="22"/>
                              </w:rPr>
                              <w:t>重要な機能を果たす施設</w:t>
                            </w:r>
                            <w:r w:rsidRPr="006A4029">
                              <w:rPr>
                                <w:rFonts w:ascii="ＭＳ 明朝" w:eastAsia="ＭＳ 明朝" w:hAnsi="ＭＳ 明朝" w:hint="eastAsia"/>
                                <w:sz w:val="22"/>
                              </w:rPr>
                              <w:tab/>
                              <w:t>（　９</w:t>
                            </w:r>
                            <w:r w:rsidRPr="006A4029">
                              <w:rPr>
                                <w:rFonts w:ascii="ＭＳ 明朝" w:eastAsia="ＭＳ 明朝" w:hAnsi="ＭＳ 明朝"/>
                                <w:sz w:val="22"/>
                              </w:rPr>
                              <w:t>施設</w:t>
                            </w:r>
                            <w:r w:rsidRPr="006A4029">
                              <w:rPr>
                                <w:rFonts w:ascii="ＭＳ 明朝" w:eastAsia="ＭＳ 明朝" w:hAnsi="ＭＳ 明朝" w:hint="eastAsia"/>
                                <w:sz w:val="22"/>
                              </w:rPr>
                              <w:t>）</w:t>
                            </w:r>
                            <w:r w:rsidRPr="006A4029">
                              <w:rPr>
                                <w:rFonts w:ascii="ＭＳ 明朝" w:eastAsia="ＭＳ 明朝" w:hAnsi="ＭＳ 明朝"/>
                                <w:sz w:val="22"/>
                              </w:rPr>
                              <w:tab/>
                            </w:r>
                            <w:r w:rsidRPr="006A4029">
                              <w:rPr>
                                <w:rFonts w:ascii="ＭＳ 明朝" w:eastAsia="ＭＳ 明朝" w:hAnsi="ＭＳ 明朝" w:hint="eastAsia"/>
                                <w:sz w:val="22"/>
                              </w:rPr>
                              <w:t>：１５</w:t>
                            </w:r>
                            <w:r w:rsidRPr="006A4029">
                              <w:rPr>
                                <w:rFonts w:ascii="ＭＳ 明朝" w:eastAsia="ＭＳ 明朝" w:hAnsi="ＭＳ 明朝"/>
                                <w:sz w:val="22"/>
                              </w:rPr>
                              <w:t>億</w:t>
                            </w:r>
                            <w:r>
                              <w:rPr>
                                <w:rFonts w:ascii="ＭＳ 明朝" w:eastAsia="ＭＳ 明朝" w:hAnsi="ＭＳ 明朝" w:hint="eastAsia"/>
                                <w:sz w:val="22"/>
                              </w:rPr>
                              <w:t>２，２</w:t>
                            </w:r>
                            <w:r w:rsidRPr="006A4029">
                              <w:rPr>
                                <w:rFonts w:ascii="ＭＳ 明朝" w:eastAsia="ＭＳ 明朝" w:hAnsi="ＭＳ 明朝" w:hint="eastAsia"/>
                                <w:sz w:val="22"/>
                              </w:rPr>
                              <w:t>００万円</w:t>
                            </w:r>
                          </w:p>
                          <w:p w:rsidR="00B74641" w:rsidRPr="006A4029" w:rsidRDefault="00B74641" w:rsidP="00002FBE">
                            <w:pPr>
                              <w:tabs>
                                <w:tab w:val="left" w:pos="567"/>
                              </w:tabs>
                              <w:ind w:left="840" w:firstLineChars="400" w:firstLine="880"/>
                              <w:rPr>
                                <w:rFonts w:ascii="ＭＳ 明朝" w:eastAsia="ＭＳ 明朝" w:hAnsi="ＭＳ 明朝"/>
                                <w:sz w:val="22"/>
                              </w:rPr>
                            </w:pPr>
                            <w:r w:rsidRPr="006A4029">
                              <w:rPr>
                                <w:rFonts w:ascii="ＭＳ 明朝" w:eastAsia="ＭＳ 明朝" w:hAnsi="ＭＳ 明朝" w:hint="eastAsia"/>
                                <w:sz w:val="22"/>
                              </w:rPr>
                              <w:t>市民利用施設</w:t>
                            </w:r>
                            <w:r w:rsidRPr="006A4029">
                              <w:rPr>
                                <w:rFonts w:ascii="ＭＳ 明朝" w:eastAsia="ＭＳ 明朝" w:hAnsi="ＭＳ 明朝"/>
                                <w:sz w:val="22"/>
                              </w:rPr>
                              <w:tab/>
                            </w:r>
                            <w:r w:rsidRPr="006A4029">
                              <w:rPr>
                                <w:rFonts w:ascii="ＭＳ 明朝" w:eastAsia="ＭＳ 明朝" w:hAnsi="ＭＳ 明朝"/>
                                <w:sz w:val="22"/>
                              </w:rPr>
                              <w:tab/>
                            </w:r>
                            <w:r w:rsidRPr="006A4029">
                              <w:rPr>
                                <w:rFonts w:ascii="ＭＳ 明朝" w:eastAsia="ＭＳ 明朝" w:hAnsi="ＭＳ 明朝"/>
                                <w:sz w:val="22"/>
                              </w:rPr>
                              <w:tab/>
                              <w:t>（</w:t>
                            </w:r>
                            <w:r w:rsidRPr="006A4029">
                              <w:rPr>
                                <w:rFonts w:ascii="ＭＳ 明朝" w:eastAsia="ＭＳ 明朝" w:hAnsi="ＭＳ 明朝" w:hint="eastAsia"/>
                                <w:sz w:val="22"/>
                              </w:rPr>
                              <w:t>１７</w:t>
                            </w:r>
                            <w:r w:rsidRPr="006A4029">
                              <w:rPr>
                                <w:rFonts w:ascii="ＭＳ 明朝" w:eastAsia="ＭＳ 明朝" w:hAnsi="ＭＳ 明朝"/>
                                <w:sz w:val="22"/>
                              </w:rPr>
                              <w:t>施設）</w:t>
                            </w:r>
                            <w:r w:rsidRPr="006A4029">
                              <w:rPr>
                                <w:rFonts w:ascii="ＭＳ 明朝" w:eastAsia="ＭＳ 明朝" w:hAnsi="ＭＳ 明朝"/>
                                <w:sz w:val="22"/>
                              </w:rPr>
                              <w:tab/>
                            </w:r>
                            <w:r w:rsidRPr="006A4029">
                              <w:rPr>
                                <w:rFonts w:ascii="ＭＳ 明朝" w:eastAsia="ＭＳ 明朝" w:hAnsi="ＭＳ 明朝" w:hint="eastAsia"/>
                                <w:sz w:val="22"/>
                              </w:rPr>
                              <w:t>：　４億</w:t>
                            </w:r>
                            <w:r w:rsidRPr="006A4029">
                              <w:rPr>
                                <w:rFonts w:ascii="ＭＳ 明朝" w:eastAsia="ＭＳ 明朝" w:hAnsi="ＭＳ 明朝"/>
                                <w:sz w:val="22"/>
                              </w:rPr>
                              <w:t>３，９００万円</w:t>
                            </w:r>
                          </w:p>
                          <w:p w:rsidR="00B74641" w:rsidRPr="006A4029" w:rsidRDefault="00B74641" w:rsidP="00002FBE">
                            <w:pPr>
                              <w:tabs>
                                <w:tab w:val="left" w:pos="567"/>
                              </w:tabs>
                              <w:ind w:left="840" w:firstLineChars="600" w:firstLine="1320"/>
                              <w:rPr>
                                <w:rFonts w:ascii="ＭＳ 明朝" w:eastAsia="ＭＳ 明朝" w:hAnsi="ＭＳ 明朝"/>
                                <w:sz w:val="22"/>
                              </w:rPr>
                            </w:pPr>
                            <w:r w:rsidRPr="006A4029">
                              <w:rPr>
                                <w:rFonts w:ascii="ＭＳ 明朝" w:eastAsia="ＭＳ 明朝" w:hAnsi="ＭＳ 明朝" w:hint="eastAsia"/>
                                <w:sz w:val="22"/>
                              </w:rPr>
                              <w:t>合計</w:t>
                            </w:r>
                            <w:r w:rsidRPr="006A4029">
                              <w:rPr>
                                <w:rFonts w:ascii="ＭＳ 明朝" w:eastAsia="ＭＳ 明朝" w:hAnsi="ＭＳ 明朝"/>
                                <w:sz w:val="22"/>
                              </w:rPr>
                              <w:tab/>
                            </w:r>
                            <w:r w:rsidRPr="006A4029">
                              <w:rPr>
                                <w:rFonts w:ascii="ＭＳ 明朝" w:eastAsia="ＭＳ 明朝" w:hAnsi="ＭＳ 明朝"/>
                                <w:sz w:val="22"/>
                              </w:rPr>
                              <w:tab/>
                            </w:r>
                            <w:r w:rsidRPr="006A4029">
                              <w:rPr>
                                <w:rFonts w:ascii="ＭＳ 明朝" w:eastAsia="ＭＳ 明朝" w:hAnsi="ＭＳ 明朝"/>
                                <w:sz w:val="22"/>
                              </w:rPr>
                              <w:tab/>
                            </w:r>
                            <w:r w:rsidRPr="006A4029">
                              <w:rPr>
                                <w:rFonts w:ascii="ＭＳ 明朝" w:eastAsia="ＭＳ 明朝" w:hAnsi="ＭＳ 明朝" w:hint="eastAsia"/>
                                <w:sz w:val="22"/>
                              </w:rPr>
                              <w:t>（２６施設</w:t>
                            </w:r>
                            <w:r w:rsidRPr="006A4029">
                              <w:rPr>
                                <w:rFonts w:ascii="ＭＳ 明朝" w:eastAsia="ＭＳ 明朝" w:hAnsi="ＭＳ 明朝"/>
                                <w:sz w:val="22"/>
                              </w:rPr>
                              <w:t>）</w:t>
                            </w:r>
                            <w:r w:rsidRPr="006A4029">
                              <w:rPr>
                                <w:rFonts w:ascii="ＭＳ 明朝" w:eastAsia="ＭＳ 明朝" w:hAnsi="ＭＳ 明朝"/>
                                <w:sz w:val="22"/>
                              </w:rPr>
                              <w:tab/>
                            </w:r>
                            <w:r>
                              <w:rPr>
                                <w:rFonts w:ascii="ＭＳ 明朝" w:eastAsia="ＭＳ 明朝" w:hAnsi="ＭＳ 明朝" w:hint="eastAsia"/>
                                <w:sz w:val="22"/>
                              </w:rPr>
                              <w:t>：１９億６，１</w:t>
                            </w:r>
                            <w:r w:rsidRPr="006A4029">
                              <w:rPr>
                                <w:rFonts w:ascii="ＭＳ 明朝" w:eastAsia="ＭＳ 明朝" w:hAnsi="ＭＳ 明朝" w:hint="eastAsia"/>
                                <w:sz w:val="22"/>
                              </w:rPr>
                              <w:t>００万円</w:t>
                            </w:r>
                          </w:p>
                          <w:p w:rsidR="00B74641" w:rsidRPr="004B7559" w:rsidRDefault="00B74641" w:rsidP="00002FBE">
                            <w:pPr>
                              <w:tabs>
                                <w:tab w:val="left" w:pos="567"/>
                              </w:tabs>
                              <w:rPr>
                                <w:rFonts w:ascii="ＭＳ 明朝" w:eastAsia="ＭＳ 明朝" w:hAnsi="ＭＳ 明朝"/>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F1876" id="_x0000_s1096" style="position:absolute;margin-left:4pt;margin-top:.05pt;width:536.9pt;height:206.7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">
                <v:textbox inset="5.85pt,.7pt,5.85pt,.7pt">
                  <w:txbxContent>
                    <w:p w:rsidR="00B74641" w:rsidRDefault="00B74641" w:rsidP="00002FBE">
                      <w:pPr>
                        <w:tabs>
                          <w:tab w:val="left" w:pos="567"/>
                        </w:tabs>
                        <w:ind w:firstLineChars="100" w:firstLine="221"/>
                        <w:rPr>
                          <w:rFonts w:ascii="ＭＳ ゴシック" w:eastAsia="ＭＳ ゴシック" w:hAnsi="ＭＳ ゴシック"/>
                          <w:b/>
                          <w:bCs/>
                          <w:sz w:val="22"/>
                        </w:rPr>
                      </w:pPr>
                      <w:r>
                        <w:rPr>
                          <w:rFonts w:ascii="ＭＳ ゴシック" w:eastAsia="ＭＳ ゴシック" w:hAnsi="ＭＳ ゴシック" w:hint="eastAsia"/>
                          <w:b/>
                          <w:sz w:val="22"/>
                        </w:rPr>
                        <w:t xml:space="preserve">■　市設建築物の吊り天井脱落対策　</w:t>
                      </w:r>
                      <w:r w:rsidRPr="006A4029">
                        <w:rPr>
                          <w:rFonts w:ascii="ＭＳ ゴシック" w:eastAsia="ＭＳ ゴシック" w:hAnsi="ＭＳ ゴシック" w:hint="eastAsia"/>
                          <w:b/>
                          <w:sz w:val="22"/>
                        </w:rPr>
                        <w:t>㉚</w:t>
                      </w:r>
                      <w:r>
                        <w:rPr>
                          <w:rFonts w:ascii="ＭＳ ゴシック" w:eastAsia="ＭＳ ゴシック" w:hAnsi="ＭＳ ゴシック" w:hint="eastAsia"/>
                          <w:b/>
                          <w:sz w:val="22"/>
                        </w:rPr>
                        <w:t xml:space="preserve"> １９億６，１００万円 </w:t>
                      </w:r>
                      <w:r w:rsidRPr="006A4029">
                        <w:rPr>
                          <w:rFonts w:ascii="ＭＳ ゴシック" w:eastAsia="ＭＳ ゴシック" w:hAnsi="ＭＳ ゴシック" w:hint="eastAsia"/>
                          <w:b/>
                          <w:bCs/>
                          <w:sz w:val="22"/>
                        </w:rPr>
                        <w:t>（㉙ ２６億５，６００万円）</w:t>
                      </w:r>
                    </w:p>
                    <w:p w:rsidR="00B74641" w:rsidRPr="00D1104E" w:rsidRDefault="00B74641" w:rsidP="00C84FCC">
                      <w:pPr>
                        <w:pStyle w:val="a3"/>
                        <w:numPr>
                          <w:ilvl w:val="0"/>
                          <w:numId w:val="9"/>
                        </w:numPr>
                        <w:ind w:leftChars="0" w:left="851" w:hanging="425"/>
                        <w:rPr>
                          <w:rFonts w:ascii="ＭＳ 明朝" w:hAnsi="ＭＳ 明朝"/>
                          <w:sz w:val="22"/>
                        </w:rPr>
                      </w:pPr>
                      <w:r w:rsidRPr="00D1104E">
                        <w:rPr>
                          <w:rFonts w:ascii="ＭＳ 明朝" w:eastAsia="ＭＳ 明朝" w:hAnsi="ＭＳ 明朝" w:hint="eastAsia"/>
                          <w:sz w:val="22"/>
                        </w:rPr>
                        <w:t>震災時の迅速かつ円滑な応急対策活動や施設利用者の安全を確保するため、補強や撤去等に係る設計や</w:t>
                      </w:r>
                      <w:r w:rsidRPr="00D1104E">
                        <w:rPr>
                          <w:rFonts w:ascii="ＭＳ 明朝" w:eastAsia="ＭＳ 明朝" w:hAnsi="ＭＳ 明朝"/>
                          <w:sz w:val="22"/>
                        </w:rPr>
                        <w:t>工事</w:t>
                      </w:r>
                      <w:r w:rsidRPr="00D1104E">
                        <w:rPr>
                          <w:rFonts w:ascii="ＭＳ 明朝" w:eastAsia="ＭＳ 明朝" w:hAnsi="ＭＳ 明朝" w:hint="eastAsia"/>
                          <w:sz w:val="22"/>
                        </w:rPr>
                        <w:t>を実施</w:t>
                      </w:r>
                    </w:p>
                    <w:p w:rsidR="00B74641" w:rsidRPr="006A4029" w:rsidRDefault="00B74641" w:rsidP="00002FBE">
                      <w:pPr>
                        <w:tabs>
                          <w:tab w:val="left" w:pos="567"/>
                        </w:tabs>
                        <w:ind w:leftChars="400" w:left="1060" w:hangingChars="100" w:hanging="220"/>
                        <w:rPr>
                          <w:rFonts w:ascii="ＭＳ 明朝" w:eastAsia="ＭＳ 明朝" w:hAnsi="ＭＳ 明朝"/>
                          <w:sz w:val="22"/>
                        </w:rPr>
                      </w:pPr>
                      <w:r w:rsidRPr="006A4029">
                        <w:rPr>
                          <w:rFonts w:ascii="ＭＳ 明朝" w:eastAsia="ＭＳ 明朝" w:hAnsi="ＭＳ 明朝" w:hint="eastAsia"/>
                          <w:sz w:val="22"/>
                        </w:rPr>
                        <w:t>・大阪市地域防災計画に位置付けられた、災害時に重要な機能を果たす施設（災害時避難所</w:t>
                      </w:r>
                      <w:r w:rsidRPr="006A4029">
                        <w:rPr>
                          <w:rFonts w:ascii="ＭＳ 明朝" w:eastAsia="ＭＳ 明朝" w:hAnsi="ＭＳ 明朝"/>
                          <w:sz w:val="22"/>
                        </w:rPr>
                        <w:t>や</w:t>
                      </w:r>
                      <w:r w:rsidRPr="006A4029">
                        <w:rPr>
                          <w:rFonts w:ascii="ＭＳ 明朝" w:eastAsia="ＭＳ 明朝" w:hAnsi="ＭＳ 明朝" w:hint="eastAsia"/>
                          <w:sz w:val="22"/>
                        </w:rPr>
                        <w:t>津波避難施設、区ボランティア活動支援センター等）は平成</w:t>
                      </w:r>
                      <w:r w:rsidRPr="006A4029">
                        <w:rPr>
                          <w:rFonts w:ascii="ＭＳ 明朝" w:eastAsia="ＭＳ 明朝" w:hAnsi="ＭＳ 明朝"/>
                          <w:sz w:val="22"/>
                        </w:rPr>
                        <w:t>31年度</w:t>
                      </w:r>
                      <w:r w:rsidRPr="006A4029">
                        <w:rPr>
                          <w:rFonts w:ascii="ＭＳ 明朝" w:eastAsia="ＭＳ 明朝" w:hAnsi="ＭＳ 明朝" w:hint="eastAsia"/>
                          <w:sz w:val="22"/>
                        </w:rPr>
                        <w:t>に対策を完了予定</w:t>
                      </w:r>
                    </w:p>
                    <w:p w:rsidR="00B74641" w:rsidRPr="006A4029" w:rsidRDefault="00B74641" w:rsidP="00002FBE">
                      <w:pPr>
                        <w:tabs>
                          <w:tab w:val="left" w:pos="567"/>
                        </w:tabs>
                        <w:ind w:leftChars="400" w:left="1060" w:hangingChars="100" w:hanging="220"/>
                        <w:rPr>
                          <w:rFonts w:ascii="ＭＳ 明朝" w:eastAsia="ＭＳ 明朝" w:hAnsi="ＭＳ 明朝"/>
                          <w:sz w:val="22"/>
                        </w:rPr>
                      </w:pPr>
                      <w:r w:rsidRPr="006A4029">
                        <w:rPr>
                          <w:rFonts w:ascii="ＭＳ 明朝" w:eastAsia="ＭＳ 明朝" w:hAnsi="ＭＳ 明朝" w:hint="eastAsia"/>
                          <w:sz w:val="22"/>
                        </w:rPr>
                        <w:t>・引き続き市民利用施設の対策を推進</w:t>
                      </w:r>
                    </w:p>
                    <w:p w:rsidR="00B74641" w:rsidRPr="006A4029" w:rsidRDefault="00B74641" w:rsidP="00002FBE">
                      <w:pPr>
                        <w:tabs>
                          <w:tab w:val="left" w:pos="567"/>
                        </w:tabs>
                        <w:ind w:firstLineChars="400" w:firstLine="880"/>
                        <w:rPr>
                          <w:rFonts w:ascii="ＭＳ 明朝" w:eastAsia="ＭＳ 明朝" w:hAnsi="ＭＳ 明朝"/>
                          <w:sz w:val="22"/>
                        </w:rPr>
                      </w:pPr>
                    </w:p>
                    <w:p w:rsidR="00B74641" w:rsidRPr="006A4029" w:rsidRDefault="00B74641" w:rsidP="00002FBE">
                      <w:pPr>
                        <w:tabs>
                          <w:tab w:val="left" w:pos="567"/>
                        </w:tabs>
                        <w:ind w:firstLineChars="400" w:firstLine="880"/>
                        <w:rPr>
                          <w:rFonts w:ascii="ＭＳ 明朝" w:eastAsia="ＭＳ 明朝" w:hAnsi="ＭＳ 明朝"/>
                          <w:sz w:val="22"/>
                        </w:rPr>
                      </w:pPr>
                      <w:r w:rsidRPr="006A4029">
                        <w:rPr>
                          <w:rFonts w:ascii="ＭＳ 明朝" w:eastAsia="ＭＳ 明朝" w:hAnsi="ＭＳ 明朝" w:hint="eastAsia"/>
                          <w:sz w:val="22"/>
                        </w:rPr>
                        <w:t>【平成30年度】</w:t>
                      </w:r>
                    </w:p>
                    <w:p w:rsidR="00B74641" w:rsidRPr="006A4029" w:rsidRDefault="00B74641" w:rsidP="00002FBE">
                      <w:pPr>
                        <w:tabs>
                          <w:tab w:val="left" w:pos="567"/>
                        </w:tabs>
                        <w:ind w:left="840" w:firstLineChars="400" w:firstLine="880"/>
                        <w:rPr>
                          <w:rFonts w:ascii="ＭＳ 明朝" w:eastAsia="ＭＳ 明朝" w:hAnsi="ＭＳ 明朝"/>
                          <w:sz w:val="22"/>
                        </w:rPr>
                      </w:pPr>
                      <w:r w:rsidRPr="006A4029">
                        <w:rPr>
                          <w:rFonts w:ascii="ＭＳ 明朝" w:eastAsia="ＭＳ 明朝" w:hAnsi="ＭＳ 明朝" w:hint="eastAsia"/>
                          <w:sz w:val="22"/>
                        </w:rPr>
                        <w:t>災害時に</w:t>
                      </w:r>
                      <w:r w:rsidRPr="006A4029">
                        <w:rPr>
                          <w:rFonts w:ascii="ＭＳ 明朝" w:eastAsia="ＭＳ 明朝" w:hAnsi="ＭＳ 明朝"/>
                          <w:sz w:val="22"/>
                        </w:rPr>
                        <w:t>重要な機能を果たす施設</w:t>
                      </w:r>
                      <w:r w:rsidRPr="006A4029">
                        <w:rPr>
                          <w:rFonts w:ascii="ＭＳ 明朝" w:eastAsia="ＭＳ 明朝" w:hAnsi="ＭＳ 明朝" w:hint="eastAsia"/>
                          <w:sz w:val="22"/>
                        </w:rPr>
                        <w:tab/>
                        <w:t>（　９</w:t>
                      </w:r>
                      <w:r w:rsidRPr="006A4029">
                        <w:rPr>
                          <w:rFonts w:ascii="ＭＳ 明朝" w:eastAsia="ＭＳ 明朝" w:hAnsi="ＭＳ 明朝"/>
                          <w:sz w:val="22"/>
                        </w:rPr>
                        <w:t>施設</w:t>
                      </w:r>
                      <w:r w:rsidRPr="006A4029">
                        <w:rPr>
                          <w:rFonts w:ascii="ＭＳ 明朝" w:eastAsia="ＭＳ 明朝" w:hAnsi="ＭＳ 明朝" w:hint="eastAsia"/>
                          <w:sz w:val="22"/>
                        </w:rPr>
                        <w:t>）</w:t>
                      </w:r>
                      <w:r w:rsidRPr="006A4029">
                        <w:rPr>
                          <w:rFonts w:ascii="ＭＳ 明朝" w:eastAsia="ＭＳ 明朝" w:hAnsi="ＭＳ 明朝"/>
                          <w:sz w:val="22"/>
                        </w:rPr>
                        <w:tab/>
                      </w:r>
                      <w:r w:rsidRPr="006A4029">
                        <w:rPr>
                          <w:rFonts w:ascii="ＭＳ 明朝" w:eastAsia="ＭＳ 明朝" w:hAnsi="ＭＳ 明朝" w:hint="eastAsia"/>
                          <w:sz w:val="22"/>
                        </w:rPr>
                        <w:t>：１５</w:t>
                      </w:r>
                      <w:r w:rsidRPr="006A4029">
                        <w:rPr>
                          <w:rFonts w:ascii="ＭＳ 明朝" w:eastAsia="ＭＳ 明朝" w:hAnsi="ＭＳ 明朝"/>
                          <w:sz w:val="22"/>
                        </w:rPr>
                        <w:t>億</w:t>
                      </w:r>
                      <w:r>
                        <w:rPr>
                          <w:rFonts w:ascii="ＭＳ 明朝" w:eastAsia="ＭＳ 明朝" w:hAnsi="ＭＳ 明朝" w:hint="eastAsia"/>
                          <w:sz w:val="22"/>
                        </w:rPr>
                        <w:t>２，２</w:t>
                      </w:r>
                      <w:r w:rsidRPr="006A4029">
                        <w:rPr>
                          <w:rFonts w:ascii="ＭＳ 明朝" w:eastAsia="ＭＳ 明朝" w:hAnsi="ＭＳ 明朝" w:hint="eastAsia"/>
                          <w:sz w:val="22"/>
                        </w:rPr>
                        <w:t>００万円</w:t>
                      </w:r>
                    </w:p>
                    <w:p w:rsidR="00B74641" w:rsidRPr="006A4029" w:rsidRDefault="00B74641" w:rsidP="00002FBE">
                      <w:pPr>
                        <w:tabs>
                          <w:tab w:val="left" w:pos="567"/>
                        </w:tabs>
                        <w:ind w:left="840" w:firstLineChars="400" w:firstLine="880"/>
                        <w:rPr>
                          <w:rFonts w:ascii="ＭＳ 明朝" w:eastAsia="ＭＳ 明朝" w:hAnsi="ＭＳ 明朝"/>
                          <w:sz w:val="22"/>
                        </w:rPr>
                      </w:pPr>
                      <w:r w:rsidRPr="006A4029">
                        <w:rPr>
                          <w:rFonts w:ascii="ＭＳ 明朝" w:eastAsia="ＭＳ 明朝" w:hAnsi="ＭＳ 明朝" w:hint="eastAsia"/>
                          <w:sz w:val="22"/>
                        </w:rPr>
                        <w:t>市民利用施設</w:t>
                      </w:r>
                      <w:r w:rsidRPr="006A4029">
                        <w:rPr>
                          <w:rFonts w:ascii="ＭＳ 明朝" w:eastAsia="ＭＳ 明朝" w:hAnsi="ＭＳ 明朝"/>
                          <w:sz w:val="22"/>
                        </w:rPr>
                        <w:tab/>
                      </w:r>
                      <w:r w:rsidRPr="006A4029">
                        <w:rPr>
                          <w:rFonts w:ascii="ＭＳ 明朝" w:eastAsia="ＭＳ 明朝" w:hAnsi="ＭＳ 明朝"/>
                          <w:sz w:val="22"/>
                        </w:rPr>
                        <w:tab/>
                      </w:r>
                      <w:r w:rsidRPr="006A4029">
                        <w:rPr>
                          <w:rFonts w:ascii="ＭＳ 明朝" w:eastAsia="ＭＳ 明朝" w:hAnsi="ＭＳ 明朝"/>
                          <w:sz w:val="22"/>
                        </w:rPr>
                        <w:tab/>
                        <w:t>（</w:t>
                      </w:r>
                      <w:r w:rsidRPr="006A4029">
                        <w:rPr>
                          <w:rFonts w:ascii="ＭＳ 明朝" w:eastAsia="ＭＳ 明朝" w:hAnsi="ＭＳ 明朝" w:hint="eastAsia"/>
                          <w:sz w:val="22"/>
                        </w:rPr>
                        <w:t>１７</w:t>
                      </w:r>
                      <w:r w:rsidRPr="006A4029">
                        <w:rPr>
                          <w:rFonts w:ascii="ＭＳ 明朝" w:eastAsia="ＭＳ 明朝" w:hAnsi="ＭＳ 明朝"/>
                          <w:sz w:val="22"/>
                        </w:rPr>
                        <w:t>施設）</w:t>
                      </w:r>
                      <w:r w:rsidRPr="006A4029">
                        <w:rPr>
                          <w:rFonts w:ascii="ＭＳ 明朝" w:eastAsia="ＭＳ 明朝" w:hAnsi="ＭＳ 明朝"/>
                          <w:sz w:val="22"/>
                        </w:rPr>
                        <w:tab/>
                      </w:r>
                      <w:r w:rsidRPr="006A4029">
                        <w:rPr>
                          <w:rFonts w:ascii="ＭＳ 明朝" w:eastAsia="ＭＳ 明朝" w:hAnsi="ＭＳ 明朝" w:hint="eastAsia"/>
                          <w:sz w:val="22"/>
                        </w:rPr>
                        <w:t>：　４億</w:t>
                      </w:r>
                      <w:r w:rsidRPr="006A4029">
                        <w:rPr>
                          <w:rFonts w:ascii="ＭＳ 明朝" w:eastAsia="ＭＳ 明朝" w:hAnsi="ＭＳ 明朝"/>
                          <w:sz w:val="22"/>
                        </w:rPr>
                        <w:t>３，９００万円</w:t>
                      </w:r>
                    </w:p>
                    <w:p w:rsidR="00B74641" w:rsidRPr="006A4029" w:rsidRDefault="00B74641" w:rsidP="00002FBE">
                      <w:pPr>
                        <w:tabs>
                          <w:tab w:val="left" w:pos="567"/>
                        </w:tabs>
                        <w:ind w:left="840" w:firstLineChars="600" w:firstLine="1320"/>
                        <w:rPr>
                          <w:rFonts w:ascii="ＭＳ 明朝" w:eastAsia="ＭＳ 明朝" w:hAnsi="ＭＳ 明朝"/>
                          <w:sz w:val="22"/>
                        </w:rPr>
                      </w:pPr>
                      <w:r w:rsidRPr="006A4029">
                        <w:rPr>
                          <w:rFonts w:ascii="ＭＳ 明朝" w:eastAsia="ＭＳ 明朝" w:hAnsi="ＭＳ 明朝" w:hint="eastAsia"/>
                          <w:sz w:val="22"/>
                        </w:rPr>
                        <w:t>合計</w:t>
                      </w:r>
                      <w:r w:rsidRPr="006A4029">
                        <w:rPr>
                          <w:rFonts w:ascii="ＭＳ 明朝" w:eastAsia="ＭＳ 明朝" w:hAnsi="ＭＳ 明朝"/>
                          <w:sz w:val="22"/>
                        </w:rPr>
                        <w:tab/>
                      </w:r>
                      <w:r w:rsidRPr="006A4029">
                        <w:rPr>
                          <w:rFonts w:ascii="ＭＳ 明朝" w:eastAsia="ＭＳ 明朝" w:hAnsi="ＭＳ 明朝"/>
                          <w:sz w:val="22"/>
                        </w:rPr>
                        <w:tab/>
                      </w:r>
                      <w:r w:rsidRPr="006A4029">
                        <w:rPr>
                          <w:rFonts w:ascii="ＭＳ 明朝" w:eastAsia="ＭＳ 明朝" w:hAnsi="ＭＳ 明朝"/>
                          <w:sz w:val="22"/>
                        </w:rPr>
                        <w:tab/>
                      </w:r>
                      <w:r w:rsidRPr="006A4029">
                        <w:rPr>
                          <w:rFonts w:ascii="ＭＳ 明朝" w:eastAsia="ＭＳ 明朝" w:hAnsi="ＭＳ 明朝" w:hint="eastAsia"/>
                          <w:sz w:val="22"/>
                        </w:rPr>
                        <w:t>（２６施設</w:t>
                      </w:r>
                      <w:r w:rsidRPr="006A4029">
                        <w:rPr>
                          <w:rFonts w:ascii="ＭＳ 明朝" w:eastAsia="ＭＳ 明朝" w:hAnsi="ＭＳ 明朝"/>
                          <w:sz w:val="22"/>
                        </w:rPr>
                        <w:t>）</w:t>
                      </w:r>
                      <w:r w:rsidRPr="006A4029">
                        <w:rPr>
                          <w:rFonts w:ascii="ＭＳ 明朝" w:eastAsia="ＭＳ 明朝" w:hAnsi="ＭＳ 明朝"/>
                          <w:sz w:val="22"/>
                        </w:rPr>
                        <w:tab/>
                      </w:r>
                      <w:r>
                        <w:rPr>
                          <w:rFonts w:ascii="ＭＳ 明朝" w:eastAsia="ＭＳ 明朝" w:hAnsi="ＭＳ 明朝" w:hint="eastAsia"/>
                          <w:sz w:val="22"/>
                        </w:rPr>
                        <w:t>：１９億６，１</w:t>
                      </w:r>
                      <w:r w:rsidRPr="006A4029">
                        <w:rPr>
                          <w:rFonts w:ascii="ＭＳ 明朝" w:eastAsia="ＭＳ 明朝" w:hAnsi="ＭＳ 明朝" w:hint="eastAsia"/>
                          <w:sz w:val="22"/>
                        </w:rPr>
                        <w:t>００万円</w:t>
                      </w:r>
                    </w:p>
                    <w:p w:rsidR="00B74641" w:rsidRPr="004B7559" w:rsidRDefault="00B74641" w:rsidP="00002FBE">
                      <w:pPr>
                        <w:tabs>
                          <w:tab w:val="left" w:pos="567"/>
                        </w:tabs>
                        <w:rPr>
                          <w:rFonts w:ascii="ＭＳ 明朝" w:eastAsia="ＭＳ 明朝" w:hAnsi="ＭＳ 明朝"/>
                          <w:color w:val="FF0000"/>
                          <w:sz w:val="22"/>
                        </w:rPr>
                      </w:pPr>
                    </w:p>
                  </w:txbxContent>
                </v:textbox>
              </v:rect>
            </w:pict>
          </mc:Fallback>
        </mc:AlternateContent>
      </w: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63072" behindDoc="0" locked="0" layoutInCell="1" allowOverlap="1" wp14:anchorId="280BA799" wp14:editId="62296BAD">
                <wp:simplePos x="0" y="0"/>
                <wp:positionH relativeFrom="column">
                  <wp:posOffset>1069036</wp:posOffset>
                </wp:positionH>
                <wp:positionV relativeFrom="paragraph">
                  <wp:posOffset>230450</wp:posOffset>
                </wp:positionV>
                <wp:extent cx="5143500" cy="0"/>
                <wp:effectExtent l="0" t="0" r="19050" b="19050"/>
                <wp:wrapNone/>
                <wp:docPr id="57" name="直線コネクタ 57"/>
                <wp:cNvGraphicFramePr/>
                <a:graphic xmlns:a="http://schemas.openxmlformats.org/drawingml/2006/main">
                  <a:graphicData uri="http://schemas.microsoft.com/office/word/2010/wordprocessingShape">
                    <wps:wsp>
                      <wps:cNvCnPr/>
                      <wps:spPr>
                        <a:xfrm>
                          <a:off x="0" y="0"/>
                          <a:ext cx="514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07D03" id="直線コネクタ 57" o:spid="_x0000_s1026" style="position:absolute;left:0;text-align:left;z-index:252163072;visibility:visible;mso-wrap-style:square;mso-wrap-distance-left:9pt;mso-wrap-distance-top:0;mso-wrap-distance-right:9pt;mso-wrap-distance-bottom:0;mso-position-horizontal:absolute;mso-position-horizontal-relative:text;mso-position-vertical:absolute;mso-position-vertical-relative:text" from="84.2pt,18.15pt" to="489.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" strokecolor="black [3213]"/>
            </w:pict>
          </mc:Fallback>
        </mc:AlternateContent>
      </w: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p w:rsidR="00002FBE" w:rsidRDefault="00002FBE" w:rsidP="00002FBE">
      <w:pPr>
        <w:widowControl/>
        <w:tabs>
          <w:tab w:val="left" w:pos="709"/>
        </w:tabs>
        <w:jc w:val="left"/>
        <w:rPr>
          <w:rFonts w:ascii="ＭＳ Ｐゴシック" w:eastAsia="ＭＳ Ｐゴシック" w:hAnsi="ＭＳ Ｐゴシック"/>
          <w:sz w:val="22"/>
        </w:rPr>
      </w:pP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hint="eastAsia"/>
                <w:sz w:val="22"/>
              </w:rPr>
              <w:lastRenderedPageBreak/>
              <w:t>【</w:t>
            </w:r>
            <w:r w:rsidRPr="00953D9F">
              <w:rPr>
                <w:rFonts w:ascii="ＭＳ Ｐゴシック" w:eastAsia="ＭＳ Ｐゴシック" w:hAnsi="ＭＳ Ｐゴシック" w:hint="eastAsia"/>
                <w:sz w:val="22"/>
              </w:rPr>
              <w:t>地下空間の防災・減災対策</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2961BE" w:rsidP="002961BE">
            <w:pPr>
              <w:wordWrap w:val="0"/>
              <w:ind w:leftChars="301" w:left="632"/>
              <w:jc w:val="right"/>
              <w:rPr>
                <w:rFonts w:ascii="ＭＳ Ｐゴシック" w:eastAsia="ＭＳ Ｐゴシック" w:hAnsi="ＭＳ Ｐゴシック"/>
                <w:sz w:val="24"/>
              </w:rPr>
            </w:pPr>
            <w:r>
              <w:rPr>
                <w:rFonts w:ascii="ＭＳ Ｐゴシック" w:eastAsia="ＭＳ Ｐゴシック" w:hAnsi="ＭＳ Ｐゴシック" w:hint="eastAsia"/>
                <w:sz w:val="22"/>
              </w:rPr>
              <w:t xml:space="preserve">フリップ </w:t>
            </w:r>
            <w:r w:rsidR="00002FBE">
              <w:rPr>
                <w:rFonts w:ascii="ＭＳ Ｐゴシック" w:eastAsia="ＭＳ Ｐゴシック" w:hAnsi="ＭＳ Ｐゴシック" w:hint="eastAsia"/>
                <w:sz w:val="22"/>
              </w:rPr>
              <w:t>４７</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51808" behindDoc="0" locked="0" layoutInCell="1" allowOverlap="1" wp14:anchorId="6A14B68B" wp14:editId="37ABE583">
                <wp:simplePos x="0" y="0"/>
                <wp:positionH relativeFrom="column">
                  <wp:posOffset>54023</wp:posOffset>
                </wp:positionH>
                <wp:positionV relativeFrom="paragraph">
                  <wp:posOffset>4768</wp:posOffset>
                </wp:positionV>
                <wp:extent cx="6818630" cy="6497632"/>
                <wp:effectExtent l="0" t="0" r="20320" b="17780"/>
                <wp:wrapNone/>
                <wp:docPr id="5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6497632"/>
                        </a:xfrm>
                        <a:prstGeom prst="rect">
                          <a:avLst/>
                        </a:prstGeom>
                        <a:solidFill>
                          <a:srgbClr val="FFFFFF"/>
                        </a:solidFill>
                        <a:ln w="9525">
                          <a:solidFill>
                            <a:srgbClr val="000000"/>
                          </a:solidFill>
                          <a:miter lim="800000"/>
                          <a:headEnd/>
                          <a:tailEnd/>
                        </a:ln>
                      </wps:spPr>
                      <wps:txbx>
                        <w:txbxContent>
                          <w:p w:rsidR="00B74641" w:rsidRPr="006B11BD" w:rsidRDefault="00B74641" w:rsidP="00002FBE">
                            <w:pPr>
                              <w:ind w:left="330" w:hangingChars="150" w:hanging="330"/>
                              <w:rPr>
                                <w:sz w:val="22"/>
                              </w:rPr>
                            </w:pPr>
                            <w:r>
                              <w:rPr>
                                <w:rFonts w:hint="eastAsia"/>
                                <w:sz w:val="22"/>
                              </w:rPr>
                              <w:t>☆　公共的な地下空間における防災・減災対策を推進</w:t>
                            </w:r>
                          </w:p>
                          <w:p w:rsidR="00B74641" w:rsidRDefault="00B74641" w:rsidP="00002FBE">
                            <w:pPr>
                              <w:ind w:leftChars="-7" w:left="282" w:hangingChars="135" w:hanging="297"/>
                              <w:rPr>
                                <w:rFonts w:ascii="ＭＳ 明朝" w:eastAsia="ＭＳ 明朝" w:hAnsi="ＭＳ 明朝"/>
                                <w:sz w:val="22"/>
                              </w:rPr>
                            </w:pPr>
                            <w:r w:rsidRPr="00F03544">
                              <w:rPr>
                                <w:rFonts w:ascii="ＭＳ 明朝" w:hAnsi="ＭＳ 明朝" w:hint="eastAsia"/>
                                <w:sz w:val="22"/>
                              </w:rPr>
                              <w:t>○</w:t>
                            </w:r>
                            <w:r>
                              <w:rPr>
                                <w:rFonts w:ascii="ＭＳ 明朝" w:hAnsi="ＭＳ 明朝" w:hint="eastAsia"/>
                                <w:sz w:val="22"/>
                              </w:rPr>
                              <w:t xml:space="preserve">　</w:t>
                            </w:r>
                            <w:r w:rsidRPr="00AB3F72">
                              <w:rPr>
                                <w:rFonts w:ascii="ＭＳ 明朝" w:eastAsia="ＭＳ 明朝" w:hAnsi="ＭＳ 明朝" w:hint="eastAsia"/>
                                <w:sz w:val="22"/>
                              </w:rPr>
                              <w:t>地下駅などにおける浸水対策</w:t>
                            </w:r>
                          </w:p>
                          <w:p w:rsidR="00B74641" w:rsidRPr="00AC4855" w:rsidRDefault="00B74641" w:rsidP="00002FBE">
                            <w:pPr>
                              <w:ind w:leftChars="93" w:left="195" w:firstLineChars="50" w:firstLine="110"/>
                              <w:rPr>
                                <w:rFonts w:ascii="ＭＳ 明朝" w:eastAsia="ＭＳ 明朝" w:hAnsi="ＭＳ 明朝"/>
                                <w:sz w:val="22"/>
                              </w:rPr>
                            </w:pPr>
                            <w:r w:rsidRPr="00AB3F72">
                              <w:rPr>
                                <w:rFonts w:ascii="ＭＳ 明朝" w:eastAsia="ＭＳ 明朝" w:hAnsi="ＭＳ 明朝" w:hint="eastAsia"/>
                                <w:sz w:val="22"/>
                              </w:rPr>
                              <w:t>（人命保護に加え、鉄道事業の継続の観点から行う津波・河川氾濫に対する対策）</w:t>
                            </w:r>
                          </w:p>
                          <w:p w:rsidR="00B74641" w:rsidRPr="0022560B" w:rsidRDefault="00B74641" w:rsidP="00002FBE">
                            <w:pPr>
                              <w:tabs>
                                <w:tab w:val="left" w:pos="315"/>
                              </w:tabs>
                              <w:ind w:firstLineChars="100" w:firstLine="221"/>
                              <w:rPr>
                                <w:rFonts w:ascii="ＭＳ ゴシック" w:eastAsia="ＭＳ ゴシック" w:hAnsi="ＭＳ ゴシック"/>
                                <w:b/>
                                <w:sz w:val="22"/>
                                <w:vertAlign w:val="superscript"/>
                              </w:rPr>
                            </w:pPr>
                            <w:r w:rsidRPr="007D1E14">
                              <w:rPr>
                                <w:rFonts w:ascii="ＭＳ ゴシック" w:eastAsia="ＭＳ ゴシック" w:hAnsi="ＭＳ ゴシック" w:hint="eastAsia"/>
                                <w:b/>
                                <w:sz w:val="22"/>
                              </w:rPr>
                              <w:t>■</w:t>
                            </w:r>
                            <w:r>
                              <w:rPr>
                                <w:rFonts w:ascii="ＭＳ ゴシック" w:eastAsia="ＭＳ ゴシック" w:hAnsi="ＭＳ ゴシック" w:hint="eastAsia"/>
                                <w:b/>
                                <w:sz w:val="22"/>
                              </w:rPr>
                              <w:t xml:space="preserve">　</w:t>
                            </w:r>
                            <w:r w:rsidRPr="00DB6368">
                              <w:rPr>
                                <w:rFonts w:ascii="ＭＳ ゴシック" w:eastAsia="ＭＳ ゴシック" w:hAnsi="ＭＳ ゴシック" w:hint="eastAsia"/>
                                <w:b/>
                                <w:bCs/>
                                <w:sz w:val="22"/>
                              </w:rPr>
                              <w:t>地</w:t>
                            </w:r>
                            <w:r w:rsidRPr="0022560B">
                              <w:rPr>
                                <w:rFonts w:ascii="ＭＳ ゴシック" w:eastAsia="ＭＳ ゴシック" w:hAnsi="ＭＳ ゴシック" w:hint="eastAsia"/>
                                <w:b/>
                                <w:bCs/>
                                <w:sz w:val="22"/>
                              </w:rPr>
                              <w:t>下駅等浸水対策</w:t>
                            </w:r>
                            <w:r>
                              <w:rPr>
                                <w:rFonts w:ascii="ＭＳ ゴシック" w:eastAsia="ＭＳ ゴシック" w:hAnsi="ＭＳ ゴシック" w:hint="eastAsia"/>
                                <w:b/>
                                <w:sz w:val="22"/>
                              </w:rPr>
                              <w:t xml:space="preserve">　</w:t>
                            </w:r>
                            <w:r w:rsidRPr="0022560B">
                              <w:rPr>
                                <w:rFonts w:ascii="ＭＳ ゴシック" w:eastAsia="ＭＳ ゴシック" w:hAnsi="ＭＳ ゴシック"/>
                                <w:b/>
                                <w:sz w:val="22"/>
                              </w:rPr>
                              <w:t>㉚</w:t>
                            </w:r>
                            <w:r w:rsidRPr="0022560B">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２億９，０００万円　</w:t>
                            </w:r>
                            <w:r w:rsidRPr="0022560B">
                              <w:rPr>
                                <w:rFonts w:ascii="ＭＳ ゴシック" w:eastAsia="ＭＳ ゴシック" w:hAnsi="ＭＳ ゴシック"/>
                                <w:b/>
                                <w:sz w:val="22"/>
                              </w:rPr>
                              <w:t>（㉙</w:t>
                            </w:r>
                            <w:r w:rsidRPr="0022560B">
                              <w:rPr>
                                <w:rFonts w:ascii="ＭＳ ゴシック" w:eastAsia="ＭＳ ゴシック" w:hAnsi="ＭＳ ゴシック" w:hint="eastAsia"/>
                                <w:b/>
                                <w:sz w:val="22"/>
                              </w:rPr>
                              <w:t xml:space="preserve"> ５</w:t>
                            </w:r>
                            <w:r w:rsidRPr="0022560B">
                              <w:rPr>
                                <w:rFonts w:ascii="ＭＳ ゴシック" w:eastAsia="ＭＳ ゴシック" w:hAnsi="ＭＳ ゴシック"/>
                                <w:b/>
                                <w:sz w:val="22"/>
                              </w:rPr>
                              <w:t>億</w:t>
                            </w:r>
                            <w:r w:rsidRPr="0022560B">
                              <w:rPr>
                                <w:rFonts w:ascii="ＭＳ ゴシック" w:eastAsia="ＭＳ ゴシック" w:hAnsi="ＭＳ ゴシック" w:hint="eastAsia"/>
                                <w:b/>
                                <w:sz w:val="22"/>
                              </w:rPr>
                              <w:t>３</w:t>
                            </w:r>
                            <w:r w:rsidRPr="0022560B">
                              <w:rPr>
                                <w:rFonts w:ascii="ＭＳ ゴシック" w:eastAsia="ＭＳ ゴシック" w:hAnsi="ＭＳ ゴシック"/>
                                <w:b/>
                                <w:sz w:val="22"/>
                              </w:rPr>
                              <w:t>，</w:t>
                            </w:r>
                            <w:r w:rsidRPr="0022560B">
                              <w:rPr>
                                <w:rFonts w:ascii="ＭＳ ゴシック" w:eastAsia="ＭＳ ゴシック" w:hAnsi="ＭＳ ゴシック" w:hint="eastAsia"/>
                                <w:b/>
                                <w:sz w:val="22"/>
                              </w:rPr>
                              <w:t>４</w:t>
                            </w:r>
                            <w:r w:rsidRPr="0022560B">
                              <w:rPr>
                                <w:rFonts w:ascii="ＭＳ ゴシック" w:eastAsia="ＭＳ ゴシック" w:hAnsi="ＭＳ ゴシック"/>
                                <w:b/>
                                <w:sz w:val="22"/>
                              </w:rPr>
                              <w:t>００万円）</w:t>
                            </w:r>
                            <w:r w:rsidRPr="0022560B">
                              <w:rPr>
                                <w:rFonts w:ascii="ＭＳ ゴシック" w:eastAsia="ＭＳ ゴシック" w:hAnsi="ＭＳ ゴシック" w:hint="eastAsia"/>
                                <w:b/>
                                <w:sz w:val="22"/>
                                <w:vertAlign w:val="superscript"/>
                              </w:rPr>
                              <w:t>※</w:t>
                            </w:r>
                          </w:p>
                          <w:p w:rsidR="00B74641" w:rsidRPr="0022560B" w:rsidRDefault="00B74641" w:rsidP="00002FBE">
                            <w:pPr>
                              <w:tabs>
                                <w:tab w:val="left" w:pos="315"/>
                              </w:tabs>
                              <w:ind w:firstLineChars="200" w:firstLine="440"/>
                              <w:jc w:val="right"/>
                              <w:rPr>
                                <w:rFonts w:ascii="ＭＳ Ｐ明朝" w:eastAsia="ＭＳ Ｐ明朝" w:hAnsi="ＭＳ Ｐ明朝"/>
                                <w:sz w:val="22"/>
                              </w:rPr>
                            </w:pPr>
                            <w:r w:rsidRPr="006B3238">
                              <w:rPr>
                                <w:rFonts w:ascii="ＭＳ Ｐ明朝" w:eastAsia="ＭＳ Ｐ明朝" w:hAnsi="ＭＳ Ｐ明朝" w:hint="eastAsia"/>
                                <w:sz w:val="22"/>
                              </w:rPr>
                              <w:t>※</w:t>
                            </w:r>
                            <w:r w:rsidRPr="0022560B">
                              <w:rPr>
                                <w:rFonts w:ascii="ＭＳ Ｐ明朝" w:eastAsia="ＭＳ Ｐ明朝" w:hAnsi="ＭＳ Ｐ明朝" w:hint="eastAsia"/>
                                <w:sz w:val="22"/>
                              </w:rPr>
                              <w:t>地下鉄</w:t>
                            </w:r>
                            <w:r w:rsidRPr="0022560B">
                              <w:rPr>
                                <w:rFonts w:ascii="ＭＳ Ｐ明朝" w:eastAsia="ＭＳ Ｐ明朝" w:hAnsi="ＭＳ Ｐ明朝"/>
                                <w:sz w:val="22"/>
                              </w:rPr>
                              <w:t>にかかる平成29年度予算額</w:t>
                            </w:r>
                            <w:r w:rsidRPr="0022560B">
                              <w:rPr>
                                <w:rFonts w:ascii="ＭＳ Ｐ明朝" w:eastAsia="ＭＳ Ｐ明朝" w:hAnsi="ＭＳ Ｐ明朝" w:hint="eastAsia"/>
                                <w:sz w:val="22"/>
                              </w:rPr>
                              <w:t>は</w:t>
                            </w:r>
                            <w:r>
                              <w:rPr>
                                <w:rFonts w:ascii="ＭＳ Ｐ明朝" w:eastAsia="ＭＳ Ｐ明朝" w:hAnsi="ＭＳ Ｐ明朝" w:hint="eastAsia"/>
                                <w:sz w:val="22"/>
                              </w:rPr>
                              <w:t>平成</w:t>
                            </w:r>
                            <w:r w:rsidRPr="0022560B">
                              <w:rPr>
                                <w:rFonts w:ascii="ＭＳ Ｐ明朝" w:eastAsia="ＭＳ Ｐ明朝" w:hAnsi="ＭＳ Ｐ明朝"/>
                                <w:sz w:val="22"/>
                              </w:rPr>
                              <w:t>30年度</w:t>
                            </w:r>
                            <w:r w:rsidRPr="0022560B">
                              <w:rPr>
                                <w:rFonts w:ascii="ＭＳ Ｐ明朝" w:eastAsia="ＭＳ Ｐ明朝" w:hAnsi="ＭＳ Ｐ明朝" w:hint="eastAsia"/>
                                <w:sz w:val="22"/>
                              </w:rPr>
                              <w:t>補助</w:t>
                            </w:r>
                            <w:r w:rsidRPr="0022560B">
                              <w:rPr>
                                <w:rFonts w:ascii="ＭＳ Ｐ明朝" w:eastAsia="ＭＳ Ｐ明朝" w:hAnsi="ＭＳ Ｐ明朝"/>
                                <w:sz w:val="22"/>
                              </w:rPr>
                              <w:t>と</w:t>
                            </w:r>
                            <w:r w:rsidRPr="0022560B">
                              <w:rPr>
                                <w:rFonts w:ascii="ＭＳ Ｐ明朝" w:eastAsia="ＭＳ Ｐ明朝" w:hAnsi="ＭＳ Ｐ明朝" w:hint="eastAsia"/>
                                <w:sz w:val="22"/>
                              </w:rPr>
                              <w:t>同スキ</w:t>
                            </w:r>
                            <w:r w:rsidRPr="0022560B">
                              <w:rPr>
                                <w:rFonts w:ascii="ＭＳ Ｐ明朝" w:eastAsia="ＭＳ Ｐ明朝" w:hAnsi="ＭＳ Ｐ明朝"/>
                                <w:sz w:val="22"/>
                              </w:rPr>
                              <w:t>ーム</w:t>
                            </w:r>
                            <w:r w:rsidRPr="0022560B">
                              <w:rPr>
                                <w:rFonts w:ascii="ＭＳ Ｐ明朝" w:eastAsia="ＭＳ Ｐ明朝" w:hAnsi="ＭＳ Ｐ明朝" w:hint="eastAsia"/>
                                <w:sz w:val="22"/>
                              </w:rPr>
                              <w:t>の</w:t>
                            </w:r>
                            <w:r w:rsidRPr="0022560B">
                              <w:rPr>
                                <w:rFonts w:ascii="ＭＳ Ｐ明朝" w:eastAsia="ＭＳ Ｐ明朝" w:hAnsi="ＭＳ Ｐ明朝"/>
                                <w:sz w:val="22"/>
                              </w:rPr>
                              <w:t>一般会計操出金の予算額</w:t>
                            </w:r>
                          </w:p>
                          <w:p w:rsidR="00B74641" w:rsidRPr="0022560B" w:rsidRDefault="00B74641" w:rsidP="00002FBE">
                            <w:pPr>
                              <w:tabs>
                                <w:tab w:val="left" w:pos="315"/>
                              </w:tabs>
                              <w:wordWrap w:val="0"/>
                              <w:ind w:firstLineChars="200" w:firstLine="440"/>
                              <w:jc w:val="right"/>
                              <w:rPr>
                                <w:rFonts w:asciiTheme="minorEastAsia" w:hAnsiTheme="minorEastAsia"/>
                                <w:sz w:val="22"/>
                              </w:rPr>
                            </w:pPr>
                            <w:r w:rsidRPr="0022560B">
                              <w:rPr>
                                <w:rFonts w:asciiTheme="minorEastAsia" w:hAnsiTheme="minorEastAsia" w:hint="eastAsia"/>
                                <w:sz w:val="22"/>
                              </w:rPr>
                              <w:t>予算額</w:t>
                            </w:r>
                            <w:r w:rsidRPr="0022560B">
                              <w:rPr>
                                <w:rFonts w:asciiTheme="minorEastAsia" w:hAnsiTheme="minorEastAsia"/>
                                <w:sz w:val="22"/>
                              </w:rPr>
                              <w:t>内訳</w:t>
                            </w:r>
                            <w:r w:rsidRPr="0022560B">
                              <w:rPr>
                                <w:rFonts w:asciiTheme="minorEastAsia" w:hAnsiTheme="minorEastAsia" w:hint="eastAsia"/>
                                <w:sz w:val="22"/>
                              </w:rPr>
                              <w:t xml:space="preserve">　</w:t>
                            </w:r>
                            <w:r w:rsidRPr="0022560B">
                              <w:rPr>
                                <w:rFonts w:asciiTheme="minorEastAsia" w:hAnsiTheme="minorEastAsia"/>
                                <w:sz w:val="22"/>
                              </w:rPr>
                              <w:t>㉚</w:t>
                            </w:r>
                            <w:r>
                              <w:rPr>
                                <w:rFonts w:asciiTheme="minorEastAsia" w:hAnsiTheme="minorEastAsia" w:hint="eastAsia"/>
                                <w:sz w:val="22"/>
                              </w:rPr>
                              <w:t xml:space="preserve"> </w:t>
                            </w:r>
                            <w:r w:rsidRPr="0022560B">
                              <w:rPr>
                                <w:rFonts w:asciiTheme="minorEastAsia" w:hAnsiTheme="minorEastAsia"/>
                                <w:sz w:val="22"/>
                              </w:rPr>
                              <w:t>地下鉄２億</w:t>
                            </w:r>
                            <w:r w:rsidRPr="0022560B">
                              <w:rPr>
                                <w:rFonts w:asciiTheme="minorEastAsia" w:hAnsiTheme="minorEastAsia" w:hint="eastAsia"/>
                                <w:sz w:val="22"/>
                              </w:rPr>
                              <w:t>６，８００</w:t>
                            </w:r>
                            <w:r w:rsidRPr="0022560B">
                              <w:rPr>
                                <w:rFonts w:asciiTheme="minorEastAsia" w:hAnsiTheme="minorEastAsia"/>
                                <w:sz w:val="22"/>
                              </w:rPr>
                              <w:t>万円、民間２，２００万円</w:t>
                            </w:r>
                            <w:r w:rsidRPr="0022560B">
                              <w:rPr>
                                <w:rFonts w:asciiTheme="minorEastAsia" w:hAnsiTheme="minorEastAsia" w:hint="eastAsia"/>
                                <w:sz w:val="22"/>
                              </w:rPr>
                              <w:t xml:space="preserve">　</w:t>
                            </w:r>
                          </w:p>
                          <w:p w:rsidR="00B74641" w:rsidRDefault="00B74641" w:rsidP="00002FBE">
                            <w:pPr>
                              <w:tabs>
                                <w:tab w:val="left" w:pos="315"/>
                              </w:tabs>
                              <w:ind w:firstLineChars="200" w:firstLine="440"/>
                              <w:jc w:val="right"/>
                              <w:rPr>
                                <w:rFonts w:asciiTheme="minorEastAsia" w:hAnsiTheme="minorEastAsia"/>
                                <w:sz w:val="22"/>
                              </w:rPr>
                            </w:pPr>
                            <w:r w:rsidRPr="0022560B">
                              <w:rPr>
                                <w:rFonts w:asciiTheme="minorEastAsia" w:hAnsiTheme="minorEastAsia" w:hint="eastAsia"/>
                                <w:sz w:val="22"/>
                              </w:rPr>
                              <w:t>（</w:t>
                            </w:r>
                            <w:r>
                              <w:rPr>
                                <w:rFonts w:asciiTheme="minorEastAsia" w:hAnsiTheme="minorEastAsia" w:hint="eastAsia"/>
                                <w:sz w:val="22"/>
                              </w:rPr>
                              <w:t xml:space="preserve">㉙ </w:t>
                            </w:r>
                            <w:r w:rsidRPr="0022560B">
                              <w:rPr>
                                <w:rFonts w:asciiTheme="minorEastAsia" w:hAnsiTheme="minorEastAsia"/>
                                <w:sz w:val="22"/>
                              </w:rPr>
                              <w:t>地下鉄４億９，７００万円、民間３，７００</w:t>
                            </w:r>
                            <w:r w:rsidRPr="0022560B">
                              <w:rPr>
                                <w:rFonts w:asciiTheme="minorEastAsia" w:hAnsiTheme="minorEastAsia" w:hint="eastAsia"/>
                                <w:sz w:val="22"/>
                              </w:rPr>
                              <w:t>万円</w:t>
                            </w:r>
                            <w:r w:rsidRPr="0022560B">
                              <w:rPr>
                                <w:rFonts w:asciiTheme="minorEastAsia" w:hAnsiTheme="minorEastAsia"/>
                                <w:sz w:val="22"/>
                              </w:rPr>
                              <w:t>）</w:t>
                            </w:r>
                          </w:p>
                          <w:p w:rsidR="00B74641" w:rsidRPr="006B3238" w:rsidRDefault="00B74641" w:rsidP="00C84FCC">
                            <w:pPr>
                              <w:pStyle w:val="a3"/>
                              <w:numPr>
                                <w:ilvl w:val="0"/>
                                <w:numId w:val="9"/>
                              </w:numPr>
                              <w:ind w:leftChars="0" w:left="851" w:hanging="425"/>
                              <w:rPr>
                                <w:rFonts w:ascii="ＭＳ 明朝" w:hAnsi="ＭＳ 明朝"/>
                                <w:sz w:val="22"/>
                              </w:rPr>
                            </w:pPr>
                            <w:r w:rsidRPr="006B3238">
                              <w:rPr>
                                <w:rFonts w:ascii="ＭＳ Ｐ明朝" w:eastAsia="ＭＳ Ｐ明朝" w:hAnsi="ＭＳ Ｐ明朝" w:hint="eastAsia"/>
                                <w:sz w:val="22"/>
                              </w:rPr>
                              <w:t>大阪市</w:t>
                            </w:r>
                            <w:r w:rsidRPr="006B3238">
                              <w:rPr>
                                <w:rFonts w:ascii="ＭＳ Ｐ明朝" w:eastAsia="ＭＳ Ｐ明朝" w:hAnsi="ＭＳ Ｐ明朝"/>
                                <w:sz w:val="22"/>
                              </w:rPr>
                              <w:t>高速電気軌道株式会社</w:t>
                            </w:r>
                            <w:r w:rsidRPr="006B3238">
                              <w:rPr>
                                <w:rFonts w:ascii="ＭＳ Ｐ明朝" w:eastAsia="ＭＳ Ｐ明朝" w:hAnsi="ＭＳ Ｐ明朝" w:hint="eastAsia"/>
                                <w:sz w:val="22"/>
                              </w:rPr>
                              <w:t>及び民間鉄道事業者</w:t>
                            </w:r>
                            <w:r w:rsidRPr="006B3238">
                              <w:rPr>
                                <w:rFonts w:ascii="ＭＳ Ｐ明朝" w:eastAsia="ＭＳ Ｐ明朝" w:hAnsi="ＭＳ Ｐ明朝"/>
                                <w:sz w:val="22"/>
                              </w:rPr>
                              <w:t>が行う</w:t>
                            </w:r>
                            <w:r w:rsidRPr="006B3238">
                              <w:rPr>
                                <w:rFonts w:ascii="ＭＳ Ｐ明朝" w:eastAsia="ＭＳ Ｐ明朝" w:hAnsi="ＭＳ Ｐ明朝" w:hint="eastAsia"/>
                                <w:sz w:val="22"/>
                              </w:rPr>
                              <w:t>駅や地下トンネルの出入口への浸水防止設備の整備等の</w:t>
                            </w:r>
                            <w:r w:rsidRPr="006B3238">
                              <w:rPr>
                                <w:rFonts w:ascii="ＭＳ Ｐ明朝" w:eastAsia="ＭＳ Ｐ明朝" w:hAnsi="ＭＳ Ｐ明朝"/>
                                <w:sz w:val="22"/>
                              </w:rPr>
                              <w:t>浸水対策</w:t>
                            </w:r>
                            <w:r w:rsidRPr="006B3238">
                              <w:rPr>
                                <w:rFonts w:ascii="ＭＳ Ｐ明朝" w:eastAsia="ＭＳ Ｐ明朝" w:hAnsi="ＭＳ Ｐ明朝" w:hint="eastAsia"/>
                                <w:sz w:val="22"/>
                              </w:rPr>
                              <w:t>に</w:t>
                            </w:r>
                            <w:r w:rsidRPr="006B3238">
                              <w:rPr>
                                <w:rFonts w:ascii="ＭＳ Ｐ明朝" w:eastAsia="ＭＳ Ｐ明朝" w:hAnsi="ＭＳ Ｐ明朝"/>
                                <w:sz w:val="22"/>
                              </w:rPr>
                              <w:t>対して補助を実施</w:t>
                            </w:r>
                          </w:p>
                          <w:p w:rsidR="00B74641" w:rsidRPr="006B3238" w:rsidRDefault="00B74641" w:rsidP="00C84FCC">
                            <w:pPr>
                              <w:pStyle w:val="a3"/>
                              <w:numPr>
                                <w:ilvl w:val="0"/>
                                <w:numId w:val="9"/>
                              </w:numPr>
                              <w:ind w:leftChars="0" w:left="851" w:hanging="425"/>
                              <w:rPr>
                                <w:rFonts w:ascii="ＭＳ 明朝" w:hAnsi="ＭＳ 明朝"/>
                                <w:sz w:val="22"/>
                              </w:rPr>
                            </w:pPr>
                            <w:r w:rsidRPr="006B3238">
                              <w:rPr>
                                <w:rFonts w:ascii="ＭＳ Ｐ明朝" w:eastAsia="ＭＳ Ｐ明朝" w:hAnsi="ＭＳ Ｐ明朝" w:hint="eastAsia"/>
                                <w:sz w:val="22"/>
                              </w:rPr>
                              <w:t>平成30年度実施予定</w:t>
                            </w:r>
                          </w:p>
                          <w:p w:rsidR="00B74641" w:rsidRPr="006B3238" w:rsidRDefault="00B74641" w:rsidP="00002FBE">
                            <w:pPr>
                              <w:pStyle w:val="a3"/>
                              <w:ind w:leftChars="0" w:left="851"/>
                              <w:rPr>
                                <w:rFonts w:ascii="ＭＳ 明朝" w:hAnsi="ＭＳ 明朝"/>
                                <w:sz w:val="22"/>
                              </w:rPr>
                            </w:pPr>
                            <w:r w:rsidRPr="00BD4DE0">
                              <w:rPr>
                                <w:rFonts w:ascii="ＭＳ 明朝" w:hAnsi="ＭＳ 明朝" w:hint="eastAsia"/>
                                <w:sz w:val="22"/>
                              </w:rPr>
                              <w:t>・</w:t>
                            </w:r>
                            <w:r w:rsidRPr="006B3238">
                              <w:rPr>
                                <w:rFonts w:ascii="ＭＳ Ｐ明朝" w:eastAsia="ＭＳ Ｐ明朝" w:hAnsi="ＭＳ Ｐ明朝" w:hint="eastAsia"/>
                                <w:sz w:val="22"/>
                              </w:rPr>
                              <w:t>大阪市</w:t>
                            </w:r>
                            <w:r w:rsidRPr="006B3238">
                              <w:rPr>
                                <w:rFonts w:ascii="ＭＳ Ｐ明朝" w:eastAsia="ＭＳ Ｐ明朝" w:hAnsi="ＭＳ Ｐ明朝"/>
                                <w:sz w:val="22"/>
                              </w:rPr>
                              <w:t>高速電気軌道株式会社</w:t>
                            </w:r>
                          </w:p>
                          <w:p w:rsidR="00B74641" w:rsidRDefault="00B74641" w:rsidP="00002FBE">
                            <w:pPr>
                              <w:tabs>
                                <w:tab w:val="left" w:pos="695"/>
                                <w:tab w:val="left" w:pos="1055"/>
                              </w:tabs>
                              <w:rPr>
                                <w:rFonts w:ascii="ＭＳ Ｐ明朝" w:eastAsia="ＭＳ Ｐ明朝" w:hAnsi="ＭＳ Ｐ明朝"/>
                                <w:sz w:val="22"/>
                              </w:rPr>
                            </w:pPr>
                            <w:r w:rsidRPr="0022560B">
                              <w:rPr>
                                <w:rFonts w:ascii="ＭＳ Ｐ明朝" w:eastAsia="ＭＳ Ｐ明朝" w:hAnsi="ＭＳ Ｐ明朝"/>
                                <w:sz w:val="22"/>
                              </w:rPr>
                              <w:tab/>
                            </w:r>
                            <w:r w:rsidRPr="0022560B">
                              <w:rPr>
                                <w:rFonts w:ascii="ＭＳ Ｐ明朝" w:eastAsia="ＭＳ Ｐ明朝" w:hAnsi="ＭＳ Ｐ明朝"/>
                                <w:sz w:val="22"/>
                              </w:rPr>
                              <w:tab/>
                            </w:r>
                            <w:r w:rsidRPr="0022560B">
                              <w:rPr>
                                <w:rFonts w:ascii="ＭＳ Ｐ明朝" w:eastAsia="ＭＳ Ｐ明朝" w:hAnsi="ＭＳ Ｐ明朝" w:hint="eastAsia"/>
                                <w:sz w:val="22"/>
                              </w:rPr>
                              <w:t xml:space="preserve">　</w:t>
                            </w:r>
                            <w:r w:rsidRPr="0022560B">
                              <w:rPr>
                                <w:rFonts w:ascii="ＭＳ Ｐ明朝" w:eastAsia="ＭＳ Ｐ明朝" w:hAnsi="ＭＳ Ｐ明朝"/>
                                <w:sz w:val="22"/>
                              </w:rPr>
                              <w:t>24</w:t>
                            </w:r>
                            <w:r w:rsidRPr="0022560B">
                              <w:rPr>
                                <w:rFonts w:ascii="ＭＳ Ｐ明朝" w:eastAsia="ＭＳ Ｐ明朝" w:hAnsi="ＭＳ Ｐ明朝" w:hint="eastAsia"/>
                                <w:sz w:val="22"/>
                              </w:rPr>
                              <w:t>駅（</w:t>
                            </w:r>
                            <w:r w:rsidRPr="0022560B">
                              <w:rPr>
                                <w:rFonts w:ascii="ＭＳ Ｐ明朝" w:eastAsia="ＭＳ Ｐ明朝" w:hAnsi="ＭＳ Ｐ明朝"/>
                                <w:sz w:val="22"/>
                              </w:rPr>
                              <w:t>事業期間：</w:t>
                            </w:r>
                            <w:r w:rsidRPr="0022560B">
                              <w:rPr>
                                <w:rFonts w:ascii="ＭＳ Ｐ明朝" w:eastAsia="ＭＳ Ｐ明朝" w:hAnsi="ＭＳ Ｐ明朝" w:hint="eastAsia"/>
                                <w:sz w:val="22"/>
                              </w:rPr>
                              <w:t>平成</w:t>
                            </w:r>
                            <w:r w:rsidRPr="0022560B">
                              <w:rPr>
                                <w:rFonts w:ascii="ＭＳ Ｐ明朝" w:eastAsia="ＭＳ Ｐ明朝" w:hAnsi="ＭＳ Ｐ明朝"/>
                                <w:sz w:val="22"/>
                              </w:rPr>
                              <w:t>27年度～平成30年度）</w:t>
                            </w:r>
                            <w:r w:rsidRPr="0022560B">
                              <w:rPr>
                                <w:rFonts w:ascii="ＭＳ Ｐ明朝" w:eastAsia="ＭＳ Ｐ明朝" w:hAnsi="ＭＳ Ｐ明朝"/>
                                <w:sz w:val="22"/>
                              </w:rPr>
                              <w:tab/>
                            </w:r>
                            <w:r w:rsidRPr="0022560B">
                              <w:rPr>
                                <w:rFonts w:ascii="ＭＳ Ｐ明朝" w:eastAsia="ＭＳ Ｐ明朝" w:hAnsi="ＭＳ Ｐ明朝" w:hint="eastAsia"/>
                                <w:sz w:val="22"/>
                              </w:rPr>
                              <w:t xml:space="preserve">　</w:t>
                            </w:r>
                            <w:r w:rsidRPr="0022560B">
                              <w:rPr>
                                <w:rFonts w:ascii="ＭＳ Ｐ明朝" w:eastAsia="ＭＳ Ｐ明朝" w:hAnsi="ＭＳ Ｐ明朝"/>
                                <w:sz w:val="22"/>
                              </w:rPr>
                              <w:tab/>
                            </w:r>
                          </w:p>
                          <w:p w:rsidR="00B74641" w:rsidRPr="0022560B" w:rsidRDefault="00B74641" w:rsidP="00002FBE">
                            <w:pPr>
                              <w:tabs>
                                <w:tab w:val="left" w:pos="420"/>
                                <w:tab w:val="left" w:pos="695"/>
                                <w:tab w:val="left" w:pos="1055"/>
                              </w:tabs>
                              <w:ind w:firstLineChars="400" w:firstLine="880"/>
                              <w:rPr>
                                <w:rFonts w:ascii="ＭＳ Ｐ明朝" w:eastAsia="ＭＳ Ｐ明朝" w:hAnsi="ＭＳ Ｐ明朝"/>
                                <w:sz w:val="22"/>
                              </w:rPr>
                            </w:pPr>
                            <w:r w:rsidRPr="00BD4DE0">
                              <w:rPr>
                                <w:rFonts w:ascii="ＭＳ 明朝" w:hAnsi="ＭＳ 明朝" w:hint="eastAsia"/>
                                <w:sz w:val="22"/>
                              </w:rPr>
                              <w:t>・</w:t>
                            </w:r>
                            <w:r w:rsidRPr="0022560B">
                              <w:rPr>
                                <w:rFonts w:ascii="ＭＳ Ｐ明朝" w:eastAsia="ＭＳ Ｐ明朝" w:hAnsi="ＭＳ Ｐ明朝" w:hint="eastAsia"/>
                                <w:sz w:val="22"/>
                              </w:rPr>
                              <w:t>民間鉄道事業者</w:t>
                            </w:r>
                          </w:p>
                          <w:p w:rsidR="00B74641" w:rsidRPr="0022560B" w:rsidRDefault="00B74641" w:rsidP="00002FBE">
                            <w:pPr>
                              <w:ind w:firstLineChars="550" w:firstLine="1210"/>
                              <w:rPr>
                                <w:rFonts w:ascii="ＭＳ Ｐ明朝" w:eastAsia="ＭＳ Ｐ明朝" w:hAnsi="ＭＳ Ｐ明朝"/>
                                <w:sz w:val="22"/>
                              </w:rPr>
                            </w:pPr>
                            <w:r w:rsidRPr="0022560B">
                              <w:rPr>
                                <w:rFonts w:ascii="ＭＳ Ｐ明朝" w:eastAsia="ＭＳ Ｐ明朝" w:hAnsi="ＭＳ Ｐ明朝" w:hint="eastAsia"/>
                                <w:sz w:val="22"/>
                              </w:rPr>
                              <w:t>阪神福島駅～野田駅間における地下トンネルの出入口への止水扉の設置</w:t>
                            </w:r>
                          </w:p>
                          <w:p w:rsidR="00B74641" w:rsidRDefault="00B74641" w:rsidP="00002FBE">
                            <w:pPr>
                              <w:ind w:firstLineChars="100" w:firstLine="220"/>
                              <w:rPr>
                                <w:rFonts w:ascii="ＭＳ Ｐ明朝" w:eastAsia="ＭＳ Ｐ明朝" w:hAnsi="ＭＳ Ｐ明朝"/>
                                <w:sz w:val="22"/>
                              </w:rPr>
                            </w:pPr>
                            <w:r w:rsidRPr="0022560B">
                              <w:rPr>
                                <w:rFonts w:ascii="ＭＳ Ｐ明朝" w:eastAsia="ＭＳ Ｐ明朝" w:hAnsi="ＭＳ Ｐ明朝" w:hint="eastAsia"/>
                                <w:sz w:val="22"/>
                              </w:rPr>
                              <w:t xml:space="preserve">　　　</w:t>
                            </w:r>
                            <w:r w:rsidRPr="0022560B">
                              <w:rPr>
                                <w:rFonts w:ascii="ＭＳ Ｐ明朝" w:eastAsia="ＭＳ Ｐ明朝" w:hAnsi="ＭＳ Ｐ明朝"/>
                                <w:sz w:val="22"/>
                              </w:rPr>
                              <w:t xml:space="preserve">　　　　　</w:t>
                            </w:r>
                            <w:r w:rsidRPr="0022560B">
                              <w:rPr>
                                <w:rFonts w:ascii="ＭＳ Ｐ明朝" w:eastAsia="ＭＳ Ｐ明朝" w:hAnsi="ＭＳ Ｐ明朝" w:hint="eastAsia"/>
                                <w:sz w:val="22"/>
                              </w:rPr>
                              <w:t>（事業期間：平成</w:t>
                            </w:r>
                            <w:r w:rsidRPr="0022560B">
                              <w:rPr>
                                <w:rFonts w:ascii="ＭＳ Ｐ明朝" w:eastAsia="ＭＳ Ｐ明朝" w:hAnsi="ＭＳ Ｐ明朝"/>
                                <w:sz w:val="22"/>
                              </w:rPr>
                              <w:t>27</w:t>
                            </w:r>
                            <w:r w:rsidRPr="0022560B">
                              <w:rPr>
                                <w:rFonts w:ascii="ＭＳ Ｐ明朝" w:eastAsia="ＭＳ Ｐ明朝" w:hAnsi="ＭＳ Ｐ明朝" w:hint="eastAsia"/>
                                <w:sz w:val="22"/>
                              </w:rPr>
                              <w:t>～平成30年度　阪神</w:t>
                            </w:r>
                            <w:r w:rsidRPr="0022560B">
                              <w:rPr>
                                <w:rFonts w:ascii="ＭＳ Ｐ明朝" w:eastAsia="ＭＳ Ｐ明朝" w:hAnsi="ＭＳ Ｐ明朝"/>
                                <w:sz w:val="22"/>
                              </w:rPr>
                              <w:t>福島</w:t>
                            </w:r>
                            <w:r w:rsidRPr="0022560B">
                              <w:rPr>
                                <w:rFonts w:ascii="ＭＳ Ｐ明朝" w:eastAsia="ＭＳ Ｐ明朝" w:hAnsi="ＭＳ Ｐ明朝" w:hint="eastAsia"/>
                                <w:sz w:val="22"/>
                              </w:rPr>
                              <w:t>駅</w:t>
                            </w:r>
                            <w:r w:rsidRPr="0022560B">
                              <w:rPr>
                                <w:rFonts w:ascii="ＭＳ Ｐ明朝" w:eastAsia="ＭＳ Ｐ明朝" w:hAnsi="ＭＳ Ｐ明朝"/>
                                <w:sz w:val="22"/>
                              </w:rPr>
                              <w:t>出入口</w:t>
                            </w:r>
                            <w:r w:rsidRPr="003C39D8">
                              <w:rPr>
                                <w:rFonts w:ascii="ＭＳ Ｐ明朝" w:eastAsia="ＭＳ Ｐ明朝" w:hAnsi="ＭＳ Ｐ明朝"/>
                                <w:sz w:val="22"/>
                              </w:rPr>
                              <w:t>及び地下トンネル</w:t>
                            </w:r>
                            <w:r w:rsidRPr="003C39D8">
                              <w:rPr>
                                <w:rFonts w:ascii="ＭＳ Ｐ明朝" w:eastAsia="ＭＳ Ｐ明朝" w:hAnsi="ＭＳ Ｐ明朝" w:hint="eastAsia"/>
                                <w:sz w:val="22"/>
                              </w:rPr>
                              <w:t>出入口）</w:t>
                            </w:r>
                          </w:p>
                          <w:p w:rsidR="00B74641" w:rsidRPr="006B3238" w:rsidRDefault="00B74641" w:rsidP="00002FBE">
                            <w:pPr>
                              <w:ind w:firstLineChars="100" w:firstLine="220"/>
                              <w:rPr>
                                <w:rFonts w:ascii="ＭＳ Ｐ明朝" w:eastAsia="ＭＳ Ｐ明朝" w:hAnsi="ＭＳ Ｐ明朝"/>
                                <w:sz w:val="22"/>
                              </w:rPr>
                            </w:pPr>
                          </w:p>
                          <w:p w:rsidR="00B74641" w:rsidRPr="00985557" w:rsidRDefault="00B74641" w:rsidP="00002FBE">
                            <w:pPr>
                              <w:ind w:left="220" w:hangingChars="100" w:hanging="220"/>
                              <w:rPr>
                                <w:rFonts w:ascii="ＭＳ 明朝" w:hAnsi="ＭＳ 明朝"/>
                                <w:sz w:val="22"/>
                              </w:rPr>
                            </w:pPr>
                            <w:r w:rsidRPr="00985557">
                              <w:rPr>
                                <w:rFonts w:ascii="ＭＳ 明朝" w:hAnsi="ＭＳ 明朝" w:hint="eastAsia"/>
                                <w:sz w:val="22"/>
                              </w:rPr>
                              <w:t>○　地下街などの防災対策</w:t>
                            </w:r>
                          </w:p>
                          <w:p w:rsidR="00B74641" w:rsidRPr="006B3238" w:rsidRDefault="00B74641" w:rsidP="00002FBE">
                            <w:pPr>
                              <w:ind w:firstLineChars="100" w:firstLine="221"/>
                              <w:rPr>
                                <w:rFonts w:ascii="ＭＳ ゴシック" w:eastAsia="ＭＳ ゴシック" w:hAnsi="ＭＳ ゴシック"/>
                                <w:b/>
                                <w:sz w:val="22"/>
                              </w:rPr>
                            </w:pPr>
                            <w:r w:rsidRPr="00985557">
                              <w:rPr>
                                <w:rFonts w:ascii="ＭＳ ゴシック" w:eastAsia="ＭＳ ゴシック" w:hAnsi="ＭＳ ゴシック" w:hint="eastAsia"/>
                                <w:b/>
                                <w:sz w:val="22"/>
                              </w:rPr>
                              <w:t xml:space="preserve">■　地下街防災推進事業　</w:t>
                            </w:r>
                            <w:r w:rsidRPr="00985557">
                              <w:rPr>
                                <w:rFonts w:ascii="ＭＳ ゴシック" w:eastAsia="ＭＳ ゴシック" w:hAnsi="ＭＳ ゴシック"/>
                                <w:b/>
                                <w:sz w:val="22"/>
                              </w:rPr>
                              <w:t>㉚</w:t>
                            </w:r>
                            <w:r>
                              <w:rPr>
                                <w:rFonts w:ascii="ＭＳ ゴシック" w:eastAsia="ＭＳ ゴシック" w:hAnsi="ＭＳ ゴシック"/>
                                <w:b/>
                                <w:sz w:val="22"/>
                              </w:rPr>
                              <w:t xml:space="preserve"> </w:t>
                            </w:r>
                            <w:r w:rsidRPr="00985557">
                              <w:rPr>
                                <w:rFonts w:ascii="ＭＳ ゴシック" w:eastAsia="ＭＳ ゴシック" w:hAnsi="ＭＳ ゴシック"/>
                                <w:b/>
                                <w:sz w:val="22"/>
                              </w:rPr>
                              <w:t>７，</w:t>
                            </w:r>
                            <w:r w:rsidRPr="00985557">
                              <w:rPr>
                                <w:rFonts w:ascii="ＭＳ ゴシック" w:eastAsia="ＭＳ ゴシック" w:hAnsi="ＭＳ ゴシック" w:hint="eastAsia"/>
                                <w:b/>
                                <w:sz w:val="22"/>
                              </w:rPr>
                              <w:t>８００</w:t>
                            </w:r>
                            <w:r>
                              <w:rPr>
                                <w:rFonts w:ascii="ＭＳ ゴシック" w:eastAsia="ＭＳ ゴシック" w:hAnsi="ＭＳ ゴシック"/>
                                <w:b/>
                                <w:sz w:val="22"/>
                              </w:rPr>
                              <w:t>万円</w:t>
                            </w:r>
                            <w:r>
                              <w:rPr>
                                <w:rFonts w:ascii="ＭＳ ゴシック" w:eastAsia="ＭＳ ゴシック" w:hAnsi="ＭＳ ゴシック" w:hint="eastAsia"/>
                                <w:b/>
                                <w:sz w:val="22"/>
                              </w:rPr>
                              <w:t xml:space="preserve">　</w:t>
                            </w:r>
                            <w:r w:rsidRPr="00985557">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w:t>
                            </w:r>
                            <w:r w:rsidRPr="00985557">
                              <w:rPr>
                                <w:rFonts w:ascii="ＭＳ ゴシック" w:eastAsia="ＭＳ ゴシック" w:hAnsi="ＭＳ ゴシック" w:hint="eastAsia"/>
                                <w:b/>
                                <w:sz w:val="22"/>
                              </w:rPr>
                              <w:t>７，３００万円）</w:t>
                            </w:r>
                          </w:p>
                          <w:p w:rsidR="00B74641" w:rsidRPr="006B3238" w:rsidRDefault="00B74641" w:rsidP="00C84FCC">
                            <w:pPr>
                              <w:pStyle w:val="a3"/>
                              <w:numPr>
                                <w:ilvl w:val="0"/>
                                <w:numId w:val="9"/>
                              </w:numPr>
                              <w:ind w:leftChars="0" w:left="851" w:hanging="425"/>
                              <w:rPr>
                                <w:rFonts w:ascii="ＭＳ 明朝" w:hAnsi="ＭＳ 明朝"/>
                                <w:sz w:val="22"/>
                              </w:rPr>
                            </w:pPr>
                            <w:r w:rsidRPr="006B3238">
                              <w:rPr>
                                <w:rFonts w:ascii="ＭＳ Ｐ明朝" w:eastAsia="ＭＳ Ｐ明朝" w:hAnsi="ＭＳ Ｐ明朝" w:hint="eastAsia"/>
                                <w:sz w:val="22"/>
                              </w:rPr>
                              <w:t>大規模な地震の発生に備え、地下街管理者が行う耐震化や天井部の改修などの施設整備に対して補助を実施</w:t>
                            </w:r>
                          </w:p>
                          <w:p w:rsidR="00B74641" w:rsidRPr="00985557" w:rsidRDefault="00B74641" w:rsidP="00002FBE">
                            <w:pPr>
                              <w:ind w:firstLineChars="400" w:firstLine="880"/>
                              <w:rPr>
                                <w:rFonts w:ascii="ＭＳ Ｐ明朝" w:eastAsia="ＭＳ Ｐ明朝" w:hAnsi="ＭＳ Ｐ明朝"/>
                                <w:sz w:val="22"/>
                              </w:rPr>
                            </w:pPr>
                            <w:r w:rsidRPr="00BD4DE0">
                              <w:rPr>
                                <w:rFonts w:ascii="ＭＳ 明朝" w:hAnsi="ＭＳ 明朝" w:hint="eastAsia"/>
                                <w:sz w:val="22"/>
                              </w:rPr>
                              <w:t>・</w:t>
                            </w:r>
                            <w:r w:rsidRPr="00985557">
                              <w:rPr>
                                <w:rFonts w:ascii="ＭＳ Ｐ明朝" w:eastAsia="ＭＳ Ｐ明朝" w:hAnsi="ＭＳ Ｐ明朝" w:hint="eastAsia"/>
                                <w:sz w:val="22"/>
                              </w:rPr>
                              <w:t>補助率１/３（別途１/３は国）</w:t>
                            </w:r>
                          </w:p>
                          <w:p w:rsidR="00B74641" w:rsidRPr="00985557" w:rsidRDefault="00B74641" w:rsidP="00002FBE">
                            <w:pPr>
                              <w:ind w:firstLineChars="400" w:firstLine="880"/>
                              <w:rPr>
                                <w:rFonts w:ascii="ＭＳ Ｐ明朝" w:eastAsia="ＭＳ Ｐ明朝" w:hAnsi="ＭＳ Ｐ明朝"/>
                                <w:sz w:val="22"/>
                              </w:rPr>
                            </w:pPr>
                            <w:r w:rsidRPr="00BD4DE0">
                              <w:rPr>
                                <w:rFonts w:ascii="ＭＳ 明朝" w:hAnsi="ＭＳ 明朝" w:hint="eastAsia"/>
                                <w:sz w:val="22"/>
                              </w:rPr>
                              <w:t>・</w:t>
                            </w:r>
                            <w:r w:rsidRPr="00985557">
                              <w:rPr>
                                <w:rFonts w:ascii="ＭＳ Ｐ明朝" w:eastAsia="ＭＳ Ｐ明朝" w:hAnsi="ＭＳ Ｐ明朝" w:hint="eastAsia"/>
                                <w:sz w:val="22"/>
                              </w:rPr>
                              <w:t>平成30年度実施予定：４地下街に対する補助</w:t>
                            </w:r>
                          </w:p>
                          <w:p w:rsidR="00B74641" w:rsidRPr="006B3238" w:rsidRDefault="00B74641" w:rsidP="00002FBE">
                            <w:pPr>
                              <w:ind w:firstLineChars="500" w:firstLine="1100"/>
                              <w:rPr>
                                <w:rFonts w:ascii="ＭＳ Ｐ明朝" w:eastAsia="ＭＳ Ｐ明朝" w:hAnsi="ＭＳ Ｐ明朝"/>
                                <w:sz w:val="22"/>
                              </w:rPr>
                            </w:pPr>
                            <w:r>
                              <w:rPr>
                                <w:rFonts w:ascii="ＭＳ Ｐ明朝" w:eastAsia="ＭＳ Ｐ明朝" w:hAnsi="ＭＳ Ｐ明朝" w:hint="eastAsia"/>
                                <w:sz w:val="22"/>
                              </w:rPr>
                              <w:t>※</w:t>
                            </w:r>
                            <w:r w:rsidRPr="00985557">
                              <w:rPr>
                                <w:rFonts w:ascii="ＭＳ Ｐ明朝" w:eastAsia="ＭＳ Ｐ明朝" w:hAnsi="ＭＳ Ｐ明朝" w:hint="eastAsia"/>
                                <w:sz w:val="22"/>
                              </w:rPr>
                              <w:t>４地下街…ホワイティうめだ、なんばウォーク、NAMBAなんなん、あべちか</w:t>
                            </w:r>
                          </w:p>
                          <w:p w:rsidR="00B74641" w:rsidRDefault="00B74641" w:rsidP="00002FB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大阪駅前地下道東広場の防災・減災対策　</w:t>
                            </w:r>
                            <w:r w:rsidRPr="00985557">
                              <w:rPr>
                                <w:rFonts w:ascii="ＭＳ ゴシック" w:eastAsia="ＭＳ ゴシック" w:hAnsi="ＭＳ ゴシック" w:hint="eastAsia"/>
                                <w:b/>
                                <w:sz w:val="22"/>
                              </w:rPr>
                              <w:t>㉚</w:t>
                            </w:r>
                            <w:r>
                              <w:rPr>
                                <w:rFonts w:ascii="ＭＳ ゴシック" w:eastAsia="ＭＳ ゴシック" w:hAnsi="ＭＳ ゴシック" w:hint="eastAsia"/>
                                <w:b/>
                                <w:sz w:val="22"/>
                              </w:rPr>
                              <w:t xml:space="preserve"> </w:t>
                            </w:r>
                            <w:r w:rsidRPr="00985557">
                              <w:rPr>
                                <w:rFonts w:ascii="ＭＳ ゴシック" w:eastAsia="ＭＳ ゴシック" w:hAnsi="ＭＳ ゴシック" w:hint="eastAsia"/>
                                <w:b/>
                                <w:sz w:val="22"/>
                              </w:rPr>
                              <w:t>１億４,０００万円　（㉙</w:t>
                            </w:r>
                            <w:r>
                              <w:rPr>
                                <w:rFonts w:ascii="ＭＳ ゴシック" w:eastAsia="ＭＳ ゴシック" w:hAnsi="ＭＳ ゴシック" w:hint="eastAsia"/>
                                <w:b/>
                                <w:sz w:val="22"/>
                              </w:rPr>
                              <w:t xml:space="preserve"> </w:t>
                            </w:r>
                            <w:r w:rsidRPr="00985557">
                              <w:rPr>
                                <w:rFonts w:ascii="ＭＳ ゴシック" w:eastAsia="ＭＳ ゴシック" w:hAnsi="ＭＳ ゴシック" w:hint="eastAsia"/>
                                <w:b/>
                                <w:sz w:val="22"/>
                              </w:rPr>
                              <w:t>１億円）</w:t>
                            </w:r>
                          </w:p>
                          <w:p w:rsidR="00B74641" w:rsidRPr="006B3238" w:rsidRDefault="00B74641" w:rsidP="00C84FCC">
                            <w:pPr>
                              <w:pStyle w:val="a3"/>
                              <w:numPr>
                                <w:ilvl w:val="0"/>
                                <w:numId w:val="9"/>
                              </w:numPr>
                              <w:ind w:leftChars="0" w:left="851" w:hanging="425"/>
                              <w:rPr>
                                <w:rFonts w:ascii="ＭＳ 明朝" w:hAnsi="ＭＳ 明朝"/>
                                <w:sz w:val="22"/>
                              </w:rPr>
                            </w:pPr>
                            <w:r w:rsidRPr="006B3238">
                              <w:rPr>
                                <w:rFonts w:hint="eastAsia"/>
                                <w:sz w:val="22"/>
                              </w:rPr>
                              <w:t>地震等の大規模災害時における</w:t>
                            </w:r>
                            <w:r w:rsidRPr="006B3238">
                              <w:rPr>
                                <w:rFonts w:ascii="ＭＳ Ｐ明朝" w:eastAsia="ＭＳ Ｐ明朝" w:hAnsi="ＭＳ Ｐ明朝" w:hint="eastAsia"/>
                                <w:sz w:val="22"/>
                              </w:rPr>
                              <w:t>防災力の向上を図るため、老朽化が進行した構造物の改修</w:t>
                            </w:r>
                          </w:p>
                          <w:p w:rsidR="00B74641" w:rsidRPr="00985557" w:rsidRDefault="00B74641" w:rsidP="00002FBE">
                            <w:pPr>
                              <w:numPr>
                                <w:ilvl w:val="1"/>
                                <w:numId w:val="1"/>
                              </w:numPr>
                              <w:tabs>
                                <w:tab w:val="clear" w:pos="988"/>
                                <w:tab w:val="num" w:pos="840"/>
                              </w:tabs>
                              <w:ind w:left="840"/>
                              <w:rPr>
                                <w:sz w:val="22"/>
                              </w:rPr>
                            </w:pPr>
                            <w:r w:rsidRPr="00985557">
                              <w:rPr>
                                <w:rFonts w:ascii="ＭＳ Ｐ明朝" w:eastAsia="ＭＳ Ｐ明朝" w:hAnsi="ＭＳ Ｐ明朝" w:hint="eastAsia"/>
                                <w:sz w:val="22"/>
                              </w:rPr>
                              <w:t>整備スケジュール（予定）</w:t>
                            </w:r>
                          </w:p>
                          <w:p w:rsidR="00B74641" w:rsidRDefault="00B74641" w:rsidP="00002FBE">
                            <w:pPr>
                              <w:ind w:firstLineChars="381" w:firstLine="838"/>
                              <w:rPr>
                                <w:rFonts w:ascii="ＭＳ Ｐ明朝" w:eastAsia="ＭＳ Ｐ明朝" w:hAnsi="ＭＳ Ｐ明朝"/>
                                <w:sz w:val="22"/>
                              </w:rPr>
                            </w:pPr>
                            <w:r w:rsidRPr="00BD4DE0">
                              <w:rPr>
                                <w:rFonts w:ascii="ＭＳ 明朝" w:hAnsi="ＭＳ 明朝" w:hint="eastAsia"/>
                                <w:sz w:val="22"/>
                              </w:rPr>
                              <w:t>・</w:t>
                            </w:r>
                            <w:r w:rsidRPr="00985557">
                              <w:rPr>
                                <w:rFonts w:ascii="ＭＳ Ｐ明朝" w:eastAsia="ＭＳ Ｐ明朝" w:hAnsi="ＭＳ Ｐ明朝" w:hint="eastAsia"/>
                                <w:sz w:val="22"/>
                              </w:rPr>
                              <w:t>2018(平成30)年度：詳細設計（構造物本体及び接続部の詳細設計、施工ステップ解析等）</w:t>
                            </w:r>
                          </w:p>
                          <w:p w:rsidR="00B74641" w:rsidRPr="001C22D8" w:rsidRDefault="00B74641" w:rsidP="00002FBE">
                            <w:pPr>
                              <w:ind w:firstLineChars="381" w:firstLine="838"/>
                              <w:rPr>
                                <w:rFonts w:ascii="ＭＳ Ｐ明朝" w:eastAsia="ＭＳ Ｐ明朝" w:hAnsi="ＭＳ Ｐ明朝"/>
                                <w:sz w:val="22"/>
                              </w:rPr>
                            </w:pPr>
                            <w:r w:rsidRPr="00BD4DE0">
                              <w:rPr>
                                <w:rFonts w:ascii="ＭＳ 明朝" w:hAnsi="ＭＳ 明朝" w:hint="eastAsia"/>
                                <w:sz w:val="22"/>
                              </w:rPr>
                              <w:t>・</w:t>
                            </w:r>
                            <w:r w:rsidRPr="006B3238">
                              <w:rPr>
                                <w:rFonts w:ascii="ＭＳ Ｐ明朝" w:eastAsia="ＭＳ Ｐ明朝" w:hAnsi="ＭＳ Ｐ明朝" w:hint="eastAsia"/>
                                <w:sz w:val="22"/>
                              </w:rPr>
                              <w:t>2019(平成31)年度～2024年度：改修工事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4B68B" id="Rectangle 125" o:spid="_x0000_s1097" style="position:absolute;margin-left:4.25pt;margin-top:.4pt;width:536.9pt;height:511.6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">
                <v:textbox inset="5.85pt,.7pt,5.85pt,.7pt">
                  <w:txbxContent>
                    <w:p w:rsidR="00B74641" w:rsidRPr="006B11BD" w:rsidRDefault="00B74641" w:rsidP="00002FBE">
                      <w:pPr>
                        <w:ind w:left="330" w:hangingChars="150" w:hanging="330"/>
                        <w:rPr>
                          <w:sz w:val="22"/>
                        </w:rPr>
                      </w:pPr>
                      <w:r>
                        <w:rPr>
                          <w:rFonts w:hint="eastAsia"/>
                          <w:sz w:val="22"/>
                        </w:rPr>
                        <w:t>☆　公共的な地下空間における防災・減災対策を推進</w:t>
                      </w:r>
                    </w:p>
                    <w:p w:rsidR="00B74641" w:rsidRDefault="00B74641" w:rsidP="00002FBE">
                      <w:pPr>
                        <w:ind w:leftChars="-7" w:left="282" w:hangingChars="135" w:hanging="297"/>
                        <w:rPr>
                          <w:rFonts w:ascii="ＭＳ 明朝" w:eastAsia="ＭＳ 明朝" w:hAnsi="ＭＳ 明朝"/>
                          <w:sz w:val="22"/>
                        </w:rPr>
                      </w:pPr>
                      <w:r w:rsidRPr="00F03544">
                        <w:rPr>
                          <w:rFonts w:ascii="ＭＳ 明朝" w:hAnsi="ＭＳ 明朝" w:hint="eastAsia"/>
                          <w:sz w:val="22"/>
                        </w:rPr>
                        <w:t>○</w:t>
                      </w:r>
                      <w:r>
                        <w:rPr>
                          <w:rFonts w:ascii="ＭＳ 明朝" w:hAnsi="ＭＳ 明朝" w:hint="eastAsia"/>
                          <w:sz w:val="22"/>
                        </w:rPr>
                        <w:t xml:space="preserve">　</w:t>
                      </w:r>
                      <w:r w:rsidRPr="00AB3F72">
                        <w:rPr>
                          <w:rFonts w:ascii="ＭＳ 明朝" w:eastAsia="ＭＳ 明朝" w:hAnsi="ＭＳ 明朝" w:hint="eastAsia"/>
                          <w:sz w:val="22"/>
                        </w:rPr>
                        <w:t>地下駅などにおける浸水対策</w:t>
                      </w:r>
                    </w:p>
                    <w:p w:rsidR="00B74641" w:rsidRPr="00AC4855" w:rsidRDefault="00B74641" w:rsidP="00002FBE">
                      <w:pPr>
                        <w:ind w:leftChars="93" w:left="195" w:firstLineChars="50" w:firstLine="110"/>
                        <w:rPr>
                          <w:rFonts w:ascii="ＭＳ 明朝" w:eastAsia="ＭＳ 明朝" w:hAnsi="ＭＳ 明朝"/>
                          <w:sz w:val="22"/>
                        </w:rPr>
                      </w:pPr>
                      <w:r w:rsidRPr="00AB3F72">
                        <w:rPr>
                          <w:rFonts w:ascii="ＭＳ 明朝" w:eastAsia="ＭＳ 明朝" w:hAnsi="ＭＳ 明朝" w:hint="eastAsia"/>
                          <w:sz w:val="22"/>
                        </w:rPr>
                        <w:t>（人命保護に加え、鉄道事業の継続の観点から行う津波・河川氾濫に対する対策）</w:t>
                      </w:r>
                    </w:p>
                    <w:p w:rsidR="00B74641" w:rsidRPr="0022560B" w:rsidRDefault="00B74641" w:rsidP="00002FBE">
                      <w:pPr>
                        <w:tabs>
                          <w:tab w:val="left" w:pos="315"/>
                        </w:tabs>
                        <w:ind w:firstLineChars="100" w:firstLine="221"/>
                        <w:rPr>
                          <w:rFonts w:ascii="ＭＳ ゴシック" w:eastAsia="ＭＳ ゴシック" w:hAnsi="ＭＳ ゴシック"/>
                          <w:b/>
                          <w:sz w:val="22"/>
                          <w:vertAlign w:val="superscript"/>
                        </w:rPr>
                      </w:pPr>
                      <w:r w:rsidRPr="007D1E14">
                        <w:rPr>
                          <w:rFonts w:ascii="ＭＳ ゴシック" w:eastAsia="ＭＳ ゴシック" w:hAnsi="ＭＳ ゴシック" w:hint="eastAsia"/>
                          <w:b/>
                          <w:sz w:val="22"/>
                        </w:rPr>
                        <w:t>■</w:t>
                      </w:r>
                      <w:r>
                        <w:rPr>
                          <w:rFonts w:ascii="ＭＳ ゴシック" w:eastAsia="ＭＳ ゴシック" w:hAnsi="ＭＳ ゴシック" w:hint="eastAsia"/>
                          <w:b/>
                          <w:sz w:val="22"/>
                        </w:rPr>
                        <w:t xml:space="preserve">　</w:t>
                      </w:r>
                      <w:r w:rsidRPr="00DB6368">
                        <w:rPr>
                          <w:rFonts w:ascii="ＭＳ ゴシック" w:eastAsia="ＭＳ ゴシック" w:hAnsi="ＭＳ ゴシック" w:hint="eastAsia"/>
                          <w:b/>
                          <w:bCs/>
                          <w:sz w:val="22"/>
                        </w:rPr>
                        <w:t>地</w:t>
                      </w:r>
                      <w:r w:rsidRPr="0022560B">
                        <w:rPr>
                          <w:rFonts w:ascii="ＭＳ ゴシック" w:eastAsia="ＭＳ ゴシック" w:hAnsi="ＭＳ ゴシック" w:hint="eastAsia"/>
                          <w:b/>
                          <w:bCs/>
                          <w:sz w:val="22"/>
                        </w:rPr>
                        <w:t>下駅等浸水対策</w:t>
                      </w:r>
                      <w:r>
                        <w:rPr>
                          <w:rFonts w:ascii="ＭＳ ゴシック" w:eastAsia="ＭＳ ゴシック" w:hAnsi="ＭＳ ゴシック" w:hint="eastAsia"/>
                          <w:b/>
                          <w:sz w:val="22"/>
                        </w:rPr>
                        <w:t xml:space="preserve">　</w:t>
                      </w:r>
                      <w:r w:rsidRPr="0022560B">
                        <w:rPr>
                          <w:rFonts w:ascii="ＭＳ ゴシック" w:eastAsia="ＭＳ ゴシック" w:hAnsi="ＭＳ ゴシック"/>
                          <w:b/>
                          <w:sz w:val="22"/>
                        </w:rPr>
                        <w:t>㉚</w:t>
                      </w:r>
                      <w:r w:rsidRPr="0022560B">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２億９，０００万円　</w:t>
                      </w:r>
                      <w:r w:rsidRPr="0022560B">
                        <w:rPr>
                          <w:rFonts w:ascii="ＭＳ ゴシック" w:eastAsia="ＭＳ ゴシック" w:hAnsi="ＭＳ ゴシック"/>
                          <w:b/>
                          <w:sz w:val="22"/>
                        </w:rPr>
                        <w:t>（㉙</w:t>
                      </w:r>
                      <w:r w:rsidRPr="0022560B">
                        <w:rPr>
                          <w:rFonts w:ascii="ＭＳ ゴシック" w:eastAsia="ＭＳ ゴシック" w:hAnsi="ＭＳ ゴシック" w:hint="eastAsia"/>
                          <w:b/>
                          <w:sz w:val="22"/>
                        </w:rPr>
                        <w:t xml:space="preserve"> ５</w:t>
                      </w:r>
                      <w:r w:rsidRPr="0022560B">
                        <w:rPr>
                          <w:rFonts w:ascii="ＭＳ ゴシック" w:eastAsia="ＭＳ ゴシック" w:hAnsi="ＭＳ ゴシック"/>
                          <w:b/>
                          <w:sz w:val="22"/>
                        </w:rPr>
                        <w:t>億</w:t>
                      </w:r>
                      <w:r w:rsidRPr="0022560B">
                        <w:rPr>
                          <w:rFonts w:ascii="ＭＳ ゴシック" w:eastAsia="ＭＳ ゴシック" w:hAnsi="ＭＳ ゴシック" w:hint="eastAsia"/>
                          <w:b/>
                          <w:sz w:val="22"/>
                        </w:rPr>
                        <w:t>３</w:t>
                      </w:r>
                      <w:r w:rsidRPr="0022560B">
                        <w:rPr>
                          <w:rFonts w:ascii="ＭＳ ゴシック" w:eastAsia="ＭＳ ゴシック" w:hAnsi="ＭＳ ゴシック"/>
                          <w:b/>
                          <w:sz w:val="22"/>
                        </w:rPr>
                        <w:t>，</w:t>
                      </w:r>
                      <w:r w:rsidRPr="0022560B">
                        <w:rPr>
                          <w:rFonts w:ascii="ＭＳ ゴシック" w:eastAsia="ＭＳ ゴシック" w:hAnsi="ＭＳ ゴシック" w:hint="eastAsia"/>
                          <w:b/>
                          <w:sz w:val="22"/>
                        </w:rPr>
                        <w:t>４</w:t>
                      </w:r>
                      <w:r w:rsidRPr="0022560B">
                        <w:rPr>
                          <w:rFonts w:ascii="ＭＳ ゴシック" w:eastAsia="ＭＳ ゴシック" w:hAnsi="ＭＳ ゴシック"/>
                          <w:b/>
                          <w:sz w:val="22"/>
                        </w:rPr>
                        <w:t>００万円）</w:t>
                      </w:r>
                      <w:r w:rsidRPr="0022560B">
                        <w:rPr>
                          <w:rFonts w:ascii="ＭＳ ゴシック" w:eastAsia="ＭＳ ゴシック" w:hAnsi="ＭＳ ゴシック" w:hint="eastAsia"/>
                          <w:b/>
                          <w:sz w:val="22"/>
                          <w:vertAlign w:val="superscript"/>
                        </w:rPr>
                        <w:t>※</w:t>
                      </w:r>
                    </w:p>
                    <w:p w:rsidR="00B74641" w:rsidRPr="0022560B" w:rsidRDefault="00B74641" w:rsidP="00002FBE">
                      <w:pPr>
                        <w:tabs>
                          <w:tab w:val="left" w:pos="315"/>
                        </w:tabs>
                        <w:ind w:firstLineChars="200" w:firstLine="440"/>
                        <w:jc w:val="right"/>
                        <w:rPr>
                          <w:rFonts w:ascii="ＭＳ Ｐ明朝" w:eastAsia="ＭＳ Ｐ明朝" w:hAnsi="ＭＳ Ｐ明朝"/>
                          <w:sz w:val="22"/>
                        </w:rPr>
                      </w:pPr>
                      <w:r w:rsidRPr="006B3238">
                        <w:rPr>
                          <w:rFonts w:ascii="ＭＳ Ｐ明朝" w:eastAsia="ＭＳ Ｐ明朝" w:hAnsi="ＭＳ Ｐ明朝" w:hint="eastAsia"/>
                          <w:sz w:val="22"/>
                        </w:rPr>
                        <w:t>※</w:t>
                      </w:r>
                      <w:r w:rsidRPr="0022560B">
                        <w:rPr>
                          <w:rFonts w:ascii="ＭＳ Ｐ明朝" w:eastAsia="ＭＳ Ｐ明朝" w:hAnsi="ＭＳ Ｐ明朝" w:hint="eastAsia"/>
                          <w:sz w:val="22"/>
                        </w:rPr>
                        <w:t>地下鉄</w:t>
                      </w:r>
                      <w:r w:rsidRPr="0022560B">
                        <w:rPr>
                          <w:rFonts w:ascii="ＭＳ Ｐ明朝" w:eastAsia="ＭＳ Ｐ明朝" w:hAnsi="ＭＳ Ｐ明朝"/>
                          <w:sz w:val="22"/>
                        </w:rPr>
                        <w:t>にかかる平成29年度予算額</w:t>
                      </w:r>
                      <w:r w:rsidRPr="0022560B">
                        <w:rPr>
                          <w:rFonts w:ascii="ＭＳ Ｐ明朝" w:eastAsia="ＭＳ Ｐ明朝" w:hAnsi="ＭＳ Ｐ明朝" w:hint="eastAsia"/>
                          <w:sz w:val="22"/>
                        </w:rPr>
                        <w:t>は</w:t>
                      </w:r>
                      <w:r>
                        <w:rPr>
                          <w:rFonts w:ascii="ＭＳ Ｐ明朝" w:eastAsia="ＭＳ Ｐ明朝" w:hAnsi="ＭＳ Ｐ明朝" w:hint="eastAsia"/>
                          <w:sz w:val="22"/>
                        </w:rPr>
                        <w:t>平成</w:t>
                      </w:r>
                      <w:r w:rsidRPr="0022560B">
                        <w:rPr>
                          <w:rFonts w:ascii="ＭＳ Ｐ明朝" w:eastAsia="ＭＳ Ｐ明朝" w:hAnsi="ＭＳ Ｐ明朝"/>
                          <w:sz w:val="22"/>
                        </w:rPr>
                        <w:t>30年度</w:t>
                      </w:r>
                      <w:r w:rsidRPr="0022560B">
                        <w:rPr>
                          <w:rFonts w:ascii="ＭＳ Ｐ明朝" w:eastAsia="ＭＳ Ｐ明朝" w:hAnsi="ＭＳ Ｐ明朝" w:hint="eastAsia"/>
                          <w:sz w:val="22"/>
                        </w:rPr>
                        <w:t>補助</w:t>
                      </w:r>
                      <w:r w:rsidRPr="0022560B">
                        <w:rPr>
                          <w:rFonts w:ascii="ＭＳ Ｐ明朝" w:eastAsia="ＭＳ Ｐ明朝" w:hAnsi="ＭＳ Ｐ明朝"/>
                          <w:sz w:val="22"/>
                        </w:rPr>
                        <w:t>と</w:t>
                      </w:r>
                      <w:r w:rsidRPr="0022560B">
                        <w:rPr>
                          <w:rFonts w:ascii="ＭＳ Ｐ明朝" w:eastAsia="ＭＳ Ｐ明朝" w:hAnsi="ＭＳ Ｐ明朝" w:hint="eastAsia"/>
                          <w:sz w:val="22"/>
                        </w:rPr>
                        <w:t>同スキ</w:t>
                      </w:r>
                      <w:r w:rsidRPr="0022560B">
                        <w:rPr>
                          <w:rFonts w:ascii="ＭＳ Ｐ明朝" w:eastAsia="ＭＳ Ｐ明朝" w:hAnsi="ＭＳ Ｐ明朝"/>
                          <w:sz w:val="22"/>
                        </w:rPr>
                        <w:t>ーム</w:t>
                      </w:r>
                      <w:r w:rsidRPr="0022560B">
                        <w:rPr>
                          <w:rFonts w:ascii="ＭＳ Ｐ明朝" w:eastAsia="ＭＳ Ｐ明朝" w:hAnsi="ＭＳ Ｐ明朝" w:hint="eastAsia"/>
                          <w:sz w:val="22"/>
                        </w:rPr>
                        <w:t>の</w:t>
                      </w:r>
                      <w:r w:rsidRPr="0022560B">
                        <w:rPr>
                          <w:rFonts w:ascii="ＭＳ Ｐ明朝" w:eastAsia="ＭＳ Ｐ明朝" w:hAnsi="ＭＳ Ｐ明朝"/>
                          <w:sz w:val="22"/>
                        </w:rPr>
                        <w:t>一般会計操出金の予算額</w:t>
                      </w:r>
                    </w:p>
                    <w:p w:rsidR="00B74641" w:rsidRPr="0022560B" w:rsidRDefault="00B74641" w:rsidP="00002FBE">
                      <w:pPr>
                        <w:tabs>
                          <w:tab w:val="left" w:pos="315"/>
                        </w:tabs>
                        <w:wordWrap w:val="0"/>
                        <w:ind w:firstLineChars="200" w:firstLine="440"/>
                        <w:jc w:val="right"/>
                        <w:rPr>
                          <w:rFonts w:asciiTheme="minorEastAsia" w:hAnsiTheme="minorEastAsia"/>
                          <w:sz w:val="22"/>
                        </w:rPr>
                      </w:pPr>
                      <w:r w:rsidRPr="0022560B">
                        <w:rPr>
                          <w:rFonts w:asciiTheme="minorEastAsia" w:hAnsiTheme="minorEastAsia" w:hint="eastAsia"/>
                          <w:sz w:val="22"/>
                        </w:rPr>
                        <w:t>予算額</w:t>
                      </w:r>
                      <w:r w:rsidRPr="0022560B">
                        <w:rPr>
                          <w:rFonts w:asciiTheme="minorEastAsia" w:hAnsiTheme="minorEastAsia"/>
                          <w:sz w:val="22"/>
                        </w:rPr>
                        <w:t>内訳</w:t>
                      </w:r>
                      <w:r w:rsidRPr="0022560B">
                        <w:rPr>
                          <w:rFonts w:asciiTheme="minorEastAsia" w:hAnsiTheme="minorEastAsia" w:hint="eastAsia"/>
                          <w:sz w:val="22"/>
                        </w:rPr>
                        <w:t xml:space="preserve">　</w:t>
                      </w:r>
                      <w:r w:rsidRPr="0022560B">
                        <w:rPr>
                          <w:rFonts w:asciiTheme="minorEastAsia" w:hAnsiTheme="minorEastAsia"/>
                          <w:sz w:val="22"/>
                        </w:rPr>
                        <w:t>㉚</w:t>
                      </w:r>
                      <w:r>
                        <w:rPr>
                          <w:rFonts w:asciiTheme="minorEastAsia" w:hAnsiTheme="minorEastAsia" w:hint="eastAsia"/>
                          <w:sz w:val="22"/>
                        </w:rPr>
                        <w:t xml:space="preserve"> </w:t>
                      </w:r>
                      <w:r w:rsidRPr="0022560B">
                        <w:rPr>
                          <w:rFonts w:asciiTheme="minorEastAsia" w:hAnsiTheme="minorEastAsia"/>
                          <w:sz w:val="22"/>
                        </w:rPr>
                        <w:t>地下鉄２億</w:t>
                      </w:r>
                      <w:r w:rsidRPr="0022560B">
                        <w:rPr>
                          <w:rFonts w:asciiTheme="minorEastAsia" w:hAnsiTheme="minorEastAsia" w:hint="eastAsia"/>
                          <w:sz w:val="22"/>
                        </w:rPr>
                        <w:t>６，８００</w:t>
                      </w:r>
                      <w:r w:rsidRPr="0022560B">
                        <w:rPr>
                          <w:rFonts w:asciiTheme="minorEastAsia" w:hAnsiTheme="minorEastAsia"/>
                          <w:sz w:val="22"/>
                        </w:rPr>
                        <w:t>万円、民間２，２００万円</w:t>
                      </w:r>
                      <w:r w:rsidRPr="0022560B">
                        <w:rPr>
                          <w:rFonts w:asciiTheme="minorEastAsia" w:hAnsiTheme="minorEastAsia" w:hint="eastAsia"/>
                          <w:sz w:val="22"/>
                        </w:rPr>
                        <w:t xml:space="preserve">　</w:t>
                      </w:r>
                    </w:p>
                    <w:p w:rsidR="00B74641" w:rsidRDefault="00B74641" w:rsidP="00002FBE">
                      <w:pPr>
                        <w:tabs>
                          <w:tab w:val="left" w:pos="315"/>
                        </w:tabs>
                        <w:ind w:firstLineChars="200" w:firstLine="440"/>
                        <w:jc w:val="right"/>
                        <w:rPr>
                          <w:rFonts w:asciiTheme="minorEastAsia" w:hAnsiTheme="minorEastAsia"/>
                          <w:sz w:val="22"/>
                        </w:rPr>
                      </w:pPr>
                      <w:r w:rsidRPr="0022560B">
                        <w:rPr>
                          <w:rFonts w:asciiTheme="minorEastAsia" w:hAnsiTheme="minorEastAsia" w:hint="eastAsia"/>
                          <w:sz w:val="22"/>
                        </w:rPr>
                        <w:t>（</w:t>
                      </w:r>
                      <w:r>
                        <w:rPr>
                          <w:rFonts w:asciiTheme="minorEastAsia" w:hAnsiTheme="minorEastAsia" w:hint="eastAsia"/>
                          <w:sz w:val="22"/>
                        </w:rPr>
                        <w:t xml:space="preserve">㉙ </w:t>
                      </w:r>
                      <w:r w:rsidRPr="0022560B">
                        <w:rPr>
                          <w:rFonts w:asciiTheme="minorEastAsia" w:hAnsiTheme="minorEastAsia"/>
                          <w:sz w:val="22"/>
                        </w:rPr>
                        <w:t>地下鉄４億９，７００万円、民間３，７００</w:t>
                      </w:r>
                      <w:r w:rsidRPr="0022560B">
                        <w:rPr>
                          <w:rFonts w:asciiTheme="minorEastAsia" w:hAnsiTheme="minorEastAsia" w:hint="eastAsia"/>
                          <w:sz w:val="22"/>
                        </w:rPr>
                        <w:t>万円</w:t>
                      </w:r>
                      <w:r w:rsidRPr="0022560B">
                        <w:rPr>
                          <w:rFonts w:asciiTheme="minorEastAsia" w:hAnsiTheme="minorEastAsia"/>
                          <w:sz w:val="22"/>
                        </w:rPr>
                        <w:t>）</w:t>
                      </w:r>
                    </w:p>
                    <w:p w:rsidR="00B74641" w:rsidRPr="006B3238" w:rsidRDefault="00B74641" w:rsidP="00C84FCC">
                      <w:pPr>
                        <w:pStyle w:val="a3"/>
                        <w:numPr>
                          <w:ilvl w:val="0"/>
                          <w:numId w:val="9"/>
                        </w:numPr>
                        <w:ind w:leftChars="0" w:left="851" w:hanging="425"/>
                        <w:rPr>
                          <w:rFonts w:ascii="ＭＳ 明朝" w:hAnsi="ＭＳ 明朝"/>
                          <w:sz w:val="22"/>
                        </w:rPr>
                      </w:pPr>
                      <w:r w:rsidRPr="006B3238">
                        <w:rPr>
                          <w:rFonts w:ascii="ＭＳ Ｐ明朝" w:eastAsia="ＭＳ Ｐ明朝" w:hAnsi="ＭＳ Ｐ明朝" w:hint="eastAsia"/>
                          <w:sz w:val="22"/>
                        </w:rPr>
                        <w:t>大阪市</w:t>
                      </w:r>
                      <w:r w:rsidRPr="006B3238">
                        <w:rPr>
                          <w:rFonts w:ascii="ＭＳ Ｐ明朝" w:eastAsia="ＭＳ Ｐ明朝" w:hAnsi="ＭＳ Ｐ明朝"/>
                          <w:sz w:val="22"/>
                        </w:rPr>
                        <w:t>高速電気軌道株式会社</w:t>
                      </w:r>
                      <w:r w:rsidRPr="006B3238">
                        <w:rPr>
                          <w:rFonts w:ascii="ＭＳ Ｐ明朝" w:eastAsia="ＭＳ Ｐ明朝" w:hAnsi="ＭＳ Ｐ明朝" w:hint="eastAsia"/>
                          <w:sz w:val="22"/>
                        </w:rPr>
                        <w:t>及び民間鉄道事業者</w:t>
                      </w:r>
                      <w:r w:rsidRPr="006B3238">
                        <w:rPr>
                          <w:rFonts w:ascii="ＭＳ Ｐ明朝" w:eastAsia="ＭＳ Ｐ明朝" w:hAnsi="ＭＳ Ｐ明朝"/>
                          <w:sz w:val="22"/>
                        </w:rPr>
                        <w:t>が行う</w:t>
                      </w:r>
                      <w:r w:rsidRPr="006B3238">
                        <w:rPr>
                          <w:rFonts w:ascii="ＭＳ Ｐ明朝" w:eastAsia="ＭＳ Ｐ明朝" w:hAnsi="ＭＳ Ｐ明朝" w:hint="eastAsia"/>
                          <w:sz w:val="22"/>
                        </w:rPr>
                        <w:t>駅や地下トンネルの出入口への浸水防止設備の整備等の</w:t>
                      </w:r>
                      <w:r w:rsidRPr="006B3238">
                        <w:rPr>
                          <w:rFonts w:ascii="ＭＳ Ｐ明朝" w:eastAsia="ＭＳ Ｐ明朝" w:hAnsi="ＭＳ Ｐ明朝"/>
                          <w:sz w:val="22"/>
                        </w:rPr>
                        <w:t>浸水対策</w:t>
                      </w:r>
                      <w:r w:rsidRPr="006B3238">
                        <w:rPr>
                          <w:rFonts w:ascii="ＭＳ Ｐ明朝" w:eastAsia="ＭＳ Ｐ明朝" w:hAnsi="ＭＳ Ｐ明朝" w:hint="eastAsia"/>
                          <w:sz w:val="22"/>
                        </w:rPr>
                        <w:t>に</w:t>
                      </w:r>
                      <w:r w:rsidRPr="006B3238">
                        <w:rPr>
                          <w:rFonts w:ascii="ＭＳ Ｐ明朝" w:eastAsia="ＭＳ Ｐ明朝" w:hAnsi="ＭＳ Ｐ明朝"/>
                          <w:sz w:val="22"/>
                        </w:rPr>
                        <w:t>対して補助を実施</w:t>
                      </w:r>
                    </w:p>
                    <w:p w:rsidR="00B74641" w:rsidRPr="006B3238" w:rsidRDefault="00B74641" w:rsidP="00C84FCC">
                      <w:pPr>
                        <w:pStyle w:val="a3"/>
                        <w:numPr>
                          <w:ilvl w:val="0"/>
                          <w:numId w:val="9"/>
                        </w:numPr>
                        <w:ind w:leftChars="0" w:left="851" w:hanging="425"/>
                        <w:rPr>
                          <w:rFonts w:ascii="ＭＳ 明朝" w:hAnsi="ＭＳ 明朝"/>
                          <w:sz w:val="22"/>
                        </w:rPr>
                      </w:pPr>
                      <w:r w:rsidRPr="006B3238">
                        <w:rPr>
                          <w:rFonts w:ascii="ＭＳ Ｐ明朝" w:eastAsia="ＭＳ Ｐ明朝" w:hAnsi="ＭＳ Ｐ明朝" w:hint="eastAsia"/>
                          <w:sz w:val="22"/>
                        </w:rPr>
                        <w:t>平成30年度実施予定</w:t>
                      </w:r>
                    </w:p>
                    <w:p w:rsidR="00B74641" w:rsidRPr="006B3238" w:rsidRDefault="00B74641" w:rsidP="00002FBE">
                      <w:pPr>
                        <w:pStyle w:val="a3"/>
                        <w:ind w:leftChars="0" w:left="851"/>
                        <w:rPr>
                          <w:rFonts w:ascii="ＭＳ 明朝" w:hAnsi="ＭＳ 明朝"/>
                          <w:sz w:val="22"/>
                        </w:rPr>
                      </w:pPr>
                      <w:r w:rsidRPr="00BD4DE0">
                        <w:rPr>
                          <w:rFonts w:ascii="ＭＳ 明朝" w:hAnsi="ＭＳ 明朝" w:hint="eastAsia"/>
                          <w:sz w:val="22"/>
                        </w:rPr>
                        <w:t>・</w:t>
                      </w:r>
                      <w:r w:rsidRPr="006B3238">
                        <w:rPr>
                          <w:rFonts w:ascii="ＭＳ Ｐ明朝" w:eastAsia="ＭＳ Ｐ明朝" w:hAnsi="ＭＳ Ｐ明朝" w:hint="eastAsia"/>
                          <w:sz w:val="22"/>
                        </w:rPr>
                        <w:t>大阪市</w:t>
                      </w:r>
                      <w:r w:rsidRPr="006B3238">
                        <w:rPr>
                          <w:rFonts w:ascii="ＭＳ Ｐ明朝" w:eastAsia="ＭＳ Ｐ明朝" w:hAnsi="ＭＳ Ｐ明朝"/>
                          <w:sz w:val="22"/>
                        </w:rPr>
                        <w:t>高速電気軌道株式会社</w:t>
                      </w:r>
                    </w:p>
                    <w:p w:rsidR="00B74641" w:rsidRDefault="00B74641" w:rsidP="00002FBE">
                      <w:pPr>
                        <w:tabs>
                          <w:tab w:val="left" w:pos="695"/>
                          <w:tab w:val="left" w:pos="1055"/>
                        </w:tabs>
                        <w:rPr>
                          <w:rFonts w:ascii="ＭＳ Ｐ明朝" w:eastAsia="ＭＳ Ｐ明朝" w:hAnsi="ＭＳ Ｐ明朝"/>
                          <w:sz w:val="22"/>
                        </w:rPr>
                      </w:pPr>
                      <w:r w:rsidRPr="0022560B">
                        <w:rPr>
                          <w:rFonts w:ascii="ＭＳ Ｐ明朝" w:eastAsia="ＭＳ Ｐ明朝" w:hAnsi="ＭＳ Ｐ明朝"/>
                          <w:sz w:val="22"/>
                        </w:rPr>
                        <w:tab/>
                      </w:r>
                      <w:r w:rsidRPr="0022560B">
                        <w:rPr>
                          <w:rFonts w:ascii="ＭＳ Ｐ明朝" w:eastAsia="ＭＳ Ｐ明朝" w:hAnsi="ＭＳ Ｐ明朝"/>
                          <w:sz w:val="22"/>
                        </w:rPr>
                        <w:tab/>
                      </w:r>
                      <w:r w:rsidRPr="0022560B">
                        <w:rPr>
                          <w:rFonts w:ascii="ＭＳ Ｐ明朝" w:eastAsia="ＭＳ Ｐ明朝" w:hAnsi="ＭＳ Ｐ明朝" w:hint="eastAsia"/>
                          <w:sz w:val="22"/>
                        </w:rPr>
                        <w:t xml:space="preserve">　</w:t>
                      </w:r>
                      <w:r w:rsidRPr="0022560B">
                        <w:rPr>
                          <w:rFonts w:ascii="ＭＳ Ｐ明朝" w:eastAsia="ＭＳ Ｐ明朝" w:hAnsi="ＭＳ Ｐ明朝"/>
                          <w:sz w:val="22"/>
                        </w:rPr>
                        <w:t>24</w:t>
                      </w:r>
                      <w:r w:rsidRPr="0022560B">
                        <w:rPr>
                          <w:rFonts w:ascii="ＭＳ Ｐ明朝" w:eastAsia="ＭＳ Ｐ明朝" w:hAnsi="ＭＳ Ｐ明朝" w:hint="eastAsia"/>
                          <w:sz w:val="22"/>
                        </w:rPr>
                        <w:t>駅（</w:t>
                      </w:r>
                      <w:r w:rsidRPr="0022560B">
                        <w:rPr>
                          <w:rFonts w:ascii="ＭＳ Ｐ明朝" w:eastAsia="ＭＳ Ｐ明朝" w:hAnsi="ＭＳ Ｐ明朝"/>
                          <w:sz w:val="22"/>
                        </w:rPr>
                        <w:t>事業期間：</w:t>
                      </w:r>
                      <w:r w:rsidRPr="0022560B">
                        <w:rPr>
                          <w:rFonts w:ascii="ＭＳ Ｐ明朝" w:eastAsia="ＭＳ Ｐ明朝" w:hAnsi="ＭＳ Ｐ明朝" w:hint="eastAsia"/>
                          <w:sz w:val="22"/>
                        </w:rPr>
                        <w:t>平成</w:t>
                      </w:r>
                      <w:r w:rsidRPr="0022560B">
                        <w:rPr>
                          <w:rFonts w:ascii="ＭＳ Ｐ明朝" w:eastAsia="ＭＳ Ｐ明朝" w:hAnsi="ＭＳ Ｐ明朝"/>
                          <w:sz w:val="22"/>
                        </w:rPr>
                        <w:t>27年度～平成30年度）</w:t>
                      </w:r>
                      <w:r w:rsidRPr="0022560B">
                        <w:rPr>
                          <w:rFonts w:ascii="ＭＳ Ｐ明朝" w:eastAsia="ＭＳ Ｐ明朝" w:hAnsi="ＭＳ Ｐ明朝"/>
                          <w:sz w:val="22"/>
                        </w:rPr>
                        <w:tab/>
                      </w:r>
                      <w:r w:rsidRPr="0022560B">
                        <w:rPr>
                          <w:rFonts w:ascii="ＭＳ Ｐ明朝" w:eastAsia="ＭＳ Ｐ明朝" w:hAnsi="ＭＳ Ｐ明朝" w:hint="eastAsia"/>
                          <w:sz w:val="22"/>
                        </w:rPr>
                        <w:t xml:space="preserve">　</w:t>
                      </w:r>
                      <w:r w:rsidRPr="0022560B">
                        <w:rPr>
                          <w:rFonts w:ascii="ＭＳ Ｐ明朝" w:eastAsia="ＭＳ Ｐ明朝" w:hAnsi="ＭＳ Ｐ明朝"/>
                          <w:sz w:val="22"/>
                        </w:rPr>
                        <w:tab/>
                      </w:r>
                    </w:p>
                    <w:p w:rsidR="00B74641" w:rsidRPr="0022560B" w:rsidRDefault="00B74641" w:rsidP="00002FBE">
                      <w:pPr>
                        <w:tabs>
                          <w:tab w:val="left" w:pos="420"/>
                          <w:tab w:val="left" w:pos="695"/>
                          <w:tab w:val="left" w:pos="1055"/>
                        </w:tabs>
                        <w:ind w:firstLineChars="400" w:firstLine="880"/>
                        <w:rPr>
                          <w:rFonts w:ascii="ＭＳ Ｐ明朝" w:eastAsia="ＭＳ Ｐ明朝" w:hAnsi="ＭＳ Ｐ明朝"/>
                          <w:sz w:val="22"/>
                        </w:rPr>
                      </w:pPr>
                      <w:r w:rsidRPr="00BD4DE0">
                        <w:rPr>
                          <w:rFonts w:ascii="ＭＳ 明朝" w:hAnsi="ＭＳ 明朝" w:hint="eastAsia"/>
                          <w:sz w:val="22"/>
                        </w:rPr>
                        <w:t>・</w:t>
                      </w:r>
                      <w:r w:rsidRPr="0022560B">
                        <w:rPr>
                          <w:rFonts w:ascii="ＭＳ Ｐ明朝" w:eastAsia="ＭＳ Ｐ明朝" w:hAnsi="ＭＳ Ｐ明朝" w:hint="eastAsia"/>
                          <w:sz w:val="22"/>
                        </w:rPr>
                        <w:t>民間鉄道事業者</w:t>
                      </w:r>
                    </w:p>
                    <w:p w:rsidR="00B74641" w:rsidRPr="0022560B" w:rsidRDefault="00B74641" w:rsidP="00002FBE">
                      <w:pPr>
                        <w:ind w:firstLineChars="550" w:firstLine="1210"/>
                        <w:rPr>
                          <w:rFonts w:ascii="ＭＳ Ｐ明朝" w:eastAsia="ＭＳ Ｐ明朝" w:hAnsi="ＭＳ Ｐ明朝"/>
                          <w:sz w:val="22"/>
                        </w:rPr>
                      </w:pPr>
                      <w:r w:rsidRPr="0022560B">
                        <w:rPr>
                          <w:rFonts w:ascii="ＭＳ Ｐ明朝" w:eastAsia="ＭＳ Ｐ明朝" w:hAnsi="ＭＳ Ｐ明朝" w:hint="eastAsia"/>
                          <w:sz w:val="22"/>
                        </w:rPr>
                        <w:t>阪神福島駅～野田駅間における地下トンネルの出入口への止水扉の設置</w:t>
                      </w:r>
                    </w:p>
                    <w:p w:rsidR="00B74641" w:rsidRDefault="00B74641" w:rsidP="00002FBE">
                      <w:pPr>
                        <w:ind w:firstLineChars="100" w:firstLine="220"/>
                        <w:rPr>
                          <w:rFonts w:ascii="ＭＳ Ｐ明朝" w:eastAsia="ＭＳ Ｐ明朝" w:hAnsi="ＭＳ Ｐ明朝"/>
                          <w:sz w:val="22"/>
                        </w:rPr>
                      </w:pPr>
                      <w:r w:rsidRPr="0022560B">
                        <w:rPr>
                          <w:rFonts w:ascii="ＭＳ Ｐ明朝" w:eastAsia="ＭＳ Ｐ明朝" w:hAnsi="ＭＳ Ｐ明朝" w:hint="eastAsia"/>
                          <w:sz w:val="22"/>
                        </w:rPr>
                        <w:t xml:space="preserve">　　　</w:t>
                      </w:r>
                      <w:r w:rsidRPr="0022560B">
                        <w:rPr>
                          <w:rFonts w:ascii="ＭＳ Ｐ明朝" w:eastAsia="ＭＳ Ｐ明朝" w:hAnsi="ＭＳ Ｐ明朝"/>
                          <w:sz w:val="22"/>
                        </w:rPr>
                        <w:t xml:space="preserve">　　　　　</w:t>
                      </w:r>
                      <w:r w:rsidRPr="0022560B">
                        <w:rPr>
                          <w:rFonts w:ascii="ＭＳ Ｐ明朝" w:eastAsia="ＭＳ Ｐ明朝" w:hAnsi="ＭＳ Ｐ明朝" w:hint="eastAsia"/>
                          <w:sz w:val="22"/>
                        </w:rPr>
                        <w:t>（事業期間：平成</w:t>
                      </w:r>
                      <w:r w:rsidRPr="0022560B">
                        <w:rPr>
                          <w:rFonts w:ascii="ＭＳ Ｐ明朝" w:eastAsia="ＭＳ Ｐ明朝" w:hAnsi="ＭＳ Ｐ明朝"/>
                          <w:sz w:val="22"/>
                        </w:rPr>
                        <w:t>27</w:t>
                      </w:r>
                      <w:r w:rsidRPr="0022560B">
                        <w:rPr>
                          <w:rFonts w:ascii="ＭＳ Ｐ明朝" w:eastAsia="ＭＳ Ｐ明朝" w:hAnsi="ＭＳ Ｐ明朝" w:hint="eastAsia"/>
                          <w:sz w:val="22"/>
                        </w:rPr>
                        <w:t>～平成30年度　阪神</w:t>
                      </w:r>
                      <w:r w:rsidRPr="0022560B">
                        <w:rPr>
                          <w:rFonts w:ascii="ＭＳ Ｐ明朝" w:eastAsia="ＭＳ Ｐ明朝" w:hAnsi="ＭＳ Ｐ明朝"/>
                          <w:sz w:val="22"/>
                        </w:rPr>
                        <w:t>福島</w:t>
                      </w:r>
                      <w:r w:rsidRPr="0022560B">
                        <w:rPr>
                          <w:rFonts w:ascii="ＭＳ Ｐ明朝" w:eastAsia="ＭＳ Ｐ明朝" w:hAnsi="ＭＳ Ｐ明朝" w:hint="eastAsia"/>
                          <w:sz w:val="22"/>
                        </w:rPr>
                        <w:t>駅</w:t>
                      </w:r>
                      <w:r w:rsidRPr="0022560B">
                        <w:rPr>
                          <w:rFonts w:ascii="ＭＳ Ｐ明朝" w:eastAsia="ＭＳ Ｐ明朝" w:hAnsi="ＭＳ Ｐ明朝"/>
                          <w:sz w:val="22"/>
                        </w:rPr>
                        <w:t>出入口</w:t>
                      </w:r>
                      <w:r w:rsidRPr="003C39D8">
                        <w:rPr>
                          <w:rFonts w:ascii="ＭＳ Ｐ明朝" w:eastAsia="ＭＳ Ｐ明朝" w:hAnsi="ＭＳ Ｐ明朝"/>
                          <w:sz w:val="22"/>
                        </w:rPr>
                        <w:t>及び地下トンネル</w:t>
                      </w:r>
                      <w:r w:rsidRPr="003C39D8">
                        <w:rPr>
                          <w:rFonts w:ascii="ＭＳ Ｐ明朝" w:eastAsia="ＭＳ Ｐ明朝" w:hAnsi="ＭＳ Ｐ明朝" w:hint="eastAsia"/>
                          <w:sz w:val="22"/>
                        </w:rPr>
                        <w:t>出入口）</w:t>
                      </w:r>
                    </w:p>
                    <w:p w:rsidR="00B74641" w:rsidRPr="006B3238" w:rsidRDefault="00B74641" w:rsidP="00002FBE">
                      <w:pPr>
                        <w:ind w:firstLineChars="100" w:firstLine="220"/>
                        <w:rPr>
                          <w:rFonts w:ascii="ＭＳ Ｐ明朝" w:eastAsia="ＭＳ Ｐ明朝" w:hAnsi="ＭＳ Ｐ明朝"/>
                          <w:sz w:val="22"/>
                        </w:rPr>
                      </w:pPr>
                    </w:p>
                    <w:p w:rsidR="00B74641" w:rsidRPr="00985557" w:rsidRDefault="00B74641" w:rsidP="00002FBE">
                      <w:pPr>
                        <w:ind w:left="220" w:hangingChars="100" w:hanging="220"/>
                        <w:rPr>
                          <w:rFonts w:ascii="ＭＳ 明朝" w:hAnsi="ＭＳ 明朝"/>
                          <w:sz w:val="22"/>
                        </w:rPr>
                      </w:pPr>
                      <w:r w:rsidRPr="00985557">
                        <w:rPr>
                          <w:rFonts w:ascii="ＭＳ 明朝" w:hAnsi="ＭＳ 明朝" w:hint="eastAsia"/>
                          <w:sz w:val="22"/>
                        </w:rPr>
                        <w:t>○　地下街などの防災対策</w:t>
                      </w:r>
                    </w:p>
                    <w:p w:rsidR="00B74641" w:rsidRPr="006B3238" w:rsidRDefault="00B74641" w:rsidP="00002FBE">
                      <w:pPr>
                        <w:ind w:firstLineChars="100" w:firstLine="221"/>
                        <w:rPr>
                          <w:rFonts w:ascii="ＭＳ ゴシック" w:eastAsia="ＭＳ ゴシック" w:hAnsi="ＭＳ ゴシック"/>
                          <w:b/>
                          <w:sz w:val="22"/>
                        </w:rPr>
                      </w:pPr>
                      <w:r w:rsidRPr="00985557">
                        <w:rPr>
                          <w:rFonts w:ascii="ＭＳ ゴシック" w:eastAsia="ＭＳ ゴシック" w:hAnsi="ＭＳ ゴシック" w:hint="eastAsia"/>
                          <w:b/>
                          <w:sz w:val="22"/>
                        </w:rPr>
                        <w:t xml:space="preserve">■　地下街防災推進事業　</w:t>
                      </w:r>
                      <w:r w:rsidRPr="00985557">
                        <w:rPr>
                          <w:rFonts w:ascii="ＭＳ ゴシック" w:eastAsia="ＭＳ ゴシック" w:hAnsi="ＭＳ ゴシック"/>
                          <w:b/>
                          <w:sz w:val="22"/>
                        </w:rPr>
                        <w:t>㉚</w:t>
                      </w:r>
                      <w:r>
                        <w:rPr>
                          <w:rFonts w:ascii="ＭＳ ゴシック" w:eastAsia="ＭＳ ゴシック" w:hAnsi="ＭＳ ゴシック"/>
                          <w:b/>
                          <w:sz w:val="22"/>
                        </w:rPr>
                        <w:t xml:space="preserve"> </w:t>
                      </w:r>
                      <w:r w:rsidRPr="00985557">
                        <w:rPr>
                          <w:rFonts w:ascii="ＭＳ ゴシック" w:eastAsia="ＭＳ ゴシック" w:hAnsi="ＭＳ ゴシック"/>
                          <w:b/>
                          <w:sz w:val="22"/>
                        </w:rPr>
                        <w:t>７，</w:t>
                      </w:r>
                      <w:r w:rsidRPr="00985557">
                        <w:rPr>
                          <w:rFonts w:ascii="ＭＳ ゴシック" w:eastAsia="ＭＳ ゴシック" w:hAnsi="ＭＳ ゴシック" w:hint="eastAsia"/>
                          <w:b/>
                          <w:sz w:val="22"/>
                        </w:rPr>
                        <w:t>８００</w:t>
                      </w:r>
                      <w:r>
                        <w:rPr>
                          <w:rFonts w:ascii="ＭＳ ゴシック" w:eastAsia="ＭＳ ゴシック" w:hAnsi="ＭＳ ゴシック"/>
                          <w:b/>
                          <w:sz w:val="22"/>
                        </w:rPr>
                        <w:t>万円</w:t>
                      </w:r>
                      <w:r>
                        <w:rPr>
                          <w:rFonts w:ascii="ＭＳ ゴシック" w:eastAsia="ＭＳ ゴシック" w:hAnsi="ＭＳ ゴシック" w:hint="eastAsia"/>
                          <w:b/>
                          <w:sz w:val="22"/>
                        </w:rPr>
                        <w:t xml:space="preserve">　</w:t>
                      </w:r>
                      <w:r w:rsidRPr="00985557">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w:t>
                      </w:r>
                      <w:r w:rsidRPr="00985557">
                        <w:rPr>
                          <w:rFonts w:ascii="ＭＳ ゴシック" w:eastAsia="ＭＳ ゴシック" w:hAnsi="ＭＳ ゴシック" w:hint="eastAsia"/>
                          <w:b/>
                          <w:sz w:val="22"/>
                        </w:rPr>
                        <w:t>７，３００万円）</w:t>
                      </w:r>
                    </w:p>
                    <w:p w:rsidR="00B74641" w:rsidRPr="006B3238" w:rsidRDefault="00B74641" w:rsidP="00C84FCC">
                      <w:pPr>
                        <w:pStyle w:val="a3"/>
                        <w:numPr>
                          <w:ilvl w:val="0"/>
                          <w:numId w:val="9"/>
                        </w:numPr>
                        <w:ind w:leftChars="0" w:left="851" w:hanging="425"/>
                        <w:rPr>
                          <w:rFonts w:ascii="ＭＳ 明朝" w:hAnsi="ＭＳ 明朝"/>
                          <w:sz w:val="22"/>
                        </w:rPr>
                      </w:pPr>
                      <w:r w:rsidRPr="006B3238">
                        <w:rPr>
                          <w:rFonts w:ascii="ＭＳ Ｐ明朝" w:eastAsia="ＭＳ Ｐ明朝" w:hAnsi="ＭＳ Ｐ明朝" w:hint="eastAsia"/>
                          <w:sz w:val="22"/>
                        </w:rPr>
                        <w:t>大規模な地震の発生に備え、地下街管理者が行う耐震化や天井部の改修などの施設整備に対して補助を実施</w:t>
                      </w:r>
                    </w:p>
                    <w:p w:rsidR="00B74641" w:rsidRPr="00985557" w:rsidRDefault="00B74641" w:rsidP="00002FBE">
                      <w:pPr>
                        <w:ind w:firstLineChars="400" w:firstLine="880"/>
                        <w:rPr>
                          <w:rFonts w:ascii="ＭＳ Ｐ明朝" w:eastAsia="ＭＳ Ｐ明朝" w:hAnsi="ＭＳ Ｐ明朝"/>
                          <w:sz w:val="22"/>
                        </w:rPr>
                      </w:pPr>
                      <w:r w:rsidRPr="00BD4DE0">
                        <w:rPr>
                          <w:rFonts w:ascii="ＭＳ 明朝" w:hAnsi="ＭＳ 明朝" w:hint="eastAsia"/>
                          <w:sz w:val="22"/>
                        </w:rPr>
                        <w:t>・</w:t>
                      </w:r>
                      <w:r w:rsidRPr="00985557">
                        <w:rPr>
                          <w:rFonts w:ascii="ＭＳ Ｐ明朝" w:eastAsia="ＭＳ Ｐ明朝" w:hAnsi="ＭＳ Ｐ明朝" w:hint="eastAsia"/>
                          <w:sz w:val="22"/>
                        </w:rPr>
                        <w:t>補助率１/３（別途１/３は国）</w:t>
                      </w:r>
                    </w:p>
                    <w:p w:rsidR="00B74641" w:rsidRPr="00985557" w:rsidRDefault="00B74641" w:rsidP="00002FBE">
                      <w:pPr>
                        <w:ind w:firstLineChars="400" w:firstLine="880"/>
                        <w:rPr>
                          <w:rFonts w:ascii="ＭＳ Ｐ明朝" w:eastAsia="ＭＳ Ｐ明朝" w:hAnsi="ＭＳ Ｐ明朝"/>
                          <w:sz w:val="22"/>
                        </w:rPr>
                      </w:pPr>
                      <w:r w:rsidRPr="00BD4DE0">
                        <w:rPr>
                          <w:rFonts w:ascii="ＭＳ 明朝" w:hAnsi="ＭＳ 明朝" w:hint="eastAsia"/>
                          <w:sz w:val="22"/>
                        </w:rPr>
                        <w:t>・</w:t>
                      </w:r>
                      <w:r w:rsidRPr="00985557">
                        <w:rPr>
                          <w:rFonts w:ascii="ＭＳ Ｐ明朝" w:eastAsia="ＭＳ Ｐ明朝" w:hAnsi="ＭＳ Ｐ明朝" w:hint="eastAsia"/>
                          <w:sz w:val="22"/>
                        </w:rPr>
                        <w:t>平成30年度実施予定：４地下街に対する補助</w:t>
                      </w:r>
                    </w:p>
                    <w:p w:rsidR="00B74641" w:rsidRPr="006B3238" w:rsidRDefault="00B74641" w:rsidP="00002FBE">
                      <w:pPr>
                        <w:ind w:firstLineChars="500" w:firstLine="1100"/>
                        <w:rPr>
                          <w:rFonts w:ascii="ＭＳ Ｐ明朝" w:eastAsia="ＭＳ Ｐ明朝" w:hAnsi="ＭＳ Ｐ明朝"/>
                          <w:sz w:val="22"/>
                        </w:rPr>
                      </w:pPr>
                      <w:r>
                        <w:rPr>
                          <w:rFonts w:ascii="ＭＳ Ｐ明朝" w:eastAsia="ＭＳ Ｐ明朝" w:hAnsi="ＭＳ Ｐ明朝" w:hint="eastAsia"/>
                          <w:sz w:val="22"/>
                        </w:rPr>
                        <w:t>※</w:t>
                      </w:r>
                      <w:r w:rsidRPr="00985557">
                        <w:rPr>
                          <w:rFonts w:ascii="ＭＳ Ｐ明朝" w:eastAsia="ＭＳ Ｐ明朝" w:hAnsi="ＭＳ Ｐ明朝" w:hint="eastAsia"/>
                          <w:sz w:val="22"/>
                        </w:rPr>
                        <w:t>４地下街…ホワイティうめだ、なんばウォーク、NAMBAなんなん、あべちか</w:t>
                      </w:r>
                    </w:p>
                    <w:p w:rsidR="00B74641" w:rsidRDefault="00B74641" w:rsidP="00002FB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xml:space="preserve">■　大阪駅前地下道東広場の防災・減災対策　</w:t>
                      </w:r>
                      <w:r w:rsidRPr="00985557">
                        <w:rPr>
                          <w:rFonts w:ascii="ＭＳ ゴシック" w:eastAsia="ＭＳ ゴシック" w:hAnsi="ＭＳ ゴシック" w:hint="eastAsia"/>
                          <w:b/>
                          <w:sz w:val="22"/>
                        </w:rPr>
                        <w:t>㉚</w:t>
                      </w:r>
                      <w:r>
                        <w:rPr>
                          <w:rFonts w:ascii="ＭＳ ゴシック" w:eastAsia="ＭＳ ゴシック" w:hAnsi="ＭＳ ゴシック" w:hint="eastAsia"/>
                          <w:b/>
                          <w:sz w:val="22"/>
                        </w:rPr>
                        <w:t xml:space="preserve"> </w:t>
                      </w:r>
                      <w:r w:rsidRPr="00985557">
                        <w:rPr>
                          <w:rFonts w:ascii="ＭＳ ゴシック" w:eastAsia="ＭＳ ゴシック" w:hAnsi="ＭＳ ゴシック" w:hint="eastAsia"/>
                          <w:b/>
                          <w:sz w:val="22"/>
                        </w:rPr>
                        <w:t>１億４,０００万円　（㉙</w:t>
                      </w:r>
                      <w:r>
                        <w:rPr>
                          <w:rFonts w:ascii="ＭＳ ゴシック" w:eastAsia="ＭＳ ゴシック" w:hAnsi="ＭＳ ゴシック" w:hint="eastAsia"/>
                          <w:b/>
                          <w:sz w:val="22"/>
                        </w:rPr>
                        <w:t xml:space="preserve"> </w:t>
                      </w:r>
                      <w:r w:rsidRPr="00985557">
                        <w:rPr>
                          <w:rFonts w:ascii="ＭＳ ゴシック" w:eastAsia="ＭＳ ゴシック" w:hAnsi="ＭＳ ゴシック" w:hint="eastAsia"/>
                          <w:b/>
                          <w:sz w:val="22"/>
                        </w:rPr>
                        <w:t>１億円）</w:t>
                      </w:r>
                    </w:p>
                    <w:p w:rsidR="00B74641" w:rsidRPr="006B3238" w:rsidRDefault="00B74641" w:rsidP="00C84FCC">
                      <w:pPr>
                        <w:pStyle w:val="a3"/>
                        <w:numPr>
                          <w:ilvl w:val="0"/>
                          <w:numId w:val="9"/>
                        </w:numPr>
                        <w:ind w:leftChars="0" w:left="851" w:hanging="425"/>
                        <w:rPr>
                          <w:rFonts w:ascii="ＭＳ 明朝" w:hAnsi="ＭＳ 明朝"/>
                          <w:sz w:val="22"/>
                        </w:rPr>
                      </w:pPr>
                      <w:r w:rsidRPr="006B3238">
                        <w:rPr>
                          <w:rFonts w:hint="eastAsia"/>
                          <w:sz w:val="22"/>
                        </w:rPr>
                        <w:t>地震等の大規模災害時における</w:t>
                      </w:r>
                      <w:r w:rsidRPr="006B3238">
                        <w:rPr>
                          <w:rFonts w:ascii="ＭＳ Ｐ明朝" w:eastAsia="ＭＳ Ｐ明朝" w:hAnsi="ＭＳ Ｐ明朝" w:hint="eastAsia"/>
                          <w:sz w:val="22"/>
                        </w:rPr>
                        <w:t>防災力の向上を図るため、老朽化が進行した構造物の改修</w:t>
                      </w:r>
                    </w:p>
                    <w:p w:rsidR="00B74641" w:rsidRPr="00985557" w:rsidRDefault="00B74641" w:rsidP="00002FBE">
                      <w:pPr>
                        <w:numPr>
                          <w:ilvl w:val="1"/>
                          <w:numId w:val="1"/>
                        </w:numPr>
                        <w:tabs>
                          <w:tab w:val="clear" w:pos="988"/>
                          <w:tab w:val="num" w:pos="840"/>
                        </w:tabs>
                        <w:ind w:left="840"/>
                        <w:rPr>
                          <w:sz w:val="22"/>
                        </w:rPr>
                      </w:pPr>
                      <w:r w:rsidRPr="00985557">
                        <w:rPr>
                          <w:rFonts w:ascii="ＭＳ Ｐ明朝" w:eastAsia="ＭＳ Ｐ明朝" w:hAnsi="ＭＳ Ｐ明朝" w:hint="eastAsia"/>
                          <w:sz w:val="22"/>
                        </w:rPr>
                        <w:t>整備スケジュール（予定）</w:t>
                      </w:r>
                    </w:p>
                    <w:p w:rsidR="00B74641" w:rsidRDefault="00B74641" w:rsidP="00002FBE">
                      <w:pPr>
                        <w:ind w:firstLineChars="381" w:firstLine="838"/>
                        <w:rPr>
                          <w:rFonts w:ascii="ＭＳ Ｐ明朝" w:eastAsia="ＭＳ Ｐ明朝" w:hAnsi="ＭＳ Ｐ明朝"/>
                          <w:sz w:val="22"/>
                        </w:rPr>
                      </w:pPr>
                      <w:r w:rsidRPr="00BD4DE0">
                        <w:rPr>
                          <w:rFonts w:ascii="ＭＳ 明朝" w:hAnsi="ＭＳ 明朝" w:hint="eastAsia"/>
                          <w:sz w:val="22"/>
                        </w:rPr>
                        <w:t>・</w:t>
                      </w:r>
                      <w:r w:rsidRPr="00985557">
                        <w:rPr>
                          <w:rFonts w:ascii="ＭＳ Ｐ明朝" w:eastAsia="ＭＳ Ｐ明朝" w:hAnsi="ＭＳ Ｐ明朝" w:hint="eastAsia"/>
                          <w:sz w:val="22"/>
                        </w:rPr>
                        <w:t>2018(平成30)年度：詳細設計（構造物本体及び接続部の詳細設計、施工ステップ解析等）</w:t>
                      </w:r>
                    </w:p>
                    <w:p w:rsidR="00B74641" w:rsidRPr="001C22D8" w:rsidRDefault="00B74641" w:rsidP="00002FBE">
                      <w:pPr>
                        <w:ind w:firstLineChars="381" w:firstLine="838"/>
                        <w:rPr>
                          <w:rFonts w:ascii="ＭＳ Ｐ明朝" w:eastAsia="ＭＳ Ｐ明朝" w:hAnsi="ＭＳ Ｐ明朝"/>
                          <w:sz w:val="22"/>
                        </w:rPr>
                      </w:pPr>
                      <w:r w:rsidRPr="00BD4DE0">
                        <w:rPr>
                          <w:rFonts w:ascii="ＭＳ 明朝" w:hAnsi="ＭＳ 明朝" w:hint="eastAsia"/>
                          <w:sz w:val="22"/>
                        </w:rPr>
                        <w:t>・</w:t>
                      </w:r>
                      <w:r w:rsidRPr="006B3238">
                        <w:rPr>
                          <w:rFonts w:ascii="ＭＳ Ｐ明朝" w:eastAsia="ＭＳ Ｐ明朝" w:hAnsi="ＭＳ Ｐ明朝" w:hint="eastAsia"/>
                          <w:sz w:val="22"/>
                        </w:rPr>
                        <w:t>2019(平成31)年度～2024年度：改修工事</w:t>
                      </w: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hint="eastAsia"/>
                <w:sz w:val="22"/>
              </w:rPr>
              <w:lastRenderedPageBreak/>
              <w:t>【</w:t>
            </w:r>
            <w:r w:rsidRPr="00953D9F">
              <w:rPr>
                <w:rFonts w:ascii="ＭＳ Ｐゴシック" w:eastAsia="ＭＳ Ｐゴシック" w:hAnsi="ＭＳ Ｐゴシック" w:hint="eastAsia"/>
                <w:sz w:val="22"/>
              </w:rPr>
              <w:t>堤防・橋梁等の耐震対策の推進</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 xml:space="preserve">フリップ　</w:t>
            </w:r>
            <w:r>
              <w:rPr>
                <w:rFonts w:ascii="ＭＳ Ｐゴシック" w:eastAsia="ＭＳ Ｐゴシック" w:hAnsi="ＭＳ Ｐゴシック" w:hint="eastAsia"/>
                <w:sz w:val="22"/>
              </w:rPr>
              <w:t>４８</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52832" behindDoc="0" locked="0" layoutInCell="1" allowOverlap="1" wp14:anchorId="5890A576" wp14:editId="402875A9">
                <wp:simplePos x="0" y="0"/>
                <wp:positionH relativeFrom="column">
                  <wp:posOffset>53423</wp:posOffset>
                </wp:positionH>
                <wp:positionV relativeFrom="paragraph">
                  <wp:posOffset>16620</wp:posOffset>
                </wp:positionV>
                <wp:extent cx="6818630" cy="7628780"/>
                <wp:effectExtent l="0" t="0" r="20320" b="10795"/>
                <wp:wrapNone/>
                <wp:docPr id="5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7628780"/>
                        </a:xfrm>
                        <a:prstGeom prst="rect">
                          <a:avLst/>
                        </a:prstGeom>
                        <a:solidFill>
                          <a:srgbClr val="FFFFFF"/>
                        </a:solidFill>
                        <a:ln w="9525">
                          <a:solidFill>
                            <a:srgbClr val="000000"/>
                          </a:solidFill>
                          <a:miter lim="800000"/>
                          <a:headEnd/>
                          <a:tailEnd/>
                        </a:ln>
                      </wps:spPr>
                      <wps:txbx>
                        <w:txbxContent>
                          <w:p w:rsidR="00B74641" w:rsidRPr="008A7AD5" w:rsidRDefault="00B74641" w:rsidP="00002FBE">
                            <w:pPr>
                              <w:ind w:left="440" w:rightChars="88" w:right="185" w:hangingChars="200" w:hanging="440"/>
                              <w:rPr>
                                <w:rFonts w:asciiTheme="minorEastAsia" w:hAnsiTheme="minorEastAsia"/>
                                <w:bCs/>
                                <w:color w:val="0D0D0D" w:themeColor="text1" w:themeTint="F2"/>
                                <w:sz w:val="22"/>
                              </w:rPr>
                            </w:pPr>
                            <w:r>
                              <w:rPr>
                                <w:rFonts w:asciiTheme="minorEastAsia" w:hAnsiTheme="minorEastAsia" w:hint="eastAsia"/>
                                <w:color w:val="0D0D0D" w:themeColor="text1" w:themeTint="F2"/>
                                <w:sz w:val="22"/>
                              </w:rPr>
                              <w:t xml:space="preserve">☆　</w:t>
                            </w:r>
                            <w:r w:rsidRPr="008A7AD5">
                              <w:rPr>
                                <w:rFonts w:asciiTheme="minorEastAsia" w:hAnsiTheme="minorEastAsia" w:hint="eastAsia"/>
                                <w:bCs/>
                                <w:color w:val="0D0D0D" w:themeColor="text1" w:themeTint="F2"/>
                                <w:sz w:val="22"/>
                              </w:rPr>
                              <w:t>南海トラフ巨大地震の被害想定を踏まえ、府市連携して堤防・橋梁等の耐震対策に取り組む</w:t>
                            </w:r>
                          </w:p>
                          <w:p w:rsidR="00B74641" w:rsidRDefault="00B74641" w:rsidP="00002FBE">
                            <w:pPr>
                              <w:tabs>
                                <w:tab w:val="left" w:pos="630"/>
                              </w:tabs>
                              <w:ind w:rightChars="88" w:right="185" w:firstLineChars="100" w:firstLine="221"/>
                              <w:rPr>
                                <w:rFonts w:ascii="ＭＳ Ｐゴシック" w:eastAsia="ＭＳ Ｐゴシック" w:hAnsi="ＭＳ Ｐゴシック"/>
                                <w:b/>
                                <w:color w:val="0D0D0D" w:themeColor="text1" w:themeTint="F2"/>
                                <w:sz w:val="22"/>
                              </w:rPr>
                            </w:pPr>
                            <w:r>
                              <w:rPr>
                                <w:rFonts w:ascii="ＭＳ Ｐゴシック" w:eastAsia="ＭＳ Ｐゴシック" w:hAnsi="ＭＳ Ｐゴシック" w:hint="eastAsia"/>
                                <w:b/>
                                <w:color w:val="0D0D0D" w:themeColor="text1" w:themeTint="F2"/>
                                <w:sz w:val="22"/>
                              </w:rPr>
                              <w:t>■</w:t>
                            </w:r>
                            <w:r w:rsidRPr="008C691D">
                              <w:rPr>
                                <w:rFonts w:ascii="ＭＳ ゴシック" w:eastAsia="ＭＳ ゴシック" w:hAnsi="ＭＳ ゴシック" w:hint="eastAsia"/>
                                <w:b/>
                                <w:sz w:val="22"/>
                              </w:rPr>
                              <w:t xml:space="preserve">　</w:t>
                            </w:r>
                            <w:r w:rsidRPr="008A7AD5">
                              <w:rPr>
                                <w:rFonts w:ascii="ＭＳ Ｐゴシック" w:eastAsia="ＭＳ Ｐゴシック" w:hAnsi="ＭＳ Ｐゴシック" w:hint="eastAsia"/>
                                <w:b/>
                                <w:color w:val="0D0D0D" w:themeColor="text1" w:themeTint="F2"/>
                                <w:sz w:val="22"/>
                              </w:rPr>
                              <w:t>南海トラフ巨大地震に対する堤防等の耐震対策</w:t>
                            </w:r>
                            <w:r>
                              <w:rPr>
                                <w:rFonts w:ascii="ＭＳ Ｐゴシック" w:eastAsia="ＭＳ Ｐゴシック" w:hAnsi="ＭＳ Ｐゴシック" w:hint="eastAsia"/>
                                <w:b/>
                                <w:color w:val="0D0D0D" w:themeColor="text1" w:themeTint="F2"/>
                                <w:sz w:val="22"/>
                              </w:rPr>
                              <w:t xml:space="preserve">　</w:t>
                            </w:r>
                          </w:p>
                          <w:p w:rsidR="00B74641" w:rsidRDefault="00B74641" w:rsidP="00002FBE">
                            <w:pPr>
                              <w:ind w:rightChars="88" w:right="185" w:firstLineChars="100" w:firstLine="221"/>
                              <w:jc w:val="right"/>
                              <w:rPr>
                                <w:rFonts w:ascii="ＭＳ Ｐゴシック" w:eastAsia="ＭＳ Ｐゴシック" w:hAnsi="ＭＳ Ｐゴシック"/>
                                <w:b/>
                                <w:sz w:val="22"/>
                              </w:rPr>
                            </w:pPr>
                            <w:r>
                              <w:rPr>
                                <w:rFonts w:ascii="ＭＳ Ｐゴシック" w:eastAsia="ＭＳ Ｐゴシック" w:hAnsi="ＭＳ Ｐゴシック"/>
                                <w:b/>
                                <w:color w:val="0D0D0D" w:themeColor="text1" w:themeTint="F2"/>
                                <w:sz w:val="22"/>
                              </w:rPr>
                              <w:t>㉚</w:t>
                            </w:r>
                            <w:r>
                              <w:rPr>
                                <w:rFonts w:ascii="ＭＳ Ｐゴシック" w:eastAsia="ＭＳ Ｐゴシック" w:hAnsi="ＭＳ Ｐゴシック" w:hint="eastAsia"/>
                                <w:b/>
                                <w:color w:val="0D0D0D" w:themeColor="text1" w:themeTint="F2"/>
                                <w:sz w:val="22"/>
                              </w:rPr>
                              <w:t xml:space="preserve"> </w:t>
                            </w:r>
                            <w:r w:rsidRPr="00F20B54">
                              <w:rPr>
                                <w:rFonts w:asciiTheme="majorEastAsia" w:eastAsiaTheme="majorEastAsia" w:hAnsiTheme="majorEastAsia" w:hint="eastAsia"/>
                                <w:b/>
                                <w:color w:val="000000" w:themeColor="text1"/>
                                <w:sz w:val="22"/>
                              </w:rPr>
                              <w:t>７</w:t>
                            </w:r>
                            <w:r w:rsidRPr="00F20B54">
                              <w:rPr>
                                <w:rFonts w:asciiTheme="majorEastAsia" w:eastAsiaTheme="majorEastAsia" w:hAnsiTheme="majorEastAsia"/>
                                <w:b/>
                                <w:color w:val="000000" w:themeColor="text1"/>
                                <w:sz w:val="22"/>
                              </w:rPr>
                              <w:t>１</w:t>
                            </w:r>
                            <w:r w:rsidRPr="00F20B54">
                              <w:rPr>
                                <w:rFonts w:asciiTheme="majorEastAsia" w:eastAsiaTheme="majorEastAsia" w:hAnsiTheme="majorEastAsia" w:hint="eastAsia"/>
                                <w:b/>
                                <w:color w:val="000000" w:themeColor="text1"/>
                                <w:sz w:val="22"/>
                              </w:rPr>
                              <w:t>億７，８００万円</w:t>
                            </w:r>
                            <w:r>
                              <w:rPr>
                                <w:rFonts w:asciiTheme="majorEastAsia" w:eastAsiaTheme="majorEastAsia" w:hAnsiTheme="majorEastAsia" w:hint="eastAsia"/>
                                <w:b/>
                                <w:color w:val="000000" w:themeColor="text1"/>
                                <w:sz w:val="22"/>
                              </w:rPr>
                              <w:t xml:space="preserve">　</w:t>
                            </w:r>
                            <w:r w:rsidRPr="00493481">
                              <w:rPr>
                                <w:rFonts w:asciiTheme="majorEastAsia" w:eastAsiaTheme="majorEastAsia" w:hAnsiTheme="majorEastAsia"/>
                                <w:b/>
                                <w:sz w:val="22"/>
                              </w:rPr>
                              <w:t>（㉙</w:t>
                            </w:r>
                            <w:r>
                              <w:rPr>
                                <w:rFonts w:asciiTheme="majorEastAsia" w:eastAsiaTheme="majorEastAsia" w:hAnsiTheme="majorEastAsia" w:hint="eastAsia"/>
                                <w:b/>
                                <w:sz w:val="22"/>
                              </w:rPr>
                              <w:t xml:space="preserve"> </w:t>
                            </w:r>
                            <w:r w:rsidRPr="00493481">
                              <w:rPr>
                                <w:rFonts w:asciiTheme="majorEastAsia" w:eastAsiaTheme="majorEastAsia" w:hAnsiTheme="majorEastAsia" w:hint="eastAsia"/>
                                <w:b/>
                                <w:sz w:val="22"/>
                              </w:rPr>
                              <w:t>８１</w:t>
                            </w:r>
                            <w:r w:rsidRPr="00493481">
                              <w:rPr>
                                <w:rFonts w:asciiTheme="majorEastAsia" w:eastAsiaTheme="majorEastAsia" w:hAnsiTheme="majorEastAsia"/>
                                <w:b/>
                                <w:sz w:val="22"/>
                              </w:rPr>
                              <w:t>億</w:t>
                            </w:r>
                            <w:r w:rsidRPr="00493481">
                              <w:rPr>
                                <w:rFonts w:asciiTheme="majorEastAsia" w:eastAsiaTheme="majorEastAsia" w:hAnsiTheme="majorEastAsia" w:hint="eastAsia"/>
                                <w:b/>
                                <w:sz w:val="22"/>
                              </w:rPr>
                              <w:t>１，０００</w:t>
                            </w:r>
                            <w:r w:rsidRPr="00493481">
                              <w:rPr>
                                <w:rFonts w:asciiTheme="majorEastAsia" w:eastAsiaTheme="majorEastAsia" w:hAnsiTheme="majorEastAsia"/>
                                <w:b/>
                                <w:sz w:val="22"/>
                              </w:rPr>
                              <w:t>万円</w:t>
                            </w:r>
                            <w:r w:rsidRPr="00493481">
                              <w:rPr>
                                <w:rFonts w:ascii="ＭＳ Ｐゴシック" w:eastAsia="ＭＳ Ｐゴシック" w:hAnsi="ＭＳ Ｐゴシック" w:hint="eastAsia"/>
                                <w:b/>
                                <w:sz w:val="22"/>
                              </w:rPr>
                              <w:t>）</w:t>
                            </w:r>
                          </w:p>
                          <w:p w:rsidR="00B74641" w:rsidRPr="007E02E3" w:rsidRDefault="00B74641" w:rsidP="00C84FCC">
                            <w:pPr>
                              <w:pStyle w:val="a3"/>
                              <w:numPr>
                                <w:ilvl w:val="0"/>
                                <w:numId w:val="9"/>
                              </w:numPr>
                              <w:ind w:leftChars="0" w:left="851" w:hanging="425"/>
                              <w:rPr>
                                <w:rFonts w:ascii="ＭＳ 明朝" w:hAnsi="ＭＳ 明朝"/>
                                <w:sz w:val="22"/>
                              </w:rPr>
                            </w:pPr>
                            <w:r w:rsidRPr="007E02E3">
                              <w:rPr>
                                <w:rFonts w:asciiTheme="minorEastAsia" w:hAnsiTheme="minorEastAsia" w:hint="eastAsia"/>
                                <w:sz w:val="22"/>
                              </w:rPr>
                              <w:t>南海トラフ巨大地震による津波浸水想定では、液状化に伴う堤防沈下により市域全体の約３分の　　　１が浸水する結果となったため、「南海トラフ巨大地震対策の大きな柱」に堤防の液状化対策等を位置づけ、平成26年度からの概ね10年程度で府市の港湾・河川部局が連携して対策を実施</w:t>
                            </w:r>
                          </w:p>
                          <w:p w:rsidR="00B74641" w:rsidRPr="007E02E3" w:rsidRDefault="00B74641" w:rsidP="00C84FCC">
                            <w:pPr>
                              <w:pStyle w:val="a3"/>
                              <w:numPr>
                                <w:ilvl w:val="0"/>
                                <w:numId w:val="9"/>
                              </w:numPr>
                              <w:ind w:leftChars="0" w:left="851" w:hanging="425"/>
                              <w:rPr>
                                <w:rFonts w:ascii="ＭＳ 明朝" w:hAnsi="ＭＳ 明朝"/>
                                <w:sz w:val="22"/>
                              </w:rPr>
                            </w:pPr>
                            <w:r w:rsidRPr="007E02E3">
                              <w:rPr>
                                <w:rFonts w:asciiTheme="minorEastAsia" w:hAnsiTheme="minorEastAsia" w:hint="eastAsia"/>
                                <w:sz w:val="22"/>
                              </w:rPr>
                              <w:t>堤防の耐震化の整備効果としては、市域の津波浸水面積は、約7,100haから約1,900ha</w:t>
                            </w:r>
                            <w:r>
                              <w:rPr>
                                <w:rFonts w:asciiTheme="minorEastAsia" w:hAnsiTheme="minorEastAsia" w:hint="eastAsia"/>
                                <w:sz w:val="22"/>
                              </w:rPr>
                              <w:t>（約７</w:t>
                            </w:r>
                            <w:r w:rsidRPr="007E02E3">
                              <w:rPr>
                                <w:rFonts w:asciiTheme="minorEastAsia" w:hAnsiTheme="minorEastAsia" w:hint="eastAsia"/>
                                <w:sz w:val="22"/>
                              </w:rPr>
                              <w:t>割減）、うち避難していない人が100</w:t>
                            </w:r>
                            <w:r>
                              <w:rPr>
                                <w:rFonts w:asciiTheme="minorEastAsia" w:hAnsiTheme="minorEastAsia" w:hint="eastAsia"/>
                                <w:sz w:val="22"/>
                              </w:rPr>
                              <w:t>％死亡すると仮定される浸水深１</w:t>
                            </w:r>
                            <w:r w:rsidRPr="007E02E3">
                              <w:rPr>
                                <w:rFonts w:asciiTheme="minorEastAsia" w:hAnsiTheme="minorEastAsia" w:hint="eastAsia"/>
                                <w:sz w:val="22"/>
                              </w:rPr>
                              <w:t>m以上の面積は、約4,300haから約500ha（約９割減）となる見込み</w:t>
                            </w:r>
                          </w:p>
                          <w:p w:rsidR="00B74641" w:rsidRPr="007E02E3" w:rsidRDefault="00B74641" w:rsidP="00C84FCC">
                            <w:pPr>
                              <w:pStyle w:val="a3"/>
                              <w:numPr>
                                <w:ilvl w:val="0"/>
                                <w:numId w:val="9"/>
                              </w:numPr>
                              <w:ind w:leftChars="0" w:left="851" w:hanging="425"/>
                              <w:rPr>
                                <w:rFonts w:ascii="ＭＳ 明朝" w:hAnsi="ＭＳ 明朝"/>
                                <w:sz w:val="22"/>
                              </w:rPr>
                            </w:pPr>
                            <w:r w:rsidRPr="007E02E3">
                              <w:rPr>
                                <w:rFonts w:asciiTheme="minorEastAsia" w:hAnsiTheme="minorEastAsia" w:hint="eastAsia"/>
                                <w:sz w:val="22"/>
                              </w:rPr>
                              <w:t>平成30年度実施内容</w:t>
                            </w:r>
                          </w:p>
                          <w:p w:rsidR="00B74641" w:rsidRPr="00493481" w:rsidRDefault="00B74641" w:rsidP="00002FBE">
                            <w:pPr>
                              <w:tabs>
                                <w:tab w:val="left" w:pos="735"/>
                                <w:tab w:val="left" w:pos="993"/>
                              </w:tabs>
                              <w:ind w:leftChars="337" w:left="708" w:rightChars="88" w:right="185" w:firstLineChars="50" w:firstLine="110"/>
                              <w:rPr>
                                <w:rFonts w:asciiTheme="minorEastAsia" w:hAnsiTheme="minorEastAsia"/>
                                <w:sz w:val="22"/>
                              </w:rPr>
                            </w:pPr>
                            <w:r w:rsidRPr="00493481">
                              <w:rPr>
                                <w:rFonts w:asciiTheme="minorEastAsia" w:hAnsiTheme="minorEastAsia" w:hint="eastAsia"/>
                                <w:sz w:val="22"/>
                              </w:rPr>
                              <w:t>・港湾局（４１億８，２００万円）</w:t>
                            </w:r>
                          </w:p>
                          <w:p w:rsidR="00B74641" w:rsidRPr="00493481" w:rsidRDefault="00B74641" w:rsidP="00002FBE">
                            <w:pPr>
                              <w:ind w:rightChars="88" w:right="185" w:firstLineChars="600" w:firstLine="1320"/>
                              <w:rPr>
                                <w:rFonts w:asciiTheme="minorEastAsia" w:hAnsiTheme="minorEastAsia"/>
                                <w:sz w:val="22"/>
                              </w:rPr>
                            </w:pPr>
                            <w:r w:rsidRPr="00493481">
                              <w:rPr>
                                <w:rFonts w:asciiTheme="minorEastAsia" w:hAnsiTheme="minorEastAsia" w:hint="eastAsia"/>
                                <w:sz w:val="22"/>
                              </w:rPr>
                              <w:t>耐震対策工事（堤防：約</w:t>
                            </w:r>
                            <w:r>
                              <w:rPr>
                                <w:rFonts w:asciiTheme="minorEastAsia" w:hAnsiTheme="minorEastAsia" w:hint="eastAsia"/>
                                <w:sz w:val="22"/>
                              </w:rPr>
                              <w:t>2.</w:t>
                            </w:r>
                            <w:r>
                              <w:rPr>
                                <w:rFonts w:asciiTheme="minorEastAsia" w:hAnsiTheme="minorEastAsia"/>
                                <w:sz w:val="22"/>
                              </w:rPr>
                              <w:t>3</w:t>
                            </w:r>
                            <w:r w:rsidRPr="00493481">
                              <w:rPr>
                                <w:rFonts w:asciiTheme="minorEastAsia" w:hAnsiTheme="minorEastAsia" w:hint="eastAsia"/>
                                <w:sz w:val="22"/>
                              </w:rPr>
                              <w:t>km</w:t>
                            </w:r>
                            <w:r w:rsidRPr="00493481">
                              <w:rPr>
                                <w:rFonts w:asciiTheme="minorEastAsia" w:hAnsiTheme="minorEastAsia" w:hint="eastAsia"/>
                                <w:sz w:val="22"/>
                                <w:vertAlign w:val="superscript"/>
                              </w:rPr>
                              <w:t>※</w:t>
                            </w:r>
                            <w:r w:rsidRPr="00493481">
                              <w:rPr>
                                <w:rFonts w:asciiTheme="minorEastAsia" w:hAnsiTheme="minorEastAsia" w:hint="eastAsia"/>
                                <w:sz w:val="22"/>
                              </w:rPr>
                              <w:t>（港区天保山</w:t>
                            </w:r>
                            <w:r w:rsidRPr="00493481">
                              <w:rPr>
                                <w:rFonts w:asciiTheme="minorEastAsia" w:hAnsiTheme="minorEastAsia"/>
                                <w:sz w:val="22"/>
                              </w:rPr>
                              <w:t>運河東岸</w:t>
                            </w:r>
                            <w:r w:rsidRPr="00493481">
                              <w:rPr>
                                <w:rFonts w:asciiTheme="minorEastAsia" w:hAnsiTheme="minorEastAsia" w:hint="eastAsia"/>
                                <w:sz w:val="22"/>
                              </w:rPr>
                              <w:t xml:space="preserve">等））、耐震設計　</w:t>
                            </w:r>
                            <w:r w:rsidRPr="00493481">
                              <w:rPr>
                                <w:rFonts w:asciiTheme="minorEastAsia" w:hAnsiTheme="minorEastAsia"/>
                                <w:sz w:val="22"/>
                              </w:rPr>
                              <w:t xml:space="preserve">　　　　　　　　　</w:t>
                            </w:r>
                          </w:p>
                          <w:p w:rsidR="00B74641" w:rsidRPr="00493481" w:rsidRDefault="00B74641" w:rsidP="00002FBE">
                            <w:pPr>
                              <w:ind w:leftChars="337" w:left="708" w:rightChars="88" w:right="185" w:firstLineChars="50" w:firstLine="110"/>
                              <w:rPr>
                                <w:rFonts w:asciiTheme="minorEastAsia" w:hAnsiTheme="minorEastAsia"/>
                                <w:sz w:val="22"/>
                              </w:rPr>
                            </w:pPr>
                            <w:r w:rsidRPr="00493481">
                              <w:rPr>
                                <w:rFonts w:asciiTheme="minorEastAsia" w:hAnsiTheme="minorEastAsia" w:hint="eastAsia"/>
                                <w:sz w:val="22"/>
                              </w:rPr>
                              <w:t>・建設局（２９億９，６００万円）</w:t>
                            </w:r>
                          </w:p>
                          <w:p w:rsidR="00B74641" w:rsidRPr="00493481" w:rsidRDefault="00B74641" w:rsidP="00002FBE">
                            <w:pPr>
                              <w:ind w:rightChars="88" w:right="185" w:firstLineChars="600" w:firstLine="1320"/>
                              <w:rPr>
                                <w:rFonts w:asciiTheme="minorEastAsia" w:hAnsiTheme="minorEastAsia"/>
                                <w:sz w:val="22"/>
                              </w:rPr>
                            </w:pPr>
                            <w:r w:rsidRPr="00493481">
                              <w:rPr>
                                <w:rFonts w:asciiTheme="minorEastAsia" w:hAnsiTheme="minorEastAsia"/>
                                <w:sz w:val="22"/>
                              </w:rPr>
                              <w:t>耐震対策</w:t>
                            </w:r>
                            <w:r w:rsidRPr="00493481">
                              <w:rPr>
                                <w:rFonts w:asciiTheme="minorEastAsia" w:hAnsiTheme="minorEastAsia" w:hint="eastAsia"/>
                                <w:sz w:val="22"/>
                              </w:rPr>
                              <w:t>工事（堤防</w:t>
                            </w:r>
                            <w:r w:rsidRPr="00493481">
                              <w:rPr>
                                <w:rFonts w:asciiTheme="minorEastAsia" w:hAnsiTheme="minorEastAsia"/>
                                <w:sz w:val="22"/>
                              </w:rPr>
                              <w:t>：</w:t>
                            </w:r>
                            <w:r w:rsidRPr="00493481">
                              <w:rPr>
                                <w:rFonts w:asciiTheme="minorEastAsia" w:hAnsiTheme="minorEastAsia" w:hint="eastAsia"/>
                                <w:sz w:val="22"/>
                              </w:rPr>
                              <w:t>約0.</w:t>
                            </w:r>
                            <w:r w:rsidRPr="00493481">
                              <w:rPr>
                                <w:rFonts w:asciiTheme="minorEastAsia" w:hAnsiTheme="minorEastAsia"/>
                                <w:sz w:val="22"/>
                              </w:rPr>
                              <w:t>6</w:t>
                            </w:r>
                            <w:r w:rsidRPr="00493481">
                              <w:rPr>
                                <w:rFonts w:asciiTheme="minorEastAsia" w:hAnsiTheme="minorEastAsia" w:hint="eastAsia"/>
                                <w:sz w:val="22"/>
                              </w:rPr>
                              <w:t>km</w:t>
                            </w:r>
                            <w:r w:rsidRPr="00493481">
                              <w:rPr>
                                <w:rFonts w:asciiTheme="minorEastAsia" w:hAnsiTheme="minorEastAsia" w:hint="eastAsia"/>
                                <w:sz w:val="22"/>
                                <w:vertAlign w:val="superscript"/>
                              </w:rPr>
                              <w:t>※</w:t>
                            </w:r>
                            <w:r w:rsidRPr="00493481">
                              <w:rPr>
                                <w:rFonts w:asciiTheme="minorEastAsia" w:hAnsiTheme="minorEastAsia" w:hint="eastAsia"/>
                                <w:sz w:val="22"/>
                              </w:rPr>
                              <w:t>（住吉川、</w:t>
                            </w:r>
                            <w:r w:rsidRPr="00493481">
                              <w:rPr>
                                <w:rFonts w:asciiTheme="minorEastAsia" w:hAnsiTheme="minorEastAsia"/>
                                <w:sz w:val="22"/>
                              </w:rPr>
                              <w:t>道頓堀川</w:t>
                            </w:r>
                            <w:r w:rsidRPr="00493481">
                              <w:rPr>
                                <w:rFonts w:asciiTheme="minorEastAsia" w:hAnsiTheme="minorEastAsia" w:hint="eastAsia"/>
                                <w:sz w:val="22"/>
                              </w:rPr>
                              <w:t>等）、水門：</w:t>
                            </w:r>
                            <w:r>
                              <w:rPr>
                                <w:rFonts w:asciiTheme="minorEastAsia" w:hAnsiTheme="minorEastAsia" w:hint="eastAsia"/>
                                <w:sz w:val="22"/>
                              </w:rPr>
                              <w:t>４</w:t>
                            </w:r>
                            <w:r w:rsidRPr="00493481">
                              <w:rPr>
                                <w:rFonts w:asciiTheme="minorEastAsia" w:hAnsiTheme="minorEastAsia" w:hint="eastAsia"/>
                                <w:sz w:val="22"/>
                              </w:rPr>
                              <w:t>か</w:t>
                            </w:r>
                            <w:r w:rsidRPr="00493481">
                              <w:rPr>
                                <w:rFonts w:asciiTheme="minorEastAsia" w:hAnsiTheme="minorEastAsia"/>
                                <w:sz w:val="22"/>
                              </w:rPr>
                              <w:t>所</w:t>
                            </w:r>
                            <w:r w:rsidRPr="00493481">
                              <w:rPr>
                                <w:rFonts w:asciiTheme="minorEastAsia" w:hAnsiTheme="minorEastAsia" w:hint="eastAsia"/>
                                <w:sz w:val="22"/>
                              </w:rPr>
                              <w:t>）</w:t>
                            </w:r>
                          </w:p>
                          <w:p w:rsidR="00B74641" w:rsidRPr="00493481" w:rsidRDefault="00B74641" w:rsidP="00002FBE">
                            <w:pPr>
                              <w:ind w:rightChars="88" w:right="185" w:firstLineChars="550" w:firstLine="1210"/>
                              <w:jc w:val="right"/>
                              <w:rPr>
                                <w:rFonts w:asciiTheme="minorEastAsia" w:hAnsiTheme="minorEastAsia"/>
                                <w:sz w:val="22"/>
                              </w:rPr>
                            </w:pPr>
                            <w:r w:rsidRPr="00493481">
                              <w:rPr>
                                <w:rFonts w:asciiTheme="minorEastAsia" w:hAnsiTheme="minorEastAsia" w:hint="eastAsia"/>
                                <w:sz w:val="22"/>
                              </w:rPr>
                              <w:t xml:space="preserve">　</w:t>
                            </w:r>
                            <w:r w:rsidRPr="00493481">
                              <w:rPr>
                                <w:rFonts w:asciiTheme="minorEastAsia" w:hAnsiTheme="minorEastAsia"/>
                                <w:sz w:val="22"/>
                              </w:rPr>
                              <w:t xml:space="preserve">　　　　　　　　　</w:t>
                            </w:r>
                            <w:r w:rsidRPr="00493481">
                              <w:rPr>
                                <w:rFonts w:asciiTheme="minorEastAsia" w:hAnsiTheme="minorEastAsia" w:hint="eastAsia"/>
                                <w:sz w:val="22"/>
                              </w:rPr>
                              <w:t xml:space="preserve">　</w:t>
                            </w:r>
                            <w:r>
                              <w:rPr>
                                <w:rFonts w:asciiTheme="minorEastAsia" w:hAnsiTheme="minorEastAsia"/>
                                <w:sz w:val="22"/>
                              </w:rPr>
                              <w:t xml:space="preserve">　　　　　　　</w:t>
                            </w:r>
                            <w:r w:rsidRPr="00493481">
                              <w:rPr>
                                <w:rFonts w:asciiTheme="minorEastAsia" w:hAnsiTheme="minorEastAsia"/>
                                <w:sz w:val="22"/>
                              </w:rPr>
                              <w:t>※</w:t>
                            </w:r>
                            <w:r>
                              <w:rPr>
                                <w:rFonts w:asciiTheme="minorEastAsia" w:hAnsiTheme="minorEastAsia" w:hint="eastAsia"/>
                                <w:sz w:val="22"/>
                              </w:rPr>
                              <w:t>平成</w:t>
                            </w:r>
                            <w:r w:rsidRPr="00493481">
                              <w:rPr>
                                <w:rFonts w:asciiTheme="minorEastAsia" w:hAnsiTheme="minorEastAsia"/>
                                <w:sz w:val="22"/>
                              </w:rPr>
                              <w:t>31</w:t>
                            </w:r>
                            <w:r w:rsidRPr="00493481">
                              <w:rPr>
                                <w:rFonts w:asciiTheme="minorEastAsia" w:hAnsiTheme="minorEastAsia" w:hint="eastAsia"/>
                                <w:sz w:val="22"/>
                              </w:rPr>
                              <w:t>年度予算に</w:t>
                            </w:r>
                            <w:r>
                              <w:rPr>
                                <w:rFonts w:asciiTheme="minorEastAsia" w:hAnsiTheme="minorEastAsia"/>
                                <w:sz w:val="22"/>
                              </w:rPr>
                              <w:t>跨る２</w:t>
                            </w:r>
                            <w:r>
                              <w:rPr>
                                <w:rFonts w:asciiTheme="minorEastAsia" w:hAnsiTheme="minorEastAsia" w:hint="eastAsia"/>
                                <w:sz w:val="22"/>
                              </w:rPr>
                              <w:t>か</w:t>
                            </w:r>
                            <w:r w:rsidRPr="00493481">
                              <w:rPr>
                                <w:rFonts w:asciiTheme="minorEastAsia" w:hAnsiTheme="minorEastAsia"/>
                                <w:sz w:val="22"/>
                              </w:rPr>
                              <w:t>年工事</w:t>
                            </w:r>
                            <w:r w:rsidRPr="00493481">
                              <w:rPr>
                                <w:rFonts w:asciiTheme="minorEastAsia" w:hAnsiTheme="minorEastAsia" w:hint="eastAsia"/>
                                <w:sz w:val="22"/>
                              </w:rPr>
                              <w:t>の</w:t>
                            </w:r>
                            <w:r w:rsidRPr="00493481">
                              <w:rPr>
                                <w:rFonts w:asciiTheme="minorEastAsia" w:hAnsiTheme="minorEastAsia"/>
                                <w:sz w:val="22"/>
                              </w:rPr>
                              <w:t>延長</w:t>
                            </w:r>
                            <w:r w:rsidRPr="00493481">
                              <w:rPr>
                                <w:rFonts w:asciiTheme="minorEastAsia" w:hAnsiTheme="minorEastAsia" w:hint="eastAsia"/>
                                <w:sz w:val="22"/>
                              </w:rPr>
                              <w:t>を</w:t>
                            </w:r>
                            <w:r w:rsidRPr="00493481">
                              <w:rPr>
                                <w:rFonts w:asciiTheme="minorEastAsia" w:hAnsiTheme="minorEastAsia"/>
                                <w:sz w:val="22"/>
                              </w:rPr>
                              <w:t>含む</w:t>
                            </w:r>
                          </w:p>
                          <w:p w:rsidR="00B74641" w:rsidRPr="001D300A" w:rsidRDefault="00B74641" w:rsidP="00002FBE">
                            <w:pPr>
                              <w:ind w:firstLineChars="100" w:firstLine="221"/>
                              <w:rPr>
                                <w:b/>
                                <w:sz w:val="22"/>
                              </w:rPr>
                            </w:pPr>
                            <w:r>
                              <w:rPr>
                                <w:rFonts w:ascii="ＭＳ ゴシック" w:eastAsia="ＭＳ ゴシック" w:hAnsi="ＭＳ ゴシック" w:hint="eastAsia"/>
                                <w:b/>
                                <w:sz w:val="22"/>
                              </w:rPr>
                              <w:t>■</w:t>
                            </w:r>
                            <w:r w:rsidRPr="008C691D">
                              <w:rPr>
                                <w:rFonts w:ascii="ＭＳ ゴシック" w:eastAsia="ＭＳ ゴシック" w:hAnsi="ＭＳ ゴシック" w:hint="eastAsia"/>
                                <w:b/>
                                <w:sz w:val="22"/>
                              </w:rPr>
                              <w:t xml:space="preserve">　</w:t>
                            </w:r>
                            <w:r w:rsidRPr="001D300A">
                              <w:rPr>
                                <w:rFonts w:ascii="ＭＳ ゴシック" w:eastAsia="ＭＳ ゴシック" w:hAnsi="ＭＳ ゴシック" w:hint="eastAsia"/>
                                <w:b/>
                                <w:sz w:val="22"/>
                              </w:rPr>
                              <w:t>南海トラフ巨大地震に対する橋梁等の耐震対策</w:t>
                            </w:r>
                            <w:r w:rsidRPr="008C691D">
                              <w:rPr>
                                <w:rFonts w:ascii="ＭＳ ゴシック" w:eastAsia="ＭＳ ゴシック" w:hAnsi="ＭＳ ゴシック" w:hint="eastAsia"/>
                                <w:b/>
                                <w:sz w:val="22"/>
                              </w:rPr>
                              <w:t xml:space="preserve">　</w:t>
                            </w:r>
                            <w:r>
                              <w:rPr>
                                <w:rFonts w:ascii="ＭＳ Ｐゴシック" w:eastAsia="ＭＳ Ｐゴシック" w:hAnsi="ＭＳ Ｐゴシック" w:hint="eastAsia"/>
                                <w:b/>
                                <w:sz w:val="22"/>
                              </w:rPr>
                              <w:t xml:space="preserve">㉚ </w:t>
                            </w:r>
                            <w:r w:rsidRPr="001D300A">
                              <w:rPr>
                                <w:rFonts w:asciiTheme="majorEastAsia" w:eastAsiaTheme="majorEastAsia" w:hAnsiTheme="majorEastAsia"/>
                                <w:b/>
                                <w:sz w:val="22"/>
                              </w:rPr>
                              <w:t>１</w:t>
                            </w:r>
                            <w:r>
                              <w:rPr>
                                <w:rFonts w:asciiTheme="majorEastAsia" w:eastAsiaTheme="majorEastAsia" w:hAnsiTheme="majorEastAsia" w:hint="eastAsia"/>
                                <w:b/>
                                <w:sz w:val="22"/>
                              </w:rPr>
                              <w:t xml:space="preserve">億３，１００万円 </w:t>
                            </w:r>
                            <w:r>
                              <w:rPr>
                                <w:rFonts w:asciiTheme="majorEastAsia" w:eastAsiaTheme="majorEastAsia" w:hAnsiTheme="majorEastAsia"/>
                                <w:b/>
                                <w:sz w:val="22"/>
                              </w:rPr>
                              <w:t>（㉙</w:t>
                            </w:r>
                            <w:r>
                              <w:rPr>
                                <w:rFonts w:asciiTheme="majorEastAsia" w:eastAsiaTheme="majorEastAsia" w:hAnsiTheme="majorEastAsia" w:hint="eastAsia"/>
                                <w:b/>
                                <w:sz w:val="22"/>
                              </w:rPr>
                              <w:t xml:space="preserve"> </w:t>
                            </w:r>
                            <w:r>
                              <w:rPr>
                                <w:rFonts w:asciiTheme="majorEastAsia" w:eastAsiaTheme="majorEastAsia" w:hAnsiTheme="majorEastAsia"/>
                                <w:b/>
                                <w:sz w:val="22"/>
                              </w:rPr>
                              <w:t>１億１，７００万円）</w:t>
                            </w:r>
                          </w:p>
                          <w:p w:rsidR="00B74641" w:rsidRDefault="00B74641" w:rsidP="00C84FCC">
                            <w:pPr>
                              <w:pStyle w:val="a3"/>
                              <w:numPr>
                                <w:ilvl w:val="0"/>
                                <w:numId w:val="9"/>
                              </w:numPr>
                              <w:ind w:leftChars="0" w:left="851" w:hanging="425"/>
                              <w:rPr>
                                <w:rFonts w:asciiTheme="minorEastAsia" w:hAnsiTheme="minorEastAsia"/>
                                <w:sz w:val="22"/>
                              </w:rPr>
                            </w:pPr>
                            <w:r w:rsidRPr="007E02E3">
                              <w:rPr>
                                <w:rFonts w:asciiTheme="minorEastAsia" w:hAnsiTheme="minorEastAsia" w:hint="eastAsia"/>
                                <w:sz w:val="22"/>
                              </w:rPr>
                              <w:t>大阪府防災会議の検討部会の考え方に基づき、災害時の緊急交通路及び避難路に架かる既存橋梁等について、南海トラフ巨大地震の特性に起因する地震動、津波、液状化の影響に対して、平成</w:t>
                            </w:r>
                            <w:r w:rsidRPr="007E02E3">
                              <w:rPr>
                                <w:rFonts w:asciiTheme="minorEastAsia" w:hAnsiTheme="minorEastAsia"/>
                                <w:sz w:val="22"/>
                              </w:rPr>
                              <w:t>26</w:t>
                            </w:r>
                            <w:r w:rsidRPr="007E02E3">
                              <w:rPr>
                                <w:rFonts w:asciiTheme="minorEastAsia" w:hAnsiTheme="minorEastAsia" w:hint="eastAsia"/>
                                <w:sz w:val="22"/>
                              </w:rPr>
                              <w:t>年度から検討を実施</w:t>
                            </w:r>
                          </w:p>
                          <w:p w:rsidR="00B74641" w:rsidRDefault="00B74641" w:rsidP="00C84FCC">
                            <w:pPr>
                              <w:pStyle w:val="a3"/>
                              <w:numPr>
                                <w:ilvl w:val="0"/>
                                <w:numId w:val="9"/>
                              </w:numPr>
                              <w:ind w:leftChars="0" w:left="851" w:hanging="425"/>
                              <w:rPr>
                                <w:rFonts w:asciiTheme="minorEastAsia" w:hAnsiTheme="minorEastAsia"/>
                                <w:sz w:val="22"/>
                              </w:rPr>
                            </w:pPr>
                            <w:r w:rsidRPr="007E02E3">
                              <w:rPr>
                                <w:rFonts w:asciiTheme="minorEastAsia" w:hAnsiTheme="minorEastAsia" w:hint="eastAsia"/>
                                <w:sz w:val="22"/>
                              </w:rPr>
                              <w:t>これまでの検討結果を踏まえ、平成30年度に地震動対策の実施設計、津波対策の工事、液状化対策に関する土質調査等を実施</w:t>
                            </w:r>
                          </w:p>
                          <w:p w:rsidR="00B74641" w:rsidRPr="007E02E3" w:rsidRDefault="00B74641" w:rsidP="00C84FCC">
                            <w:pPr>
                              <w:pStyle w:val="a3"/>
                              <w:numPr>
                                <w:ilvl w:val="0"/>
                                <w:numId w:val="9"/>
                              </w:numPr>
                              <w:ind w:leftChars="0" w:left="851" w:hanging="425"/>
                              <w:rPr>
                                <w:rFonts w:asciiTheme="minorEastAsia" w:hAnsiTheme="minorEastAsia"/>
                                <w:sz w:val="22"/>
                              </w:rPr>
                            </w:pPr>
                            <w:r w:rsidRPr="007E02E3">
                              <w:rPr>
                                <w:rFonts w:asciiTheme="minorEastAsia" w:hAnsiTheme="minorEastAsia" w:hint="eastAsia"/>
                                <w:sz w:val="22"/>
                              </w:rPr>
                              <w:t xml:space="preserve">平成30年度実施内容　</w:t>
                            </w:r>
                            <w:r w:rsidRPr="007E02E3">
                              <w:rPr>
                                <w:rFonts w:asciiTheme="minorEastAsia" w:hAnsiTheme="minorEastAsia"/>
                                <w:sz w:val="22"/>
                              </w:rPr>
                              <w:t xml:space="preserve">　</w:t>
                            </w:r>
                          </w:p>
                          <w:p w:rsidR="00B74641" w:rsidRPr="001D300A" w:rsidRDefault="00B74641" w:rsidP="00002FBE">
                            <w:pPr>
                              <w:tabs>
                                <w:tab w:val="left" w:pos="993"/>
                              </w:tabs>
                              <w:ind w:firstLineChars="400" w:firstLine="880"/>
                              <w:rPr>
                                <w:rFonts w:asciiTheme="minorEastAsia" w:hAnsiTheme="minorEastAsia"/>
                                <w:sz w:val="22"/>
                              </w:rPr>
                            </w:pPr>
                            <w:r w:rsidRPr="001D300A">
                              <w:rPr>
                                <w:rFonts w:asciiTheme="minorEastAsia" w:hAnsiTheme="minorEastAsia" w:hint="eastAsia"/>
                                <w:sz w:val="22"/>
                              </w:rPr>
                              <w:t>・港湾局（６，１００万円）</w:t>
                            </w:r>
                          </w:p>
                          <w:p w:rsidR="00B74641" w:rsidRDefault="00B74641" w:rsidP="00002FBE">
                            <w:pPr>
                              <w:ind w:firstLineChars="600" w:firstLine="1320"/>
                              <w:rPr>
                                <w:rFonts w:asciiTheme="minorEastAsia" w:hAnsiTheme="minorEastAsia"/>
                                <w:sz w:val="22"/>
                              </w:rPr>
                            </w:pPr>
                            <w:r w:rsidRPr="001D300A">
                              <w:rPr>
                                <w:rFonts w:asciiTheme="minorEastAsia" w:hAnsiTheme="minorEastAsia" w:hint="eastAsia"/>
                                <w:sz w:val="22"/>
                              </w:rPr>
                              <w:t>地震動対策の実施設計（新木津川</w:t>
                            </w:r>
                            <w:r w:rsidRPr="001D300A">
                              <w:rPr>
                                <w:rFonts w:asciiTheme="minorEastAsia" w:hAnsiTheme="minorEastAsia"/>
                                <w:sz w:val="22"/>
                              </w:rPr>
                              <w:t>大橋</w:t>
                            </w:r>
                            <w:r w:rsidRPr="001D300A">
                              <w:rPr>
                                <w:rFonts w:asciiTheme="minorEastAsia" w:hAnsiTheme="minorEastAsia" w:hint="eastAsia"/>
                                <w:sz w:val="22"/>
                              </w:rPr>
                              <w:t>）</w:t>
                            </w:r>
                          </w:p>
                          <w:p w:rsidR="00B74641" w:rsidRPr="001D300A" w:rsidRDefault="00B74641" w:rsidP="00002FBE">
                            <w:pPr>
                              <w:ind w:firstLineChars="400" w:firstLine="880"/>
                              <w:rPr>
                                <w:rFonts w:asciiTheme="minorEastAsia" w:hAnsiTheme="minorEastAsia"/>
                                <w:sz w:val="22"/>
                              </w:rPr>
                            </w:pPr>
                            <w:r w:rsidRPr="001D300A">
                              <w:rPr>
                                <w:rFonts w:asciiTheme="minorEastAsia" w:hAnsiTheme="minorEastAsia" w:hint="eastAsia"/>
                                <w:sz w:val="22"/>
                              </w:rPr>
                              <w:t>・建設局（７，０００万円）</w:t>
                            </w:r>
                          </w:p>
                          <w:p w:rsidR="00B74641" w:rsidRPr="001D300A" w:rsidRDefault="00B74641" w:rsidP="00002FBE">
                            <w:pPr>
                              <w:tabs>
                                <w:tab w:val="left" w:pos="851"/>
                              </w:tabs>
                              <w:ind w:firstLineChars="600" w:firstLine="1320"/>
                              <w:rPr>
                                <w:rFonts w:asciiTheme="minorEastAsia" w:hAnsiTheme="minorEastAsia"/>
                                <w:sz w:val="22"/>
                              </w:rPr>
                            </w:pPr>
                            <w:r w:rsidRPr="001D300A">
                              <w:rPr>
                                <w:rFonts w:asciiTheme="minorEastAsia" w:hAnsiTheme="minorEastAsia" w:hint="eastAsia"/>
                                <w:sz w:val="22"/>
                              </w:rPr>
                              <w:t>津波対策の工事（岩崎</w:t>
                            </w:r>
                            <w:r w:rsidRPr="001D300A">
                              <w:rPr>
                                <w:rFonts w:asciiTheme="minorEastAsia" w:hAnsiTheme="minorEastAsia"/>
                                <w:sz w:val="22"/>
                              </w:rPr>
                              <w:t>橋</w:t>
                            </w:r>
                            <w:r w:rsidRPr="001D300A">
                              <w:rPr>
                                <w:rFonts w:asciiTheme="minorEastAsia" w:hAnsiTheme="minorEastAsia" w:hint="eastAsia"/>
                                <w:sz w:val="22"/>
                              </w:rPr>
                              <w:t>）、液状化対策の土質調査等</w:t>
                            </w:r>
                          </w:p>
                          <w:p w:rsidR="00B74641" w:rsidRPr="001D300A" w:rsidRDefault="00B74641" w:rsidP="00002FBE">
                            <w:pPr>
                              <w:tabs>
                                <w:tab w:val="left" w:pos="420"/>
                              </w:tabs>
                              <w:ind w:rightChars="88" w:right="185" w:firstLineChars="100" w:firstLine="221"/>
                              <w:rPr>
                                <w:rFonts w:ascii="ＭＳ Ｐゴシック" w:eastAsia="ＭＳ Ｐゴシック" w:hAnsi="ＭＳ Ｐゴシック"/>
                                <w:b/>
                                <w:sz w:val="22"/>
                              </w:rPr>
                            </w:pPr>
                            <w:r>
                              <w:rPr>
                                <w:rFonts w:ascii="ＭＳ ゴシック" w:eastAsia="ＭＳ ゴシック" w:hAnsi="ＭＳ ゴシック" w:hint="eastAsia"/>
                                <w:b/>
                                <w:sz w:val="22"/>
                              </w:rPr>
                              <w:t>■</w:t>
                            </w:r>
                            <w:r w:rsidRPr="008C691D">
                              <w:rPr>
                                <w:rFonts w:ascii="ＭＳ ゴシック" w:eastAsia="ＭＳ ゴシック" w:hAnsi="ＭＳ ゴシック" w:hint="eastAsia"/>
                                <w:b/>
                                <w:sz w:val="22"/>
                              </w:rPr>
                              <w:t xml:space="preserve">　</w:t>
                            </w:r>
                            <w:r w:rsidRPr="001D300A">
                              <w:rPr>
                                <w:rFonts w:ascii="ＭＳ ゴシック" w:eastAsia="ＭＳ ゴシック" w:hAnsi="ＭＳ ゴシック" w:hint="eastAsia"/>
                                <w:b/>
                                <w:sz w:val="22"/>
                              </w:rPr>
                              <w:t>鉄道における南海トラフ地震</w:t>
                            </w:r>
                            <w:r>
                              <w:rPr>
                                <w:rFonts w:ascii="ＭＳ ゴシック" w:eastAsia="ＭＳ ゴシック" w:hAnsi="ＭＳ ゴシック" w:hint="eastAsia"/>
                                <w:b/>
                                <w:sz w:val="22"/>
                              </w:rPr>
                              <w:t xml:space="preserve">対策促進事業　</w:t>
                            </w:r>
                            <w:r>
                              <w:rPr>
                                <w:rFonts w:ascii="ＭＳ Ｐゴシック" w:eastAsia="ＭＳ Ｐゴシック" w:hAnsi="ＭＳ Ｐゴシック" w:hint="eastAsia"/>
                                <w:b/>
                                <w:sz w:val="22"/>
                              </w:rPr>
                              <w:t xml:space="preserve">㉚ </w:t>
                            </w:r>
                            <w:r w:rsidRPr="001D300A">
                              <w:rPr>
                                <w:rFonts w:ascii="ＭＳ ゴシック" w:eastAsia="ＭＳ ゴシック" w:hAnsi="ＭＳ ゴシック" w:hint="eastAsia"/>
                                <w:b/>
                                <w:sz w:val="22"/>
                              </w:rPr>
                              <w:t>３</w:t>
                            </w:r>
                            <w:r w:rsidRPr="001D300A">
                              <w:rPr>
                                <w:rFonts w:ascii="ＭＳ ゴシック" w:eastAsia="ＭＳ ゴシック" w:hAnsi="ＭＳ ゴシック"/>
                                <w:b/>
                                <w:sz w:val="22"/>
                              </w:rPr>
                              <w:t>，８００</w:t>
                            </w:r>
                            <w:r w:rsidRPr="001D300A">
                              <w:rPr>
                                <w:rFonts w:ascii="ＭＳ ゴシック" w:eastAsia="ＭＳ ゴシック" w:hAnsi="ＭＳ ゴシック" w:hint="eastAsia"/>
                                <w:b/>
                                <w:sz w:val="22"/>
                              </w:rPr>
                              <w:t>万円</w:t>
                            </w:r>
                            <w:r>
                              <w:rPr>
                                <w:rFonts w:ascii="ＭＳ ゴシック" w:eastAsia="ＭＳ ゴシック" w:hAnsi="ＭＳ ゴシック" w:hint="eastAsia"/>
                                <w:b/>
                                <w:sz w:val="22"/>
                              </w:rPr>
                              <w:t xml:space="preserve">　</w:t>
                            </w:r>
                            <w:r w:rsidRPr="001D300A">
                              <w:rPr>
                                <w:rFonts w:ascii="ＭＳ ゴシック" w:eastAsia="ＭＳ ゴシック" w:hAnsi="ＭＳ ゴシック" w:hint="eastAsia"/>
                                <w:b/>
                                <w:sz w:val="22"/>
                              </w:rPr>
                              <w:t>（</w:t>
                            </w:r>
                            <w:r>
                              <w:rPr>
                                <w:rFonts w:asciiTheme="majorEastAsia" w:eastAsiaTheme="majorEastAsia" w:hAnsiTheme="majorEastAsia"/>
                                <w:b/>
                                <w:sz w:val="22"/>
                              </w:rPr>
                              <w:t>㉙</w:t>
                            </w:r>
                            <w:r>
                              <w:rPr>
                                <w:rFonts w:asciiTheme="majorEastAsia" w:eastAsiaTheme="majorEastAsia" w:hAnsiTheme="majorEastAsia" w:hint="eastAsia"/>
                                <w:b/>
                                <w:sz w:val="22"/>
                              </w:rPr>
                              <w:t xml:space="preserve"> </w:t>
                            </w:r>
                            <w:r w:rsidRPr="001D300A">
                              <w:rPr>
                                <w:rFonts w:ascii="ＭＳ ゴシック" w:eastAsia="ＭＳ ゴシック" w:hAnsi="ＭＳ ゴシック" w:hint="eastAsia"/>
                                <w:b/>
                                <w:sz w:val="22"/>
                              </w:rPr>
                              <w:t>９</w:t>
                            </w:r>
                            <w:r w:rsidRPr="001D300A">
                              <w:rPr>
                                <w:rFonts w:ascii="ＭＳ ゴシック" w:eastAsia="ＭＳ ゴシック" w:hAnsi="ＭＳ ゴシック"/>
                                <w:b/>
                                <w:sz w:val="22"/>
                              </w:rPr>
                              <w:t>，２００万円）</w:t>
                            </w:r>
                          </w:p>
                          <w:p w:rsidR="00B74641" w:rsidRPr="007E02E3" w:rsidRDefault="00B74641" w:rsidP="00C84FCC">
                            <w:pPr>
                              <w:pStyle w:val="a3"/>
                              <w:numPr>
                                <w:ilvl w:val="0"/>
                                <w:numId w:val="9"/>
                              </w:numPr>
                              <w:ind w:leftChars="0" w:left="851" w:hanging="425"/>
                              <w:rPr>
                                <w:rFonts w:asciiTheme="minorEastAsia" w:hAnsiTheme="minorEastAsia"/>
                                <w:sz w:val="22"/>
                              </w:rPr>
                            </w:pPr>
                            <w:r w:rsidRPr="007E02E3">
                              <w:rPr>
                                <w:rFonts w:ascii="ＭＳ 明朝" w:hAnsi="Wingdings" w:cs="ＭＳ 明朝" w:hint="eastAsia"/>
                                <w:kern w:val="0"/>
                                <w:sz w:val="22"/>
                              </w:rPr>
                              <w:t>鉄道利用者の安全確保や災害発生時における緊急応急活動の機能を確保することを目的に、民間鉄道事業者が行う高架橋や地下駅の耐震補強について、国や府と協調して補助を実施</w:t>
                            </w:r>
                          </w:p>
                          <w:p w:rsidR="00B74641" w:rsidRDefault="00B74641" w:rsidP="00002FBE">
                            <w:pPr>
                              <w:pStyle w:val="a3"/>
                              <w:ind w:leftChars="0" w:left="851"/>
                              <w:rPr>
                                <w:rFonts w:ascii="ＭＳ 明朝" w:hAnsi="Wingdings" w:cs="ＭＳ 明朝" w:hint="eastAsia"/>
                                <w:kern w:val="0"/>
                                <w:sz w:val="22"/>
                              </w:rPr>
                            </w:pPr>
                            <w:r w:rsidRPr="007E02E3">
                              <w:rPr>
                                <w:rFonts w:asciiTheme="minorEastAsia" w:hAnsiTheme="minorEastAsia" w:hint="eastAsia"/>
                                <w:sz w:val="22"/>
                              </w:rPr>
                              <w:t>・</w:t>
                            </w:r>
                            <w:r w:rsidRPr="007E02E3">
                              <w:rPr>
                                <w:rFonts w:ascii="ＭＳ 明朝" w:hAnsi="Wingdings" w:cs="ＭＳ 明朝" w:hint="eastAsia"/>
                                <w:kern w:val="0"/>
                                <w:sz w:val="22"/>
                              </w:rPr>
                              <w:t>補助率１/６（別途１/３は国、１/６は府）</w:t>
                            </w:r>
                          </w:p>
                          <w:p w:rsidR="00B74641" w:rsidRDefault="00B74641" w:rsidP="00C84FCC">
                            <w:pPr>
                              <w:pStyle w:val="a3"/>
                              <w:numPr>
                                <w:ilvl w:val="0"/>
                                <w:numId w:val="9"/>
                              </w:numPr>
                              <w:ind w:leftChars="0" w:left="851" w:hanging="425"/>
                              <w:rPr>
                                <w:rFonts w:asciiTheme="minorEastAsia" w:hAnsiTheme="minorEastAsia"/>
                                <w:sz w:val="22"/>
                              </w:rPr>
                            </w:pPr>
                            <w:r w:rsidRPr="007E02E3">
                              <w:rPr>
                                <w:rFonts w:asciiTheme="minorEastAsia" w:hAnsiTheme="minorEastAsia" w:hint="eastAsia"/>
                                <w:sz w:val="22"/>
                              </w:rPr>
                              <w:t xml:space="preserve">平成30年度実施内容　</w:t>
                            </w:r>
                            <w:r w:rsidRPr="007E02E3">
                              <w:rPr>
                                <w:rFonts w:asciiTheme="minorEastAsia" w:hAnsiTheme="minorEastAsia"/>
                                <w:sz w:val="22"/>
                              </w:rPr>
                              <w:t xml:space="preserve">　</w:t>
                            </w:r>
                          </w:p>
                          <w:p w:rsidR="00B74641" w:rsidRPr="007E02E3" w:rsidRDefault="00B74641" w:rsidP="00002FBE">
                            <w:pPr>
                              <w:pStyle w:val="a3"/>
                              <w:ind w:leftChars="0" w:left="851"/>
                              <w:rPr>
                                <w:rFonts w:asciiTheme="minorEastAsia" w:hAnsiTheme="minorEastAsia"/>
                                <w:sz w:val="22"/>
                              </w:rPr>
                            </w:pPr>
                            <w:r w:rsidRPr="007E02E3">
                              <w:rPr>
                                <w:rFonts w:asciiTheme="minorEastAsia" w:hAnsiTheme="minorEastAsia" w:hint="eastAsia"/>
                                <w:sz w:val="22"/>
                              </w:rPr>
                              <w:t>・</w:t>
                            </w:r>
                            <w:r w:rsidRPr="007E02E3">
                              <w:rPr>
                                <w:rFonts w:ascii="ＭＳ 明朝" w:hAnsi="Wingdings" w:cs="ＭＳ 明朝"/>
                                <w:kern w:val="0"/>
                                <w:sz w:val="22"/>
                              </w:rPr>
                              <w:t>阪神西九条駅、近鉄大阪線（高架橋）、</w:t>
                            </w:r>
                            <w:r w:rsidRPr="007E02E3">
                              <w:rPr>
                                <w:rFonts w:ascii="ＭＳ 明朝" w:hAnsi="Wingdings" w:cs="ＭＳ 明朝" w:hint="eastAsia"/>
                                <w:kern w:val="0"/>
                                <w:sz w:val="22"/>
                              </w:rPr>
                              <w:t>阪急京都線</w:t>
                            </w:r>
                            <w:r w:rsidRPr="007E02E3">
                              <w:rPr>
                                <w:rFonts w:ascii="ＭＳ 明朝" w:hAnsi="Wingdings" w:cs="ＭＳ 明朝"/>
                                <w:kern w:val="0"/>
                                <w:sz w:val="22"/>
                              </w:rPr>
                              <w:t>（</w:t>
                            </w:r>
                            <w:r w:rsidRPr="007E02E3">
                              <w:rPr>
                                <w:rFonts w:ascii="ＭＳ 明朝" w:hAnsi="Wingdings" w:cs="ＭＳ 明朝" w:hint="eastAsia"/>
                                <w:kern w:val="0"/>
                                <w:sz w:val="22"/>
                              </w:rPr>
                              <w:t>高架橋</w:t>
                            </w:r>
                            <w:r w:rsidRPr="007E02E3">
                              <w:rPr>
                                <w:rFonts w:ascii="ＭＳ 明朝" w:hAnsi="Wingdings" w:cs="ＭＳ 明朝"/>
                                <w:kern w:val="0"/>
                                <w:sz w:val="22"/>
                              </w:rPr>
                              <w:t>）、京阪天満橋駅</w:t>
                            </w:r>
                          </w:p>
                          <w:p w:rsidR="00B74641" w:rsidRPr="001C22D8" w:rsidRDefault="00B74641" w:rsidP="00002FBE">
                            <w:pPr>
                              <w:ind w:rightChars="88" w:right="185"/>
                              <w:rPr>
                                <w:rFonts w:ascii="ＭＳ Ｐ明朝" w:eastAsia="ＭＳ Ｐ明朝" w:hAnsi="ＭＳ Ｐ明朝"/>
                                <w:color w:val="000000" w:themeColor="text1"/>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0A576" id="Text Box 9" o:spid="_x0000_s1098" type="#_x0000_t202" style="position:absolute;margin-left:4.2pt;margin-top:1.3pt;width:536.9pt;height:600.7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">
                <v:textbox inset="5.85pt,.7pt,5.85pt,.7pt">
                  <w:txbxContent>
                    <w:p w:rsidR="00B74641" w:rsidRPr="008A7AD5" w:rsidRDefault="00B74641" w:rsidP="00002FBE">
                      <w:pPr>
                        <w:ind w:left="440" w:rightChars="88" w:right="185" w:hangingChars="200" w:hanging="440"/>
                        <w:rPr>
                          <w:rFonts w:asciiTheme="minorEastAsia" w:hAnsiTheme="minorEastAsia"/>
                          <w:bCs/>
                          <w:color w:val="0D0D0D" w:themeColor="text1" w:themeTint="F2"/>
                          <w:sz w:val="22"/>
                        </w:rPr>
                      </w:pPr>
                      <w:r>
                        <w:rPr>
                          <w:rFonts w:asciiTheme="minorEastAsia" w:hAnsiTheme="minorEastAsia" w:hint="eastAsia"/>
                          <w:color w:val="0D0D0D" w:themeColor="text1" w:themeTint="F2"/>
                          <w:sz w:val="22"/>
                        </w:rPr>
                        <w:t xml:space="preserve">☆　</w:t>
                      </w:r>
                      <w:r w:rsidRPr="008A7AD5">
                        <w:rPr>
                          <w:rFonts w:asciiTheme="minorEastAsia" w:hAnsiTheme="minorEastAsia" w:hint="eastAsia"/>
                          <w:bCs/>
                          <w:color w:val="0D0D0D" w:themeColor="text1" w:themeTint="F2"/>
                          <w:sz w:val="22"/>
                        </w:rPr>
                        <w:t>南海トラフ巨大地震の被害想定を踏まえ、府市連携して堤防・橋梁等の耐震対策に取り組む</w:t>
                      </w:r>
                    </w:p>
                    <w:p w:rsidR="00B74641" w:rsidRDefault="00B74641" w:rsidP="00002FBE">
                      <w:pPr>
                        <w:tabs>
                          <w:tab w:val="left" w:pos="630"/>
                        </w:tabs>
                        <w:ind w:rightChars="88" w:right="185" w:firstLineChars="100" w:firstLine="221"/>
                        <w:rPr>
                          <w:rFonts w:ascii="ＭＳ Ｐゴシック" w:eastAsia="ＭＳ Ｐゴシック" w:hAnsi="ＭＳ Ｐゴシック"/>
                          <w:b/>
                          <w:color w:val="0D0D0D" w:themeColor="text1" w:themeTint="F2"/>
                          <w:sz w:val="22"/>
                        </w:rPr>
                      </w:pPr>
                      <w:r>
                        <w:rPr>
                          <w:rFonts w:ascii="ＭＳ Ｐゴシック" w:eastAsia="ＭＳ Ｐゴシック" w:hAnsi="ＭＳ Ｐゴシック" w:hint="eastAsia"/>
                          <w:b/>
                          <w:color w:val="0D0D0D" w:themeColor="text1" w:themeTint="F2"/>
                          <w:sz w:val="22"/>
                        </w:rPr>
                        <w:t>■</w:t>
                      </w:r>
                      <w:r w:rsidRPr="008C691D">
                        <w:rPr>
                          <w:rFonts w:ascii="ＭＳ ゴシック" w:eastAsia="ＭＳ ゴシック" w:hAnsi="ＭＳ ゴシック" w:hint="eastAsia"/>
                          <w:b/>
                          <w:sz w:val="22"/>
                        </w:rPr>
                        <w:t xml:space="preserve">　</w:t>
                      </w:r>
                      <w:r w:rsidRPr="008A7AD5">
                        <w:rPr>
                          <w:rFonts w:ascii="ＭＳ Ｐゴシック" w:eastAsia="ＭＳ Ｐゴシック" w:hAnsi="ＭＳ Ｐゴシック" w:hint="eastAsia"/>
                          <w:b/>
                          <w:color w:val="0D0D0D" w:themeColor="text1" w:themeTint="F2"/>
                          <w:sz w:val="22"/>
                        </w:rPr>
                        <w:t>南海トラフ巨大地震に対する堤防等の耐震対策</w:t>
                      </w:r>
                      <w:r>
                        <w:rPr>
                          <w:rFonts w:ascii="ＭＳ Ｐゴシック" w:eastAsia="ＭＳ Ｐゴシック" w:hAnsi="ＭＳ Ｐゴシック" w:hint="eastAsia"/>
                          <w:b/>
                          <w:color w:val="0D0D0D" w:themeColor="text1" w:themeTint="F2"/>
                          <w:sz w:val="22"/>
                        </w:rPr>
                        <w:t xml:space="preserve">　</w:t>
                      </w:r>
                    </w:p>
                    <w:p w:rsidR="00B74641" w:rsidRDefault="00B74641" w:rsidP="00002FBE">
                      <w:pPr>
                        <w:ind w:rightChars="88" w:right="185" w:firstLineChars="100" w:firstLine="221"/>
                        <w:jc w:val="right"/>
                        <w:rPr>
                          <w:rFonts w:ascii="ＭＳ Ｐゴシック" w:eastAsia="ＭＳ Ｐゴシック" w:hAnsi="ＭＳ Ｐゴシック"/>
                          <w:b/>
                          <w:sz w:val="22"/>
                        </w:rPr>
                      </w:pPr>
                      <w:r>
                        <w:rPr>
                          <w:rFonts w:ascii="ＭＳ Ｐゴシック" w:eastAsia="ＭＳ Ｐゴシック" w:hAnsi="ＭＳ Ｐゴシック"/>
                          <w:b/>
                          <w:color w:val="0D0D0D" w:themeColor="text1" w:themeTint="F2"/>
                          <w:sz w:val="22"/>
                        </w:rPr>
                        <w:t>㉚</w:t>
                      </w:r>
                      <w:r>
                        <w:rPr>
                          <w:rFonts w:ascii="ＭＳ Ｐゴシック" w:eastAsia="ＭＳ Ｐゴシック" w:hAnsi="ＭＳ Ｐゴシック" w:hint="eastAsia"/>
                          <w:b/>
                          <w:color w:val="0D0D0D" w:themeColor="text1" w:themeTint="F2"/>
                          <w:sz w:val="22"/>
                        </w:rPr>
                        <w:t xml:space="preserve"> </w:t>
                      </w:r>
                      <w:r w:rsidRPr="00F20B54">
                        <w:rPr>
                          <w:rFonts w:asciiTheme="majorEastAsia" w:eastAsiaTheme="majorEastAsia" w:hAnsiTheme="majorEastAsia" w:hint="eastAsia"/>
                          <w:b/>
                          <w:color w:val="000000" w:themeColor="text1"/>
                          <w:sz w:val="22"/>
                        </w:rPr>
                        <w:t>７</w:t>
                      </w:r>
                      <w:r w:rsidRPr="00F20B54">
                        <w:rPr>
                          <w:rFonts w:asciiTheme="majorEastAsia" w:eastAsiaTheme="majorEastAsia" w:hAnsiTheme="majorEastAsia"/>
                          <w:b/>
                          <w:color w:val="000000" w:themeColor="text1"/>
                          <w:sz w:val="22"/>
                        </w:rPr>
                        <w:t>１</w:t>
                      </w:r>
                      <w:r w:rsidRPr="00F20B54">
                        <w:rPr>
                          <w:rFonts w:asciiTheme="majorEastAsia" w:eastAsiaTheme="majorEastAsia" w:hAnsiTheme="majorEastAsia" w:hint="eastAsia"/>
                          <w:b/>
                          <w:color w:val="000000" w:themeColor="text1"/>
                          <w:sz w:val="22"/>
                        </w:rPr>
                        <w:t>億７，８００万円</w:t>
                      </w:r>
                      <w:r>
                        <w:rPr>
                          <w:rFonts w:asciiTheme="majorEastAsia" w:eastAsiaTheme="majorEastAsia" w:hAnsiTheme="majorEastAsia" w:hint="eastAsia"/>
                          <w:b/>
                          <w:color w:val="000000" w:themeColor="text1"/>
                          <w:sz w:val="22"/>
                        </w:rPr>
                        <w:t xml:space="preserve">　</w:t>
                      </w:r>
                      <w:r w:rsidRPr="00493481">
                        <w:rPr>
                          <w:rFonts w:asciiTheme="majorEastAsia" w:eastAsiaTheme="majorEastAsia" w:hAnsiTheme="majorEastAsia"/>
                          <w:b/>
                          <w:sz w:val="22"/>
                        </w:rPr>
                        <w:t>（㉙</w:t>
                      </w:r>
                      <w:r>
                        <w:rPr>
                          <w:rFonts w:asciiTheme="majorEastAsia" w:eastAsiaTheme="majorEastAsia" w:hAnsiTheme="majorEastAsia" w:hint="eastAsia"/>
                          <w:b/>
                          <w:sz w:val="22"/>
                        </w:rPr>
                        <w:t xml:space="preserve"> </w:t>
                      </w:r>
                      <w:r w:rsidRPr="00493481">
                        <w:rPr>
                          <w:rFonts w:asciiTheme="majorEastAsia" w:eastAsiaTheme="majorEastAsia" w:hAnsiTheme="majorEastAsia" w:hint="eastAsia"/>
                          <w:b/>
                          <w:sz w:val="22"/>
                        </w:rPr>
                        <w:t>８１</w:t>
                      </w:r>
                      <w:r w:rsidRPr="00493481">
                        <w:rPr>
                          <w:rFonts w:asciiTheme="majorEastAsia" w:eastAsiaTheme="majorEastAsia" w:hAnsiTheme="majorEastAsia"/>
                          <w:b/>
                          <w:sz w:val="22"/>
                        </w:rPr>
                        <w:t>億</w:t>
                      </w:r>
                      <w:r w:rsidRPr="00493481">
                        <w:rPr>
                          <w:rFonts w:asciiTheme="majorEastAsia" w:eastAsiaTheme="majorEastAsia" w:hAnsiTheme="majorEastAsia" w:hint="eastAsia"/>
                          <w:b/>
                          <w:sz w:val="22"/>
                        </w:rPr>
                        <w:t>１，０００</w:t>
                      </w:r>
                      <w:r w:rsidRPr="00493481">
                        <w:rPr>
                          <w:rFonts w:asciiTheme="majorEastAsia" w:eastAsiaTheme="majorEastAsia" w:hAnsiTheme="majorEastAsia"/>
                          <w:b/>
                          <w:sz w:val="22"/>
                        </w:rPr>
                        <w:t>万円</w:t>
                      </w:r>
                      <w:r w:rsidRPr="00493481">
                        <w:rPr>
                          <w:rFonts w:ascii="ＭＳ Ｐゴシック" w:eastAsia="ＭＳ Ｐゴシック" w:hAnsi="ＭＳ Ｐゴシック" w:hint="eastAsia"/>
                          <w:b/>
                          <w:sz w:val="22"/>
                        </w:rPr>
                        <w:t>）</w:t>
                      </w:r>
                    </w:p>
                    <w:p w:rsidR="00B74641" w:rsidRPr="007E02E3" w:rsidRDefault="00B74641" w:rsidP="00C84FCC">
                      <w:pPr>
                        <w:pStyle w:val="a3"/>
                        <w:numPr>
                          <w:ilvl w:val="0"/>
                          <w:numId w:val="9"/>
                        </w:numPr>
                        <w:ind w:leftChars="0" w:left="851" w:hanging="425"/>
                        <w:rPr>
                          <w:rFonts w:ascii="ＭＳ 明朝" w:hAnsi="ＭＳ 明朝"/>
                          <w:sz w:val="22"/>
                        </w:rPr>
                      </w:pPr>
                      <w:r w:rsidRPr="007E02E3">
                        <w:rPr>
                          <w:rFonts w:asciiTheme="minorEastAsia" w:hAnsiTheme="minorEastAsia" w:hint="eastAsia"/>
                          <w:sz w:val="22"/>
                        </w:rPr>
                        <w:t>南海トラフ巨大地震による津波浸水想定では、液状化に伴う堤防沈下により市域全体の約３分の　　　１が浸水する結果となったため、「南海トラフ巨大地震対策の大きな柱」に堤防の液状化対策等を位置づけ、平成26年度からの概ね10年程度で府市の港湾・河川部局が連携して対策を実施</w:t>
                      </w:r>
                    </w:p>
                    <w:p w:rsidR="00B74641" w:rsidRPr="007E02E3" w:rsidRDefault="00B74641" w:rsidP="00C84FCC">
                      <w:pPr>
                        <w:pStyle w:val="a3"/>
                        <w:numPr>
                          <w:ilvl w:val="0"/>
                          <w:numId w:val="9"/>
                        </w:numPr>
                        <w:ind w:leftChars="0" w:left="851" w:hanging="425"/>
                        <w:rPr>
                          <w:rFonts w:ascii="ＭＳ 明朝" w:hAnsi="ＭＳ 明朝"/>
                          <w:sz w:val="22"/>
                        </w:rPr>
                      </w:pPr>
                      <w:r w:rsidRPr="007E02E3">
                        <w:rPr>
                          <w:rFonts w:asciiTheme="minorEastAsia" w:hAnsiTheme="minorEastAsia" w:hint="eastAsia"/>
                          <w:sz w:val="22"/>
                        </w:rPr>
                        <w:t>堤防の耐震化の整備効果としては、市域の津波浸水面積は、約7,100haから約1,900ha</w:t>
                      </w:r>
                      <w:r>
                        <w:rPr>
                          <w:rFonts w:asciiTheme="minorEastAsia" w:hAnsiTheme="minorEastAsia" w:hint="eastAsia"/>
                          <w:sz w:val="22"/>
                        </w:rPr>
                        <w:t>（約７</w:t>
                      </w:r>
                      <w:r w:rsidRPr="007E02E3">
                        <w:rPr>
                          <w:rFonts w:asciiTheme="minorEastAsia" w:hAnsiTheme="minorEastAsia" w:hint="eastAsia"/>
                          <w:sz w:val="22"/>
                        </w:rPr>
                        <w:t>割減）、うち避難していない人が100</w:t>
                      </w:r>
                      <w:r>
                        <w:rPr>
                          <w:rFonts w:asciiTheme="minorEastAsia" w:hAnsiTheme="minorEastAsia" w:hint="eastAsia"/>
                          <w:sz w:val="22"/>
                        </w:rPr>
                        <w:t>％死亡すると仮定される浸水深１</w:t>
                      </w:r>
                      <w:r w:rsidRPr="007E02E3">
                        <w:rPr>
                          <w:rFonts w:asciiTheme="minorEastAsia" w:hAnsiTheme="minorEastAsia" w:hint="eastAsia"/>
                          <w:sz w:val="22"/>
                        </w:rPr>
                        <w:t>m以上の面積は、約4,300haから約500ha（約９割減）となる見込み</w:t>
                      </w:r>
                    </w:p>
                    <w:p w:rsidR="00B74641" w:rsidRPr="007E02E3" w:rsidRDefault="00B74641" w:rsidP="00C84FCC">
                      <w:pPr>
                        <w:pStyle w:val="a3"/>
                        <w:numPr>
                          <w:ilvl w:val="0"/>
                          <w:numId w:val="9"/>
                        </w:numPr>
                        <w:ind w:leftChars="0" w:left="851" w:hanging="425"/>
                        <w:rPr>
                          <w:rFonts w:ascii="ＭＳ 明朝" w:hAnsi="ＭＳ 明朝"/>
                          <w:sz w:val="22"/>
                        </w:rPr>
                      </w:pPr>
                      <w:r w:rsidRPr="007E02E3">
                        <w:rPr>
                          <w:rFonts w:asciiTheme="minorEastAsia" w:hAnsiTheme="minorEastAsia" w:hint="eastAsia"/>
                          <w:sz w:val="22"/>
                        </w:rPr>
                        <w:t>平成30年度実施内容</w:t>
                      </w:r>
                    </w:p>
                    <w:p w:rsidR="00B74641" w:rsidRPr="00493481" w:rsidRDefault="00B74641" w:rsidP="00002FBE">
                      <w:pPr>
                        <w:tabs>
                          <w:tab w:val="left" w:pos="735"/>
                          <w:tab w:val="left" w:pos="993"/>
                        </w:tabs>
                        <w:ind w:leftChars="337" w:left="708" w:rightChars="88" w:right="185" w:firstLineChars="50" w:firstLine="110"/>
                        <w:rPr>
                          <w:rFonts w:asciiTheme="minorEastAsia" w:hAnsiTheme="minorEastAsia"/>
                          <w:sz w:val="22"/>
                        </w:rPr>
                      </w:pPr>
                      <w:r w:rsidRPr="00493481">
                        <w:rPr>
                          <w:rFonts w:asciiTheme="minorEastAsia" w:hAnsiTheme="minorEastAsia" w:hint="eastAsia"/>
                          <w:sz w:val="22"/>
                        </w:rPr>
                        <w:t>・港湾局（４１億８，２００万円）</w:t>
                      </w:r>
                    </w:p>
                    <w:p w:rsidR="00B74641" w:rsidRPr="00493481" w:rsidRDefault="00B74641" w:rsidP="00002FBE">
                      <w:pPr>
                        <w:ind w:rightChars="88" w:right="185" w:firstLineChars="600" w:firstLine="1320"/>
                        <w:rPr>
                          <w:rFonts w:asciiTheme="minorEastAsia" w:hAnsiTheme="minorEastAsia"/>
                          <w:sz w:val="22"/>
                        </w:rPr>
                      </w:pPr>
                      <w:r w:rsidRPr="00493481">
                        <w:rPr>
                          <w:rFonts w:asciiTheme="minorEastAsia" w:hAnsiTheme="minorEastAsia" w:hint="eastAsia"/>
                          <w:sz w:val="22"/>
                        </w:rPr>
                        <w:t>耐震対策工事（堤防：約</w:t>
                      </w:r>
                      <w:r>
                        <w:rPr>
                          <w:rFonts w:asciiTheme="minorEastAsia" w:hAnsiTheme="minorEastAsia" w:hint="eastAsia"/>
                          <w:sz w:val="22"/>
                        </w:rPr>
                        <w:t>2.</w:t>
                      </w:r>
                      <w:r>
                        <w:rPr>
                          <w:rFonts w:asciiTheme="minorEastAsia" w:hAnsiTheme="minorEastAsia"/>
                          <w:sz w:val="22"/>
                        </w:rPr>
                        <w:t>3</w:t>
                      </w:r>
                      <w:r w:rsidRPr="00493481">
                        <w:rPr>
                          <w:rFonts w:asciiTheme="minorEastAsia" w:hAnsiTheme="minorEastAsia" w:hint="eastAsia"/>
                          <w:sz w:val="22"/>
                        </w:rPr>
                        <w:t>km</w:t>
                      </w:r>
                      <w:r w:rsidRPr="00493481">
                        <w:rPr>
                          <w:rFonts w:asciiTheme="minorEastAsia" w:hAnsiTheme="minorEastAsia" w:hint="eastAsia"/>
                          <w:sz w:val="22"/>
                          <w:vertAlign w:val="superscript"/>
                        </w:rPr>
                        <w:t>※</w:t>
                      </w:r>
                      <w:r w:rsidRPr="00493481">
                        <w:rPr>
                          <w:rFonts w:asciiTheme="minorEastAsia" w:hAnsiTheme="minorEastAsia" w:hint="eastAsia"/>
                          <w:sz w:val="22"/>
                        </w:rPr>
                        <w:t>（港区天保山</w:t>
                      </w:r>
                      <w:r w:rsidRPr="00493481">
                        <w:rPr>
                          <w:rFonts w:asciiTheme="minorEastAsia" w:hAnsiTheme="minorEastAsia"/>
                          <w:sz w:val="22"/>
                        </w:rPr>
                        <w:t>運河東岸</w:t>
                      </w:r>
                      <w:r w:rsidRPr="00493481">
                        <w:rPr>
                          <w:rFonts w:asciiTheme="minorEastAsia" w:hAnsiTheme="minorEastAsia" w:hint="eastAsia"/>
                          <w:sz w:val="22"/>
                        </w:rPr>
                        <w:t xml:space="preserve">等））、耐震設計　</w:t>
                      </w:r>
                      <w:r w:rsidRPr="00493481">
                        <w:rPr>
                          <w:rFonts w:asciiTheme="minorEastAsia" w:hAnsiTheme="minorEastAsia"/>
                          <w:sz w:val="22"/>
                        </w:rPr>
                        <w:t xml:space="preserve">　　　　　　　　　</w:t>
                      </w:r>
                    </w:p>
                    <w:p w:rsidR="00B74641" w:rsidRPr="00493481" w:rsidRDefault="00B74641" w:rsidP="00002FBE">
                      <w:pPr>
                        <w:ind w:leftChars="337" w:left="708" w:rightChars="88" w:right="185" w:firstLineChars="50" w:firstLine="110"/>
                        <w:rPr>
                          <w:rFonts w:asciiTheme="minorEastAsia" w:hAnsiTheme="minorEastAsia"/>
                          <w:sz w:val="22"/>
                        </w:rPr>
                      </w:pPr>
                      <w:r w:rsidRPr="00493481">
                        <w:rPr>
                          <w:rFonts w:asciiTheme="minorEastAsia" w:hAnsiTheme="minorEastAsia" w:hint="eastAsia"/>
                          <w:sz w:val="22"/>
                        </w:rPr>
                        <w:t>・建設局（２９億９，６００万円）</w:t>
                      </w:r>
                    </w:p>
                    <w:p w:rsidR="00B74641" w:rsidRPr="00493481" w:rsidRDefault="00B74641" w:rsidP="00002FBE">
                      <w:pPr>
                        <w:ind w:rightChars="88" w:right="185" w:firstLineChars="600" w:firstLine="1320"/>
                        <w:rPr>
                          <w:rFonts w:asciiTheme="minorEastAsia" w:hAnsiTheme="minorEastAsia"/>
                          <w:sz w:val="22"/>
                        </w:rPr>
                      </w:pPr>
                      <w:r w:rsidRPr="00493481">
                        <w:rPr>
                          <w:rFonts w:asciiTheme="minorEastAsia" w:hAnsiTheme="minorEastAsia"/>
                          <w:sz w:val="22"/>
                        </w:rPr>
                        <w:t>耐震対策</w:t>
                      </w:r>
                      <w:r w:rsidRPr="00493481">
                        <w:rPr>
                          <w:rFonts w:asciiTheme="minorEastAsia" w:hAnsiTheme="minorEastAsia" w:hint="eastAsia"/>
                          <w:sz w:val="22"/>
                        </w:rPr>
                        <w:t>工事（堤防</w:t>
                      </w:r>
                      <w:r w:rsidRPr="00493481">
                        <w:rPr>
                          <w:rFonts w:asciiTheme="minorEastAsia" w:hAnsiTheme="minorEastAsia"/>
                          <w:sz w:val="22"/>
                        </w:rPr>
                        <w:t>：</w:t>
                      </w:r>
                      <w:r w:rsidRPr="00493481">
                        <w:rPr>
                          <w:rFonts w:asciiTheme="minorEastAsia" w:hAnsiTheme="minorEastAsia" w:hint="eastAsia"/>
                          <w:sz w:val="22"/>
                        </w:rPr>
                        <w:t>約0.</w:t>
                      </w:r>
                      <w:r w:rsidRPr="00493481">
                        <w:rPr>
                          <w:rFonts w:asciiTheme="minorEastAsia" w:hAnsiTheme="minorEastAsia"/>
                          <w:sz w:val="22"/>
                        </w:rPr>
                        <w:t>6</w:t>
                      </w:r>
                      <w:r w:rsidRPr="00493481">
                        <w:rPr>
                          <w:rFonts w:asciiTheme="minorEastAsia" w:hAnsiTheme="minorEastAsia" w:hint="eastAsia"/>
                          <w:sz w:val="22"/>
                        </w:rPr>
                        <w:t>km</w:t>
                      </w:r>
                      <w:r w:rsidRPr="00493481">
                        <w:rPr>
                          <w:rFonts w:asciiTheme="minorEastAsia" w:hAnsiTheme="minorEastAsia" w:hint="eastAsia"/>
                          <w:sz w:val="22"/>
                          <w:vertAlign w:val="superscript"/>
                        </w:rPr>
                        <w:t>※</w:t>
                      </w:r>
                      <w:r w:rsidRPr="00493481">
                        <w:rPr>
                          <w:rFonts w:asciiTheme="minorEastAsia" w:hAnsiTheme="minorEastAsia" w:hint="eastAsia"/>
                          <w:sz w:val="22"/>
                        </w:rPr>
                        <w:t>（住吉川、</w:t>
                      </w:r>
                      <w:r w:rsidRPr="00493481">
                        <w:rPr>
                          <w:rFonts w:asciiTheme="minorEastAsia" w:hAnsiTheme="minorEastAsia"/>
                          <w:sz w:val="22"/>
                        </w:rPr>
                        <w:t>道頓堀川</w:t>
                      </w:r>
                      <w:r w:rsidRPr="00493481">
                        <w:rPr>
                          <w:rFonts w:asciiTheme="minorEastAsia" w:hAnsiTheme="minorEastAsia" w:hint="eastAsia"/>
                          <w:sz w:val="22"/>
                        </w:rPr>
                        <w:t>等）、水門：</w:t>
                      </w:r>
                      <w:r>
                        <w:rPr>
                          <w:rFonts w:asciiTheme="minorEastAsia" w:hAnsiTheme="minorEastAsia" w:hint="eastAsia"/>
                          <w:sz w:val="22"/>
                        </w:rPr>
                        <w:t>４</w:t>
                      </w:r>
                      <w:r w:rsidRPr="00493481">
                        <w:rPr>
                          <w:rFonts w:asciiTheme="minorEastAsia" w:hAnsiTheme="minorEastAsia" w:hint="eastAsia"/>
                          <w:sz w:val="22"/>
                        </w:rPr>
                        <w:t>か</w:t>
                      </w:r>
                      <w:r w:rsidRPr="00493481">
                        <w:rPr>
                          <w:rFonts w:asciiTheme="minorEastAsia" w:hAnsiTheme="minorEastAsia"/>
                          <w:sz w:val="22"/>
                        </w:rPr>
                        <w:t>所</w:t>
                      </w:r>
                      <w:r w:rsidRPr="00493481">
                        <w:rPr>
                          <w:rFonts w:asciiTheme="minorEastAsia" w:hAnsiTheme="minorEastAsia" w:hint="eastAsia"/>
                          <w:sz w:val="22"/>
                        </w:rPr>
                        <w:t>）</w:t>
                      </w:r>
                    </w:p>
                    <w:p w:rsidR="00B74641" w:rsidRPr="00493481" w:rsidRDefault="00B74641" w:rsidP="00002FBE">
                      <w:pPr>
                        <w:ind w:rightChars="88" w:right="185" w:firstLineChars="550" w:firstLine="1210"/>
                        <w:jc w:val="right"/>
                        <w:rPr>
                          <w:rFonts w:asciiTheme="minorEastAsia" w:hAnsiTheme="minorEastAsia"/>
                          <w:sz w:val="22"/>
                        </w:rPr>
                      </w:pPr>
                      <w:r w:rsidRPr="00493481">
                        <w:rPr>
                          <w:rFonts w:asciiTheme="minorEastAsia" w:hAnsiTheme="minorEastAsia" w:hint="eastAsia"/>
                          <w:sz w:val="22"/>
                        </w:rPr>
                        <w:t xml:space="preserve">　</w:t>
                      </w:r>
                      <w:r w:rsidRPr="00493481">
                        <w:rPr>
                          <w:rFonts w:asciiTheme="minorEastAsia" w:hAnsiTheme="minorEastAsia"/>
                          <w:sz w:val="22"/>
                        </w:rPr>
                        <w:t xml:space="preserve">　　　　　　　　　</w:t>
                      </w:r>
                      <w:r w:rsidRPr="00493481">
                        <w:rPr>
                          <w:rFonts w:asciiTheme="minorEastAsia" w:hAnsiTheme="minorEastAsia" w:hint="eastAsia"/>
                          <w:sz w:val="22"/>
                        </w:rPr>
                        <w:t xml:space="preserve">　</w:t>
                      </w:r>
                      <w:r>
                        <w:rPr>
                          <w:rFonts w:asciiTheme="minorEastAsia" w:hAnsiTheme="minorEastAsia"/>
                          <w:sz w:val="22"/>
                        </w:rPr>
                        <w:t xml:space="preserve">　　　　　　　</w:t>
                      </w:r>
                      <w:r w:rsidRPr="00493481">
                        <w:rPr>
                          <w:rFonts w:asciiTheme="minorEastAsia" w:hAnsiTheme="minorEastAsia"/>
                          <w:sz w:val="22"/>
                        </w:rPr>
                        <w:t>※</w:t>
                      </w:r>
                      <w:r>
                        <w:rPr>
                          <w:rFonts w:asciiTheme="minorEastAsia" w:hAnsiTheme="minorEastAsia" w:hint="eastAsia"/>
                          <w:sz w:val="22"/>
                        </w:rPr>
                        <w:t>平成</w:t>
                      </w:r>
                      <w:r w:rsidRPr="00493481">
                        <w:rPr>
                          <w:rFonts w:asciiTheme="minorEastAsia" w:hAnsiTheme="minorEastAsia"/>
                          <w:sz w:val="22"/>
                        </w:rPr>
                        <w:t>31</w:t>
                      </w:r>
                      <w:r w:rsidRPr="00493481">
                        <w:rPr>
                          <w:rFonts w:asciiTheme="minorEastAsia" w:hAnsiTheme="minorEastAsia" w:hint="eastAsia"/>
                          <w:sz w:val="22"/>
                        </w:rPr>
                        <w:t>年度予算に</w:t>
                      </w:r>
                      <w:r>
                        <w:rPr>
                          <w:rFonts w:asciiTheme="minorEastAsia" w:hAnsiTheme="minorEastAsia"/>
                          <w:sz w:val="22"/>
                        </w:rPr>
                        <w:t>跨る２</w:t>
                      </w:r>
                      <w:r>
                        <w:rPr>
                          <w:rFonts w:asciiTheme="minorEastAsia" w:hAnsiTheme="minorEastAsia" w:hint="eastAsia"/>
                          <w:sz w:val="22"/>
                        </w:rPr>
                        <w:t>か</w:t>
                      </w:r>
                      <w:r w:rsidRPr="00493481">
                        <w:rPr>
                          <w:rFonts w:asciiTheme="minorEastAsia" w:hAnsiTheme="minorEastAsia"/>
                          <w:sz w:val="22"/>
                        </w:rPr>
                        <w:t>年工事</w:t>
                      </w:r>
                      <w:r w:rsidRPr="00493481">
                        <w:rPr>
                          <w:rFonts w:asciiTheme="minorEastAsia" w:hAnsiTheme="minorEastAsia" w:hint="eastAsia"/>
                          <w:sz w:val="22"/>
                        </w:rPr>
                        <w:t>の</w:t>
                      </w:r>
                      <w:r w:rsidRPr="00493481">
                        <w:rPr>
                          <w:rFonts w:asciiTheme="minorEastAsia" w:hAnsiTheme="minorEastAsia"/>
                          <w:sz w:val="22"/>
                        </w:rPr>
                        <w:t>延長</w:t>
                      </w:r>
                      <w:r w:rsidRPr="00493481">
                        <w:rPr>
                          <w:rFonts w:asciiTheme="minorEastAsia" w:hAnsiTheme="minorEastAsia" w:hint="eastAsia"/>
                          <w:sz w:val="22"/>
                        </w:rPr>
                        <w:t>を</w:t>
                      </w:r>
                      <w:r w:rsidRPr="00493481">
                        <w:rPr>
                          <w:rFonts w:asciiTheme="minorEastAsia" w:hAnsiTheme="minorEastAsia"/>
                          <w:sz w:val="22"/>
                        </w:rPr>
                        <w:t>含む</w:t>
                      </w:r>
                    </w:p>
                    <w:p w:rsidR="00B74641" w:rsidRPr="001D300A" w:rsidRDefault="00B74641" w:rsidP="00002FBE">
                      <w:pPr>
                        <w:ind w:firstLineChars="100" w:firstLine="221"/>
                        <w:rPr>
                          <w:b/>
                          <w:sz w:val="22"/>
                        </w:rPr>
                      </w:pPr>
                      <w:r>
                        <w:rPr>
                          <w:rFonts w:ascii="ＭＳ ゴシック" w:eastAsia="ＭＳ ゴシック" w:hAnsi="ＭＳ ゴシック" w:hint="eastAsia"/>
                          <w:b/>
                          <w:sz w:val="22"/>
                        </w:rPr>
                        <w:t>■</w:t>
                      </w:r>
                      <w:r w:rsidRPr="008C691D">
                        <w:rPr>
                          <w:rFonts w:ascii="ＭＳ ゴシック" w:eastAsia="ＭＳ ゴシック" w:hAnsi="ＭＳ ゴシック" w:hint="eastAsia"/>
                          <w:b/>
                          <w:sz w:val="22"/>
                        </w:rPr>
                        <w:t xml:space="preserve">　</w:t>
                      </w:r>
                      <w:r w:rsidRPr="001D300A">
                        <w:rPr>
                          <w:rFonts w:ascii="ＭＳ ゴシック" w:eastAsia="ＭＳ ゴシック" w:hAnsi="ＭＳ ゴシック" w:hint="eastAsia"/>
                          <w:b/>
                          <w:sz w:val="22"/>
                        </w:rPr>
                        <w:t>南海トラフ巨大地震に対する橋梁等の耐震対策</w:t>
                      </w:r>
                      <w:r w:rsidRPr="008C691D">
                        <w:rPr>
                          <w:rFonts w:ascii="ＭＳ ゴシック" w:eastAsia="ＭＳ ゴシック" w:hAnsi="ＭＳ ゴシック" w:hint="eastAsia"/>
                          <w:b/>
                          <w:sz w:val="22"/>
                        </w:rPr>
                        <w:t xml:space="preserve">　</w:t>
                      </w:r>
                      <w:r>
                        <w:rPr>
                          <w:rFonts w:ascii="ＭＳ Ｐゴシック" w:eastAsia="ＭＳ Ｐゴシック" w:hAnsi="ＭＳ Ｐゴシック" w:hint="eastAsia"/>
                          <w:b/>
                          <w:sz w:val="22"/>
                        </w:rPr>
                        <w:t xml:space="preserve">㉚ </w:t>
                      </w:r>
                      <w:r w:rsidRPr="001D300A">
                        <w:rPr>
                          <w:rFonts w:asciiTheme="majorEastAsia" w:eastAsiaTheme="majorEastAsia" w:hAnsiTheme="majorEastAsia"/>
                          <w:b/>
                          <w:sz w:val="22"/>
                        </w:rPr>
                        <w:t>１</w:t>
                      </w:r>
                      <w:r>
                        <w:rPr>
                          <w:rFonts w:asciiTheme="majorEastAsia" w:eastAsiaTheme="majorEastAsia" w:hAnsiTheme="majorEastAsia" w:hint="eastAsia"/>
                          <w:b/>
                          <w:sz w:val="22"/>
                        </w:rPr>
                        <w:t xml:space="preserve">億３，１００万円 </w:t>
                      </w:r>
                      <w:r>
                        <w:rPr>
                          <w:rFonts w:asciiTheme="majorEastAsia" w:eastAsiaTheme="majorEastAsia" w:hAnsiTheme="majorEastAsia"/>
                          <w:b/>
                          <w:sz w:val="22"/>
                        </w:rPr>
                        <w:t>（㉙</w:t>
                      </w:r>
                      <w:r>
                        <w:rPr>
                          <w:rFonts w:asciiTheme="majorEastAsia" w:eastAsiaTheme="majorEastAsia" w:hAnsiTheme="majorEastAsia" w:hint="eastAsia"/>
                          <w:b/>
                          <w:sz w:val="22"/>
                        </w:rPr>
                        <w:t xml:space="preserve"> </w:t>
                      </w:r>
                      <w:r>
                        <w:rPr>
                          <w:rFonts w:asciiTheme="majorEastAsia" w:eastAsiaTheme="majorEastAsia" w:hAnsiTheme="majorEastAsia"/>
                          <w:b/>
                          <w:sz w:val="22"/>
                        </w:rPr>
                        <w:t>１億１，７００万円）</w:t>
                      </w:r>
                    </w:p>
                    <w:p w:rsidR="00B74641" w:rsidRDefault="00B74641" w:rsidP="00C84FCC">
                      <w:pPr>
                        <w:pStyle w:val="a3"/>
                        <w:numPr>
                          <w:ilvl w:val="0"/>
                          <w:numId w:val="9"/>
                        </w:numPr>
                        <w:ind w:leftChars="0" w:left="851" w:hanging="425"/>
                        <w:rPr>
                          <w:rFonts w:asciiTheme="minorEastAsia" w:hAnsiTheme="minorEastAsia"/>
                          <w:sz w:val="22"/>
                        </w:rPr>
                      </w:pPr>
                      <w:r w:rsidRPr="007E02E3">
                        <w:rPr>
                          <w:rFonts w:asciiTheme="minorEastAsia" w:hAnsiTheme="minorEastAsia" w:hint="eastAsia"/>
                          <w:sz w:val="22"/>
                        </w:rPr>
                        <w:t>大阪府防災会議の検討部会の考え方に基づき、災害時の緊急交通路及び避難路に架かる既存橋梁等について、南海トラフ巨大地震の特性に起因する地震動、津波、液状化の影響に対して、平成</w:t>
                      </w:r>
                      <w:r w:rsidRPr="007E02E3">
                        <w:rPr>
                          <w:rFonts w:asciiTheme="minorEastAsia" w:hAnsiTheme="minorEastAsia"/>
                          <w:sz w:val="22"/>
                        </w:rPr>
                        <w:t>26</w:t>
                      </w:r>
                      <w:r w:rsidRPr="007E02E3">
                        <w:rPr>
                          <w:rFonts w:asciiTheme="minorEastAsia" w:hAnsiTheme="minorEastAsia" w:hint="eastAsia"/>
                          <w:sz w:val="22"/>
                        </w:rPr>
                        <w:t>年度から検討を実施</w:t>
                      </w:r>
                    </w:p>
                    <w:p w:rsidR="00B74641" w:rsidRDefault="00B74641" w:rsidP="00C84FCC">
                      <w:pPr>
                        <w:pStyle w:val="a3"/>
                        <w:numPr>
                          <w:ilvl w:val="0"/>
                          <w:numId w:val="9"/>
                        </w:numPr>
                        <w:ind w:leftChars="0" w:left="851" w:hanging="425"/>
                        <w:rPr>
                          <w:rFonts w:asciiTheme="minorEastAsia" w:hAnsiTheme="minorEastAsia"/>
                          <w:sz w:val="22"/>
                        </w:rPr>
                      </w:pPr>
                      <w:r w:rsidRPr="007E02E3">
                        <w:rPr>
                          <w:rFonts w:asciiTheme="minorEastAsia" w:hAnsiTheme="minorEastAsia" w:hint="eastAsia"/>
                          <w:sz w:val="22"/>
                        </w:rPr>
                        <w:t>これまでの検討結果を踏まえ、平成30年度に地震動対策の実施設計、津波対策の工事、液状化対策に関する土質調査等を実施</w:t>
                      </w:r>
                    </w:p>
                    <w:p w:rsidR="00B74641" w:rsidRPr="007E02E3" w:rsidRDefault="00B74641" w:rsidP="00C84FCC">
                      <w:pPr>
                        <w:pStyle w:val="a3"/>
                        <w:numPr>
                          <w:ilvl w:val="0"/>
                          <w:numId w:val="9"/>
                        </w:numPr>
                        <w:ind w:leftChars="0" w:left="851" w:hanging="425"/>
                        <w:rPr>
                          <w:rFonts w:asciiTheme="minorEastAsia" w:hAnsiTheme="minorEastAsia"/>
                          <w:sz w:val="22"/>
                        </w:rPr>
                      </w:pPr>
                      <w:r w:rsidRPr="007E02E3">
                        <w:rPr>
                          <w:rFonts w:asciiTheme="minorEastAsia" w:hAnsiTheme="minorEastAsia" w:hint="eastAsia"/>
                          <w:sz w:val="22"/>
                        </w:rPr>
                        <w:t xml:space="preserve">平成30年度実施内容　</w:t>
                      </w:r>
                      <w:r w:rsidRPr="007E02E3">
                        <w:rPr>
                          <w:rFonts w:asciiTheme="minorEastAsia" w:hAnsiTheme="minorEastAsia"/>
                          <w:sz w:val="22"/>
                        </w:rPr>
                        <w:t xml:space="preserve">　</w:t>
                      </w:r>
                    </w:p>
                    <w:p w:rsidR="00B74641" w:rsidRPr="001D300A" w:rsidRDefault="00B74641" w:rsidP="00002FBE">
                      <w:pPr>
                        <w:tabs>
                          <w:tab w:val="left" w:pos="993"/>
                        </w:tabs>
                        <w:ind w:firstLineChars="400" w:firstLine="880"/>
                        <w:rPr>
                          <w:rFonts w:asciiTheme="minorEastAsia" w:hAnsiTheme="minorEastAsia"/>
                          <w:sz w:val="22"/>
                        </w:rPr>
                      </w:pPr>
                      <w:r w:rsidRPr="001D300A">
                        <w:rPr>
                          <w:rFonts w:asciiTheme="minorEastAsia" w:hAnsiTheme="minorEastAsia" w:hint="eastAsia"/>
                          <w:sz w:val="22"/>
                        </w:rPr>
                        <w:t>・港湾局（６，１００万円）</w:t>
                      </w:r>
                    </w:p>
                    <w:p w:rsidR="00B74641" w:rsidRDefault="00B74641" w:rsidP="00002FBE">
                      <w:pPr>
                        <w:ind w:firstLineChars="600" w:firstLine="1320"/>
                        <w:rPr>
                          <w:rFonts w:asciiTheme="minorEastAsia" w:hAnsiTheme="minorEastAsia"/>
                          <w:sz w:val="22"/>
                        </w:rPr>
                      </w:pPr>
                      <w:r w:rsidRPr="001D300A">
                        <w:rPr>
                          <w:rFonts w:asciiTheme="minorEastAsia" w:hAnsiTheme="minorEastAsia" w:hint="eastAsia"/>
                          <w:sz w:val="22"/>
                        </w:rPr>
                        <w:t>地震動対策の実施設計（新木津川</w:t>
                      </w:r>
                      <w:r w:rsidRPr="001D300A">
                        <w:rPr>
                          <w:rFonts w:asciiTheme="minorEastAsia" w:hAnsiTheme="minorEastAsia"/>
                          <w:sz w:val="22"/>
                        </w:rPr>
                        <w:t>大橋</w:t>
                      </w:r>
                      <w:r w:rsidRPr="001D300A">
                        <w:rPr>
                          <w:rFonts w:asciiTheme="minorEastAsia" w:hAnsiTheme="minorEastAsia" w:hint="eastAsia"/>
                          <w:sz w:val="22"/>
                        </w:rPr>
                        <w:t>）</w:t>
                      </w:r>
                    </w:p>
                    <w:p w:rsidR="00B74641" w:rsidRPr="001D300A" w:rsidRDefault="00B74641" w:rsidP="00002FBE">
                      <w:pPr>
                        <w:ind w:firstLineChars="400" w:firstLine="880"/>
                        <w:rPr>
                          <w:rFonts w:asciiTheme="minorEastAsia" w:hAnsiTheme="minorEastAsia"/>
                          <w:sz w:val="22"/>
                        </w:rPr>
                      </w:pPr>
                      <w:r w:rsidRPr="001D300A">
                        <w:rPr>
                          <w:rFonts w:asciiTheme="minorEastAsia" w:hAnsiTheme="minorEastAsia" w:hint="eastAsia"/>
                          <w:sz w:val="22"/>
                        </w:rPr>
                        <w:t>・建設局（７，０００万円）</w:t>
                      </w:r>
                    </w:p>
                    <w:p w:rsidR="00B74641" w:rsidRPr="001D300A" w:rsidRDefault="00B74641" w:rsidP="00002FBE">
                      <w:pPr>
                        <w:tabs>
                          <w:tab w:val="left" w:pos="851"/>
                        </w:tabs>
                        <w:ind w:firstLineChars="600" w:firstLine="1320"/>
                        <w:rPr>
                          <w:rFonts w:asciiTheme="minorEastAsia" w:hAnsiTheme="minorEastAsia"/>
                          <w:sz w:val="22"/>
                        </w:rPr>
                      </w:pPr>
                      <w:r w:rsidRPr="001D300A">
                        <w:rPr>
                          <w:rFonts w:asciiTheme="minorEastAsia" w:hAnsiTheme="minorEastAsia" w:hint="eastAsia"/>
                          <w:sz w:val="22"/>
                        </w:rPr>
                        <w:t>津波対策の工事（岩崎</w:t>
                      </w:r>
                      <w:r w:rsidRPr="001D300A">
                        <w:rPr>
                          <w:rFonts w:asciiTheme="minorEastAsia" w:hAnsiTheme="minorEastAsia"/>
                          <w:sz w:val="22"/>
                        </w:rPr>
                        <w:t>橋</w:t>
                      </w:r>
                      <w:r w:rsidRPr="001D300A">
                        <w:rPr>
                          <w:rFonts w:asciiTheme="minorEastAsia" w:hAnsiTheme="minorEastAsia" w:hint="eastAsia"/>
                          <w:sz w:val="22"/>
                        </w:rPr>
                        <w:t>）、液状化対策の土質調査等</w:t>
                      </w:r>
                    </w:p>
                    <w:p w:rsidR="00B74641" w:rsidRPr="001D300A" w:rsidRDefault="00B74641" w:rsidP="00002FBE">
                      <w:pPr>
                        <w:tabs>
                          <w:tab w:val="left" w:pos="420"/>
                        </w:tabs>
                        <w:ind w:rightChars="88" w:right="185" w:firstLineChars="100" w:firstLine="221"/>
                        <w:rPr>
                          <w:rFonts w:ascii="ＭＳ Ｐゴシック" w:eastAsia="ＭＳ Ｐゴシック" w:hAnsi="ＭＳ Ｐゴシック"/>
                          <w:b/>
                          <w:sz w:val="22"/>
                        </w:rPr>
                      </w:pPr>
                      <w:r>
                        <w:rPr>
                          <w:rFonts w:ascii="ＭＳ ゴシック" w:eastAsia="ＭＳ ゴシック" w:hAnsi="ＭＳ ゴシック" w:hint="eastAsia"/>
                          <w:b/>
                          <w:sz w:val="22"/>
                        </w:rPr>
                        <w:t>■</w:t>
                      </w:r>
                      <w:r w:rsidRPr="008C691D">
                        <w:rPr>
                          <w:rFonts w:ascii="ＭＳ ゴシック" w:eastAsia="ＭＳ ゴシック" w:hAnsi="ＭＳ ゴシック" w:hint="eastAsia"/>
                          <w:b/>
                          <w:sz w:val="22"/>
                        </w:rPr>
                        <w:t xml:space="preserve">　</w:t>
                      </w:r>
                      <w:r w:rsidRPr="001D300A">
                        <w:rPr>
                          <w:rFonts w:ascii="ＭＳ ゴシック" w:eastAsia="ＭＳ ゴシック" w:hAnsi="ＭＳ ゴシック" w:hint="eastAsia"/>
                          <w:b/>
                          <w:sz w:val="22"/>
                        </w:rPr>
                        <w:t>鉄道における南海トラフ地震</w:t>
                      </w:r>
                      <w:r>
                        <w:rPr>
                          <w:rFonts w:ascii="ＭＳ ゴシック" w:eastAsia="ＭＳ ゴシック" w:hAnsi="ＭＳ ゴシック" w:hint="eastAsia"/>
                          <w:b/>
                          <w:sz w:val="22"/>
                        </w:rPr>
                        <w:t xml:space="preserve">対策促進事業　</w:t>
                      </w:r>
                      <w:r>
                        <w:rPr>
                          <w:rFonts w:ascii="ＭＳ Ｐゴシック" w:eastAsia="ＭＳ Ｐゴシック" w:hAnsi="ＭＳ Ｐゴシック" w:hint="eastAsia"/>
                          <w:b/>
                          <w:sz w:val="22"/>
                        </w:rPr>
                        <w:t xml:space="preserve">㉚ </w:t>
                      </w:r>
                      <w:r w:rsidRPr="001D300A">
                        <w:rPr>
                          <w:rFonts w:ascii="ＭＳ ゴシック" w:eastAsia="ＭＳ ゴシック" w:hAnsi="ＭＳ ゴシック" w:hint="eastAsia"/>
                          <w:b/>
                          <w:sz w:val="22"/>
                        </w:rPr>
                        <w:t>３</w:t>
                      </w:r>
                      <w:r w:rsidRPr="001D300A">
                        <w:rPr>
                          <w:rFonts w:ascii="ＭＳ ゴシック" w:eastAsia="ＭＳ ゴシック" w:hAnsi="ＭＳ ゴシック"/>
                          <w:b/>
                          <w:sz w:val="22"/>
                        </w:rPr>
                        <w:t>，８００</w:t>
                      </w:r>
                      <w:r w:rsidRPr="001D300A">
                        <w:rPr>
                          <w:rFonts w:ascii="ＭＳ ゴシック" w:eastAsia="ＭＳ ゴシック" w:hAnsi="ＭＳ ゴシック" w:hint="eastAsia"/>
                          <w:b/>
                          <w:sz w:val="22"/>
                        </w:rPr>
                        <w:t>万円</w:t>
                      </w:r>
                      <w:r>
                        <w:rPr>
                          <w:rFonts w:ascii="ＭＳ ゴシック" w:eastAsia="ＭＳ ゴシック" w:hAnsi="ＭＳ ゴシック" w:hint="eastAsia"/>
                          <w:b/>
                          <w:sz w:val="22"/>
                        </w:rPr>
                        <w:t xml:space="preserve">　</w:t>
                      </w:r>
                      <w:r w:rsidRPr="001D300A">
                        <w:rPr>
                          <w:rFonts w:ascii="ＭＳ ゴシック" w:eastAsia="ＭＳ ゴシック" w:hAnsi="ＭＳ ゴシック" w:hint="eastAsia"/>
                          <w:b/>
                          <w:sz w:val="22"/>
                        </w:rPr>
                        <w:t>（</w:t>
                      </w:r>
                      <w:r>
                        <w:rPr>
                          <w:rFonts w:asciiTheme="majorEastAsia" w:eastAsiaTheme="majorEastAsia" w:hAnsiTheme="majorEastAsia"/>
                          <w:b/>
                          <w:sz w:val="22"/>
                        </w:rPr>
                        <w:t>㉙</w:t>
                      </w:r>
                      <w:r>
                        <w:rPr>
                          <w:rFonts w:asciiTheme="majorEastAsia" w:eastAsiaTheme="majorEastAsia" w:hAnsiTheme="majorEastAsia" w:hint="eastAsia"/>
                          <w:b/>
                          <w:sz w:val="22"/>
                        </w:rPr>
                        <w:t xml:space="preserve"> </w:t>
                      </w:r>
                      <w:r w:rsidRPr="001D300A">
                        <w:rPr>
                          <w:rFonts w:ascii="ＭＳ ゴシック" w:eastAsia="ＭＳ ゴシック" w:hAnsi="ＭＳ ゴシック" w:hint="eastAsia"/>
                          <w:b/>
                          <w:sz w:val="22"/>
                        </w:rPr>
                        <w:t>９</w:t>
                      </w:r>
                      <w:r w:rsidRPr="001D300A">
                        <w:rPr>
                          <w:rFonts w:ascii="ＭＳ ゴシック" w:eastAsia="ＭＳ ゴシック" w:hAnsi="ＭＳ ゴシック"/>
                          <w:b/>
                          <w:sz w:val="22"/>
                        </w:rPr>
                        <w:t>，２００万円）</w:t>
                      </w:r>
                    </w:p>
                    <w:p w:rsidR="00B74641" w:rsidRPr="007E02E3" w:rsidRDefault="00B74641" w:rsidP="00C84FCC">
                      <w:pPr>
                        <w:pStyle w:val="a3"/>
                        <w:numPr>
                          <w:ilvl w:val="0"/>
                          <w:numId w:val="9"/>
                        </w:numPr>
                        <w:ind w:leftChars="0" w:left="851" w:hanging="425"/>
                        <w:rPr>
                          <w:rFonts w:asciiTheme="minorEastAsia" w:hAnsiTheme="minorEastAsia"/>
                          <w:sz w:val="22"/>
                        </w:rPr>
                      </w:pPr>
                      <w:r w:rsidRPr="007E02E3">
                        <w:rPr>
                          <w:rFonts w:ascii="ＭＳ 明朝" w:hAnsi="Wingdings" w:cs="ＭＳ 明朝" w:hint="eastAsia"/>
                          <w:kern w:val="0"/>
                          <w:sz w:val="22"/>
                        </w:rPr>
                        <w:t>鉄道利用者の安全確保や災害発生時における緊急応急活動の機能を確保することを目的に、民間鉄道事業者が行う高架橋や地下駅の耐震補強について、国や府と協調して補助を実施</w:t>
                      </w:r>
                    </w:p>
                    <w:p w:rsidR="00B74641" w:rsidRDefault="00B74641" w:rsidP="00002FBE">
                      <w:pPr>
                        <w:pStyle w:val="a3"/>
                        <w:ind w:leftChars="0" w:left="851"/>
                        <w:rPr>
                          <w:rFonts w:ascii="ＭＳ 明朝" w:hAnsi="Wingdings" w:cs="ＭＳ 明朝" w:hint="eastAsia"/>
                          <w:kern w:val="0"/>
                          <w:sz w:val="22"/>
                        </w:rPr>
                      </w:pPr>
                      <w:r w:rsidRPr="007E02E3">
                        <w:rPr>
                          <w:rFonts w:asciiTheme="minorEastAsia" w:hAnsiTheme="minorEastAsia" w:hint="eastAsia"/>
                          <w:sz w:val="22"/>
                        </w:rPr>
                        <w:t>・</w:t>
                      </w:r>
                      <w:r w:rsidRPr="007E02E3">
                        <w:rPr>
                          <w:rFonts w:ascii="ＭＳ 明朝" w:hAnsi="Wingdings" w:cs="ＭＳ 明朝" w:hint="eastAsia"/>
                          <w:kern w:val="0"/>
                          <w:sz w:val="22"/>
                        </w:rPr>
                        <w:t>補助率１/６（別途１/３は国、１/６は府）</w:t>
                      </w:r>
                    </w:p>
                    <w:p w:rsidR="00B74641" w:rsidRDefault="00B74641" w:rsidP="00C84FCC">
                      <w:pPr>
                        <w:pStyle w:val="a3"/>
                        <w:numPr>
                          <w:ilvl w:val="0"/>
                          <w:numId w:val="9"/>
                        </w:numPr>
                        <w:ind w:leftChars="0" w:left="851" w:hanging="425"/>
                        <w:rPr>
                          <w:rFonts w:asciiTheme="minorEastAsia" w:hAnsiTheme="minorEastAsia"/>
                          <w:sz w:val="22"/>
                        </w:rPr>
                      </w:pPr>
                      <w:r w:rsidRPr="007E02E3">
                        <w:rPr>
                          <w:rFonts w:asciiTheme="minorEastAsia" w:hAnsiTheme="minorEastAsia" w:hint="eastAsia"/>
                          <w:sz w:val="22"/>
                        </w:rPr>
                        <w:t xml:space="preserve">平成30年度実施内容　</w:t>
                      </w:r>
                      <w:r w:rsidRPr="007E02E3">
                        <w:rPr>
                          <w:rFonts w:asciiTheme="minorEastAsia" w:hAnsiTheme="minorEastAsia"/>
                          <w:sz w:val="22"/>
                        </w:rPr>
                        <w:t xml:space="preserve">　</w:t>
                      </w:r>
                    </w:p>
                    <w:p w:rsidR="00B74641" w:rsidRPr="007E02E3" w:rsidRDefault="00B74641" w:rsidP="00002FBE">
                      <w:pPr>
                        <w:pStyle w:val="a3"/>
                        <w:ind w:leftChars="0" w:left="851"/>
                        <w:rPr>
                          <w:rFonts w:asciiTheme="minorEastAsia" w:hAnsiTheme="minorEastAsia"/>
                          <w:sz w:val="22"/>
                        </w:rPr>
                      </w:pPr>
                      <w:r w:rsidRPr="007E02E3">
                        <w:rPr>
                          <w:rFonts w:asciiTheme="minorEastAsia" w:hAnsiTheme="minorEastAsia" w:hint="eastAsia"/>
                          <w:sz w:val="22"/>
                        </w:rPr>
                        <w:t>・</w:t>
                      </w:r>
                      <w:r w:rsidRPr="007E02E3">
                        <w:rPr>
                          <w:rFonts w:ascii="ＭＳ 明朝" w:hAnsi="Wingdings" w:cs="ＭＳ 明朝"/>
                          <w:kern w:val="0"/>
                          <w:sz w:val="22"/>
                        </w:rPr>
                        <w:t>阪神西九条駅、近鉄大阪線（高架橋）、</w:t>
                      </w:r>
                      <w:r w:rsidRPr="007E02E3">
                        <w:rPr>
                          <w:rFonts w:ascii="ＭＳ 明朝" w:hAnsi="Wingdings" w:cs="ＭＳ 明朝" w:hint="eastAsia"/>
                          <w:kern w:val="0"/>
                          <w:sz w:val="22"/>
                        </w:rPr>
                        <w:t>阪急京都線</w:t>
                      </w:r>
                      <w:r w:rsidRPr="007E02E3">
                        <w:rPr>
                          <w:rFonts w:ascii="ＭＳ 明朝" w:hAnsi="Wingdings" w:cs="ＭＳ 明朝"/>
                          <w:kern w:val="0"/>
                          <w:sz w:val="22"/>
                        </w:rPr>
                        <w:t>（</w:t>
                      </w:r>
                      <w:r w:rsidRPr="007E02E3">
                        <w:rPr>
                          <w:rFonts w:ascii="ＭＳ 明朝" w:hAnsi="Wingdings" w:cs="ＭＳ 明朝" w:hint="eastAsia"/>
                          <w:kern w:val="0"/>
                          <w:sz w:val="22"/>
                        </w:rPr>
                        <w:t>高架橋</w:t>
                      </w:r>
                      <w:r w:rsidRPr="007E02E3">
                        <w:rPr>
                          <w:rFonts w:ascii="ＭＳ 明朝" w:hAnsi="Wingdings" w:cs="ＭＳ 明朝"/>
                          <w:kern w:val="0"/>
                          <w:sz w:val="22"/>
                        </w:rPr>
                        <w:t>）、京阪天満橋駅</w:t>
                      </w:r>
                    </w:p>
                    <w:p w:rsidR="00B74641" w:rsidRPr="001C22D8" w:rsidRDefault="00B74641" w:rsidP="00002FBE">
                      <w:pPr>
                        <w:ind w:rightChars="88" w:right="185"/>
                        <w:rPr>
                          <w:rFonts w:ascii="ＭＳ Ｐ明朝" w:eastAsia="ＭＳ Ｐ明朝" w:hAnsi="ＭＳ Ｐ明朝"/>
                          <w:color w:val="000000" w:themeColor="text1"/>
                          <w:sz w:val="22"/>
                        </w:rPr>
                      </w:pPr>
                    </w:p>
                  </w:txbxContent>
                </v:textbox>
              </v:shape>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65120" behindDoc="0" locked="0" layoutInCell="1" allowOverlap="1" wp14:anchorId="6B36AD68" wp14:editId="2BA766E5">
                <wp:simplePos x="0" y="0"/>
                <wp:positionH relativeFrom="column">
                  <wp:posOffset>5642934</wp:posOffset>
                </wp:positionH>
                <wp:positionV relativeFrom="paragraph">
                  <wp:posOffset>226935</wp:posOffset>
                </wp:positionV>
                <wp:extent cx="1227455" cy="327025"/>
                <wp:effectExtent l="0" t="0" r="10795" b="15875"/>
                <wp:wrapNone/>
                <wp:docPr id="6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41" w:rsidRPr="00297227" w:rsidRDefault="00B74641" w:rsidP="00002FBE">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36AD68" id="_x0000_s1099" type="#_x0000_t202" style="position:absolute;margin-left:444.35pt;margin-top:17.85pt;width:96.65pt;height:25.7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wYtAIAALY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" filled="f" stroked="f">
                <v:textbox inset="0,0,0,0">
                  <w:txbxContent>
                    <w:p w:rsidR="00B74641" w:rsidRPr="00297227" w:rsidRDefault="00B74641" w:rsidP="00002FBE">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v:textbox>
              </v:shape>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160000" behindDoc="0" locked="0" layoutInCell="1" allowOverlap="1" wp14:anchorId="50231943" wp14:editId="6D8CF069">
                <wp:simplePos x="0" y="0"/>
                <wp:positionH relativeFrom="column">
                  <wp:posOffset>53423</wp:posOffset>
                </wp:positionH>
                <wp:positionV relativeFrom="paragraph">
                  <wp:posOffset>3479</wp:posOffset>
                </wp:positionV>
                <wp:extent cx="6818630" cy="3311221"/>
                <wp:effectExtent l="0" t="0" r="20320" b="22860"/>
                <wp:wrapNone/>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3311221"/>
                        </a:xfrm>
                        <a:prstGeom prst="rect">
                          <a:avLst/>
                        </a:prstGeom>
                        <a:solidFill>
                          <a:srgbClr val="FFFFFF"/>
                        </a:solidFill>
                        <a:ln w="9525">
                          <a:solidFill>
                            <a:srgbClr val="000000"/>
                          </a:solidFill>
                          <a:miter lim="800000"/>
                          <a:headEnd/>
                          <a:tailEnd/>
                        </a:ln>
                      </wps:spPr>
                      <wps:txbx>
                        <w:txbxContent>
                          <w:p w:rsidR="00B74641" w:rsidRDefault="00B74641" w:rsidP="00002FBE">
                            <w:pPr>
                              <w:tabs>
                                <w:tab w:val="left" w:pos="420"/>
                              </w:tabs>
                              <w:ind w:rightChars="88" w:right="185" w:firstLineChars="100" w:firstLine="221"/>
                              <w:rPr>
                                <w:rFonts w:ascii="ＭＳ ゴシック" w:eastAsia="ＭＳ ゴシック" w:hAnsi="ＭＳ ゴシック"/>
                                <w:b/>
                                <w:sz w:val="22"/>
                                <w:bdr w:val="single" w:sz="4" w:space="0" w:color="auto"/>
                                <w:shd w:val="pct15" w:color="auto" w:fill="FFFFFF"/>
                              </w:rPr>
                            </w:pPr>
                            <w:r w:rsidRPr="00D75A0F">
                              <w:rPr>
                                <w:rFonts w:ascii="ＭＳ Ｐゴシック" w:eastAsia="ＭＳ Ｐゴシック" w:hAnsi="ＭＳ Ｐゴシック" w:hint="eastAsia"/>
                                <w:b/>
                                <w:sz w:val="22"/>
                              </w:rPr>
                              <w:t>■</w:t>
                            </w:r>
                            <w:r w:rsidRPr="00D75A0F">
                              <w:rPr>
                                <w:rFonts w:ascii="ＭＳ ゴシック" w:eastAsia="ＭＳ ゴシック" w:hAnsi="ＭＳ ゴシック" w:hint="eastAsia"/>
                                <w:b/>
                                <w:sz w:val="22"/>
                              </w:rPr>
                              <w:t xml:space="preserve">　福町十三線</w:t>
                            </w:r>
                            <w:r w:rsidRPr="00D75A0F">
                              <w:rPr>
                                <w:rFonts w:ascii="ＭＳ ゴシック" w:eastAsia="ＭＳ ゴシック" w:hAnsi="ＭＳ ゴシック"/>
                                <w:b/>
                                <w:sz w:val="22"/>
                              </w:rPr>
                              <w:t>立体交差事業</w:t>
                            </w:r>
                            <w:r>
                              <w:rPr>
                                <w:rFonts w:ascii="ＭＳ ゴシック" w:eastAsia="ＭＳ ゴシック" w:hAnsi="ＭＳ ゴシック" w:hint="eastAsia"/>
                                <w:b/>
                                <w:sz w:val="22"/>
                              </w:rPr>
                              <w:t xml:space="preserve">（阪神なんば線）　</w:t>
                            </w:r>
                            <w:r w:rsidRPr="00D75A0F">
                              <w:rPr>
                                <w:rFonts w:ascii="ＭＳ ゴシック" w:eastAsia="ＭＳ ゴシック" w:hAnsi="ＭＳ ゴシック"/>
                                <w:b/>
                                <w:sz w:val="22"/>
                              </w:rPr>
                              <w:t>㉚</w:t>
                            </w:r>
                            <w:r>
                              <w:rPr>
                                <w:rFonts w:ascii="ＭＳ ゴシック" w:eastAsia="ＭＳ ゴシック" w:hAnsi="ＭＳ ゴシック" w:hint="eastAsia"/>
                                <w:b/>
                                <w:sz w:val="22"/>
                              </w:rPr>
                              <w:t xml:space="preserve"> </w:t>
                            </w:r>
                            <w:r w:rsidRPr="00D75A0F">
                              <w:rPr>
                                <w:rFonts w:ascii="ＭＳ ゴシック" w:eastAsia="ＭＳ ゴシック" w:hAnsi="ＭＳ ゴシック" w:hint="eastAsia"/>
                                <w:b/>
                                <w:sz w:val="22"/>
                              </w:rPr>
                              <w:t>１，７００万円</w:t>
                            </w:r>
                            <w:r>
                              <w:rPr>
                                <w:rFonts w:ascii="ＭＳ ゴシック" w:eastAsia="ＭＳ ゴシック" w:hAnsi="ＭＳ ゴシック" w:hint="eastAsia"/>
                                <w:b/>
                                <w:sz w:val="22"/>
                              </w:rPr>
                              <w:t xml:space="preserve">　</w:t>
                            </w:r>
                            <w:r w:rsidRPr="006D7F61">
                              <w:rPr>
                                <w:rFonts w:ascii="ＭＳ ゴシック" w:eastAsia="ＭＳ ゴシック" w:hAnsi="ＭＳ ゴシック" w:hint="eastAsia"/>
                                <w:b/>
                                <w:sz w:val="22"/>
                                <w:bdr w:val="single" w:sz="4" w:space="0" w:color="auto"/>
                                <w:shd w:val="pct15" w:color="auto" w:fill="FFFFFF"/>
                              </w:rPr>
                              <w:t>新規</w:t>
                            </w:r>
                          </w:p>
                          <w:p w:rsidR="00B74641" w:rsidRPr="007E02E3" w:rsidRDefault="00B74641" w:rsidP="00C84FCC">
                            <w:pPr>
                              <w:pStyle w:val="a3"/>
                              <w:numPr>
                                <w:ilvl w:val="0"/>
                                <w:numId w:val="9"/>
                              </w:numPr>
                              <w:ind w:leftChars="0" w:left="851" w:hanging="425"/>
                              <w:rPr>
                                <w:rFonts w:asciiTheme="minorEastAsia" w:hAnsiTheme="minorEastAsia"/>
                                <w:sz w:val="22"/>
                              </w:rPr>
                            </w:pPr>
                            <w:r w:rsidRPr="007E02E3">
                              <w:rPr>
                                <w:rFonts w:ascii="ＭＳ 明朝" w:hAnsi="Wingdings" w:cs="ＭＳ 明朝" w:hint="eastAsia"/>
                                <w:kern w:val="0"/>
                                <w:sz w:val="22"/>
                              </w:rPr>
                              <w:t>淀川堤防の耐震対策や津波、</w:t>
                            </w:r>
                            <w:r w:rsidRPr="007E02E3">
                              <w:rPr>
                                <w:rFonts w:ascii="ＭＳ 明朝" w:hAnsi="Wingdings" w:cs="ＭＳ 明朝"/>
                                <w:kern w:val="0"/>
                                <w:sz w:val="22"/>
                              </w:rPr>
                              <w:t>高潮による浸水被害の軽減</w:t>
                            </w:r>
                            <w:r w:rsidRPr="007E02E3">
                              <w:rPr>
                                <w:rFonts w:ascii="ＭＳ 明朝" w:hAnsi="Wingdings" w:cs="ＭＳ 明朝" w:hint="eastAsia"/>
                                <w:kern w:val="0"/>
                                <w:sz w:val="22"/>
                              </w:rPr>
                              <w:t>を目的に</w:t>
                            </w:r>
                            <w:r w:rsidRPr="007E02E3">
                              <w:rPr>
                                <w:rFonts w:ascii="ＭＳ 明朝" w:hAnsi="Wingdings" w:cs="ＭＳ 明朝"/>
                                <w:kern w:val="0"/>
                                <w:sz w:val="22"/>
                              </w:rPr>
                              <w:t>国が</w:t>
                            </w:r>
                            <w:r w:rsidRPr="007E02E3">
                              <w:rPr>
                                <w:rFonts w:ascii="ＭＳ 明朝" w:hAnsi="Wingdings" w:cs="ＭＳ 明朝" w:hint="eastAsia"/>
                                <w:kern w:val="0"/>
                                <w:sz w:val="22"/>
                              </w:rPr>
                              <w:t>河川事業として</w:t>
                            </w:r>
                            <w:r w:rsidRPr="007E02E3">
                              <w:rPr>
                                <w:rFonts w:ascii="ＭＳ 明朝" w:hAnsi="Wingdings" w:cs="ＭＳ 明朝"/>
                                <w:kern w:val="0"/>
                                <w:sz w:val="22"/>
                              </w:rPr>
                              <w:t>実施する</w:t>
                            </w:r>
                            <w:r w:rsidRPr="007E02E3">
                              <w:rPr>
                                <w:rFonts w:ascii="ＭＳ 明朝" w:hAnsi="Wingdings" w:cs="ＭＳ 明朝" w:hint="eastAsia"/>
                                <w:kern w:val="0"/>
                                <w:sz w:val="22"/>
                              </w:rPr>
                              <w:t>「</w:t>
                            </w:r>
                            <w:r w:rsidRPr="007E02E3">
                              <w:rPr>
                                <w:rFonts w:ascii="ＭＳ 明朝" w:hAnsi="Wingdings" w:cs="ＭＳ 明朝"/>
                                <w:kern w:val="0"/>
                                <w:sz w:val="22"/>
                              </w:rPr>
                              <w:t>阪神なんば線</w:t>
                            </w:r>
                            <w:r w:rsidRPr="007E02E3">
                              <w:rPr>
                                <w:rFonts w:ascii="ＭＳ 明朝" w:hAnsi="Wingdings" w:cs="ＭＳ 明朝" w:hint="eastAsia"/>
                                <w:kern w:val="0"/>
                                <w:sz w:val="22"/>
                              </w:rPr>
                              <w:t>淀川橋梁」の架替</w:t>
                            </w:r>
                            <w:r w:rsidRPr="007E02E3">
                              <w:rPr>
                                <w:rFonts w:ascii="ＭＳ 明朝" w:hAnsi="Wingdings" w:cs="ＭＳ 明朝"/>
                                <w:kern w:val="0"/>
                                <w:sz w:val="22"/>
                              </w:rPr>
                              <w:t>を推進</w:t>
                            </w:r>
                            <w:r w:rsidRPr="007E02E3">
                              <w:rPr>
                                <w:rFonts w:ascii="ＭＳ 明朝" w:hAnsi="Wingdings" w:cs="ＭＳ 明朝" w:hint="eastAsia"/>
                                <w:kern w:val="0"/>
                                <w:sz w:val="22"/>
                              </w:rPr>
                              <w:t>するため</w:t>
                            </w:r>
                            <w:r w:rsidRPr="007E02E3">
                              <w:rPr>
                                <w:rFonts w:ascii="ＭＳ 明朝" w:hAnsi="Wingdings" w:cs="ＭＳ 明朝"/>
                                <w:kern w:val="0"/>
                                <w:sz w:val="22"/>
                              </w:rPr>
                              <w:t>、共同事業として立体交差事業（</w:t>
                            </w:r>
                            <w:r>
                              <w:rPr>
                                <w:rFonts w:ascii="ＭＳ 明朝" w:hAnsi="Wingdings" w:cs="ＭＳ 明朝" w:hint="eastAsia"/>
                                <w:kern w:val="0"/>
                                <w:sz w:val="22"/>
                              </w:rPr>
                              <w:t>２か</w:t>
                            </w:r>
                            <w:r w:rsidRPr="007E02E3">
                              <w:rPr>
                                <w:rFonts w:ascii="ＭＳ 明朝" w:hAnsi="Wingdings" w:cs="ＭＳ 明朝" w:hint="eastAsia"/>
                                <w:kern w:val="0"/>
                                <w:sz w:val="22"/>
                              </w:rPr>
                              <w:t>所</w:t>
                            </w:r>
                            <w:r w:rsidRPr="007E02E3">
                              <w:rPr>
                                <w:rFonts w:ascii="ＭＳ 明朝" w:hAnsi="Wingdings" w:cs="ＭＳ 明朝"/>
                                <w:kern w:val="0"/>
                                <w:sz w:val="22"/>
                              </w:rPr>
                              <w:t>の踏切</w:t>
                            </w:r>
                            <w:r w:rsidRPr="007E02E3">
                              <w:rPr>
                                <w:rFonts w:ascii="ＭＳ 明朝" w:hAnsi="Wingdings" w:cs="ＭＳ 明朝" w:hint="eastAsia"/>
                                <w:kern w:val="0"/>
                                <w:sz w:val="22"/>
                              </w:rPr>
                              <w:t>を</w:t>
                            </w:r>
                            <w:r w:rsidRPr="007E02E3">
                              <w:rPr>
                                <w:rFonts w:ascii="ＭＳ 明朝" w:hAnsi="Wingdings" w:cs="ＭＳ 明朝"/>
                                <w:kern w:val="0"/>
                                <w:sz w:val="22"/>
                              </w:rPr>
                              <w:t>除却）を実施</w:t>
                            </w:r>
                          </w:p>
                          <w:p w:rsidR="00B74641" w:rsidRDefault="00B74641" w:rsidP="00002FBE">
                            <w:pPr>
                              <w:pStyle w:val="a3"/>
                              <w:ind w:leftChars="0" w:left="851"/>
                              <w:rPr>
                                <w:rFonts w:asciiTheme="minorEastAsia" w:hAnsiTheme="minorEastAsia"/>
                                <w:sz w:val="22"/>
                              </w:rPr>
                            </w:pPr>
                            <w:r w:rsidRPr="007E02E3">
                              <w:rPr>
                                <w:rFonts w:asciiTheme="minorEastAsia" w:hAnsiTheme="minorEastAsia" w:hint="eastAsia"/>
                                <w:sz w:val="22"/>
                              </w:rPr>
                              <w:t>・事業期間：2018</w:t>
                            </w:r>
                            <w:r>
                              <w:rPr>
                                <w:rFonts w:asciiTheme="minorEastAsia" w:hAnsiTheme="minorEastAsia"/>
                                <w:sz w:val="22"/>
                              </w:rPr>
                              <w:t>(</w:t>
                            </w:r>
                            <w:r w:rsidRPr="007E02E3">
                              <w:rPr>
                                <w:rFonts w:asciiTheme="minorEastAsia" w:hAnsiTheme="minorEastAsia" w:hint="eastAsia"/>
                                <w:sz w:val="22"/>
                              </w:rPr>
                              <w:t>平成30</w:t>
                            </w:r>
                            <w:r>
                              <w:rPr>
                                <w:rFonts w:asciiTheme="minorEastAsia" w:hAnsiTheme="minorEastAsia" w:hint="eastAsia"/>
                                <w:sz w:val="22"/>
                              </w:rPr>
                              <w:t>)</w:t>
                            </w:r>
                            <w:r w:rsidRPr="007E02E3">
                              <w:rPr>
                                <w:rFonts w:asciiTheme="minorEastAsia" w:hAnsiTheme="minorEastAsia" w:hint="eastAsia"/>
                                <w:sz w:val="22"/>
                              </w:rPr>
                              <w:t>年度～2031年度</w:t>
                            </w:r>
                          </w:p>
                          <w:p w:rsidR="00B74641" w:rsidRDefault="00B74641" w:rsidP="00002FBE">
                            <w:pPr>
                              <w:pStyle w:val="a3"/>
                              <w:ind w:leftChars="0" w:left="851" w:firstLineChars="550" w:firstLine="1210"/>
                              <w:rPr>
                                <w:rFonts w:asciiTheme="minorEastAsia" w:hAnsiTheme="minorEastAsia"/>
                                <w:sz w:val="22"/>
                              </w:rPr>
                            </w:pPr>
                            <w:r w:rsidRPr="006D7F61">
                              <w:rPr>
                                <w:rFonts w:asciiTheme="minorEastAsia" w:hAnsiTheme="minorEastAsia" w:hint="eastAsia"/>
                                <w:sz w:val="22"/>
                              </w:rPr>
                              <w:t>（総事業期間</w:t>
                            </w:r>
                            <w:r w:rsidRPr="006D7F61">
                              <w:rPr>
                                <w:rFonts w:asciiTheme="minorEastAsia" w:hAnsiTheme="minorEastAsia" w:hint="eastAsia"/>
                                <w:sz w:val="22"/>
                                <w:vertAlign w:val="superscript"/>
                              </w:rPr>
                              <w:t>※</w:t>
                            </w:r>
                            <w:r w:rsidRPr="006D7F61">
                              <w:rPr>
                                <w:rFonts w:asciiTheme="minorEastAsia" w:hAnsiTheme="minorEastAsia" w:hint="eastAsia"/>
                                <w:sz w:val="22"/>
                              </w:rPr>
                              <w:t>：2017</w:t>
                            </w:r>
                            <w:r>
                              <w:rPr>
                                <w:rFonts w:asciiTheme="minorEastAsia" w:hAnsiTheme="minorEastAsia" w:hint="eastAsia"/>
                                <w:sz w:val="22"/>
                              </w:rPr>
                              <w:t>(</w:t>
                            </w:r>
                            <w:r w:rsidRPr="006D7F61">
                              <w:rPr>
                                <w:rFonts w:asciiTheme="minorEastAsia" w:hAnsiTheme="minorEastAsia" w:hint="eastAsia"/>
                                <w:sz w:val="22"/>
                              </w:rPr>
                              <w:t>平成29</w:t>
                            </w:r>
                            <w:r>
                              <w:rPr>
                                <w:rFonts w:asciiTheme="minorEastAsia" w:hAnsiTheme="minorEastAsia" w:hint="eastAsia"/>
                                <w:sz w:val="22"/>
                              </w:rPr>
                              <w:t>)</w:t>
                            </w:r>
                            <w:r w:rsidRPr="006D7F61">
                              <w:rPr>
                                <w:rFonts w:asciiTheme="minorEastAsia" w:hAnsiTheme="minorEastAsia" w:hint="eastAsia"/>
                                <w:sz w:val="22"/>
                              </w:rPr>
                              <w:t>年度～2031年度）</w:t>
                            </w:r>
                          </w:p>
                          <w:p w:rsidR="00B74641" w:rsidRPr="006D7F61" w:rsidRDefault="00B74641" w:rsidP="00002FBE">
                            <w:pPr>
                              <w:ind w:firstLineChars="400" w:firstLine="880"/>
                              <w:rPr>
                                <w:rFonts w:asciiTheme="minorEastAsia" w:hAnsiTheme="minorEastAsia"/>
                                <w:sz w:val="22"/>
                              </w:rPr>
                            </w:pPr>
                            <w:r w:rsidRPr="006D7F61">
                              <w:rPr>
                                <w:rFonts w:asciiTheme="minorEastAsia" w:hAnsiTheme="minorEastAsia" w:hint="eastAsia"/>
                                <w:sz w:val="22"/>
                              </w:rPr>
                              <w:t>・</w:t>
                            </w:r>
                            <w:r w:rsidRPr="007E02E3">
                              <w:rPr>
                                <w:rFonts w:asciiTheme="minorEastAsia" w:hAnsiTheme="minorEastAsia" w:hint="eastAsia"/>
                                <w:spacing w:val="55"/>
                                <w:kern w:val="0"/>
                                <w:sz w:val="22"/>
                                <w:fitText w:val="880" w:id="1643425792"/>
                              </w:rPr>
                              <w:t>事業</w:t>
                            </w:r>
                            <w:r w:rsidRPr="007E02E3">
                              <w:rPr>
                                <w:rFonts w:asciiTheme="minorEastAsia" w:hAnsiTheme="minorEastAsia" w:hint="eastAsia"/>
                                <w:kern w:val="0"/>
                                <w:sz w:val="22"/>
                                <w:fitText w:val="880" w:id="1643425792"/>
                              </w:rPr>
                              <w:t>費</w:t>
                            </w:r>
                            <w:r w:rsidRPr="006D7F61">
                              <w:rPr>
                                <w:rFonts w:asciiTheme="minorEastAsia" w:hAnsiTheme="minorEastAsia" w:hint="eastAsia"/>
                                <w:sz w:val="22"/>
                              </w:rPr>
                              <w:t>：約48億円</w:t>
                            </w:r>
                          </w:p>
                          <w:p w:rsidR="00B74641" w:rsidRPr="007E02E3" w:rsidRDefault="00B74641" w:rsidP="00002FBE">
                            <w:pPr>
                              <w:pStyle w:val="a3"/>
                              <w:ind w:leftChars="0" w:left="851" w:firstLineChars="550" w:firstLine="1210"/>
                              <w:rPr>
                                <w:rFonts w:asciiTheme="minorEastAsia" w:hAnsiTheme="minorEastAsia"/>
                                <w:sz w:val="22"/>
                              </w:rPr>
                            </w:pPr>
                            <w:r w:rsidRPr="006D7F61">
                              <w:rPr>
                                <w:rFonts w:asciiTheme="minorEastAsia" w:hAnsiTheme="minorEastAsia" w:hint="eastAsia"/>
                                <w:sz w:val="22"/>
                              </w:rPr>
                              <w:t>（総事業費</w:t>
                            </w:r>
                            <w:r w:rsidRPr="006D7F61">
                              <w:rPr>
                                <w:rFonts w:asciiTheme="minorEastAsia" w:hAnsiTheme="minorEastAsia" w:hint="eastAsia"/>
                                <w:sz w:val="22"/>
                                <w:vertAlign w:val="superscript"/>
                              </w:rPr>
                              <w:t>※</w:t>
                            </w:r>
                            <w:r w:rsidRPr="006D7F61">
                              <w:rPr>
                                <w:rFonts w:asciiTheme="minorEastAsia" w:hAnsiTheme="minorEastAsia" w:hint="eastAsia"/>
                                <w:sz w:val="22"/>
                              </w:rPr>
                              <w:t>：約476億円（国：約392億円／阪神電鉄：約36億円）</w:t>
                            </w:r>
                          </w:p>
                          <w:p w:rsidR="00B74641" w:rsidRDefault="00B74641" w:rsidP="00002FBE">
                            <w:pPr>
                              <w:pStyle w:val="a3"/>
                              <w:ind w:leftChars="0" w:left="851"/>
                              <w:rPr>
                                <w:rFonts w:asciiTheme="minorEastAsia" w:hAnsiTheme="minorEastAsia"/>
                                <w:sz w:val="22"/>
                              </w:rPr>
                            </w:pPr>
                            <w:r w:rsidRPr="007E02E3">
                              <w:rPr>
                                <w:rFonts w:asciiTheme="minorEastAsia" w:hAnsiTheme="minorEastAsia" w:hint="eastAsia"/>
                                <w:sz w:val="22"/>
                              </w:rPr>
                              <w:t>・</w:t>
                            </w:r>
                            <w:r w:rsidRPr="006D7F61">
                              <w:rPr>
                                <w:rFonts w:asciiTheme="minorEastAsia" w:hAnsiTheme="minorEastAsia" w:hint="eastAsia"/>
                                <w:sz w:val="22"/>
                              </w:rPr>
                              <w:t>事業延長：約1.0km</w:t>
                            </w:r>
                          </w:p>
                          <w:p w:rsidR="00B74641" w:rsidRDefault="00B74641" w:rsidP="00002FBE">
                            <w:pPr>
                              <w:pStyle w:val="a3"/>
                              <w:ind w:leftChars="0" w:left="851" w:firstLineChars="550" w:firstLine="1210"/>
                              <w:rPr>
                                <w:rFonts w:asciiTheme="minorEastAsia" w:hAnsiTheme="minorEastAsia"/>
                                <w:sz w:val="22"/>
                              </w:rPr>
                            </w:pPr>
                            <w:r w:rsidRPr="006D7F61">
                              <w:rPr>
                                <w:rFonts w:asciiTheme="minorEastAsia" w:hAnsiTheme="minorEastAsia" w:hint="eastAsia"/>
                                <w:sz w:val="22"/>
                              </w:rPr>
                              <w:t>（総事業延長</w:t>
                            </w:r>
                            <w:r w:rsidRPr="006D7F61">
                              <w:rPr>
                                <w:rFonts w:asciiTheme="minorEastAsia" w:hAnsiTheme="minorEastAsia" w:hint="eastAsia"/>
                                <w:sz w:val="22"/>
                                <w:vertAlign w:val="superscript"/>
                              </w:rPr>
                              <w:t>※</w:t>
                            </w:r>
                            <w:r w:rsidRPr="006D7F61">
                              <w:rPr>
                                <w:rFonts w:asciiTheme="minorEastAsia" w:hAnsiTheme="minorEastAsia" w:hint="eastAsia"/>
                                <w:sz w:val="22"/>
                              </w:rPr>
                              <w:t>：約2.4km）</w:t>
                            </w:r>
                          </w:p>
                          <w:p w:rsidR="00B74641" w:rsidRDefault="00B74641" w:rsidP="00002FBE">
                            <w:pPr>
                              <w:pStyle w:val="a3"/>
                              <w:ind w:leftChars="0" w:left="851"/>
                              <w:rPr>
                                <w:rFonts w:asciiTheme="minorEastAsia" w:hAnsiTheme="minorEastAsia"/>
                                <w:sz w:val="22"/>
                              </w:rPr>
                            </w:pPr>
                            <w:r w:rsidRPr="007E02E3">
                              <w:rPr>
                                <w:rFonts w:asciiTheme="minorEastAsia" w:hAnsiTheme="minorEastAsia" w:hint="eastAsia"/>
                                <w:sz w:val="22"/>
                              </w:rPr>
                              <w:t>・</w:t>
                            </w:r>
                            <w:r w:rsidRPr="007E02E3">
                              <w:rPr>
                                <w:rFonts w:asciiTheme="minorEastAsia" w:hAnsiTheme="minorEastAsia" w:hint="eastAsia"/>
                                <w:w w:val="80"/>
                                <w:kern w:val="0"/>
                                <w:sz w:val="22"/>
                                <w:fitText w:val="880" w:id="1643426048"/>
                              </w:rPr>
                              <w:t>踏切除却数</w:t>
                            </w:r>
                            <w:r w:rsidRPr="006D7F61">
                              <w:rPr>
                                <w:rFonts w:asciiTheme="minorEastAsia" w:hAnsiTheme="minorEastAsia" w:hint="eastAsia"/>
                                <w:sz w:val="22"/>
                              </w:rPr>
                              <w:t>：</w:t>
                            </w:r>
                            <w:r>
                              <w:rPr>
                                <w:rFonts w:asciiTheme="minorEastAsia" w:hAnsiTheme="minorEastAsia" w:hint="eastAsia"/>
                                <w:sz w:val="22"/>
                              </w:rPr>
                              <w:t>２か</w:t>
                            </w:r>
                            <w:r w:rsidRPr="006D7F61">
                              <w:rPr>
                                <w:rFonts w:asciiTheme="minorEastAsia" w:hAnsiTheme="minorEastAsia" w:hint="eastAsia"/>
                                <w:sz w:val="22"/>
                              </w:rPr>
                              <w:t>所</w:t>
                            </w:r>
                          </w:p>
                          <w:p w:rsidR="00B74641" w:rsidRDefault="00B74641" w:rsidP="00002FBE">
                            <w:pPr>
                              <w:pStyle w:val="a3"/>
                              <w:ind w:leftChars="0" w:left="851" w:firstLineChars="550" w:firstLine="1210"/>
                              <w:rPr>
                                <w:rFonts w:asciiTheme="minorEastAsia" w:hAnsiTheme="minorEastAsia"/>
                                <w:sz w:val="22"/>
                              </w:rPr>
                            </w:pPr>
                            <w:r w:rsidRPr="006D7F61">
                              <w:rPr>
                                <w:rFonts w:asciiTheme="minorEastAsia" w:hAnsiTheme="minorEastAsia" w:hint="eastAsia"/>
                                <w:sz w:val="22"/>
                              </w:rPr>
                              <w:t>（総踏切除却数</w:t>
                            </w:r>
                            <w:r w:rsidRPr="006D7F61">
                              <w:rPr>
                                <w:rFonts w:asciiTheme="minorEastAsia" w:hAnsiTheme="minorEastAsia" w:hint="eastAsia"/>
                                <w:sz w:val="22"/>
                                <w:vertAlign w:val="superscript"/>
                              </w:rPr>
                              <w:t>※</w:t>
                            </w:r>
                            <w:r w:rsidRPr="006D7F61">
                              <w:rPr>
                                <w:rFonts w:asciiTheme="minorEastAsia" w:hAnsiTheme="minorEastAsia" w:hint="eastAsia"/>
                                <w:sz w:val="22"/>
                              </w:rPr>
                              <w:t>：</w:t>
                            </w:r>
                            <w:r>
                              <w:rPr>
                                <w:rFonts w:asciiTheme="minorEastAsia" w:hAnsiTheme="minorEastAsia" w:hint="eastAsia"/>
                                <w:sz w:val="22"/>
                              </w:rPr>
                              <w:t>５か</w:t>
                            </w:r>
                            <w:r w:rsidRPr="006D7F61">
                              <w:rPr>
                                <w:rFonts w:asciiTheme="minorEastAsia" w:hAnsiTheme="minorEastAsia" w:hint="eastAsia"/>
                                <w:sz w:val="22"/>
                              </w:rPr>
                              <w:t>所）</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sidRPr="00AA48B9">
                              <w:rPr>
                                <w:rFonts w:asciiTheme="minorEastAsia" w:hAnsiTheme="minorEastAsia"/>
                                <w:sz w:val="22"/>
                              </w:rPr>
                              <w:t>※国河川事業含む</w:t>
                            </w:r>
                          </w:p>
                          <w:p w:rsidR="00B74641" w:rsidRDefault="00B74641" w:rsidP="00C84FCC">
                            <w:pPr>
                              <w:pStyle w:val="a3"/>
                              <w:numPr>
                                <w:ilvl w:val="0"/>
                                <w:numId w:val="9"/>
                              </w:numPr>
                              <w:ind w:leftChars="0" w:left="851" w:hanging="425"/>
                              <w:rPr>
                                <w:rFonts w:asciiTheme="minorEastAsia" w:hAnsiTheme="minorEastAsia"/>
                                <w:sz w:val="22"/>
                              </w:rPr>
                            </w:pPr>
                            <w:r w:rsidRPr="007E02E3">
                              <w:rPr>
                                <w:rFonts w:asciiTheme="minorEastAsia" w:hAnsiTheme="minorEastAsia" w:hint="eastAsia"/>
                                <w:sz w:val="22"/>
                              </w:rPr>
                              <w:t>平成30年度実施内容</w:t>
                            </w:r>
                          </w:p>
                          <w:p w:rsidR="00B74641" w:rsidRPr="007E02E3" w:rsidRDefault="00B74641" w:rsidP="00002FBE">
                            <w:pPr>
                              <w:pStyle w:val="a3"/>
                              <w:ind w:leftChars="0" w:left="851"/>
                              <w:rPr>
                                <w:rFonts w:asciiTheme="minorEastAsia" w:hAnsiTheme="minorEastAsia"/>
                                <w:sz w:val="22"/>
                              </w:rPr>
                            </w:pPr>
                            <w:r w:rsidRPr="007E02E3">
                              <w:rPr>
                                <w:rFonts w:asciiTheme="minorEastAsia" w:hAnsiTheme="minorEastAsia" w:hint="eastAsia"/>
                                <w:sz w:val="22"/>
                              </w:rPr>
                              <w:t>・測量設計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31943" id="_x0000_s1100" type="#_x0000_t202" style="position:absolute;margin-left:4.2pt;margin-top:.25pt;width:536.9pt;height:260.7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">
                <v:textbox inset="5.85pt,.7pt,5.85pt,.7pt">
                  <w:txbxContent>
                    <w:p w:rsidR="00B74641" w:rsidRDefault="00B74641" w:rsidP="00002FBE">
                      <w:pPr>
                        <w:tabs>
                          <w:tab w:val="left" w:pos="420"/>
                        </w:tabs>
                        <w:ind w:rightChars="88" w:right="185" w:firstLineChars="100" w:firstLine="221"/>
                        <w:rPr>
                          <w:rFonts w:ascii="ＭＳ ゴシック" w:eastAsia="ＭＳ ゴシック" w:hAnsi="ＭＳ ゴシック"/>
                          <w:b/>
                          <w:sz w:val="22"/>
                          <w:bdr w:val="single" w:sz="4" w:space="0" w:color="auto"/>
                          <w:shd w:val="pct15" w:color="auto" w:fill="FFFFFF"/>
                        </w:rPr>
                      </w:pPr>
                      <w:r w:rsidRPr="00D75A0F">
                        <w:rPr>
                          <w:rFonts w:ascii="ＭＳ Ｐゴシック" w:eastAsia="ＭＳ Ｐゴシック" w:hAnsi="ＭＳ Ｐゴシック" w:hint="eastAsia"/>
                          <w:b/>
                          <w:sz w:val="22"/>
                        </w:rPr>
                        <w:t>■</w:t>
                      </w:r>
                      <w:r w:rsidRPr="00D75A0F">
                        <w:rPr>
                          <w:rFonts w:ascii="ＭＳ ゴシック" w:eastAsia="ＭＳ ゴシック" w:hAnsi="ＭＳ ゴシック" w:hint="eastAsia"/>
                          <w:b/>
                          <w:sz w:val="22"/>
                        </w:rPr>
                        <w:t xml:space="preserve">　福町十三線</w:t>
                      </w:r>
                      <w:r w:rsidRPr="00D75A0F">
                        <w:rPr>
                          <w:rFonts w:ascii="ＭＳ ゴシック" w:eastAsia="ＭＳ ゴシック" w:hAnsi="ＭＳ ゴシック"/>
                          <w:b/>
                          <w:sz w:val="22"/>
                        </w:rPr>
                        <w:t>立体交差事業</w:t>
                      </w:r>
                      <w:r>
                        <w:rPr>
                          <w:rFonts w:ascii="ＭＳ ゴシック" w:eastAsia="ＭＳ ゴシック" w:hAnsi="ＭＳ ゴシック" w:hint="eastAsia"/>
                          <w:b/>
                          <w:sz w:val="22"/>
                        </w:rPr>
                        <w:t xml:space="preserve">（阪神なんば線）　</w:t>
                      </w:r>
                      <w:r w:rsidRPr="00D75A0F">
                        <w:rPr>
                          <w:rFonts w:ascii="ＭＳ ゴシック" w:eastAsia="ＭＳ ゴシック" w:hAnsi="ＭＳ ゴシック"/>
                          <w:b/>
                          <w:sz w:val="22"/>
                        </w:rPr>
                        <w:t>㉚</w:t>
                      </w:r>
                      <w:r>
                        <w:rPr>
                          <w:rFonts w:ascii="ＭＳ ゴシック" w:eastAsia="ＭＳ ゴシック" w:hAnsi="ＭＳ ゴシック" w:hint="eastAsia"/>
                          <w:b/>
                          <w:sz w:val="22"/>
                        </w:rPr>
                        <w:t xml:space="preserve"> </w:t>
                      </w:r>
                      <w:r w:rsidRPr="00D75A0F">
                        <w:rPr>
                          <w:rFonts w:ascii="ＭＳ ゴシック" w:eastAsia="ＭＳ ゴシック" w:hAnsi="ＭＳ ゴシック" w:hint="eastAsia"/>
                          <w:b/>
                          <w:sz w:val="22"/>
                        </w:rPr>
                        <w:t>１，７００万円</w:t>
                      </w:r>
                      <w:r>
                        <w:rPr>
                          <w:rFonts w:ascii="ＭＳ ゴシック" w:eastAsia="ＭＳ ゴシック" w:hAnsi="ＭＳ ゴシック" w:hint="eastAsia"/>
                          <w:b/>
                          <w:sz w:val="22"/>
                        </w:rPr>
                        <w:t xml:space="preserve">　</w:t>
                      </w:r>
                      <w:r w:rsidRPr="006D7F61">
                        <w:rPr>
                          <w:rFonts w:ascii="ＭＳ ゴシック" w:eastAsia="ＭＳ ゴシック" w:hAnsi="ＭＳ ゴシック" w:hint="eastAsia"/>
                          <w:b/>
                          <w:sz w:val="22"/>
                          <w:bdr w:val="single" w:sz="4" w:space="0" w:color="auto"/>
                          <w:shd w:val="pct15" w:color="auto" w:fill="FFFFFF"/>
                        </w:rPr>
                        <w:t>新規</w:t>
                      </w:r>
                    </w:p>
                    <w:p w:rsidR="00B74641" w:rsidRPr="007E02E3" w:rsidRDefault="00B74641" w:rsidP="00C84FCC">
                      <w:pPr>
                        <w:pStyle w:val="a3"/>
                        <w:numPr>
                          <w:ilvl w:val="0"/>
                          <w:numId w:val="9"/>
                        </w:numPr>
                        <w:ind w:leftChars="0" w:left="851" w:hanging="425"/>
                        <w:rPr>
                          <w:rFonts w:asciiTheme="minorEastAsia" w:hAnsiTheme="minorEastAsia"/>
                          <w:sz w:val="22"/>
                        </w:rPr>
                      </w:pPr>
                      <w:r w:rsidRPr="007E02E3">
                        <w:rPr>
                          <w:rFonts w:ascii="ＭＳ 明朝" w:hAnsi="Wingdings" w:cs="ＭＳ 明朝" w:hint="eastAsia"/>
                          <w:kern w:val="0"/>
                          <w:sz w:val="22"/>
                        </w:rPr>
                        <w:t>淀川堤防の耐震対策や津波、</w:t>
                      </w:r>
                      <w:r w:rsidRPr="007E02E3">
                        <w:rPr>
                          <w:rFonts w:ascii="ＭＳ 明朝" w:hAnsi="Wingdings" w:cs="ＭＳ 明朝"/>
                          <w:kern w:val="0"/>
                          <w:sz w:val="22"/>
                        </w:rPr>
                        <w:t>高潮による浸水被害の軽減</w:t>
                      </w:r>
                      <w:r w:rsidRPr="007E02E3">
                        <w:rPr>
                          <w:rFonts w:ascii="ＭＳ 明朝" w:hAnsi="Wingdings" w:cs="ＭＳ 明朝" w:hint="eastAsia"/>
                          <w:kern w:val="0"/>
                          <w:sz w:val="22"/>
                        </w:rPr>
                        <w:t>を目的に</w:t>
                      </w:r>
                      <w:r w:rsidRPr="007E02E3">
                        <w:rPr>
                          <w:rFonts w:ascii="ＭＳ 明朝" w:hAnsi="Wingdings" w:cs="ＭＳ 明朝"/>
                          <w:kern w:val="0"/>
                          <w:sz w:val="22"/>
                        </w:rPr>
                        <w:t>国が</w:t>
                      </w:r>
                      <w:r w:rsidRPr="007E02E3">
                        <w:rPr>
                          <w:rFonts w:ascii="ＭＳ 明朝" w:hAnsi="Wingdings" w:cs="ＭＳ 明朝" w:hint="eastAsia"/>
                          <w:kern w:val="0"/>
                          <w:sz w:val="22"/>
                        </w:rPr>
                        <w:t>河川事業として</w:t>
                      </w:r>
                      <w:r w:rsidRPr="007E02E3">
                        <w:rPr>
                          <w:rFonts w:ascii="ＭＳ 明朝" w:hAnsi="Wingdings" w:cs="ＭＳ 明朝"/>
                          <w:kern w:val="0"/>
                          <w:sz w:val="22"/>
                        </w:rPr>
                        <w:t>実施する</w:t>
                      </w:r>
                      <w:r w:rsidRPr="007E02E3">
                        <w:rPr>
                          <w:rFonts w:ascii="ＭＳ 明朝" w:hAnsi="Wingdings" w:cs="ＭＳ 明朝" w:hint="eastAsia"/>
                          <w:kern w:val="0"/>
                          <w:sz w:val="22"/>
                        </w:rPr>
                        <w:t>「</w:t>
                      </w:r>
                      <w:r w:rsidRPr="007E02E3">
                        <w:rPr>
                          <w:rFonts w:ascii="ＭＳ 明朝" w:hAnsi="Wingdings" w:cs="ＭＳ 明朝"/>
                          <w:kern w:val="0"/>
                          <w:sz w:val="22"/>
                        </w:rPr>
                        <w:t>阪神なんば線</w:t>
                      </w:r>
                      <w:r w:rsidRPr="007E02E3">
                        <w:rPr>
                          <w:rFonts w:ascii="ＭＳ 明朝" w:hAnsi="Wingdings" w:cs="ＭＳ 明朝" w:hint="eastAsia"/>
                          <w:kern w:val="0"/>
                          <w:sz w:val="22"/>
                        </w:rPr>
                        <w:t>淀川橋梁」の架替</w:t>
                      </w:r>
                      <w:r w:rsidRPr="007E02E3">
                        <w:rPr>
                          <w:rFonts w:ascii="ＭＳ 明朝" w:hAnsi="Wingdings" w:cs="ＭＳ 明朝"/>
                          <w:kern w:val="0"/>
                          <w:sz w:val="22"/>
                        </w:rPr>
                        <w:t>を推進</w:t>
                      </w:r>
                      <w:r w:rsidRPr="007E02E3">
                        <w:rPr>
                          <w:rFonts w:ascii="ＭＳ 明朝" w:hAnsi="Wingdings" w:cs="ＭＳ 明朝" w:hint="eastAsia"/>
                          <w:kern w:val="0"/>
                          <w:sz w:val="22"/>
                        </w:rPr>
                        <w:t>するため</w:t>
                      </w:r>
                      <w:r w:rsidRPr="007E02E3">
                        <w:rPr>
                          <w:rFonts w:ascii="ＭＳ 明朝" w:hAnsi="Wingdings" w:cs="ＭＳ 明朝"/>
                          <w:kern w:val="0"/>
                          <w:sz w:val="22"/>
                        </w:rPr>
                        <w:t>、共同事業として立体交差事業（</w:t>
                      </w:r>
                      <w:r>
                        <w:rPr>
                          <w:rFonts w:ascii="ＭＳ 明朝" w:hAnsi="Wingdings" w:cs="ＭＳ 明朝" w:hint="eastAsia"/>
                          <w:kern w:val="0"/>
                          <w:sz w:val="22"/>
                        </w:rPr>
                        <w:t>２か</w:t>
                      </w:r>
                      <w:r w:rsidRPr="007E02E3">
                        <w:rPr>
                          <w:rFonts w:ascii="ＭＳ 明朝" w:hAnsi="Wingdings" w:cs="ＭＳ 明朝" w:hint="eastAsia"/>
                          <w:kern w:val="0"/>
                          <w:sz w:val="22"/>
                        </w:rPr>
                        <w:t>所</w:t>
                      </w:r>
                      <w:r w:rsidRPr="007E02E3">
                        <w:rPr>
                          <w:rFonts w:ascii="ＭＳ 明朝" w:hAnsi="Wingdings" w:cs="ＭＳ 明朝"/>
                          <w:kern w:val="0"/>
                          <w:sz w:val="22"/>
                        </w:rPr>
                        <w:t>の踏切</w:t>
                      </w:r>
                      <w:r w:rsidRPr="007E02E3">
                        <w:rPr>
                          <w:rFonts w:ascii="ＭＳ 明朝" w:hAnsi="Wingdings" w:cs="ＭＳ 明朝" w:hint="eastAsia"/>
                          <w:kern w:val="0"/>
                          <w:sz w:val="22"/>
                        </w:rPr>
                        <w:t>を</w:t>
                      </w:r>
                      <w:r w:rsidRPr="007E02E3">
                        <w:rPr>
                          <w:rFonts w:ascii="ＭＳ 明朝" w:hAnsi="Wingdings" w:cs="ＭＳ 明朝"/>
                          <w:kern w:val="0"/>
                          <w:sz w:val="22"/>
                        </w:rPr>
                        <w:t>除却）を実施</w:t>
                      </w:r>
                    </w:p>
                    <w:p w:rsidR="00B74641" w:rsidRDefault="00B74641" w:rsidP="00002FBE">
                      <w:pPr>
                        <w:pStyle w:val="a3"/>
                        <w:ind w:leftChars="0" w:left="851"/>
                        <w:rPr>
                          <w:rFonts w:asciiTheme="minorEastAsia" w:hAnsiTheme="minorEastAsia"/>
                          <w:sz w:val="22"/>
                        </w:rPr>
                      </w:pPr>
                      <w:r w:rsidRPr="007E02E3">
                        <w:rPr>
                          <w:rFonts w:asciiTheme="minorEastAsia" w:hAnsiTheme="minorEastAsia" w:hint="eastAsia"/>
                          <w:sz w:val="22"/>
                        </w:rPr>
                        <w:t>・事業期間：2018</w:t>
                      </w:r>
                      <w:r>
                        <w:rPr>
                          <w:rFonts w:asciiTheme="minorEastAsia" w:hAnsiTheme="minorEastAsia"/>
                          <w:sz w:val="22"/>
                        </w:rPr>
                        <w:t>(</w:t>
                      </w:r>
                      <w:r w:rsidRPr="007E02E3">
                        <w:rPr>
                          <w:rFonts w:asciiTheme="minorEastAsia" w:hAnsiTheme="minorEastAsia" w:hint="eastAsia"/>
                          <w:sz w:val="22"/>
                        </w:rPr>
                        <w:t>平成30</w:t>
                      </w:r>
                      <w:r>
                        <w:rPr>
                          <w:rFonts w:asciiTheme="minorEastAsia" w:hAnsiTheme="minorEastAsia" w:hint="eastAsia"/>
                          <w:sz w:val="22"/>
                        </w:rPr>
                        <w:t>)</w:t>
                      </w:r>
                      <w:r w:rsidRPr="007E02E3">
                        <w:rPr>
                          <w:rFonts w:asciiTheme="minorEastAsia" w:hAnsiTheme="minorEastAsia" w:hint="eastAsia"/>
                          <w:sz w:val="22"/>
                        </w:rPr>
                        <w:t>年度～2031年度</w:t>
                      </w:r>
                    </w:p>
                    <w:p w:rsidR="00B74641" w:rsidRDefault="00B74641" w:rsidP="00002FBE">
                      <w:pPr>
                        <w:pStyle w:val="a3"/>
                        <w:ind w:leftChars="0" w:left="851" w:firstLineChars="550" w:firstLine="1210"/>
                        <w:rPr>
                          <w:rFonts w:asciiTheme="minorEastAsia" w:hAnsiTheme="minorEastAsia"/>
                          <w:sz w:val="22"/>
                        </w:rPr>
                      </w:pPr>
                      <w:r w:rsidRPr="006D7F61">
                        <w:rPr>
                          <w:rFonts w:asciiTheme="minorEastAsia" w:hAnsiTheme="minorEastAsia" w:hint="eastAsia"/>
                          <w:sz w:val="22"/>
                        </w:rPr>
                        <w:t>（総事業期間</w:t>
                      </w:r>
                      <w:r w:rsidRPr="006D7F61">
                        <w:rPr>
                          <w:rFonts w:asciiTheme="minorEastAsia" w:hAnsiTheme="minorEastAsia" w:hint="eastAsia"/>
                          <w:sz w:val="22"/>
                          <w:vertAlign w:val="superscript"/>
                        </w:rPr>
                        <w:t>※</w:t>
                      </w:r>
                      <w:r w:rsidRPr="006D7F61">
                        <w:rPr>
                          <w:rFonts w:asciiTheme="minorEastAsia" w:hAnsiTheme="minorEastAsia" w:hint="eastAsia"/>
                          <w:sz w:val="22"/>
                        </w:rPr>
                        <w:t>：2017</w:t>
                      </w:r>
                      <w:r>
                        <w:rPr>
                          <w:rFonts w:asciiTheme="minorEastAsia" w:hAnsiTheme="minorEastAsia" w:hint="eastAsia"/>
                          <w:sz w:val="22"/>
                        </w:rPr>
                        <w:t>(</w:t>
                      </w:r>
                      <w:r w:rsidRPr="006D7F61">
                        <w:rPr>
                          <w:rFonts w:asciiTheme="minorEastAsia" w:hAnsiTheme="minorEastAsia" w:hint="eastAsia"/>
                          <w:sz w:val="22"/>
                        </w:rPr>
                        <w:t>平成29</w:t>
                      </w:r>
                      <w:r>
                        <w:rPr>
                          <w:rFonts w:asciiTheme="minorEastAsia" w:hAnsiTheme="minorEastAsia" w:hint="eastAsia"/>
                          <w:sz w:val="22"/>
                        </w:rPr>
                        <w:t>)</w:t>
                      </w:r>
                      <w:r w:rsidRPr="006D7F61">
                        <w:rPr>
                          <w:rFonts w:asciiTheme="minorEastAsia" w:hAnsiTheme="minorEastAsia" w:hint="eastAsia"/>
                          <w:sz w:val="22"/>
                        </w:rPr>
                        <w:t>年度～2031年度）</w:t>
                      </w:r>
                    </w:p>
                    <w:p w:rsidR="00B74641" w:rsidRPr="006D7F61" w:rsidRDefault="00B74641" w:rsidP="00002FBE">
                      <w:pPr>
                        <w:ind w:firstLineChars="400" w:firstLine="880"/>
                        <w:rPr>
                          <w:rFonts w:asciiTheme="minorEastAsia" w:hAnsiTheme="minorEastAsia"/>
                          <w:sz w:val="22"/>
                        </w:rPr>
                      </w:pPr>
                      <w:r w:rsidRPr="006D7F61">
                        <w:rPr>
                          <w:rFonts w:asciiTheme="minorEastAsia" w:hAnsiTheme="minorEastAsia" w:hint="eastAsia"/>
                          <w:sz w:val="22"/>
                        </w:rPr>
                        <w:t>・</w:t>
                      </w:r>
                      <w:r w:rsidRPr="007E02E3">
                        <w:rPr>
                          <w:rFonts w:asciiTheme="minorEastAsia" w:hAnsiTheme="minorEastAsia" w:hint="eastAsia"/>
                          <w:spacing w:val="55"/>
                          <w:kern w:val="0"/>
                          <w:sz w:val="22"/>
                          <w:fitText w:val="880" w:id="1643425792"/>
                        </w:rPr>
                        <w:t>事業</w:t>
                      </w:r>
                      <w:r w:rsidRPr="007E02E3">
                        <w:rPr>
                          <w:rFonts w:asciiTheme="minorEastAsia" w:hAnsiTheme="minorEastAsia" w:hint="eastAsia"/>
                          <w:kern w:val="0"/>
                          <w:sz w:val="22"/>
                          <w:fitText w:val="880" w:id="1643425792"/>
                        </w:rPr>
                        <w:t>費</w:t>
                      </w:r>
                      <w:r w:rsidRPr="006D7F61">
                        <w:rPr>
                          <w:rFonts w:asciiTheme="minorEastAsia" w:hAnsiTheme="minorEastAsia" w:hint="eastAsia"/>
                          <w:sz w:val="22"/>
                        </w:rPr>
                        <w:t>：約48億円</w:t>
                      </w:r>
                    </w:p>
                    <w:p w:rsidR="00B74641" w:rsidRPr="007E02E3" w:rsidRDefault="00B74641" w:rsidP="00002FBE">
                      <w:pPr>
                        <w:pStyle w:val="a3"/>
                        <w:ind w:leftChars="0" w:left="851" w:firstLineChars="550" w:firstLine="1210"/>
                        <w:rPr>
                          <w:rFonts w:asciiTheme="minorEastAsia" w:hAnsiTheme="minorEastAsia"/>
                          <w:sz w:val="22"/>
                        </w:rPr>
                      </w:pPr>
                      <w:r w:rsidRPr="006D7F61">
                        <w:rPr>
                          <w:rFonts w:asciiTheme="minorEastAsia" w:hAnsiTheme="minorEastAsia" w:hint="eastAsia"/>
                          <w:sz w:val="22"/>
                        </w:rPr>
                        <w:t>（総事業費</w:t>
                      </w:r>
                      <w:r w:rsidRPr="006D7F61">
                        <w:rPr>
                          <w:rFonts w:asciiTheme="minorEastAsia" w:hAnsiTheme="minorEastAsia" w:hint="eastAsia"/>
                          <w:sz w:val="22"/>
                          <w:vertAlign w:val="superscript"/>
                        </w:rPr>
                        <w:t>※</w:t>
                      </w:r>
                      <w:r w:rsidRPr="006D7F61">
                        <w:rPr>
                          <w:rFonts w:asciiTheme="minorEastAsia" w:hAnsiTheme="minorEastAsia" w:hint="eastAsia"/>
                          <w:sz w:val="22"/>
                        </w:rPr>
                        <w:t>：約476億円（国：約392億円／阪神電鉄：約36億円）</w:t>
                      </w:r>
                    </w:p>
                    <w:p w:rsidR="00B74641" w:rsidRDefault="00B74641" w:rsidP="00002FBE">
                      <w:pPr>
                        <w:pStyle w:val="a3"/>
                        <w:ind w:leftChars="0" w:left="851"/>
                        <w:rPr>
                          <w:rFonts w:asciiTheme="minorEastAsia" w:hAnsiTheme="minorEastAsia"/>
                          <w:sz w:val="22"/>
                        </w:rPr>
                      </w:pPr>
                      <w:r w:rsidRPr="007E02E3">
                        <w:rPr>
                          <w:rFonts w:asciiTheme="minorEastAsia" w:hAnsiTheme="minorEastAsia" w:hint="eastAsia"/>
                          <w:sz w:val="22"/>
                        </w:rPr>
                        <w:t>・</w:t>
                      </w:r>
                      <w:r w:rsidRPr="006D7F61">
                        <w:rPr>
                          <w:rFonts w:asciiTheme="minorEastAsia" w:hAnsiTheme="minorEastAsia" w:hint="eastAsia"/>
                          <w:sz w:val="22"/>
                        </w:rPr>
                        <w:t>事業延長：約1.0km</w:t>
                      </w:r>
                    </w:p>
                    <w:p w:rsidR="00B74641" w:rsidRDefault="00B74641" w:rsidP="00002FBE">
                      <w:pPr>
                        <w:pStyle w:val="a3"/>
                        <w:ind w:leftChars="0" w:left="851" w:firstLineChars="550" w:firstLine="1210"/>
                        <w:rPr>
                          <w:rFonts w:asciiTheme="minorEastAsia" w:hAnsiTheme="minorEastAsia"/>
                          <w:sz w:val="22"/>
                        </w:rPr>
                      </w:pPr>
                      <w:r w:rsidRPr="006D7F61">
                        <w:rPr>
                          <w:rFonts w:asciiTheme="minorEastAsia" w:hAnsiTheme="minorEastAsia" w:hint="eastAsia"/>
                          <w:sz w:val="22"/>
                        </w:rPr>
                        <w:t>（総事業延長</w:t>
                      </w:r>
                      <w:r w:rsidRPr="006D7F61">
                        <w:rPr>
                          <w:rFonts w:asciiTheme="minorEastAsia" w:hAnsiTheme="minorEastAsia" w:hint="eastAsia"/>
                          <w:sz w:val="22"/>
                          <w:vertAlign w:val="superscript"/>
                        </w:rPr>
                        <w:t>※</w:t>
                      </w:r>
                      <w:r w:rsidRPr="006D7F61">
                        <w:rPr>
                          <w:rFonts w:asciiTheme="minorEastAsia" w:hAnsiTheme="minorEastAsia" w:hint="eastAsia"/>
                          <w:sz w:val="22"/>
                        </w:rPr>
                        <w:t>：約2.4km）</w:t>
                      </w:r>
                    </w:p>
                    <w:p w:rsidR="00B74641" w:rsidRDefault="00B74641" w:rsidP="00002FBE">
                      <w:pPr>
                        <w:pStyle w:val="a3"/>
                        <w:ind w:leftChars="0" w:left="851"/>
                        <w:rPr>
                          <w:rFonts w:asciiTheme="minorEastAsia" w:hAnsiTheme="minorEastAsia"/>
                          <w:sz w:val="22"/>
                        </w:rPr>
                      </w:pPr>
                      <w:r w:rsidRPr="007E02E3">
                        <w:rPr>
                          <w:rFonts w:asciiTheme="minorEastAsia" w:hAnsiTheme="minorEastAsia" w:hint="eastAsia"/>
                          <w:sz w:val="22"/>
                        </w:rPr>
                        <w:t>・</w:t>
                      </w:r>
                      <w:r w:rsidRPr="007E02E3">
                        <w:rPr>
                          <w:rFonts w:asciiTheme="minorEastAsia" w:hAnsiTheme="minorEastAsia" w:hint="eastAsia"/>
                          <w:w w:val="80"/>
                          <w:kern w:val="0"/>
                          <w:sz w:val="22"/>
                          <w:fitText w:val="880" w:id="1643426048"/>
                        </w:rPr>
                        <w:t>踏切除却数</w:t>
                      </w:r>
                      <w:r w:rsidRPr="006D7F61">
                        <w:rPr>
                          <w:rFonts w:asciiTheme="minorEastAsia" w:hAnsiTheme="minorEastAsia" w:hint="eastAsia"/>
                          <w:sz w:val="22"/>
                        </w:rPr>
                        <w:t>：</w:t>
                      </w:r>
                      <w:r>
                        <w:rPr>
                          <w:rFonts w:asciiTheme="minorEastAsia" w:hAnsiTheme="minorEastAsia" w:hint="eastAsia"/>
                          <w:sz w:val="22"/>
                        </w:rPr>
                        <w:t>２か</w:t>
                      </w:r>
                      <w:r w:rsidRPr="006D7F61">
                        <w:rPr>
                          <w:rFonts w:asciiTheme="minorEastAsia" w:hAnsiTheme="minorEastAsia" w:hint="eastAsia"/>
                          <w:sz w:val="22"/>
                        </w:rPr>
                        <w:t>所</w:t>
                      </w:r>
                    </w:p>
                    <w:p w:rsidR="00B74641" w:rsidRDefault="00B74641" w:rsidP="00002FBE">
                      <w:pPr>
                        <w:pStyle w:val="a3"/>
                        <w:ind w:leftChars="0" w:left="851" w:firstLineChars="550" w:firstLine="1210"/>
                        <w:rPr>
                          <w:rFonts w:asciiTheme="minorEastAsia" w:hAnsiTheme="minorEastAsia"/>
                          <w:sz w:val="22"/>
                        </w:rPr>
                      </w:pPr>
                      <w:r w:rsidRPr="006D7F61">
                        <w:rPr>
                          <w:rFonts w:asciiTheme="minorEastAsia" w:hAnsiTheme="minorEastAsia" w:hint="eastAsia"/>
                          <w:sz w:val="22"/>
                        </w:rPr>
                        <w:t>（総踏切除却数</w:t>
                      </w:r>
                      <w:r w:rsidRPr="006D7F61">
                        <w:rPr>
                          <w:rFonts w:asciiTheme="minorEastAsia" w:hAnsiTheme="minorEastAsia" w:hint="eastAsia"/>
                          <w:sz w:val="22"/>
                          <w:vertAlign w:val="superscript"/>
                        </w:rPr>
                        <w:t>※</w:t>
                      </w:r>
                      <w:r w:rsidRPr="006D7F61">
                        <w:rPr>
                          <w:rFonts w:asciiTheme="minorEastAsia" w:hAnsiTheme="minorEastAsia" w:hint="eastAsia"/>
                          <w:sz w:val="22"/>
                        </w:rPr>
                        <w:t>：</w:t>
                      </w:r>
                      <w:r>
                        <w:rPr>
                          <w:rFonts w:asciiTheme="minorEastAsia" w:hAnsiTheme="minorEastAsia" w:hint="eastAsia"/>
                          <w:sz w:val="22"/>
                        </w:rPr>
                        <w:t>５か</w:t>
                      </w:r>
                      <w:r w:rsidRPr="006D7F61">
                        <w:rPr>
                          <w:rFonts w:asciiTheme="minorEastAsia" w:hAnsiTheme="minorEastAsia" w:hint="eastAsia"/>
                          <w:sz w:val="22"/>
                        </w:rPr>
                        <w:t>所）</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sidRPr="00AA48B9">
                        <w:rPr>
                          <w:rFonts w:asciiTheme="minorEastAsia" w:hAnsiTheme="minorEastAsia"/>
                          <w:sz w:val="22"/>
                        </w:rPr>
                        <w:t>※国河川事業含む</w:t>
                      </w:r>
                    </w:p>
                    <w:p w:rsidR="00B74641" w:rsidRDefault="00B74641" w:rsidP="00C84FCC">
                      <w:pPr>
                        <w:pStyle w:val="a3"/>
                        <w:numPr>
                          <w:ilvl w:val="0"/>
                          <w:numId w:val="9"/>
                        </w:numPr>
                        <w:ind w:leftChars="0" w:left="851" w:hanging="425"/>
                        <w:rPr>
                          <w:rFonts w:asciiTheme="minorEastAsia" w:hAnsiTheme="minorEastAsia"/>
                          <w:sz w:val="22"/>
                        </w:rPr>
                      </w:pPr>
                      <w:r w:rsidRPr="007E02E3">
                        <w:rPr>
                          <w:rFonts w:asciiTheme="minorEastAsia" w:hAnsiTheme="minorEastAsia" w:hint="eastAsia"/>
                          <w:sz w:val="22"/>
                        </w:rPr>
                        <w:t>平成30年度実施内容</w:t>
                      </w:r>
                    </w:p>
                    <w:p w:rsidR="00B74641" w:rsidRPr="007E02E3" w:rsidRDefault="00B74641" w:rsidP="00002FBE">
                      <w:pPr>
                        <w:pStyle w:val="a3"/>
                        <w:ind w:leftChars="0" w:left="851"/>
                        <w:rPr>
                          <w:rFonts w:asciiTheme="minorEastAsia" w:hAnsiTheme="minorEastAsia"/>
                          <w:sz w:val="22"/>
                        </w:rPr>
                      </w:pPr>
                      <w:r w:rsidRPr="007E02E3">
                        <w:rPr>
                          <w:rFonts w:asciiTheme="minorEastAsia" w:hAnsiTheme="minorEastAsia" w:hint="eastAsia"/>
                          <w:sz w:val="22"/>
                        </w:rPr>
                        <w:t>・測量設計</w:t>
                      </w:r>
                    </w:p>
                  </w:txbxContent>
                </v:textbox>
              </v:shape>
            </w:pict>
          </mc:Fallback>
        </mc:AlternateContent>
      </w: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605" w:type="dxa"/>
        <w:tblInd w:w="108" w:type="dxa"/>
        <w:tblLook w:val="04A0" w:firstRow="1" w:lastRow="0" w:firstColumn="1" w:lastColumn="0" w:noHBand="0" w:noVBand="1"/>
      </w:tblPr>
      <w:tblGrid>
        <w:gridCol w:w="6771"/>
        <w:gridCol w:w="3834"/>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Default="00002FBE" w:rsidP="00002FBE">
            <w:pPr>
              <w:ind w:leftChars="-20" w:left="-42" w:firstLine="2"/>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府市一体となった成長の実現</w:t>
            </w:r>
          </w:p>
          <w:p w:rsidR="00002FBE" w:rsidRDefault="00002FBE" w:rsidP="00002FBE">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成長産業の育成</w:t>
            </w:r>
          </w:p>
          <w:p w:rsidR="00002FBE" w:rsidRPr="000D4038" w:rsidRDefault="00002FBE" w:rsidP="00002FBE">
            <w:pPr>
              <w:rPr>
                <w:rFonts w:ascii="ＭＳ Ｐゴシック" w:eastAsia="ＭＳ Ｐゴシック" w:hAnsi="ＭＳ Ｐゴシック"/>
                <w:sz w:val="22"/>
              </w:rPr>
            </w:pPr>
            <w:r>
              <w:rPr>
                <w:rFonts w:ascii="ＭＳ Ｐゴシック" w:eastAsia="ＭＳ Ｐゴシック" w:hAnsi="ＭＳ Ｐゴシック" w:hint="eastAsia"/>
                <w:sz w:val="22"/>
              </w:rPr>
              <w:t>【イノベーション</w:t>
            </w:r>
            <w:r w:rsidRPr="00BF18CC">
              <w:rPr>
                <w:rFonts w:ascii="ＭＳ Ｐゴシック" w:eastAsia="ＭＳ Ｐゴシック" w:hAnsi="ＭＳ Ｐゴシック" w:hint="eastAsia"/>
                <w:sz w:val="22"/>
              </w:rPr>
              <w:t>が次々と生まれる</w:t>
            </w:r>
            <w:r>
              <w:rPr>
                <w:rFonts w:ascii="ＭＳ Ｐゴシック" w:eastAsia="ＭＳ Ｐゴシック" w:hAnsi="ＭＳ Ｐゴシック" w:hint="eastAsia"/>
                <w:sz w:val="22"/>
              </w:rPr>
              <w:t>好循環</w:t>
            </w:r>
            <w:r w:rsidRPr="00BF18CC">
              <w:rPr>
                <w:rFonts w:ascii="ＭＳ Ｐゴシック" w:eastAsia="ＭＳ Ｐゴシック" w:hAnsi="ＭＳ Ｐゴシック" w:hint="eastAsia"/>
                <w:sz w:val="22"/>
              </w:rPr>
              <w:t>づくり</w:t>
            </w:r>
            <w:r>
              <w:rPr>
                <w:rFonts w:ascii="ＭＳ Ｐゴシック" w:eastAsia="ＭＳ Ｐゴシック" w:hAnsi="ＭＳ Ｐゴシック" w:hint="eastAsia"/>
                <w:sz w:val="22"/>
              </w:rPr>
              <w:t>と中小企業の振興</w:t>
            </w:r>
            <w:r w:rsidRPr="00480F56">
              <w:rPr>
                <w:rFonts w:ascii="ＭＳ Ｐゴシック" w:eastAsia="ＭＳ Ｐゴシック" w:hAnsi="ＭＳ Ｐゴシック" w:hint="eastAsia"/>
                <w:sz w:val="22"/>
              </w:rPr>
              <w:t>】</w:t>
            </w:r>
          </w:p>
        </w:tc>
        <w:tc>
          <w:tcPr>
            <w:tcW w:w="38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Default="00002FBE" w:rsidP="00002FBE">
            <w:pPr>
              <w:ind w:leftChars="301" w:left="632"/>
              <w:jc w:val="right"/>
              <w:rPr>
                <w:rFonts w:ascii="ＭＳ Ｐゴシック" w:eastAsia="ＭＳ Ｐゴシック" w:hAnsi="ＭＳ Ｐゴシック"/>
                <w:sz w:val="22"/>
              </w:rPr>
            </w:pPr>
          </w:p>
          <w:p w:rsidR="00002FBE" w:rsidRDefault="00002FBE" w:rsidP="00002FBE">
            <w:pPr>
              <w:ind w:leftChars="301" w:left="632"/>
              <w:jc w:val="right"/>
              <w:rPr>
                <w:rFonts w:ascii="ＭＳ Ｐゴシック" w:eastAsia="ＭＳ Ｐゴシック" w:hAnsi="ＭＳ Ｐゴシック"/>
                <w:sz w:val="22"/>
              </w:rPr>
            </w:pPr>
          </w:p>
          <w:p w:rsidR="00002FBE" w:rsidRPr="00480F56" w:rsidRDefault="00002FBE" w:rsidP="00002FBE">
            <w:pPr>
              <w:ind w:leftChars="301" w:left="632"/>
              <w:jc w:val="right"/>
              <w:rPr>
                <w:rFonts w:ascii="ＭＳ Ｐゴシック" w:eastAsia="ＭＳ Ｐゴシック" w:hAnsi="ＭＳ Ｐゴシック"/>
                <w:sz w:val="24"/>
              </w:rPr>
            </w:pPr>
            <w:r>
              <w:rPr>
                <w:rFonts w:ascii="ＭＳ Ｐゴシック" w:eastAsia="ＭＳ Ｐゴシック" w:hAnsi="ＭＳ Ｐゴシック" w:hint="eastAsia"/>
                <w:sz w:val="22"/>
              </w:rPr>
              <w:t xml:space="preserve"> </w:t>
            </w:r>
            <w:r w:rsidRPr="00480F56">
              <w:rPr>
                <w:rFonts w:ascii="ＭＳ Ｐゴシック" w:eastAsia="ＭＳ Ｐゴシック" w:hAnsi="ＭＳ Ｐゴシック" w:hint="eastAsia"/>
                <w:sz w:val="22"/>
              </w:rPr>
              <w:t xml:space="preserve">フリップ　</w:t>
            </w:r>
            <w:r>
              <w:rPr>
                <w:rFonts w:ascii="ＭＳ Ｐゴシック" w:eastAsia="ＭＳ Ｐゴシック" w:hAnsi="ＭＳ Ｐゴシック" w:hint="eastAsia"/>
                <w:sz w:val="22"/>
              </w:rPr>
              <w:t>４９</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53856" behindDoc="0" locked="0" layoutInCell="1" allowOverlap="1" wp14:anchorId="52EFDA83" wp14:editId="569EC2DB">
                <wp:simplePos x="0" y="0"/>
                <wp:positionH relativeFrom="column">
                  <wp:posOffset>55591</wp:posOffset>
                </wp:positionH>
                <wp:positionV relativeFrom="paragraph">
                  <wp:posOffset>18325</wp:posOffset>
                </wp:positionV>
                <wp:extent cx="6818630" cy="8865384"/>
                <wp:effectExtent l="0" t="0" r="20320" b="12065"/>
                <wp:wrapNone/>
                <wp:docPr id="62"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8865384"/>
                        </a:xfrm>
                        <a:prstGeom prst="rect">
                          <a:avLst/>
                        </a:prstGeom>
                        <a:solidFill>
                          <a:schemeClr val="bg1"/>
                        </a:solidFill>
                        <a:ln w="9525">
                          <a:solidFill>
                            <a:srgbClr val="000000"/>
                          </a:solidFill>
                          <a:miter lim="800000"/>
                          <a:headEnd/>
                          <a:tailEnd/>
                        </a:ln>
                        <a:extLst/>
                      </wps:spPr>
                      <wps:txbx>
                        <w:txbxContent>
                          <w:p w:rsidR="00B74641" w:rsidRDefault="00B74641" w:rsidP="007456A9">
                            <w:pPr>
                              <w:spacing w:line="350" w:lineRule="exact"/>
                              <w:ind w:left="330" w:hangingChars="150" w:hanging="330"/>
                              <w:rPr>
                                <w:sz w:val="22"/>
                              </w:rPr>
                            </w:pPr>
                            <w:r>
                              <w:rPr>
                                <w:rFonts w:hint="eastAsia"/>
                                <w:sz w:val="22"/>
                              </w:rPr>
                              <w:t>☆</w:t>
                            </w:r>
                            <w:r>
                              <w:rPr>
                                <w:sz w:val="22"/>
                              </w:rPr>
                              <w:tab/>
                            </w:r>
                            <w:r>
                              <w:rPr>
                                <w:rFonts w:hint="eastAsia"/>
                                <w:sz w:val="22"/>
                              </w:rPr>
                              <w:t>「イノベーション・エコシステム」を構築し、ビジネスチャンスと新たな価値を創出</w:t>
                            </w:r>
                          </w:p>
                          <w:p w:rsidR="00B74641" w:rsidRDefault="00B74641" w:rsidP="007456A9">
                            <w:pPr>
                              <w:numPr>
                                <w:ilvl w:val="0"/>
                                <w:numId w:val="15"/>
                              </w:numPr>
                              <w:spacing w:line="350" w:lineRule="exact"/>
                              <w:rPr>
                                <w:sz w:val="22"/>
                              </w:rPr>
                            </w:pPr>
                            <w:r>
                              <w:rPr>
                                <w:rFonts w:hint="eastAsia"/>
                                <w:sz w:val="22"/>
                              </w:rPr>
                              <w:t>起業家と支援者がつながり、イノベーションが次々と生まれる環境「イノベーション・エコシステム」を構築し、</w:t>
                            </w:r>
                            <w:r w:rsidRPr="00E228BA">
                              <w:rPr>
                                <w:rFonts w:hint="eastAsia"/>
                                <w:sz w:val="22"/>
                              </w:rPr>
                              <w:t>ベンチャー等の起業と</w:t>
                            </w:r>
                            <w:r w:rsidRPr="00E228BA">
                              <w:rPr>
                                <w:sz w:val="22"/>
                              </w:rPr>
                              <w:t>成長</w:t>
                            </w:r>
                            <w:r w:rsidRPr="00E228BA">
                              <w:rPr>
                                <w:rFonts w:hint="eastAsia"/>
                                <w:sz w:val="22"/>
                              </w:rPr>
                              <w:t>を促進</w:t>
                            </w:r>
                          </w:p>
                          <w:p w:rsidR="00B74641" w:rsidRDefault="00B74641" w:rsidP="007456A9">
                            <w:pPr>
                              <w:spacing w:line="350" w:lineRule="exact"/>
                              <w:ind w:leftChars="100" w:left="320" w:hangingChars="50" w:hanging="110"/>
                              <w:rPr>
                                <w:rFonts w:ascii="ＭＳ ゴシック" w:eastAsia="ＭＳ ゴシック" w:hAnsi="ＭＳ ゴシック"/>
                                <w:b/>
                                <w:sz w:val="22"/>
                              </w:rPr>
                            </w:pPr>
                            <w:r>
                              <w:rPr>
                                <w:rFonts w:ascii="ＭＳ ゴシック" w:eastAsia="ＭＳ ゴシック" w:hAnsi="ＭＳ ゴシック" w:hint="eastAsia"/>
                                <w:b/>
                                <w:sz w:val="22"/>
                              </w:rPr>
                              <w:t>■　グローバルイノベーション創出支援事業　㉚ ２億３００万円　（㉙</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２億３００万円）</w:t>
                            </w:r>
                          </w:p>
                          <w:p w:rsidR="00B74641" w:rsidRDefault="00B74641" w:rsidP="007456A9">
                            <w:pPr>
                              <w:spacing w:line="350" w:lineRule="exact"/>
                              <w:ind w:leftChars="202" w:left="849" w:hangingChars="193" w:hanging="425"/>
                              <w:rPr>
                                <w:rFonts w:ascii="ＭＳ 明朝" w:hAnsi="ＭＳ 明朝"/>
                                <w:sz w:val="22"/>
                              </w:rPr>
                            </w:pPr>
                            <w:r>
                              <w:rPr>
                                <w:rFonts w:ascii="ＭＳ 明朝" w:hAnsi="ＭＳ 明朝" w:hint="eastAsia"/>
                                <w:sz w:val="22"/>
                              </w:rPr>
                              <w:t>◇　高い成長が期待できる革新的な事業を起こしていくこと（イノベーションの創出）は、地域経済の成長に不可欠であるため、「大阪イノベーションハブ（ＯＩＨ）」（平成25年４月開設）において、国内外から人材・情報・資金を引き込み、それらをつなげることで、イノベーション・エコシステムの構築をめざした取組みを実施</w:t>
                            </w:r>
                          </w:p>
                          <w:p w:rsidR="00B74641" w:rsidRPr="00E228BA" w:rsidRDefault="00B74641" w:rsidP="007456A9">
                            <w:pPr>
                              <w:pStyle w:val="a3"/>
                              <w:numPr>
                                <w:ilvl w:val="0"/>
                                <w:numId w:val="9"/>
                              </w:numPr>
                              <w:spacing w:line="350" w:lineRule="exact"/>
                              <w:ind w:leftChars="0" w:left="851" w:hanging="425"/>
                              <w:rPr>
                                <w:rFonts w:ascii="ＭＳ 明朝" w:hAnsi="ＭＳ 明朝"/>
                                <w:sz w:val="22"/>
                              </w:rPr>
                            </w:pPr>
                            <w:r w:rsidRPr="00E228BA">
                              <w:rPr>
                                <w:rFonts w:ascii="ＭＳ 明朝" w:hAnsi="ＭＳ 明朝" w:hint="eastAsia"/>
                                <w:sz w:val="22"/>
                              </w:rPr>
                              <w:t>大阪</w:t>
                            </w:r>
                            <w:r w:rsidRPr="00E228BA">
                              <w:rPr>
                                <w:rFonts w:ascii="ＭＳ 明朝" w:hAnsi="ＭＳ 明朝"/>
                                <w:sz w:val="22"/>
                              </w:rPr>
                              <w:t>イノベーションハブ（</w:t>
                            </w:r>
                            <w:r w:rsidRPr="00E228BA">
                              <w:rPr>
                                <w:rFonts w:ascii="ＭＳ 明朝" w:hAnsi="ＭＳ 明朝" w:hint="eastAsia"/>
                                <w:sz w:val="22"/>
                              </w:rPr>
                              <w:t>ＯＩＨ</w:t>
                            </w:r>
                            <w:r w:rsidRPr="00E228BA">
                              <w:rPr>
                                <w:rFonts w:ascii="ＭＳ 明朝" w:hAnsi="ＭＳ 明朝"/>
                                <w:sz w:val="22"/>
                              </w:rPr>
                              <w:t>）</w:t>
                            </w:r>
                            <w:r w:rsidRPr="00E228BA">
                              <w:rPr>
                                <w:rFonts w:ascii="ＭＳ 明朝" w:hAnsi="ＭＳ 明朝" w:hint="eastAsia"/>
                                <w:sz w:val="22"/>
                              </w:rPr>
                              <w:t>を</w:t>
                            </w:r>
                            <w:r w:rsidRPr="00E228BA">
                              <w:rPr>
                                <w:rFonts w:ascii="ＭＳ 明朝" w:hAnsi="ＭＳ 明朝"/>
                                <w:sz w:val="22"/>
                              </w:rPr>
                              <w:t>拠点とした</w:t>
                            </w:r>
                            <w:r w:rsidRPr="00E228BA">
                              <w:rPr>
                                <w:rFonts w:ascii="ＭＳ 明朝" w:hAnsi="ＭＳ 明朝" w:hint="eastAsia"/>
                                <w:sz w:val="22"/>
                              </w:rPr>
                              <w:t>人材発掘・イノベーション支援の実施</w:t>
                            </w:r>
                          </w:p>
                          <w:p w:rsidR="00B74641" w:rsidRDefault="00B74641" w:rsidP="007456A9">
                            <w:pPr>
                              <w:spacing w:line="350" w:lineRule="exact"/>
                              <w:ind w:leftChars="406" w:left="1416" w:hangingChars="256" w:hanging="563"/>
                              <w:rPr>
                                <w:rFonts w:ascii="ＭＳ 明朝" w:hAnsi="ＭＳ 明朝"/>
                                <w:sz w:val="22"/>
                              </w:rPr>
                            </w:pPr>
                            <w:r>
                              <w:rPr>
                                <w:rFonts w:ascii="ＭＳ 明朝" w:hAnsi="ＭＳ 明朝" w:hint="eastAsia"/>
                                <w:sz w:val="22"/>
                              </w:rPr>
                              <w:t>・関西の周辺自治体とも連携し、関西全域から有望な起業家、ベンチャー企業を発掘</w:t>
                            </w:r>
                          </w:p>
                          <w:p w:rsidR="00B74641" w:rsidRDefault="00B74641" w:rsidP="007456A9">
                            <w:pPr>
                              <w:spacing w:line="350" w:lineRule="exact"/>
                              <w:ind w:leftChars="400" w:left="1060" w:hangingChars="100" w:hanging="220"/>
                              <w:rPr>
                                <w:rFonts w:ascii="ＭＳ 明朝" w:hAnsi="ＭＳ 明朝"/>
                                <w:sz w:val="22"/>
                              </w:rPr>
                            </w:pPr>
                            <w:r w:rsidRPr="00B40F2A">
                              <w:rPr>
                                <w:rFonts w:ascii="ＭＳ 明朝" w:hAnsi="ＭＳ 明朝" w:hint="eastAsia"/>
                                <w:sz w:val="22"/>
                              </w:rPr>
                              <w:t>・</w:t>
                            </w:r>
                            <w:r>
                              <w:rPr>
                                <w:rFonts w:ascii="ＭＳ 明朝" w:hAnsi="ＭＳ 明朝" w:hint="eastAsia"/>
                                <w:sz w:val="22"/>
                              </w:rPr>
                              <w:t>投資家などの支援者の前で起業家が自らのビジ</w:t>
                            </w:r>
                            <w:r w:rsidRPr="00E228BA">
                              <w:rPr>
                                <w:rFonts w:ascii="ＭＳ 明朝" w:hAnsi="ＭＳ 明朝" w:hint="eastAsia"/>
                                <w:sz w:val="22"/>
                              </w:rPr>
                              <w:t>ネスプランを披露し投資を受ける</w:t>
                            </w:r>
                            <w:r w:rsidRPr="00E228BA">
                              <w:rPr>
                                <w:rFonts w:ascii="ＭＳ 明朝" w:hAnsi="ＭＳ 明朝" w:hint="eastAsia"/>
                                <w:spacing w:val="-10"/>
                                <w:sz w:val="22"/>
                              </w:rPr>
                              <w:t>イベント（ピッ</w:t>
                            </w:r>
                            <w:r>
                              <w:rPr>
                                <w:rFonts w:ascii="ＭＳ 明朝" w:hAnsi="ＭＳ 明朝" w:hint="eastAsia"/>
                                <w:spacing w:val="-10"/>
                                <w:sz w:val="22"/>
                              </w:rPr>
                              <w:t xml:space="preserve">　</w:t>
                            </w:r>
                            <w:r w:rsidRPr="00E228BA">
                              <w:rPr>
                                <w:rFonts w:ascii="ＭＳ 明朝" w:hAnsi="ＭＳ 明朝" w:hint="eastAsia"/>
                                <w:spacing w:val="-10"/>
                                <w:sz w:val="22"/>
                              </w:rPr>
                              <w:t>チイベント）</w:t>
                            </w:r>
                            <w:r w:rsidRPr="00E228BA">
                              <w:rPr>
                                <w:rFonts w:ascii="ＭＳ 明朝" w:hAnsi="ＭＳ 明朝" w:hint="eastAsia"/>
                                <w:sz w:val="22"/>
                              </w:rPr>
                              <w:t>など、起業家と支援者を</w:t>
                            </w:r>
                            <w:r w:rsidRPr="00E228BA">
                              <w:rPr>
                                <w:rFonts w:ascii="ＭＳ 明朝" w:hAnsi="ＭＳ 明朝" w:hint="eastAsia"/>
                                <w:spacing w:val="-10"/>
                                <w:sz w:val="22"/>
                              </w:rPr>
                              <w:t>つなぐ機会</w:t>
                            </w:r>
                            <w:r w:rsidRPr="00E228BA">
                              <w:rPr>
                                <w:rFonts w:ascii="ＭＳ 明朝" w:hAnsi="ＭＳ 明朝"/>
                                <w:spacing w:val="-10"/>
                                <w:sz w:val="22"/>
                              </w:rPr>
                              <w:t>を数多く</w:t>
                            </w:r>
                            <w:r w:rsidRPr="00E228BA">
                              <w:rPr>
                                <w:rFonts w:ascii="ＭＳ 明朝" w:hAnsi="ＭＳ 明朝" w:hint="eastAsia"/>
                                <w:spacing w:val="-10"/>
                                <w:sz w:val="22"/>
                              </w:rPr>
                              <w:t>提供するとともに、海外の</w:t>
                            </w:r>
                            <w:r w:rsidRPr="00E228BA">
                              <w:rPr>
                                <w:rFonts w:ascii="ＭＳ 明朝" w:hAnsi="ＭＳ 明朝"/>
                                <w:spacing w:val="-10"/>
                                <w:sz w:val="22"/>
                              </w:rPr>
                              <w:t>ピッチイベントの日本予選なども開催し、</w:t>
                            </w:r>
                            <w:r w:rsidRPr="00E228BA">
                              <w:rPr>
                                <w:rFonts w:ascii="ＭＳ 明朝" w:hAnsi="ＭＳ 明朝" w:hint="eastAsia"/>
                                <w:sz w:val="22"/>
                              </w:rPr>
                              <w:t>事業化支援や</w:t>
                            </w:r>
                            <w:r w:rsidRPr="00E228BA">
                              <w:rPr>
                                <w:rFonts w:ascii="ＭＳ 明朝" w:hAnsi="ＭＳ 明朝"/>
                                <w:sz w:val="22"/>
                              </w:rPr>
                              <w:t>グローバル展開</w:t>
                            </w:r>
                            <w:r w:rsidRPr="00E228BA">
                              <w:rPr>
                                <w:rFonts w:ascii="ＭＳ 明朝" w:hAnsi="ＭＳ 明朝" w:hint="eastAsia"/>
                                <w:sz w:val="22"/>
                              </w:rPr>
                              <w:t>を強力に推進</w:t>
                            </w:r>
                          </w:p>
                          <w:p w:rsidR="00B74641" w:rsidRDefault="00B74641" w:rsidP="007456A9">
                            <w:pPr>
                              <w:spacing w:line="350" w:lineRule="exact"/>
                              <w:ind w:firstLineChars="500" w:firstLine="1100"/>
                              <w:rPr>
                                <w:rFonts w:ascii="ＭＳ 明朝" w:hAnsi="ＭＳ 明朝"/>
                                <w:sz w:val="22"/>
                              </w:rPr>
                            </w:pPr>
                            <w:r>
                              <w:rPr>
                                <w:rFonts w:ascii="ＭＳ 明朝" w:hAnsi="ＭＳ 明朝"/>
                                <w:sz w:val="22"/>
                              </w:rPr>
                              <w:t>（</w:t>
                            </w:r>
                            <w:r>
                              <w:rPr>
                                <w:rFonts w:ascii="ＭＳ 明朝" w:hAnsi="ＭＳ 明朝" w:hint="eastAsia"/>
                                <w:sz w:val="22"/>
                              </w:rPr>
                              <w:t>計画回数</w:t>
                            </w:r>
                            <w:r>
                              <w:rPr>
                                <w:rFonts w:ascii="ＭＳ 明朝" w:hAnsi="ＭＳ 明朝"/>
                                <w:sz w:val="22"/>
                              </w:rPr>
                              <w:t>：平成</w:t>
                            </w:r>
                            <w:r>
                              <w:rPr>
                                <w:rFonts w:ascii="ＭＳ 明朝" w:hAnsi="ＭＳ 明朝" w:hint="eastAsia"/>
                                <w:sz w:val="22"/>
                              </w:rPr>
                              <w:t>29</w:t>
                            </w:r>
                            <w:r>
                              <w:rPr>
                                <w:rFonts w:ascii="ＭＳ 明朝" w:hAnsi="ＭＳ 明朝"/>
                                <w:sz w:val="22"/>
                              </w:rPr>
                              <w:t>年度</w:t>
                            </w:r>
                            <w:r>
                              <w:rPr>
                                <w:rFonts w:ascii="ＭＳ 明朝" w:hAnsi="ＭＳ 明朝" w:hint="eastAsia"/>
                                <w:sz w:val="22"/>
                              </w:rPr>
                              <w:t>：42</w:t>
                            </w:r>
                            <w:r>
                              <w:rPr>
                                <w:rFonts w:ascii="ＭＳ 明朝" w:hAnsi="ＭＳ 明朝"/>
                                <w:sz w:val="22"/>
                              </w:rPr>
                              <w:t>回</w:t>
                            </w:r>
                            <w:r>
                              <w:rPr>
                                <w:rFonts w:ascii="ＭＳ 明朝" w:hAnsi="ＭＳ 明朝" w:hint="eastAsia"/>
                                <w:sz w:val="22"/>
                              </w:rPr>
                              <w:t xml:space="preserve"> </w:t>
                            </w:r>
                            <w:r>
                              <w:rPr>
                                <w:rFonts w:ascii="ＭＳ 明朝" w:hAnsi="ＭＳ 明朝"/>
                                <w:sz w:val="22"/>
                              </w:rPr>
                              <w:t>→ 平成</w:t>
                            </w:r>
                            <w:r>
                              <w:rPr>
                                <w:rFonts w:ascii="ＭＳ 明朝" w:hAnsi="ＭＳ 明朝" w:hint="eastAsia"/>
                                <w:sz w:val="22"/>
                              </w:rPr>
                              <w:t>30</w:t>
                            </w:r>
                            <w:r>
                              <w:rPr>
                                <w:rFonts w:ascii="ＭＳ 明朝" w:hAnsi="ＭＳ 明朝"/>
                                <w:sz w:val="22"/>
                              </w:rPr>
                              <w:t>年度</w:t>
                            </w:r>
                            <w:r>
                              <w:rPr>
                                <w:rFonts w:ascii="ＭＳ 明朝" w:hAnsi="ＭＳ 明朝" w:hint="eastAsia"/>
                                <w:sz w:val="22"/>
                              </w:rPr>
                              <w:t>：50</w:t>
                            </w:r>
                            <w:r>
                              <w:rPr>
                                <w:rFonts w:ascii="ＭＳ 明朝" w:hAnsi="ＭＳ 明朝"/>
                                <w:sz w:val="22"/>
                              </w:rPr>
                              <w:t>回）</w:t>
                            </w:r>
                          </w:p>
                          <w:p w:rsidR="00B74641" w:rsidRDefault="00B74641" w:rsidP="007456A9">
                            <w:pPr>
                              <w:spacing w:line="350" w:lineRule="exact"/>
                              <w:ind w:leftChars="420" w:left="1102" w:hangingChars="100" w:hanging="220"/>
                              <w:rPr>
                                <w:rFonts w:ascii="ＭＳ 明朝" w:hAnsi="ＭＳ 明朝"/>
                                <w:sz w:val="22"/>
                              </w:rPr>
                            </w:pPr>
                            <w:r w:rsidRPr="00B40F2A">
                              <w:rPr>
                                <w:rFonts w:ascii="ＭＳ 明朝" w:hAnsi="ＭＳ 明朝" w:hint="eastAsia"/>
                                <w:sz w:val="22"/>
                              </w:rPr>
                              <w:t>・</w:t>
                            </w:r>
                            <w:r>
                              <w:rPr>
                                <w:rFonts w:ascii="ＭＳ 明朝" w:hAnsi="ＭＳ 明朝" w:hint="eastAsia"/>
                                <w:sz w:val="22"/>
                              </w:rPr>
                              <w:t>海外のイノベーション創出先進エリア（米国の</w:t>
                            </w:r>
                            <w:r>
                              <w:rPr>
                                <w:rFonts w:ascii="ＭＳ 明朝" w:hAnsi="ＭＳ 明朝"/>
                                <w:sz w:val="22"/>
                              </w:rPr>
                              <w:t>シリコンバレー</w:t>
                            </w:r>
                            <w:r>
                              <w:rPr>
                                <w:rFonts w:ascii="ＭＳ 明朝" w:hAnsi="ＭＳ 明朝" w:hint="eastAsia"/>
                                <w:sz w:val="22"/>
                              </w:rPr>
                              <w:t>や</w:t>
                            </w:r>
                            <w:r>
                              <w:rPr>
                                <w:rFonts w:ascii="ＭＳ 明朝" w:hAnsi="ＭＳ 明朝"/>
                                <w:sz w:val="22"/>
                              </w:rPr>
                              <w:t>中国</w:t>
                            </w:r>
                            <w:r>
                              <w:rPr>
                                <w:rFonts w:ascii="ＭＳ 明朝" w:hAnsi="ＭＳ 明朝" w:hint="eastAsia"/>
                                <w:sz w:val="22"/>
                              </w:rPr>
                              <w:t>の</w:t>
                            </w:r>
                            <w:r>
                              <w:rPr>
                                <w:rFonts w:ascii="ＭＳ 明朝" w:hAnsi="ＭＳ 明朝"/>
                                <w:sz w:val="22"/>
                              </w:rPr>
                              <w:t>深セン</w:t>
                            </w:r>
                            <w:r>
                              <w:rPr>
                                <w:rFonts w:ascii="ＭＳ 明朝" w:hAnsi="ＭＳ 明朝" w:hint="eastAsia"/>
                                <w:sz w:val="22"/>
                              </w:rPr>
                              <w:t>等）に起業家等を派遣し、現地の投資家との交流などを通じて、世界に通用するイノベーションを創出</w:t>
                            </w:r>
                          </w:p>
                          <w:p w:rsidR="00B74641" w:rsidRDefault="00B74641" w:rsidP="007456A9">
                            <w:pPr>
                              <w:spacing w:line="350" w:lineRule="exact"/>
                              <w:ind w:leftChars="420" w:left="1102" w:hangingChars="100" w:hanging="220"/>
                              <w:rPr>
                                <w:rFonts w:ascii="ＭＳ 明朝" w:hAnsi="ＭＳ 明朝"/>
                                <w:sz w:val="22"/>
                              </w:rPr>
                            </w:pPr>
                            <w:r>
                              <w:rPr>
                                <w:rFonts w:ascii="ＭＳ 明朝" w:hAnsi="ＭＳ 明朝" w:hint="eastAsia"/>
                                <w:sz w:val="22"/>
                              </w:rPr>
                              <w:t>・民間との実行委員会方式により、官民協働で国際イノベーション会議「Ｈａｃｋ　Ｏｓａｋａ」を開催し、大阪の取組みや起業家を国内外に発信</w:t>
                            </w:r>
                          </w:p>
                          <w:p w:rsidR="00B74641" w:rsidRPr="00E228BA" w:rsidRDefault="00B74641" w:rsidP="007456A9">
                            <w:pPr>
                              <w:pStyle w:val="a3"/>
                              <w:numPr>
                                <w:ilvl w:val="0"/>
                                <w:numId w:val="9"/>
                              </w:numPr>
                              <w:spacing w:line="350" w:lineRule="exact"/>
                              <w:ind w:leftChars="0" w:left="851" w:hanging="425"/>
                              <w:rPr>
                                <w:rFonts w:ascii="ＭＳ 明朝" w:hAnsi="ＭＳ 明朝"/>
                                <w:sz w:val="22"/>
                              </w:rPr>
                            </w:pPr>
                            <w:r w:rsidRPr="00E228BA">
                              <w:rPr>
                                <w:rFonts w:ascii="ＭＳ 明朝" w:hAnsi="ＭＳ 明朝" w:hint="eastAsia"/>
                                <w:sz w:val="22"/>
                              </w:rPr>
                              <w:t>ＯＩＨシードアクセラレーションプログラム（ＯＳＡＰ）の実施</w:t>
                            </w:r>
                          </w:p>
                          <w:p w:rsidR="00B74641" w:rsidRDefault="00B74641" w:rsidP="007456A9">
                            <w:pPr>
                              <w:pStyle w:val="a3"/>
                              <w:spacing w:line="350" w:lineRule="exact"/>
                              <w:ind w:leftChars="0" w:left="851"/>
                              <w:rPr>
                                <w:rFonts w:ascii="ＭＳ 明朝" w:hAnsi="ＭＳ 明朝"/>
                                <w:sz w:val="22"/>
                              </w:rPr>
                            </w:pPr>
                            <w:r>
                              <w:rPr>
                                <w:rFonts w:ascii="ＭＳ 明朝" w:hAnsi="ＭＳ 明朝" w:hint="eastAsia"/>
                                <w:sz w:val="22"/>
                              </w:rPr>
                              <w:t>・有望な創業期ベンチャーに対し、短期集中型の支援を行うことにより事業化を加速</w:t>
                            </w:r>
                          </w:p>
                          <w:p w:rsidR="00B74641" w:rsidRDefault="00B74641" w:rsidP="007456A9">
                            <w:pPr>
                              <w:spacing w:line="350" w:lineRule="exact"/>
                              <w:ind w:leftChars="465" w:left="1416" w:hangingChars="200" w:hanging="440"/>
                              <w:rPr>
                                <w:rFonts w:ascii="ＭＳ 明朝" w:hAnsi="ＭＳ 明朝"/>
                                <w:sz w:val="22"/>
                              </w:rPr>
                            </w:pPr>
                            <w:r>
                              <w:rPr>
                                <w:rFonts w:ascii="ＭＳ 明朝" w:hAnsi="ＭＳ 明朝" w:hint="eastAsia"/>
                                <w:sz w:val="22"/>
                              </w:rPr>
                              <w:t xml:space="preserve">　≪主な支援内容≫</w:t>
                            </w:r>
                          </w:p>
                          <w:p w:rsidR="00B74641" w:rsidRDefault="00B74641" w:rsidP="007456A9">
                            <w:pPr>
                              <w:spacing w:line="350" w:lineRule="exact"/>
                              <w:ind w:leftChars="465" w:left="1416" w:hangingChars="200" w:hanging="440"/>
                            </w:pPr>
                            <w:r>
                              <w:rPr>
                                <w:rFonts w:ascii="ＭＳ 明朝" w:hAnsi="ＭＳ 明朝" w:hint="eastAsia"/>
                                <w:sz w:val="22"/>
                              </w:rPr>
                              <w:t xml:space="preserve">　　　起業経験者からのアドバイス</w:t>
                            </w:r>
                          </w:p>
                          <w:p w:rsidR="00B74641" w:rsidRDefault="00B74641" w:rsidP="007456A9">
                            <w:pPr>
                              <w:spacing w:line="350" w:lineRule="exact"/>
                              <w:ind w:leftChars="465" w:left="1416" w:hangingChars="200" w:hanging="440"/>
                              <w:rPr>
                                <w:rFonts w:ascii="ＭＳ 明朝" w:hAnsi="ＭＳ 明朝"/>
                                <w:sz w:val="22"/>
                              </w:rPr>
                            </w:pPr>
                            <w:r>
                              <w:rPr>
                                <w:rFonts w:ascii="ＭＳ 明朝" w:hAnsi="ＭＳ 明朝" w:hint="eastAsia"/>
                                <w:sz w:val="22"/>
                              </w:rPr>
                              <w:t xml:space="preserve">　　　ベンチャー企業を育成する投資家等からの投資獲得の支援</w:t>
                            </w:r>
                          </w:p>
                          <w:p w:rsidR="00B74641" w:rsidRDefault="00B74641" w:rsidP="007456A9">
                            <w:pPr>
                              <w:tabs>
                                <w:tab w:val="num" w:pos="840"/>
                              </w:tabs>
                              <w:spacing w:line="350" w:lineRule="exact"/>
                              <w:ind w:leftChars="465" w:left="1416" w:hangingChars="200" w:hanging="440"/>
                              <w:rPr>
                                <w:rFonts w:ascii="ＭＳ 明朝" w:hAnsi="ＭＳ 明朝"/>
                                <w:sz w:val="22"/>
                              </w:rPr>
                            </w:pPr>
                            <w:r>
                              <w:rPr>
                                <w:rFonts w:ascii="ＭＳ 明朝" w:hAnsi="ＭＳ 明朝" w:hint="eastAsia"/>
                                <w:sz w:val="22"/>
                              </w:rPr>
                              <w:t xml:space="preserve">　　　豊かな資金や販路を持つ大企業との連携機会の提供　　　　　など</w:t>
                            </w:r>
                          </w:p>
                          <w:p w:rsidR="00B74641" w:rsidRDefault="00B74641" w:rsidP="007456A9">
                            <w:pPr>
                              <w:spacing w:line="350" w:lineRule="exact"/>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企業立地促進助成事業　㉚</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１億２,１００万円　（㉙</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６</w:t>
                            </w:r>
                            <w:r>
                              <w:rPr>
                                <w:rFonts w:ascii="ＭＳ ゴシック" w:eastAsia="ＭＳ ゴシック" w:hAnsi="ＭＳ ゴシック"/>
                                <w:b/>
                                <w:sz w:val="22"/>
                              </w:rPr>
                              <w:t>,</w:t>
                            </w:r>
                            <w:r>
                              <w:rPr>
                                <w:rFonts w:ascii="ＭＳ ゴシック" w:eastAsia="ＭＳ ゴシック" w:hAnsi="ＭＳ ゴシック" w:hint="eastAsia"/>
                                <w:b/>
                                <w:sz w:val="22"/>
                              </w:rPr>
                              <w:t>０００万円）</w:t>
                            </w:r>
                          </w:p>
                          <w:p w:rsidR="00B74641" w:rsidRDefault="00B74641" w:rsidP="007456A9">
                            <w:pPr>
                              <w:tabs>
                                <w:tab w:val="left" w:pos="420"/>
                              </w:tabs>
                              <w:spacing w:line="350" w:lineRule="exact"/>
                              <w:ind w:leftChars="100" w:left="870" w:hangingChars="300" w:hanging="660"/>
                              <w:rPr>
                                <w:sz w:val="22"/>
                              </w:rPr>
                            </w:pPr>
                            <w:r>
                              <w:rPr>
                                <w:rFonts w:ascii="ＭＳ ゴシック" w:eastAsia="ＭＳ ゴシック" w:hAnsi="ＭＳ ゴシック" w:hint="eastAsia"/>
                                <w:sz w:val="22"/>
                              </w:rPr>
                              <w:t xml:space="preserve">　</w:t>
                            </w:r>
                            <w:r w:rsidRPr="000F7EB3">
                              <w:rPr>
                                <w:rFonts w:asciiTheme="minorEastAsia" w:hAnsiTheme="minorEastAsia" w:hint="eastAsia"/>
                                <w:sz w:val="22"/>
                              </w:rPr>
                              <w:t>◇</w:t>
                            </w:r>
                            <w:r>
                              <w:rPr>
                                <w:rFonts w:hint="eastAsia"/>
                                <w:sz w:val="22"/>
                              </w:rPr>
                              <w:t xml:space="preserve">　近年、企業等が外部のアイデア・技術等の資源を活用し、新しい製品・サービスの企画・開発を行うオープンイノベーションの取組みや、ベンチャー企業等に対して専門家によるメンタリング・事業パートナーとの交流機会の提供など民間のベンチャー支援の取組みが活性化</w:t>
                            </w:r>
                          </w:p>
                          <w:p w:rsidR="00B74641" w:rsidRDefault="00B74641" w:rsidP="007456A9">
                            <w:pPr>
                              <w:numPr>
                                <w:ilvl w:val="1"/>
                                <w:numId w:val="1"/>
                              </w:numPr>
                              <w:tabs>
                                <w:tab w:val="num" w:pos="840"/>
                              </w:tabs>
                              <w:spacing w:line="350" w:lineRule="exact"/>
                              <w:ind w:left="840"/>
                              <w:rPr>
                                <w:sz w:val="22"/>
                              </w:rPr>
                            </w:pPr>
                            <w:r>
                              <w:rPr>
                                <w:rFonts w:hint="eastAsia"/>
                                <w:sz w:val="22"/>
                              </w:rPr>
                              <w:t>イノベーション・エコシステム構築に向けて、オープンイノベーションに取組む企業等や、ベンチャーの成長サポートに取組む企業等の市内投資・進出を促す助成制度を実施</w:t>
                            </w:r>
                          </w:p>
                          <w:p w:rsidR="00B74641" w:rsidRDefault="00B74641" w:rsidP="007456A9">
                            <w:pPr>
                              <w:numPr>
                                <w:ilvl w:val="1"/>
                                <w:numId w:val="1"/>
                              </w:numPr>
                              <w:tabs>
                                <w:tab w:val="num" w:pos="840"/>
                              </w:tabs>
                              <w:spacing w:line="350" w:lineRule="exact"/>
                              <w:ind w:left="840"/>
                              <w:rPr>
                                <w:sz w:val="22"/>
                              </w:rPr>
                            </w:pPr>
                            <w:r>
                              <w:rPr>
                                <w:rFonts w:hint="eastAsia"/>
                                <w:sz w:val="22"/>
                              </w:rPr>
                              <w:t>継続的に国内外から企業や投資等を呼び込み、次々とビジネスが生まれる環境の整備に寄与</w:t>
                            </w:r>
                          </w:p>
                          <w:p w:rsidR="00B74641" w:rsidRDefault="00B74641" w:rsidP="007456A9">
                            <w:pPr>
                              <w:numPr>
                                <w:ilvl w:val="1"/>
                                <w:numId w:val="1"/>
                              </w:numPr>
                              <w:tabs>
                                <w:tab w:val="num" w:pos="840"/>
                              </w:tabs>
                              <w:spacing w:line="350" w:lineRule="exact"/>
                              <w:ind w:left="840"/>
                              <w:rPr>
                                <w:sz w:val="22"/>
                              </w:rPr>
                            </w:pPr>
                            <w:r>
                              <w:rPr>
                                <w:rFonts w:hint="eastAsia"/>
                                <w:sz w:val="22"/>
                              </w:rPr>
                              <w:t>対象経費、上限額等</w:t>
                            </w:r>
                          </w:p>
                          <w:p w:rsidR="00B74641" w:rsidRDefault="00B74641" w:rsidP="007456A9">
                            <w:pPr>
                              <w:spacing w:line="350" w:lineRule="exact"/>
                              <w:ind w:firstLineChars="400" w:firstLine="880"/>
                              <w:rPr>
                                <w:rFonts w:ascii="ＭＳ 明朝" w:hAnsi="ＭＳ 明朝"/>
                                <w:sz w:val="22"/>
                              </w:rPr>
                            </w:pPr>
                            <w:r>
                              <w:rPr>
                                <w:rFonts w:hint="eastAsia"/>
                                <w:sz w:val="22"/>
                              </w:rPr>
                              <w:t>・</w:t>
                            </w:r>
                            <w:r>
                              <w:rPr>
                                <w:rFonts w:ascii="ＭＳ 明朝" w:hAnsi="ＭＳ 明朝" w:hint="eastAsia"/>
                                <w:sz w:val="22"/>
                              </w:rPr>
                              <w:t>オープンイノベーション推進拠点</w:t>
                            </w:r>
                          </w:p>
                          <w:p w:rsidR="00B74641" w:rsidRDefault="00B74641" w:rsidP="007456A9">
                            <w:pPr>
                              <w:spacing w:line="350" w:lineRule="exact"/>
                              <w:ind w:left="420" w:firstLineChars="100" w:firstLine="220"/>
                              <w:rPr>
                                <w:rFonts w:ascii="ＭＳ 明朝" w:hAnsi="ＭＳ 明朝"/>
                                <w:sz w:val="22"/>
                              </w:rPr>
                            </w:pPr>
                            <w:r>
                              <w:rPr>
                                <w:rFonts w:ascii="ＭＳ 明朝" w:hAnsi="ＭＳ 明朝" w:hint="eastAsia"/>
                                <w:sz w:val="22"/>
                              </w:rPr>
                              <w:t xml:space="preserve">　　　（所有の場合）建物取得経費等の10％以内、上限３億円</w:t>
                            </w:r>
                          </w:p>
                          <w:p w:rsidR="00B74641" w:rsidRDefault="00B74641" w:rsidP="007456A9">
                            <w:pPr>
                              <w:spacing w:line="350" w:lineRule="exact"/>
                              <w:ind w:left="420" w:firstLineChars="400" w:firstLine="880"/>
                              <w:rPr>
                                <w:rFonts w:ascii="ＭＳ 明朝" w:hAnsi="ＭＳ 明朝"/>
                                <w:sz w:val="22"/>
                              </w:rPr>
                            </w:pPr>
                            <w:r>
                              <w:rPr>
                                <w:rFonts w:ascii="ＭＳ 明朝" w:hAnsi="ＭＳ 明朝" w:hint="eastAsia"/>
                                <w:sz w:val="22"/>
                              </w:rPr>
                              <w:t>（賃貸の場合）賃料の１/２及び改修工事費等の10％以内、上限6,000万円</w:t>
                            </w:r>
                          </w:p>
                          <w:p w:rsidR="00B74641" w:rsidRDefault="00B74641" w:rsidP="007456A9">
                            <w:pPr>
                              <w:spacing w:line="350" w:lineRule="exact"/>
                              <w:ind w:firstLineChars="400" w:firstLine="880"/>
                              <w:rPr>
                                <w:rFonts w:ascii="ＭＳ 明朝" w:hAnsi="ＭＳ 明朝"/>
                                <w:sz w:val="22"/>
                              </w:rPr>
                            </w:pPr>
                            <w:r>
                              <w:rPr>
                                <w:rFonts w:ascii="ＭＳ 明朝" w:hAnsi="ＭＳ 明朝" w:hint="eastAsia"/>
                                <w:sz w:val="22"/>
                              </w:rPr>
                              <w:t>・ベンチャー成長促進拠点</w:t>
                            </w:r>
                          </w:p>
                          <w:p w:rsidR="00B74641" w:rsidRDefault="00B74641" w:rsidP="007456A9">
                            <w:pPr>
                              <w:spacing w:line="350" w:lineRule="exact"/>
                              <w:ind w:left="1035" w:firstLineChars="100" w:firstLine="220"/>
                              <w:rPr>
                                <w:rFonts w:ascii="ＭＳ 明朝" w:hAnsi="ＭＳ 明朝"/>
                                <w:sz w:val="22"/>
                              </w:rPr>
                            </w:pPr>
                            <w:r>
                              <w:rPr>
                                <w:rFonts w:ascii="ＭＳ 明朝" w:hAnsi="ＭＳ 明朝" w:hint="eastAsia"/>
                                <w:sz w:val="22"/>
                              </w:rPr>
                              <w:t>（所有の場合）建物取得経費等の10％以内、上限１億円</w:t>
                            </w:r>
                          </w:p>
                          <w:p w:rsidR="00B74641" w:rsidRDefault="00B74641" w:rsidP="007456A9">
                            <w:pPr>
                              <w:spacing w:line="350" w:lineRule="exact"/>
                              <w:ind w:left="1035"/>
                              <w:rPr>
                                <w:rFonts w:ascii="ＭＳ 明朝" w:hAnsi="ＭＳ 明朝"/>
                                <w:sz w:val="22"/>
                              </w:rPr>
                            </w:pPr>
                            <w:r>
                              <w:rPr>
                                <w:rFonts w:ascii="ＭＳ 明朝" w:hAnsi="ＭＳ 明朝" w:hint="eastAsia"/>
                                <w:sz w:val="22"/>
                              </w:rPr>
                              <w:t xml:space="preserve">　（賃貸の場合）賃料の１/２及び改修工事費等の10％以内、上限6,000万円</w:t>
                            </w:r>
                          </w:p>
                          <w:p w:rsidR="00B74641" w:rsidRDefault="00B74641" w:rsidP="007456A9">
                            <w:pPr>
                              <w:spacing w:line="350" w:lineRule="exact"/>
                              <w:ind w:firstLineChars="500" w:firstLine="1100"/>
                              <w:rPr>
                                <w:rFonts w:ascii="ＭＳ 明朝" w:hAnsi="ＭＳ 明朝"/>
                                <w:sz w:val="22"/>
                              </w:rPr>
                            </w:pPr>
                            <w:r>
                              <w:rPr>
                                <w:rFonts w:ascii="ＭＳ 明朝" w:hAnsi="ＭＳ 明朝" w:hint="eastAsia"/>
                                <w:sz w:val="22"/>
                              </w:rPr>
                              <w:t>※申請期間　：　平成29年度～平成31年度（予定）</w:t>
                            </w:r>
                          </w:p>
                          <w:p w:rsidR="00B74641" w:rsidRPr="001C22D8" w:rsidRDefault="00B74641" w:rsidP="00002FBE">
                            <w:pPr>
                              <w:rPr>
                                <w:rFonts w:ascii="ＭＳ 明朝" w:eastAsia="ＭＳ 明朝" w:hAnsi="ＭＳ 明朝" w:cs="Times New Roman"/>
                                <w:dstrike/>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FDA83" id="Rectangle 406" o:spid="_x0000_s1101" style="position:absolute;margin-left:4.4pt;margin-top:1.45pt;width:536.9pt;height:698.0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" fillcolor="white [3212]">
                <v:textbox inset="5.85pt,.7pt,5.85pt,.7pt">
                  <w:txbxContent>
                    <w:p w:rsidR="00B74641" w:rsidRDefault="00B74641" w:rsidP="007456A9">
                      <w:pPr>
                        <w:spacing w:line="350" w:lineRule="exact"/>
                        <w:ind w:left="330" w:hangingChars="150" w:hanging="330"/>
                        <w:rPr>
                          <w:sz w:val="22"/>
                        </w:rPr>
                      </w:pPr>
                      <w:r>
                        <w:rPr>
                          <w:rFonts w:hint="eastAsia"/>
                          <w:sz w:val="22"/>
                        </w:rPr>
                        <w:t>☆</w:t>
                      </w:r>
                      <w:r>
                        <w:rPr>
                          <w:sz w:val="22"/>
                        </w:rPr>
                        <w:tab/>
                      </w:r>
                      <w:r>
                        <w:rPr>
                          <w:rFonts w:hint="eastAsia"/>
                          <w:sz w:val="22"/>
                        </w:rPr>
                        <w:t>「イノベーション・エコシステム」を構築し、ビジネスチャンスと新たな価値を創出</w:t>
                      </w:r>
                    </w:p>
                    <w:p w:rsidR="00B74641" w:rsidRDefault="00B74641" w:rsidP="007456A9">
                      <w:pPr>
                        <w:numPr>
                          <w:ilvl w:val="0"/>
                          <w:numId w:val="15"/>
                        </w:numPr>
                        <w:spacing w:line="350" w:lineRule="exact"/>
                        <w:rPr>
                          <w:sz w:val="22"/>
                        </w:rPr>
                      </w:pPr>
                      <w:r>
                        <w:rPr>
                          <w:rFonts w:hint="eastAsia"/>
                          <w:sz w:val="22"/>
                        </w:rPr>
                        <w:t>起業家と支援者がつながり、イノベーションが次々と生まれる環境「イノベーション・エコシステム」を構築し、</w:t>
                      </w:r>
                      <w:r w:rsidRPr="00E228BA">
                        <w:rPr>
                          <w:rFonts w:hint="eastAsia"/>
                          <w:sz w:val="22"/>
                        </w:rPr>
                        <w:t>ベンチャー等の起業と</w:t>
                      </w:r>
                      <w:r w:rsidRPr="00E228BA">
                        <w:rPr>
                          <w:sz w:val="22"/>
                        </w:rPr>
                        <w:t>成長</w:t>
                      </w:r>
                      <w:r w:rsidRPr="00E228BA">
                        <w:rPr>
                          <w:rFonts w:hint="eastAsia"/>
                          <w:sz w:val="22"/>
                        </w:rPr>
                        <w:t>を促進</w:t>
                      </w:r>
                    </w:p>
                    <w:p w:rsidR="00B74641" w:rsidRDefault="00B74641" w:rsidP="007456A9">
                      <w:pPr>
                        <w:spacing w:line="350" w:lineRule="exact"/>
                        <w:ind w:leftChars="100" w:left="320" w:hangingChars="50" w:hanging="110"/>
                        <w:rPr>
                          <w:rFonts w:ascii="ＭＳ ゴシック" w:eastAsia="ＭＳ ゴシック" w:hAnsi="ＭＳ ゴシック"/>
                          <w:b/>
                          <w:sz w:val="22"/>
                        </w:rPr>
                      </w:pPr>
                      <w:r>
                        <w:rPr>
                          <w:rFonts w:ascii="ＭＳ ゴシック" w:eastAsia="ＭＳ ゴシック" w:hAnsi="ＭＳ ゴシック" w:hint="eastAsia"/>
                          <w:b/>
                          <w:sz w:val="22"/>
                        </w:rPr>
                        <w:t>■　グローバルイノベーション創出支援事業　㉚ ２億３００万円　（㉙</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２億３００万円）</w:t>
                      </w:r>
                    </w:p>
                    <w:p w:rsidR="00B74641" w:rsidRDefault="00B74641" w:rsidP="007456A9">
                      <w:pPr>
                        <w:spacing w:line="350" w:lineRule="exact"/>
                        <w:ind w:leftChars="202" w:left="849" w:hangingChars="193" w:hanging="425"/>
                        <w:rPr>
                          <w:rFonts w:ascii="ＭＳ 明朝" w:hAnsi="ＭＳ 明朝"/>
                          <w:sz w:val="22"/>
                        </w:rPr>
                      </w:pPr>
                      <w:r>
                        <w:rPr>
                          <w:rFonts w:ascii="ＭＳ 明朝" w:hAnsi="ＭＳ 明朝" w:hint="eastAsia"/>
                          <w:sz w:val="22"/>
                        </w:rPr>
                        <w:t>◇　高い成長が期待できる革新的な事業を起こしていくこと（イノベーションの創出）は、地域経済の成長に不可欠であるため、「大阪イノベーションハブ（ＯＩＨ）」（平成25年４月開設）において、国内外から人材・情報・資金を引き込み、それらをつなげることで、イノベーション・エコシステムの構築をめざした取組みを実施</w:t>
                      </w:r>
                    </w:p>
                    <w:p w:rsidR="00B74641" w:rsidRPr="00E228BA" w:rsidRDefault="00B74641" w:rsidP="007456A9">
                      <w:pPr>
                        <w:pStyle w:val="a3"/>
                        <w:numPr>
                          <w:ilvl w:val="0"/>
                          <w:numId w:val="9"/>
                        </w:numPr>
                        <w:spacing w:line="350" w:lineRule="exact"/>
                        <w:ind w:leftChars="0" w:left="851" w:hanging="425"/>
                        <w:rPr>
                          <w:rFonts w:ascii="ＭＳ 明朝" w:hAnsi="ＭＳ 明朝"/>
                          <w:sz w:val="22"/>
                        </w:rPr>
                      </w:pPr>
                      <w:r w:rsidRPr="00E228BA">
                        <w:rPr>
                          <w:rFonts w:ascii="ＭＳ 明朝" w:hAnsi="ＭＳ 明朝" w:hint="eastAsia"/>
                          <w:sz w:val="22"/>
                        </w:rPr>
                        <w:t>大阪</w:t>
                      </w:r>
                      <w:r w:rsidRPr="00E228BA">
                        <w:rPr>
                          <w:rFonts w:ascii="ＭＳ 明朝" w:hAnsi="ＭＳ 明朝"/>
                          <w:sz w:val="22"/>
                        </w:rPr>
                        <w:t>イノベーションハブ（</w:t>
                      </w:r>
                      <w:r w:rsidRPr="00E228BA">
                        <w:rPr>
                          <w:rFonts w:ascii="ＭＳ 明朝" w:hAnsi="ＭＳ 明朝" w:hint="eastAsia"/>
                          <w:sz w:val="22"/>
                        </w:rPr>
                        <w:t>ＯＩＨ</w:t>
                      </w:r>
                      <w:r w:rsidRPr="00E228BA">
                        <w:rPr>
                          <w:rFonts w:ascii="ＭＳ 明朝" w:hAnsi="ＭＳ 明朝"/>
                          <w:sz w:val="22"/>
                        </w:rPr>
                        <w:t>）</w:t>
                      </w:r>
                      <w:r w:rsidRPr="00E228BA">
                        <w:rPr>
                          <w:rFonts w:ascii="ＭＳ 明朝" w:hAnsi="ＭＳ 明朝" w:hint="eastAsia"/>
                          <w:sz w:val="22"/>
                        </w:rPr>
                        <w:t>を</w:t>
                      </w:r>
                      <w:r w:rsidRPr="00E228BA">
                        <w:rPr>
                          <w:rFonts w:ascii="ＭＳ 明朝" w:hAnsi="ＭＳ 明朝"/>
                          <w:sz w:val="22"/>
                        </w:rPr>
                        <w:t>拠点とした</w:t>
                      </w:r>
                      <w:r w:rsidRPr="00E228BA">
                        <w:rPr>
                          <w:rFonts w:ascii="ＭＳ 明朝" w:hAnsi="ＭＳ 明朝" w:hint="eastAsia"/>
                          <w:sz w:val="22"/>
                        </w:rPr>
                        <w:t>人材発掘・イノベーション支援の実施</w:t>
                      </w:r>
                    </w:p>
                    <w:p w:rsidR="00B74641" w:rsidRDefault="00B74641" w:rsidP="007456A9">
                      <w:pPr>
                        <w:spacing w:line="350" w:lineRule="exact"/>
                        <w:ind w:leftChars="406" w:left="1416" w:hangingChars="256" w:hanging="563"/>
                        <w:rPr>
                          <w:rFonts w:ascii="ＭＳ 明朝" w:hAnsi="ＭＳ 明朝"/>
                          <w:sz w:val="22"/>
                        </w:rPr>
                      </w:pPr>
                      <w:r>
                        <w:rPr>
                          <w:rFonts w:ascii="ＭＳ 明朝" w:hAnsi="ＭＳ 明朝" w:hint="eastAsia"/>
                          <w:sz w:val="22"/>
                        </w:rPr>
                        <w:t>・関西の周辺自治体とも連携し、関西全域から有望な起業家、ベンチャー企業を発掘</w:t>
                      </w:r>
                    </w:p>
                    <w:p w:rsidR="00B74641" w:rsidRDefault="00B74641" w:rsidP="007456A9">
                      <w:pPr>
                        <w:spacing w:line="350" w:lineRule="exact"/>
                        <w:ind w:leftChars="400" w:left="1060" w:hangingChars="100" w:hanging="220"/>
                        <w:rPr>
                          <w:rFonts w:ascii="ＭＳ 明朝" w:hAnsi="ＭＳ 明朝"/>
                          <w:sz w:val="22"/>
                        </w:rPr>
                      </w:pPr>
                      <w:r w:rsidRPr="00B40F2A">
                        <w:rPr>
                          <w:rFonts w:ascii="ＭＳ 明朝" w:hAnsi="ＭＳ 明朝" w:hint="eastAsia"/>
                          <w:sz w:val="22"/>
                        </w:rPr>
                        <w:t>・</w:t>
                      </w:r>
                      <w:r>
                        <w:rPr>
                          <w:rFonts w:ascii="ＭＳ 明朝" w:hAnsi="ＭＳ 明朝" w:hint="eastAsia"/>
                          <w:sz w:val="22"/>
                        </w:rPr>
                        <w:t>投資家などの支援者の前で起業家が自らのビジ</w:t>
                      </w:r>
                      <w:r w:rsidRPr="00E228BA">
                        <w:rPr>
                          <w:rFonts w:ascii="ＭＳ 明朝" w:hAnsi="ＭＳ 明朝" w:hint="eastAsia"/>
                          <w:sz w:val="22"/>
                        </w:rPr>
                        <w:t>ネスプランを披露し投資を受ける</w:t>
                      </w:r>
                      <w:r w:rsidRPr="00E228BA">
                        <w:rPr>
                          <w:rFonts w:ascii="ＭＳ 明朝" w:hAnsi="ＭＳ 明朝" w:hint="eastAsia"/>
                          <w:spacing w:val="-10"/>
                          <w:sz w:val="22"/>
                        </w:rPr>
                        <w:t>イベント（ピッ</w:t>
                      </w:r>
                      <w:r>
                        <w:rPr>
                          <w:rFonts w:ascii="ＭＳ 明朝" w:hAnsi="ＭＳ 明朝" w:hint="eastAsia"/>
                          <w:spacing w:val="-10"/>
                          <w:sz w:val="22"/>
                        </w:rPr>
                        <w:t xml:space="preserve">　</w:t>
                      </w:r>
                      <w:r w:rsidRPr="00E228BA">
                        <w:rPr>
                          <w:rFonts w:ascii="ＭＳ 明朝" w:hAnsi="ＭＳ 明朝" w:hint="eastAsia"/>
                          <w:spacing w:val="-10"/>
                          <w:sz w:val="22"/>
                        </w:rPr>
                        <w:t>チイベント）</w:t>
                      </w:r>
                      <w:r w:rsidRPr="00E228BA">
                        <w:rPr>
                          <w:rFonts w:ascii="ＭＳ 明朝" w:hAnsi="ＭＳ 明朝" w:hint="eastAsia"/>
                          <w:sz w:val="22"/>
                        </w:rPr>
                        <w:t>など、起業家と支援者を</w:t>
                      </w:r>
                      <w:r w:rsidRPr="00E228BA">
                        <w:rPr>
                          <w:rFonts w:ascii="ＭＳ 明朝" w:hAnsi="ＭＳ 明朝" w:hint="eastAsia"/>
                          <w:spacing w:val="-10"/>
                          <w:sz w:val="22"/>
                        </w:rPr>
                        <w:t>つなぐ機会</w:t>
                      </w:r>
                      <w:r w:rsidRPr="00E228BA">
                        <w:rPr>
                          <w:rFonts w:ascii="ＭＳ 明朝" w:hAnsi="ＭＳ 明朝"/>
                          <w:spacing w:val="-10"/>
                          <w:sz w:val="22"/>
                        </w:rPr>
                        <w:t>を数多く</w:t>
                      </w:r>
                      <w:r w:rsidRPr="00E228BA">
                        <w:rPr>
                          <w:rFonts w:ascii="ＭＳ 明朝" w:hAnsi="ＭＳ 明朝" w:hint="eastAsia"/>
                          <w:spacing w:val="-10"/>
                          <w:sz w:val="22"/>
                        </w:rPr>
                        <w:t>提供するとともに、海外の</w:t>
                      </w:r>
                      <w:r w:rsidRPr="00E228BA">
                        <w:rPr>
                          <w:rFonts w:ascii="ＭＳ 明朝" w:hAnsi="ＭＳ 明朝"/>
                          <w:spacing w:val="-10"/>
                          <w:sz w:val="22"/>
                        </w:rPr>
                        <w:t>ピッチイベントの日本予選なども開催し、</w:t>
                      </w:r>
                      <w:r w:rsidRPr="00E228BA">
                        <w:rPr>
                          <w:rFonts w:ascii="ＭＳ 明朝" w:hAnsi="ＭＳ 明朝" w:hint="eastAsia"/>
                          <w:sz w:val="22"/>
                        </w:rPr>
                        <w:t>事業化支援や</w:t>
                      </w:r>
                      <w:r w:rsidRPr="00E228BA">
                        <w:rPr>
                          <w:rFonts w:ascii="ＭＳ 明朝" w:hAnsi="ＭＳ 明朝"/>
                          <w:sz w:val="22"/>
                        </w:rPr>
                        <w:t>グローバル展開</w:t>
                      </w:r>
                      <w:r w:rsidRPr="00E228BA">
                        <w:rPr>
                          <w:rFonts w:ascii="ＭＳ 明朝" w:hAnsi="ＭＳ 明朝" w:hint="eastAsia"/>
                          <w:sz w:val="22"/>
                        </w:rPr>
                        <w:t>を強力に推進</w:t>
                      </w:r>
                    </w:p>
                    <w:p w:rsidR="00B74641" w:rsidRDefault="00B74641" w:rsidP="007456A9">
                      <w:pPr>
                        <w:spacing w:line="350" w:lineRule="exact"/>
                        <w:ind w:firstLineChars="500" w:firstLine="1100"/>
                        <w:rPr>
                          <w:rFonts w:ascii="ＭＳ 明朝" w:hAnsi="ＭＳ 明朝"/>
                          <w:sz w:val="22"/>
                        </w:rPr>
                      </w:pPr>
                      <w:r>
                        <w:rPr>
                          <w:rFonts w:ascii="ＭＳ 明朝" w:hAnsi="ＭＳ 明朝"/>
                          <w:sz w:val="22"/>
                        </w:rPr>
                        <w:t>（</w:t>
                      </w:r>
                      <w:r>
                        <w:rPr>
                          <w:rFonts w:ascii="ＭＳ 明朝" w:hAnsi="ＭＳ 明朝" w:hint="eastAsia"/>
                          <w:sz w:val="22"/>
                        </w:rPr>
                        <w:t>計画回数</w:t>
                      </w:r>
                      <w:r>
                        <w:rPr>
                          <w:rFonts w:ascii="ＭＳ 明朝" w:hAnsi="ＭＳ 明朝"/>
                          <w:sz w:val="22"/>
                        </w:rPr>
                        <w:t>：平成</w:t>
                      </w:r>
                      <w:r>
                        <w:rPr>
                          <w:rFonts w:ascii="ＭＳ 明朝" w:hAnsi="ＭＳ 明朝" w:hint="eastAsia"/>
                          <w:sz w:val="22"/>
                        </w:rPr>
                        <w:t>29</w:t>
                      </w:r>
                      <w:r>
                        <w:rPr>
                          <w:rFonts w:ascii="ＭＳ 明朝" w:hAnsi="ＭＳ 明朝"/>
                          <w:sz w:val="22"/>
                        </w:rPr>
                        <w:t>年度</w:t>
                      </w:r>
                      <w:r>
                        <w:rPr>
                          <w:rFonts w:ascii="ＭＳ 明朝" w:hAnsi="ＭＳ 明朝" w:hint="eastAsia"/>
                          <w:sz w:val="22"/>
                        </w:rPr>
                        <w:t>：42</w:t>
                      </w:r>
                      <w:r>
                        <w:rPr>
                          <w:rFonts w:ascii="ＭＳ 明朝" w:hAnsi="ＭＳ 明朝"/>
                          <w:sz w:val="22"/>
                        </w:rPr>
                        <w:t>回</w:t>
                      </w:r>
                      <w:r>
                        <w:rPr>
                          <w:rFonts w:ascii="ＭＳ 明朝" w:hAnsi="ＭＳ 明朝" w:hint="eastAsia"/>
                          <w:sz w:val="22"/>
                        </w:rPr>
                        <w:t xml:space="preserve"> </w:t>
                      </w:r>
                      <w:r>
                        <w:rPr>
                          <w:rFonts w:ascii="ＭＳ 明朝" w:hAnsi="ＭＳ 明朝"/>
                          <w:sz w:val="22"/>
                        </w:rPr>
                        <w:t>→ 平成</w:t>
                      </w:r>
                      <w:r>
                        <w:rPr>
                          <w:rFonts w:ascii="ＭＳ 明朝" w:hAnsi="ＭＳ 明朝" w:hint="eastAsia"/>
                          <w:sz w:val="22"/>
                        </w:rPr>
                        <w:t>30</w:t>
                      </w:r>
                      <w:r>
                        <w:rPr>
                          <w:rFonts w:ascii="ＭＳ 明朝" w:hAnsi="ＭＳ 明朝"/>
                          <w:sz w:val="22"/>
                        </w:rPr>
                        <w:t>年度</w:t>
                      </w:r>
                      <w:r>
                        <w:rPr>
                          <w:rFonts w:ascii="ＭＳ 明朝" w:hAnsi="ＭＳ 明朝" w:hint="eastAsia"/>
                          <w:sz w:val="22"/>
                        </w:rPr>
                        <w:t>：50</w:t>
                      </w:r>
                      <w:r>
                        <w:rPr>
                          <w:rFonts w:ascii="ＭＳ 明朝" w:hAnsi="ＭＳ 明朝"/>
                          <w:sz w:val="22"/>
                        </w:rPr>
                        <w:t>回）</w:t>
                      </w:r>
                    </w:p>
                    <w:p w:rsidR="00B74641" w:rsidRDefault="00B74641" w:rsidP="007456A9">
                      <w:pPr>
                        <w:spacing w:line="350" w:lineRule="exact"/>
                        <w:ind w:leftChars="420" w:left="1102" w:hangingChars="100" w:hanging="220"/>
                        <w:rPr>
                          <w:rFonts w:ascii="ＭＳ 明朝" w:hAnsi="ＭＳ 明朝"/>
                          <w:sz w:val="22"/>
                        </w:rPr>
                      </w:pPr>
                      <w:r w:rsidRPr="00B40F2A">
                        <w:rPr>
                          <w:rFonts w:ascii="ＭＳ 明朝" w:hAnsi="ＭＳ 明朝" w:hint="eastAsia"/>
                          <w:sz w:val="22"/>
                        </w:rPr>
                        <w:t>・</w:t>
                      </w:r>
                      <w:r>
                        <w:rPr>
                          <w:rFonts w:ascii="ＭＳ 明朝" w:hAnsi="ＭＳ 明朝" w:hint="eastAsia"/>
                          <w:sz w:val="22"/>
                        </w:rPr>
                        <w:t>海外のイノベーション創出先進エリア（米国の</w:t>
                      </w:r>
                      <w:r>
                        <w:rPr>
                          <w:rFonts w:ascii="ＭＳ 明朝" w:hAnsi="ＭＳ 明朝"/>
                          <w:sz w:val="22"/>
                        </w:rPr>
                        <w:t>シリコンバレー</w:t>
                      </w:r>
                      <w:r>
                        <w:rPr>
                          <w:rFonts w:ascii="ＭＳ 明朝" w:hAnsi="ＭＳ 明朝" w:hint="eastAsia"/>
                          <w:sz w:val="22"/>
                        </w:rPr>
                        <w:t>や</w:t>
                      </w:r>
                      <w:r>
                        <w:rPr>
                          <w:rFonts w:ascii="ＭＳ 明朝" w:hAnsi="ＭＳ 明朝"/>
                          <w:sz w:val="22"/>
                        </w:rPr>
                        <w:t>中国</w:t>
                      </w:r>
                      <w:r>
                        <w:rPr>
                          <w:rFonts w:ascii="ＭＳ 明朝" w:hAnsi="ＭＳ 明朝" w:hint="eastAsia"/>
                          <w:sz w:val="22"/>
                        </w:rPr>
                        <w:t>の</w:t>
                      </w:r>
                      <w:r>
                        <w:rPr>
                          <w:rFonts w:ascii="ＭＳ 明朝" w:hAnsi="ＭＳ 明朝"/>
                          <w:sz w:val="22"/>
                        </w:rPr>
                        <w:t>深セン</w:t>
                      </w:r>
                      <w:r>
                        <w:rPr>
                          <w:rFonts w:ascii="ＭＳ 明朝" w:hAnsi="ＭＳ 明朝" w:hint="eastAsia"/>
                          <w:sz w:val="22"/>
                        </w:rPr>
                        <w:t>等）に起業家等を派遣し、現地の投資家との交流などを通じて、世界に通用するイノベーションを創出</w:t>
                      </w:r>
                    </w:p>
                    <w:p w:rsidR="00B74641" w:rsidRDefault="00B74641" w:rsidP="007456A9">
                      <w:pPr>
                        <w:spacing w:line="350" w:lineRule="exact"/>
                        <w:ind w:leftChars="420" w:left="1102" w:hangingChars="100" w:hanging="220"/>
                        <w:rPr>
                          <w:rFonts w:ascii="ＭＳ 明朝" w:hAnsi="ＭＳ 明朝"/>
                          <w:sz w:val="22"/>
                        </w:rPr>
                      </w:pPr>
                      <w:r>
                        <w:rPr>
                          <w:rFonts w:ascii="ＭＳ 明朝" w:hAnsi="ＭＳ 明朝" w:hint="eastAsia"/>
                          <w:sz w:val="22"/>
                        </w:rPr>
                        <w:t>・民間との実行委員会方式により、官民協働で国際イノベーション会議「Ｈａｃｋ　Ｏｓａｋａ」を開催し、大阪の取組みや起業家を国内外に発信</w:t>
                      </w:r>
                    </w:p>
                    <w:p w:rsidR="00B74641" w:rsidRPr="00E228BA" w:rsidRDefault="00B74641" w:rsidP="007456A9">
                      <w:pPr>
                        <w:pStyle w:val="a3"/>
                        <w:numPr>
                          <w:ilvl w:val="0"/>
                          <w:numId w:val="9"/>
                        </w:numPr>
                        <w:spacing w:line="350" w:lineRule="exact"/>
                        <w:ind w:leftChars="0" w:left="851" w:hanging="425"/>
                        <w:rPr>
                          <w:rFonts w:ascii="ＭＳ 明朝" w:hAnsi="ＭＳ 明朝"/>
                          <w:sz w:val="22"/>
                        </w:rPr>
                      </w:pPr>
                      <w:r w:rsidRPr="00E228BA">
                        <w:rPr>
                          <w:rFonts w:ascii="ＭＳ 明朝" w:hAnsi="ＭＳ 明朝" w:hint="eastAsia"/>
                          <w:sz w:val="22"/>
                        </w:rPr>
                        <w:t>ＯＩＨシードアクセラレーションプログラム（ＯＳＡＰ）の実施</w:t>
                      </w:r>
                    </w:p>
                    <w:p w:rsidR="00B74641" w:rsidRDefault="00B74641" w:rsidP="007456A9">
                      <w:pPr>
                        <w:pStyle w:val="a3"/>
                        <w:spacing w:line="350" w:lineRule="exact"/>
                        <w:ind w:leftChars="0" w:left="851"/>
                        <w:rPr>
                          <w:rFonts w:ascii="ＭＳ 明朝" w:hAnsi="ＭＳ 明朝"/>
                          <w:sz w:val="22"/>
                        </w:rPr>
                      </w:pPr>
                      <w:r>
                        <w:rPr>
                          <w:rFonts w:ascii="ＭＳ 明朝" w:hAnsi="ＭＳ 明朝" w:hint="eastAsia"/>
                          <w:sz w:val="22"/>
                        </w:rPr>
                        <w:t>・有望な創業期ベンチャーに対し、短期集中型の支援を行うことにより事業化を加速</w:t>
                      </w:r>
                    </w:p>
                    <w:p w:rsidR="00B74641" w:rsidRDefault="00B74641" w:rsidP="007456A9">
                      <w:pPr>
                        <w:spacing w:line="350" w:lineRule="exact"/>
                        <w:ind w:leftChars="465" w:left="1416" w:hangingChars="200" w:hanging="440"/>
                        <w:rPr>
                          <w:rFonts w:ascii="ＭＳ 明朝" w:hAnsi="ＭＳ 明朝"/>
                          <w:sz w:val="22"/>
                        </w:rPr>
                      </w:pPr>
                      <w:r>
                        <w:rPr>
                          <w:rFonts w:ascii="ＭＳ 明朝" w:hAnsi="ＭＳ 明朝" w:hint="eastAsia"/>
                          <w:sz w:val="22"/>
                        </w:rPr>
                        <w:t xml:space="preserve">　≪主な支援内容≫</w:t>
                      </w:r>
                    </w:p>
                    <w:p w:rsidR="00B74641" w:rsidRDefault="00B74641" w:rsidP="007456A9">
                      <w:pPr>
                        <w:spacing w:line="350" w:lineRule="exact"/>
                        <w:ind w:leftChars="465" w:left="1416" w:hangingChars="200" w:hanging="440"/>
                      </w:pPr>
                      <w:r>
                        <w:rPr>
                          <w:rFonts w:ascii="ＭＳ 明朝" w:hAnsi="ＭＳ 明朝" w:hint="eastAsia"/>
                          <w:sz w:val="22"/>
                        </w:rPr>
                        <w:t xml:space="preserve">　　　起業経験者からのアドバイス</w:t>
                      </w:r>
                    </w:p>
                    <w:p w:rsidR="00B74641" w:rsidRDefault="00B74641" w:rsidP="007456A9">
                      <w:pPr>
                        <w:spacing w:line="350" w:lineRule="exact"/>
                        <w:ind w:leftChars="465" w:left="1416" w:hangingChars="200" w:hanging="440"/>
                        <w:rPr>
                          <w:rFonts w:ascii="ＭＳ 明朝" w:hAnsi="ＭＳ 明朝"/>
                          <w:sz w:val="22"/>
                        </w:rPr>
                      </w:pPr>
                      <w:r>
                        <w:rPr>
                          <w:rFonts w:ascii="ＭＳ 明朝" w:hAnsi="ＭＳ 明朝" w:hint="eastAsia"/>
                          <w:sz w:val="22"/>
                        </w:rPr>
                        <w:t xml:space="preserve">　　　ベンチャー企業を育成する投資家等からの投資獲得の支援</w:t>
                      </w:r>
                    </w:p>
                    <w:p w:rsidR="00B74641" w:rsidRDefault="00B74641" w:rsidP="007456A9">
                      <w:pPr>
                        <w:tabs>
                          <w:tab w:val="num" w:pos="840"/>
                        </w:tabs>
                        <w:spacing w:line="350" w:lineRule="exact"/>
                        <w:ind w:leftChars="465" w:left="1416" w:hangingChars="200" w:hanging="440"/>
                        <w:rPr>
                          <w:rFonts w:ascii="ＭＳ 明朝" w:hAnsi="ＭＳ 明朝"/>
                          <w:sz w:val="22"/>
                        </w:rPr>
                      </w:pPr>
                      <w:r>
                        <w:rPr>
                          <w:rFonts w:ascii="ＭＳ 明朝" w:hAnsi="ＭＳ 明朝" w:hint="eastAsia"/>
                          <w:sz w:val="22"/>
                        </w:rPr>
                        <w:t xml:space="preserve">　　　豊かな資金や販路を持つ大企業との連携機会の提供　　　　　など</w:t>
                      </w:r>
                    </w:p>
                    <w:p w:rsidR="00B74641" w:rsidRDefault="00B74641" w:rsidP="007456A9">
                      <w:pPr>
                        <w:spacing w:line="350" w:lineRule="exact"/>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企業立地促進助成事業　㉚</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１億２,１００万円　（㉙</w:t>
                      </w:r>
                      <w:r>
                        <w:rPr>
                          <w:rFonts w:ascii="ＭＳ ゴシック" w:eastAsia="ＭＳ ゴシック" w:hAnsi="ＭＳ ゴシック"/>
                          <w:b/>
                          <w:sz w:val="22"/>
                        </w:rPr>
                        <w:t xml:space="preserve"> </w:t>
                      </w:r>
                      <w:r>
                        <w:rPr>
                          <w:rFonts w:ascii="ＭＳ ゴシック" w:eastAsia="ＭＳ ゴシック" w:hAnsi="ＭＳ ゴシック" w:hint="eastAsia"/>
                          <w:b/>
                          <w:sz w:val="22"/>
                        </w:rPr>
                        <w:t>６</w:t>
                      </w:r>
                      <w:r>
                        <w:rPr>
                          <w:rFonts w:ascii="ＭＳ ゴシック" w:eastAsia="ＭＳ ゴシック" w:hAnsi="ＭＳ ゴシック"/>
                          <w:b/>
                          <w:sz w:val="22"/>
                        </w:rPr>
                        <w:t>,</w:t>
                      </w:r>
                      <w:r>
                        <w:rPr>
                          <w:rFonts w:ascii="ＭＳ ゴシック" w:eastAsia="ＭＳ ゴシック" w:hAnsi="ＭＳ ゴシック" w:hint="eastAsia"/>
                          <w:b/>
                          <w:sz w:val="22"/>
                        </w:rPr>
                        <w:t>０００万円）</w:t>
                      </w:r>
                    </w:p>
                    <w:p w:rsidR="00B74641" w:rsidRDefault="00B74641" w:rsidP="007456A9">
                      <w:pPr>
                        <w:tabs>
                          <w:tab w:val="left" w:pos="420"/>
                        </w:tabs>
                        <w:spacing w:line="350" w:lineRule="exact"/>
                        <w:ind w:leftChars="100" w:left="870" w:hangingChars="300" w:hanging="660"/>
                        <w:rPr>
                          <w:sz w:val="22"/>
                        </w:rPr>
                      </w:pPr>
                      <w:r>
                        <w:rPr>
                          <w:rFonts w:ascii="ＭＳ ゴシック" w:eastAsia="ＭＳ ゴシック" w:hAnsi="ＭＳ ゴシック" w:hint="eastAsia"/>
                          <w:sz w:val="22"/>
                        </w:rPr>
                        <w:t xml:space="preserve">　</w:t>
                      </w:r>
                      <w:r w:rsidRPr="000F7EB3">
                        <w:rPr>
                          <w:rFonts w:asciiTheme="minorEastAsia" w:hAnsiTheme="minorEastAsia" w:hint="eastAsia"/>
                          <w:sz w:val="22"/>
                        </w:rPr>
                        <w:t>◇</w:t>
                      </w:r>
                      <w:r>
                        <w:rPr>
                          <w:rFonts w:hint="eastAsia"/>
                          <w:sz w:val="22"/>
                        </w:rPr>
                        <w:t xml:space="preserve">　近年、企業等が外部のアイデア・技術等の資源を活用し、新しい製品・サービスの企画・開発を行うオープンイノベーションの取組みや、ベンチャー企業等に対して専門家によるメンタリング・事業パートナーとの交流機会の提供など民間のベンチャー支援の取組みが活性化</w:t>
                      </w:r>
                    </w:p>
                    <w:p w:rsidR="00B74641" w:rsidRDefault="00B74641" w:rsidP="007456A9">
                      <w:pPr>
                        <w:numPr>
                          <w:ilvl w:val="1"/>
                          <w:numId w:val="1"/>
                        </w:numPr>
                        <w:tabs>
                          <w:tab w:val="num" w:pos="840"/>
                        </w:tabs>
                        <w:spacing w:line="350" w:lineRule="exact"/>
                        <w:ind w:left="840"/>
                        <w:rPr>
                          <w:sz w:val="22"/>
                        </w:rPr>
                      </w:pPr>
                      <w:r>
                        <w:rPr>
                          <w:rFonts w:hint="eastAsia"/>
                          <w:sz w:val="22"/>
                        </w:rPr>
                        <w:t>イノベーション・エコシステム構築に向けて、オープンイノベーションに取組む企業等や、ベンチャーの成長サポートに取組む企業等の市内投資・進出を促す助成制度を実施</w:t>
                      </w:r>
                    </w:p>
                    <w:p w:rsidR="00B74641" w:rsidRDefault="00B74641" w:rsidP="007456A9">
                      <w:pPr>
                        <w:numPr>
                          <w:ilvl w:val="1"/>
                          <w:numId w:val="1"/>
                        </w:numPr>
                        <w:tabs>
                          <w:tab w:val="num" w:pos="840"/>
                        </w:tabs>
                        <w:spacing w:line="350" w:lineRule="exact"/>
                        <w:ind w:left="840"/>
                        <w:rPr>
                          <w:sz w:val="22"/>
                        </w:rPr>
                      </w:pPr>
                      <w:r>
                        <w:rPr>
                          <w:rFonts w:hint="eastAsia"/>
                          <w:sz w:val="22"/>
                        </w:rPr>
                        <w:t>継続的に国内外から企業や投資等を呼び込み、次々とビジネスが生まれる環境の整備に寄与</w:t>
                      </w:r>
                    </w:p>
                    <w:p w:rsidR="00B74641" w:rsidRDefault="00B74641" w:rsidP="007456A9">
                      <w:pPr>
                        <w:numPr>
                          <w:ilvl w:val="1"/>
                          <w:numId w:val="1"/>
                        </w:numPr>
                        <w:tabs>
                          <w:tab w:val="num" w:pos="840"/>
                        </w:tabs>
                        <w:spacing w:line="350" w:lineRule="exact"/>
                        <w:ind w:left="840"/>
                        <w:rPr>
                          <w:sz w:val="22"/>
                        </w:rPr>
                      </w:pPr>
                      <w:r>
                        <w:rPr>
                          <w:rFonts w:hint="eastAsia"/>
                          <w:sz w:val="22"/>
                        </w:rPr>
                        <w:t>対象経費、上限額等</w:t>
                      </w:r>
                    </w:p>
                    <w:p w:rsidR="00B74641" w:rsidRDefault="00B74641" w:rsidP="007456A9">
                      <w:pPr>
                        <w:spacing w:line="350" w:lineRule="exact"/>
                        <w:ind w:firstLineChars="400" w:firstLine="880"/>
                        <w:rPr>
                          <w:rFonts w:ascii="ＭＳ 明朝" w:hAnsi="ＭＳ 明朝"/>
                          <w:sz w:val="22"/>
                        </w:rPr>
                      </w:pPr>
                      <w:r>
                        <w:rPr>
                          <w:rFonts w:hint="eastAsia"/>
                          <w:sz w:val="22"/>
                        </w:rPr>
                        <w:t>・</w:t>
                      </w:r>
                      <w:r>
                        <w:rPr>
                          <w:rFonts w:ascii="ＭＳ 明朝" w:hAnsi="ＭＳ 明朝" w:hint="eastAsia"/>
                          <w:sz w:val="22"/>
                        </w:rPr>
                        <w:t>オープンイノベーション推進拠点</w:t>
                      </w:r>
                    </w:p>
                    <w:p w:rsidR="00B74641" w:rsidRDefault="00B74641" w:rsidP="007456A9">
                      <w:pPr>
                        <w:spacing w:line="350" w:lineRule="exact"/>
                        <w:ind w:left="420" w:firstLineChars="100" w:firstLine="220"/>
                        <w:rPr>
                          <w:rFonts w:ascii="ＭＳ 明朝" w:hAnsi="ＭＳ 明朝"/>
                          <w:sz w:val="22"/>
                        </w:rPr>
                      </w:pPr>
                      <w:r>
                        <w:rPr>
                          <w:rFonts w:ascii="ＭＳ 明朝" w:hAnsi="ＭＳ 明朝" w:hint="eastAsia"/>
                          <w:sz w:val="22"/>
                        </w:rPr>
                        <w:t xml:space="preserve">　　　（所有の場合）建物取得経費等の10％以内、上限３億円</w:t>
                      </w:r>
                    </w:p>
                    <w:p w:rsidR="00B74641" w:rsidRDefault="00B74641" w:rsidP="007456A9">
                      <w:pPr>
                        <w:spacing w:line="350" w:lineRule="exact"/>
                        <w:ind w:left="420" w:firstLineChars="400" w:firstLine="880"/>
                        <w:rPr>
                          <w:rFonts w:ascii="ＭＳ 明朝" w:hAnsi="ＭＳ 明朝"/>
                          <w:sz w:val="22"/>
                        </w:rPr>
                      </w:pPr>
                      <w:r>
                        <w:rPr>
                          <w:rFonts w:ascii="ＭＳ 明朝" w:hAnsi="ＭＳ 明朝" w:hint="eastAsia"/>
                          <w:sz w:val="22"/>
                        </w:rPr>
                        <w:t>（賃貸の場合）賃料の１/２及び改修工事費等の10％以内、上限6,000万円</w:t>
                      </w:r>
                    </w:p>
                    <w:p w:rsidR="00B74641" w:rsidRDefault="00B74641" w:rsidP="007456A9">
                      <w:pPr>
                        <w:spacing w:line="350" w:lineRule="exact"/>
                        <w:ind w:firstLineChars="400" w:firstLine="880"/>
                        <w:rPr>
                          <w:rFonts w:ascii="ＭＳ 明朝" w:hAnsi="ＭＳ 明朝"/>
                          <w:sz w:val="22"/>
                        </w:rPr>
                      </w:pPr>
                      <w:r>
                        <w:rPr>
                          <w:rFonts w:ascii="ＭＳ 明朝" w:hAnsi="ＭＳ 明朝" w:hint="eastAsia"/>
                          <w:sz w:val="22"/>
                        </w:rPr>
                        <w:t>・ベンチャー成長促進拠点</w:t>
                      </w:r>
                    </w:p>
                    <w:p w:rsidR="00B74641" w:rsidRDefault="00B74641" w:rsidP="007456A9">
                      <w:pPr>
                        <w:spacing w:line="350" w:lineRule="exact"/>
                        <w:ind w:left="1035" w:firstLineChars="100" w:firstLine="220"/>
                        <w:rPr>
                          <w:rFonts w:ascii="ＭＳ 明朝" w:hAnsi="ＭＳ 明朝"/>
                          <w:sz w:val="22"/>
                        </w:rPr>
                      </w:pPr>
                      <w:r>
                        <w:rPr>
                          <w:rFonts w:ascii="ＭＳ 明朝" w:hAnsi="ＭＳ 明朝" w:hint="eastAsia"/>
                          <w:sz w:val="22"/>
                        </w:rPr>
                        <w:t>（所有の場合）建物取得経費等の10％以内、上限１億円</w:t>
                      </w:r>
                    </w:p>
                    <w:p w:rsidR="00B74641" w:rsidRDefault="00B74641" w:rsidP="007456A9">
                      <w:pPr>
                        <w:spacing w:line="350" w:lineRule="exact"/>
                        <w:ind w:left="1035"/>
                        <w:rPr>
                          <w:rFonts w:ascii="ＭＳ 明朝" w:hAnsi="ＭＳ 明朝"/>
                          <w:sz w:val="22"/>
                        </w:rPr>
                      </w:pPr>
                      <w:r>
                        <w:rPr>
                          <w:rFonts w:ascii="ＭＳ 明朝" w:hAnsi="ＭＳ 明朝" w:hint="eastAsia"/>
                          <w:sz w:val="22"/>
                        </w:rPr>
                        <w:t xml:space="preserve">　（賃貸の場合）賃料の１/２及び改修工事費等の10％以内、上限6,000万円</w:t>
                      </w:r>
                    </w:p>
                    <w:p w:rsidR="00B74641" w:rsidRDefault="00B74641" w:rsidP="007456A9">
                      <w:pPr>
                        <w:spacing w:line="350" w:lineRule="exact"/>
                        <w:ind w:firstLineChars="500" w:firstLine="1100"/>
                        <w:rPr>
                          <w:rFonts w:ascii="ＭＳ 明朝" w:hAnsi="ＭＳ 明朝"/>
                          <w:sz w:val="22"/>
                        </w:rPr>
                      </w:pPr>
                      <w:r>
                        <w:rPr>
                          <w:rFonts w:ascii="ＭＳ 明朝" w:hAnsi="ＭＳ 明朝" w:hint="eastAsia"/>
                          <w:sz w:val="22"/>
                        </w:rPr>
                        <w:t>※申請期間　：　平成29年度～平成31年度（予定）</w:t>
                      </w:r>
                    </w:p>
                    <w:p w:rsidR="00B74641" w:rsidRPr="001C22D8" w:rsidRDefault="00B74641" w:rsidP="00002FBE">
                      <w:pPr>
                        <w:rPr>
                          <w:rFonts w:ascii="ＭＳ 明朝" w:eastAsia="ＭＳ 明朝" w:hAnsi="ＭＳ 明朝" w:cs="Times New Roman"/>
                          <w:dstrike/>
                          <w:color w:val="FF0000"/>
                          <w:sz w:val="22"/>
                        </w:rPr>
                      </w:pP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54880" behindDoc="0" locked="0" layoutInCell="1" allowOverlap="1" wp14:anchorId="23A641A6" wp14:editId="3C313AF9">
                <wp:simplePos x="0" y="0"/>
                <wp:positionH relativeFrom="column">
                  <wp:posOffset>5665470</wp:posOffset>
                </wp:positionH>
                <wp:positionV relativeFrom="paragraph">
                  <wp:posOffset>332996</wp:posOffset>
                </wp:positionV>
                <wp:extent cx="1227455" cy="327025"/>
                <wp:effectExtent l="0" t="0" r="10795" b="15875"/>
                <wp:wrapNone/>
                <wp:docPr id="41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41" w:rsidRPr="00297227" w:rsidRDefault="00B74641" w:rsidP="00002FBE">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A641A6" id="Text Box 129" o:spid="_x0000_s1102" type="#_x0000_t202" style="position:absolute;margin-left:446.1pt;margin-top:26.2pt;width:96.65pt;height:25.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j0tAIAALc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" filled="f" stroked="f">
                <v:textbox inset="0,0,0,0">
                  <w:txbxContent>
                    <w:p w:rsidR="00B74641" w:rsidRPr="00297227" w:rsidRDefault="00B74641" w:rsidP="00002FBE">
                      <w:pPr>
                        <w:snapToGrid w:val="0"/>
                        <w:jc w:val="center"/>
                        <w:rPr>
                          <w:rFonts w:ascii="HG創英角ｺﾞｼｯｸUB" w:eastAsia="HG創英角ｺﾞｼｯｸUB"/>
                          <w:sz w:val="24"/>
                          <w:szCs w:val="24"/>
                        </w:rPr>
                      </w:pPr>
                      <w:r w:rsidRPr="00297227">
                        <w:rPr>
                          <w:rFonts w:ascii="HG創英角ｺﾞｼｯｸUB" w:eastAsia="HG創英角ｺﾞｼｯｸUB" w:hint="eastAsia"/>
                          <w:sz w:val="24"/>
                          <w:szCs w:val="24"/>
                        </w:rPr>
                        <w:t>次頁につづく</w:t>
                      </w:r>
                    </w:p>
                  </w:txbxContent>
                </v:textbox>
              </v:shape>
            </w:pict>
          </mc:Fallback>
        </mc:AlternateContent>
      </w:r>
      <w:r>
        <w:rPr>
          <w:rFonts w:ascii="ＭＳ Ｐゴシック" w:eastAsia="ＭＳ Ｐゴシック" w:hAnsi="ＭＳ Ｐゴシック"/>
          <w:sz w:val="22"/>
        </w:rPr>
        <w:br w:type="page"/>
      </w: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161024" behindDoc="0" locked="0" layoutInCell="1" allowOverlap="1" wp14:anchorId="47B028BD" wp14:editId="4C17C309">
                <wp:simplePos x="0" y="0"/>
                <wp:positionH relativeFrom="column">
                  <wp:posOffset>69325</wp:posOffset>
                </wp:positionH>
                <wp:positionV relativeFrom="paragraph">
                  <wp:posOffset>-4473</wp:posOffset>
                </wp:positionV>
                <wp:extent cx="6818630" cy="7891173"/>
                <wp:effectExtent l="0" t="0" r="20320" b="14605"/>
                <wp:wrapNone/>
                <wp:docPr id="420" name="正方形/長方形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7891173"/>
                        </a:xfrm>
                        <a:prstGeom prst="rect">
                          <a:avLst/>
                        </a:prstGeom>
                        <a:solidFill>
                          <a:srgbClr val="FFFFFF"/>
                        </a:solidFill>
                        <a:ln w="9525">
                          <a:solidFill>
                            <a:srgbClr val="000000"/>
                          </a:solidFill>
                          <a:miter lim="800000"/>
                          <a:headEnd/>
                          <a:tailEnd/>
                        </a:ln>
                      </wps:spPr>
                      <wps:txbx>
                        <w:txbxContent>
                          <w:p w:rsidR="00B74641" w:rsidRDefault="00B74641" w:rsidP="00002FBE">
                            <w:pPr>
                              <w:ind w:firstLineChars="100" w:firstLine="221"/>
                              <w:rPr>
                                <w:b/>
                                <w:sz w:val="22"/>
                              </w:rPr>
                            </w:pPr>
                            <w:r>
                              <w:rPr>
                                <w:rFonts w:ascii="ＭＳ ゴシック" w:eastAsia="ＭＳ ゴシック" w:hAnsi="ＭＳ ゴシック" w:hint="eastAsia"/>
                                <w:b/>
                                <w:sz w:val="22"/>
                              </w:rPr>
                              <w:t>■　第４次産業革命先端技術実証実験支援事業　㉚ １,８００万円　（㉙ １,８００万円）</w:t>
                            </w:r>
                          </w:p>
                          <w:p w:rsidR="00B74641" w:rsidRPr="00E228BA" w:rsidRDefault="00B74641" w:rsidP="00002FBE">
                            <w:pPr>
                              <w:numPr>
                                <w:ilvl w:val="1"/>
                                <w:numId w:val="1"/>
                              </w:numPr>
                              <w:tabs>
                                <w:tab w:val="clear" w:pos="988"/>
                                <w:tab w:val="num" w:pos="840"/>
                              </w:tabs>
                              <w:ind w:left="840"/>
                              <w:rPr>
                                <w:sz w:val="22"/>
                              </w:rPr>
                            </w:pPr>
                            <w:r w:rsidRPr="00E228BA">
                              <w:rPr>
                                <w:rFonts w:hint="eastAsia"/>
                                <w:sz w:val="22"/>
                              </w:rPr>
                              <w:t>第４次産業革命の先端技術</w:t>
                            </w:r>
                            <w:r w:rsidRPr="00E228BA">
                              <w:rPr>
                                <w:rFonts w:ascii="ＭＳ 明朝" w:hAnsi="ＭＳ 明朝" w:hint="eastAsia"/>
                                <w:sz w:val="22"/>
                              </w:rPr>
                              <w:t>（ＩｏＴ、ロボット、ＡＩ、ビッグデータ等）の実証実験を促進するため、実証実験フィールドを提供するとともに、</w:t>
                            </w:r>
                            <w:r w:rsidRPr="00E228BA">
                              <w:rPr>
                                <w:rFonts w:hint="eastAsia"/>
                                <w:sz w:val="22"/>
                              </w:rPr>
                              <w:t>相談窓口の設置や専門家のアドバイス、効果的な実証実験計画の作成支援、施設管理者との調整等、</w:t>
                            </w:r>
                            <w:r w:rsidRPr="00E228BA">
                              <w:rPr>
                                <w:rFonts w:ascii="ＭＳ 明朝" w:hAnsi="ＭＳ 明朝" w:hint="eastAsia"/>
                                <w:sz w:val="22"/>
                              </w:rPr>
                              <w:t>実証実験のコーディネートを実施</w:t>
                            </w:r>
                          </w:p>
                          <w:p w:rsidR="00B74641" w:rsidRPr="00E228BA" w:rsidRDefault="00B74641" w:rsidP="00002FBE">
                            <w:pPr>
                              <w:numPr>
                                <w:ilvl w:val="1"/>
                                <w:numId w:val="1"/>
                              </w:numPr>
                              <w:tabs>
                                <w:tab w:val="clear" w:pos="988"/>
                                <w:tab w:val="num" w:pos="840"/>
                              </w:tabs>
                              <w:ind w:left="840"/>
                              <w:rPr>
                                <w:rFonts w:ascii="ＭＳ 明朝" w:hAnsi="ＭＳ 明朝"/>
                                <w:sz w:val="22"/>
                              </w:rPr>
                            </w:pPr>
                            <w:r w:rsidRPr="00E228BA">
                              <w:rPr>
                                <w:rFonts w:ascii="ＭＳ 明朝" w:hAnsi="ＭＳ 明朝" w:hint="eastAsia"/>
                                <w:sz w:val="22"/>
                              </w:rPr>
                              <w:t>平成29年</w:t>
                            </w:r>
                            <w:r>
                              <w:rPr>
                                <w:rFonts w:ascii="ＭＳ 明朝" w:hAnsi="ＭＳ 明朝" w:hint="eastAsia"/>
                                <w:sz w:val="22"/>
                              </w:rPr>
                              <w:t>２</w:t>
                            </w:r>
                            <w:r w:rsidRPr="00E228BA">
                              <w:rPr>
                                <w:rFonts w:ascii="ＭＳ 明朝" w:hAnsi="ＭＳ 明朝" w:hint="eastAsia"/>
                                <w:sz w:val="22"/>
                              </w:rPr>
                              <w:t>月に締結した「先進的なまちづくりに資する『実証事業都市・大阪』実現に向けた包括提携協定」に基づき、大阪商工会議所と連携して実施</w:t>
                            </w:r>
                          </w:p>
                          <w:p w:rsidR="00B74641" w:rsidRPr="00E228BA" w:rsidRDefault="00B74641" w:rsidP="00002FBE">
                            <w:pPr>
                              <w:numPr>
                                <w:ilvl w:val="1"/>
                                <w:numId w:val="1"/>
                              </w:numPr>
                              <w:tabs>
                                <w:tab w:val="clear" w:pos="988"/>
                                <w:tab w:val="num" w:pos="840"/>
                              </w:tabs>
                              <w:ind w:left="840"/>
                              <w:rPr>
                                <w:rFonts w:ascii="ＭＳ 明朝" w:hAnsi="ＭＳ 明朝"/>
                                <w:sz w:val="22"/>
                              </w:rPr>
                            </w:pPr>
                            <w:r w:rsidRPr="00E228BA">
                              <w:rPr>
                                <w:rFonts w:ascii="ＭＳ 明朝" w:hAnsi="ＭＳ 明朝" w:hint="eastAsia"/>
                                <w:sz w:val="22"/>
                              </w:rPr>
                              <w:t>アジア太平洋トレードセンター（ＡＴＣ）に加え、平成30年度より舞洲プロジェクト</w:t>
                            </w:r>
                            <w:r>
                              <w:rPr>
                                <w:rFonts w:ascii="ＭＳ ゴシック" w:eastAsia="ＭＳ ゴシック" w:hAnsi="ＭＳ ゴシック" w:hint="eastAsia"/>
                                <w:b/>
                                <w:sz w:val="22"/>
                              </w:rPr>
                              <w:t>【再掲（フリップ４０</w:t>
                            </w:r>
                            <w:r w:rsidRPr="00E228BA">
                              <w:rPr>
                                <w:rFonts w:ascii="ＭＳ ゴシック" w:eastAsia="ＭＳ ゴシック" w:hAnsi="ＭＳ ゴシック" w:hint="eastAsia"/>
                                <w:b/>
                                <w:sz w:val="22"/>
                              </w:rPr>
                              <w:t>）】</w:t>
                            </w:r>
                            <w:r w:rsidRPr="00E228BA">
                              <w:rPr>
                                <w:rFonts w:ascii="ＭＳ 明朝" w:hAnsi="ＭＳ 明朝" w:hint="eastAsia"/>
                                <w:sz w:val="22"/>
                              </w:rPr>
                              <w:t>と連携して舞洲のスポーツ施設を実証実験フィールドとして提供</w:t>
                            </w:r>
                          </w:p>
                          <w:p w:rsidR="00B74641" w:rsidRDefault="00B74641" w:rsidP="00002FBE">
                            <w:pPr>
                              <w:numPr>
                                <w:ilvl w:val="1"/>
                                <w:numId w:val="1"/>
                              </w:numPr>
                              <w:tabs>
                                <w:tab w:val="clear" w:pos="988"/>
                                <w:tab w:val="num" w:pos="840"/>
                              </w:tabs>
                              <w:ind w:left="840"/>
                              <w:rPr>
                                <w:sz w:val="22"/>
                              </w:rPr>
                            </w:pPr>
                            <w:r>
                              <w:rPr>
                                <w:rFonts w:hint="eastAsia"/>
                                <w:sz w:val="22"/>
                              </w:rPr>
                              <w:t>稼働している施設を提供することで実際の利用シーンに近い環境で検証することが可能</w:t>
                            </w:r>
                          </w:p>
                          <w:p w:rsidR="00B74641" w:rsidRDefault="00B74641" w:rsidP="00002FBE">
                            <w:pPr>
                              <w:ind w:left="420" w:firstLineChars="100" w:firstLine="220"/>
                              <w:rPr>
                                <w:sz w:val="22"/>
                              </w:rPr>
                            </w:pPr>
                            <w:r>
                              <w:rPr>
                                <w:rFonts w:hint="eastAsia"/>
                                <w:sz w:val="22"/>
                              </w:rPr>
                              <w:t>＜ＡＴＣ＞</w:t>
                            </w:r>
                          </w:p>
                          <w:p w:rsidR="00B74641" w:rsidRDefault="00B74641" w:rsidP="00002FBE">
                            <w:pPr>
                              <w:ind w:firstLineChars="400" w:firstLine="880"/>
                              <w:rPr>
                                <w:rFonts w:ascii="ＭＳ 明朝" w:hAnsi="ＭＳ 明朝"/>
                                <w:sz w:val="22"/>
                              </w:rPr>
                            </w:pPr>
                            <w:r>
                              <w:rPr>
                                <w:rFonts w:ascii="ＭＳ 明朝" w:hAnsi="ＭＳ 明朝" w:hint="eastAsia"/>
                                <w:sz w:val="22"/>
                              </w:rPr>
                              <w:t>商業施設、集客施設、オフィス、広場等を有する大規模複合施設（年間来場者数：約700万人）</w:t>
                            </w:r>
                          </w:p>
                          <w:p w:rsidR="00B74641" w:rsidRDefault="00B74641" w:rsidP="00002FBE">
                            <w:pPr>
                              <w:ind w:firstLineChars="300" w:firstLine="660"/>
                              <w:rPr>
                                <w:rFonts w:ascii="ＭＳ 明朝" w:hAnsi="ＭＳ 明朝"/>
                                <w:sz w:val="22"/>
                              </w:rPr>
                            </w:pPr>
                            <w:r>
                              <w:rPr>
                                <w:rFonts w:ascii="ＭＳ 明朝" w:hAnsi="ＭＳ 明朝" w:hint="eastAsia"/>
                                <w:sz w:val="22"/>
                              </w:rPr>
                              <w:t>＜舞洲サブ球場、大阪シティ信用金庫スタジアム（舞洲野球場）＞</w:t>
                            </w:r>
                          </w:p>
                          <w:p w:rsidR="00B74641" w:rsidRDefault="00B74641" w:rsidP="00002FBE">
                            <w:pPr>
                              <w:ind w:firstLineChars="400" w:firstLine="880"/>
                              <w:rPr>
                                <w:rFonts w:ascii="ＭＳ 明朝" w:hAnsi="ＭＳ 明朝"/>
                                <w:sz w:val="22"/>
                              </w:rPr>
                            </w:pPr>
                            <w:r>
                              <w:rPr>
                                <w:rFonts w:ascii="ＭＳ 明朝" w:hAnsi="ＭＳ 明朝" w:hint="eastAsia"/>
                                <w:sz w:val="22"/>
                              </w:rPr>
                              <w:t>舞洲</w:t>
                            </w:r>
                            <w:r>
                              <w:rPr>
                                <w:rFonts w:ascii="ＭＳ 明朝" w:hAnsi="ＭＳ 明朝"/>
                                <w:sz w:val="22"/>
                              </w:rPr>
                              <w:t>サブ球場：</w:t>
                            </w:r>
                            <w:r>
                              <w:rPr>
                                <w:rFonts w:ascii="ＭＳ 明朝" w:hAnsi="ＭＳ 明朝" w:hint="eastAsia"/>
                                <w:sz w:val="22"/>
                              </w:rPr>
                              <w:t>オリックス・バファローズ（プロ野球球団）のファームの本拠地球場として使用</w:t>
                            </w:r>
                          </w:p>
                          <w:p w:rsidR="00B74641" w:rsidRDefault="00B74641" w:rsidP="00002FBE">
                            <w:pPr>
                              <w:ind w:firstLineChars="400" w:firstLine="880"/>
                              <w:rPr>
                                <w:rFonts w:ascii="ＭＳ 明朝" w:hAnsi="ＭＳ 明朝"/>
                                <w:color w:val="000000"/>
                                <w:sz w:val="22"/>
                              </w:rPr>
                            </w:pPr>
                            <w:r>
                              <w:rPr>
                                <w:rFonts w:ascii="ＭＳ 明朝" w:hAnsi="ＭＳ 明朝" w:hint="eastAsia"/>
                                <w:color w:val="000000"/>
                                <w:sz w:val="22"/>
                              </w:rPr>
                              <w:t>大阪シティ信用金庫スタジアム（舞洲野球場）：大規模</w:t>
                            </w:r>
                            <w:r>
                              <w:rPr>
                                <w:rFonts w:ascii="ＭＳ 明朝" w:hAnsi="ＭＳ 明朝"/>
                                <w:color w:val="000000"/>
                                <w:sz w:val="22"/>
                              </w:rPr>
                              <w:t>大会の会場</w:t>
                            </w:r>
                            <w:r>
                              <w:rPr>
                                <w:rFonts w:ascii="ＭＳ 明朝" w:hAnsi="ＭＳ 明朝" w:hint="eastAsia"/>
                                <w:color w:val="000000"/>
                                <w:sz w:val="22"/>
                              </w:rPr>
                              <w:t>等</w:t>
                            </w:r>
                            <w:r>
                              <w:rPr>
                                <w:rFonts w:ascii="ＭＳ 明朝" w:hAnsi="ＭＳ 明朝"/>
                                <w:color w:val="000000"/>
                                <w:sz w:val="22"/>
                              </w:rPr>
                              <w:t>として</w:t>
                            </w:r>
                            <w:r>
                              <w:rPr>
                                <w:rFonts w:ascii="ＭＳ 明朝" w:hAnsi="ＭＳ 明朝" w:hint="eastAsia"/>
                                <w:color w:val="000000"/>
                                <w:sz w:val="22"/>
                              </w:rPr>
                              <w:t>使用</w:t>
                            </w:r>
                          </w:p>
                          <w:p w:rsidR="00B74641" w:rsidRDefault="00B74641" w:rsidP="00002FBE">
                            <w:pPr>
                              <w:ind w:firstLineChars="300" w:firstLine="660"/>
                              <w:rPr>
                                <w:rFonts w:ascii="ＭＳ 明朝" w:hAnsi="ＭＳ 明朝"/>
                                <w:sz w:val="22"/>
                              </w:rPr>
                            </w:pPr>
                            <w:r>
                              <w:rPr>
                                <w:rFonts w:ascii="ＭＳ 明朝" w:hAnsi="ＭＳ 明朝" w:hint="eastAsia"/>
                                <w:sz w:val="22"/>
                              </w:rPr>
                              <w:t>＜府民共済ＳＵＰＥＲアリーナ（舞洲体育館）＞</w:t>
                            </w:r>
                          </w:p>
                          <w:p w:rsidR="00B74641" w:rsidRDefault="00B74641" w:rsidP="00002FBE">
                            <w:pPr>
                              <w:ind w:firstLineChars="400" w:firstLine="880"/>
                              <w:rPr>
                                <w:rFonts w:ascii="ＭＳ 明朝" w:hAnsi="ＭＳ 明朝"/>
                                <w:sz w:val="22"/>
                              </w:rPr>
                            </w:pPr>
                            <w:r>
                              <w:rPr>
                                <w:rFonts w:ascii="ＭＳ 明朝" w:hAnsi="ＭＳ 明朝" w:hint="eastAsia"/>
                                <w:sz w:val="22"/>
                              </w:rPr>
                              <w:t>大阪エヴェッサ（プロバスケットボールチーム）がホームアリーナとして使用</w:t>
                            </w:r>
                          </w:p>
                          <w:p w:rsidR="00B74641" w:rsidRDefault="00B74641" w:rsidP="00002FBE">
                            <w:pPr>
                              <w:ind w:firstLineChars="300" w:firstLine="660"/>
                              <w:rPr>
                                <w:rFonts w:ascii="ＭＳ 明朝" w:hAnsi="ＭＳ 明朝"/>
                                <w:sz w:val="22"/>
                              </w:rPr>
                            </w:pPr>
                            <w:r>
                              <w:rPr>
                                <w:rFonts w:ascii="ＭＳ 明朝" w:hAnsi="ＭＳ 明朝" w:hint="eastAsia"/>
                                <w:sz w:val="22"/>
                              </w:rPr>
                              <w:t>＜セレッソスポーツパーク舞洲（舞洲運動広場など）＞</w:t>
                            </w:r>
                          </w:p>
                          <w:p w:rsidR="00B74641" w:rsidRDefault="00B74641" w:rsidP="00002FBE">
                            <w:pPr>
                              <w:rPr>
                                <w:rFonts w:ascii="ＭＳ 明朝" w:hAnsi="ＭＳ 明朝"/>
                                <w:sz w:val="22"/>
                              </w:rPr>
                            </w:pPr>
                            <w:r>
                              <w:rPr>
                                <w:rFonts w:ascii="ＭＳ 明朝" w:hAnsi="ＭＳ 明朝" w:hint="eastAsia"/>
                                <w:sz w:val="22"/>
                              </w:rPr>
                              <w:t xml:space="preserve">　　　　セレッソ大阪（プロサッカークラブ）がクラブハウスを設置し、練習場として使用</w:t>
                            </w:r>
                          </w:p>
                          <w:p w:rsidR="00B74641" w:rsidRDefault="00B74641" w:rsidP="00002FBE">
                            <w:pPr>
                              <w:ind w:firstLineChars="100" w:firstLine="221"/>
                              <w:rPr>
                                <w:rFonts w:ascii="ＭＳ ゴシック" w:eastAsia="ＭＳ ゴシック" w:hAnsi="ＭＳ ゴシック"/>
                                <w:b/>
                                <w:sz w:val="22"/>
                                <w:bdr w:val="single" w:sz="4" w:space="0" w:color="auto"/>
                                <w:shd w:val="pct15" w:color="auto" w:fill="FFFFFF"/>
                              </w:rPr>
                            </w:pPr>
                            <w:r>
                              <w:rPr>
                                <w:rFonts w:ascii="ＭＳ ゴシック" w:eastAsia="ＭＳ ゴシック" w:hAnsi="ＭＳ ゴシック" w:hint="eastAsia"/>
                                <w:b/>
                                <w:sz w:val="22"/>
                              </w:rPr>
                              <w:t xml:space="preserve">■　イノベーション人材の育成・流動化促進事業　㉚ １,５００万円　</w:t>
                            </w:r>
                            <w:r>
                              <w:rPr>
                                <w:rFonts w:ascii="ＭＳ ゴシック" w:eastAsia="ＭＳ ゴシック" w:hAnsi="ＭＳ ゴシック" w:hint="eastAsia"/>
                                <w:b/>
                                <w:sz w:val="22"/>
                                <w:bdr w:val="single" w:sz="4" w:space="0" w:color="auto"/>
                                <w:shd w:val="pct15" w:color="auto" w:fill="FFFFFF"/>
                              </w:rPr>
                              <w:t>新規</w:t>
                            </w:r>
                          </w:p>
                          <w:p w:rsidR="00B74641" w:rsidRPr="002002C6" w:rsidRDefault="00B74641" w:rsidP="00C84FCC">
                            <w:pPr>
                              <w:pStyle w:val="a3"/>
                              <w:numPr>
                                <w:ilvl w:val="0"/>
                                <w:numId w:val="9"/>
                              </w:numPr>
                              <w:ind w:leftChars="0" w:left="851" w:hanging="425"/>
                              <w:rPr>
                                <w:rFonts w:ascii="ＭＳ 明朝" w:hAnsi="ＭＳ 明朝"/>
                                <w:sz w:val="22"/>
                              </w:rPr>
                            </w:pPr>
                            <w:r w:rsidRPr="002002C6">
                              <w:rPr>
                                <w:rFonts w:hint="eastAsia"/>
                                <w:sz w:val="22"/>
                              </w:rPr>
                              <w:t>成長途上段階にある中小・ベンチャー企業と大企業等をマッチングし、大企業等に所属する人材の流動化（転職、派遣・研修等）を促進するとともに、イノベーション人材の</w:t>
                            </w:r>
                            <w:r w:rsidRPr="002002C6">
                              <w:rPr>
                                <w:sz w:val="22"/>
                              </w:rPr>
                              <w:t>育成を図ることによ</w:t>
                            </w:r>
                            <w:r w:rsidRPr="002002C6">
                              <w:rPr>
                                <w:rFonts w:hint="eastAsia"/>
                                <w:sz w:val="22"/>
                              </w:rPr>
                              <w:t>り、中小・ベンチャー企業の成長加速支援や大阪におけるイノベーション創出環境を充実・強化</w:t>
                            </w:r>
                          </w:p>
                          <w:p w:rsidR="00B74641" w:rsidRDefault="00B74641" w:rsidP="00002FBE">
                            <w:pPr>
                              <w:tabs>
                                <w:tab w:val="left" w:pos="840"/>
                              </w:tabs>
                              <w:rPr>
                                <w:rFonts w:ascii="ＭＳ 明朝" w:hAnsi="ＭＳ 明朝"/>
                                <w:sz w:val="22"/>
                              </w:rPr>
                            </w:pPr>
                          </w:p>
                          <w:p w:rsidR="00B74641" w:rsidRDefault="00B74641" w:rsidP="00002FBE">
                            <w:pPr>
                              <w:rPr>
                                <w:rFonts w:ascii="ＭＳ 明朝" w:hAnsi="ＭＳ 明朝"/>
                                <w:sz w:val="22"/>
                              </w:rPr>
                            </w:pPr>
                            <w:r>
                              <w:rPr>
                                <w:rFonts w:ascii="ＭＳ 明朝" w:hAnsi="ＭＳ 明朝" w:hint="eastAsia"/>
                                <w:sz w:val="22"/>
                              </w:rPr>
                              <w:t>☆　商店街と地域のネットワーク形成を支援し、地域経済の活性化を推進</w:t>
                            </w:r>
                          </w:p>
                          <w:p w:rsidR="00B74641" w:rsidRDefault="00B74641" w:rsidP="00002FB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地域商業活性化推進事業　㉚ １,９００万円　（㉙ ２,４００万円）</w:t>
                            </w:r>
                          </w:p>
                          <w:p w:rsidR="00B74641" w:rsidRDefault="00B74641" w:rsidP="00C84FCC">
                            <w:pPr>
                              <w:pStyle w:val="a3"/>
                              <w:numPr>
                                <w:ilvl w:val="0"/>
                                <w:numId w:val="9"/>
                              </w:numPr>
                              <w:ind w:leftChars="0" w:left="851" w:hanging="425"/>
                              <w:rPr>
                                <w:rFonts w:ascii="ＭＳ 明朝" w:hAnsi="ＭＳ 明朝"/>
                                <w:sz w:val="22"/>
                              </w:rPr>
                            </w:pPr>
                            <w:r w:rsidRPr="002002C6">
                              <w:rPr>
                                <w:rFonts w:ascii="ＭＳ 明朝" w:hAnsi="ＭＳ 明朝" w:hint="eastAsia"/>
                                <w:sz w:val="22"/>
                              </w:rPr>
                              <w:t>商店街活動の主体となり得る団体や人を掘り起こし、商店街団体とマッチングする等の「運営上の仕組み作り」を支援</w:t>
                            </w:r>
                          </w:p>
                          <w:p w:rsidR="00B74641" w:rsidRDefault="00B74641" w:rsidP="00C84FCC">
                            <w:pPr>
                              <w:pStyle w:val="a3"/>
                              <w:numPr>
                                <w:ilvl w:val="0"/>
                                <w:numId w:val="9"/>
                              </w:numPr>
                              <w:ind w:leftChars="0" w:left="851" w:hanging="425"/>
                              <w:rPr>
                                <w:rFonts w:ascii="ＭＳ 明朝" w:hAnsi="ＭＳ 明朝"/>
                                <w:sz w:val="22"/>
                              </w:rPr>
                            </w:pPr>
                            <w:r w:rsidRPr="002002C6">
                              <w:rPr>
                                <w:rFonts w:ascii="ＭＳ 明朝" w:hAnsi="ＭＳ 明朝"/>
                                <w:sz w:val="22"/>
                              </w:rPr>
                              <w:t>本事業で得た成果やノウハウを</w:t>
                            </w:r>
                            <w:r w:rsidRPr="002002C6">
                              <w:rPr>
                                <w:rFonts w:ascii="ＭＳ 明朝" w:hAnsi="ＭＳ 明朝" w:hint="eastAsia"/>
                                <w:sz w:val="22"/>
                              </w:rPr>
                              <w:t>体系化し</w:t>
                            </w:r>
                            <w:r w:rsidRPr="002002C6">
                              <w:rPr>
                                <w:rFonts w:ascii="ＭＳ 明朝" w:hAnsi="ＭＳ 明朝"/>
                                <w:sz w:val="22"/>
                              </w:rPr>
                              <w:t>、</w:t>
                            </w:r>
                            <w:r w:rsidRPr="002002C6">
                              <w:rPr>
                                <w:rFonts w:ascii="ＭＳ 明朝" w:hAnsi="ＭＳ 明朝" w:hint="eastAsia"/>
                                <w:sz w:val="22"/>
                              </w:rPr>
                              <w:t>他の商店街</w:t>
                            </w:r>
                            <w:r w:rsidRPr="002002C6">
                              <w:rPr>
                                <w:rFonts w:ascii="ＭＳ 明朝" w:hAnsi="ＭＳ 明朝"/>
                                <w:sz w:val="22"/>
                              </w:rPr>
                              <w:t>で活用</w:t>
                            </w:r>
                            <w:r w:rsidRPr="002002C6">
                              <w:rPr>
                                <w:rFonts w:ascii="ＭＳ 明朝" w:hAnsi="ＭＳ 明朝" w:hint="eastAsia"/>
                                <w:sz w:val="22"/>
                              </w:rPr>
                              <w:t>することで</w:t>
                            </w:r>
                            <w:r w:rsidRPr="002002C6">
                              <w:rPr>
                                <w:rFonts w:ascii="ＭＳ 明朝" w:hAnsi="ＭＳ 明朝"/>
                                <w:sz w:val="22"/>
                              </w:rPr>
                              <w:t>、</w:t>
                            </w:r>
                            <w:r w:rsidRPr="002002C6">
                              <w:rPr>
                                <w:rFonts w:ascii="ＭＳ 明朝" w:hAnsi="ＭＳ 明朝" w:hint="eastAsia"/>
                                <w:sz w:val="22"/>
                              </w:rPr>
                              <w:t>商店街の活性化を通じ、活力ある地域社会を実現</w:t>
                            </w:r>
                          </w:p>
                          <w:p w:rsidR="00B74641" w:rsidRPr="002002C6" w:rsidRDefault="00B74641" w:rsidP="00C84FCC">
                            <w:pPr>
                              <w:pStyle w:val="a3"/>
                              <w:numPr>
                                <w:ilvl w:val="0"/>
                                <w:numId w:val="9"/>
                              </w:numPr>
                              <w:ind w:leftChars="0" w:left="851" w:hanging="425"/>
                              <w:rPr>
                                <w:rFonts w:ascii="ＭＳ 明朝" w:hAnsi="ＭＳ 明朝"/>
                                <w:sz w:val="22"/>
                              </w:rPr>
                            </w:pPr>
                            <w:r w:rsidRPr="002002C6">
                              <w:rPr>
                                <w:rFonts w:ascii="ＭＳ 明朝" w:hAnsi="ＭＳ 明朝" w:hint="eastAsia"/>
                                <w:sz w:val="22"/>
                              </w:rPr>
                              <w:t>具体的には、次の取組みを実施</w:t>
                            </w:r>
                          </w:p>
                          <w:p w:rsidR="00B74641" w:rsidRDefault="00B74641" w:rsidP="00002FBE">
                            <w:pPr>
                              <w:ind w:left="420"/>
                              <w:rPr>
                                <w:rFonts w:ascii="ＭＳ 明朝" w:hAnsi="ＭＳ 明朝"/>
                                <w:sz w:val="22"/>
                              </w:rPr>
                            </w:pPr>
                            <w:r w:rsidRPr="002002C6">
                              <w:rPr>
                                <w:rFonts w:ascii="ＭＳ 明朝" w:hAnsi="ＭＳ 明朝" w:hint="eastAsia"/>
                                <w:sz w:val="22"/>
                              </w:rPr>
                              <w:t xml:space="preserve">　</w:t>
                            </w:r>
                            <w:r>
                              <w:rPr>
                                <w:rFonts w:ascii="ＭＳ 明朝" w:hAnsi="ＭＳ 明朝" w:hint="eastAsia"/>
                                <w:sz w:val="22"/>
                              </w:rPr>
                              <w:t xml:space="preserve">　</w:t>
                            </w:r>
                            <w:r>
                              <w:rPr>
                                <w:rFonts w:hint="eastAsia"/>
                                <w:sz w:val="22"/>
                              </w:rPr>
                              <w:t>・</w:t>
                            </w:r>
                            <w:r w:rsidRPr="002002C6">
                              <w:rPr>
                                <w:rFonts w:ascii="ＭＳ 明朝" w:hAnsi="ＭＳ 明朝" w:hint="eastAsia"/>
                                <w:sz w:val="22"/>
                              </w:rPr>
                              <w:t>地域におけるまちづくり協議会の設置による取組方針・基本計画等の策定</w:t>
                            </w:r>
                          </w:p>
                          <w:p w:rsidR="00B74641" w:rsidRDefault="00B74641" w:rsidP="00002FBE">
                            <w:pPr>
                              <w:ind w:left="420" w:firstLineChars="200" w:firstLine="440"/>
                              <w:rPr>
                                <w:rFonts w:ascii="ＭＳ 明朝" w:hAnsi="ＭＳ 明朝"/>
                                <w:sz w:val="22"/>
                              </w:rPr>
                            </w:pPr>
                            <w:r>
                              <w:rPr>
                                <w:rFonts w:hint="eastAsia"/>
                                <w:sz w:val="22"/>
                              </w:rPr>
                              <w:t>・</w:t>
                            </w:r>
                            <w:r w:rsidRPr="002002C6">
                              <w:rPr>
                                <w:rFonts w:ascii="ＭＳ 明朝" w:hAnsi="ＭＳ 明朝" w:hint="eastAsia"/>
                                <w:sz w:val="22"/>
                              </w:rPr>
                              <w:t>商店街を含めた地域マップ・広報誌等の制作、イベント実施等の支援</w:t>
                            </w:r>
                          </w:p>
                          <w:p w:rsidR="00B74641" w:rsidRDefault="00B74641" w:rsidP="00002FBE">
                            <w:pPr>
                              <w:ind w:left="420" w:firstLineChars="200" w:firstLine="440"/>
                              <w:rPr>
                                <w:rFonts w:ascii="ＭＳ 明朝" w:hAnsi="ＭＳ 明朝"/>
                                <w:sz w:val="22"/>
                              </w:rPr>
                            </w:pPr>
                            <w:r>
                              <w:rPr>
                                <w:rFonts w:hint="eastAsia"/>
                                <w:sz w:val="22"/>
                              </w:rPr>
                              <w:t>・</w:t>
                            </w:r>
                            <w:r w:rsidRPr="002002C6">
                              <w:rPr>
                                <w:rFonts w:ascii="ＭＳ 明朝" w:hAnsi="ＭＳ 明朝" w:hint="eastAsia"/>
                                <w:sz w:val="22"/>
                              </w:rPr>
                              <w:t>商店街におけるＳＮＳを活用した情報発信の支援</w:t>
                            </w:r>
                          </w:p>
                          <w:p w:rsidR="00B74641" w:rsidRPr="00C00FEA" w:rsidRDefault="00B74641" w:rsidP="00002FBE">
                            <w:pPr>
                              <w:ind w:left="420" w:firstLineChars="200" w:firstLine="440"/>
                              <w:rPr>
                                <w:rFonts w:ascii="ＭＳ 明朝" w:hAnsi="ＭＳ 明朝"/>
                                <w:sz w:val="22"/>
                              </w:rPr>
                            </w:pPr>
                            <w:r>
                              <w:rPr>
                                <w:rFonts w:hint="eastAsia"/>
                                <w:sz w:val="22"/>
                              </w:rPr>
                              <w:t>・</w:t>
                            </w:r>
                            <w:r w:rsidRPr="002002C6">
                              <w:rPr>
                                <w:rFonts w:ascii="ＭＳ 明朝" w:hAnsi="ＭＳ 明朝"/>
                                <w:sz w:val="22"/>
                              </w:rPr>
                              <w:t>事業で得た</w:t>
                            </w:r>
                            <w:r w:rsidRPr="002002C6">
                              <w:rPr>
                                <w:rFonts w:ascii="ＭＳ 明朝" w:hAnsi="ＭＳ 明朝" w:hint="eastAsia"/>
                                <w:sz w:val="22"/>
                              </w:rPr>
                              <w:t>成果・ノウハウの体系化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028BD" id="正方形/長方形 420" o:spid="_x0000_s1103" style="position:absolute;margin-left:5.45pt;margin-top:-.35pt;width:536.9pt;height:621.3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">
                <v:textbox inset="5.85pt,.7pt,5.85pt,.7pt">
                  <w:txbxContent>
                    <w:p w:rsidR="00B74641" w:rsidRDefault="00B74641" w:rsidP="00002FBE">
                      <w:pPr>
                        <w:ind w:firstLineChars="100" w:firstLine="221"/>
                        <w:rPr>
                          <w:b/>
                          <w:sz w:val="22"/>
                        </w:rPr>
                      </w:pPr>
                      <w:r>
                        <w:rPr>
                          <w:rFonts w:ascii="ＭＳ ゴシック" w:eastAsia="ＭＳ ゴシック" w:hAnsi="ＭＳ ゴシック" w:hint="eastAsia"/>
                          <w:b/>
                          <w:sz w:val="22"/>
                        </w:rPr>
                        <w:t>■　第４次産業革命先端技術実証実験支援事業　㉚ １,８００万円　（㉙ １,８００万円）</w:t>
                      </w:r>
                    </w:p>
                    <w:p w:rsidR="00B74641" w:rsidRPr="00E228BA" w:rsidRDefault="00B74641" w:rsidP="00002FBE">
                      <w:pPr>
                        <w:numPr>
                          <w:ilvl w:val="1"/>
                          <w:numId w:val="1"/>
                        </w:numPr>
                        <w:tabs>
                          <w:tab w:val="clear" w:pos="988"/>
                          <w:tab w:val="num" w:pos="840"/>
                        </w:tabs>
                        <w:ind w:left="840"/>
                        <w:rPr>
                          <w:sz w:val="22"/>
                        </w:rPr>
                      </w:pPr>
                      <w:r w:rsidRPr="00E228BA">
                        <w:rPr>
                          <w:rFonts w:hint="eastAsia"/>
                          <w:sz w:val="22"/>
                        </w:rPr>
                        <w:t>第４次産業革命の先端技術</w:t>
                      </w:r>
                      <w:r w:rsidRPr="00E228BA">
                        <w:rPr>
                          <w:rFonts w:ascii="ＭＳ 明朝" w:hAnsi="ＭＳ 明朝" w:hint="eastAsia"/>
                          <w:sz w:val="22"/>
                        </w:rPr>
                        <w:t>（ＩｏＴ、ロボット、ＡＩ、ビッグデータ等）の実証実験を促進するため、実証実験フィールドを提供するとともに、</w:t>
                      </w:r>
                      <w:r w:rsidRPr="00E228BA">
                        <w:rPr>
                          <w:rFonts w:hint="eastAsia"/>
                          <w:sz w:val="22"/>
                        </w:rPr>
                        <w:t>相談窓口の設置や専門家のアドバイス、効果的な実証実験計画の作成支援、施設管理者との調整等、</w:t>
                      </w:r>
                      <w:r w:rsidRPr="00E228BA">
                        <w:rPr>
                          <w:rFonts w:ascii="ＭＳ 明朝" w:hAnsi="ＭＳ 明朝" w:hint="eastAsia"/>
                          <w:sz w:val="22"/>
                        </w:rPr>
                        <w:t>実証実験のコーディネートを実施</w:t>
                      </w:r>
                    </w:p>
                    <w:p w:rsidR="00B74641" w:rsidRPr="00E228BA" w:rsidRDefault="00B74641" w:rsidP="00002FBE">
                      <w:pPr>
                        <w:numPr>
                          <w:ilvl w:val="1"/>
                          <w:numId w:val="1"/>
                        </w:numPr>
                        <w:tabs>
                          <w:tab w:val="clear" w:pos="988"/>
                          <w:tab w:val="num" w:pos="840"/>
                        </w:tabs>
                        <w:ind w:left="840"/>
                        <w:rPr>
                          <w:rFonts w:ascii="ＭＳ 明朝" w:hAnsi="ＭＳ 明朝"/>
                          <w:sz w:val="22"/>
                        </w:rPr>
                      </w:pPr>
                      <w:r w:rsidRPr="00E228BA">
                        <w:rPr>
                          <w:rFonts w:ascii="ＭＳ 明朝" w:hAnsi="ＭＳ 明朝" w:hint="eastAsia"/>
                          <w:sz w:val="22"/>
                        </w:rPr>
                        <w:t>平成29年</w:t>
                      </w:r>
                      <w:r>
                        <w:rPr>
                          <w:rFonts w:ascii="ＭＳ 明朝" w:hAnsi="ＭＳ 明朝" w:hint="eastAsia"/>
                          <w:sz w:val="22"/>
                        </w:rPr>
                        <w:t>２</w:t>
                      </w:r>
                      <w:r w:rsidRPr="00E228BA">
                        <w:rPr>
                          <w:rFonts w:ascii="ＭＳ 明朝" w:hAnsi="ＭＳ 明朝" w:hint="eastAsia"/>
                          <w:sz w:val="22"/>
                        </w:rPr>
                        <w:t>月に締結した「先進的なまちづくりに資する『実証事業都市・大阪』実現に向けた包括提携協定」に基づき、大阪商工会議所と連携して実施</w:t>
                      </w:r>
                    </w:p>
                    <w:p w:rsidR="00B74641" w:rsidRPr="00E228BA" w:rsidRDefault="00B74641" w:rsidP="00002FBE">
                      <w:pPr>
                        <w:numPr>
                          <w:ilvl w:val="1"/>
                          <w:numId w:val="1"/>
                        </w:numPr>
                        <w:tabs>
                          <w:tab w:val="clear" w:pos="988"/>
                          <w:tab w:val="num" w:pos="840"/>
                        </w:tabs>
                        <w:ind w:left="840"/>
                        <w:rPr>
                          <w:rFonts w:ascii="ＭＳ 明朝" w:hAnsi="ＭＳ 明朝"/>
                          <w:sz w:val="22"/>
                        </w:rPr>
                      </w:pPr>
                      <w:r w:rsidRPr="00E228BA">
                        <w:rPr>
                          <w:rFonts w:ascii="ＭＳ 明朝" w:hAnsi="ＭＳ 明朝" w:hint="eastAsia"/>
                          <w:sz w:val="22"/>
                        </w:rPr>
                        <w:t>アジア太平洋トレードセンター（ＡＴＣ）に加え、平成30年度より舞洲プロジェクト</w:t>
                      </w:r>
                      <w:r>
                        <w:rPr>
                          <w:rFonts w:ascii="ＭＳ ゴシック" w:eastAsia="ＭＳ ゴシック" w:hAnsi="ＭＳ ゴシック" w:hint="eastAsia"/>
                          <w:b/>
                          <w:sz w:val="22"/>
                        </w:rPr>
                        <w:t>【再掲（フリップ４０</w:t>
                      </w:r>
                      <w:r w:rsidRPr="00E228BA">
                        <w:rPr>
                          <w:rFonts w:ascii="ＭＳ ゴシック" w:eastAsia="ＭＳ ゴシック" w:hAnsi="ＭＳ ゴシック" w:hint="eastAsia"/>
                          <w:b/>
                          <w:sz w:val="22"/>
                        </w:rPr>
                        <w:t>）】</w:t>
                      </w:r>
                      <w:r w:rsidRPr="00E228BA">
                        <w:rPr>
                          <w:rFonts w:ascii="ＭＳ 明朝" w:hAnsi="ＭＳ 明朝" w:hint="eastAsia"/>
                          <w:sz w:val="22"/>
                        </w:rPr>
                        <w:t>と連携して舞洲のスポーツ施設を実証実験フィールドとして提供</w:t>
                      </w:r>
                    </w:p>
                    <w:p w:rsidR="00B74641" w:rsidRDefault="00B74641" w:rsidP="00002FBE">
                      <w:pPr>
                        <w:numPr>
                          <w:ilvl w:val="1"/>
                          <w:numId w:val="1"/>
                        </w:numPr>
                        <w:tabs>
                          <w:tab w:val="clear" w:pos="988"/>
                          <w:tab w:val="num" w:pos="840"/>
                        </w:tabs>
                        <w:ind w:left="840"/>
                        <w:rPr>
                          <w:sz w:val="22"/>
                        </w:rPr>
                      </w:pPr>
                      <w:r>
                        <w:rPr>
                          <w:rFonts w:hint="eastAsia"/>
                          <w:sz w:val="22"/>
                        </w:rPr>
                        <w:t>稼働している施設を提供することで実際の利用シーンに近い環境で検証することが可能</w:t>
                      </w:r>
                    </w:p>
                    <w:p w:rsidR="00B74641" w:rsidRDefault="00B74641" w:rsidP="00002FBE">
                      <w:pPr>
                        <w:ind w:left="420" w:firstLineChars="100" w:firstLine="220"/>
                        <w:rPr>
                          <w:sz w:val="22"/>
                        </w:rPr>
                      </w:pPr>
                      <w:r>
                        <w:rPr>
                          <w:rFonts w:hint="eastAsia"/>
                          <w:sz w:val="22"/>
                        </w:rPr>
                        <w:t>＜ＡＴＣ＞</w:t>
                      </w:r>
                    </w:p>
                    <w:p w:rsidR="00B74641" w:rsidRDefault="00B74641" w:rsidP="00002FBE">
                      <w:pPr>
                        <w:ind w:firstLineChars="400" w:firstLine="880"/>
                        <w:rPr>
                          <w:rFonts w:ascii="ＭＳ 明朝" w:hAnsi="ＭＳ 明朝"/>
                          <w:sz w:val="22"/>
                        </w:rPr>
                      </w:pPr>
                      <w:r>
                        <w:rPr>
                          <w:rFonts w:ascii="ＭＳ 明朝" w:hAnsi="ＭＳ 明朝" w:hint="eastAsia"/>
                          <w:sz w:val="22"/>
                        </w:rPr>
                        <w:t>商業施設、集客施設、オフィス、広場等を有する大規模複合施設（年間来場者数：約700万人）</w:t>
                      </w:r>
                    </w:p>
                    <w:p w:rsidR="00B74641" w:rsidRDefault="00B74641" w:rsidP="00002FBE">
                      <w:pPr>
                        <w:ind w:firstLineChars="300" w:firstLine="660"/>
                        <w:rPr>
                          <w:rFonts w:ascii="ＭＳ 明朝" w:hAnsi="ＭＳ 明朝"/>
                          <w:sz w:val="22"/>
                        </w:rPr>
                      </w:pPr>
                      <w:r>
                        <w:rPr>
                          <w:rFonts w:ascii="ＭＳ 明朝" w:hAnsi="ＭＳ 明朝" w:hint="eastAsia"/>
                          <w:sz w:val="22"/>
                        </w:rPr>
                        <w:t>＜舞洲サブ球場、大阪シティ信用金庫スタジアム（舞洲野球場）＞</w:t>
                      </w:r>
                    </w:p>
                    <w:p w:rsidR="00B74641" w:rsidRDefault="00B74641" w:rsidP="00002FBE">
                      <w:pPr>
                        <w:ind w:firstLineChars="400" w:firstLine="880"/>
                        <w:rPr>
                          <w:rFonts w:ascii="ＭＳ 明朝" w:hAnsi="ＭＳ 明朝"/>
                          <w:sz w:val="22"/>
                        </w:rPr>
                      </w:pPr>
                      <w:r>
                        <w:rPr>
                          <w:rFonts w:ascii="ＭＳ 明朝" w:hAnsi="ＭＳ 明朝" w:hint="eastAsia"/>
                          <w:sz w:val="22"/>
                        </w:rPr>
                        <w:t>舞洲</w:t>
                      </w:r>
                      <w:r>
                        <w:rPr>
                          <w:rFonts w:ascii="ＭＳ 明朝" w:hAnsi="ＭＳ 明朝"/>
                          <w:sz w:val="22"/>
                        </w:rPr>
                        <w:t>サブ球場：</w:t>
                      </w:r>
                      <w:r>
                        <w:rPr>
                          <w:rFonts w:ascii="ＭＳ 明朝" w:hAnsi="ＭＳ 明朝" w:hint="eastAsia"/>
                          <w:sz w:val="22"/>
                        </w:rPr>
                        <w:t>オリックス・バファローズ（プロ野球球団）のファームの本拠地球場として使用</w:t>
                      </w:r>
                    </w:p>
                    <w:p w:rsidR="00B74641" w:rsidRDefault="00B74641" w:rsidP="00002FBE">
                      <w:pPr>
                        <w:ind w:firstLineChars="400" w:firstLine="880"/>
                        <w:rPr>
                          <w:rFonts w:ascii="ＭＳ 明朝" w:hAnsi="ＭＳ 明朝"/>
                          <w:color w:val="000000"/>
                          <w:sz w:val="22"/>
                        </w:rPr>
                      </w:pPr>
                      <w:r>
                        <w:rPr>
                          <w:rFonts w:ascii="ＭＳ 明朝" w:hAnsi="ＭＳ 明朝" w:hint="eastAsia"/>
                          <w:color w:val="000000"/>
                          <w:sz w:val="22"/>
                        </w:rPr>
                        <w:t>大阪シティ信用金庫スタジアム（舞洲野球場）：大規模</w:t>
                      </w:r>
                      <w:r>
                        <w:rPr>
                          <w:rFonts w:ascii="ＭＳ 明朝" w:hAnsi="ＭＳ 明朝"/>
                          <w:color w:val="000000"/>
                          <w:sz w:val="22"/>
                        </w:rPr>
                        <w:t>大会の会場</w:t>
                      </w:r>
                      <w:r>
                        <w:rPr>
                          <w:rFonts w:ascii="ＭＳ 明朝" w:hAnsi="ＭＳ 明朝" w:hint="eastAsia"/>
                          <w:color w:val="000000"/>
                          <w:sz w:val="22"/>
                        </w:rPr>
                        <w:t>等</w:t>
                      </w:r>
                      <w:r>
                        <w:rPr>
                          <w:rFonts w:ascii="ＭＳ 明朝" w:hAnsi="ＭＳ 明朝"/>
                          <w:color w:val="000000"/>
                          <w:sz w:val="22"/>
                        </w:rPr>
                        <w:t>として</w:t>
                      </w:r>
                      <w:r>
                        <w:rPr>
                          <w:rFonts w:ascii="ＭＳ 明朝" w:hAnsi="ＭＳ 明朝" w:hint="eastAsia"/>
                          <w:color w:val="000000"/>
                          <w:sz w:val="22"/>
                        </w:rPr>
                        <w:t>使用</w:t>
                      </w:r>
                    </w:p>
                    <w:p w:rsidR="00B74641" w:rsidRDefault="00B74641" w:rsidP="00002FBE">
                      <w:pPr>
                        <w:ind w:firstLineChars="300" w:firstLine="660"/>
                        <w:rPr>
                          <w:rFonts w:ascii="ＭＳ 明朝" w:hAnsi="ＭＳ 明朝"/>
                          <w:sz w:val="22"/>
                        </w:rPr>
                      </w:pPr>
                      <w:r>
                        <w:rPr>
                          <w:rFonts w:ascii="ＭＳ 明朝" w:hAnsi="ＭＳ 明朝" w:hint="eastAsia"/>
                          <w:sz w:val="22"/>
                        </w:rPr>
                        <w:t>＜府民共済ＳＵＰＥＲアリーナ（舞洲体育館）＞</w:t>
                      </w:r>
                    </w:p>
                    <w:p w:rsidR="00B74641" w:rsidRDefault="00B74641" w:rsidP="00002FBE">
                      <w:pPr>
                        <w:ind w:firstLineChars="400" w:firstLine="880"/>
                        <w:rPr>
                          <w:rFonts w:ascii="ＭＳ 明朝" w:hAnsi="ＭＳ 明朝"/>
                          <w:sz w:val="22"/>
                        </w:rPr>
                      </w:pPr>
                      <w:r>
                        <w:rPr>
                          <w:rFonts w:ascii="ＭＳ 明朝" w:hAnsi="ＭＳ 明朝" w:hint="eastAsia"/>
                          <w:sz w:val="22"/>
                        </w:rPr>
                        <w:t>大阪エヴェッサ（プロバスケットボールチーム）がホームアリーナとして使用</w:t>
                      </w:r>
                    </w:p>
                    <w:p w:rsidR="00B74641" w:rsidRDefault="00B74641" w:rsidP="00002FBE">
                      <w:pPr>
                        <w:ind w:firstLineChars="300" w:firstLine="660"/>
                        <w:rPr>
                          <w:rFonts w:ascii="ＭＳ 明朝" w:hAnsi="ＭＳ 明朝"/>
                          <w:sz w:val="22"/>
                        </w:rPr>
                      </w:pPr>
                      <w:r>
                        <w:rPr>
                          <w:rFonts w:ascii="ＭＳ 明朝" w:hAnsi="ＭＳ 明朝" w:hint="eastAsia"/>
                          <w:sz w:val="22"/>
                        </w:rPr>
                        <w:t>＜セレッソスポーツパーク舞洲（舞洲運動広場など）＞</w:t>
                      </w:r>
                    </w:p>
                    <w:p w:rsidR="00B74641" w:rsidRDefault="00B74641" w:rsidP="00002FBE">
                      <w:pPr>
                        <w:rPr>
                          <w:rFonts w:ascii="ＭＳ 明朝" w:hAnsi="ＭＳ 明朝"/>
                          <w:sz w:val="22"/>
                        </w:rPr>
                      </w:pPr>
                      <w:r>
                        <w:rPr>
                          <w:rFonts w:ascii="ＭＳ 明朝" w:hAnsi="ＭＳ 明朝" w:hint="eastAsia"/>
                          <w:sz w:val="22"/>
                        </w:rPr>
                        <w:t xml:space="preserve">　　　　セレッソ大阪（プロサッカークラブ）がクラブハウスを設置し、練習場として使用</w:t>
                      </w:r>
                    </w:p>
                    <w:p w:rsidR="00B74641" w:rsidRDefault="00B74641" w:rsidP="00002FBE">
                      <w:pPr>
                        <w:ind w:firstLineChars="100" w:firstLine="221"/>
                        <w:rPr>
                          <w:rFonts w:ascii="ＭＳ ゴシック" w:eastAsia="ＭＳ ゴシック" w:hAnsi="ＭＳ ゴシック"/>
                          <w:b/>
                          <w:sz w:val="22"/>
                          <w:bdr w:val="single" w:sz="4" w:space="0" w:color="auto"/>
                          <w:shd w:val="pct15" w:color="auto" w:fill="FFFFFF"/>
                        </w:rPr>
                      </w:pPr>
                      <w:r>
                        <w:rPr>
                          <w:rFonts w:ascii="ＭＳ ゴシック" w:eastAsia="ＭＳ ゴシック" w:hAnsi="ＭＳ ゴシック" w:hint="eastAsia"/>
                          <w:b/>
                          <w:sz w:val="22"/>
                        </w:rPr>
                        <w:t xml:space="preserve">■　イノベーション人材の育成・流動化促進事業　㉚ １,５００万円　</w:t>
                      </w:r>
                      <w:r>
                        <w:rPr>
                          <w:rFonts w:ascii="ＭＳ ゴシック" w:eastAsia="ＭＳ ゴシック" w:hAnsi="ＭＳ ゴシック" w:hint="eastAsia"/>
                          <w:b/>
                          <w:sz w:val="22"/>
                          <w:bdr w:val="single" w:sz="4" w:space="0" w:color="auto"/>
                          <w:shd w:val="pct15" w:color="auto" w:fill="FFFFFF"/>
                        </w:rPr>
                        <w:t>新規</w:t>
                      </w:r>
                    </w:p>
                    <w:p w:rsidR="00B74641" w:rsidRPr="002002C6" w:rsidRDefault="00B74641" w:rsidP="00C84FCC">
                      <w:pPr>
                        <w:pStyle w:val="a3"/>
                        <w:numPr>
                          <w:ilvl w:val="0"/>
                          <w:numId w:val="9"/>
                        </w:numPr>
                        <w:ind w:leftChars="0" w:left="851" w:hanging="425"/>
                        <w:rPr>
                          <w:rFonts w:ascii="ＭＳ 明朝" w:hAnsi="ＭＳ 明朝"/>
                          <w:sz w:val="22"/>
                        </w:rPr>
                      </w:pPr>
                      <w:r w:rsidRPr="002002C6">
                        <w:rPr>
                          <w:rFonts w:hint="eastAsia"/>
                          <w:sz w:val="22"/>
                        </w:rPr>
                        <w:t>成長途上段階にある中小・ベンチャー企業と大企業等をマッチングし、大企業等に所属する人材の流動化（転職、派遣・研修等）を促進するとともに、イノベーション人材の</w:t>
                      </w:r>
                      <w:r w:rsidRPr="002002C6">
                        <w:rPr>
                          <w:sz w:val="22"/>
                        </w:rPr>
                        <w:t>育成を図ることによ</w:t>
                      </w:r>
                      <w:r w:rsidRPr="002002C6">
                        <w:rPr>
                          <w:rFonts w:hint="eastAsia"/>
                          <w:sz w:val="22"/>
                        </w:rPr>
                        <w:t>り、中小・ベンチャー企業の成長加速支援や大阪におけるイノベーション創出環境を充実・強化</w:t>
                      </w:r>
                    </w:p>
                    <w:p w:rsidR="00B74641" w:rsidRDefault="00B74641" w:rsidP="00002FBE">
                      <w:pPr>
                        <w:tabs>
                          <w:tab w:val="left" w:pos="840"/>
                        </w:tabs>
                        <w:rPr>
                          <w:rFonts w:ascii="ＭＳ 明朝" w:hAnsi="ＭＳ 明朝"/>
                          <w:sz w:val="22"/>
                        </w:rPr>
                      </w:pPr>
                    </w:p>
                    <w:p w:rsidR="00B74641" w:rsidRDefault="00B74641" w:rsidP="00002FBE">
                      <w:pPr>
                        <w:rPr>
                          <w:rFonts w:ascii="ＭＳ 明朝" w:hAnsi="ＭＳ 明朝"/>
                          <w:sz w:val="22"/>
                        </w:rPr>
                      </w:pPr>
                      <w:r>
                        <w:rPr>
                          <w:rFonts w:ascii="ＭＳ 明朝" w:hAnsi="ＭＳ 明朝" w:hint="eastAsia"/>
                          <w:sz w:val="22"/>
                        </w:rPr>
                        <w:t>☆　商店街と地域のネットワーク形成を支援し、地域経済の活性化を推進</w:t>
                      </w:r>
                    </w:p>
                    <w:p w:rsidR="00B74641" w:rsidRDefault="00B74641" w:rsidP="00002FB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地域商業活性化推進事業　㉚ １,９００万円　（㉙ ２,４００万円）</w:t>
                      </w:r>
                    </w:p>
                    <w:p w:rsidR="00B74641" w:rsidRDefault="00B74641" w:rsidP="00C84FCC">
                      <w:pPr>
                        <w:pStyle w:val="a3"/>
                        <w:numPr>
                          <w:ilvl w:val="0"/>
                          <w:numId w:val="9"/>
                        </w:numPr>
                        <w:ind w:leftChars="0" w:left="851" w:hanging="425"/>
                        <w:rPr>
                          <w:rFonts w:ascii="ＭＳ 明朝" w:hAnsi="ＭＳ 明朝"/>
                          <w:sz w:val="22"/>
                        </w:rPr>
                      </w:pPr>
                      <w:r w:rsidRPr="002002C6">
                        <w:rPr>
                          <w:rFonts w:ascii="ＭＳ 明朝" w:hAnsi="ＭＳ 明朝" w:hint="eastAsia"/>
                          <w:sz w:val="22"/>
                        </w:rPr>
                        <w:t>商店街活動の主体となり得る団体や人を掘り起こし、商店街団体とマッチングする等の「運営上の仕組み作り」を支援</w:t>
                      </w:r>
                    </w:p>
                    <w:p w:rsidR="00B74641" w:rsidRDefault="00B74641" w:rsidP="00C84FCC">
                      <w:pPr>
                        <w:pStyle w:val="a3"/>
                        <w:numPr>
                          <w:ilvl w:val="0"/>
                          <w:numId w:val="9"/>
                        </w:numPr>
                        <w:ind w:leftChars="0" w:left="851" w:hanging="425"/>
                        <w:rPr>
                          <w:rFonts w:ascii="ＭＳ 明朝" w:hAnsi="ＭＳ 明朝"/>
                          <w:sz w:val="22"/>
                        </w:rPr>
                      </w:pPr>
                      <w:r w:rsidRPr="002002C6">
                        <w:rPr>
                          <w:rFonts w:ascii="ＭＳ 明朝" w:hAnsi="ＭＳ 明朝"/>
                          <w:sz w:val="22"/>
                        </w:rPr>
                        <w:t>本事業で得た成果やノウハウを</w:t>
                      </w:r>
                      <w:r w:rsidRPr="002002C6">
                        <w:rPr>
                          <w:rFonts w:ascii="ＭＳ 明朝" w:hAnsi="ＭＳ 明朝" w:hint="eastAsia"/>
                          <w:sz w:val="22"/>
                        </w:rPr>
                        <w:t>体系化し</w:t>
                      </w:r>
                      <w:r w:rsidRPr="002002C6">
                        <w:rPr>
                          <w:rFonts w:ascii="ＭＳ 明朝" w:hAnsi="ＭＳ 明朝"/>
                          <w:sz w:val="22"/>
                        </w:rPr>
                        <w:t>、</w:t>
                      </w:r>
                      <w:r w:rsidRPr="002002C6">
                        <w:rPr>
                          <w:rFonts w:ascii="ＭＳ 明朝" w:hAnsi="ＭＳ 明朝" w:hint="eastAsia"/>
                          <w:sz w:val="22"/>
                        </w:rPr>
                        <w:t>他の商店街</w:t>
                      </w:r>
                      <w:r w:rsidRPr="002002C6">
                        <w:rPr>
                          <w:rFonts w:ascii="ＭＳ 明朝" w:hAnsi="ＭＳ 明朝"/>
                          <w:sz w:val="22"/>
                        </w:rPr>
                        <w:t>で活用</w:t>
                      </w:r>
                      <w:r w:rsidRPr="002002C6">
                        <w:rPr>
                          <w:rFonts w:ascii="ＭＳ 明朝" w:hAnsi="ＭＳ 明朝" w:hint="eastAsia"/>
                          <w:sz w:val="22"/>
                        </w:rPr>
                        <w:t>することで</w:t>
                      </w:r>
                      <w:r w:rsidRPr="002002C6">
                        <w:rPr>
                          <w:rFonts w:ascii="ＭＳ 明朝" w:hAnsi="ＭＳ 明朝"/>
                          <w:sz w:val="22"/>
                        </w:rPr>
                        <w:t>、</w:t>
                      </w:r>
                      <w:r w:rsidRPr="002002C6">
                        <w:rPr>
                          <w:rFonts w:ascii="ＭＳ 明朝" w:hAnsi="ＭＳ 明朝" w:hint="eastAsia"/>
                          <w:sz w:val="22"/>
                        </w:rPr>
                        <w:t>商店街の活性化を通じ、活力ある地域社会を実現</w:t>
                      </w:r>
                    </w:p>
                    <w:p w:rsidR="00B74641" w:rsidRPr="002002C6" w:rsidRDefault="00B74641" w:rsidP="00C84FCC">
                      <w:pPr>
                        <w:pStyle w:val="a3"/>
                        <w:numPr>
                          <w:ilvl w:val="0"/>
                          <w:numId w:val="9"/>
                        </w:numPr>
                        <w:ind w:leftChars="0" w:left="851" w:hanging="425"/>
                        <w:rPr>
                          <w:rFonts w:ascii="ＭＳ 明朝" w:hAnsi="ＭＳ 明朝"/>
                          <w:sz w:val="22"/>
                        </w:rPr>
                      </w:pPr>
                      <w:r w:rsidRPr="002002C6">
                        <w:rPr>
                          <w:rFonts w:ascii="ＭＳ 明朝" w:hAnsi="ＭＳ 明朝" w:hint="eastAsia"/>
                          <w:sz w:val="22"/>
                        </w:rPr>
                        <w:t>具体的には、次の取組みを実施</w:t>
                      </w:r>
                    </w:p>
                    <w:p w:rsidR="00B74641" w:rsidRDefault="00B74641" w:rsidP="00002FBE">
                      <w:pPr>
                        <w:ind w:left="420"/>
                        <w:rPr>
                          <w:rFonts w:ascii="ＭＳ 明朝" w:hAnsi="ＭＳ 明朝"/>
                          <w:sz w:val="22"/>
                        </w:rPr>
                      </w:pPr>
                      <w:r w:rsidRPr="002002C6">
                        <w:rPr>
                          <w:rFonts w:ascii="ＭＳ 明朝" w:hAnsi="ＭＳ 明朝" w:hint="eastAsia"/>
                          <w:sz w:val="22"/>
                        </w:rPr>
                        <w:t xml:space="preserve">　</w:t>
                      </w:r>
                      <w:r>
                        <w:rPr>
                          <w:rFonts w:ascii="ＭＳ 明朝" w:hAnsi="ＭＳ 明朝" w:hint="eastAsia"/>
                          <w:sz w:val="22"/>
                        </w:rPr>
                        <w:t xml:space="preserve">　</w:t>
                      </w:r>
                      <w:r>
                        <w:rPr>
                          <w:rFonts w:hint="eastAsia"/>
                          <w:sz w:val="22"/>
                        </w:rPr>
                        <w:t>・</w:t>
                      </w:r>
                      <w:r w:rsidRPr="002002C6">
                        <w:rPr>
                          <w:rFonts w:ascii="ＭＳ 明朝" w:hAnsi="ＭＳ 明朝" w:hint="eastAsia"/>
                          <w:sz w:val="22"/>
                        </w:rPr>
                        <w:t>地域におけるまちづくり協議会の設置による取組方針・基本計画等の策定</w:t>
                      </w:r>
                    </w:p>
                    <w:p w:rsidR="00B74641" w:rsidRDefault="00B74641" w:rsidP="00002FBE">
                      <w:pPr>
                        <w:ind w:left="420" w:firstLineChars="200" w:firstLine="440"/>
                        <w:rPr>
                          <w:rFonts w:ascii="ＭＳ 明朝" w:hAnsi="ＭＳ 明朝"/>
                          <w:sz w:val="22"/>
                        </w:rPr>
                      </w:pPr>
                      <w:r>
                        <w:rPr>
                          <w:rFonts w:hint="eastAsia"/>
                          <w:sz w:val="22"/>
                        </w:rPr>
                        <w:t>・</w:t>
                      </w:r>
                      <w:r w:rsidRPr="002002C6">
                        <w:rPr>
                          <w:rFonts w:ascii="ＭＳ 明朝" w:hAnsi="ＭＳ 明朝" w:hint="eastAsia"/>
                          <w:sz w:val="22"/>
                        </w:rPr>
                        <w:t>商店街を含めた地域マップ・広報誌等の制作、イベント実施等の支援</w:t>
                      </w:r>
                    </w:p>
                    <w:p w:rsidR="00B74641" w:rsidRDefault="00B74641" w:rsidP="00002FBE">
                      <w:pPr>
                        <w:ind w:left="420" w:firstLineChars="200" w:firstLine="440"/>
                        <w:rPr>
                          <w:rFonts w:ascii="ＭＳ 明朝" w:hAnsi="ＭＳ 明朝"/>
                          <w:sz w:val="22"/>
                        </w:rPr>
                      </w:pPr>
                      <w:r>
                        <w:rPr>
                          <w:rFonts w:hint="eastAsia"/>
                          <w:sz w:val="22"/>
                        </w:rPr>
                        <w:t>・</w:t>
                      </w:r>
                      <w:r w:rsidRPr="002002C6">
                        <w:rPr>
                          <w:rFonts w:ascii="ＭＳ 明朝" w:hAnsi="ＭＳ 明朝" w:hint="eastAsia"/>
                          <w:sz w:val="22"/>
                        </w:rPr>
                        <w:t>商店街におけるＳＮＳを活用した情報発信の支援</w:t>
                      </w:r>
                    </w:p>
                    <w:p w:rsidR="00B74641" w:rsidRPr="00C00FEA" w:rsidRDefault="00B74641" w:rsidP="00002FBE">
                      <w:pPr>
                        <w:ind w:left="420" w:firstLineChars="200" w:firstLine="440"/>
                        <w:rPr>
                          <w:rFonts w:ascii="ＭＳ 明朝" w:hAnsi="ＭＳ 明朝"/>
                          <w:sz w:val="22"/>
                        </w:rPr>
                      </w:pPr>
                      <w:r>
                        <w:rPr>
                          <w:rFonts w:hint="eastAsia"/>
                          <w:sz w:val="22"/>
                        </w:rPr>
                        <w:t>・</w:t>
                      </w:r>
                      <w:r w:rsidRPr="002002C6">
                        <w:rPr>
                          <w:rFonts w:ascii="ＭＳ 明朝" w:hAnsi="ＭＳ 明朝"/>
                          <w:sz w:val="22"/>
                        </w:rPr>
                        <w:t>事業で得た</w:t>
                      </w:r>
                      <w:r w:rsidRPr="002002C6">
                        <w:rPr>
                          <w:rFonts w:ascii="ＭＳ 明朝" w:hAnsi="ＭＳ 明朝" w:hint="eastAsia"/>
                          <w:sz w:val="22"/>
                        </w:rPr>
                        <w:t>成果・ノウハウの体系化</w:t>
                      </w: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8670"/>
        <w:gridCol w:w="1820"/>
      </w:tblGrid>
      <w:tr w:rsidR="00002FBE" w:rsidRPr="00480F56" w:rsidTr="00002FBE">
        <w:tc>
          <w:tcPr>
            <w:tcW w:w="86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rightChars="-1155" w:right="-2425"/>
              <w:rPr>
                <w:rFonts w:ascii="ＭＳ Ｐゴシック" w:eastAsia="ＭＳ Ｐゴシック" w:hAnsi="ＭＳ Ｐゴシック"/>
                <w:sz w:val="24"/>
              </w:rPr>
            </w:pPr>
            <w:r>
              <w:rPr>
                <w:rFonts w:ascii="ＭＳ Ｐゴシック" w:eastAsia="ＭＳ Ｐゴシック" w:hAnsi="ＭＳ Ｐゴシック" w:hint="eastAsia"/>
                <w:sz w:val="22"/>
              </w:rPr>
              <w:lastRenderedPageBreak/>
              <w:t>【集客観光振興による交流人口・ビジネスマーケットの拡大と新たなビジネスチャンスの創出</w:t>
            </w:r>
            <w:r w:rsidRPr="00480F56">
              <w:rPr>
                <w:rFonts w:ascii="ＭＳ Ｐゴシック" w:eastAsia="ＭＳ Ｐゴシック" w:hAnsi="ＭＳ Ｐゴシック" w:hint="eastAsia"/>
                <w:sz w:val="22"/>
              </w:rPr>
              <w:t>】</w:t>
            </w:r>
          </w:p>
        </w:tc>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leftChars="48" w:left="101"/>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 xml:space="preserve">フリップ　</w:t>
            </w:r>
            <w:r>
              <w:rPr>
                <w:rFonts w:ascii="ＭＳ Ｐゴシック" w:eastAsia="ＭＳ Ｐゴシック" w:hAnsi="ＭＳ Ｐゴシック" w:hint="eastAsia"/>
                <w:sz w:val="22"/>
              </w:rPr>
              <w:t>５０</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2162048" behindDoc="0" locked="0" layoutInCell="1" allowOverlap="1" wp14:anchorId="46A20B15" wp14:editId="51900429">
                <wp:simplePos x="0" y="0"/>
                <wp:positionH relativeFrom="column">
                  <wp:posOffset>69325</wp:posOffset>
                </wp:positionH>
                <wp:positionV relativeFrom="paragraph">
                  <wp:posOffset>-15185</wp:posOffset>
                </wp:positionV>
                <wp:extent cx="6818630" cy="6974785"/>
                <wp:effectExtent l="0" t="0" r="20320" b="17145"/>
                <wp:wrapNone/>
                <wp:docPr id="421" name="正方形/長方形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6974785"/>
                        </a:xfrm>
                        <a:prstGeom prst="rect">
                          <a:avLst/>
                        </a:prstGeom>
                        <a:solidFill>
                          <a:srgbClr val="FFFFFF"/>
                        </a:solidFill>
                        <a:ln w="9525">
                          <a:solidFill>
                            <a:srgbClr val="000000"/>
                          </a:solidFill>
                          <a:miter lim="800000"/>
                          <a:headEnd/>
                          <a:tailEnd/>
                        </a:ln>
                      </wps:spPr>
                      <wps:txbx>
                        <w:txbxContent>
                          <w:p w:rsidR="00B74641" w:rsidRPr="00BF1FA6" w:rsidRDefault="00B74641" w:rsidP="00002FBE">
                            <w:pPr>
                              <w:ind w:left="440" w:hangingChars="200" w:hanging="440"/>
                              <w:rPr>
                                <w:sz w:val="22"/>
                              </w:rPr>
                            </w:pPr>
                            <w:r>
                              <w:rPr>
                                <w:rFonts w:hint="eastAsia"/>
                                <w:sz w:val="22"/>
                              </w:rPr>
                              <w:t xml:space="preserve">☆　</w:t>
                            </w:r>
                            <w:r w:rsidRPr="00BF1FA6">
                              <w:rPr>
                                <w:rFonts w:hint="eastAsia"/>
                                <w:sz w:val="22"/>
                              </w:rPr>
                              <w:t>大阪版ＤＭＯ（大阪観光局）による戦略的な観光振興と地域自らが観光まちづくりを行う仕組みづくりに向けたモデル創出により、官民連携による観光地域まちづくりを推進</w:t>
                            </w:r>
                          </w:p>
                          <w:p w:rsidR="00B74641" w:rsidRPr="00BF1FA6" w:rsidRDefault="00B74641" w:rsidP="00002FBE">
                            <w:pPr>
                              <w:ind w:firstLineChars="100" w:firstLine="221"/>
                              <w:rPr>
                                <w:rFonts w:ascii="ＭＳ 明朝" w:hAnsi="ＭＳ 明朝"/>
                                <w:sz w:val="22"/>
                              </w:rPr>
                            </w:pPr>
                            <w:r w:rsidRPr="00BF1FA6">
                              <w:rPr>
                                <w:rFonts w:ascii="ＭＳ ゴシック" w:eastAsia="ＭＳ ゴシック" w:hAnsi="ＭＳ ゴシック" w:hint="eastAsia"/>
                                <w:b/>
                                <w:sz w:val="22"/>
                              </w:rPr>
                              <w:t>■　大阪観光局事業（大阪版ＤＭＯ）</w:t>
                            </w:r>
                            <w:r>
                              <w:rPr>
                                <w:rFonts w:ascii="ＭＳ ゴシック" w:eastAsia="ＭＳ ゴシック" w:hAnsi="ＭＳ ゴシック" w:hint="eastAsia"/>
                                <w:b/>
                                <w:sz w:val="22"/>
                              </w:rPr>
                              <w:t xml:space="preserve">　</w:t>
                            </w:r>
                            <w:r w:rsidRPr="00BF1FA6">
                              <w:rPr>
                                <w:rFonts w:ascii="ＭＳ ゴシック" w:eastAsia="ＭＳ ゴシック" w:hAnsi="ＭＳ ゴシック" w:hint="eastAsia"/>
                                <w:b/>
                                <w:sz w:val="22"/>
                              </w:rPr>
                              <w:t xml:space="preserve">㉚ </w:t>
                            </w:r>
                            <w:r>
                              <w:rPr>
                                <w:rFonts w:ascii="ＭＳ ゴシック" w:eastAsia="ＭＳ ゴシック" w:hAnsi="ＭＳ ゴシック" w:hint="eastAsia"/>
                                <w:b/>
                                <w:sz w:val="22"/>
                              </w:rPr>
                              <w:t xml:space="preserve">３億２，０００万円　</w:t>
                            </w:r>
                            <w:r w:rsidRPr="00BF1FA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w:t>
                            </w:r>
                            <w:r w:rsidRPr="00BF1FA6">
                              <w:rPr>
                                <w:rFonts w:ascii="ＭＳ ゴシック" w:eastAsia="ＭＳ ゴシック" w:hAnsi="ＭＳ ゴシック" w:hint="eastAsia"/>
                                <w:b/>
                                <w:sz w:val="22"/>
                              </w:rPr>
                              <w:t>３億２，０００万円）</w:t>
                            </w:r>
                          </w:p>
                          <w:p w:rsidR="00B74641" w:rsidRPr="00BF1FA6" w:rsidRDefault="00B74641" w:rsidP="00C84FCC">
                            <w:pPr>
                              <w:numPr>
                                <w:ilvl w:val="0"/>
                                <w:numId w:val="7"/>
                              </w:numPr>
                              <w:ind w:left="851" w:hanging="425"/>
                              <w:rPr>
                                <w:rFonts w:ascii="ＭＳ 明朝" w:hAnsi="ＭＳ 明朝"/>
                                <w:sz w:val="22"/>
                              </w:rPr>
                            </w:pPr>
                            <w:r w:rsidRPr="00BF1FA6">
                              <w:rPr>
                                <w:rFonts w:ascii="ＭＳ 明朝" w:hAnsi="ＭＳ 明朝" w:hint="eastAsia"/>
                                <w:sz w:val="22"/>
                              </w:rPr>
                              <w:t>大阪版ＤＭＯとしての機能強化</w:t>
                            </w:r>
                          </w:p>
                          <w:p w:rsidR="00B74641" w:rsidRPr="00BF1FA6" w:rsidRDefault="00B74641" w:rsidP="00002FBE">
                            <w:pPr>
                              <w:ind w:leftChars="403" w:left="1046" w:hangingChars="91" w:hanging="200"/>
                              <w:rPr>
                                <w:rFonts w:ascii="ＭＳ 明朝" w:hAnsi="ＭＳ 明朝"/>
                                <w:sz w:val="22"/>
                              </w:rPr>
                            </w:pPr>
                            <w:r w:rsidRPr="00B40F2A">
                              <w:rPr>
                                <w:rFonts w:ascii="ＭＳ 明朝" w:hAnsi="ＭＳ 明朝" w:hint="eastAsia"/>
                                <w:sz w:val="22"/>
                              </w:rPr>
                              <w:t>・</w:t>
                            </w:r>
                            <w:r w:rsidRPr="00BF1FA6">
                              <w:rPr>
                                <w:rFonts w:ascii="ＭＳ 明朝" w:hAnsi="ＭＳ 明朝" w:hint="eastAsia"/>
                                <w:sz w:val="22"/>
                              </w:rPr>
                              <w:t>国の地方創生推進交付金を活用し、大阪観光局を大阪版ＤＭＯとして機能強化し観光地域づくりを推進</w:t>
                            </w:r>
                          </w:p>
                          <w:p w:rsidR="00B74641" w:rsidRPr="00BF1FA6" w:rsidRDefault="00B74641" w:rsidP="00002FBE">
                            <w:pPr>
                              <w:ind w:firstLineChars="400" w:firstLine="880"/>
                              <w:rPr>
                                <w:rFonts w:ascii="ＭＳ 明朝" w:hAnsi="ＭＳ 明朝"/>
                                <w:sz w:val="22"/>
                              </w:rPr>
                            </w:pPr>
                            <w:r w:rsidRPr="00BF1FA6">
                              <w:rPr>
                                <w:rFonts w:ascii="ＭＳ 明朝" w:hAnsi="ＭＳ 明朝" w:hint="eastAsia"/>
                                <w:sz w:val="22"/>
                              </w:rPr>
                              <w:t>※　ＤＭＯ（</w:t>
                            </w:r>
                            <w:r w:rsidRPr="00BF1FA6">
                              <w:rPr>
                                <w:rFonts w:ascii="ＭＳ 明朝" w:hAnsi="ＭＳ 明朝"/>
                                <w:sz w:val="22"/>
                              </w:rPr>
                              <w:t>Destination Management/Marketing Organization</w:t>
                            </w:r>
                            <w:r w:rsidRPr="00BF1FA6">
                              <w:rPr>
                                <w:rFonts w:ascii="ＭＳ 明朝" w:hAnsi="ＭＳ 明朝" w:hint="eastAsia"/>
                                <w:sz w:val="22"/>
                              </w:rPr>
                              <w:t>）</w:t>
                            </w:r>
                          </w:p>
                          <w:p w:rsidR="00B74641" w:rsidRPr="00BF1FA6" w:rsidRDefault="00B74641" w:rsidP="00002FBE">
                            <w:pPr>
                              <w:ind w:leftChars="600" w:left="1260"/>
                              <w:rPr>
                                <w:rFonts w:ascii="ＭＳ 明朝" w:hAnsi="ＭＳ 明朝"/>
                                <w:sz w:val="22"/>
                              </w:rPr>
                            </w:pPr>
                            <w:r w:rsidRPr="00BF1FA6">
                              <w:rPr>
                                <w:rFonts w:ascii="ＭＳ 明朝" w:hAnsi="ＭＳ 明朝" w:hint="eastAsia"/>
                                <w:sz w:val="22"/>
                              </w:rPr>
                              <w:t>戦略策定やマーケティング、マネジメント等を行うことにより、地域の多様な関係者と協同しながら、「観光地経営」の視点に立った観光地域づくりを行う組織</w:t>
                            </w:r>
                          </w:p>
                          <w:p w:rsidR="00B74641" w:rsidRPr="00BF1FA6" w:rsidRDefault="00B74641" w:rsidP="00002FBE">
                            <w:pPr>
                              <w:spacing w:beforeLines="50" w:before="180"/>
                              <w:ind w:firstLineChars="100" w:firstLine="221"/>
                              <w:rPr>
                                <w:rFonts w:ascii="ＭＳ ゴシック" w:eastAsia="ＭＳ ゴシック" w:hAnsi="ＭＳ ゴシック"/>
                                <w:b/>
                                <w:sz w:val="22"/>
                              </w:rPr>
                            </w:pPr>
                            <w:r w:rsidRPr="00BF1FA6">
                              <w:rPr>
                                <w:rFonts w:ascii="ＭＳ ゴシック" w:eastAsia="ＭＳ ゴシック" w:hAnsi="ＭＳ ゴシック" w:hint="eastAsia"/>
                                <w:b/>
                                <w:sz w:val="22"/>
                              </w:rPr>
                              <w:t>■　大阪市版ＴＩＤモデル創出事業　㉚ ８００万円　（㉙</w:t>
                            </w:r>
                            <w:r>
                              <w:rPr>
                                <w:rFonts w:ascii="ＭＳ ゴシック" w:eastAsia="ＭＳ ゴシック" w:hAnsi="ＭＳ ゴシック" w:hint="eastAsia"/>
                                <w:b/>
                                <w:sz w:val="22"/>
                              </w:rPr>
                              <w:t xml:space="preserve"> </w:t>
                            </w:r>
                            <w:r w:rsidRPr="00BF1FA6">
                              <w:rPr>
                                <w:rFonts w:ascii="ＭＳ ゴシック" w:eastAsia="ＭＳ ゴシック" w:hAnsi="ＭＳ ゴシック" w:hint="eastAsia"/>
                                <w:b/>
                                <w:sz w:val="22"/>
                              </w:rPr>
                              <w:t>８００万円）</w:t>
                            </w:r>
                          </w:p>
                          <w:p w:rsidR="00B74641" w:rsidRPr="00BF1FA6" w:rsidRDefault="00B74641" w:rsidP="00C84FCC">
                            <w:pPr>
                              <w:numPr>
                                <w:ilvl w:val="0"/>
                                <w:numId w:val="7"/>
                              </w:numPr>
                              <w:rPr>
                                <w:rFonts w:ascii="ＭＳ 明朝" w:hAnsi="ＭＳ 明朝"/>
                                <w:sz w:val="22"/>
                              </w:rPr>
                            </w:pPr>
                            <w:r w:rsidRPr="00BF1FA6">
                              <w:rPr>
                                <w:rFonts w:ascii="ＭＳ 明朝" w:hAnsi="ＭＳ 明朝" w:hint="eastAsia"/>
                                <w:sz w:val="22"/>
                              </w:rPr>
                              <w:t>「大阪市版ＴＩＤ（※）」の構築をめざし、モデル実施計画を策定</w:t>
                            </w:r>
                          </w:p>
                          <w:p w:rsidR="00B74641" w:rsidRDefault="00B74641" w:rsidP="00002FBE">
                            <w:pPr>
                              <w:pStyle w:val="a3"/>
                              <w:ind w:leftChars="0"/>
                              <w:rPr>
                                <w:rFonts w:ascii="ＭＳ 明朝" w:hAnsi="ＭＳ 明朝"/>
                                <w:sz w:val="22"/>
                              </w:rPr>
                            </w:pPr>
                            <w:r w:rsidRPr="00B40F2A">
                              <w:rPr>
                                <w:rFonts w:ascii="ＭＳ 明朝" w:hAnsi="ＭＳ 明朝" w:hint="eastAsia"/>
                                <w:sz w:val="22"/>
                              </w:rPr>
                              <w:t>・</w:t>
                            </w:r>
                            <w:r w:rsidRPr="00BF1FA6">
                              <w:rPr>
                                <w:rFonts w:ascii="ＭＳ 明朝" w:hAnsi="ＭＳ 明朝" w:hint="eastAsia"/>
                                <w:sz w:val="22"/>
                              </w:rPr>
                              <w:t>国内における各種自主財源創出の事例調査</w:t>
                            </w:r>
                          </w:p>
                          <w:p w:rsidR="00B74641" w:rsidRDefault="00B74641" w:rsidP="00002FBE">
                            <w:pPr>
                              <w:pStyle w:val="a3"/>
                              <w:ind w:leftChars="0"/>
                              <w:rPr>
                                <w:rFonts w:ascii="ＭＳ 明朝" w:hAnsi="ＭＳ 明朝"/>
                                <w:sz w:val="22"/>
                              </w:rPr>
                            </w:pPr>
                            <w:r w:rsidRPr="00B40F2A">
                              <w:rPr>
                                <w:rFonts w:ascii="ＭＳ 明朝" w:hAnsi="ＭＳ 明朝" w:hint="eastAsia"/>
                                <w:sz w:val="22"/>
                              </w:rPr>
                              <w:t>・</w:t>
                            </w:r>
                            <w:r w:rsidRPr="00BF1FA6">
                              <w:rPr>
                                <w:rFonts w:ascii="ＭＳ 明朝" w:hAnsi="ＭＳ 明朝" w:hint="eastAsia"/>
                                <w:sz w:val="22"/>
                              </w:rPr>
                              <w:t>有識者等による検討会議の開催</w:t>
                            </w:r>
                          </w:p>
                          <w:p w:rsidR="00B74641" w:rsidRPr="00BF1FA6" w:rsidRDefault="00B74641" w:rsidP="00002FBE">
                            <w:pPr>
                              <w:pStyle w:val="a3"/>
                              <w:ind w:leftChars="0"/>
                              <w:rPr>
                                <w:rFonts w:ascii="ＭＳ 明朝" w:hAnsi="ＭＳ 明朝"/>
                                <w:sz w:val="22"/>
                              </w:rPr>
                            </w:pPr>
                            <w:r>
                              <w:rPr>
                                <w:rFonts w:ascii="ＭＳ 明朝" w:hAnsi="ＭＳ 明朝" w:hint="eastAsia"/>
                                <w:sz w:val="22"/>
                              </w:rPr>
                              <w:t>・</w:t>
                            </w:r>
                            <w:r w:rsidRPr="00BF1FA6">
                              <w:rPr>
                                <w:rFonts w:ascii="ＭＳ 明朝" w:hAnsi="ＭＳ 明朝" w:hint="eastAsia"/>
                                <w:sz w:val="22"/>
                              </w:rPr>
                              <w:t>モデル実施の地域・主体の選定及び実施計画や行動計画を策定</w:t>
                            </w:r>
                          </w:p>
                          <w:p w:rsidR="00B74641" w:rsidRPr="00BF1FA6" w:rsidRDefault="00B74641" w:rsidP="00002FBE">
                            <w:pPr>
                              <w:ind w:firstLineChars="400" w:firstLine="880"/>
                              <w:rPr>
                                <w:rFonts w:ascii="ＭＳ 明朝" w:hAnsi="ＭＳ 明朝"/>
                                <w:sz w:val="22"/>
                              </w:rPr>
                            </w:pPr>
                            <w:r w:rsidRPr="00BF1FA6">
                              <w:rPr>
                                <w:rFonts w:ascii="ＭＳ 明朝" w:hAnsi="ＭＳ 明朝" w:hint="eastAsia"/>
                                <w:sz w:val="22"/>
                              </w:rPr>
                              <w:t>※　ＴＩＤ（Tourism Improvement District（観光産業改善地区））</w:t>
                            </w:r>
                          </w:p>
                          <w:p w:rsidR="00B74641" w:rsidRPr="00BF1FA6" w:rsidRDefault="00B74641" w:rsidP="00002FBE">
                            <w:pPr>
                              <w:ind w:left="1260" w:hangingChars="600" w:hanging="1260"/>
                              <w:rPr>
                                <w:sz w:val="22"/>
                              </w:rPr>
                            </w:pPr>
                            <w:r w:rsidRPr="00BF1FA6">
                              <w:rPr>
                                <w:rFonts w:hint="eastAsia"/>
                              </w:rPr>
                              <w:t xml:space="preserve">　　　　　　</w:t>
                            </w:r>
                            <w:r w:rsidRPr="00BF1FA6">
                              <w:rPr>
                                <w:rFonts w:hint="eastAsia"/>
                                <w:sz w:val="22"/>
                              </w:rPr>
                              <w:t>地域内のＴＩＤ参加企業が自らの収入に対して一定科料の賦課金を課し、かかる資金を原資とした地域の観光マーケティングやプロモーション活動などを通じて観光地域まちづくりに取り組む仕組みであり、米国にて先進的に導入されている</w:t>
                            </w:r>
                          </w:p>
                          <w:p w:rsidR="00B74641" w:rsidRPr="00BF1FA6" w:rsidRDefault="00B74641" w:rsidP="00002FBE">
                            <w:pPr>
                              <w:spacing w:beforeLines="50" w:before="180"/>
                              <w:ind w:firstLineChars="100" w:firstLine="221"/>
                              <w:rPr>
                                <w:rFonts w:ascii="ＭＳ ゴシック" w:eastAsia="ＭＳ ゴシック" w:hAnsi="ＭＳ ゴシック"/>
                                <w:b/>
                                <w:sz w:val="22"/>
                              </w:rPr>
                            </w:pPr>
                            <w:r w:rsidRPr="00BF1FA6">
                              <w:rPr>
                                <w:rFonts w:ascii="ＭＳ ゴシック" w:eastAsia="ＭＳ ゴシック" w:hAnsi="ＭＳ ゴシック" w:hint="eastAsia"/>
                                <w:b/>
                                <w:sz w:val="22"/>
                              </w:rPr>
                              <w:t>■　戦略的なＭＩＣＥ誘致の推進</w:t>
                            </w:r>
                          </w:p>
                          <w:p w:rsidR="00B74641" w:rsidRPr="00BF1FA6" w:rsidRDefault="00B74641" w:rsidP="00002FBE">
                            <w:pPr>
                              <w:numPr>
                                <w:ilvl w:val="1"/>
                                <w:numId w:val="1"/>
                              </w:numPr>
                              <w:tabs>
                                <w:tab w:val="num" w:pos="840"/>
                              </w:tabs>
                              <w:ind w:left="840"/>
                              <w:rPr>
                                <w:rFonts w:ascii="ＭＳ 明朝" w:hAnsi="ＭＳ 明朝"/>
                                <w:sz w:val="22"/>
                              </w:rPr>
                            </w:pPr>
                            <w:r w:rsidRPr="00BF1FA6">
                              <w:rPr>
                                <w:rFonts w:ascii="ＭＳ 明朝" w:hAnsi="ＭＳ 明朝" w:hint="eastAsia"/>
                                <w:sz w:val="22"/>
                              </w:rPr>
                              <w:t>ＭＩＣＥは、開催地のビジネス・イノベーションの機会創造や地域への経済効果が高く、開催都市の国際的認知度やブランド力向上に資するものであることから、世界的に誘致競争は年々激化</w:t>
                            </w:r>
                          </w:p>
                          <w:p w:rsidR="00B74641" w:rsidRPr="00BF1FA6" w:rsidRDefault="00B74641" w:rsidP="00002FBE">
                            <w:pPr>
                              <w:numPr>
                                <w:ilvl w:val="1"/>
                                <w:numId w:val="1"/>
                              </w:numPr>
                              <w:tabs>
                                <w:tab w:val="num" w:pos="840"/>
                              </w:tabs>
                              <w:ind w:left="840"/>
                              <w:rPr>
                                <w:rFonts w:ascii="ＭＳ 明朝" w:hAnsi="ＭＳ 明朝"/>
                                <w:sz w:val="22"/>
                              </w:rPr>
                            </w:pPr>
                            <w:r w:rsidRPr="00BF1FA6">
                              <w:rPr>
                                <w:rFonts w:ascii="ＭＳ 明朝" w:hAnsi="ＭＳ 明朝" w:hint="eastAsia"/>
                                <w:sz w:val="22"/>
                              </w:rPr>
                              <w:t>そのため、大阪府、経済界、大阪観光局と連携し、ＭＩＣＥ推進の方向性を定めたＭＩＣＥ推進方針（平成29年３月策定）に基づき</w:t>
                            </w:r>
                            <w:r w:rsidRPr="00BF1FA6">
                              <w:rPr>
                                <w:rFonts w:ascii="ＭＳ 明朝" w:hAnsi="ＭＳ 明朝"/>
                                <w:sz w:val="22"/>
                              </w:rPr>
                              <w:t>平成29年５月</w:t>
                            </w:r>
                            <w:r w:rsidRPr="00BF1FA6">
                              <w:rPr>
                                <w:rFonts w:ascii="ＭＳ 明朝" w:hAnsi="ＭＳ 明朝" w:hint="eastAsia"/>
                                <w:sz w:val="22"/>
                              </w:rPr>
                              <w:t>に</w:t>
                            </w:r>
                            <w:r w:rsidRPr="00BF1FA6">
                              <w:rPr>
                                <w:rFonts w:ascii="ＭＳ 明朝" w:hAnsi="ＭＳ 明朝"/>
                                <w:sz w:val="22"/>
                              </w:rPr>
                              <w:t>ＭＩＣＥ推進委員会</w:t>
                            </w:r>
                            <w:r w:rsidRPr="00BF1FA6">
                              <w:rPr>
                                <w:rFonts w:ascii="ＭＳ 明朝" w:hAnsi="ＭＳ 明朝" w:hint="eastAsia"/>
                                <w:sz w:val="22"/>
                              </w:rPr>
                              <w:t>を立ち上げ、オール大阪で戦略的にＭＩＣＥ誘致を推進</w:t>
                            </w:r>
                          </w:p>
                          <w:p w:rsidR="00B74641" w:rsidRPr="00BF1FA6" w:rsidRDefault="00B74641" w:rsidP="00002FBE">
                            <w:pPr>
                              <w:numPr>
                                <w:ilvl w:val="1"/>
                                <w:numId w:val="1"/>
                              </w:numPr>
                              <w:tabs>
                                <w:tab w:val="num" w:pos="840"/>
                                <w:tab w:val="left" w:pos="1260"/>
                              </w:tabs>
                              <w:ind w:left="840"/>
                              <w:rPr>
                                <w:rFonts w:ascii="ＭＳ 明朝" w:hAnsi="ＭＳ 明朝"/>
                                <w:sz w:val="22"/>
                              </w:rPr>
                            </w:pPr>
                            <w:r w:rsidRPr="00BF1FA6">
                              <w:rPr>
                                <w:rFonts w:ascii="ＭＳ 明朝" w:hAnsi="ＭＳ 明朝" w:hint="eastAsia"/>
                                <w:sz w:val="22"/>
                              </w:rPr>
                              <w:t>2019</w:t>
                            </w:r>
                            <w:r w:rsidRPr="00BF1FA6">
                              <w:rPr>
                                <w:rFonts w:ascii="ＭＳ 明朝" w:hAnsi="ＭＳ 明朝"/>
                                <w:sz w:val="22"/>
                              </w:rPr>
                              <w:t>年</w:t>
                            </w:r>
                            <w:r w:rsidRPr="00BF1FA6">
                              <w:rPr>
                                <w:rFonts w:ascii="ＭＳ 明朝" w:hAnsi="ＭＳ 明朝" w:hint="eastAsia"/>
                                <w:sz w:val="22"/>
                              </w:rPr>
                              <w:t>に</w:t>
                            </w:r>
                            <w:r w:rsidRPr="00BF1FA6">
                              <w:rPr>
                                <w:rFonts w:ascii="ＭＳ 明朝" w:hAnsi="ＭＳ 明朝"/>
                                <w:sz w:val="22"/>
                              </w:rPr>
                              <w:t>日本初開催となる</w:t>
                            </w:r>
                            <w:r w:rsidRPr="00BF1FA6">
                              <w:rPr>
                                <w:rFonts w:ascii="ＭＳ 明朝" w:hAnsi="ＭＳ 明朝" w:hint="eastAsia"/>
                                <w:sz w:val="22"/>
                              </w:rPr>
                              <w:t>Ｇ２０</w:t>
                            </w:r>
                            <w:r w:rsidRPr="00BF1FA6">
                              <w:rPr>
                                <w:rFonts w:ascii="ＭＳ 明朝" w:hAnsi="ＭＳ 明朝"/>
                                <w:sz w:val="22"/>
                              </w:rPr>
                              <w:t>サミット</w:t>
                            </w:r>
                            <w:r w:rsidRPr="00BF1FA6">
                              <w:rPr>
                                <w:rFonts w:ascii="ＭＳ 明朝" w:hAnsi="ＭＳ 明朝" w:hint="eastAsia"/>
                                <w:sz w:val="22"/>
                              </w:rPr>
                              <w:t>等の</w:t>
                            </w:r>
                            <w:r w:rsidRPr="00BF1FA6">
                              <w:rPr>
                                <w:rFonts w:ascii="ＭＳ 明朝" w:hAnsi="ＭＳ 明朝"/>
                                <w:sz w:val="22"/>
                              </w:rPr>
                              <w:t>大阪</w:t>
                            </w:r>
                            <w:r w:rsidRPr="00BF1FA6">
                              <w:rPr>
                                <w:rFonts w:ascii="ＭＳ 明朝" w:hAnsi="ＭＳ 明朝" w:hint="eastAsia"/>
                                <w:sz w:val="22"/>
                              </w:rPr>
                              <w:t>誘致を推進</w:t>
                            </w:r>
                            <w:r w:rsidRPr="00BF1FA6">
                              <w:rPr>
                                <w:rFonts w:ascii="ＭＳ 明朝" w:hAnsi="ＭＳ 明朝" w:hint="eastAsia"/>
                                <w:kern w:val="24"/>
                                <w:szCs w:val="21"/>
                              </w:rPr>
                              <w:t xml:space="preserve">　</w:t>
                            </w:r>
                          </w:p>
                          <w:p w:rsidR="00B74641" w:rsidRPr="00BF1FA6" w:rsidRDefault="00B74641" w:rsidP="00002FBE">
                            <w:pPr>
                              <w:tabs>
                                <w:tab w:val="left" w:pos="1134"/>
                                <w:tab w:val="left" w:pos="1276"/>
                                <w:tab w:val="left" w:pos="1418"/>
                              </w:tabs>
                              <w:ind w:leftChars="391" w:left="2361" w:hangingChars="700" w:hanging="1540"/>
                              <w:rPr>
                                <w:rFonts w:ascii="ＭＳ 明朝" w:hAnsi="ＭＳ 明朝"/>
                                <w:sz w:val="22"/>
                              </w:rPr>
                            </w:pPr>
                            <w:r w:rsidRPr="00BF1FA6">
                              <w:rPr>
                                <w:rFonts w:ascii="ＭＳ 明朝" w:hAnsi="ＭＳ 明朝" w:hint="eastAsia"/>
                                <w:sz w:val="22"/>
                              </w:rPr>
                              <w:t>※　ＭＩＣＥ：企業等の会議（Meeting）、企業等の行う報奨・研修旅行（インセンティブ旅行）（Incentive Travel）、国際機関・団体、学会等が行う国際会議（Convention）、展示会・見本市、イベント（Exhibition/Event）の頭文字のことであり、多くの集客交流が見込まれるビジネスイベントなどの総称</w:t>
                            </w:r>
                          </w:p>
                          <w:p w:rsidR="00B74641" w:rsidRPr="0004207B" w:rsidRDefault="00B74641" w:rsidP="00002F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20B15" id="正方形/長方形 421" o:spid="_x0000_s1104" style="position:absolute;margin-left:5.45pt;margin-top:-1.2pt;width:536.9pt;height:549.2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">
                <v:textbox inset="5.85pt,.7pt,5.85pt,.7pt">
                  <w:txbxContent>
                    <w:p w:rsidR="00B74641" w:rsidRPr="00BF1FA6" w:rsidRDefault="00B74641" w:rsidP="00002FBE">
                      <w:pPr>
                        <w:ind w:left="440" w:hangingChars="200" w:hanging="440"/>
                        <w:rPr>
                          <w:sz w:val="22"/>
                        </w:rPr>
                      </w:pPr>
                      <w:r>
                        <w:rPr>
                          <w:rFonts w:hint="eastAsia"/>
                          <w:sz w:val="22"/>
                        </w:rPr>
                        <w:t xml:space="preserve">☆　</w:t>
                      </w:r>
                      <w:r w:rsidRPr="00BF1FA6">
                        <w:rPr>
                          <w:rFonts w:hint="eastAsia"/>
                          <w:sz w:val="22"/>
                        </w:rPr>
                        <w:t>大阪版ＤＭＯ（大阪観光局）による戦略的な観光振興と地域自らが観光まちづくりを行う仕組みづくりに向けたモデル創出により、官民連携による観光地域まちづくりを推進</w:t>
                      </w:r>
                    </w:p>
                    <w:p w:rsidR="00B74641" w:rsidRPr="00BF1FA6" w:rsidRDefault="00B74641" w:rsidP="00002FBE">
                      <w:pPr>
                        <w:ind w:firstLineChars="100" w:firstLine="221"/>
                        <w:rPr>
                          <w:rFonts w:ascii="ＭＳ 明朝" w:hAnsi="ＭＳ 明朝"/>
                          <w:sz w:val="22"/>
                        </w:rPr>
                      </w:pPr>
                      <w:r w:rsidRPr="00BF1FA6">
                        <w:rPr>
                          <w:rFonts w:ascii="ＭＳ ゴシック" w:eastAsia="ＭＳ ゴシック" w:hAnsi="ＭＳ ゴシック" w:hint="eastAsia"/>
                          <w:b/>
                          <w:sz w:val="22"/>
                        </w:rPr>
                        <w:t>■　大阪観光局事業（大阪版ＤＭＯ）</w:t>
                      </w:r>
                      <w:r>
                        <w:rPr>
                          <w:rFonts w:ascii="ＭＳ ゴシック" w:eastAsia="ＭＳ ゴシック" w:hAnsi="ＭＳ ゴシック" w:hint="eastAsia"/>
                          <w:b/>
                          <w:sz w:val="22"/>
                        </w:rPr>
                        <w:t xml:space="preserve">　</w:t>
                      </w:r>
                      <w:r w:rsidRPr="00BF1FA6">
                        <w:rPr>
                          <w:rFonts w:ascii="ＭＳ ゴシック" w:eastAsia="ＭＳ ゴシック" w:hAnsi="ＭＳ ゴシック" w:hint="eastAsia"/>
                          <w:b/>
                          <w:sz w:val="22"/>
                        </w:rPr>
                        <w:t xml:space="preserve">㉚ </w:t>
                      </w:r>
                      <w:r>
                        <w:rPr>
                          <w:rFonts w:ascii="ＭＳ ゴシック" w:eastAsia="ＭＳ ゴシック" w:hAnsi="ＭＳ ゴシック" w:hint="eastAsia"/>
                          <w:b/>
                          <w:sz w:val="22"/>
                        </w:rPr>
                        <w:t xml:space="preserve">３億２，０００万円　</w:t>
                      </w:r>
                      <w:r w:rsidRPr="00BF1FA6">
                        <w:rPr>
                          <w:rFonts w:ascii="ＭＳ ゴシック" w:eastAsia="ＭＳ ゴシック" w:hAnsi="ＭＳ ゴシック" w:hint="eastAsia"/>
                          <w:b/>
                          <w:sz w:val="22"/>
                        </w:rPr>
                        <w:t>（㉙</w:t>
                      </w:r>
                      <w:r>
                        <w:rPr>
                          <w:rFonts w:ascii="ＭＳ ゴシック" w:eastAsia="ＭＳ ゴシック" w:hAnsi="ＭＳ ゴシック" w:hint="eastAsia"/>
                          <w:b/>
                          <w:sz w:val="22"/>
                        </w:rPr>
                        <w:t xml:space="preserve"> </w:t>
                      </w:r>
                      <w:r w:rsidRPr="00BF1FA6">
                        <w:rPr>
                          <w:rFonts w:ascii="ＭＳ ゴシック" w:eastAsia="ＭＳ ゴシック" w:hAnsi="ＭＳ ゴシック" w:hint="eastAsia"/>
                          <w:b/>
                          <w:sz w:val="22"/>
                        </w:rPr>
                        <w:t>３億２，０００万円）</w:t>
                      </w:r>
                    </w:p>
                    <w:p w:rsidR="00B74641" w:rsidRPr="00BF1FA6" w:rsidRDefault="00B74641" w:rsidP="00C84FCC">
                      <w:pPr>
                        <w:numPr>
                          <w:ilvl w:val="0"/>
                          <w:numId w:val="7"/>
                        </w:numPr>
                        <w:ind w:left="851" w:hanging="425"/>
                        <w:rPr>
                          <w:rFonts w:ascii="ＭＳ 明朝" w:hAnsi="ＭＳ 明朝"/>
                          <w:sz w:val="22"/>
                        </w:rPr>
                      </w:pPr>
                      <w:r w:rsidRPr="00BF1FA6">
                        <w:rPr>
                          <w:rFonts w:ascii="ＭＳ 明朝" w:hAnsi="ＭＳ 明朝" w:hint="eastAsia"/>
                          <w:sz w:val="22"/>
                        </w:rPr>
                        <w:t>大阪版ＤＭＯとしての機能強化</w:t>
                      </w:r>
                    </w:p>
                    <w:p w:rsidR="00B74641" w:rsidRPr="00BF1FA6" w:rsidRDefault="00B74641" w:rsidP="00002FBE">
                      <w:pPr>
                        <w:ind w:leftChars="403" w:left="1046" w:hangingChars="91" w:hanging="200"/>
                        <w:rPr>
                          <w:rFonts w:ascii="ＭＳ 明朝" w:hAnsi="ＭＳ 明朝"/>
                          <w:sz w:val="22"/>
                        </w:rPr>
                      </w:pPr>
                      <w:r w:rsidRPr="00B40F2A">
                        <w:rPr>
                          <w:rFonts w:ascii="ＭＳ 明朝" w:hAnsi="ＭＳ 明朝" w:hint="eastAsia"/>
                          <w:sz w:val="22"/>
                        </w:rPr>
                        <w:t>・</w:t>
                      </w:r>
                      <w:r w:rsidRPr="00BF1FA6">
                        <w:rPr>
                          <w:rFonts w:ascii="ＭＳ 明朝" w:hAnsi="ＭＳ 明朝" w:hint="eastAsia"/>
                          <w:sz w:val="22"/>
                        </w:rPr>
                        <w:t>国の地方創生推進交付金を活用し、大阪観光局を大阪版ＤＭＯとして機能強化し観光地域づくりを推進</w:t>
                      </w:r>
                    </w:p>
                    <w:p w:rsidR="00B74641" w:rsidRPr="00BF1FA6" w:rsidRDefault="00B74641" w:rsidP="00002FBE">
                      <w:pPr>
                        <w:ind w:firstLineChars="400" w:firstLine="880"/>
                        <w:rPr>
                          <w:rFonts w:ascii="ＭＳ 明朝" w:hAnsi="ＭＳ 明朝"/>
                          <w:sz w:val="22"/>
                        </w:rPr>
                      </w:pPr>
                      <w:r w:rsidRPr="00BF1FA6">
                        <w:rPr>
                          <w:rFonts w:ascii="ＭＳ 明朝" w:hAnsi="ＭＳ 明朝" w:hint="eastAsia"/>
                          <w:sz w:val="22"/>
                        </w:rPr>
                        <w:t>※　ＤＭＯ（</w:t>
                      </w:r>
                      <w:r w:rsidRPr="00BF1FA6">
                        <w:rPr>
                          <w:rFonts w:ascii="ＭＳ 明朝" w:hAnsi="ＭＳ 明朝"/>
                          <w:sz w:val="22"/>
                        </w:rPr>
                        <w:t>Destination Management/Marketing Organization</w:t>
                      </w:r>
                      <w:r w:rsidRPr="00BF1FA6">
                        <w:rPr>
                          <w:rFonts w:ascii="ＭＳ 明朝" w:hAnsi="ＭＳ 明朝" w:hint="eastAsia"/>
                          <w:sz w:val="22"/>
                        </w:rPr>
                        <w:t>）</w:t>
                      </w:r>
                    </w:p>
                    <w:p w:rsidR="00B74641" w:rsidRPr="00BF1FA6" w:rsidRDefault="00B74641" w:rsidP="00002FBE">
                      <w:pPr>
                        <w:ind w:leftChars="600" w:left="1260"/>
                        <w:rPr>
                          <w:rFonts w:ascii="ＭＳ 明朝" w:hAnsi="ＭＳ 明朝"/>
                          <w:sz w:val="22"/>
                        </w:rPr>
                      </w:pPr>
                      <w:r w:rsidRPr="00BF1FA6">
                        <w:rPr>
                          <w:rFonts w:ascii="ＭＳ 明朝" w:hAnsi="ＭＳ 明朝" w:hint="eastAsia"/>
                          <w:sz w:val="22"/>
                        </w:rPr>
                        <w:t>戦略策定やマーケティング、マネジメント等を行うことにより、地域の多様な関係者と協同しながら、「観光地経営」の視点に立った観光地域づくりを行う組織</w:t>
                      </w:r>
                    </w:p>
                    <w:p w:rsidR="00B74641" w:rsidRPr="00BF1FA6" w:rsidRDefault="00B74641" w:rsidP="00002FBE">
                      <w:pPr>
                        <w:spacing w:beforeLines="50" w:before="180"/>
                        <w:ind w:firstLineChars="100" w:firstLine="221"/>
                        <w:rPr>
                          <w:rFonts w:ascii="ＭＳ ゴシック" w:eastAsia="ＭＳ ゴシック" w:hAnsi="ＭＳ ゴシック"/>
                          <w:b/>
                          <w:sz w:val="22"/>
                        </w:rPr>
                      </w:pPr>
                      <w:r w:rsidRPr="00BF1FA6">
                        <w:rPr>
                          <w:rFonts w:ascii="ＭＳ ゴシック" w:eastAsia="ＭＳ ゴシック" w:hAnsi="ＭＳ ゴシック" w:hint="eastAsia"/>
                          <w:b/>
                          <w:sz w:val="22"/>
                        </w:rPr>
                        <w:t>■　大阪市版ＴＩＤモデル創出事業　㉚ ８００万円　（㉙</w:t>
                      </w:r>
                      <w:r>
                        <w:rPr>
                          <w:rFonts w:ascii="ＭＳ ゴシック" w:eastAsia="ＭＳ ゴシック" w:hAnsi="ＭＳ ゴシック" w:hint="eastAsia"/>
                          <w:b/>
                          <w:sz w:val="22"/>
                        </w:rPr>
                        <w:t xml:space="preserve"> </w:t>
                      </w:r>
                      <w:r w:rsidRPr="00BF1FA6">
                        <w:rPr>
                          <w:rFonts w:ascii="ＭＳ ゴシック" w:eastAsia="ＭＳ ゴシック" w:hAnsi="ＭＳ ゴシック" w:hint="eastAsia"/>
                          <w:b/>
                          <w:sz w:val="22"/>
                        </w:rPr>
                        <w:t>８００万円）</w:t>
                      </w:r>
                    </w:p>
                    <w:p w:rsidR="00B74641" w:rsidRPr="00BF1FA6" w:rsidRDefault="00B74641" w:rsidP="00C84FCC">
                      <w:pPr>
                        <w:numPr>
                          <w:ilvl w:val="0"/>
                          <w:numId w:val="7"/>
                        </w:numPr>
                        <w:rPr>
                          <w:rFonts w:ascii="ＭＳ 明朝" w:hAnsi="ＭＳ 明朝"/>
                          <w:sz w:val="22"/>
                        </w:rPr>
                      </w:pPr>
                      <w:r w:rsidRPr="00BF1FA6">
                        <w:rPr>
                          <w:rFonts w:ascii="ＭＳ 明朝" w:hAnsi="ＭＳ 明朝" w:hint="eastAsia"/>
                          <w:sz w:val="22"/>
                        </w:rPr>
                        <w:t>「大阪市版ＴＩＤ（※）」の構築をめざし、モデル実施計画を策定</w:t>
                      </w:r>
                    </w:p>
                    <w:p w:rsidR="00B74641" w:rsidRDefault="00B74641" w:rsidP="00002FBE">
                      <w:pPr>
                        <w:pStyle w:val="a3"/>
                        <w:ind w:leftChars="0"/>
                        <w:rPr>
                          <w:rFonts w:ascii="ＭＳ 明朝" w:hAnsi="ＭＳ 明朝"/>
                          <w:sz w:val="22"/>
                        </w:rPr>
                      </w:pPr>
                      <w:r w:rsidRPr="00B40F2A">
                        <w:rPr>
                          <w:rFonts w:ascii="ＭＳ 明朝" w:hAnsi="ＭＳ 明朝" w:hint="eastAsia"/>
                          <w:sz w:val="22"/>
                        </w:rPr>
                        <w:t>・</w:t>
                      </w:r>
                      <w:r w:rsidRPr="00BF1FA6">
                        <w:rPr>
                          <w:rFonts w:ascii="ＭＳ 明朝" w:hAnsi="ＭＳ 明朝" w:hint="eastAsia"/>
                          <w:sz w:val="22"/>
                        </w:rPr>
                        <w:t>国内における各種自主財源創出の事例調査</w:t>
                      </w:r>
                    </w:p>
                    <w:p w:rsidR="00B74641" w:rsidRDefault="00B74641" w:rsidP="00002FBE">
                      <w:pPr>
                        <w:pStyle w:val="a3"/>
                        <w:ind w:leftChars="0"/>
                        <w:rPr>
                          <w:rFonts w:ascii="ＭＳ 明朝" w:hAnsi="ＭＳ 明朝"/>
                          <w:sz w:val="22"/>
                        </w:rPr>
                      </w:pPr>
                      <w:r w:rsidRPr="00B40F2A">
                        <w:rPr>
                          <w:rFonts w:ascii="ＭＳ 明朝" w:hAnsi="ＭＳ 明朝" w:hint="eastAsia"/>
                          <w:sz w:val="22"/>
                        </w:rPr>
                        <w:t>・</w:t>
                      </w:r>
                      <w:r w:rsidRPr="00BF1FA6">
                        <w:rPr>
                          <w:rFonts w:ascii="ＭＳ 明朝" w:hAnsi="ＭＳ 明朝" w:hint="eastAsia"/>
                          <w:sz w:val="22"/>
                        </w:rPr>
                        <w:t>有識者等による検討会議の開催</w:t>
                      </w:r>
                    </w:p>
                    <w:p w:rsidR="00B74641" w:rsidRPr="00BF1FA6" w:rsidRDefault="00B74641" w:rsidP="00002FBE">
                      <w:pPr>
                        <w:pStyle w:val="a3"/>
                        <w:ind w:leftChars="0"/>
                        <w:rPr>
                          <w:rFonts w:ascii="ＭＳ 明朝" w:hAnsi="ＭＳ 明朝"/>
                          <w:sz w:val="22"/>
                        </w:rPr>
                      </w:pPr>
                      <w:r>
                        <w:rPr>
                          <w:rFonts w:ascii="ＭＳ 明朝" w:hAnsi="ＭＳ 明朝" w:hint="eastAsia"/>
                          <w:sz w:val="22"/>
                        </w:rPr>
                        <w:t>・</w:t>
                      </w:r>
                      <w:r w:rsidRPr="00BF1FA6">
                        <w:rPr>
                          <w:rFonts w:ascii="ＭＳ 明朝" w:hAnsi="ＭＳ 明朝" w:hint="eastAsia"/>
                          <w:sz w:val="22"/>
                        </w:rPr>
                        <w:t>モデル実施の地域・主体の選定及び実施計画や行動計画を策定</w:t>
                      </w:r>
                    </w:p>
                    <w:p w:rsidR="00B74641" w:rsidRPr="00BF1FA6" w:rsidRDefault="00B74641" w:rsidP="00002FBE">
                      <w:pPr>
                        <w:ind w:firstLineChars="400" w:firstLine="880"/>
                        <w:rPr>
                          <w:rFonts w:ascii="ＭＳ 明朝" w:hAnsi="ＭＳ 明朝"/>
                          <w:sz w:val="22"/>
                        </w:rPr>
                      </w:pPr>
                      <w:r w:rsidRPr="00BF1FA6">
                        <w:rPr>
                          <w:rFonts w:ascii="ＭＳ 明朝" w:hAnsi="ＭＳ 明朝" w:hint="eastAsia"/>
                          <w:sz w:val="22"/>
                        </w:rPr>
                        <w:t>※　ＴＩＤ（Tourism Improvement District（観光産業改善地区））</w:t>
                      </w:r>
                    </w:p>
                    <w:p w:rsidR="00B74641" w:rsidRPr="00BF1FA6" w:rsidRDefault="00B74641" w:rsidP="00002FBE">
                      <w:pPr>
                        <w:ind w:left="1260" w:hangingChars="600" w:hanging="1260"/>
                        <w:rPr>
                          <w:sz w:val="22"/>
                        </w:rPr>
                      </w:pPr>
                      <w:r w:rsidRPr="00BF1FA6">
                        <w:rPr>
                          <w:rFonts w:hint="eastAsia"/>
                        </w:rPr>
                        <w:t xml:space="preserve">　　　　　　</w:t>
                      </w:r>
                      <w:r w:rsidRPr="00BF1FA6">
                        <w:rPr>
                          <w:rFonts w:hint="eastAsia"/>
                          <w:sz w:val="22"/>
                        </w:rPr>
                        <w:t>地域内のＴＩＤ参加企業が自らの収入に対して一定科料の賦課金を課し、かかる資金を原資とした地域の観光マーケティングやプロモーション活動などを通じて観光地域まちづくりに取り組む仕組みであり、米国にて先進的に導入されている</w:t>
                      </w:r>
                    </w:p>
                    <w:p w:rsidR="00B74641" w:rsidRPr="00BF1FA6" w:rsidRDefault="00B74641" w:rsidP="00002FBE">
                      <w:pPr>
                        <w:spacing w:beforeLines="50" w:before="180"/>
                        <w:ind w:firstLineChars="100" w:firstLine="221"/>
                        <w:rPr>
                          <w:rFonts w:ascii="ＭＳ ゴシック" w:eastAsia="ＭＳ ゴシック" w:hAnsi="ＭＳ ゴシック"/>
                          <w:b/>
                          <w:sz w:val="22"/>
                        </w:rPr>
                      </w:pPr>
                      <w:r w:rsidRPr="00BF1FA6">
                        <w:rPr>
                          <w:rFonts w:ascii="ＭＳ ゴシック" w:eastAsia="ＭＳ ゴシック" w:hAnsi="ＭＳ ゴシック" w:hint="eastAsia"/>
                          <w:b/>
                          <w:sz w:val="22"/>
                        </w:rPr>
                        <w:t>■　戦略的なＭＩＣＥ誘致の推進</w:t>
                      </w:r>
                    </w:p>
                    <w:p w:rsidR="00B74641" w:rsidRPr="00BF1FA6" w:rsidRDefault="00B74641" w:rsidP="00002FBE">
                      <w:pPr>
                        <w:numPr>
                          <w:ilvl w:val="1"/>
                          <w:numId w:val="1"/>
                        </w:numPr>
                        <w:tabs>
                          <w:tab w:val="num" w:pos="840"/>
                        </w:tabs>
                        <w:ind w:left="840"/>
                        <w:rPr>
                          <w:rFonts w:ascii="ＭＳ 明朝" w:hAnsi="ＭＳ 明朝"/>
                          <w:sz w:val="22"/>
                        </w:rPr>
                      </w:pPr>
                      <w:r w:rsidRPr="00BF1FA6">
                        <w:rPr>
                          <w:rFonts w:ascii="ＭＳ 明朝" w:hAnsi="ＭＳ 明朝" w:hint="eastAsia"/>
                          <w:sz w:val="22"/>
                        </w:rPr>
                        <w:t>ＭＩＣＥは、開催地のビジネス・イノベーションの機会創造や地域への経済効果が高く、開催都市の国際的認知度やブランド力向上に資するものであることから、世界的に誘致競争は年々激化</w:t>
                      </w:r>
                    </w:p>
                    <w:p w:rsidR="00B74641" w:rsidRPr="00BF1FA6" w:rsidRDefault="00B74641" w:rsidP="00002FBE">
                      <w:pPr>
                        <w:numPr>
                          <w:ilvl w:val="1"/>
                          <w:numId w:val="1"/>
                        </w:numPr>
                        <w:tabs>
                          <w:tab w:val="num" w:pos="840"/>
                        </w:tabs>
                        <w:ind w:left="840"/>
                        <w:rPr>
                          <w:rFonts w:ascii="ＭＳ 明朝" w:hAnsi="ＭＳ 明朝"/>
                          <w:sz w:val="22"/>
                        </w:rPr>
                      </w:pPr>
                      <w:r w:rsidRPr="00BF1FA6">
                        <w:rPr>
                          <w:rFonts w:ascii="ＭＳ 明朝" w:hAnsi="ＭＳ 明朝" w:hint="eastAsia"/>
                          <w:sz w:val="22"/>
                        </w:rPr>
                        <w:t>そのため、大阪府、経済界、大阪観光局と連携し、ＭＩＣＥ推進の方向性を定めたＭＩＣＥ推進方針（平成29年３月策定）に基づき</w:t>
                      </w:r>
                      <w:r w:rsidRPr="00BF1FA6">
                        <w:rPr>
                          <w:rFonts w:ascii="ＭＳ 明朝" w:hAnsi="ＭＳ 明朝"/>
                          <w:sz w:val="22"/>
                        </w:rPr>
                        <w:t>平成29年５月</w:t>
                      </w:r>
                      <w:r w:rsidRPr="00BF1FA6">
                        <w:rPr>
                          <w:rFonts w:ascii="ＭＳ 明朝" w:hAnsi="ＭＳ 明朝" w:hint="eastAsia"/>
                          <w:sz w:val="22"/>
                        </w:rPr>
                        <w:t>に</w:t>
                      </w:r>
                      <w:r w:rsidRPr="00BF1FA6">
                        <w:rPr>
                          <w:rFonts w:ascii="ＭＳ 明朝" w:hAnsi="ＭＳ 明朝"/>
                          <w:sz w:val="22"/>
                        </w:rPr>
                        <w:t>ＭＩＣＥ推進委員会</w:t>
                      </w:r>
                      <w:r w:rsidRPr="00BF1FA6">
                        <w:rPr>
                          <w:rFonts w:ascii="ＭＳ 明朝" w:hAnsi="ＭＳ 明朝" w:hint="eastAsia"/>
                          <w:sz w:val="22"/>
                        </w:rPr>
                        <w:t>を立ち上げ、オール大阪で戦略的にＭＩＣＥ誘致を推進</w:t>
                      </w:r>
                    </w:p>
                    <w:p w:rsidR="00B74641" w:rsidRPr="00BF1FA6" w:rsidRDefault="00B74641" w:rsidP="00002FBE">
                      <w:pPr>
                        <w:numPr>
                          <w:ilvl w:val="1"/>
                          <w:numId w:val="1"/>
                        </w:numPr>
                        <w:tabs>
                          <w:tab w:val="num" w:pos="840"/>
                          <w:tab w:val="left" w:pos="1260"/>
                        </w:tabs>
                        <w:ind w:left="840"/>
                        <w:rPr>
                          <w:rFonts w:ascii="ＭＳ 明朝" w:hAnsi="ＭＳ 明朝"/>
                          <w:sz w:val="22"/>
                        </w:rPr>
                      </w:pPr>
                      <w:r w:rsidRPr="00BF1FA6">
                        <w:rPr>
                          <w:rFonts w:ascii="ＭＳ 明朝" w:hAnsi="ＭＳ 明朝" w:hint="eastAsia"/>
                          <w:sz w:val="22"/>
                        </w:rPr>
                        <w:t>2019</w:t>
                      </w:r>
                      <w:r w:rsidRPr="00BF1FA6">
                        <w:rPr>
                          <w:rFonts w:ascii="ＭＳ 明朝" w:hAnsi="ＭＳ 明朝"/>
                          <w:sz w:val="22"/>
                        </w:rPr>
                        <w:t>年</w:t>
                      </w:r>
                      <w:r w:rsidRPr="00BF1FA6">
                        <w:rPr>
                          <w:rFonts w:ascii="ＭＳ 明朝" w:hAnsi="ＭＳ 明朝" w:hint="eastAsia"/>
                          <w:sz w:val="22"/>
                        </w:rPr>
                        <w:t>に</w:t>
                      </w:r>
                      <w:r w:rsidRPr="00BF1FA6">
                        <w:rPr>
                          <w:rFonts w:ascii="ＭＳ 明朝" w:hAnsi="ＭＳ 明朝"/>
                          <w:sz w:val="22"/>
                        </w:rPr>
                        <w:t>日本初開催となる</w:t>
                      </w:r>
                      <w:r w:rsidRPr="00BF1FA6">
                        <w:rPr>
                          <w:rFonts w:ascii="ＭＳ 明朝" w:hAnsi="ＭＳ 明朝" w:hint="eastAsia"/>
                          <w:sz w:val="22"/>
                        </w:rPr>
                        <w:t>Ｇ２０</w:t>
                      </w:r>
                      <w:r w:rsidRPr="00BF1FA6">
                        <w:rPr>
                          <w:rFonts w:ascii="ＭＳ 明朝" w:hAnsi="ＭＳ 明朝"/>
                          <w:sz w:val="22"/>
                        </w:rPr>
                        <w:t>サミット</w:t>
                      </w:r>
                      <w:r w:rsidRPr="00BF1FA6">
                        <w:rPr>
                          <w:rFonts w:ascii="ＭＳ 明朝" w:hAnsi="ＭＳ 明朝" w:hint="eastAsia"/>
                          <w:sz w:val="22"/>
                        </w:rPr>
                        <w:t>等の</w:t>
                      </w:r>
                      <w:r w:rsidRPr="00BF1FA6">
                        <w:rPr>
                          <w:rFonts w:ascii="ＭＳ 明朝" w:hAnsi="ＭＳ 明朝"/>
                          <w:sz w:val="22"/>
                        </w:rPr>
                        <w:t>大阪</w:t>
                      </w:r>
                      <w:r w:rsidRPr="00BF1FA6">
                        <w:rPr>
                          <w:rFonts w:ascii="ＭＳ 明朝" w:hAnsi="ＭＳ 明朝" w:hint="eastAsia"/>
                          <w:sz w:val="22"/>
                        </w:rPr>
                        <w:t>誘致を推進</w:t>
                      </w:r>
                      <w:r w:rsidRPr="00BF1FA6">
                        <w:rPr>
                          <w:rFonts w:ascii="ＭＳ 明朝" w:hAnsi="ＭＳ 明朝" w:hint="eastAsia"/>
                          <w:kern w:val="24"/>
                          <w:szCs w:val="21"/>
                        </w:rPr>
                        <w:t xml:space="preserve">　</w:t>
                      </w:r>
                    </w:p>
                    <w:p w:rsidR="00B74641" w:rsidRPr="00BF1FA6" w:rsidRDefault="00B74641" w:rsidP="00002FBE">
                      <w:pPr>
                        <w:tabs>
                          <w:tab w:val="left" w:pos="1134"/>
                          <w:tab w:val="left" w:pos="1276"/>
                          <w:tab w:val="left" w:pos="1418"/>
                        </w:tabs>
                        <w:ind w:leftChars="391" w:left="2361" w:hangingChars="700" w:hanging="1540"/>
                        <w:rPr>
                          <w:rFonts w:ascii="ＭＳ 明朝" w:hAnsi="ＭＳ 明朝"/>
                          <w:sz w:val="22"/>
                        </w:rPr>
                      </w:pPr>
                      <w:r w:rsidRPr="00BF1FA6">
                        <w:rPr>
                          <w:rFonts w:ascii="ＭＳ 明朝" w:hAnsi="ＭＳ 明朝" w:hint="eastAsia"/>
                          <w:sz w:val="22"/>
                        </w:rPr>
                        <w:t>※　ＭＩＣＥ：企業等の会議（Meeting）、企業等の行う報奨・研修旅行（インセンティブ旅行）（Incentive Travel）、国際機関・団体、学会等が行う国際会議（Convention）、展示会・見本市、イベント（Exhibition/Event）の頭文字のことであり、多くの集客交流が見込まれるビジネスイベントなどの総称</w:t>
                      </w:r>
                    </w:p>
                    <w:p w:rsidR="00B74641" w:rsidRPr="0004207B" w:rsidRDefault="00B74641" w:rsidP="00002FBE"/>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631" w:type="dxa"/>
        <w:tblInd w:w="250" w:type="dxa"/>
        <w:tblLook w:val="04A0" w:firstRow="1" w:lastRow="0" w:firstColumn="1" w:lastColumn="0" w:noHBand="0" w:noVBand="1"/>
      </w:tblPr>
      <w:tblGrid>
        <w:gridCol w:w="8789"/>
        <w:gridCol w:w="1842"/>
      </w:tblGrid>
      <w:tr w:rsidR="00002FBE" w:rsidRPr="00480F56" w:rsidTr="00002FBE">
        <w:tc>
          <w:tcPr>
            <w:tcW w:w="8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rightChars="-1079" w:right="-2266"/>
              <w:rPr>
                <w:rFonts w:ascii="ＭＳ Ｐゴシック" w:eastAsia="ＭＳ Ｐゴシック" w:hAnsi="ＭＳ Ｐゴシック"/>
                <w:sz w:val="24"/>
              </w:rPr>
            </w:pPr>
            <w:r>
              <w:rPr>
                <w:rFonts w:ascii="ＭＳ Ｐゴシック" w:eastAsia="ＭＳ Ｐゴシック" w:hAnsi="ＭＳ Ｐゴシック" w:hint="eastAsia"/>
                <w:sz w:val="22"/>
              </w:rPr>
              <w:lastRenderedPageBreak/>
              <w:t>【</w:t>
            </w:r>
            <w:r w:rsidRPr="00953D9F">
              <w:rPr>
                <w:rFonts w:ascii="ＭＳ Ｐゴシック" w:eastAsia="ＭＳ Ｐゴシック" w:hAnsi="ＭＳ Ｐゴシック" w:hint="eastAsia"/>
                <w:sz w:val="22"/>
              </w:rPr>
              <w:t>徹底した</w:t>
            </w:r>
            <w:r>
              <w:rPr>
                <w:rFonts w:ascii="ＭＳ Ｐゴシック" w:eastAsia="ＭＳ Ｐゴシック" w:hAnsi="ＭＳ Ｐゴシック" w:hint="eastAsia"/>
                <w:sz w:val="22"/>
              </w:rPr>
              <w:t>ＩＣＴ</w:t>
            </w:r>
            <w:r w:rsidRPr="00953D9F">
              <w:rPr>
                <w:rFonts w:ascii="ＭＳ Ｐゴシック" w:eastAsia="ＭＳ Ｐゴシック" w:hAnsi="ＭＳ Ｐゴシック" w:hint="eastAsia"/>
                <w:sz w:val="22"/>
              </w:rPr>
              <w:t>の活用</w:t>
            </w:r>
            <w:r w:rsidRPr="00480F56">
              <w:rPr>
                <w:rFonts w:ascii="ＭＳ Ｐゴシック" w:eastAsia="ＭＳ Ｐゴシック" w:hAnsi="ＭＳ Ｐゴシック" w:hint="eastAsia"/>
                <w:sz w:val="22"/>
              </w:rPr>
              <w:t>】</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2961BE" w:rsidP="002961BE">
            <w:pPr>
              <w:wordWrap w:val="0"/>
              <w:ind w:leftChars="150" w:left="315"/>
              <w:jc w:val="right"/>
              <w:rPr>
                <w:rFonts w:ascii="ＭＳ Ｐゴシック" w:eastAsia="ＭＳ Ｐゴシック" w:hAnsi="ＭＳ Ｐゴシック"/>
                <w:sz w:val="24"/>
              </w:rPr>
            </w:pPr>
            <w:r>
              <w:rPr>
                <w:rFonts w:ascii="ＭＳ Ｐゴシック" w:eastAsia="ＭＳ Ｐゴシック" w:hAnsi="ＭＳ Ｐゴシック" w:hint="eastAsia"/>
                <w:sz w:val="22"/>
              </w:rPr>
              <w:t xml:space="preserve">フリップ </w:t>
            </w:r>
            <w:r w:rsidR="00002FBE">
              <w:rPr>
                <w:rFonts w:ascii="ＭＳ Ｐゴシック" w:eastAsia="ＭＳ Ｐゴシック" w:hAnsi="ＭＳ Ｐゴシック" w:hint="eastAsia"/>
                <w:sz w:val="22"/>
              </w:rPr>
              <w:t>５１</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39520" behindDoc="0" locked="0" layoutInCell="1" allowOverlap="1" wp14:anchorId="1CFC8970" wp14:editId="1F3160C9">
                <wp:simplePos x="0" y="0"/>
                <wp:positionH relativeFrom="column">
                  <wp:posOffset>69859</wp:posOffset>
                </wp:positionH>
                <wp:positionV relativeFrom="paragraph">
                  <wp:posOffset>777</wp:posOffset>
                </wp:positionV>
                <wp:extent cx="6818630" cy="6730223"/>
                <wp:effectExtent l="0" t="0" r="20320" b="13970"/>
                <wp:wrapNone/>
                <wp:docPr id="4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6730223"/>
                        </a:xfrm>
                        <a:prstGeom prst="rect">
                          <a:avLst/>
                        </a:prstGeom>
                        <a:solidFill>
                          <a:srgbClr val="FFFFFF"/>
                        </a:solidFill>
                        <a:ln w="9525">
                          <a:solidFill>
                            <a:srgbClr val="000000"/>
                          </a:solidFill>
                          <a:miter lim="800000"/>
                          <a:headEnd/>
                          <a:tailEnd/>
                        </a:ln>
                      </wps:spPr>
                      <wps:txbx>
                        <w:txbxContent>
                          <w:p w:rsidR="00B74641" w:rsidRPr="00765C6B" w:rsidRDefault="00B74641" w:rsidP="00002FBE">
                            <w:pPr>
                              <w:tabs>
                                <w:tab w:val="left" w:pos="735"/>
                              </w:tabs>
                              <w:ind w:left="330" w:hangingChars="150" w:hanging="330"/>
                              <w:rPr>
                                <w:rFonts w:ascii="ＭＳ 明朝" w:hAnsi="ＭＳ 明朝"/>
                                <w:sz w:val="22"/>
                              </w:rPr>
                            </w:pPr>
                            <w:r w:rsidRPr="00765C6B">
                              <w:rPr>
                                <w:rFonts w:ascii="ＭＳ 明朝" w:hAnsi="ＭＳ 明朝" w:hint="eastAsia"/>
                                <w:sz w:val="22"/>
                              </w:rPr>
                              <w:t>☆　困難な課題にも果敢に挑戦</w:t>
                            </w:r>
                          </w:p>
                          <w:p w:rsidR="00B74641" w:rsidRPr="00765C6B" w:rsidRDefault="00B74641" w:rsidP="00002FBE">
                            <w:pPr>
                              <w:tabs>
                                <w:tab w:val="left" w:pos="735"/>
                              </w:tabs>
                              <w:ind w:leftChars="100" w:left="210" w:firstLineChars="100" w:firstLine="220"/>
                              <w:rPr>
                                <w:rFonts w:ascii="ＭＳ 明朝" w:hAnsi="ＭＳ 明朝"/>
                                <w:sz w:val="22"/>
                              </w:rPr>
                            </w:pPr>
                            <w:r w:rsidRPr="00765C6B">
                              <w:rPr>
                                <w:rFonts w:ascii="ＭＳ 明朝" w:hAnsi="ＭＳ 明朝" w:hint="eastAsia"/>
                                <w:sz w:val="22"/>
                              </w:rPr>
                              <w:t>新たなＩＣＴを積極採用し、戦略的にＩＣＴ施策を推進</w:t>
                            </w:r>
                          </w:p>
                          <w:p w:rsidR="00B74641" w:rsidRPr="00765C6B" w:rsidRDefault="00B74641" w:rsidP="00002FBE">
                            <w:pPr>
                              <w:tabs>
                                <w:tab w:val="left" w:pos="735"/>
                              </w:tabs>
                              <w:ind w:firstLineChars="100" w:firstLine="221"/>
                              <w:rPr>
                                <w:rFonts w:ascii="ＭＳ ゴシック" w:eastAsia="ＭＳ ゴシック" w:hAnsi="ＭＳ ゴシック"/>
                                <w:b/>
                                <w:sz w:val="22"/>
                              </w:rPr>
                            </w:pPr>
                            <w:r w:rsidRPr="00765C6B">
                              <w:rPr>
                                <w:rFonts w:ascii="ＭＳ ゴシック" w:eastAsia="ＭＳ ゴシック" w:hAnsi="ＭＳ ゴシック" w:hint="eastAsia"/>
                                <w:b/>
                                <w:sz w:val="22"/>
                              </w:rPr>
                              <w:t>平成30年度ＩＣＴ活用関連予算</w:t>
                            </w:r>
                            <w:r>
                              <w:rPr>
                                <w:rFonts w:ascii="ＭＳ ゴシック" w:eastAsia="ＭＳ ゴシック" w:hAnsi="ＭＳ ゴシック" w:hint="eastAsia"/>
                                <w:b/>
                                <w:sz w:val="22"/>
                              </w:rPr>
                              <w:t xml:space="preserve">　</w:t>
                            </w:r>
                            <w:r w:rsidRPr="00765C6B">
                              <w:rPr>
                                <w:rFonts w:ascii="ＭＳ ゴシック" w:eastAsia="ＭＳ ゴシック" w:hAnsi="ＭＳ ゴシック" w:hint="eastAsia"/>
                                <w:b/>
                                <w:sz w:val="22"/>
                              </w:rPr>
                              <w:t>㉚ ５２億１,７００万円</w:t>
                            </w:r>
                            <w:r>
                              <w:rPr>
                                <w:rFonts w:ascii="ＭＳ ゴシック" w:eastAsia="ＭＳ ゴシック" w:hAnsi="ＭＳ ゴシック" w:hint="eastAsia"/>
                                <w:b/>
                                <w:sz w:val="22"/>
                              </w:rPr>
                              <w:t xml:space="preserve">　</w:t>
                            </w:r>
                            <w:r w:rsidRPr="00765C6B">
                              <w:rPr>
                                <w:rFonts w:ascii="ＭＳ ゴシック" w:eastAsia="ＭＳ ゴシック" w:hAnsi="ＭＳ ゴシック" w:hint="eastAsia"/>
                                <w:b/>
                                <w:sz w:val="22"/>
                              </w:rPr>
                              <w:t>（㉙ ４３億８,０００万円）</w:t>
                            </w:r>
                          </w:p>
                          <w:p w:rsidR="00B74641" w:rsidRPr="00A004D3" w:rsidRDefault="00B74641" w:rsidP="00C84FCC">
                            <w:pPr>
                              <w:pStyle w:val="a3"/>
                              <w:numPr>
                                <w:ilvl w:val="0"/>
                                <w:numId w:val="11"/>
                              </w:numPr>
                              <w:tabs>
                                <w:tab w:val="left" w:pos="735"/>
                              </w:tabs>
                              <w:ind w:leftChars="0"/>
                              <w:rPr>
                                <w:rFonts w:ascii="ＭＳ ゴシック" w:eastAsia="ＭＳ ゴシック" w:hAnsi="ＭＳ ゴシック"/>
                                <w:b/>
                                <w:sz w:val="22"/>
                              </w:rPr>
                            </w:pPr>
                            <w:r w:rsidRPr="00765C6B">
                              <w:rPr>
                                <w:rFonts w:ascii="ＭＳ ゴシック" w:eastAsia="ＭＳ ゴシック" w:hAnsi="ＭＳ ゴシック" w:hint="eastAsia"/>
                                <w:b/>
                                <w:sz w:val="22"/>
                              </w:rPr>
                              <w:t>『ＥＢＰＭ（客観的な証拠に基づく政策の策定）の推進』</w:t>
                            </w:r>
                            <w:r w:rsidRPr="00765C6B">
                              <w:rPr>
                                <w:rFonts w:ascii="ＭＳ ゴシック" w:eastAsia="ＭＳ ゴシック" w:hAnsi="ＭＳ ゴシック"/>
                                <w:b/>
                                <w:sz w:val="22"/>
                              </w:rPr>
                              <w:br/>
                              <w:t xml:space="preserve"> </w:t>
                            </w:r>
                            <w:r>
                              <w:rPr>
                                <w:rFonts w:ascii="ＭＳ ゴシック" w:eastAsia="ＭＳ ゴシック" w:hAnsi="ＭＳ ゴシック" w:hint="eastAsia"/>
                                <w:b/>
                                <w:sz w:val="22"/>
                              </w:rPr>
                              <w:t xml:space="preserve">データ利活用に関する調査　</w:t>
                            </w:r>
                            <w:r w:rsidRPr="00765C6B">
                              <w:rPr>
                                <w:rFonts w:ascii="ＭＳ ゴシック" w:eastAsia="ＭＳ ゴシック" w:hAnsi="ＭＳ ゴシック" w:hint="eastAsia"/>
                                <w:b/>
                                <w:sz w:val="22"/>
                              </w:rPr>
                              <w:t>㉚</w:t>
                            </w:r>
                            <w:r w:rsidRPr="00765C6B">
                              <w:rPr>
                                <w:rFonts w:ascii="ＭＳ ゴシック" w:eastAsia="ＭＳ ゴシック" w:hAnsi="ＭＳ ゴシック"/>
                                <w:b/>
                                <w:sz w:val="22"/>
                              </w:rPr>
                              <w:t xml:space="preserve"> </w:t>
                            </w:r>
                            <w:r w:rsidRPr="00765C6B">
                              <w:rPr>
                                <w:rFonts w:ascii="ＭＳ ゴシック" w:eastAsia="ＭＳ ゴシック" w:hAnsi="ＭＳ ゴシック" w:hint="eastAsia"/>
                                <w:b/>
                                <w:sz w:val="22"/>
                              </w:rPr>
                              <w:t>３</w:t>
                            </w:r>
                            <w:r w:rsidRPr="00765C6B">
                              <w:rPr>
                                <w:rFonts w:ascii="ＭＳ ゴシック" w:eastAsia="ＭＳ ゴシック" w:hAnsi="ＭＳ ゴシック"/>
                                <w:b/>
                                <w:sz w:val="22"/>
                              </w:rPr>
                              <w:t>,</w:t>
                            </w:r>
                            <w:r w:rsidRPr="00765C6B">
                              <w:rPr>
                                <w:rFonts w:ascii="ＭＳ ゴシック" w:eastAsia="ＭＳ ゴシック" w:hAnsi="ＭＳ ゴシック" w:hint="eastAsia"/>
                                <w:b/>
                                <w:sz w:val="22"/>
                              </w:rPr>
                              <w:t xml:space="preserve">３００万円　</w:t>
                            </w:r>
                            <w:r w:rsidRPr="00765C6B">
                              <w:rPr>
                                <w:rFonts w:ascii="ＭＳ ゴシック" w:eastAsia="ＭＳ ゴシック" w:hAnsi="ＭＳ ゴシック" w:hint="eastAsia"/>
                                <w:b/>
                                <w:sz w:val="22"/>
                                <w:bdr w:val="single" w:sz="4" w:space="0" w:color="auto"/>
                                <w:shd w:val="pct15" w:color="auto" w:fill="FFFFFF"/>
                              </w:rPr>
                              <w:t>新規</w:t>
                            </w:r>
                          </w:p>
                          <w:p w:rsidR="00B74641" w:rsidRDefault="00B74641" w:rsidP="00C84FCC">
                            <w:pPr>
                              <w:pStyle w:val="a3"/>
                              <w:numPr>
                                <w:ilvl w:val="0"/>
                                <w:numId w:val="9"/>
                              </w:numPr>
                              <w:ind w:leftChars="0" w:left="851" w:hanging="425"/>
                              <w:rPr>
                                <w:rFonts w:ascii="ＭＳ 明朝" w:hAnsi="ＭＳ 明朝"/>
                                <w:sz w:val="22"/>
                              </w:rPr>
                            </w:pPr>
                            <w:r w:rsidRPr="00A004D3">
                              <w:rPr>
                                <w:rFonts w:ascii="ＭＳ 明朝" w:hAnsi="ＭＳ 明朝" w:hint="eastAsia"/>
                                <w:sz w:val="22"/>
                              </w:rPr>
                              <w:t>「官民データ活用推進基本法」に基づき、大阪市が保有する様々なデータの利活用を推進するための環境整備と体制づくりに関する調査を実施</w:t>
                            </w:r>
                          </w:p>
                          <w:p w:rsidR="00B74641" w:rsidRDefault="00B74641" w:rsidP="00C84FCC">
                            <w:pPr>
                              <w:pStyle w:val="a3"/>
                              <w:numPr>
                                <w:ilvl w:val="0"/>
                                <w:numId w:val="9"/>
                              </w:numPr>
                              <w:ind w:leftChars="0" w:left="851" w:hanging="425"/>
                              <w:rPr>
                                <w:rFonts w:ascii="ＭＳ 明朝" w:hAnsi="ＭＳ 明朝"/>
                                <w:sz w:val="22"/>
                              </w:rPr>
                            </w:pPr>
                            <w:r w:rsidRPr="00A004D3">
                              <w:rPr>
                                <w:rFonts w:ascii="ＭＳ 明朝" w:hAnsi="ＭＳ 明朝" w:hint="eastAsia"/>
                                <w:sz w:val="22"/>
                              </w:rPr>
                              <w:t>データ</w:t>
                            </w:r>
                            <w:r w:rsidRPr="00A004D3">
                              <w:rPr>
                                <w:rFonts w:ascii="ＭＳ 明朝" w:hAnsi="ＭＳ 明朝"/>
                                <w:sz w:val="22"/>
                              </w:rPr>
                              <w:t>利活用のパイロット事業として、</w:t>
                            </w:r>
                            <w:r w:rsidRPr="00A004D3">
                              <w:rPr>
                                <w:rFonts w:ascii="ＭＳ 明朝" w:hAnsi="ＭＳ 明朝" w:hint="eastAsia"/>
                                <w:sz w:val="22"/>
                              </w:rPr>
                              <w:t>「健康寿命の延伸」（</w:t>
                            </w:r>
                            <w:r w:rsidRPr="00A004D3">
                              <w:rPr>
                                <w:rFonts w:ascii="ＭＳ 明朝" w:hAnsi="ＭＳ 明朝"/>
                                <w:sz w:val="22"/>
                              </w:rPr>
                              <w:t>がん検診等の施策）</w:t>
                            </w:r>
                            <w:r w:rsidRPr="00A004D3">
                              <w:rPr>
                                <w:rFonts w:ascii="ＭＳ 明朝" w:hAnsi="ＭＳ 明朝" w:hint="eastAsia"/>
                                <w:sz w:val="22"/>
                              </w:rPr>
                              <w:t>やイベントの広報等の「情報発信」をテーマに、大阪市が保有しているデータを分析し、施策の課題整理や目標値(ＫＰＩ)の設定等を行うことで、施策や事業の検討に活用するとともに、データ分析に必要となる新たな知見を探る</w:t>
                            </w:r>
                          </w:p>
                          <w:p w:rsidR="00B74641" w:rsidRPr="00A004D3" w:rsidRDefault="00B74641" w:rsidP="00C84FCC">
                            <w:pPr>
                              <w:pStyle w:val="a3"/>
                              <w:numPr>
                                <w:ilvl w:val="0"/>
                                <w:numId w:val="9"/>
                              </w:numPr>
                              <w:ind w:leftChars="0" w:left="851" w:hanging="425"/>
                              <w:rPr>
                                <w:rFonts w:ascii="ＭＳ 明朝" w:hAnsi="ＭＳ 明朝"/>
                                <w:sz w:val="22"/>
                              </w:rPr>
                            </w:pPr>
                            <w:r w:rsidRPr="00A004D3">
                              <w:rPr>
                                <w:rFonts w:ascii="ＭＳ 明朝" w:hAnsi="ＭＳ 明朝" w:hint="eastAsia"/>
                                <w:sz w:val="22"/>
                              </w:rPr>
                              <w:t>また、ＩＣＴ戦略室にデータ分析担当を新たに設置し、パイロット事業を推進</w:t>
                            </w:r>
                          </w:p>
                          <w:p w:rsidR="00B74641" w:rsidRPr="00A004D3" w:rsidRDefault="00B74641" w:rsidP="00C84FCC">
                            <w:pPr>
                              <w:pStyle w:val="a3"/>
                              <w:numPr>
                                <w:ilvl w:val="0"/>
                                <w:numId w:val="11"/>
                              </w:numPr>
                              <w:tabs>
                                <w:tab w:val="left" w:pos="735"/>
                              </w:tabs>
                              <w:ind w:leftChars="0"/>
                              <w:rPr>
                                <w:rFonts w:ascii="ＭＳ ゴシック" w:eastAsia="ＭＳ ゴシック" w:hAnsi="ＭＳ ゴシック"/>
                                <w:b/>
                                <w:sz w:val="22"/>
                              </w:rPr>
                            </w:pPr>
                            <w:r w:rsidRPr="00765C6B">
                              <w:rPr>
                                <w:rFonts w:ascii="ＭＳ ゴシック" w:eastAsia="ＭＳ ゴシック" w:hAnsi="ＭＳ ゴシック" w:hint="eastAsia"/>
                                <w:b/>
                                <w:sz w:val="22"/>
                              </w:rPr>
                              <w:t>『職員の知恵袋（ＡＩ）』</w:t>
                            </w:r>
                            <w:r w:rsidRPr="00765C6B">
                              <w:rPr>
                                <w:rFonts w:ascii="ＭＳ ゴシック" w:eastAsia="ＭＳ ゴシック" w:hAnsi="ＭＳ ゴシック"/>
                                <w:b/>
                                <w:sz w:val="22"/>
                              </w:rPr>
                              <w:br/>
                              <w:t xml:space="preserve"> </w:t>
                            </w:r>
                            <w:r>
                              <w:rPr>
                                <w:rFonts w:ascii="ＭＳ ゴシック" w:eastAsia="ＭＳ ゴシック" w:hAnsi="ＭＳ ゴシック" w:hint="eastAsia"/>
                                <w:b/>
                                <w:sz w:val="22"/>
                              </w:rPr>
                              <w:t xml:space="preserve">職員の業務支援におけるＡＩの活用　</w:t>
                            </w:r>
                            <w:r w:rsidRPr="00765C6B">
                              <w:rPr>
                                <w:rFonts w:ascii="ＭＳ ゴシック" w:eastAsia="ＭＳ ゴシック" w:hAnsi="ＭＳ ゴシック" w:hint="eastAsia"/>
                                <w:b/>
                                <w:sz w:val="22"/>
                              </w:rPr>
                              <w:t>㉚</w:t>
                            </w:r>
                            <w:r w:rsidRPr="00765C6B">
                              <w:rPr>
                                <w:rFonts w:ascii="ＭＳ ゴシック" w:eastAsia="ＭＳ ゴシック" w:hAnsi="ＭＳ ゴシック"/>
                                <w:b/>
                                <w:sz w:val="22"/>
                              </w:rPr>
                              <w:t xml:space="preserve"> </w:t>
                            </w:r>
                            <w:r w:rsidRPr="00765C6B">
                              <w:rPr>
                                <w:rFonts w:ascii="ＭＳ ゴシック" w:eastAsia="ＭＳ ゴシック" w:hAnsi="ＭＳ ゴシック" w:hint="eastAsia"/>
                                <w:b/>
                                <w:sz w:val="22"/>
                              </w:rPr>
                              <w:t>２００万円　（㉙</w:t>
                            </w:r>
                            <w:r w:rsidRPr="00765C6B">
                              <w:rPr>
                                <w:rFonts w:ascii="ＭＳ ゴシック" w:eastAsia="ＭＳ ゴシック" w:hAnsi="ＭＳ ゴシック"/>
                                <w:b/>
                                <w:sz w:val="22"/>
                              </w:rPr>
                              <w:t xml:space="preserve"> </w:t>
                            </w:r>
                            <w:r w:rsidRPr="00765C6B">
                              <w:rPr>
                                <w:rFonts w:ascii="ＭＳ ゴシック" w:eastAsia="ＭＳ ゴシック" w:hAnsi="ＭＳ ゴシック" w:hint="eastAsia"/>
                                <w:b/>
                                <w:sz w:val="22"/>
                              </w:rPr>
                              <w:t>４</w:t>
                            </w:r>
                            <w:r w:rsidRPr="00765C6B">
                              <w:rPr>
                                <w:rFonts w:ascii="ＭＳ ゴシック" w:eastAsia="ＭＳ ゴシック" w:hAnsi="ＭＳ ゴシック"/>
                                <w:b/>
                                <w:sz w:val="22"/>
                              </w:rPr>
                              <w:t>,</w:t>
                            </w:r>
                            <w:r w:rsidRPr="00765C6B">
                              <w:rPr>
                                <w:rFonts w:ascii="ＭＳ ゴシック" w:eastAsia="ＭＳ ゴシック" w:hAnsi="ＭＳ ゴシック" w:hint="eastAsia"/>
                                <w:b/>
                                <w:sz w:val="22"/>
                              </w:rPr>
                              <w:t>９００万円）</w:t>
                            </w:r>
                          </w:p>
                          <w:p w:rsidR="00B74641" w:rsidRDefault="00B74641" w:rsidP="00C84FCC">
                            <w:pPr>
                              <w:pStyle w:val="a3"/>
                              <w:numPr>
                                <w:ilvl w:val="0"/>
                                <w:numId w:val="9"/>
                              </w:numPr>
                              <w:ind w:leftChars="0" w:left="851" w:hanging="425"/>
                              <w:rPr>
                                <w:rFonts w:ascii="ＭＳ 明朝" w:hAnsi="ＭＳ 明朝"/>
                                <w:sz w:val="22"/>
                              </w:rPr>
                            </w:pPr>
                            <w:r w:rsidRPr="00A004D3">
                              <w:rPr>
                                <w:rFonts w:ascii="ＭＳ 明朝" w:hAnsi="ＭＳ 明朝" w:hint="eastAsia"/>
                                <w:sz w:val="22"/>
                              </w:rPr>
                              <w:t>職員が経験年数を問わず、より的確かつより迅速な判断を行うことが</w:t>
                            </w:r>
                            <w:r w:rsidRPr="00A004D3">
                              <w:rPr>
                                <w:rFonts w:ascii="ＭＳ 明朝" w:hAnsi="ＭＳ 明朝"/>
                                <w:sz w:val="22"/>
                              </w:rPr>
                              <w:t>できるよう</w:t>
                            </w:r>
                            <w:r w:rsidRPr="00A004D3">
                              <w:rPr>
                                <w:rFonts w:ascii="ＭＳ 明朝" w:hAnsi="ＭＳ 明朝" w:hint="eastAsia"/>
                                <w:sz w:val="22"/>
                              </w:rPr>
                              <w:t>ＡＩ（人工知能）を活用</w:t>
                            </w:r>
                          </w:p>
                          <w:p w:rsidR="00B74641" w:rsidRDefault="00B74641" w:rsidP="00C84FCC">
                            <w:pPr>
                              <w:pStyle w:val="a3"/>
                              <w:numPr>
                                <w:ilvl w:val="0"/>
                                <w:numId w:val="9"/>
                              </w:numPr>
                              <w:ind w:leftChars="0" w:left="851" w:hanging="425"/>
                              <w:rPr>
                                <w:rFonts w:ascii="ＭＳ 明朝" w:hAnsi="ＭＳ 明朝"/>
                                <w:sz w:val="22"/>
                              </w:rPr>
                            </w:pPr>
                            <w:r w:rsidRPr="00A004D3">
                              <w:rPr>
                                <w:rFonts w:ascii="ＭＳ 明朝" w:hAnsi="ＭＳ 明朝" w:hint="eastAsia"/>
                                <w:sz w:val="22"/>
                              </w:rPr>
                              <w:t>複雑な制度やベテラン職員のノウハウを蓄積する仕組みを構築し、ＡＩで職員の業務を支援することによって、窓口対応の時間短縮と正確性の向上をめざす検証を実施</w:t>
                            </w:r>
                          </w:p>
                          <w:p w:rsidR="00B74641" w:rsidRPr="00A004D3" w:rsidRDefault="00B74641" w:rsidP="00C84FCC">
                            <w:pPr>
                              <w:pStyle w:val="a3"/>
                              <w:numPr>
                                <w:ilvl w:val="0"/>
                                <w:numId w:val="9"/>
                              </w:numPr>
                              <w:ind w:leftChars="0" w:left="851" w:hanging="425"/>
                              <w:rPr>
                                <w:rFonts w:ascii="ＭＳ 明朝" w:hAnsi="ＭＳ 明朝"/>
                                <w:sz w:val="22"/>
                              </w:rPr>
                            </w:pPr>
                            <w:r w:rsidRPr="00A004D3">
                              <w:rPr>
                                <w:rFonts w:ascii="ＭＳ 明朝" w:hAnsi="ＭＳ 明朝" w:hint="eastAsia"/>
                                <w:sz w:val="22"/>
                              </w:rPr>
                              <w:t>平成30年３</w:t>
                            </w:r>
                            <w:r w:rsidRPr="00A004D3">
                              <w:rPr>
                                <w:rFonts w:ascii="ＭＳ 明朝" w:hAnsi="ＭＳ 明朝"/>
                                <w:sz w:val="22"/>
                              </w:rPr>
                              <w:t>月より２区役所</w:t>
                            </w:r>
                            <w:r w:rsidRPr="00A004D3">
                              <w:rPr>
                                <w:rFonts w:ascii="ＭＳ 明朝" w:hAnsi="ＭＳ 明朝" w:hint="eastAsia"/>
                                <w:sz w:val="22"/>
                              </w:rPr>
                              <w:t>（東淀川区、浪速区）の戸籍業務でモデル運用を</w:t>
                            </w:r>
                            <w:r w:rsidRPr="00A004D3">
                              <w:rPr>
                                <w:rFonts w:ascii="ＭＳ 明朝" w:hAnsi="ＭＳ 明朝"/>
                                <w:sz w:val="22"/>
                              </w:rPr>
                              <w:t>開始する</w:t>
                            </w:r>
                            <w:r w:rsidRPr="00A004D3">
                              <w:rPr>
                                <w:rFonts w:ascii="ＭＳ 明朝" w:hAnsi="ＭＳ 明朝" w:hint="eastAsia"/>
                                <w:sz w:val="22"/>
                              </w:rPr>
                              <w:t>予定で</w:t>
                            </w:r>
                            <w:r w:rsidRPr="00A004D3">
                              <w:rPr>
                                <w:rFonts w:ascii="ＭＳ 明朝" w:hAnsi="ＭＳ 明朝"/>
                                <w:sz w:val="22"/>
                              </w:rPr>
                              <w:t>、平成30年度も</w:t>
                            </w:r>
                            <w:r w:rsidRPr="00A004D3">
                              <w:rPr>
                                <w:rFonts w:ascii="ＭＳ 明朝" w:hAnsi="ＭＳ 明朝" w:hint="eastAsia"/>
                                <w:sz w:val="22"/>
                              </w:rPr>
                              <w:t>継続して実施</w:t>
                            </w:r>
                          </w:p>
                          <w:p w:rsidR="00B74641" w:rsidRPr="00A004D3" w:rsidRDefault="00B74641" w:rsidP="00C84FCC">
                            <w:pPr>
                              <w:pStyle w:val="a3"/>
                              <w:numPr>
                                <w:ilvl w:val="0"/>
                                <w:numId w:val="11"/>
                              </w:numPr>
                              <w:tabs>
                                <w:tab w:val="left" w:pos="735"/>
                              </w:tabs>
                              <w:ind w:leftChars="0"/>
                              <w:rPr>
                                <w:rFonts w:ascii="ＭＳ ゴシック" w:eastAsia="ＭＳ ゴシック" w:hAnsi="ＭＳ ゴシック"/>
                                <w:b/>
                                <w:sz w:val="22"/>
                              </w:rPr>
                            </w:pPr>
                            <w:r w:rsidRPr="00765C6B">
                              <w:rPr>
                                <w:rFonts w:ascii="ＭＳ ゴシック" w:eastAsia="ＭＳ ゴシック" w:hAnsi="ＭＳ ゴシック" w:hint="eastAsia"/>
                                <w:b/>
                                <w:sz w:val="22"/>
                              </w:rPr>
                              <w:t>『まちと人を思いやる心で「見守り」』</w:t>
                            </w:r>
                            <w:r w:rsidRPr="00765C6B">
                              <w:rPr>
                                <w:rFonts w:ascii="ＭＳ ゴシック" w:eastAsia="ＭＳ ゴシック" w:hAnsi="ＭＳ ゴシック"/>
                                <w:b/>
                                <w:sz w:val="22"/>
                              </w:rPr>
                              <w:br/>
                              <w:t xml:space="preserve"> </w:t>
                            </w:r>
                            <w:r w:rsidRPr="00765C6B">
                              <w:rPr>
                                <w:rFonts w:ascii="ＭＳ ゴシック" w:eastAsia="ＭＳ ゴシック" w:hAnsi="ＭＳ ゴシック" w:hint="eastAsia"/>
                                <w:b/>
                                <w:sz w:val="22"/>
                              </w:rPr>
                              <w:t>子どもの防犯力アップ事業（浪速区）</w:t>
                            </w:r>
                            <w:r>
                              <w:rPr>
                                <w:rFonts w:ascii="ＭＳ ゴシック" w:eastAsia="ＭＳ ゴシック" w:hAnsi="ＭＳ ゴシック" w:hint="eastAsia"/>
                                <w:b/>
                                <w:sz w:val="22"/>
                              </w:rPr>
                              <w:t xml:space="preserve">　</w:t>
                            </w:r>
                            <w:r w:rsidRPr="00765C6B">
                              <w:rPr>
                                <w:rFonts w:ascii="ＭＳ ゴシック" w:eastAsia="ＭＳ ゴシック" w:hAnsi="ＭＳ ゴシック" w:hint="eastAsia"/>
                                <w:b/>
                                <w:sz w:val="22"/>
                              </w:rPr>
                              <w:t>㉚ １００万円　（㉙</w:t>
                            </w:r>
                            <w:r>
                              <w:rPr>
                                <w:rFonts w:ascii="ＭＳ ゴシック" w:eastAsia="ＭＳ ゴシック" w:hAnsi="ＭＳ ゴシック"/>
                                <w:b/>
                                <w:sz w:val="22"/>
                              </w:rPr>
                              <w:t xml:space="preserve"> </w:t>
                            </w:r>
                            <w:r w:rsidRPr="00765C6B">
                              <w:rPr>
                                <w:rFonts w:ascii="ＭＳ ゴシック" w:eastAsia="ＭＳ ゴシック" w:hAnsi="ＭＳ ゴシック" w:hint="eastAsia"/>
                                <w:b/>
                                <w:sz w:val="22"/>
                              </w:rPr>
                              <w:t>４００万円）</w:t>
                            </w:r>
                          </w:p>
                          <w:p w:rsidR="00B74641" w:rsidRPr="00A004D3" w:rsidRDefault="00B74641" w:rsidP="00C84FCC">
                            <w:pPr>
                              <w:pStyle w:val="a3"/>
                              <w:numPr>
                                <w:ilvl w:val="0"/>
                                <w:numId w:val="9"/>
                              </w:numPr>
                              <w:ind w:leftChars="0" w:left="851" w:hanging="425"/>
                              <w:rPr>
                                <w:rFonts w:ascii="ＭＳ 明朝" w:hAnsi="ＭＳ 明朝"/>
                                <w:sz w:val="22"/>
                              </w:rPr>
                            </w:pPr>
                            <w:r w:rsidRPr="00A004D3">
                              <w:rPr>
                                <w:rFonts w:hint="eastAsia"/>
                                <w:sz w:val="22"/>
                              </w:rPr>
                              <w:t>スマートフォンを利用したこどもの見守りサービスを浪速区で継続実施</w:t>
                            </w:r>
                          </w:p>
                          <w:p w:rsidR="00B74641" w:rsidRDefault="00B74641" w:rsidP="00C84FCC">
                            <w:pPr>
                              <w:pStyle w:val="a3"/>
                              <w:numPr>
                                <w:ilvl w:val="0"/>
                                <w:numId w:val="9"/>
                              </w:numPr>
                              <w:ind w:leftChars="0" w:left="851" w:hanging="425"/>
                              <w:rPr>
                                <w:rFonts w:ascii="ＭＳ 明朝" w:hAnsi="ＭＳ 明朝"/>
                                <w:sz w:val="22"/>
                              </w:rPr>
                            </w:pPr>
                            <w:r w:rsidRPr="00A004D3">
                              <w:rPr>
                                <w:rFonts w:ascii="ＭＳ 明朝" w:hAnsi="ＭＳ 明朝" w:hint="eastAsia"/>
                                <w:sz w:val="22"/>
                              </w:rPr>
                              <w:t>小学校の出入り口付近や区域内に設置した検知ポイントと、スマートフォン等所有者の見守りアプリによる検知機能を利用し、専用の小型発信器を持った小学生の位置情報を確認</w:t>
                            </w:r>
                          </w:p>
                          <w:p w:rsidR="00B74641" w:rsidRPr="00E85D32" w:rsidRDefault="00B74641" w:rsidP="00C84FCC">
                            <w:pPr>
                              <w:pStyle w:val="a3"/>
                              <w:numPr>
                                <w:ilvl w:val="0"/>
                                <w:numId w:val="9"/>
                              </w:numPr>
                              <w:ind w:leftChars="0" w:left="851" w:hanging="425"/>
                              <w:rPr>
                                <w:rFonts w:ascii="ＭＳ 明朝" w:hAnsi="ＭＳ 明朝"/>
                                <w:sz w:val="22"/>
                              </w:rPr>
                            </w:pPr>
                            <w:r w:rsidRPr="00A004D3">
                              <w:rPr>
                                <w:rFonts w:hint="eastAsia"/>
                                <w:sz w:val="22"/>
                              </w:rPr>
                              <w:t>地域ぐるみの見守り活動により</w:t>
                            </w:r>
                            <w:r w:rsidRPr="00A004D3">
                              <w:rPr>
                                <w:sz w:val="22"/>
                              </w:rPr>
                              <w:t>、</w:t>
                            </w:r>
                            <w:r w:rsidRPr="00A004D3">
                              <w:rPr>
                                <w:rFonts w:hint="eastAsia"/>
                                <w:sz w:val="22"/>
                              </w:rPr>
                              <w:t>次代を担うこどもには安全を、保護者には安心を提供</w:t>
                            </w:r>
                          </w:p>
                          <w:p w:rsidR="00B74641" w:rsidRPr="00765C6B" w:rsidRDefault="00B74641" w:rsidP="00002FBE">
                            <w:pPr>
                              <w:tabs>
                                <w:tab w:val="left" w:pos="735"/>
                              </w:tabs>
                              <w:ind w:leftChars="200" w:left="860" w:hangingChars="200" w:hanging="440"/>
                              <w:rPr>
                                <w:rFonts w:ascii="ＭＳ 明朝" w:hAnsi="ＭＳ 明朝"/>
                                <w:sz w:val="22"/>
                              </w:rPr>
                            </w:pPr>
                            <w:r w:rsidRPr="00765C6B">
                              <w:rPr>
                                <w:rFonts w:ascii="ＭＳ 明朝" w:hAnsi="ＭＳ 明朝" w:cs="ＭＳ 明朝"/>
                                <w:sz w:val="22"/>
                              </w:rPr>
                              <w:t>※</w:t>
                            </w:r>
                            <w:r w:rsidRPr="00765C6B">
                              <w:rPr>
                                <w:rFonts w:ascii="ＭＳ 明朝" w:hAnsi="ＭＳ 明朝" w:hint="eastAsia"/>
                                <w:sz w:val="22"/>
                              </w:rPr>
                              <w:t xml:space="preserve">　この他にも学校教育ＩＣＴ活用事業</w:t>
                            </w:r>
                            <w:r>
                              <w:rPr>
                                <w:rFonts w:asciiTheme="majorEastAsia" w:eastAsiaTheme="majorEastAsia" w:hAnsiTheme="majorEastAsia" w:hint="eastAsia"/>
                                <w:b/>
                                <w:sz w:val="22"/>
                              </w:rPr>
                              <w:t>【再掲（フリップ２１</w:t>
                            </w:r>
                            <w:r w:rsidRPr="00765C6B">
                              <w:rPr>
                                <w:rFonts w:asciiTheme="majorEastAsia" w:eastAsiaTheme="majorEastAsia" w:hAnsiTheme="majorEastAsia" w:hint="eastAsia"/>
                                <w:b/>
                                <w:sz w:val="22"/>
                              </w:rPr>
                              <w:t>）】</w:t>
                            </w:r>
                            <w:r w:rsidRPr="00765C6B">
                              <w:rPr>
                                <w:rFonts w:ascii="ＭＳ 明朝" w:hAnsi="ＭＳ 明朝" w:hint="eastAsia"/>
                                <w:sz w:val="22"/>
                              </w:rPr>
                              <w:t>、校務支援ＩＣＴなどの教育委員会事務局のＩＣＴ活用予算で（５１億１,２００万円）、その他オープンデータの取組み等のＩＣＴ施策（６,９００万円）を推進</w:t>
                            </w:r>
                          </w:p>
                          <w:p w:rsidR="00B74641" w:rsidRPr="00B740DC" w:rsidRDefault="00B74641" w:rsidP="00002FBE">
                            <w:pPr>
                              <w:tabs>
                                <w:tab w:val="left" w:pos="735"/>
                              </w:tabs>
                              <w:rPr>
                                <w:rFonts w:ascii="ＭＳ 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C8970" id="Rectangle 31" o:spid="_x0000_s1105" style="position:absolute;margin-left:5.5pt;margin-top:.05pt;width:536.9pt;height:529.9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">
                <v:textbox inset="5.85pt,.7pt,5.85pt,.7pt">
                  <w:txbxContent>
                    <w:p w:rsidR="00B74641" w:rsidRPr="00765C6B" w:rsidRDefault="00B74641" w:rsidP="00002FBE">
                      <w:pPr>
                        <w:tabs>
                          <w:tab w:val="left" w:pos="735"/>
                        </w:tabs>
                        <w:ind w:left="330" w:hangingChars="150" w:hanging="330"/>
                        <w:rPr>
                          <w:rFonts w:ascii="ＭＳ 明朝" w:hAnsi="ＭＳ 明朝"/>
                          <w:sz w:val="22"/>
                        </w:rPr>
                      </w:pPr>
                      <w:r w:rsidRPr="00765C6B">
                        <w:rPr>
                          <w:rFonts w:ascii="ＭＳ 明朝" w:hAnsi="ＭＳ 明朝" w:hint="eastAsia"/>
                          <w:sz w:val="22"/>
                        </w:rPr>
                        <w:t>☆　困難な課題にも果敢に挑戦</w:t>
                      </w:r>
                    </w:p>
                    <w:p w:rsidR="00B74641" w:rsidRPr="00765C6B" w:rsidRDefault="00B74641" w:rsidP="00002FBE">
                      <w:pPr>
                        <w:tabs>
                          <w:tab w:val="left" w:pos="735"/>
                        </w:tabs>
                        <w:ind w:leftChars="100" w:left="210" w:firstLineChars="100" w:firstLine="220"/>
                        <w:rPr>
                          <w:rFonts w:ascii="ＭＳ 明朝" w:hAnsi="ＭＳ 明朝"/>
                          <w:sz w:val="22"/>
                        </w:rPr>
                      </w:pPr>
                      <w:r w:rsidRPr="00765C6B">
                        <w:rPr>
                          <w:rFonts w:ascii="ＭＳ 明朝" w:hAnsi="ＭＳ 明朝" w:hint="eastAsia"/>
                          <w:sz w:val="22"/>
                        </w:rPr>
                        <w:t>新たなＩＣＴを積極採用し、戦略的にＩＣＴ施策を推進</w:t>
                      </w:r>
                    </w:p>
                    <w:p w:rsidR="00B74641" w:rsidRPr="00765C6B" w:rsidRDefault="00B74641" w:rsidP="00002FBE">
                      <w:pPr>
                        <w:tabs>
                          <w:tab w:val="left" w:pos="735"/>
                        </w:tabs>
                        <w:ind w:firstLineChars="100" w:firstLine="221"/>
                        <w:rPr>
                          <w:rFonts w:ascii="ＭＳ ゴシック" w:eastAsia="ＭＳ ゴシック" w:hAnsi="ＭＳ ゴシック"/>
                          <w:b/>
                          <w:sz w:val="22"/>
                        </w:rPr>
                      </w:pPr>
                      <w:r w:rsidRPr="00765C6B">
                        <w:rPr>
                          <w:rFonts w:ascii="ＭＳ ゴシック" w:eastAsia="ＭＳ ゴシック" w:hAnsi="ＭＳ ゴシック" w:hint="eastAsia"/>
                          <w:b/>
                          <w:sz w:val="22"/>
                        </w:rPr>
                        <w:t>平成30年度ＩＣＴ活用関連予算</w:t>
                      </w:r>
                      <w:r>
                        <w:rPr>
                          <w:rFonts w:ascii="ＭＳ ゴシック" w:eastAsia="ＭＳ ゴシック" w:hAnsi="ＭＳ ゴシック" w:hint="eastAsia"/>
                          <w:b/>
                          <w:sz w:val="22"/>
                        </w:rPr>
                        <w:t xml:space="preserve">　</w:t>
                      </w:r>
                      <w:r w:rsidRPr="00765C6B">
                        <w:rPr>
                          <w:rFonts w:ascii="ＭＳ ゴシック" w:eastAsia="ＭＳ ゴシック" w:hAnsi="ＭＳ ゴシック" w:hint="eastAsia"/>
                          <w:b/>
                          <w:sz w:val="22"/>
                        </w:rPr>
                        <w:t>㉚ ５２億１,７００万円</w:t>
                      </w:r>
                      <w:r>
                        <w:rPr>
                          <w:rFonts w:ascii="ＭＳ ゴシック" w:eastAsia="ＭＳ ゴシック" w:hAnsi="ＭＳ ゴシック" w:hint="eastAsia"/>
                          <w:b/>
                          <w:sz w:val="22"/>
                        </w:rPr>
                        <w:t xml:space="preserve">　</w:t>
                      </w:r>
                      <w:r w:rsidRPr="00765C6B">
                        <w:rPr>
                          <w:rFonts w:ascii="ＭＳ ゴシック" w:eastAsia="ＭＳ ゴシック" w:hAnsi="ＭＳ ゴシック" w:hint="eastAsia"/>
                          <w:b/>
                          <w:sz w:val="22"/>
                        </w:rPr>
                        <w:t>（㉙ ４３億８,０００万円）</w:t>
                      </w:r>
                    </w:p>
                    <w:p w:rsidR="00B74641" w:rsidRPr="00A004D3" w:rsidRDefault="00B74641" w:rsidP="00C84FCC">
                      <w:pPr>
                        <w:pStyle w:val="a3"/>
                        <w:numPr>
                          <w:ilvl w:val="0"/>
                          <w:numId w:val="11"/>
                        </w:numPr>
                        <w:tabs>
                          <w:tab w:val="left" w:pos="735"/>
                        </w:tabs>
                        <w:ind w:leftChars="0"/>
                        <w:rPr>
                          <w:rFonts w:ascii="ＭＳ ゴシック" w:eastAsia="ＭＳ ゴシック" w:hAnsi="ＭＳ ゴシック"/>
                          <w:b/>
                          <w:sz w:val="22"/>
                        </w:rPr>
                      </w:pPr>
                      <w:r w:rsidRPr="00765C6B">
                        <w:rPr>
                          <w:rFonts w:ascii="ＭＳ ゴシック" w:eastAsia="ＭＳ ゴシック" w:hAnsi="ＭＳ ゴシック" w:hint="eastAsia"/>
                          <w:b/>
                          <w:sz w:val="22"/>
                        </w:rPr>
                        <w:t>『ＥＢＰＭ（客観的な証拠に基づく政策の策定）の推進』</w:t>
                      </w:r>
                      <w:r w:rsidRPr="00765C6B">
                        <w:rPr>
                          <w:rFonts w:ascii="ＭＳ ゴシック" w:eastAsia="ＭＳ ゴシック" w:hAnsi="ＭＳ ゴシック"/>
                          <w:b/>
                          <w:sz w:val="22"/>
                        </w:rPr>
                        <w:br/>
                        <w:t xml:space="preserve"> </w:t>
                      </w:r>
                      <w:r>
                        <w:rPr>
                          <w:rFonts w:ascii="ＭＳ ゴシック" w:eastAsia="ＭＳ ゴシック" w:hAnsi="ＭＳ ゴシック" w:hint="eastAsia"/>
                          <w:b/>
                          <w:sz w:val="22"/>
                        </w:rPr>
                        <w:t xml:space="preserve">データ利活用に関する調査　</w:t>
                      </w:r>
                      <w:r w:rsidRPr="00765C6B">
                        <w:rPr>
                          <w:rFonts w:ascii="ＭＳ ゴシック" w:eastAsia="ＭＳ ゴシック" w:hAnsi="ＭＳ ゴシック" w:hint="eastAsia"/>
                          <w:b/>
                          <w:sz w:val="22"/>
                        </w:rPr>
                        <w:t>㉚</w:t>
                      </w:r>
                      <w:r w:rsidRPr="00765C6B">
                        <w:rPr>
                          <w:rFonts w:ascii="ＭＳ ゴシック" w:eastAsia="ＭＳ ゴシック" w:hAnsi="ＭＳ ゴシック"/>
                          <w:b/>
                          <w:sz w:val="22"/>
                        </w:rPr>
                        <w:t xml:space="preserve"> </w:t>
                      </w:r>
                      <w:r w:rsidRPr="00765C6B">
                        <w:rPr>
                          <w:rFonts w:ascii="ＭＳ ゴシック" w:eastAsia="ＭＳ ゴシック" w:hAnsi="ＭＳ ゴシック" w:hint="eastAsia"/>
                          <w:b/>
                          <w:sz w:val="22"/>
                        </w:rPr>
                        <w:t>３</w:t>
                      </w:r>
                      <w:r w:rsidRPr="00765C6B">
                        <w:rPr>
                          <w:rFonts w:ascii="ＭＳ ゴシック" w:eastAsia="ＭＳ ゴシック" w:hAnsi="ＭＳ ゴシック"/>
                          <w:b/>
                          <w:sz w:val="22"/>
                        </w:rPr>
                        <w:t>,</w:t>
                      </w:r>
                      <w:r w:rsidRPr="00765C6B">
                        <w:rPr>
                          <w:rFonts w:ascii="ＭＳ ゴシック" w:eastAsia="ＭＳ ゴシック" w:hAnsi="ＭＳ ゴシック" w:hint="eastAsia"/>
                          <w:b/>
                          <w:sz w:val="22"/>
                        </w:rPr>
                        <w:t xml:space="preserve">３００万円　</w:t>
                      </w:r>
                      <w:r w:rsidRPr="00765C6B">
                        <w:rPr>
                          <w:rFonts w:ascii="ＭＳ ゴシック" w:eastAsia="ＭＳ ゴシック" w:hAnsi="ＭＳ ゴシック" w:hint="eastAsia"/>
                          <w:b/>
                          <w:sz w:val="22"/>
                          <w:bdr w:val="single" w:sz="4" w:space="0" w:color="auto"/>
                          <w:shd w:val="pct15" w:color="auto" w:fill="FFFFFF"/>
                        </w:rPr>
                        <w:t>新規</w:t>
                      </w:r>
                    </w:p>
                    <w:p w:rsidR="00B74641" w:rsidRDefault="00B74641" w:rsidP="00C84FCC">
                      <w:pPr>
                        <w:pStyle w:val="a3"/>
                        <w:numPr>
                          <w:ilvl w:val="0"/>
                          <w:numId w:val="9"/>
                        </w:numPr>
                        <w:ind w:leftChars="0" w:left="851" w:hanging="425"/>
                        <w:rPr>
                          <w:rFonts w:ascii="ＭＳ 明朝" w:hAnsi="ＭＳ 明朝"/>
                          <w:sz w:val="22"/>
                        </w:rPr>
                      </w:pPr>
                      <w:r w:rsidRPr="00A004D3">
                        <w:rPr>
                          <w:rFonts w:ascii="ＭＳ 明朝" w:hAnsi="ＭＳ 明朝" w:hint="eastAsia"/>
                          <w:sz w:val="22"/>
                        </w:rPr>
                        <w:t>「官民データ活用推進基本法」に基づき、大阪市が保有する様々なデータの利活用を推進するための環境整備と体制づくりに関する調査を実施</w:t>
                      </w:r>
                    </w:p>
                    <w:p w:rsidR="00B74641" w:rsidRDefault="00B74641" w:rsidP="00C84FCC">
                      <w:pPr>
                        <w:pStyle w:val="a3"/>
                        <w:numPr>
                          <w:ilvl w:val="0"/>
                          <w:numId w:val="9"/>
                        </w:numPr>
                        <w:ind w:leftChars="0" w:left="851" w:hanging="425"/>
                        <w:rPr>
                          <w:rFonts w:ascii="ＭＳ 明朝" w:hAnsi="ＭＳ 明朝"/>
                          <w:sz w:val="22"/>
                        </w:rPr>
                      </w:pPr>
                      <w:r w:rsidRPr="00A004D3">
                        <w:rPr>
                          <w:rFonts w:ascii="ＭＳ 明朝" w:hAnsi="ＭＳ 明朝" w:hint="eastAsia"/>
                          <w:sz w:val="22"/>
                        </w:rPr>
                        <w:t>データ</w:t>
                      </w:r>
                      <w:r w:rsidRPr="00A004D3">
                        <w:rPr>
                          <w:rFonts w:ascii="ＭＳ 明朝" w:hAnsi="ＭＳ 明朝"/>
                          <w:sz w:val="22"/>
                        </w:rPr>
                        <w:t>利活用のパイロット事業として、</w:t>
                      </w:r>
                      <w:r w:rsidRPr="00A004D3">
                        <w:rPr>
                          <w:rFonts w:ascii="ＭＳ 明朝" w:hAnsi="ＭＳ 明朝" w:hint="eastAsia"/>
                          <w:sz w:val="22"/>
                        </w:rPr>
                        <w:t>「健康寿命の延伸」（</w:t>
                      </w:r>
                      <w:r w:rsidRPr="00A004D3">
                        <w:rPr>
                          <w:rFonts w:ascii="ＭＳ 明朝" w:hAnsi="ＭＳ 明朝"/>
                          <w:sz w:val="22"/>
                        </w:rPr>
                        <w:t>がん検診等の施策）</w:t>
                      </w:r>
                      <w:r w:rsidRPr="00A004D3">
                        <w:rPr>
                          <w:rFonts w:ascii="ＭＳ 明朝" w:hAnsi="ＭＳ 明朝" w:hint="eastAsia"/>
                          <w:sz w:val="22"/>
                        </w:rPr>
                        <w:t>やイベントの広報等の「情報発信」をテーマに、大阪市が保有しているデータを分析し、施策の課題整理や目標値(ＫＰＩ)の設定等を行うことで、施策や事業の検討に活用するとともに、データ分析に必要となる新たな知見を探る</w:t>
                      </w:r>
                    </w:p>
                    <w:p w:rsidR="00B74641" w:rsidRPr="00A004D3" w:rsidRDefault="00B74641" w:rsidP="00C84FCC">
                      <w:pPr>
                        <w:pStyle w:val="a3"/>
                        <w:numPr>
                          <w:ilvl w:val="0"/>
                          <w:numId w:val="9"/>
                        </w:numPr>
                        <w:ind w:leftChars="0" w:left="851" w:hanging="425"/>
                        <w:rPr>
                          <w:rFonts w:ascii="ＭＳ 明朝" w:hAnsi="ＭＳ 明朝"/>
                          <w:sz w:val="22"/>
                        </w:rPr>
                      </w:pPr>
                      <w:r w:rsidRPr="00A004D3">
                        <w:rPr>
                          <w:rFonts w:ascii="ＭＳ 明朝" w:hAnsi="ＭＳ 明朝" w:hint="eastAsia"/>
                          <w:sz w:val="22"/>
                        </w:rPr>
                        <w:t>また、ＩＣＴ戦略室にデータ分析担当を新たに設置し、パイロット事業を推進</w:t>
                      </w:r>
                    </w:p>
                    <w:p w:rsidR="00B74641" w:rsidRPr="00A004D3" w:rsidRDefault="00B74641" w:rsidP="00C84FCC">
                      <w:pPr>
                        <w:pStyle w:val="a3"/>
                        <w:numPr>
                          <w:ilvl w:val="0"/>
                          <w:numId w:val="11"/>
                        </w:numPr>
                        <w:tabs>
                          <w:tab w:val="left" w:pos="735"/>
                        </w:tabs>
                        <w:ind w:leftChars="0"/>
                        <w:rPr>
                          <w:rFonts w:ascii="ＭＳ ゴシック" w:eastAsia="ＭＳ ゴシック" w:hAnsi="ＭＳ ゴシック"/>
                          <w:b/>
                          <w:sz w:val="22"/>
                        </w:rPr>
                      </w:pPr>
                      <w:r w:rsidRPr="00765C6B">
                        <w:rPr>
                          <w:rFonts w:ascii="ＭＳ ゴシック" w:eastAsia="ＭＳ ゴシック" w:hAnsi="ＭＳ ゴシック" w:hint="eastAsia"/>
                          <w:b/>
                          <w:sz w:val="22"/>
                        </w:rPr>
                        <w:t>『職員の知恵袋（ＡＩ）』</w:t>
                      </w:r>
                      <w:r w:rsidRPr="00765C6B">
                        <w:rPr>
                          <w:rFonts w:ascii="ＭＳ ゴシック" w:eastAsia="ＭＳ ゴシック" w:hAnsi="ＭＳ ゴシック"/>
                          <w:b/>
                          <w:sz w:val="22"/>
                        </w:rPr>
                        <w:br/>
                        <w:t xml:space="preserve"> </w:t>
                      </w:r>
                      <w:r>
                        <w:rPr>
                          <w:rFonts w:ascii="ＭＳ ゴシック" w:eastAsia="ＭＳ ゴシック" w:hAnsi="ＭＳ ゴシック" w:hint="eastAsia"/>
                          <w:b/>
                          <w:sz w:val="22"/>
                        </w:rPr>
                        <w:t xml:space="preserve">職員の業務支援におけるＡＩの活用　</w:t>
                      </w:r>
                      <w:r w:rsidRPr="00765C6B">
                        <w:rPr>
                          <w:rFonts w:ascii="ＭＳ ゴシック" w:eastAsia="ＭＳ ゴシック" w:hAnsi="ＭＳ ゴシック" w:hint="eastAsia"/>
                          <w:b/>
                          <w:sz w:val="22"/>
                        </w:rPr>
                        <w:t>㉚</w:t>
                      </w:r>
                      <w:r w:rsidRPr="00765C6B">
                        <w:rPr>
                          <w:rFonts w:ascii="ＭＳ ゴシック" w:eastAsia="ＭＳ ゴシック" w:hAnsi="ＭＳ ゴシック"/>
                          <w:b/>
                          <w:sz w:val="22"/>
                        </w:rPr>
                        <w:t xml:space="preserve"> </w:t>
                      </w:r>
                      <w:r w:rsidRPr="00765C6B">
                        <w:rPr>
                          <w:rFonts w:ascii="ＭＳ ゴシック" w:eastAsia="ＭＳ ゴシック" w:hAnsi="ＭＳ ゴシック" w:hint="eastAsia"/>
                          <w:b/>
                          <w:sz w:val="22"/>
                        </w:rPr>
                        <w:t>２００万円　（㉙</w:t>
                      </w:r>
                      <w:r w:rsidRPr="00765C6B">
                        <w:rPr>
                          <w:rFonts w:ascii="ＭＳ ゴシック" w:eastAsia="ＭＳ ゴシック" w:hAnsi="ＭＳ ゴシック"/>
                          <w:b/>
                          <w:sz w:val="22"/>
                        </w:rPr>
                        <w:t xml:space="preserve"> </w:t>
                      </w:r>
                      <w:r w:rsidRPr="00765C6B">
                        <w:rPr>
                          <w:rFonts w:ascii="ＭＳ ゴシック" w:eastAsia="ＭＳ ゴシック" w:hAnsi="ＭＳ ゴシック" w:hint="eastAsia"/>
                          <w:b/>
                          <w:sz w:val="22"/>
                        </w:rPr>
                        <w:t>４</w:t>
                      </w:r>
                      <w:r w:rsidRPr="00765C6B">
                        <w:rPr>
                          <w:rFonts w:ascii="ＭＳ ゴシック" w:eastAsia="ＭＳ ゴシック" w:hAnsi="ＭＳ ゴシック"/>
                          <w:b/>
                          <w:sz w:val="22"/>
                        </w:rPr>
                        <w:t>,</w:t>
                      </w:r>
                      <w:r w:rsidRPr="00765C6B">
                        <w:rPr>
                          <w:rFonts w:ascii="ＭＳ ゴシック" w:eastAsia="ＭＳ ゴシック" w:hAnsi="ＭＳ ゴシック" w:hint="eastAsia"/>
                          <w:b/>
                          <w:sz w:val="22"/>
                        </w:rPr>
                        <w:t>９００万円）</w:t>
                      </w:r>
                    </w:p>
                    <w:p w:rsidR="00B74641" w:rsidRDefault="00B74641" w:rsidP="00C84FCC">
                      <w:pPr>
                        <w:pStyle w:val="a3"/>
                        <w:numPr>
                          <w:ilvl w:val="0"/>
                          <w:numId w:val="9"/>
                        </w:numPr>
                        <w:ind w:leftChars="0" w:left="851" w:hanging="425"/>
                        <w:rPr>
                          <w:rFonts w:ascii="ＭＳ 明朝" w:hAnsi="ＭＳ 明朝"/>
                          <w:sz w:val="22"/>
                        </w:rPr>
                      </w:pPr>
                      <w:r w:rsidRPr="00A004D3">
                        <w:rPr>
                          <w:rFonts w:ascii="ＭＳ 明朝" w:hAnsi="ＭＳ 明朝" w:hint="eastAsia"/>
                          <w:sz w:val="22"/>
                        </w:rPr>
                        <w:t>職員が経験年数を問わず、より的確かつより迅速な判断を行うことが</w:t>
                      </w:r>
                      <w:r w:rsidRPr="00A004D3">
                        <w:rPr>
                          <w:rFonts w:ascii="ＭＳ 明朝" w:hAnsi="ＭＳ 明朝"/>
                          <w:sz w:val="22"/>
                        </w:rPr>
                        <w:t>できるよう</w:t>
                      </w:r>
                      <w:r w:rsidRPr="00A004D3">
                        <w:rPr>
                          <w:rFonts w:ascii="ＭＳ 明朝" w:hAnsi="ＭＳ 明朝" w:hint="eastAsia"/>
                          <w:sz w:val="22"/>
                        </w:rPr>
                        <w:t>ＡＩ（人工知能）を活用</w:t>
                      </w:r>
                    </w:p>
                    <w:p w:rsidR="00B74641" w:rsidRDefault="00B74641" w:rsidP="00C84FCC">
                      <w:pPr>
                        <w:pStyle w:val="a3"/>
                        <w:numPr>
                          <w:ilvl w:val="0"/>
                          <w:numId w:val="9"/>
                        </w:numPr>
                        <w:ind w:leftChars="0" w:left="851" w:hanging="425"/>
                        <w:rPr>
                          <w:rFonts w:ascii="ＭＳ 明朝" w:hAnsi="ＭＳ 明朝"/>
                          <w:sz w:val="22"/>
                        </w:rPr>
                      </w:pPr>
                      <w:r w:rsidRPr="00A004D3">
                        <w:rPr>
                          <w:rFonts w:ascii="ＭＳ 明朝" w:hAnsi="ＭＳ 明朝" w:hint="eastAsia"/>
                          <w:sz w:val="22"/>
                        </w:rPr>
                        <w:t>複雑な制度やベテラン職員のノウハウを蓄積する仕組みを構築し、ＡＩで職員の業務を支援することによって、窓口対応の時間短縮と正確性の向上をめざす検証を実施</w:t>
                      </w:r>
                    </w:p>
                    <w:p w:rsidR="00B74641" w:rsidRPr="00A004D3" w:rsidRDefault="00B74641" w:rsidP="00C84FCC">
                      <w:pPr>
                        <w:pStyle w:val="a3"/>
                        <w:numPr>
                          <w:ilvl w:val="0"/>
                          <w:numId w:val="9"/>
                        </w:numPr>
                        <w:ind w:leftChars="0" w:left="851" w:hanging="425"/>
                        <w:rPr>
                          <w:rFonts w:ascii="ＭＳ 明朝" w:hAnsi="ＭＳ 明朝"/>
                          <w:sz w:val="22"/>
                        </w:rPr>
                      </w:pPr>
                      <w:r w:rsidRPr="00A004D3">
                        <w:rPr>
                          <w:rFonts w:ascii="ＭＳ 明朝" w:hAnsi="ＭＳ 明朝" w:hint="eastAsia"/>
                          <w:sz w:val="22"/>
                        </w:rPr>
                        <w:t>平成30年３</w:t>
                      </w:r>
                      <w:r w:rsidRPr="00A004D3">
                        <w:rPr>
                          <w:rFonts w:ascii="ＭＳ 明朝" w:hAnsi="ＭＳ 明朝"/>
                          <w:sz w:val="22"/>
                        </w:rPr>
                        <w:t>月より２区役所</w:t>
                      </w:r>
                      <w:r w:rsidRPr="00A004D3">
                        <w:rPr>
                          <w:rFonts w:ascii="ＭＳ 明朝" w:hAnsi="ＭＳ 明朝" w:hint="eastAsia"/>
                          <w:sz w:val="22"/>
                        </w:rPr>
                        <w:t>（東淀川区、浪速区）の戸籍業務でモデル運用を</w:t>
                      </w:r>
                      <w:r w:rsidRPr="00A004D3">
                        <w:rPr>
                          <w:rFonts w:ascii="ＭＳ 明朝" w:hAnsi="ＭＳ 明朝"/>
                          <w:sz w:val="22"/>
                        </w:rPr>
                        <w:t>開始する</w:t>
                      </w:r>
                      <w:r w:rsidRPr="00A004D3">
                        <w:rPr>
                          <w:rFonts w:ascii="ＭＳ 明朝" w:hAnsi="ＭＳ 明朝" w:hint="eastAsia"/>
                          <w:sz w:val="22"/>
                        </w:rPr>
                        <w:t>予定で</w:t>
                      </w:r>
                      <w:r w:rsidRPr="00A004D3">
                        <w:rPr>
                          <w:rFonts w:ascii="ＭＳ 明朝" w:hAnsi="ＭＳ 明朝"/>
                          <w:sz w:val="22"/>
                        </w:rPr>
                        <w:t>、平成30年度も</w:t>
                      </w:r>
                      <w:r w:rsidRPr="00A004D3">
                        <w:rPr>
                          <w:rFonts w:ascii="ＭＳ 明朝" w:hAnsi="ＭＳ 明朝" w:hint="eastAsia"/>
                          <w:sz w:val="22"/>
                        </w:rPr>
                        <w:t>継続して実施</w:t>
                      </w:r>
                    </w:p>
                    <w:p w:rsidR="00B74641" w:rsidRPr="00A004D3" w:rsidRDefault="00B74641" w:rsidP="00C84FCC">
                      <w:pPr>
                        <w:pStyle w:val="a3"/>
                        <w:numPr>
                          <w:ilvl w:val="0"/>
                          <w:numId w:val="11"/>
                        </w:numPr>
                        <w:tabs>
                          <w:tab w:val="left" w:pos="735"/>
                        </w:tabs>
                        <w:ind w:leftChars="0"/>
                        <w:rPr>
                          <w:rFonts w:ascii="ＭＳ ゴシック" w:eastAsia="ＭＳ ゴシック" w:hAnsi="ＭＳ ゴシック"/>
                          <w:b/>
                          <w:sz w:val="22"/>
                        </w:rPr>
                      </w:pPr>
                      <w:r w:rsidRPr="00765C6B">
                        <w:rPr>
                          <w:rFonts w:ascii="ＭＳ ゴシック" w:eastAsia="ＭＳ ゴシック" w:hAnsi="ＭＳ ゴシック" w:hint="eastAsia"/>
                          <w:b/>
                          <w:sz w:val="22"/>
                        </w:rPr>
                        <w:t>『まちと人を思いやる心で「見守り」』</w:t>
                      </w:r>
                      <w:r w:rsidRPr="00765C6B">
                        <w:rPr>
                          <w:rFonts w:ascii="ＭＳ ゴシック" w:eastAsia="ＭＳ ゴシック" w:hAnsi="ＭＳ ゴシック"/>
                          <w:b/>
                          <w:sz w:val="22"/>
                        </w:rPr>
                        <w:br/>
                        <w:t xml:space="preserve"> </w:t>
                      </w:r>
                      <w:r w:rsidRPr="00765C6B">
                        <w:rPr>
                          <w:rFonts w:ascii="ＭＳ ゴシック" w:eastAsia="ＭＳ ゴシック" w:hAnsi="ＭＳ ゴシック" w:hint="eastAsia"/>
                          <w:b/>
                          <w:sz w:val="22"/>
                        </w:rPr>
                        <w:t>子どもの防犯力アップ事業（浪速区）</w:t>
                      </w:r>
                      <w:r>
                        <w:rPr>
                          <w:rFonts w:ascii="ＭＳ ゴシック" w:eastAsia="ＭＳ ゴシック" w:hAnsi="ＭＳ ゴシック" w:hint="eastAsia"/>
                          <w:b/>
                          <w:sz w:val="22"/>
                        </w:rPr>
                        <w:t xml:space="preserve">　</w:t>
                      </w:r>
                      <w:r w:rsidRPr="00765C6B">
                        <w:rPr>
                          <w:rFonts w:ascii="ＭＳ ゴシック" w:eastAsia="ＭＳ ゴシック" w:hAnsi="ＭＳ ゴシック" w:hint="eastAsia"/>
                          <w:b/>
                          <w:sz w:val="22"/>
                        </w:rPr>
                        <w:t>㉚ １００万円　（㉙</w:t>
                      </w:r>
                      <w:r>
                        <w:rPr>
                          <w:rFonts w:ascii="ＭＳ ゴシック" w:eastAsia="ＭＳ ゴシック" w:hAnsi="ＭＳ ゴシック"/>
                          <w:b/>
                          <w:sz w:val="22"/>
                        </w:rPr>
                        <w:t xml:space="preserve"> </w:t>
                      </w:r>
                      <w:r w:rsidRPr="00765C6B">
                        <w:rPr>
                          <w:rFonts w:ascii="ＭＳ ゴシック" w:eastAsia="ＭＳ ゴシック" w:hAnsi="ＭＳ ゴシック" w:hint="eastAsia"/>
                          <w:b/>
                          <w:sz w:val="22"/>
                        </w:rPr>
                        <w:t>４００万円）</w:t>
                      </w:r>
                    </w:p>
                    <w:p w:rsidR="00B74641" w:rsidRPr="00A004D3" w:rsidRDefault="00B74641" w:rsidP="00C84FCC">
                      <w:pPr>
                        <w:pStyle w:val="a3"/>
                        <w:numPr>
                          <w:ilvl w:val="0"/>
                          <w:numId w:val="9"/>
                        </w:numPr>
                        <w:ind w:leftChars="0" w:left="851" w:hanging="425"/>
                        <w:rPr>
                          <w:rFonts w:ascii="ＭＳ 明朝" w:hAnsi="ＭＳ 明朝"/>
                          <w:sz w:val="22"/>
                        </w:rPr>
                      </w:pPr>
                      <w:r w:rsidRPr="00A004D3">
                        <w:rPr>
                          <w:rFonts w:hint="eastAsia"/>
                          <w:sz w:val="22"/>
                        </w:rPr>
                        <w:t>スマートフォンを利用したこどもの見守りサービスを浪速区で継続実施</w:t>
                      </w:r>
                    </w:p>
                    <w:p w:rsidR="00B74641" w:rsidRDefault="00B74641" w:rsidP="00C84FCC">
                      <w:pPr>
                        <w:pStyle w:val="a3"/>
                        <w:numPr>
                          <w:ilvl w:val="0"/>
                          <w:numId w:val="9"/>
                        </w:numPr>
                        <w:ind w:leftChars="0" w:left="851" w:hanging="425"/>
                        <w:rPr>
                          <w:rFonts w:ascii="ＭＳ 明朝" w:hAnsi="ＭＳ 明朝"/>
                          <w:sz w:val="22"/>
                        </w:rPr>
                      </w:pPr>
                      <w:r w:rsidRPr="00A004D3">
                        <w:rPr>
                          <w:rFonts w:ascii="ＭＳ 明朝" w:hAnsi="ＭＳ 明朝" w:hint="eastAsia"/>
                          <w:sz w:val="22"/>
                        </w:rPr>
                        <w:t>小学校の出入り口付近や区域内に設置した検知ポイントと、スマートフォン等所有者の見守りアプリによる検知機能を利用し、専用の小型発信器を持った小学生の位置情報を確認</w:t>
                      </w:r>
                    </w:p>
                    <w:p w:rsidR="00B74641" w:rsidRPr="00E85D32" w:rsidRDefault="00B74641" w:rsidP="00C84FCC">
                      <w:pPr>
                        <w:pStyle w:val="a3"/>
                        <w:numPr>
                          <w:ilvl w:val="0"/>
                          <w:numId w:val="9"/>
                        </w:numPr>
                        <w:ind w:leftChars="0" w:left="851" w:hanging="425"/>
                        <w:rPr>
                          <w:rFonts w:ascii="ＭＳ 明朝" w:hAnsi="ＭＳ 明朝"/>
                          <w:sz w:val="22"/>
                        </w:rPr>
                      </w:pPr>
                      <w:r w:rsidRPr="00A004D3">
                        <w:rPr>
                          <w:rFonts w:hint="eastAsia"/>
                          <w:sz w:val="22"/>
                        </w:rPr>
                        <w:t>地域ぐるみの見守り活動により</w:t>
                      </w:r>
                      <w:r w:rsidRPr="00A004D3">
                        <w:rPr>
                          <w:sz w:val="22"/>
                        </w:rPr>
                        <w:t>、</w:t>
                      </w:r>
                      <w:r w:rsidRPr="00A004D3">
                        <w:rPr>
                          <w:rFonts w:hint="eastAsia"/>
                          <w:sz w:val="22"/>
                        </w:rPr>
                        <w:t>次代を担うこどもには安全を、保護者には安心を提供</w:t>
                      </w:r>
                    </w:p>
                    <w:p w:rsidR="00B74641" w:rsidRPr="00765C6B" w:rsidRDefault="00B74641" w:rsidP="00002FBE">
                      <w:pPr>
                        <w:tabs>
                          <w:tab w:val="left" w:pos="735"/>
                        </w:tabs>
                        <w:ind w:leftChars="200" w:left="860" w:hangingChars="200" w:hanging="440"/>
                        <w:rPr>
                          <w:rFonts w:ascii="ＭＳ 明朝" w:hAnsi="ＭＳ 明朝"/>
                          <w:sz w:val="22"/>
                        </w:rPr>
                      </w:pPr>
                      <w:r w:rsidRPr="00765C6B">
                        <w:rPr>
                          <w:rFonts w:ascii="ＭＳ 明朝" w:hAnsi="ＭＳ 明朝" w:cs="ＭＳ 明朝"/>
                          <w:sz w:val="22"/>
                        </w:rPr>
                        <w:t>※</w:t>
                      </w:r>
                      <w:r w:rsidRPr="00765C6B">
                        <w:rPr>
                          <w:rFonts w:ascii="ＭＳ 明朝" w:hAnsi="ＭＳ 明朝" w:hint="eastAsia"/>
                          <w:sz w:val="22"/>
                        </w:rPr>
                        <w:t xml:space="preserve">　この他にも学校教育ＩＣＴ活用事業</w:t>
                      </w:r>
                      <w:r>
                        <w:rPr>
                          <w:rFonts w:asciiTheme="majorEastAsia" w:eastAsiaTheme="majorEastAsia" w:hAnsiTheme="majorEastAsia" w:hint="eastAsia"/>
                          <w:b/>
                          <w:sz w:val="22"/>
                        </w:rPr>
                        <w:t>【再掲（フリップ２１</w:t>
                      </w:r>
                      <w:r w:rsidRPr="00765C6B">
                        <w:rPr>
                          <w:rFonts w:asciiTheme="majorEastAsia" w:eastAsiaTheme="majorEastAsia" w:hAnsiTheme="majorEastAsia" w:hint="eastAsia"/>
                          <w:b/>
                          <w:sz w:val="22"/>
                        </w:rPr>
                        <w:t>）】</w:t>
                      </w:r>
                      <w:r w:rsidRPr="00765C6B">
                        <w:rPr>
                          <w:rFonts w:ascii="ＭＳ 明朝" w:hAnsi="ＭＳ 明朝" w:hint="eastAsia"/>
                          <w:sz w:val="22"/>
                        </w:rPr>
                        <w:t>、校務支援ＩＣＴなどの教育委員会事務局のＩＣＴ活用予算で（５１億１,２００万円）、その他オープンデータの取組み等のＩＣＴ施策（６,９００万円）を推進</w:t>
                      </w:r>
                    </w:p>
                    <w:p w:rsidR="00B74641" w:rsidRPr="00B740DC" w:rsidRDefault="00B74641" w:rsidP="00002FBE">
                      <w:pPr>
                        <w:tabs>
                          <w:tab w:val="left" w:pos="735"/>
                        </w:tabs>
                        <w:rPr>
                          <w:rFonts w:ascii="ＭＳ 明朝" w:hAnsi="ＭＳ 明朝"/>
                          <w:sz w:val="22"/>
                        </w:rPr>
                      </w:pP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D964BD">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002FBE" w:rsidRDefault="00002FBE" w:rsidP="00002FBE">
      <w:pPr>
        <w:ind w:leftChars="67" w:left="141"/>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４</w:t>
      </w:r>
      <w:r w:rsidRPr="00A9686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新たな価値を生み出す市政改革</w:t>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hint="eastAsia"/>
                <w:sz w:val="22"/>
              </w:rPr>
              <w:t>【質の高い行財政運営と官民連携の推進</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wordWrap w:val="0"/>
              <w:ind w:leftChars="301" w:left="632"/>
              <w:jc w:val="right"/>
              <w:rPr>
                <w:rFonts w:ascii="ＭＳ Ｐゴシック" w:eastAsia="ＭＳ Ｐゴシック" w:hAnsi="ＭＳ Ｐゴシック"/>
                <w:sz w:val="24"/>
              </w:rPr>
            </w:pPr>
            <w:r>
              <w:rPr>
                <w:rFonts w:ascii="ＭＳ Ｐゴシック" w:eastAsia="ＭＳ Ｐゴシック" w:hAnsi="ＭＳ Ｐゴシック" w:hint="eastAsia"/>
                <w:sz w:val="22"/>
              </w:rPr>
              <w:t>フリップ</w:t>
            </w:r>
            <w:r w:rsidR="002961B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５３</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69216" behindDoc="0" locked="0" layoutInCell="1" allowOverlap="1" wp14:anchorId="6AE2AC71" wp14:editId="14FE554D">
                <wp:simplePos x="0" y="0"/>
                <wp:positionH relativeFrom="column">
                  <wp:posOffset>20955</wp:posOffset>
                </wp:positionH>
                <wp:positionV relativeFrom="paragraph">
                  <wp:posOffset>10160</wp:posOffset>
                </wp:positionV>
                <wp:extent cx="6818630" cy="7696200"/>
                <wp:effectExtent l="0" t="0" r="20320" b="19050"/>
                <wp:wrapNone/>
                <wp:docPr id="43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7696200"/>
                        </a:xfrm>
                        <a:prstGeom prst="rect">
                          <a:avLst/>
                        </a:prstGeom>
                        <a:solidFill>
                          <a:srgbClr val="FFFFFF"/>
                        </a:solidFill>
                        <a:ln w="9525">
                          <a:solidFill>
                            <a:srgbClr val="000000"/>
                          </a:solidFill>
                          <a:miter lim="800000"/>
                          <a:headEnd/>
                          <a:tailEnd/>
                        </a:ln>
                      </wps:spPr>
                      <wps:txbx>
                        <w:txbxContent>
                          <w:p w:rsidR="00B74641" w:rsidRPr="00C15A10" w:rsidRDefault="00B74641" w:rsidP="00002FBE">
                            <w:pPr>
                              <w:ind w:left="504" w:hangingChars="229" w:hanging="504"/>
                              <w:rPr>
                                <w:rFonts w:ascii="ＭＳ 明朝" w:hAnsi="ＭＳ 明朝"/>
                                <w:sz w:val="22"/>
                              </w:rPr>
                            </w:pPr>
                            <w:r>
                              <w:rPr>
                                <w:rFonts w:ascii="ＭＳ 明朝" w:hAnsi="ＭＳ 明朝" w:hint="eastAsia"/>
                                <w:sz w:val="22"/>
                              </w:rPr>
                              <w:t xml:space="preserve">☆　</w:t>
                            </w:r>
                            <w:r w:rsidRPr="00E14B59">
                              <w:rPr>
                                <w:rFonts w:ascii="ＭＳ 明朝" w:hAnsi="ＭＳ 明朝" w:hint="eastAsia"/>
                                <w:sz w:val="22"/>
                              </w:rPr>
                              <w:t>平成28年8月に策定した「市政改革プラン2.0」に基づき、</w:t>
                            </w:r>
                            <w:r w:rsidRPr="00C15A10">
                              <w:rPr>
                                <w:rFonts w:ascii="ＭＳ 明朝" w:hAnsi="ＭＳ 明朝" w:hint="eastAsia"/>
                                <w:sz w:val="22"/>
                              </w:rPr>
                              <w:t>「市民サービスの向上」、「業務執行の効率化」、「安定した財政基盤の構築」をめざした取組みを</w:t>
                            </w:r>
                            <w:r>
                              <w:rPr>
                                <w:rFonts w:ascii="ＭＳ 明朝" w:hAnsi="ＭＳ 明朝" w:hint="eastAsia"/>
                                <w:sz w:val="22"/>
                              </w:rPr>
                              <w:t>引き続き</w:t>
                            </w:r>
                            <w:r w:rsidRPr="00C15A10">
                              <w:rPr>
                                <w:rFonts w:ascii="ＭＳ 明朝" w:hAnsi="ＭＳ 明朝" w:hint="eastAsia"/>
                                <w:sz w:val="22"/>
                              </w:rPr>
                              <w:t>推進</w:t>
                            </w:r>
                          </w:p>
                          <w:p w:rsidR="00B74641" w:rsidRPr="00C15A10" w:rsidRDefault="00B74641" w:rsidP="00002FBE">
                            <w:pPr>
                              <w:ind w:left="504" w:hangingChars="229" w:hanging="504"/>
                              <w:rPr>
                                <w:rFonts w:ascii="ＭＳ 明朝" w:hAnsi="ＭＳ 明朝"/>
                                <w:sz w:val="22"/>
                              </w:rPr>
                            </w:pPr>
                            <w:r w:rsidRPr="00C15A10">
                              <w:rPr>
                                <w:rFonts w:ascii="ＭＳ 明朝" w:hAnsi="ＭＳ 明朝" w:hint="eastAsia"/>
                                <w:sz w:val="22"/>
                              </w:rPr>
                              <w:t xml:space="preserve">◯　</w:t>
                            </w:r>
                            <w:r>
                              <w:rPr>
                                <w:rFonts w:ascii="ＭＳ 明朝" w:hAnsi="ＭＳ 明朝" w:hint="eastAsia"/>
                                <w:sz w:val="22"/>
                              </w:rPr>
                              <w:t>具体的には</w:t>
                            </w:r>
                            <w:r w:rsidRPr="00C15A10">
                              <w:rPr>
                                <w:rFonts w:ascii="ＭＳ 明朝" w:hAnsi="ＭＳ 明朝" w:hint="eastAsia"/>
                                <w:sz w:val="22"/>
                              </w:rPr>
                              <w:t>、市民・利用者の視点に立った「質の高い行財政運営の推進」や、官民の最適な役割分担のもと民間活力の活用によりコスト削減とサービス向上を図る「官民連携の推進」、人材育成の強化や</w:t>
                            </w:r>
                            <w:r>
                              <w:rPr>
                                <w:rFonts w:ascii="ＭＳ 明朝" w:hAnsi="ＭＳ 明朝"/>
                                <w:sz w:val="22"/>
                              </w:rPr>
                              <w:t>ＰＤＣＡ</w:t>
                            </w:r>
                            <w:r w:rsidRPr="00C15A10">
                              <w:rPr>
                                <w:rFonts w:ascii="ＭＳ 明朝" w:hAnsi="ＭＳ 明朝" w:hint="eastAsia"/>
                                <w:sz w:val="22"/>
                              </w:rPr>
                              <w:t>サイクルの徹底など「改革推進体制の強化」に取り組む</w:t>
                            </w:r>
                          </w:p>
                          <w:p w:rsidR="00B74641" w:rsidRPr="00C645F9" w:rsidRDefault="00B74641" w:rsidP="00002FBE">
                            <w:pPr>
                              <w:tabs>
                                <w:tab w:val="left" w:pos="362"/>
                              </w:tabs>
                              <w:ind w:leftChars="100" w:left="541" w:hangingChars="150" w:hanging="331"/>
                              <w:rPr>
                                <w:rFonts w:ascii="ＭＳ ゴシック" w:eastAsia="ＭＳ ゴシック" w:hAnsi="ＭＳ ゴシック"/>
                                <w:b/>
                                <w:sz w:val="22"/>
                              </w:rPr>
                            </w:pPr>
                            <w:r w:rsidRPr="008F170E">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質の高い行財政運営の推進</w:t>
                            </w:r>
                          </w:p>
                          <w:p w:rsidR="00B74641" w:rsidRPr="0019569C" w:rsidRDefault="00B74641" w:rsidP="00002FBE">
                            <w:pPr>
                              <w:numPr>
                                <w:ilvl w:val="1"/>
                                <w:numId w:val="1"/>
                              </w:numPr>
                              <w:tabs>
                                <w:tab w:val="clear" w:pos="988"/>
                                <w:tab w:val="left" w:pos="362"/>
                                <w:tab w:val="num" w:pos="1130"/>
                              </w:tabs>
                              <w:ind w:left="817"/>
                              <w:rPr>
                                <w:rFonts w:ascii="ＭＳ 明朝" w:hAnsi="ＭＳ 明朝"/>
                                <w:sz w:val="22"/>
                              </w:rPr>
                            </w:pPr>
                            <w:r w:rsidRPr="0019569C">
                              <w:rPr>
                                <w:rFonts w:ascii="ＭＳ 明朝" w:hAnsi="ＭＳ 明朝" w:hint="eastAsia"/>
                                <w:sz w:val="22"/>
                              </w:rPr>
                              <w:t>市民・利用者の視点に立ったサービスの向上や効率的な行財政運営に向けた経費の削減及び歳入の確保等に取り組むとともに、ＩＣＴも徹底活用しながら、質の高</w:t>
                            </w:r>
                            <w:r>
                              <w:rPr>
                                <w:rFonts w:ascii="ＭＳ 明朝" w:hAnsi="ＭＳ 明朝" w:hint="eastAsia"/>
                                <w:sz w:val="22"/>
                              </w:rPr>
                              <w:t>い行財政運営をめざ</w:t>
                            </w:r>
                            <w:r w:rsidRPr="0019569C">
                              <w:rPr>
                                <w:rFonts w:ascii="ＭＳ 明朝" w:hAnsi="ＭＳ 明朝" w:hint="eastAsia"/>
                                <w:sz w:val="22"/>
                              </w:rPr>
                              <w:t>す</w:t>
                            </w:r>
                          </w:p>
                          <w:p w:rsidR="00B74641" w:rsidRPr="00C15A10" w:rsidRDefault="00B74641" w:rsidP="00002FBE">
                            <w:pPr>
                              <w:tabs>
                                <w:tab w:val="left" w:pos="709"/>
                              </w:tabs>
                              <w:ind w:left="510"/>
                              <w:rPr>
                                <w:rFonts w:ascii="ＭＳ 明朝" w:hAnsi="ＭＳ 明朝"/>
                                <w:sz w:val="22"/>
                              </w:rPr>
                            </w:pPr>
                            <w:r>
                              <w:rPr>
                                <w:rFonts w:ascii="ＭＳ 明朝" w:hAnsi="ＭＳ 明朝" w:hint="eastAsia"/>
                                <w:sz w:val="22"/>
                              </w:rPr>
                              <w:t xml:space="preserve">　</w:t>
                            </w:r>
                            <w:r w:rsidRPr="00C15A10">
                              <w:rPr>
                                <w:rFonts w:ascii="ＭＳ 明朝" w:hAnsi="ＭＳ 明朝" w:hint="eastAsia"/>
                                <w:sz w:val="22"/>
                              </w:rPr>
                              <w:t>・　市民利用施設におけるサービス向上</w:t>
                            </w:r>
                          </w:p>
                          <w:p w:rsidR="00B74641" w:rsidRPr="00C15A10" w:rsidRDefault="00B74641" w:rsidP="00002FBE">
                            <w:pPr>
                              <w:tabs>
                                <w:tab w:val="left" w:pos="709"/>
                              </w:tabs>
                              <w:ind w:left="510"/>
                              <w:rPr>
                                <w:rFonts w:ascii="ＭＳ 明朝" w:hAnsi="ＭＳ 明朝"/>
                                <w:sz w:val="22"/>
                              </w:rPr>
                            </w:pPr>
                            <w:r w:rsidRPr="00C15A10">
                              <w:rPr>
                                <w:rFonts w:ascii="ＭＳ 明朝" w:hAnsi="ＭＳ 明朝" w:hint="eastAsia"/>
                                <w:sz w:val="22"/>
                              </w:rPr>
                              <w:t xml:space="preserve">　・　歳出の削減・歳入の確保　</w:t>
                            </w:r>
                          </w:p>
                          <w:p w:rsidR="00B74641" w:rsidRPr="00C15A10" w:rsidRDefault="00B74641" w:rsidP="00002FBE">
                            <w:pPr>
                              <w:tabs>
                                <w:tab w:val="left" w:pos="709"/>
                              </w:tabs>
                              <w:ind w:left="510"/>
                              <w:rPr>
                                <w:rFonts w:ascii="ＭＳ 明朝" w:hAnsi="ＭＳ 明朝"/>
                                <w:sz w:val="22"/>
                              </w:rPr>
                            </w:pPr>
                            <w:r w:rsidRPr="00C15A10">
                              <w:rPr>
                                <w:rFonts w:ascii="ＭＳ 明朝" w:hAnsi="ＭＳ 明朝" w:hint="eastAsia"/>
                                <w:sz w:val="22"/>
                              </w:rPr>
                              <w:t xml:space="preserve">　・　ＩＣＴを活用したサービス向上、業務執行の効率化</w:t>
                            </w:r>
                          </w:p>
                          <w:p w:rsidR="00B74641" w:rsidRPr="00674B9A" w:rsidRDefault="00B74641" w:rsidP="00002FBE">
                            <w:pPr>
                              <w:tabs>
                                <w:tab w:val="left" w:pos="709"/>
                              </w:tabs>
                              <w:ind w:left="510" w:firstLineChars="100" w:firstLine="220"/>
                              <w:rPr>
                                <w:rFonts w:ascii="ＭＳ 明朝" w:hAnsi="ＭＳ 明朝"/>
                                <w:sz w:val="22"/>
                              </w:rPr>
                            </w:pPr>
                            <w:r w:rsidRPr="00C15A10">
                              <w:rPr>
                                <w:rFonts w:ascii="ＭＳ 明朝" w:hAnsi="ＭＳ 明朝" w:hint="eastAsia"/>
                                <w:sz w:val="22"/>
                              </w:rPr>
                              <w:t xml:space="preserve">・　</w:t>
                            </w:r>
                            <w:r>
                              <w:rPr>
                                <w:rFonts w:ascii="ＭＳ 明朝" w:hAnsi="ＭＳ 明朝" w:hint="eastAsia"/>
                                <w:sz w:val="22"/>
                              </w:rPr>
                              <w:t>公共施設の計画的維持管理及び財政負担の軽減・平準化</w:t>
                            </w:r>
                            <w:r w:rsidRPr="00674B9A">
                              <w:rPr>
                                <w:rFonts w:ascii="ＭＳ 明朝" w:hAnsi="ＭＳ 明朝" w:hint="eastAsia"/>
                                <w:sz w:val="22"/>
                              </w:rPr>
                              <w:t xml:space="preserve">　など</w:t>
                            </w:r>
                          </w:p>
                          <w:p w:rsidR="00B74641" w:rsidRPr="008F170E" w:rsidRDefault="00B74641" w:rsidP="00002FBE">
                            <w:pPr>
                              <w:ind w:leftChars="100" w:left="210"/>
                              <w:rPr>
                                <w:rFonts w:ascii="ＭＳ ゴシック" w:eastAsia="ＭＳ ゴシック" w:hAnsi="ＭＳ ゴシック"/>
                                <w:b/>
                                <w:sz w:val="22"/>
                              </w:rPr>
                            </w:pPr>
                            <w:r w:rsidRPr="008F170E">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官民連携の推進</w:t>
                            </w:r>
                          </w:p>
                          <w:p w:rsidR="00B74641" w:rsidRDefault="00B74641" w:rsidP="00002FBE">
                            <w:pPr>
                              <w:numPr>
                                <w:ilvl w:val="1"/>
                                <w:numId w:val="1"/>
                              </w:numPr>
                              <w:tabs>
                                <w:tab w:val="clear" w:pos="988"/>
                                <w:tab w:val="num" w:pos="1130"/>
                              </w:tabs>
                              <w:ind w:left="817"/>
                              <w:rPr>
                                <w:rFonts w:ascii="ＭＳ 明朝" w:hAnsi="ＭＳ 明朝"/>
                                <w:sz w:val="22"/>
                              </w:rPr>
                            </w:pPr>
                            <w:r w:rsidRPr="001F2E8C">
                              <w:rPr>
                                <w:rFonts w:ascii="ＭＳ 明朝" w:hAnsi="ＭＳ 明朝" w:hint="eastAsia"/>
                                <w:sz w:val="22"/>
                              </w:rPr>
                              <w:t>官民の最適な役割分担のもと、地下鉄・バス事業や</w:t>
                            </w:r>
                            <w:r w:rsidRPr="001E0C75">
                              <w:rPr>
                                <w:rFonts w:ascii="ＭＳ 明朝" w:hAnsi="ＭＳ 明朝" w:hint="eastAsia"/>
                                <w:color w:val="000000" w:themeColor="text1"/>
                                <w:sz w:val="22"/>
                              </w:rPr>
                              <w:t>下水道</w:t>
                            </w:r>
                            <w:r w:rsidRPr="001F2E8C">
                              <w:rPr>
                                <w:rFonts w:ascii="ＭＳ 明朝" w:hAnsi="ＭＳ 明朝" w:hint="eastAsia"/>
                                <w:sz w:val="22"/>
                              </w:rPr>
                              <w:t>事業をはじめとした官が担っている事業を民間が担うことにより、コスト削</w:t>
                            </w:r>
                            <w:r>
                              <w:rPr>
                                <w:rFonts w:ascii="ＭＳ 明朝" w:hAnsi="ＭＳ 明朝" w:hint="eastAsia"/>
                                <w:sz w:val="22"/>
                              </w:rPr>
                              <w:t>減とサービス向上が期待できるものは積極的に民間活力の活用を推進</w:t>
                            </w:r>
                          </w:p>
                          <w:p w:rsidR="00B74641" w:rsidRPr="001F2E8C" w:rsidRDefault="00B74641" w:rsidP="00002FBE">
                            <w:pPr>
                              <w:ind w:left="817"/>
                              <w:rPr>
                                <w:rFonts w:ascii="ＭＳ 明朝" w:hAnsi="ＭＳ 明朝"/>
                                <w:sz w:val="22"/>
                              </w:rPr>
                            </w:pPr>
                            <w:r w:rsidRPr="001F2E8C">
                              <w:rPr>
                                <w:rFonts w:ascii="ＭＳ 明朝" w:hAnsi="ＭＳ 明朝" w:hint="eastAsia"/>
                                <w:sz w:val="22"/>
                              </w:rPr>
                              <w:t>また、公共施設の整備にあたっては、ＰＦＩ手法の活用などを促進</w:t>
                            </w:r>
                          </w:p>
                          <w:p w:rsidR="00B74641" w:rsidRPr="00C15A10" w:rsidRDefault="00B74641" w:rsidP="00002FBE">
                            <w:pPr>
                              <w:ind w:left="510" w:firstLineChars="150" w:firstLine="330"/>
                              <w:rPr>
                                <w:rFonts w:ascii="ＭＳ 明朝" w:hAnsi="ＭＳ 明朝"/>
                                <w:sz w:val="22"/>
                              </w:rPr>
                            </w:pPr>
                            <w:r w:rsidRPr="00C15A10">
                              <w:rPr>
                                <w:rFonts w:ascii="ＭＳ 明朝" w:hAnsi="ＭＳ 明朝" w:hint="eastAsia"/>
                                <w:sz w:val="22"/>
                              </w:rPr>
                              <w:t>・　各事業の経営システムの見直し（地下鉄・バス</w:t>
                            </w:r>
                            <w:r w:rsidRPr="009D40E3">
                              <w:rPr>
                                <w:rFonts w:ascii="ＭＳ 明朝" w:hAnsi="ＭＳ 明朝" w:hint="eastAsia"/>
                                <w:color w:val="000000" w:themeColor="text1"/>
                                <w:sz w:val="22"/>
                              </w:rPr>
                              <w:t>・</w:t>
                            </w:r>
                            <w:r w:rsidRPr="00C15A10">
                              <w:rPr>
                                <w:rFonts w:ascii="ＭＳ 明朝" w:hAnsi="ＭＳ 明朝" w:hint="eastAsia"/>
                                <w:sz w:val="22"/>
                              </w:rPr>
                              <w:t>下水道</w:t>
                            </w:r>
                            <w:r w:rsidRPr="001E0C75">
                              <w:rPr>
                                <w:rFonts w:ascii="ＭＳ 明朝" w:hAnsi="ＭＳ 明朝" w:hint="eastAsia"/>
                                <w:color w:val="000000" w:themeColor="text1"/>
                                <w:sz w:val="22"/>
                              </w:rPr>
                              <w:t>・</w:t>
                            </w:r>
                            <w:r w:rsidRPr="001E0C75">
                              <w:rPr>
                                <w:rFonts w:ascii="ＭＳ 明朝" w:hAnsi="ＭＳ 明朝"/>
                                <w:color w:val="000000" w:themeColor="text1"/>
                                <w:sz w:val="22"/>
                              </w:rPr>
                              <w:t>博物館</w:t>
                            </w:r>
                            <w:r w:rsidRPr="00C15A10">
                              <w:rPr>
                                <w:rFonts w:ascii="ＭＳ 明朝" w:hAnsi="ＭＳ 明朝" w:hint="eastAsia"/>
                                <w:sz w:val="22"/>
                              </w:rPr>
                              <w:t>など）</w:t>
                            </w:r>
                          </w:p>
                          <w:p w:rsidR="00B74641" w:rsidRDefault="00B74641" w:rsidP="00002FBE">
                            <w:pPr>
                              <w:ind w:left="510" w:firstLineChars="150" w:firstLine="330"/>
                              <w:rPr>
                                <w:rFonts w:ascii="ＭＳ ゴシック" w:eastAsia="ＭＳ ゴシック" w:hAnsi="ＭＳ ゴシック"/>
                                <w:b/>
                                <w:sz w:val="22"/>
                              </w:rPr>
                            </w:pPr>
                            <w:r w:rsidRPr="00C15A10">
                              <w:rPr>
                                <w:rFonts w:ascii="ＭＳ 明朝" w:hAnsi="ＭＳ 明朝" w:hint="eastAsia"/>
                                <w:sz w:val="22"/>
                              </w:rPr>
                              <w:t>・</w:t>
                            </w:r>
                            <w:r>
                              <w:rPr>
                                <w:rFonts w:ascii="ＭＳ 明朝" w:hAnsi="ＭＳ 明朝" w:hint="eastAsia"/>
                                <w:sz w:val="22"/>
                              </w:rPr>
                              <w:t xml:space="preserve">　最適な民間活力の活用手法の導入（ＰＦＩ手法など）</w:t>
                            </w:r>
                          </w:p>
                          <w:p w:rsidR="00B74641" w:rsidRPr="008F170E" w:rsidRDefault="00B74641" w:rsidP="00002FBE">
                            <w:pPr>
                              <w:ind w:leftChars="100" w:left="210"/>
                              <w:rPr>
                                <w:rFonts w:ascii="ＭＳ ゴシック" w:eastAsia="ＭＳ ゴシック" w:hAnsi="ＭＳ ゴシック"/>
                                <w:b/>
                                <w:sz w:val="22"/>
                              </w:rPr>
                            </w:pPr>
                            <w:r w:rsidRPr="008F170E">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改革推進体制の強化</w:t>
                            </w:r>
                          </w:p>
                          <w:p w:rsidR="00B74641" w:rsidRDefault="00B74641" w:rsidP="00002FBE">
                            <w:pPr>
                              <w:numPr>
                                <w:ilvl w:val="1"/>
                                <w:numId w:val="1"/>
                              </w:numPr>
                              <w:tabs>
                                <w:tab w:val="clear" w:pos="988"/>
                                <w:tab w:val="num" w:pos="1130"/>
                              </w:tabs>
                              <w:ind w:left="817"/>
                              <w:rPr>
                                <w:rFonts w:ascii="ＭＳ 明朝" w:hAnsi="ＭＳ 明朝"/>
                                <w:sz w:val="22"/>
                              </w:rPr>
                            </w:pPr>
                            <w:r w:rsidRPr="006948B0">
                              <w:rPr>
                                <w:rFonts w:ascii="ＭＳ 明朝" w:hAnsi="ＭＳ 明朝" w:hint="eastAsia"/>
                                <w:sz w:val="22"/>
                              </w:rPr>
                              <w:t>改革を推進していくため、職員が持つ能力を十分に引き出し、高い士気をもって業務を執行できるよう人材育成の強化を図るとともに、ワーク・ライフ・バランスに配慮し、職員がチャレンジ精神をもって仕事に取</w:t>
                            </w:r>
                            <w:r>
                              <w:rPr>
                                <w:rFonts w:ascii="ＭＳ 明朝" w:hAnsi="ＭＳ 明朝" w:hint="eastAsia"/>
                                <w:sz w:val="22"/>
                              </w:rPr>
                              <w:t>り組み、職場力（チームワーク）を発揮できる職場環境づくりを推進</w:t>
                            </w:r>
                          </w:p>
                          <w:p w:rsidR="00B74641" w:rsidRPr="00C15A10" w:rsidRDefault="00B74641" w:rsidP="00002FBE">
                            <w:pPr>
                              <w:ind w:left="817"/>
                              <w:rPr>
                                <w:rFonts w:ascii="ＭＳ 明朝" w:hAnsi="ＭＳ 明朝"/>
                                <w:sz w:val="22"/>
                              </w:rPr>
                            </w:pPr>
                            <w:r w:rsidRPr="006948B0">
                              <w:rPr>
                                <w:rFonts w:ascii="ＭＳ 明朝" w:hAnsi="ＭＳ 明朝" w:hint="eastAsia"/>
                                <w:sz w:val="22"/>
                              </w:rPr>
                              <w:t>あわせて、ＰＤＣＡサイクルの徹底や内部統制体制の確立を引き続き推進するなど、改革推進体制を強化</w:t>
                            </w:r>
                          </w:p>
                          <w:p w:rsidR="00B74641" w:rsidRPr="00C15A10" w:rsidRDefault="00B74641" w:rsidP="00002FBE">
                            <w:pPr>
                              <w:ind w:left="510" w:firstLineChars="100" w:firstLine="220"/>
                              <w:rPr>
                                <w:rFonts w:ascii="ＭＳ 明朝" w:hAnsi="ＭＳ 明朝"/>
                                <w:sz w:val="22"/>
                              </w:rPr>
                            </w:pPr>
                            <w:r w:rsidRPr="00C15A10">
                              <w:rPr>
                                <w:rFonts w:ascii="ＭＳ 明朝" w:hAnsi="ＭＳ 明朝" w:hint="eastAsia"/>
                                <w:sz w:val="22"/>
                              </w:rPr>
                              <w:t>・　改革を推進する職員づくり</w:t>
                            </w:r>
                          </w:p>
                          <w:p w:rsidR="00B74641" w:rsidRPr="00C15A10" w:rsidRDefault="00B74641" w:rsidP="00002FBE">
                            <w:pPr>
                              <w:ind w:left="510" w:firstLineChars="100" w:firstLine="220"/>
                              <w:rPr>
                                <w:rFonts w:ascii="ＭＳ 明朝" w:hAnsi="ＭＳ 明朝"/>
                                <w:sz w:val="22"/>
                              </w:rPr>
                            </w:pPr>
                            <w:r w:rsidRPr="00C15A10">
                              <w:rPr>
                                <w:rFonts w:ascii="ＭＳ 明朝" w:hAnsi="ＭＳ 明朝" w:hint="eastAsia"/>
                                <w:sz w:val="22"/>
                              </w:rPr>
                              <w:t>・　ワーク・ライフ・バランスの推進と女性職員の活躍推進</w:t>
                            </w:r>
                          </w:p>
                          <w:p w:rsidR="00B74641" w:rsidRPr="00C15A10" w:rsidRDefault="00B74641" w:rsidP="00002FBE">
                            <w:pPr>
                              <w:ind w:left="510" w:firstLineChars="100" w:firstLine="220"/>
                              <w:rPr>
                                <w:rFonts w:ascii="ＭＳ 明朝" w:hAnsi="ＭＳ 明朝"/>
                                <w:sz w:val="22"/>
                              </w:rPr>
                            </w:pPr>
                            <w:r w:rsidRPr="00C15A10">
                              <w:rPr>
                                <w:rFonts w:ascii="ＭＳ 明朝" w:hAnsi="ＭＳ 明朝" w:hint="eastAsia"/>
                                <w:sz w:val="22"/>
                              </w:rPr>
                              <w:t>・　５Ｓ</w:t>
                            </w:r>
                            <w:r>
                              <w:rPr>
                                <w:rFonts w:ascii="ＭＳ 明朝" w:hAnsi="ＭＳ 明朝" w:hint="eastAsia"/>
                                <w:sz w:val="22"/>
                              </w:rPr>
                              <w:t>、標準化、改善、</w:t>
                            </w:r>
                            <w:r w:rsidRPr="00C15A10">
                              <w:rPr>
                                <w:rFonts w:ascii="ＭＳ 明朝" w:hAnsi="ＭＳ 明朝" w:hint="eastAsia"/>
                                <w:sz w:val="22"/>
                              </w:rPr>
                              <w:t>問題解決力向上の推進</w:t>
                            </w:r>
                          </w:p>
                          <w:p w:rsidR="00B74641" w:rsidRDefault="00B74641" w:rsidP="00002FBE">
                            <w:pPr>
                              <w:ind w:left="510" w:firstLineChars="100" w:firstLine="220"/>
                              <w:rPr>
                                <w:rFonts w:ascii="ＭＳ 明朝" w:hAnsi="ＭＳ 明朝"/>
                                <w:sz w:val="22"/>
                              </w:rPr>
                            </w:pPr>
                            <w:r w:rsidRPr="00C15A10">
                              <w:rPr>
                                <w:rFonts w:ascii="ＭＳ 明朝" w:hAnsi="ＭＳ 明朝" w:hint="eastAsia"/>
                                <w:sz w:val="22"/>
                              </w:rPr>
                              <w:t>・　Ｐ</w:t>
                            </w:r>
                            <w:r w:rsidRPr="006948B0">
                              <w:rPr>
                                <w:rFonts w:ascii="ＭＳ 明朝" w:hAnsi="ＭＳ 明朝" w:hint="eastAsia"/>
                                <w:sz w:val="22"/>
                              </w:rPr>
                              <w:t>ＤＣＡサイクルの徹底</w:t>
                            </w:r>
                            <w:r>
                              <w:rPr>
                                <w:rFonts w:ascii="ＭＳ 明朝" w:hAnsi="ＭＳ 明朝" w:hint="eastAsia"/>
                                <w:sz w:val="22"/>
                              </w:rPr>
                              <w:t xml:space="preserve">　　など</w:t>
                            </w:r>
                          </w:p>
                          <w:p w:rsidR="00B74641" w:rsidRPr="00C0150F" w:rsidRDefault="00B74641" w:rsidP="00002FBE">
                            <w:pPr>
                              <w:rPr>
                                <w:rFonts w:ascii="ＭＳ 明朝" w:hAnsi="ＭＳ 明朝"/>
                                <w:sz w:val="22"/>
                              </w:rPr>
                            </w:pPr>
                          </w:p>
                          <w:p w:rsidR="00B74641" w:rsidRDefault="00B74641" w:rsidP="00002FBE">
                            <w:pPr>
                              <w:ind w:leftChars="100" w:left="210"/>
                              <w:rPr>
                                <w:rFonts w:ascii="ＭＳ ゴシック" w:eastAsia="ＭＳ ゴシック" w:hAnsi="ＭＳ ゴシック"/>
                                <w:b/>
                                <w:sz w:val="22"/>
                              </w:rPr>
                            </w:pPr>
                            <w:r w:rsidRPr="001F2B25">
                              <w:rPr>
                                <w:rFonts w:ascii="ＭＳ ゴシック" w:eastAsia="ＭＳ ゴシック" w:hAnsi="ＭＳ ゴシック" w:hint="eastAsia"/>
                                <w:b/>
                                <w:sz w:val="22"/>
                              </w:rPr>
                              <w:t>■　改革</w:t>
                            </w:r>
                            <w:r>
                              <w:rPr>
                                <w:rFonts w:ascii="ＭＳ ゴシック" w:eastAsia="ＭＳ ゴシック" w:hAnsi="ＭＳ ゴシック" w:hint="eastAsia"/>
                                <w:b/>
                                <w:sz w:val="22"/>
                              </w:rPr>
                              <w:t>で</w:t>
                            </w:r>
                            <w:r w:rsidRPr="001F2B25">
                              <w:rPr>
                                <w:rFonts w:ascii="ＭＳ ゴシック" w:eastAsia="ＭＳ ゴシック" w:hAnsi="ＭＳ ゴシック" w:hint="eastAsia"/>
                                <w:b/>
                                <w:sz w:val="22"/>
                              </w:rPr>
                              <w:t>めざすもの</w:t>
                            </w:r>
                          </w:p>
                          <w:p w:rsidR="00B74641" w:rsidRPr="004E319F" w:rsidRDefault="00B74641" w:rsidP="00002FBE">
                            <w:pPr>
                              <w:numPr>
                                <w:ilvl w:val="1"/>
                                <w:numId w:val="1"/>
                              </w:numPr>
                              <w:tabs>
                                <w:tab w:val="clear" w:pos="988"/>
                                <w:tab w:val="num" w:pos="1130"/>
                              </w:tabs>
                              <w:ind w:left="817"/>
                              <w:rPr>
                                <w:rFonts w:ascii="ＭＳ 明朝" w:eastAsia="ＭＳ 明朝" w:cs="ＭＳ 明朝"/>
                                <w:kern w:val="0"/>
                                <w:sz w:val="22"/>
                              </w:rPr>
                            </w:pPr>
                            <w:r>
                              <w:rPr>
                                <w:rFonts w:ascii="ＭＳ 明朝" w:eastAsia="ＭＳ 明朝" w:cs="ＭＳ 明朝" w:hint="eastAsia"/>
                                <w:kern w:val="0"/>
                                <w:sz w:val="22"/>
                              </w:rPr>
                              <w:t>「市政改革プラン2.0」に基づき、「新たな価値を生み出す市政改革」を推進することにより、</w:t>
                            </w:r>
                            <w:r w:rsidRPr="006A60C9">
                              <w:rPr>
                                <w:rFonts w:ascii="ＭＳ 明朝" w:eastAsia="ＭＳ 明朝" w:cs="ＭＳ 明朝" w:hint="eastAsia"/>
                                <w:kern w:val="0"/>
                                <w:sz w:val="22"/>
                              </w:rPr>
                              <w:t>「市民サービスの向上」、「業務執行の効率化」、「安定した財政基盤の構築」をめざす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2AC71" id="Rectangle 371" o:spid="_x0000_s1106" style="position:absolute;margin-left:1.65pt;margin-top:.8pt;width:536.9pt;height:606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">
                <v:textbox inset="5.85pt,.7pt,5.85pt,.7pt">
                  <w:txbxContent>
                    <w:p w:rsidR="00B74641" w:rsidRPr="00C15A10" w:rsidRDefault="00B74641" w:rsidP="00002FBE">
                      <w:pPr>
                        <w:ind w:left="504" w:hangingChars="229" w:hanging="504"/>
                        <w:rPr>
                          <w:rFonts w:ascii="ＭＳ 明朝" w:hAnsi="ＭＳ 明朝"/>
                          <w:sz w:val="22"/>
                        </w:rPr>
                      </w:pPr>
                      <w:r>
                        <w:rPr>
                          <w:rFonts w:ascii="ＭＳ 明朝" w:hAnsi="ＭＳ 明朝" w:hint="eastAsia"/>
                          <w:sz w:val="22"/>
                        </w:rPr>
                        <w:t xml:space="preserve">☆　</w:t>
                      </w:r>
                      <w:r w:rsidRPr="00E14B59">
                        <w:rPr>
                          <w:rFonts w:ascii="ＭＳ 明朝" w:hAnsi="ＭＳ 明朝" w:hint="eastAsia"/>
                          <w:sz w:val="22"/>
                        </w:rPr>
                        <w:t>平成28年8月に策定した「市政改革プラン2.0」に基づき、</w:t>
                      </w:r>
                      <w:r w:rsidRPr="00C15A10">
                        <w:rPr>
                          <w:rFonts w:ascii="ＭＳ 明朝" w:hAnsi="ＭＳ 明朝" w:hint="eastAsia"/>
                          <w:sz w:val="22"/>
                        </w:rPr>
                        <w:t>「市民サービスの向上」、「業務執行の効率化」、「安定した財政基盤の構築」をめざした取組みを</w:t>
                      </w:r>
                      <w:r>
                        <w:rPr>
                          <w:rFonts w:ascii="ＭＳ 明朝" w:hAnsi="ＭＳ 明朝" w:hint="eastAsia"/>
                          <w:sz w:val="22"/>
                        </w:rPr>
                        <w:t>引き続き</w:t>
                      </w:r>
                      <w:r w:rsidRPr="00C15A10">
                        <w:rPr>
                          <w:rFonts w:ascii="ＭＳ 明朝" w:hAnsi="ＭＳ 明朝" w:hint="eastAsia"/>
                          <w:sz w:val="22"/>
                        </w:rPr>
                        <w:t>推進</w:t>
                      </w:r>
                    </w:p>
                    <w:p w:rsidR="00B74641" w:rsidRPr="00C15A10" w:rsidRDefault="00B74641" w:rsidP="00002FBE">
                      <w:pPr>
                        <w:ind w:left="504" w:hangingChars="229" w:hanging="504"/>
                        <w:rPr>
                          <w:rFonts w:ascii="ＭＳ 明朝" w:hAnsi="ＭＳ 明朝"/>
                          <w:sz w:val="22"/>
                        </w:rPr>
                      </w:pPr>
                      <w:r w:rsidRPr="00C15A10">
                        <w:rPr>
                          <w:rFonts w:ascii="ＭＳ 明朝" w:hAnsi="ＭＳ 明朝" w:hint="eastAsia"/>
                          <w:sz w:val="22"/>
                        </w:rPr>
                        <w:t xml:space="preserve">◯　</w:t>
                      </w:r>
                      <w:r>
                        <w:rPr>
                          <w:rFonts w:ascii="ＭＳ 明朝" w:hAnsi="ＭＳ 明朝" w:hint="eastAsia"/>
                          <w:sz w:val="22"/>
                        </w:rPr>
                        <w:t>具体的には</w:t>
                      </w:r>
                      <w:r w:rsidRPr="00C15A10">
                        <w:rPr>
                          <w:rFonts w:ascii="ＭＳ 明朝" w:hAnsi="ＭＳ 明朝" w:hint="eastAsia"/>
                          <w:sz w:val="22"/>
                        </w:rPr>
                        <w:t>、市民・利用者の視点に立った「質の高い行財政運営の推進」や、官民の最適な役割分担のもと民間活力の活用によりコスト削減とサービス向上を図る「官民連携の推進」、人材育成の強化や</w:t>
                      </w:r>
                      <w:r>
                        <w:rPr>
                          <w:rFonts w:ascii="ＭＳ 明朝" w:hAnsi="ＭＳ 明朝"/>
                          <w:sz w:val="22"/>
                        </w:rPr>
                        <w:t>ＰＤＣＡ</w:t>
                      </w:r>
                      <w:r w:rsidRPr="00C15A10">
                        <w:rPr>
                          <w:rFonts w:ascii="ＭＳ 明朝" w:hAnsi="ＭＳ 明朝" w:hint="eastAsia"/>
                          <w:sz w:val="22"/>
                        </w:rPr>
                        <w:t>サイクルの徹底など「改革推進体制の強化」に取り組む</w:t>
                      </w:r>
                    </w:p>
                    <w:p w:rsidR="00B74641" w:rsidRPr="00C645F9" w:rsidRDefault="00B74641" w:rsidP="00002FBE">
                      <w:pPr>
                        <w:tabs>
                          <w:tab w:val="left" w:pos="362"/>
                        </w:tabs>
                        <w:ind w:leftChars="100" w:left="541" w:hangingChars="150" w:hanging="331"/>
                        <w:rPr>
                          <w:rFonts w:ascii="ＭＳ ゴシック" w:eastAsia="ＭＳ ゴシック" w:hAnsi="ＭＳ ゴシック"/>
                          <w:b/>
                          <w:sz w:val="22"/>
                        </w:rPr>
                      </w:pPr>
                      <w:r w:rsidRPr="008F170E">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質の高い行財政運営の推進</w:t>
                      </w:r>
                    </w:p>
                    <w:p w:rsidR="00B74641" w:rsidRPr="0019569C" w:rsidRDefault="00B74641" w:rsidP="00002FBE">
                      <w:pPr>
                        <w:numPr>
                          <w:ilvl w:val="1"/>
                          <w:numId w:val="1"/>
                        </w:numPr>
                        <w:tabs>
                          <w:tab w:val="clear" w:pos="988"/>
                          <w:tab w:val="left" w:pos="362"/>
                          <w:tab w:val="num" w:pos="1130"/>
                        </w:tabs>
                        <w:ind w:left="817"/>
                        <w:rPr>
                          <w:rFonts w:ascii="ＭＳ 明朝" w:hAnsi="ＭＳ 明朝"/>
                          <w:sz w:val="22"/>
                        </w:rPr>
                      </w:pPr>
                      <w:r w:rsidRPr="0019569C">
                        <w:rPr>
                          <w:rFonts w:ascii="ＭＳ 明朝" w:hAnsi="ＭＳ 明朝" w:hint="eastAsia"/>
                          <w:sz w:val="22"/>
                        </w:rPr>
                        <w:t>市民・利用者の視点に立ったサービスの向上や効率的な行財政運営に向けた経費の削減及び歳入の確保等に取り組むとともに、ＩＣＴも徹底活用しながら、質の高</w:t>
                      </w:r>
                      <w:r>
                        <w:rPr>
                          <w:rFonts w:ascii="ＭＳ 明朝" w:hAnsi="ＭＳ 明朝" w:hint="eastAsia"/>
                          <w:sz w:val="22"/>
                        </w:rPr>
                        <w:t>い行財政運営をめざ</w:t>
                      </w:r>
                      <w:r w:rsidRPr="0019569C">
                        <w:rPr>
                          <w:rFonts w:ascii="ＭＳ 明朝" w:hAnsi="ＭＳ 明朝" w:hint="eastAsia"/>
                          <w:sz w:val="22"/>
                        </w:rPr>
                        <w:t>す</w:t>
                      </w:r>
                    </w:p>
                    <w:p w:rsidR="00B74641" w:rsidRPr="00C15A10" w:rsidRDefault="00B74641" w:rsidP="00002FBE">
                      <w:pPr>
                        <w:tabs>
                          <w:tab w:val="left" w:pos="709"/>
                        </w:tabs>
                        <w:ind w:left="510"/>
                        <w:rPr>
                          <w:rFonts w:ascii="ＭＳ 明朝" w:hAnsi="ＭＳ 明朝"/>
                          <w:sz w:val="22"/>
                        </w:rPr>
                      </w:pPr>
                      <w:r>
                        <w:rPr>
                          <w:rFonts w:ascii="ＭＳ 明朝" w:hAnsi="ＭＳ 明朝" w:hint="eastAsia"/>
                          <w:sz w:val="22"/>
                        </w:rPr>
                        <w:t xml:space="preserve">　</w:t>
                      </w:r>
                      <w:r w:rsidRPr="00C15A10">
                        <w:rPr>
                          <w:rFonts w:ascii="ＭＳ 明朝" w:hAnsi="ＭＳ 明朝" w:hint="eastAsia"/>
                          <w:sz w:val="22"/>
                        </w:rPr>
                        <w:t>・　市民利用施設におけるサービス向上</w:t>
                      </w:r>
                    </w:p>
                    <w:p w:rsidR="00B74641" w:rsidRPr="00C15A10" w:rsidRDefault="00B74641" w:rsidP="00002FBE">
                      <w:pPr>
                        <w:tabs>
                          <w:tab w:val="left" w:pos="709"/>
                        </w:tabs>
                        <w:ind w:left="510"/>
                        <w:rPr>
                          <w:rFonts w:ascii="ＭＳ 明朝" w:hAnsi="ＭＳ 明朝"/>
                          <w:sz w:val="22"/>
                        </w:rPr>
                      </w:pPr>
                      <w:r w:rsidRPr="00C15A10">
                        <w:rPr>
                          <w:rFonts w:ascii="ＭＳ 明朝" w:hAnsi="ＭＳ 明朝" w:hint="eastAsia"/>
                          <w:sz w:val="22"/>
                        </w:rPr>
                        <w:t xml:space="preserve">　・　歳出の削減・歳入の確保　</w:t>
                      </w:r>
                    </w:p>
                    <w:p w:rsidR="00B74641" w:rsidRPr="00C15A10" w:rsidRDefault="00B74641" w:rsidP="00002FBE">
                      <w:pPr>
                        <w:tabs>
                          <w:tab w:val="left" w:pos="709"/>
                        </w:tabs>
                        <w:ind w:left="510"/>
                        <w:rPr>
                          <w:rFonts w:ascii="ＭＳ 明朝" w:hAnsi="ＭＳ 明朝"/>
                          <w:sz w:val="22"/>
                        </w:rPr>
                      </w:pPr>
                      <w:r w:rsidRPr="00C15A10">
                        <w:rPr>
                          <w:rFonts w:ascii="ＭＳ 明朝" w:hAnsi="ＭＳ 明朝" w:hint="eastAsia"/>
                          <w:sz w:val="22"/>
                        </w:rPr>
                        <w:t xml:space="preserve">　・　ＩＣＴを活用したサービス向上、業務執行の効率化</w:t>
                      </w:r>
                    </w:p>
                    <w:p w:rsidR="00B74641" w:rsidRPr="00674B9A" w:rsidRDefault="00B74641" w:rsidP="00002FBE">
                      <w:pPr>
                        <w:tabs>
                          <w:tab w:val="left" w:pos="709"/>
                        </w:tabs>
                        <w:ind w:left="510" w:firstLineChars="100" w:firstLine="220"/>
                        <w:rPr>
                          <w:rFonts w:ascii="ＭＳ 明朝" w:hAnsi="ＭＳ 明朝"/>
                          <w:sz w:val="22"/>
                        </w:rPr>
                      </w:pPr>
                      <w:r w:rsidRPr="00C15A10">
                        <w:rPr>
                          <w:rFonts w:ascii="ＭＳ 明朝" w:hAnsi="ＭＳ 明朝" w:hint="eastAsia"/>
                          <w:sz w:val="22"/>
                        </w:rPr>
                        <w:t xml:space="preserve">・　</w:t>
                      </w:r>
                      <w:r>
                        <w:rPr>
                          <w:rFonts w:ascii="ＭＳ 明朝" w:hAnsi="ＭＳ 明朝" w:hint="eastAsia"/>
                          <w:sz w:val="22"/>
                        </w:rPr>
                        <w:t>公共施設の計画的維持管理及び財政負担の軽減・平準化</w:t>
                      </w:r>
                      <w:r w:rsidRPr="00674B9A">
                        <w:rPr>
                          <w:rFonts w:ascii="ＭＳ 明朝" w:hAnsi="ＭＳ 明朝" w:hint="eastAsia"/>
                          <w:sz w:val="22"/>
                        </w:rPr>
                        <w:t xml:space="preserve">　など</w:t>
                      </w:r>
                    </w:p>
                    <w:p w:rsidR="00B74641" w:rsidRPr="008F170E" w:rsidRDefault="00B74641" w:rsidP="00002FBE">
                      <w:pPr>
                        <w:ind w:leftChars="100" w:left="210"/>
                        <w:rPr>
                          <w:rFonts w:ascii="ＭＳ ゴシック" w:eastAsia="ＭＳ ゴシック" w:hAnsi="ＭＳ ゴシック"/>
                          <w:b/>
                          <w:sz w:val="22"/>
                        </w:rPr>
                      </w:pPr>
                      <w:r w:rsidRPr="008F170E">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官民連携の推進</w:t>
                      </w:r>
                    </w:p>
                    <w:p w:rsidR="00B74641" w:rsidRDefault="00B74641" w:rsidP="00002FBE">
                      <w:pPr>
                        <w:numPr>
                          <w:ilvl w:val="1"/>
                          <w:numId w:val="1"/>
                        </w:numPr>
                        <w:tabs>
                          <w:tab w:val="clear" w:pos="988"/>
                          <w:tab w:val="num" w:pos="1130"/>
                        </w:tabs>
                        <w:ind w:left="817"/>
                        <w:rPr>
                          <w:rFonts w:ascii="ＭＳ 明朝" w:hAnsi="ＭＳ 明朝"/>
                          <w:sz w:val="22"/>
                        </w:rPr>
                      </w:pPr>
                      <w:r w:rsidRPr="001F2E8C">
                        <w:rPr>
                          <w:rFonts w:ascii="ＭＳ 明朝" w:hAnsi="ＭＳ 明朝" w:hint="eastAsia"/>
                          <w:sz w:val="22"/>
                        </w:rPr>
                        <w:t>官民の最適な役割分担のもと、地下鉄・バス事業や</w:t>
                      </w:r>
                      <w:r w:rsidRPr="001E0C75">
                        <w:rPr>
                          <w:rFonts w:ascii="ＭＳ 明朝" w:hAnsi="ＭＳ 明朝" w:hint="eastAsia"/>
                          <w:color w:val="000000" w:themeColor="text1"/>
                          <w:sz w:val="22"/>
                        </w:rPr>
                        <w:t>下水道</w:t>
                      </w:r>
                      <w:r w:rsidRPr="001F2E8C">
                        <w:rPr>
                          <w:rFonts w:ascii="ＭＳ 明朝" w:hAnsi="ＭＳ 明朝" w:hint="eastAsia"/>
                          <w:sz w:val="22"/>
                        </w:rPr>
                        <w:t>事業をはじめとした官が担っている事業を民間が担うことにより、コスト削</w:t>
                      </w:r>
                      <w:r>
                        <w:rPr>
                          <w:rFonts w:ascii="ＭＳ 明朝" w:hAnsi="ＭＳ 明朝" w:hint="eastAsia"/>
                          <w:sz w:val="22"/>
                        </w:rPr>
                        <w:t>減とサービス向上が期待できるものは積極的に民間活力の活用を推進</w:t>
                      </w:r>
                    </w:p>
                    <w:p w:rsidR="00B74641" w:rsidRPr="001F2E8C" w:rsidRDefault="00B74641" w:rsidP="00002FBE">
                      <w:pPr>
                        <w:ind w:left="817"/>
                        <w:rPr>
                          <w:rFonts w:ascii="ＭＳ 明朝" w:hAnsi="ＭＳ 明朝"/>
                          <w:sz w:val="22"/>
                        </w:rPr>
                      </w:pPr>
                      <w:r w:rsidRPr="001F2E8C">
                        <w:rPr>
                          <w:rFonts w:ascii="ＭＳ 明朝" w:hAnsi="ＭＳ 明朝" w:hint="eastAsia"/>
                          <w:sz w:val="22"/>
                        </w:rPr>
                        <w:t>また、公共施設の整備にあたっては、ＰＦＩ手法の活用などを促進</w:t>
                      </w:r>
                    </w:p>
                    <w:p w:rsidR="00B74641" w:rsidRPr="00C15A10" w:rsidRDefault="00B74641" w:rsidP="00002FBE">
                      <w:pPr>
                        <w:ind w:left="510" w:firstLineChars="150" w:firstLine="330"/>
                        <w:rPr>
                          <w:rFonts w:ascii="ＭＳ 明朝" w:hAnsi="ＭＳ 明朝"/>
                          <w:sz w:val="22"/>
                        </w:rPr>
                      </w:pPr>
                      <w:r w:rsidRPr="00C15A10">
                        <w:rPr>
                          <w:rFonts w:ascii="ＭＳ 明朝" w:hAnsi="ＭＳ 明朝" w:hint="eastAsia"/>
                          <w:sz w:val="22"/>
                        </w:rPr>
                        <w:t>・　各事業の経営システムの見直し（地下鉄・バス</w:t>
                      </w:r>
                      <w:r w:rsidRPr="009D40E3">
                        <w:rPr>
                          <w:rFonts w:ascii="ＭＳ 明朝" w:hAnsi="ＭＳ 明朝" w:hint="eastAsia"/>
                          <w:color w:val="000000" w:themeColor="text1"/>
                          <w:sz w:val="22"/>
                        </w:rPr>
                        <w:t>・</w:t>
                      </w:r>
                      <w:r w:rsidRPr="00C15A10">
                        <w:rPr>
                          <w:rFonts w:ascii="ＭＳ 明朝" w:hAnsi="ＭＳ 明朝" w:hint="eastAsia"/>
                          <w:sz w:val="22"/>
                        </w:rPr>
                        <w:t>下水道</w:t>
                      </w:r>
                      <w:r w:rsidRPr="001E0C75">
                        <w:rPr>
                          <w:rFonts w:ascii="ＭＳ 明朝" w:hAnsi="ＭＳ 明朝" w:hint="eastAsia"/>
                          <w:color w:val="000000" w:themeColor="text1"/>
                          <w:sz w:val="22"/>
                        </w:rPr>
                        <w:t>・</w:t>
                      </w:r>
                      <w:r w:rsidRPr="001E0C75">
                        <w:rPr>
                          <w:rFonts w:ascii="ＭＳ 明朝" w:hAnsi="ＭＳ 明朝"/>
                          <w:color w:val="000000" w:themeColor="text1"/>
                          <w:sz w:val="22"/>
                        </w:rPr>
                        <w:t>博物館</w:t>
                      </w:r>
                      <w:r w:rsidRPr="00C15A10">
                        <w:rPr>
                          <w:rFonts w:ascii="ＭＳ 明朝" w:hAnsi="ＭＳ 明朝" w:hint="eastAsia"/>
                          <w:sz w:val="22"/>
                        </w:rPr>
                        <w:t>など）</w:t>
                      </w:r>
                    </w:p>
                    <w:p w:rsidR="00B74641" w:rsidRDefault="00B74641" w:rsidP="00002FBE">
                      <w:pPr>
                        <w:ind w:left="510" w:firstLineChars="150" w:firstLine="330"/>
                        <w:rPr>
                          <w:rFonts w:ascii="ＭＳ ゴシック" w:eastAsia="ＭＳ ゴシック" w:hAnsi="ＭＳ ゴシック"/>
                          <w:b/>
                          <w:sz w:val="22"/>
                        </w:rPr>
                      </w:pPr>
                      <w:r w:rsidRPr="00C15A10">
                        <w:rPr>
                          <w:rFonts w:ascii="ＭＳ 明朝" w:hAnsi="ＭＳ 明朝" w:hint="eastAsia"/>
                          <w:sz w:val="22"/>
                        </w:rPr>
                        <w:t>・</w:t>
                      </w:r>
                      <w:r>
                        <w:rPr>
                          <w:rFonts w:ascii="ＭＳ 明朝" w:hAnsi="ＭＳ 明朝" w:hint="eastAsia"/>
                          <w:sz w:val="22"/>
                        </w:rPr>
                        <w:t xml:space="preserve">　最適な民間活力の活用手法の導入（ＰＦＩ手法など）</w:t>
                      </w:r>
                    </w:p>
                    <w:p w:rsidR="00B74641" w:rsidRPr="008F170E" w:rsidRDefault="00B74641" w:rsidP="00002FBE">
                      <w:pPr>
                        <w:ind w:leftChars="100" w:left="210"/>
                        <w:rPr>
                          <w:rFonts w:ascii="ＭＳ ゴシック" w:eastAsia="ＭＳ ゴシック" w:hAnsi="ＭＳ ゴシック"/>
                          <w:b/>
                          <w:sz w:val="22"/>
                        </w:rPr>
                      </w:pPr>
                      <w:r w:rsidRPr="008F170E">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改革推進体制の強化</w:t>
                      </w:r>
                    </w:p>
                    <w:p w:rsidR="00B74641" w:rsidRDefault="00B74641" w:rsidP="00002FBE">
                      <w:pPr>
                        <w:numPr>
                          <w:ilvl w:val="1"/>
                          <w:numId w:val="1"/>
                        </w:numPr>
                        <w:tabs>
                          <w:tab w:val="clear" w:pos="988"/>
                          <w:tab w:val="num" w:pos="1130"/>
                        </w:tabs>
                        <w:ind w:left="817"/>
                        <w:rPr>
                          <w:rFonts w:ascii="ＭＳ 明朝" w:hAnsi="ＭＳ 明朝"/>
                          <w:sz w:val="22"/>
                        </w:rPr>
                      </w:pPr>
                      <w:r w:rsidRPr="006948B0">
                        <w:rPr>
                          <w:rFonts w:ascii="ＭＳ 明朝" w:hAnsi="ＭＳ 明朝" w:hint="eastAsia"/>
                          <w:sz w:val="22"/>
                        </w:rPr>
                        <w:t>改革を推進していくため、職員が持つ能力を十分に引き出し、高い士気をもって業務を執行できるよう人材育成の強化を図るとともに、ワーク・ライフ・バランスに配慮し、職員がチャレンジ精神をもって仕事に取</w:t>
                      </w:r>
                      <w:r>
                        <w:rPr>
                          <w:rFonts w:ascii="ＭＳ 明朝" w:hAnsi="ＭＳ 明朝" w:hint="eastAsia"/>
                          <w:sz w:val="22"/>
                        </w:rPr>
                        <w:t>り組み、職場力（チームワーク）を発揮できる職場環境づくりを推進</w:t>
                      </w:r>
                    </w:p>
                    <w:p w:rsidR="00B74641" w:rsidRPr="00C15A10" w:rsidRDefault="00B74641" w:rsidP="00002FBE">
                      <w:pPr>
                        <w:ind w:left="817"/>
                        <w:rPr>
                          <w:rFonts w:ascii="ＭＳ 明朝" w:hAnsi="ＭＳ 明朝"/>
                          <w:sz w:val="22"/>
                        </w:rPr>
                      </w:pPr>
                      <w:r w:rsidRPr="006948B0">
                        <w:rPr>
                          <w:rFonts w:ascii="ＭＳ 明朝" w:hAnsi="ＭＳ 明朝" w:hint="eastAsia"/>
                          <w:sz w:val="22"/>
                        </w:rPr>
                        <w:t>あわせて、ＰＤＣＡサイクルの徹底や内部統制体制の確立を引き続き推進するなど、改革推進体制を強化</w:t>
                      </w:r>
                    </w:p>
                    <w:p w:rsidR="00B74641" w:rsidRPr="00C15A10" w:rsidRDefault="00B74641" w:rsidP="00002FBE">
                      <w:pPr>
                        <w:ind w:left="510" w:firstLineChars="100" w:firstLine="220"/>
                        <w:rPr>
                          <w:rFonts w:ascii="ＭＳ 明朝" w:hAnsi="ＭＳ 明朝"/>
                          <w:sz w:val="22"/>
                        </w:rPr>
                      </w:pPr>
                      <w:r w:rsidRPr="00C15A10">
                        <w:rPr>
                          <w:rFonts w:ascii="ＭＳ 明朝" w:hAnsi="ＭＳ 明朝" w:hint="eastAsia"/>
                          <w:sz w:val="22"/>
                        </w:rPr>
                        <w:t>・　改革を推進する職員づくり</w:t>
                      </w:r>
                    </w:p>
                    <w:p w:rsidR="00B74641" w:rsidRPr="00C15A10" w:rsidRDefault="00B74641" w:rsidP="00002FBE">
                      <w:pPr>
                        <w:ind w:left="510" w:firstLineChars="100" w:firstLine="220"/>
                        <w:rPr>
                          <w:rFonts w:ascii="ＭＳ 明朝" w:hAnsi="ＭＳ 明朝"/>
                          <w:sz w:val="22"/>
                        </w:rPr>
                      </w:pPr>
                      <w:r w:rsidRPr="00C15A10">
                        <w:rPr>
                          <w:rFonts w:ascii="ＭＳ 明朝" w:hAnsi="ＭＳ 明朝" w:hint="eastAsia"/>
                          <w:sz w:val="22"/>
                        </w:rPr>
                        <w:t>・　ワーク・ライフ・バランスの推進と女性職員の活躍推進</w:t>
                      </w:r>
                    </w:p>
                    <w:p w:rsidR="00B74641" w:rsidRPr="00C15A10" w:rsidRDefault="00B74641" w:rsidP="00002FBE">
                      <w:pPr>
                        <w:ind w:left="510" w:firstLineChars="100" w:firstLine="220"/>
                        <w:rPr>
                          <w:rFonts w:ascii="ＭＳ 明朝" w:hAnsi="ＭＳ 明朝"/>
                          <w:sz w:val="22"/>
                        </w:rPr>
                      </w:pPr>
                      <w:r w:rsidRPr="00C15A10">
                        <w:rPr>
                          <w:rFonts w:ascii="ＭＳ 明朝" w:hAnsi="ＭＳ 明朝" w:hint="eastAsia"/>
                          <w:sz w:val="22"/>
                        </w:rPr>
                        <w:t>・　５Ｓ</w:t>
                      </w:r>
                      <w:r>
                        <w:rPr>
                          <w:rFonts w:ascii="ＭＳ 明朝" w:hAnsi="ＭＳ 明朝" w:hint="eastAsia"/>
                          <w:sz w:val="22"/>
                        </w:rPr>
                        <w:t>、標準化、改善、</w:t>
                      </w:r>
                      <w:r w:rsidRPr="00C15A10">
                        <w:rPr>
                          <w:rFonts w:ascii="ＭＳ 明朝" w:hAnsi="ＭＳ 明朝" w:hint="eastAsia"/>
                          <w:sz w:val="22"/>
                        </w:rPr>
                        <w:t>問題解決力向上の推進</w:t>
                      </w:r>
                    </w:p>
                    <w:p w:rsidR="00B74641" w:rsidRDefault="00B74641" w:rsidP="00002FBE">
                      <w:pPr>
                        <w:ind w:left="510" w:firstLineChars="100" w:firstLine="220"/>
                        <w:rPr>
                          <w:rFonts w:ascii="ＭＳ 明朝" w:hAnsi="ＭＳ 明朝"/>
                          <w:sz w:val="22"/>
                        </w:rPr>
                      </w:pPr>
                      <w:r w:rsidRPr="00C15A10">
                        <w:rPr>
                          <w:rFonts w:ascii="ＭＳ 明朝" w:hAnsi="ＭＳ 明朝" w:hint="eastAsia"/>
                          <w:sz w:val="22"/>
                        </w:rPr>
                        <w:t>・　Ｐ</w:t>
                      </w:r>
                      <w:r w:rsidRPr="006948B0">
                        <w:rPr>
                          <w:rFonts w:ascii="ＭＳ 明朝" w:hAnsi="ＭＳ 明朝" w:hint="eastAsia"/>
                          <w:sz w:val="22"/>
                        </w:rPr>
                        <w:t>ＤＣＡサイクルの徹底</w:t>
                      </w:r>
                      <w:r>
                        <w:rPr>
                          <w:rFonts w:ascii="ＭＳ 明朝" w:hAnsi="ＭＳ 明朝" w:hint="eastAsia"/>
                          <w:sz w:val="22"/>
                        </w:rPr>
                        <w:t xml:space="preserve">　　など</w:t>
                      </w:r>
                    </w:p>
                    <w:p w:rsidR="00B74641" w:rsidRPr="00C0150F" w:rsidRDefault="00B74641" w:rsidP="00002FBE">
                      <w:pPr>
                        <w:rPr>
                          <w:rFonts w:ascii="ＭＳ 明朝" w:hAnsi="ＭＳ 明朝"/>
                          <w:sz w:val="22"/>
                        </w:rPr>
                      </w:pPr>
                    </w:p>
                    <w:p w:rsidR="00B74641" w:rsidRDefault="00B74641" w:rsidP="00002FBE">
                      <w:pPr>
                        <w:ind w:leftChars="100" w:left="210"/>
                        <w:rPr>
                          <w:rFonts w:ascii="ＭＳ ゴシック" w:eastAsia="ＭＳ ゴシック" w:hAnsi="ＭＳ ゴシック"/>
                          <w:b/>
                          <w:sz w:val="22"/>
                        </w:rPr>
                      </w:pPr>
                      <w:r w:rsidRPr="001F2B25">
                        <w:rPr>
                          <w:rFonts w:ascii="ＭＳ ゴシック" w:eastAsia="ＭＳ ゴシック" w:hAnsi="ＭＳ ゴシック" w:hint="eastAsia"/>
                          <w:b/>
                          <w:sz w:val="22"/>
                        </w:rPr>
                        <w:t>■　改革</w:t>
                      </w:r>
                      <w:r>
                        <w:rPr>
                          <w:rFonts w:ascii="ＭＳ ゴシック" w:eastAsia="ＭＳ ゴシック" w:hAnsi="ＭＳ ゴシック" w:hint="eastAsia"/>
                          <w:b/>
                          <w:sz w:val="22"/>
                        </w:rPr>
                        <w:t>で</w:t>
                      </w:r>
                      <w:r w:rsidRPr="001F2B25">
                        <w:rPr>
                          <w:rFonts w:ascii="ＭＳ ゴシック" w:eastAsia="ＭＳ ゴシック" w:hAnsi="ＭＳ ゴシック" w:hint="eastAsia"/>
                          <w:b/>
                          <w:sz w:val="22"/>
                        </w:rPr>
                        <w:t>めざすもの</w:t>
                      </w:r>
                    </w:p>
                    <w:p w:rsidR="00B74641" w:rsidRPr="004E319F" w:rsidRDefault="00B74641" w:rsidP="00002FBE">
                      <w:pPr>
                        <w:numPr>
                          <w:ilvl w:val="1"/>
                          <w:numId w:val="1"/>
                        </w:numPr>
                        <w:tabs>
                          <w:tab w:val="clear" w:pos="988"/>
                          <w:tab w:val="num" w:pos="1130"/>
                        </w:tabs>
                        <w:ind w:left="817"/>
                        <w:rPr>
                          <w:rFonts w:ascii="ＭＳ 明朝" w:eastAsia="ＭＳ 明朝" w:cs="ＭＳ 明朝"/>
                          <w:kern w:val="0"/>
                          <w:sz w:val="22"/>
                        </w:rPr>
                      </w:pPr>
                      <w:r>
                        <w:rPr>
                          <w:rFonts w:ascii="ＭＳ 明朝" w:eastAsia="ＭＳ 明朝" w:cs="ＭＳ 明朝" w:hint="eastAsia"/>
                          <w:kern w:val="0"/>
                          <w:sz w:val="22"/>
                        </w:rPr>
                        <w:t>「市政改革プラン2.0」に基づき、「新たな価値を生み出す市政改革」を推進することにより、</w:t>
                      </w:r>
                      <w:r w:rsidRPr="006A60C9">
                        <w:rPr>
                          <w:rFonts w:ascii="ＭＳ 明朝" w:eastAsia="ＭＳ 明朝" w:cs="ＭＳ 明朝" w:hint="eastAsia"/>
                          <w:kern w:val="0"/>
                          <w:sz w:val="22"/>
                        </w:rPr>
                        <w:t>「市民サービスの向上」、「業務執行の効率化」、「安定した財政基盤の構築」をめざす</w:t>
                      </w: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hint="eastAsia"/>
                <w:sz w:val="22"/>
              </w:rPr>
              <w:lastRenderedPageBreak/>
              <w:t>【質の高い行財政運営の推進</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wordWrap w:val="0"/>
              <w:ind w:leftChars="301" w:left="632"/>
              <w:jc w:val="right"/>
              <w:rPr>
                <w:rFonts w:ascii="ＭＳ Ｐゴシック" w:eastAsia="ＭＳ Ｐゴシック" w:hAnsi="ＭＳ Ｐゴシック"/>
                <w:sz w:val="24"/>
              </w:rPr>
            </w:pPr>
            <w:r>
              <w:rPr>
                <w:rFonts w:ascii="ＭＳ Ｐゴシック" w:eastAsia="ＭＳ Ｐゴシック" w:hAnsi="ＭＳ Ｐゴシック" w:hint="eastAsia"/>
                <w:sz w:val="22"/>
              </w:rPr>
              <w:t>フリップ</w:t>
            </w:r>
            <w:r w:rsidR="002961B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５４</w:t>
            </w:r>
          </w:p>
        </w:tc>
      </w:tr>
    </w:tbl>
    <w:p w:rsidR="00002FBE" w:rsidRDefault="00002FBE" w:rsidP="00002FBE">
      <w:pPr>
        <w:widowControl/>
        <w:jc w:val="left"/>
        <w:rPr>
          <w:rFonts w:ascii="ＭＳ Ｐゴシック" w:eastAsia="ＭＳ Ｐゴシック" w:hAnsi="ＭＳ Ｐゴシック"/>
          <w:sz w:val="22"/>
        </w:rPr>
      </w:pPr>
      <w:r>
        <w:rPr>
          <w:noProof/>
        </w:rPr>
        <mc:AlternateContent>
          <mc:Choice Requires="wps">
            <w:drawing>
              <wp:anchor distT="0" distB="0" distL="114300" distR="114300" simplePos="0" relativeHeight="252170240" behindDoc="0" locked="0" layoutInCell="1" allowOverlap="1" wp14:anchorId="7C1B3453" wp14:editId="3AB34DB0">
                <wp:simplePos x="0" y="0"/>
                <wp:positionH relativeFrom="column">
                  <wp:posOffset>1905</wp:posOffset>
                </wp:positionH>
                <wp:positionV relativeFrom="paragraph">
                  <wp:posOffset>635</wp:posOffset>
                </wp:positionV>
                <wp:extent cx="6818630" cy="5705475"/>
                <wp:effectExtent l="0" t="0" r="20320" b="28575"/>
                <wp:wrapNone/>
                <wp:docPr id="43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5705475"/>
                        </a:xfrm>
                        <a:prstGeom prst="rect">
                          <a:avLst/>
                        </a:prstGeom>
                        <a:solidFill>
                          <a:srgbClr val="FFFFFF"/>
                        </a:solidFill>
                        <a:ln w="9525">
                          <a:solidFill>
                            <a:srgbClr val="000000"/>
                          </a:solidFill>
                          <a:miter lim="800000"/>
                          <a:headEnd/>
                          <a:tailEnd/>
                        </a:ln>
                      </wps:spPr>
                      <wps:txbx>
                        <w:txbxContent>
                          <w:p w:rsidR="00B74641" w:rsidRPr="00FF6B5E" w:rsidRDefault="00B74641" w:rsidP="00002FBE">
                            <w:pPr>
                              <w:autoSpaceDE w:val="0"/>
                              <w:autoSpaceDN w:val="0"/>
                              <w:adjustRightInd w:val="0"/>
                              <w:ind w:left="440" w:hangingChars="200" w:hanging="440"/>
                              <w:jc w:val="left"/>
                              <w:rPr>
                                <w:rFonts w:ascii="ＭＳ 明朝" w:hAnsi="ＭＳ 明朝"/>
                                <w:sz w:val="22"/>
                              </w:rPr>
                            </w:pPr>
                            <w:r>
                              <w:rPr>
                                <w:rFonts w:ascii="ＭＳ 明朝" w:hAnsi="ＭＳ 明朝" w:hint="eastAsia"/>
                                <w:color w:val="000000" w:themeColor="text1"/>
                                <w:sz w:val="22"/>
                              </w:rPr>
                              <w:t>☆</w:t>
                            </w:r>
                            <w:r w:rsidRPr="000B0FF9">
                              <w:rPr>
                                <w:rFonts w:asciiTheme="minorEastAsia" w:hAnsiTheme="minorEastAsia" w:hint="eastAsia"/>
                                <w:color w:val="000000" w:themeColor="text1"/>
                                <w:sz w:val="22"/>
                              </w:rPr>
                              <w:t xml:space="preserve">　</w:t>
                            </w:r>
                            <w:r w:rsidRPr="000B0FF9">
                              <w:rPr>
                                <w:rFonts w:asciiTheme="minorEastAsia" w:hAnsiTheme="minorEastAsia" w:cs="ＭＳ 明朝" w:hint="eastAsia"/>
                                <w:kern w:val="0"/>
                                <w:sz w:val="22"/>
                              </w:rPr>
                              <w:t>市民・利用者の視点に立ったサービスの向上や</w:t>
                            </w:r>
                            <w:r>
                              <w:rPr>
                                <w:rFonts w:asciiTheme="minorEastAsia" w:hAnsiTheme="minorEastAsia" w:cs="ＭＳ 明朝" w:hint="eastAsia"/>
                                <w:kern w:val="0"/>
                                <w:sz w:val="22"/>
                              </w:rPr>
                              <w:t>歳</w:t>
                            </w:r>
                            <w:r w:rsidRPr="00FF6B5E">
                              <w:rPr>
                                <w:rFonts w:asciiTheme="minorEastAsia" w:hAnsiTheme="minorEastAsia" w:cs="ＭＳ 明朝" w:hint="eastAsia"/>
                                <w:kern w:val="0"/>
                                <w:sz w:val="22"/>
                              </w:rPr>
                              <w:t>出の削減と歳入の確保及びＩＣＴの徹底活用により、質の高い行財政運営を推進</w:t>
                            </w:r>
                          </w:p>
                          <w:p w:rsidR="00B74641" w:rsidRPr="00FF6B5E" w:rsidRDefault="00B74641" w:rsidP="00002FBE">
                            <w:pPr>
                              <w:spacing w:line="360" w:lineRule="exact"/>
                              <w:rPr>
                                <w:rFonts w:ascii="ＭＳ 明朝" w:hAnsi="ＭＳ 明朝"/>
                                <w:sz w:val="22"/>
                              </w:rPr>
                            </w:pPr>
                            <w:r w:rsidRPr="00FF6B5E">
                              <w:rPr>
                                <w:rFonts w:ascii="ＭＳ 明朝" w:hAnsi="ＭＳ 明朝" w:hint="eastAsia"/>
                                <w:sz w:val="22"/>
                              </w:rPr>
                              <w:t>○　市民利用施設におけるサービス向上</w:t>
                            </w:r>
                          </w:p>
                          <w:p w:rsidR="00B74641" w:rsidRPr="00FF6B5E" w:rsidRDefault="00B74641" w:rsidP="00C84FCC">
                            <w:pPr>
                              <w:pStyle w:val="a3"/>
                              <w:numPr>
                                <w:ilvl w:val="0"/>
                                <w:numId w:val="47"/>
                              </w:numPr>
                              <w:ind w:leftChars="0"/>
                              <w:rPr>
                                <w:rFonts w:ascii="ＭＳ ゴシック" w:eastAsia="ＭＳ ゴシック" w:hAnsi="ＭＳ ゴシック"/>
                                <w:b/>
                                <w:sz w:val="22"/>
                              </w:rPr>
                            </w:pPr>
                            <w:r w:rsidRPr="00FF6B5E">
                              <w:rPr>
                                <w:rFonts w:ascii="ＭＳ ゴシック" w:eastAsia="ＭＳ ゴシック" w:hAnsi="ＭＳ ゴシック" w:hint="eastAsia"/>
                                <w:b/>
                                <w:sz w:val="22"/>
                              </w:rPr>
                              <w:t>施設の改善</w:t>
                            </w:r>
                            <w:r w:rsidRPr="00FF6B5E">
                              <w:rPr>
                                <w:rFonts w:ascii="ＭＳ ゴシック" w:eastAsia="ＭＳ ゴシック" w:hAnsi="ＭＳ ゴシック"/>
                                <w:b/>
                                <w:sz w:val="22"/>
                              </w:rPr>
                              <w:t>・充実</w:t>
                            </w:r>
                            <w:r w:rsidRPr="00FF6B5E">
                              <w:rPr>
                                <w:rFonts w:ascii="ＭＳ ゴシック" w:eastAsia="ＭＳ ゴシック" w:hAnsi="ＭＳ ゴシック" w:hint="eastAsia"/>
                                <w:b/>
                                <w:sz w:val="22"/>
                              </w:rPr>
                              <w:t xml:space="preserve">等　</w:t>
                            </w:r>
                            <w:r w:rsidRPr="00FF6B5E">
                              <w:rPr>
                                <w:rFonts w:ascii="ＭＳ ゴシック" w:eastAsia="ＭＳ ゴシック" w:hAnsi="ＭＳ ゴシック"/>
                                <w:b/>
                                <w:sz w:val="22"/>
                              </w:rPr>
                              <w:t>㉚</w:t>
                            </w:r>
                            <w:r w:rsidRPr="00FF6B5E">
                              <w:rPr>
                                <w:rFonts w:ascii="ＭＳ ゴシック" w:eastAsia="ＭＳ ゴシック" w:hAnsi="ＭＳ ゴシック" w:hint="eastAsia"/>
                                <w:b/>
                                <w:sz w:val="22"/>
                              </w:rPr>
                              <w:t xml:space="preserve"> ６億２，５００万円　</w:t>
                            </w:r>
                            <w:r w:rsidRPr="00FF6B5E">
                              <w:rPr>
                                <w:rFonts w:ascii="ＭＳ ゴシック" w:eastAsia="ＭＳ ゴシック" w:hAnsi="ＭＳ ゴシック"/>
                                <w:b/>
                                <w:sz w:val="22"/>
                              </w:rPr>
                              <w:t>（㉙</w:t>
                            </w:r>
                            <w:r w:rsidRPr="00FF6B5E">
                              <w:rPr>
                                <w:rFonts w:ascii="ＭＳ ゴシック" w:eastAsia="ＭＳ ゴシック" w:hAnsi="ＭＳ ゴシック" w:hint="eastAsia"/>
                                <w:b/>
                                <w:sz w:val="22"/>
                              </w:rPr>
                              <w:t xml:space="preserve"> １</w:t>
                            </w:r>
                            <w:r w:rsidRPr="00FF6B5E">
                              <w:rPr>
                                <w:rFonts w:ascii="ＭＳ ゴシック" w:eastAsia="ＭＳ ゴシック" w:hAnsi="ＭＳ ゴシック"/>
                                <w:b/>
                                <w:sz w:val="22"/>
                              </w:rPr>
                              <w:t>億１，６００万円）</w:t>
                            </w:r>
                          </w:p>
                          <w:p w:rsidR="00B74641" w:rsidRPr="00FF6B5E" w:rsidRDefault="00B74641" w:rsidP="00C84FCC">
                            <w:pPr>
                              <w:numPr>
                                <w:ilvl w:val="0"/>
                                <w:numId w:val="48"/>
                              </w:numPr>
                              <w:rPr>
                                <w:rFonts w:ascii="ＭＳ 明朝" w:hAnsi="ＭＳ 明朝"/>
                                <w:sz w:val="20"/>
                                <w:szCs w:val="20"/>
                              </w:rPr>
                            </w:pPr>
                            <w:r w:rsidRPr="00FF6B5E">
                              <w:rPr>
                                <w:rFonts w:ascii="ＭＳ 明朝" w:hAnsi="ＭＳ 明朝" w:hint="eastAsia"/>
                                <w:sz w:val="22"/>
                              </w:rPr>
                              <w:t>阿倍野防災センターの</w:t>
                            </w:r>
                            <w:r w:rsidRPr="00FF6B5E">
                              <w:rPr>
                                <w:rFonts w:ascii="ＭＳ 明朝" w:hAnsi="ＭＳ 明朝"/>
                                <w:sz w:val="22"/>
                              </w:rPr>
                              <w:t>防災体験学習エリアの</w:t>
                            </w:r>
                            <w:r w:rsidRPr="00FF6B5E">
                              <w:rPr>
                                <w:rFonts w:ascii="ＭＳ 明朝" w:hAnsi="ＭＳ 明朝" w:hint="eastAsia"/>
                                <w:sz w:val="22"/>
                              </w:rPr>
                              <w:t xml:space="preserve">再整備　　</w:t>
                            </w:r>
                            <w:r w:rsidRPr="00FF6B5E">
                              <w:rPr>
                                <w:rFonts w:ascii="ＭＳ 明朝" w:hAnsi="ＭＳ 明朝"/>
                                <w:sz w:val="22"/>
                              </w:rPr>
                              <w:t xml:space="preserve"> 　　</w:t>
                            </w:r>
                            <w:r w:rsidRPr="00FF6B5E">
                              <w:rPr>
                                <w:rFonts w:ascii="ＭＳ 明朝" w:hAnsi="ＭＳ 明朝" w:hint="eastAsia"/>
                                <w:sz w:val="22"/>
                              </w:rPr>
                              <w:t xml:space="preserve">　（５</w:t>
                            </w:r>
                            <w:r w:rsidRPr="00FF6B5E">
                              <w:rPr>
                                <w:rFonts w:ascii="ＭＳ 明朝" w:hAnsi="ＭＳ 明朝"/>
                                <w:sz w:val="22"/>
                              </w:rPr>
                              <w:t>億</w:t>
                            </w:r>
                            <w:r w:rsidRPr="00FF6B5E">
                              <w:rPr>
                                <w:rFonts w:ascii="ＭＳ 明朝" w:hAnsi="ＭＳ 明朝" w:hint="eastAsia"/>
                                <w:sz w:val="22"/>
                              </w:rPr>
                              <w:t>８，６００万円）</w:t>
                            </w:r>
                          </w:p>
                          <w:p w:rsidR="00B74641" w:rsidRPr="00FF6B5E" w:rsidRDefault="00B74641" w:rsidP="00C84FCC">
                            <w:pPr>
                              <w:numPr>
                                <w:ilvl w:val="0"/>
                                <w:numId w:val="48"/>
                              </w:numPr>
                              <w:rPr>
                                <w:rFonts w:ascii="ＭＳ 明朝" w:hAnsi="ＭＳ 明朝"/>
                                <w:sz w:val="22"/>
                              </w:rPr>
                            </w:pPr>
                            <w:r w:rsidRPr="00FF6B5E">
                              <w:rPr>
                                <w:rFonts w:ascii="ＭＳ 明朝" w:hAnsi="ＭＳ 明朝" w:hint="eastAsia"/>
                                <w:sz w:val="22"/>
                              </w:rPr>
                              <w:t>浪速区民センター</w:t>
                            </w:r>
                            <w:r w:rsidRPr="00FF6B5E">
                              <w:rPr>
                                <w:rFonts w:ascii="ＭＳ 明朝" w:hAnsi="ＭＳ 明朝"/>
                                <w:sz w:val="22"/>
                              </w:rPr>
                              <w:t>の</w:t>
                            </w:r>
                            <w:r w:rsidRPr="00FF6B5E">
                              <w:rPr>
                                <w:rFonts w:ascii="ＭＳ 明朝" w:hAnsi="ＭＳ 明朝" w:hint="eastAsia"/>
                                <w:sz w:val="22"/>
                              </w:rPr>
                              <w:t>トイレの洋式</w:t>
                            </w:r>
                            <w:r w:rsidRPr="00FF6B5E">
                              <w:rPr>
                                <w:rFonts w:ascii="ＭＳ 明朝" w:hAnsi="ＭＳ 明朝"/>
                                <w:sz w:val="22"/>
                              </w:rPr>
                              <w:t>化</w:t>
                            </w:r>
                            <w:r w:rsidRPr="00FF6B5E">
                              <w:rPr>
                                <w:rFonts w:ascii="ＭＳ 明朝" w:hAnsi="ＭＳ 明朝" w:hint="eastAsia"/>
                                <w:sz w:val="22"/>
                              </w:rPr>
                              <w:t xml:space="preserve">等　</w:t>
                            </w:r>
                            <w:r w:rsidRPr="00FF6B5E">
                              <w:rPr>
                                <w:rFonts w:ascii="ＭＳ 明朝" w:hAnsi="ＭＳ 明朝"/>
                                <w:sz w:val="22"/>
                              </w:rPr>
                              <w:t xml:space="preserve">　　　　　　　</w:t>
                            </w:r>
                            <w:r w:rsidRPr="00FF6B5E">
                              <w:rPr>
                                <w:rFonts w:ascii="ＭＳ 明朝" w:hAnsi="ＭＳ 明朝" w:hint="eastAsia"/>
                                <w:sz w:val="22"/>
                              </w:rPr>
                              <w:t xml:space="preserve"> 　</w:t>
                            </w:r>
                            <w:r w:rsidRPr="00FF6B5E">
                              <w:rPr>
                                <w:rFonts w:ascii="ＭＳ 明朝" w:hAnsi="ＭＳ 明朝"/>
                                <w:sz w:val="22"/>
                              </w:rPr>
                              <w:t xml:space="preserve">　　　</w:t>
                            </w:r>
                            <w:r w:rsidRPr="00FF6B5E">
                              <w:rPr>
                                <w:rFonts w:ascii="ＭＳ 明朝" w:hAnsi="ＭＳ 明朝" w:hint="eastAsia"/>
                                <w:sz w:val="22"/>
                              </w:rPr>
                              <w:t xml:space="preserve"> </w:t>
                            </w:r>
                            <w:r w:rsidRPr="00FF6B5E">
                              <w:rPr>
                                <w:rFonts w:ascii="ＭＳ 明朝" w:hAnsi="ＭＳ 明朝"/>
                                <w:sz w:val="22"/>
                              </w:rPr>
                              <w:t xml:space="preserve">　</w:t>
                            </w:r>
                            <w:r w:rsidRPr="00FF6B5E">
                              <w:rPr>
                                <w:rFonts w:ascii="ＭＳ 明朝" w:hAnsi="ＭＳ 明朝" w:hint="eastAsia"/>
                                <w:sz w:val="22"/>
                              </w:rPr>
                              <w:t xml:space="preserve">   （８００万円）</w:t>
                            </w:r>
                          </w:p>
                          <w:p w:rsidR="00B74641" w:rsidRPr="00FF6B5E" w:rsidRDefault="00B74641" w:rsidP="00C84FCC">
                            <w:pPr>
                              <w:numPr>
                                <w:ilvl w:val="0"/>
                                <w:numId w:val="48"/>
                              </w:numPr>
                              <w:rPr>
                                <w:rFonts w:ascii="ＭＳ 明朝" w:hAnsi="ＭＳ 明朝"/>
                                <w:sz w:val="22"/>
                              </w:rPr>
                            </w:pPr>
                            <w:r w:rsidRPr="00FF6B5E">
                              <w:rPr>
                                <w:rFonts w:ascii="ＭＳ 明朝" w:hAnsi="ＭＳ 明朝" w:hint="eastAsia"/>
                                <w:sz w:val="22"/>
                              </w:rPr>
                              <w:t>天王寺動物園内</w:t>
                            </w:r>
                            <w:r w:rsidRPr="00FF6B5E">
                              <w:rPr>
                                <w:rFonts w:ascii="ＭＳ 明朝" w:hAnsi="ＭＳ 明朝"/>
                                <w:sz w:val="22"/>
                              </w:rPr>
                              <w:t>の</w:t>
                            </w:r>
                            <w:r w:rsidRPr="00FF6B5E">
                              <w:rPr>
                                <w:rFonts w:ascii="ＭＳ 明朝" w:hAnsi="ＭＳ 明朝" w:hint="eastAsia"/>
                                <w:sz w:val="22"/>
                              </w:rPr>
                              <w:t>案内表示用</w:t>
                            </w:r>
                            <w:r w:rsidRPr="00FF6B5E">
                              <w:rPr>
                                <w:rFonts w:ascii="ＭＳ 明朝" w:hAnsi="ＭＳ 明朝"/>
                                <w:sz w:val="22"/>
                              </w:rPr>
                              <w:t>サイン</w:t>
                            </w:r>
                            <w:r w:rsidRPr="00FF6B5E">
                              <w:rPr>
                                <w:rFonts w:ascii="ＭＳ 明朝" w:hAnsi="ＭＳ 明朝" w:hint="eastAsia"/>
                                <w:sz w:val="22"/>
                              </w:rPr>
                              <w:t xml:space="preserve">整備　　　　　　 　　　  </w:t>
                            </w:r>
                            <w:r w:rsidRPr="00FF6B5E">
                              <w:rPr>
                                <w:rFonts w:ascii="ＭＳ 明朝" w:hAnsi="ＭＳ 明朝"/>
                                <w:sz w:val="22"/>
                              </w:rPr>
                              <w:t xml:space="preserve">     </w:t>
                            </w:r>
                            <w:r w:rsidRPr="00FF6B5E">
                              <w:rPr>
                                <w:rFonts w:ascii="ＭＳ 明朝" w:hAnsi="ＭＳ 明朝" w:hint="eastAsia"/>
                                <w:sz w:val="22"/>
                              </w:rPr>
                              <w:t xml:space="preserve"> 　（６００万円）</w:t>
                            </w:r>
                            <w:r w:rsidRPr="00FF6B5E">
                              <w:rPr>
                                <w:rFonts w:ascii="ＭＳ 明朝" w:hAnsi="ＭＳ 明朝" w:hint="eastAsia"/>
                                <w:sz w:val="20"/>
                                <w:szCs w:val="20"/>
                              </w:rPr>
                              <w:t xml:space="preserve"> </w:t>
                            </w:r>
                            <w:r w:rsidRPr="00FF6B5E">
                              <w:rPr>
                                <w:rFonts w:ascii="ＭＳ 明朝" w:hAnsi="ＭＳ 明朝" w:hint="eastAsia"/>
                                <w:sz w:val="22"/>
                              </w:rPr>
                              <w:t>など</w:t>
                            </w:r>
                          </w:p>
                          <w:p w:rsidR="00B74641" w:rsidRPr="00FF6B5E" w:rsidRDefault="00B74641" w:rsidP="00002FBE">
                            <w:pPr>
                              <w:rPr>
                                <w:rFonts w:ascii="ＭＳ 明朝" w:hAnsi="ＭＳ 明朝"/>
                                <w:sz w:val="22"/>
                              </w:rPr>
                            </w:pPr>
                          </w:p>
                          <w:p w:rsidR="00B74641" w:rsidRPr="00FF6B5E" w:rsidRDefault="00B74641" w:rsidP="00002FBE">
                            <w:pPr>
                              <w:rPr>
                                <w:rFonts w:ascii="ＭＳ 明朝" w:hAnsi="ＭＳ 明朝"/>
                                <w:sz w:val="22"/>
                              </w:rPr>
                            </w:pPr>
                            <w:r w:rsidRPr="00FF6B5E">
                              <w:rPr>
                                <w:rFonts w:ascii="ＭＳ 明朝" w:hAnsi="ＭＳ 明朝" w:hint="eastAsia"/>
                                <w:sz w:val="22"/>
                              </w:rPr>
                              <w:t>○　効率的な行財政運営</w:t>
                            </w:r>
                          </w:p>
                          <w:p w:rsidR="00B74641" w:rsidRPr="00FF6B5E" w:rsidRDefault="00B74641" w:rsidP="00002FBE">
                            <w:pPr>
                              <w:ind w:leftChars="100" w:left="210"/>
                              <w:rPr>
                                <w:rFonts w:ascii="ＭＳ ゴシック" w:eastAsia="ＭＳ ゴシック" w:hAnsi="ＭＳ ゴシック"/>
                                <w:b/>
                                <w:sz w:val="22"/>
                              </w:rPr>
                            </w:pPr>
                            <w:r w:rsidRPr="00FF6B5E">
                              <w:rPr>
                                <w:rFonts w:ascii="ＭＳ ゴシック" w:eastAsia="ＭＳ ゴシック" w:hAnsi="ＭＳ ゴシック" w:hint="eastAsia"/>
                                <w:b/>
                                <w:sz w:val="22"/>
                              </w:rPr>
                              <w:t>■　歳出の削減、歳入の確保</w:t>
                            </w:r>
                          </w:p>
                          <w:p w:rsidR="00B74641" w:rsidRPr="00FF6B5E" w:rsidRDefault="00B74641" w:rsidP="00002FBE">
                            <w:pPr>
                              <w:numPr>
                                <w:ilvl w:val="1"/>
                                <w:numId w:val="1"/>
                              </w:numPr>
                              <w:tabs>
                                <w:tab w:val="clear" w:pos="988"/>
                                <w:tab w:val="num" w:pos="840"/>
                              </w:tabs>
                              <w:ind w:left="840"/>
                              <w:rPr>
                                <w:rFonts w:ascii="ＭＳ 明朝" w:hAnsi="ＭＳ 明朝"/>
                                <w:sz w:val="22"/>
                              </w:rPr>
                            </w:pPr>
                            <w:r w:rsidRPr="00FF6B5E">
                              <w:rPr>
                                <w:rFonts w:ascii="ＭＳ 明朝" w:hAnsi="ＭＳ 明朝" w:hint="eastAsia"/>
                                <w:sz w:val="22"/>
                              </w:rPr>
                              <w:t>施策・事業の見直し　　　　　　マイナスシーリングの取組み：▲51</w:t>
                            </w:r>
                            <w:r>
                              <w:rPr>
                                <w:rFonts w:ascii="ＭＳ 明朝" w:hAnsi="ＭＳ 明朝" w:hint="eastAsia"/>
                                <w:sz w:val="22"/>
                              </w:rPr>
                              <w:t xml:space="preserve">億円　</w:t>
                            </w:r>
                            <w:r w:rsidRPr="00FF6B5E">
                              <w:rPr>
                                <w:rFonts w:ascii="ＭＳ 明朝" w:hAnsi="ＭＳ 明朝"/>
                                <w:sz w:val="22"/>
                              </w:rPr>
                              <w:t>（</w:t>
                            </w:r>
                            <w:r w:rsidRPr="00FF6B5E">
                              <w:rPr>
                                <w:rFonts w:ascii="ＭＳ 明朝" w:hAnsi="ＭＳ 明朝" w:hint="eastAsia"/>
                                <w:sz w:val="22"/>
                              </w:rPr>
                              <w:t>㉙</w:t>
                            </w:r>
                            <w:r>
                              <w:rPr>
                                <w:rFonts w:ascii="ＭＳ 明朝" w:hAnsi="ＭＳ 明朝" w:hint="eastAsia"/>
                                <w:sz w:val="22"/>
                              </w:rPr>
                              <w:t xml:space="preserve"> </w:t>
                            </w:r>
                            <w:r w:rsidRPr="00FF6B5E">
                              <w:rPr>
                                <w:rFonts w:ascii="ＭＳ 明朝" w:hAnsi="ＭＳ 明朝" w:hint="eastAsia"/>
                                <w:sz w:val="22"/>
                              </w:rPr>
                              <w:t>▲ 50億</w:t>
                            </w:r>
                            <w:r w:rsidRPr="00FF6B5E">
                              <w:rPr>
                                <w:rFonts w:ascii="ＭＳ 明朝" w:hAnsi="ＭＳ 明朝"/>
                                <w:sz w:val="22"/>
                              </w:rPr>
                              <w:t>円）</w:t>
                            </w:r>
                          </w:p>
                          <w:p w:rsidR="00B74641" w:rsidRPr="00FF6B5E" w:rsidRDefault="00B74641" w:rsidP="00002FBE">
                            <w:pPr>
                              <w:ind w:firstLineChars="400" w:firstLine="880"/>
                              <w:rPr>
                                <w:rFonts w:ascii="ＭＳ 明朝" w:hAnsi="ＭＳ 明朝"/>
                                <w:sz w:val="22"/>
                              </w:rPr>
                            </w:pPr>
                            <w:r>
                              <w:rPr>
                                <w:rFonts w:ascii="ＭＳ 明朝" w:hAnsi="ＭＳ 明朝" w:hint="eastAsia"/>
                                <w:sz w:val="22"/>
                              </w:rPr>
                              <w:t>・</w:t>
                            </w:r>
                            <w:r w:rsidRPr="00FF6B5E">
                              <w:rPr>
                                <w:rFonts w:ascii="ＭＳ 明朝" w:hAnsi="ＭＳ 明朝" w:hint="eastAsia"/>
                                <w:sz w:val="22"/>
                              </w:rPr>
                              <w:t>区長・局長のマネジメントのもと、選択と集中や行財政改革の推進による更なる自律的改革</w:t>
                            </w:r>
                          </w:p>
                          <w:p w:rsidR="00B74641" w:rsidRPr="00FF6B5E" w:rsidRDefault="00B74641" w:rsidP="00002FBE">
                            <w:pPr>
                              <w:numPr>
                                <w:ilvl w:val="1"/>
                                <w:numId w:val="1"/>
                              </w:numPr>
                              <w:tabs>
                                <w:tab w:val="clear" w:pos="988"/>
                                <w:tab w:val="num" w:pos="840"/>
                              </w:tabs>
                              <w:ind w:left="840"/>
                              <w:rPr>
                                <w:rFonts w:ascii="ＭＳ 明朝" w:hAnsi="ＭＳ 明朝"/>
                                <w:sz w:val="22"/>
                              </w:rPr>
                            </w:pPr>
                            <w:r w:rsidRPr="00FF6B5E">
                              <w:rPr>
                                <w:rFonts w:ascii="ＭＳ 明朝" w:hAnsi="ＭＳ 明朝" w:hint="eastAsia"/>
                                <w:sz w:val="22"/>
                              </w:rPr>
                              <w:t>給与カットの継続実施（部長級</w:t>
                            </w:r>
                            <w:r w:rsidRPr="00FF6B5E">
                              <w:rPr>
                                <w:rFonts w:ascii="ＭＳ 明朝" w:hAnsi="ＭＳ 明朝"/>
                                <w:sz w:val="22"/>
                              </w:rPr>
                              <w:t>以上の</w:t>
                            </w:r>
                            <w:r w:rsidRPr="00FF6B5E">
                              <w:rPr>
                                <w:rFonts w:ascii="ＭＳ 明朝" w:hAnsi="ＭＳ 明朝" w:hint="eastAsia"/>
                                <w:sz w:val="22"/>
                              </w:rPr>
                              <w:t xml:space="preserve">職員）▲ </w:t>
                            </w:r>
                            <w:r>
                              <w:rPr>
                                <w:rFonts w:ascii="ＭＳ 明朝" w:hAnsi="ＭＳ 明朝" w:hint="eastAsia"/>
                                <w:sz w:val="22"/>
                              </w:rPr>
                              <w:t xml:space="preserve">１億円　</w:t>
                            </w:r>
                            <w:r w:rsidRPr="00FF6B5E">
                              <w:rPr>
                                <w:rFonts w:ascii="ＭＳ 明朝" w:hAnsi="ＭＳ 明朝"/>
                                <w:sz w:val="22"/>
                              </w:rPr>
                              <w:t>（㉙</w:t>
                            </w:r>
                            <w:r>
                              <w:rPr>
                                <w:rFonts w:ascii="ＭＳ 明朝" w:hAnsi="ＭＳ 明朝" w:hint="eastAsia"/>
                                <w:sz w:val="22"/>
                              </w:rPr>
                              <w:t xml:space="preserve"> </w:t>
                            </w:r>
                            <w:r w:rsidRPr="00FF6B5E">
                              <w:rPr>
                                <w:rFonts w:ascii="ＭＳ 明朝" w:hAnsi="ＭＳ 明朝" w:hint="eastAsia"/>
                                <w:sz w:val="22"/>
                              </w:rPr>
                              <w:t>▲54</w:t>
                            </w:r>
                            <w:r w:rsidRPr="00FF6B5E">
                              <w:rPr>
                                <w:rFonts w:ascii="ＭＳ 明朝" w:hAnsi="ＭＳ 明朝"/>
                                <w:sz w:val="22"/>
                              </w:rPr>
                              <w:t>億円）</w:t>
                            </w:r>
                          </w:p>
                          <w:p w:rsidR="00B74641" w:rsidRPr="00FF6B5E" w:rsidRDefault="00B74641" w:rsidP="00002FBE">
                            <w:pPr>
                              <w:ind w:firstLineChars="400" w:firstLine="880"/>
                              <w:rPr>
                                <w:rFonts w:ascii="ＭＳ 明朝" w:hAnsi="ＭＳ 明朝"/>
                                <w:sz w:val="22"/>
                              </w:rPr>
                            </w:pPr>
                            <w:r>
                              <w:rPr>
                                <w:rFonts w:ascii="ＭＳ 明朝" w:hAnsi="ＭＳ 明朝" w:hint="eastAsia"/>
                                <w:sz w:val="22"/>
                              </w:rPr>
                              <w:t>・</w:t>
                            </w:r>
                            <w:r w:rsidRPr="00FF6B5E">
                              <w:rPr>
                                <w:rFonts w:ascii="ＭＳ 明朝" w:hAnsi="ＭＳ 明朝" w:hint="eastAsia"/>
                                <w:sz w:val="22"/>
                              </w:rPr>
                              <w:t>給料月額：▲4.5～6.5％　など</w:t>
                            </w:r>
                          </w:p>
                          <w:p w:rsidR="00B74641" w:rsidRPr="00FF6B5E" w:rsidRDefault="00B74641" w:rsidP="00002FBE">
                            <w:pPr>
                              <w:numPr>
                                <w:ilvl w:val="1"/>
                                <w:numId w:val="1"/>
                              </w:numPr>
                              <w:tabs>
                                <w:tab w:val="clear" w:pos="988"/>
                                <w:tab w:val="num" w:pos="840"/>
                              </w:tabs>
                              <w:ind w:left="840"/>
                              <w:rPr>
                                <w:rFonts w:ascii="ＭＳ 明朝" w:hAnsi="ＭＳ 明朝"/>
                                <w:sz w:val="22"/>
                              </w:rPr>
                            </w:pPr>
                            <w:r w:rsidRPr="00FF6B5E">
                              <w:rPr>
                                <w:rFonts w:ascii="ＭＳ 明朝" w:hAnsi="ＭＳ 明朝" w:hint="eastAsia"/>
                                <w:sz w:val="22"/>
                              </w:rPr>
                              <w:t>未利用地の有効活用等　　　　　売却収入額：54</w:t>
                            </w:r>
                            <w:r>
                              <w:rPr>
                                <w:rFonts w:ascii="ＭＳ 明朝" w:hAnsi="ＭＳ 明朝" w:hint="eastAsia"/>
                                <w:sz w:val="22"/>
                              </w:rPr>
                              <w:t xml:space="preserve">億円　</w:t>
                            </w:r>
                            <w:r w:rsidRPr="00FF6B5E">
                              <w:rPr>
                                <w:rFonts w:ascii="ＭＳ 明朝" w:hAnsi="ＭＳ 明朝" w:hint="eastAsia"/>
                                <w:sz w:val="22"/>
                              </w:rPr>
                              <w:t>（</w:t>
                            </w:r>
                            <w:r w:rsidRPr="00FF6B5E">
                              <w:rPr>
                                <w:rFonts w:ascii="ＭＳ 明朝" w:hAnsi="ＭＳ 明朝"/>
                                <w:sz w:val="22"/>
                              </w:rPr>
                              <w:t>㉙</w:t>
                            </w:r>
                            <w:r>
                              <w:rPr>
                                <w:rFonts w:ascii="ＭＳ 明朝" w:hAnsi="ＭＳ 明朝" w:hint="eastAsia"/>
                                <w:sz w:val="22"/>
                              </w:rPr>
                              <w:t xml:space="preserve"> </w:t>
                            </w:r>
                            <w:r w:rsidRPr="00FF6B5E">
                              <w:rPr>
                                <w:rFonts w:ascii="ＭＳ 明朝" w:hAnsi="ＭＳ 明朝" w:hint="eastAsia"/>
                                <w:sz w:val="22"/>
                              </w:rPr>
                              <w:t>89億円</w:t>
                            </w:r>
                            <w:r w:rsidRPr="00FF6B5E">
                              <w:rPr>
                                <w:rFonts w:ascii="ＭＳ 明朝" w:hAnsi="ＭＳ 明朝"/>
                                <w:sz w:val="22"/>
                              </w:rPr>
                              <w:t>）</w:t>
                            </w:r>
                          </w:p>
                          <w:p w:rsidR="00B74641" w:rsidRPr="00FF6B5E" w:rsidRDefault="00B74641" w:rsidP="00002FBE">
                            <w:pPr>
                              <w:ind w:firstLineChars="400" w:firstLine="880"/>
                              <w:rPr>
                                <w:rFonts w:ascii="ＭＳ 明朝" w:hAnsi="ＭＳ 明朝"/>
                                <w:sz w:val="22"/>
                              </w:rPr>
                            </w:pPr>
                            <w:r>
                              <w:rPr>
                                <w:rFonts w:ascii="ＭＳ 明朝" w:hAnsi="ＭＳ 明朝" w:hint="eastAsia"/>
                                <w:sz w:val="22"/>
                              </w:rPr>
                              <w:t>・</w:t>
                            </w:r>
                            <w:r w:rsidRPr="00FF6B5E">
                              <w:rPr>
                                <w:rFonts w:ascii="ＭＳ 明朝" w:hAnsi="ＭＳ 明朝" w:hint="eastAsia"/>
                                <w:sz w:val="22"/>
                              </w:rPr>
                              <w:t>周辺のまちづくりに寄与する観点にも留意しつつ、計画的に売却を推進　など</w:t>
                            </w:r>
                          </w:p>
                          <w:p w:rsidR="00B74641" w:rsidRPr="00FF6B5E" w:rsidRDefault="00B74641" w:rsidP="00002FBE">
                            <w:pPr>
                              <w:numPr>
                                <w:ilvl w:val="1"/>
                                <w:numId w:val="1"/>
                              </w:numPr>
                              <w:tabs>
                                <w:tab w:val="clear" w:pos="988"/>
                                <w:tab w:val="num" w:pos="840"/>
                              </w:tabs>
                              <w:ind w:left="840"/>
                              <w:rPr>
                                <w:rFonts w:ascii="ＭＳ 明朝" w:hAnsi="ＭＳ 明朝"/>
                                <w:sz w:val="22"/>
                              </w:rPr>
                            </w:pPr>
                            <w:r>
                              <w:rPr>
                                <w:rFonts w:ascii="ＭＳ 明朝" w:hAnsi="ＭＳ 明朝" w:hint="eastAsia"/>
                                <w:sz w:val="22"/>
                              </w:rPr>
                              <w:t xml:space="preserve">広告事業の推進　　　　　　　　目標効果額：５億円　</w:t>
                            </w:r>
                            <w:r w:rsidRPr="00FF6B5E">
                              <w:rPr>
                                <w:rFonts w:ascii="ＭＳ 明朝" w:hAnsi="ＭＳ 明朝"/>
                                <w:sz w:val="22"/>
                              </w:rPr>
                              <w:t>（㉙</w:t>
                            </w:r>
                            <w:r w:rsidRPr="00FF6B5E">
                              <w:rPr>
                                <w:rFonts w:ascii="ＭＳ 明朝" w:hAnsi="ＭＳ 明朝" w:hint="eastAsia"/>
                                <w:sz w:val="22"/>
                              </w:rPr>
                              <w:t xml:space="preserve"> ５</w:t>
                            </w:r>
                            <w:r w:rsidRPr="00FF6B5E">
                              <w:rPr>
                                <w:rFonts w:ascii="ＭＳ 明朝" w:hAnsi="ＭＳ 明朝"/>
                                <w:sz w:val="22"/>
                              </w:rPr>
                              <w:t>億円）</w:t>
                            </w:r>
                          </w:p>
                          <w:p w:rsidR="00B74641" w:rsidRPr="00FF6B5E" w:rsidRDefault="00B74641" w:rsidP="00002FBE">
                            <w:pPr>
                              <w:ind w:firstLineChars="400" w:firstLine="880"/>
                              <w:rPr>
                                <w:rFonts w:ascii="ＭＳ 明朝" w:hAnsi="ＭＳ 明朝"/>
                                <w:sz w:val="22"/>
                              </w:rPr>
                            </w:pPr>
                            <w:r>
                              <w:rPr>
                                <w:rFonts w:ascii="ＭＳ 明朝" w:hAnsi="ＭＳ 明朝" w:hint="eastAsia"/>
                                <w:sz w:val="22"/>
                              </w:rPr>
                              <w:t>・</w:t>
                            </w:r>
                            <w:r w:rsidRPr="00FF6B5E">
                              <w:rPr>
                                <w:rFonts w:ascii="ＭＳ 明朝" w:hAnsi="ＭＳ 明朝" w:hint="eastAsia"/>
                                <w:sz w:val="22"/>
                              </w:rPr>
                              <w:t>市の保有資産を最大限活用した広告事業の推進　など</w:t>
                            </w:r>
                          </w:p>
                          <w:p w:rsidR="00B74641" w:rsidRPr="00FF6B5E" w:rsidRDefault="00B74641" w:rsidP="00002FBE">
                            <w:pPr>
                              <w:rPr>
                                <w:rFonts w:ascii="ＭＳ 明朝" w:hAnsi="ＭＳ 明朝"/>
                                <w:sz w:val="22"/>
                              </w:rPr>
                            </w:pPr>
                          </w:p>
                          <w:p w:rsidR="00B74641" w:rsidRPr="00FF6B5E" w:rsidRDefault="00B74641" w:rsidP="00002FBE">
                            <w:pPr>
                              <w:spacing w:line="360" w:lineRule="exact"/>
                              <w:rPr>
                                <w:rFonts w:ascii="ＭＳ ゴシック" w:eastAsia="ＭＳ ゴシック" w:hAnsi="ＭＳ ゴシック"/>
                                <w:sz w:val="22"/>
                              </w:rPr>
                            </w:pPr>
                            <w:r w:rsidRPr="00FF6B5E">
                              <w:rPr>
                                <w:rFonts w:ascii="ＭＳ 明朝" w:hAnsi="ＭＳ 明朝" w:hint="eastAsia"/>
                                <w:sz w:val="22"/>
                              </w:rPr>
                              <w:t>○　ＩＣＴを活用したサービス向上、業務執行の効率化</w:t>
                            </w:r>
                            <w:r w:rsidRPr="00FF6B5E">
                              <w:rPr>
                                <w:rFonts w:asciiTheme="minorEastAsia" w:hAnsiTheme="minorEastAsia" w:hint="eastAsia"/>
                                <w:sz w:val="22"/>
                              </w:rPr>
                              <w:t xml:space="preserve">　㉚ ３，６００万円　</w:t>
                            </w:r>
                            <w:r w:rsidRPr="00FF6B5E">
                              <w:rPr>
                                <w:rFonts w:asciiTheme="minorEastAsia" w:hAnsiTheme="minorEastAsia"/>
                                <w:sz w:val="22"/>
                              </w:rPr>
                              <w:t>（㉙</w:t>
                            </w:r>
                            <w:r w:rsidRPr="00FF6B5E">
                              <w:rPr>
                                <w:rFonts w:asciiTheme="minorEastAsia" w:hAnsiTheme="minorEastAsia" w:hint="eastAsia"/>
                                <w:sz w:val="22"/>
                              </w:rPr>
                              <w:t xml:space="preserve"> ８，５００</w:t>
                            </w:r>
                            <w:r w:rsidRPr="00FF6B5E">
                              <w:rPr>
                                <w:rFonts w:asciiTheme="minorEastAsia" w:hAnsiTheme="minorEastAsia"/>
                                <w:sz w:val="22"/>
                              </w:rPr>
                              <w:t>万円）</w:t>
                            </w:r>
                          </w:p>
                          <w:p w:rsidR="00B74641" w:rsidRPr="00DB14E5" w:rsidRDefault="00B74641" w:rsidP="00002FBE">
                            <w:pPr>
                              <w:spacing w:line="360" w:lineRule="exact"/>
                              <w:jc w:val="right"/>
                              <w:rPr>
                                <w:rFonts w:ascii="ＭＳ 明朝" w:hAnsi="ＭＳ 明朝"/>
                                <w:b/>
                                <w:color w:val="000000" w:themeColor="text1"/>
                                <w:sz w:val="22"/>
                              </w:rPr>
                            </w:pPr>
                            <w:r w:rsidRPr="00DB14E5">
                              <w:rPr>
                                <w:rFonts w:ascii="ＭＳ ゴシック" w:eastAsia="ＭＳ ゴシック" w:hAnsi="ＭＳ ゴシック" w:hint="eastAsia"/>
                                <w:b/>
                                <w:sz w:val="22"/>
                              </w:rPr>
                              <w:t xml:space="preserve">【再掲（フリップ５１ </w:t>
                            </w:r>
                            <w:r w:rsidRPr="00DB14E5">
                              <w:rPr>
                                <w:rFonts w:ascii="ＭＳ ゴシック" w:eastAsia="ＭＳ ゴシック" w:hAnsi="ＭＳ ゴシック" w:hint="eastAsia"/>
                                <w:b/>
                                <w:color w:val="000000" w:themeColor="text1"/>
                                <w:sz w:val="22"/>
                              </w:rPr>
                              <w:t>）】</w:t>
                            </w:r>
                          </w:p>
                          <w:p w:rsidR="00B74641" w:rsidRPr="00D76EDD" w:rsidRDefault="00B74641" w:rsidP="00002FBE">
                            <w:pPr>
                              <w:ind w:firstLineChars="100" w:firstLine="221"/>
                              <w:jc w:val="left"/>
                              <w:rPr>
                                <w:rFonts w:ascii="ＭＳ ゴシック" w:eastAsia="ＭＳ ゴシック" w:hAnsi="ＭＳ ゴシック"/>
                                <w:b/>
                                <w:color w:val="000000" w:themeColor="text1"/>
                                <w:sz w:val="22"/>
                              </w:rPr>
                            </w:pPr>
                            <w:r w:rsidRPr="00D76EDD">
                              <w:rPr>
                                <w:rFonts w:ascii="ＭＳ ゴシック" w:eastAsia="ＭＳ ゴシック" w:hAnsi="ＭＳ ゴシック" w:hint="eastAsia"/>
                                <w:b/>
                                <w:bCs/>
                                <w:color w:val="000000" w:themeColor="text1"/>
                                <w:sz w:val="22"/>
                              </w:rPr>
                              <w:t xml:space="preserve">■　</w:t>
                            </w:r>
                            <w:r w:rsidRPr="00D76EDD">
                              <w:rPr>
                                <w:rFonts w:ascii="ＭＳ ゴシック" w:eastAsia="ＭＳ ゴシック" w:hAnsi="ＭＳ ゴシック" w:hint="eastAsia"/>
                                <w:b/>
                                <w:color w:val="000000" w:themeColor="text1"/>
                                <w:sz w:val="22"/>
                              </w:rPr>
                              <w:t>データ利活用に関する調査</w:t>
                            </w:r>
                            <w:r>
                              <w:rPr>
                                <w:rFonts w:ascii="ＭＳ ゴシック" w:eastAsia="ＭＳ ゴシック" w:hAnsi="ＭＳ ゴシック" w:hint="eastAsia"/>
                                <w:b/>
                                <w:color w:val="000000" w:themeColor="text1"/>
                                <w:sz w:val="22"/>
                              </w:rPr>
                              <w:t xml:space="preserve">　</w:t>
                            </w:r>
                            <w:r>
                              <w:rPr>
                                <w:rFonts w:ascii="ＭＳ ゴシック" w:eastAsia="ＭＳ ゴシック" w:hAnsi="ＭＳ ゴシック"/>
                                <w:b/>
                                <w:color w:val="000000" w:themeColor="text1"/>
                                <w:sz w:val="22"/>
                              </w:rPr>
                              <w:t xml:space="preserve">　</w:t>
                            </w:r>
                            <w:r>
                              <w:rPr>
                                <w:rFonts w:ascii="ＭＳ ゴシック" w:eastAsia="ＭＳ ゴシック" w:hAnsi="ＭＳ ゴシック" w:hint="eastAsia"/>
                                <w:b/>
                                <w:color w:val="000000" w:themeColor="text1"/>
                                <w:sz w:val="22"/>
                              </w:rPr>
                              <w:t xml:space="preserve"> </w:t>
                            </w:r>
                            <w:r w:rsidRPr="00D76EDD">
                              <w:rPr>
                                <w:rFonts w:ascii="ＭＳ ゴシック" w:eastAsia="ＭＳ ゴシック" w:hAnsi="ＭＳ ゴシック" w:hint="eastAsia"/>
                                <w:b/>
                                <w:color w:val="000000" w:themeColor="text1"/>
                                <w:sz w:val="22"/>
                              </w:rPr>
                              <w:t xml:space="preserve">　</w:t>
                            </w:r>
                            <w:r>
                              <w:rPr>
                                <w:rFonts w:ascii="ＭＳ ゴシック" w:eastAsia="ＭＳ ゴシック" w:hAnsi="ＭＳ ゴシック" w:hint="eastAsia"/>
                                <w:b/>
                                <w:color w:val="000000" w:themeColor="text1"/>
                                <w:sz w:val="22"/>
                              </w:rPr>
                              <w:t xml:space="preserve">㉚ </w:t>
                            </w:r>
                            <w:r w:rsidRPr="00D76EDD">
                              <w:rPr>
                                <w:rFonts w:ascii="ＭＳ ゴシック" w:eastAsia="ＭＳ ゴシック" w:hAnsi="ＭＳ ゴシック" w:hint="eastAsia"/>
                                <w:b/>
                                <w:color w:val="000000" w:themeColor="text1"/>
                                <w:sz w:val="22"/>
                              </w:rPr>
                              <w:t xml:space="preserve">３,３００万円　</w:t>
                            </w:r>
                            <w:r w:rsidRPr="00AB744D">
                              <w:rPr>
                                <w:rFonts w:ascii="ＭＳ ゴシック" w:eastAsia="ＭＳ ゴシック" w:hAnsi="ＭＳ ゴシック" w:hint="eastAsia"/>
                                <w:b/>
                                <w:color w:val="000000" w:themeColor="text1"/>
                                <w:sz w:val="22"/>
                                <w:bdr w:val="single" w:sz="4" w:space="0" w:color="auto"/>
                                <w:shd w:val="pct15" w:color="auto" w:fill="FFFFFF"/>
                              </w:rPr>
                              <w:t>新規</w:t>
                            </w:r>
                          </w:p>
                          <w:p w:rsidR="00B74641" w:rsidRPr="00D76EDD" w:rsidRDefault="00B74641" w:rsidP="00002FBE">
                            <w:pPr>
                              <w:ind w:firstLineChars="100" w:firstLine="221"/>
                              <w:rPr>
                                <w:rFonts w:ascii="ＭＳ ゴシック" w:eastAsia="ＭＳ ゴシック" w:hAnsi="ＭＳ ゴシック"/>
                                <w:b/>
                                <w:color w:val="000000" w:themeColor="text1"/>
                                <w:sz w:val="22"/>
                              </w:rPr>
                            </w:pPr>
                            <w:r w:rsidRPr="00D76EDD">
                              <w:rPr>
                                <w:rFonts w:ascii="ＭＳ ゴシック" w:eastAsia="ＭＳ ゴシック" w:hAnsi="ＭＳ ゴシック" w:hint="eastAsia"/>
                                <w:b/>
                                <w:color w:val="000000" w:themeColor="text1"/>
                                <w:sz w:val="22"/>
                              </w:rPr>
                              <w:t xml:space="preserve">■　</w:t>
                            </w:r>
                            <w:r w:rsidRPr="00D76EDD">
                              <w:rPr>
                                <w:rFonts w:ascii="ＭＳ ゴシック" w:eastAsia="ＭＳ ゴシック" w:hAnsi="ＭＳ ゴシック" w:hint="eastAsia"/>
                                <w:b/>
                                <w:bCs/>
                                <w:color w:val="000000" w:themeColor="text1"/>
                                <w:sz w:val="22"/>
                              </w:rPr>
                              <w:t>職員の業務支援におけるAIの活用</w:t>
                            </w:r>
                            <w:r>
                              <w:rPr>
                                <w:rFonts w:ascii="ＭＳ ゴシック" w:eastAsia="ＭＳ ゴシック" w:hAnsi="ＭＳ ゴシック" w:hint="eastAsia"/>
                                <w:b/>
                                <w:bCs/>
                                <w:color w:val="000000" w:themeColor="text1"/>
                                <w:sz w:val="22"/>
                              </w:rPr>
                              <w:t xml:space="preserve">　</w:t>
                            </w:r>
                            <w:r>
                              <w:rPr>
                                <w:rFonts w:ascii="ＭＳ ゴシック" w:eastAsia="ＭＳ ゴシック" w:hAnsi="ＭＳ ゴシック" w:hint="eastAsia"/>
                                <w:b/>
                                <w:color w:val="000000" w:themeColor="text1"/>
                                <w:sz w:val="22"/>
                              </w:rPr>
                              <w:t xml:space="preserve"> </w:t>
                            </w:r>
                            <w:r>
                              <w:rPr>
                                <w:rFonts w:ascii="ＭＳ ゴシック" w:eastAsia="ＭＳ ゴシック" w:hAnsi="ＭＳ ゴシック"/>
                                <w:b/>
                                <w:color w:val="000000" w:themeColor="text1"/>
                                <w:sz w:val="22"/>
                              </w:rPr>
                              <w:t>㉚</w:t>
                            </w:r>
                            <w:r>
                              <w:rPr>
                                <w:rFonts w:ascii="ＭＳ ゴシック" w:eastAsia="ＭＳ ゴシック" w:hAnsi="ＭＳ ゴシック" w:hint="eastAsia"/>
                                <w:b/>
                                <w:color w:val="000000" w:themeColor="text1"/>
                                <w:sz w:val="22"/>
                              </w:rPr>
                              <w:t xml:space="preserve"> ２００万円</w:t>
                            </w:r>
                          </w:p>
                          <w:p w:rsidR="00B74641" w:rsidRPr="00D76EDD" w:rsidRDefault="00B74641" w:rsidP="00002FBE">
                            <w:pPr>
                              <w:spacing w:line="360" w:lineRule="exact"/>
                              <w:ind w:firstLineChars="100" w:firstLine="221"/>
                              <w:rPr>
                                <w:rFonts w:ascii="ＭＳ ゴシック" w:eastAsia="ＭＳ ゴシック" w:hAnsi="ＭＳ ゴシック"/>
                                <w:b/>
                                <w:color w:val="000000" w:themeColor="text1"/>
                                <w:sz w:val="22"/>
                              </w:rPr>
                            </w:pPr>
                            <w:r w:rsidRPr="00D76EDD">
                              <w:rPr>
                                <w:rFonts w:ascii="ＭＳ ゴシック" w:eastAsia="ＭＳ ゴシック" w:hAnsi="ＭＳ ゴシック" w:hint="eastAsia"/>
                                <w:b/>
                                <w:bCs/>
                                <w:color w:val="000000" w:themeColor="text1"/>
                                <w:kern w:val="0"/>
                                <w:sz w:val="22"/>
                              </w:rPr>
                              <w:t xml:space="preserve">■　</w:t>
                            </w:r>
                            <w:r w:rsidRPr="00F41129">
                              <w:rPr>
                                <w:rFonts w:ascii="ＭＳ ゴシック" w:eastAsia="ＭＳ ゴシック" w:hAnsi="ＭＳ ゴシック" w:hint="eastAsia"/>
                                <w:b/>
                                <w:bCs/>
                                <w:sz w:val="22"/>
                              </w:rPr>
                              <w:t>子どもの防犯力アップ事業（浪速区）</w:t>
                            </w:r>
                            <w:r>
                              <w:rPr>
                                <w:rFonts w:ascii="ＭＳ ゴシック" w:eastAsia="ＭＳ ゴシック" w:hAnsi="ＭＳ ゴシック" w:hint="eastAsia"/>
                                <w:b/>
                                <w:sz w:val="22"/>
                              </w:rPr>
                              <w:t xml:space="preserve">㉚ </w:t>
                            </w:r>
                            <w:r w:rsidRPr="007D776A">
                              <w:rPr>
                                <w:rFonts w:ascii="ＭＳ ゴシック" w:eastAsia="ＭＳ ゴシック" w:hAnsi="ＭＳ ゴシック" w:hint="eastAsia"/>
                                <w:b/>
                                <w:sz w:val="22"/>
                              </w:rPr>
                              <w:t>１００</w:t>
                            </w:r>
                            <w:r>
                              <w:rPr>
                                <w:rFonts w:ascii="ＭＳ ゴシック" w:eastAsia="ＭＳ ゴシック" w:hAnsi="ＭＳ ゴシック" w:hint="eastAsia"/>
                                <w:b/>
                                <w:sz w:val="22"/>
                              </w:rPr>
                              <w:t>万円</w:t>
                            </w:r>
                            <w:r>
                              <w:rPr>
                                <w:rFonts w:ascii="ＭＳ ゴシック" w:eastAsia="ＭＳ ゴシック" w:hAnsi="ＭＳ ゴシック"/>
                                <w:b/>
                                <w:sz w:val="22"/>
                              </w:rPr>
                              <w:t xml:space="preserve">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B3453" id="Rectangle 372" o:spid="_x0000_s1107" style="position:absolute;margin-left:.15pt;margin-top:.05pt;width:536.9pt;height:449.2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">
                <v:textbox inset="5.85pt,.7pt,5.85pt,.7pt">
                  <w:txbxContent>
                    <w:p w:rsidR="00B74641" w:rsidRPr="00FF6B5E" w:rsidRDefault="00B74641" w:rsidP="00002FBE">
                      <w:pPr>
                        <w:autoSpaceDE w:val="0"/>
                        <w:autoSpaceDN w:val="0"/>
                        <w:adjustRightInd w:val="0"/>
                        <w:ind w:left="440" w:hangingChars="200" w:hanging="440"/>
                        <w:jc w:val="left"/>
                        <w:rPr>
                          <w:rFonts w:ascii="ＭＳ 明朝" w:hAnsi="ＭＳ 明朝"/>
                          <w:sz w:val="22"/>
                        </w:rPr>
                      </w:pPr>
                      <w:r>
                        <w:rPr>
                          <w:rFonts w:ascii="ＭＳ 明朝" w:hAnsi="ＭＳ 明朝" w:hint="eastAsia"/>
                          <w:color w:val="000000" w:themeColor="text1"/>
                          <w:sz w:val="22"/>
                        </w:rPr>
                        <w:t>☆</w:t>
                      </w:r>
                      <w:r w:rsidRPr="000B0FF9">
                        <w:rPr>
                          <w:rFonts w:asciiTheme="minorEastAsia" w:hAnsiTheme="minorEastAsia" w:hint="eastAsia"/>
                          <w:color w:val="000000" w:themeColor="text1"/>
                          <w:sz w:val="22"/>
                        </w:rPr>
                        <w:t xml:space="preserve">　</w:t>
                      </w:r>
                      <w:r w:rsidRPr="000B0FF9">
                        <w:rPr>
                          <w:rFonts w:asciiTheme="minorEastAsia" w:hAnsiTheme="minorEastAsia" w:cs="ＭＳ 明朝" w:hint="eastAsia"/>
                          <w:kern w:val="0"/>
                          <w:sz w:val="22"/>
                        </w:rPr>
                        <w:t>市民・利用者の視点に立ったサービスの向上や</w:t>
                      </w:r>
                      <w:r>
                        <w:rPr>
                          <w:rFonts w:asciiTheme="minorEastAsia" w:hAnsiTheme="minorEastAsia" w:cs="ＭＳ 明朝" w:hint="eastAsia"/>
                          <w:kern w:val="0"/>
                          <w:sz w:val="22"/>
                        </w:rPr>
                        <w:t>歳</w:t>
                      </w:r>
                      <w:r w:rsidRPr="00FF6B5E">
                        <w:rPr>
                          <w:rFonts w:asciiTheme="minorEastAsia" w:hAnsiTheme="minorEastAsia" w:cs="ＭＳ 明朝" w:hint="eastAsia"/>
                          <w:kern w:val="0"/>
                          <w:sz w:val="22"/>
                        </w:rPr>
                        <w:t>出の削減と歳入の確保及びＩＣＴの徹底活用により、質の高い行財政運営を推進</w:t>
                      </w:r>
                    </w:p>
                    <w:p w:rsidR="00B74641" w:rsidRPr="00FF6B5E" w:rsidRDefault="00B74641" w:rsidP="00002FBE">
                      <w:pPr>
                        <w:spacing w:line="360" w:lineRule="exact"/>
                        <w:rPr>
                          <w:rFonts w:ascii="ＭＳ 明朝" w:hAnsi="ＭＳ 明朝"/>
                          <w:sz w:val="22"/>
                        </w:rPr>
                      </w:pPr>
                      <w:r w:rsidRPr="00FF6B5E">
                        <w:rPr>
                          <w:rFonts w:ascii="ＭＳ 明朝" w:hAnsi="ＭＳ 明朝" w:hint="eastAsia"/>
                          <w:sz w:val="22"/>
                        </w:rPr>
                        <w:t>○　市民利用施設におけるサービス向上</w:t>
                      </w:r>
                    </w:p>
                    <w:p w:rsidR="00B74641" w:rsidRPr="00FF6B5E" w:rsidRDefault="00B74641" w:rsidP="00C84FCC">
                      <w:pPr>
                        <w:pStyle w:val="a3"/>
                        <w:numPr>
                          <w:ilvl w:val="0"/>
                          <w:numId w:val="47"/>
                        </w:numPr>
                        <w:ind w:leftChars="0"/>
                        <w:rPr>
                          <w:rFonts w:ascii="ＭＳ ゴシック" w:eastAsia="ＭＳ ゴシック" w:hAnsi="ＭＳ ゴシック"/>
                          <w:b/>
                          <w:sz w:val="22"/>
                        </w:rPr>
                      </w:pPr>
                      <w:r w:rsidRPr="00FF6B5E">
                        <w:rPr>
                          <w:rFonts w:ascii="ＭＳ ゴシック" w:eastAsia="ＭＳ ゴシック" w:hAnsi="ＭＳ ゴシック" w:hint="eastAsia"/>
                          <w:b/>
                          <w:sz w:val="22"/>
                        </w:rPr>
                        <w:t>施設の改善</w:t>
                      </w:r>
                      <w:r w:rsidRPr="00FF6B5E">
                        <w:rPr>
                          <w:rFonts w:ascii="ＭＳ ゴシック" w:eastAsia="ＭＳ ゴシック" w:hAnsi="ＭＳ ゴシック"/>
                          <w:b/>
                          <w:sz w:val="22"/>
                        </w:rPr>
                        <w:t>・充実</w:t>
                      </w:r>
                      <w:r w:rsidRPr="00FF6B5E">
                        <w:rPr>
                          <w:rFonts w:ascii="ＭＳ ゴシック" w:eastAsia="ＭＳ ゴシック" w:hAnsi="ＭＳ ゴシック" w:hint="eastAsia"/>
                          <w:b/>
                          <w:sz w:val="22"/>
                        </w:rPr>
                        <w:t xml:space="preserve">等　</w:t>
                      </w:r>
                      <w:r w:rsidRPr="00FF6B5E">
                        <w:rPr>
                          <w:rFonts w:ascii="ＭＳ ゴシック" w:eastAsia="ＭＳ ゴシック" w:hAnsi="ＭＳ ゴシック"/>
                          <w:b/>
                          <w:sz w:val="22"/>
                        </w:rPr>
                        <w:t>㉚</w:t>
                      </w:r>
                      <w:r w:rsidRPr="00FF6B5E">
                        <w:rPr>
                          <w:rFonts w:ascii="ＭＳ ゴシック" w:eastAsia="ＭＳ ゴシック" w:hAnsi="ＭＳ ゴシック" w:hint="eastAsia"/>
                          <w:b/>
                          <w:sz w:val="22"/>
                        </w:rPr>
                        <w:t xml:space="preserve"> ６億２，５００万円　</w:t>
                      </w:r>
                      <w:r w:rsidRPr="00FF6B5E">
                        <w:rPr>
                          <w:rFonts w:ascii="ＭＳ ゴシック" w:eastAsia="ＭＳ ゴシック" w:hAnsi="ＭＳ ゴシック"/>
                          <w:b/>
                          <w:sz w:val="22"/>
                        </w:rPr>
                        <w:t>（㉙</w:t>
                      </w:r>
                      <w:r w:rsidRPr="00FF6B5E">
                        <w:rPr>
                          <w:rFonts w:ascii="ＭＳ ゴシック" w:eastAsia="ＭＳ ゴシック" w:hAnsi="ＭＳ ゴシック" w:hint="eastAsia"/>
                          <w:b/>
                          <w:sz w:val="22"/>
                        </w:rPr>
                        <w:t xml:space="preserve"> １</w:t>
                      </w:r>
                      <w:r w:rsidRPr="00FF6B5E">
                        <w:rPr>
                          <w:rFonts w:ascii="ＭＳ ゴシック" w:eastAsia="ＭＳ ゴシック" w:hAnsi="ＭＳ ゴシック"/>
                          <w:b/>
                          <w:sz w:val="22"/>
                        </w:rPr>
                        <w:t>億１，６００万円）</w:t>
                      </w:r>
                    </w:p>
                    <w:p w:rsidR="00B74641" w:rsidRPr="00FF6B5E" w:rsidRDefault="00B74641" w:rsidP="00C84FCC">
                      <w:pPr>
                        <w:numPr>
                          <w:ilvl w:val="0"/>
                          <w:numId w:val="48"/>
                        </w:numPr>
                        <w:rPr>
                          <w:rFonts w:ascii="ＭＳ 明朝" w:hAnsi="ＭＳ 明朝"/>
                          <w:sz w:val="20"/>
                          <w:szCs w:val="20"/>
                        </w:rPr>
                      </w:pPr>
                      <w:r w:rsidRPr="00FF6B5E">
                        <w:rPr>
                          <w:rFonts w:ascii="ＭＳ 明朝" w:hAnsi="ＭＳ 明朝" w:hint="eastAsia"/>
                          <w:sz w:val="22"/>
                        </w:rPr>
                        <w:t>阿倍野防災センターの</w:t>
                      </w:r>
                      <w:r w:rsidRPr="00FF6B5E">
                        <w:rPr>
                          <w:rFonts w:ascii="ＭＳ 明朝" w:hAnsi="ＭＳ 明朝"/>
                          <w:sz w:val="22"/>
                        </w:rPr>
                        <w:t>防災体験学習エリアの</w:t>
                      </w:r>
                      <w:r w:rsidRPr="00FF6B5E">
                        <w:rPr>
                          <w:rFonts w:ascii="ＭＳ 明朝" w:hAnsi="ＭＳ 明朝" w:hint="eastAsia"/>
                          <w:sz w:val="22"/>
                        </w:rPr>
                        <w:t xml:space="preserve">再整備　　</w:t>
                      </w:r>
                      <w:r w:rsidRPr="00FF6B5E">
                        <w:rPr>
                          <w:rFonts w:ascii="ＭＳ 明朝" w:hAnsi="ＭＳ 明朝"/>
                          <w:sz w:val="22"/>
                        </w:rPr>
                        <w:t xml:space="preserve"> 　　</w:t>
                      </w:r>
                      <w:r w:rsidRPr="00FF6B5E">
                        <w:rPr>
                          <w:rFonts w:ascii="ＭＳ 明朝" w:hAnsi="ＭＳ 明朝" w:hint="eastAsia"/>
                          <w:sz w:val="22"/>
                        </w:rPr>
                        <w:t xml:space="preserve">　（５</w:t>
                      </w:r>
                      <w:r w:rsidRPr="00FF6B5E">
                        <w:rPr>
                          <w:rFonts w:ascii="ＭＳ 明朝" w:hAnsi="ＭＳ 明朝"/>
                          <w:sz w:val="22"/>
                        </w:rPr>
                        <w:t>億</w:t>
                      </w:r>
                      <w:r w:rsidRPr="00FF6B5E">
                        <w:rPr>
                          <w:rFonts w:ascii="ＭＳ 明朝" w:hAnsi="ＭＳ 明朝" w:hint="eastAsia"/>
                          <w:sz w:val="22"/>
                        </w:rPr>
                        <w:t>８，６００万円）</w:t>
                      </w:r>
                    </w:p>
                    <w:p w:rsidR="00B74641" w:rsidRPr="00FF6B5E" w:rsidRDefault="00B74641" w:rsidP="00C84FCC">
                      <w:pPr>
                        <w:numPr>
                          <w:ilvl w:val="0"/>
                          <w:numId w:val="48"/>
                        </w:numPr>
                        <w:rPr>
                          <w:rFonts w:ascii="ＭＳ 明朝" w:hAnsi="ＭＳ 明朝"/>
                          <w:sz w:val="22"/>
                        </w:rPr>
                      </w:pPr>
                      <w:r w:rsidRPr="00FF6B5E">
                        <w:rPr>
                          <w:rFonts w:ascii="ＭＳ 明朝" w:hAnsi="ＭＳ 明朝" w:hint="eastAsia"/>
                          <w:sz w:val="22"/>
                        </w:rPr>
                        <w:t>浪速区民センター</w:t>
                      </w:r>
                      <w:r w:rsidRPr="00FF6B5E">
                        <w:rPr>
                          <w:rFonts w:ascii="ＭＳ 明朝" w:hAnsi="ＭＳ 明朝"/>
                          <w:sz w:val="22"/>
                        </w:rPr>
                        <w:t>の</w:t>
                      </w:r>
                      <w:r w:rsidRPr="00FF6B5E">
                        <w:rPr>
                          <w:rFonts w:ascii="ＭＳ 明朝" w:hAnsi="ＭＳ 明朝" w:hint="eastAsia"/>
                          <w:sz w:val="22"/>
                        </w:rPr>
                        <w:t>トイレの洋式</w:t>
                      </w:r>
                      <w:r w:rsidRPr="00FF6B5E">
                        <w:rPr>
                          <w:rFonts w:ascii="ＭＳ 明朝" w:hAnsi="ＭＳ 明朝"/>
                          <w:sz w:val="22"/>
                        </w:rPr>
                        <w:t>化</w:t>
                      </w:r>
                      <w:r w:rsidRPr="00FF6B5E">
                        <w:rPr>
                          <w:rFonts w:ascii="ＭＳ 明朝" w:hAnsi="ＭＳ 明朝" w:hint="eastAsia"/>
                          <w:sz w:val="22"/>
                        </w:rPr>
                        <w:t xml:space="preserve">等　</w:t>
                      </w:r>
                      <w:r w:rsidRPr="00FF6B5E">
                        <w:rPr>
                          <w:rFonts w:ascii="ＭＳ 明朝" w:hAnsi="ＭＳ 明朝"/>
                          <w:sz w:val="22"/>
                        </w:rPr>
                        <w:t xml:space="preserve">　　　　　　　</w:t>
                      </w:r>
                      <w:r w:rsidRPr="00FF6B5E">
                        <w:rPr>
                          <w:rFonts w:ascii="ＭＳ 明朝" w:hAnsi="ＭＳ 明朝" w:hint="eastAsia"/>
                          <w:sz w:val="22"/>
                        </w:rPr>
                        <w:t xml:space="preserve"> 　</w:t>
                      </w:r>
                      <w:r w:rsidRPr="00FF6B5E">
                        <w:rPr>
                          <w:rFonts w:ascii="ＭＳ 明朝" w:hAnsi="ＭＳ 明朝"/>
                          <w:sz w:val="22"/>
                        </w:rPr>
                        <w:t xml:space="preserve">　　　</w:t>
                      </w:r>
                      <w:r w:rsidRPr="00FF6B5E">
                        <w:rPr>
                          <w:rFonts w:ascii="ＭＳ 明朝" w:hAnsi="ＭＳ 明朝" w:hint="eastAsia"/>
                          <w:sz w:val="22"/>
                        </w:rPr>
                        <w:t xml:space="preserve"> </w:t>
                      </w:r>
                      <w:r w:rsidRPr="00FF6B5E">
                        <w:rPr>
                          <w:rFonts w:ascii="ＭＳ 明朝" w:hAnsi="ＭＳ 明朝"/>
                          <w:sz w:val="22"/>
                        </w:rPr>
                        <w:t xml:space="preserve">　</w:t>
                      </w:r>
                      <w:r w:rsidRPr="00FF6B5E">
                        <w:rPr>
                          <w:rFonts w:ascii="ＭＳ 明朝" w:hAnsi="ＭＳ 明朝" w:hint="eastAsia"/>
                          <w:sz w:val="22"/>
                        </w:rPr>
                        <w:t xml:space="preserve">   （８００万円）</w:t>
                      </w:r>
                    </w:p>
                    <w:p w:rsidR="00B74641" w:rsidRPr="00FF6B5E" w:rsidRDefault="00B74641" w:rsidP="00C84FCC">
                      <w:pPr>
                        <w:numPr>
                          <w:ilvl w:val="0"/>
                          <w:numId w:val="48"/>
                        </w:numPr>
                        <w:rPr>
                          <w:rFonts w:ascii="ＭＳ 明朝" w:hAnsi="ＭＳ 明朝"/>
                          <w:sz w:val="22"/>
                        </w:rPr>
                      </w:pPr>
                      <w:r w:rsidRPr="00FF6B5E">
                        <w:rPr>
                          <w:rFonts w:ascii="ＭＳ 明朝" w:hAnsi="ＭＳ 明朝" w:hint="eastAsia"/>
                          <w:sz w:val="22"/>
                        </w:rPr>
                        <w:t>天王寺動物園内</w:t>
                      </w:r>
                      <w:r w:rsidRPr="00FF6B5E">
                        <w:rPr>
                          <w:rFonts w:ascii="ＭＳ 明朝" w:hAnsi="ＭＳ 明朝"/>
                          <w:sz w:val="22"/>
                        </w:rPr>
                        <w:t>の</w:t>
                      </w:r>
                      <w:r w:rsidRPr="00FF6B5E">
                        <w:rPr>
                          <w:rFonts w:ascii="ＭＳ 明朝" w:hAnsi="ＭＳ 明朝" w:hint="eastAsia"/>
                          <w:sz w:val="22"/>
                        </w:rPr>
                        <w:t>案内表示用</w:t>
                      </w:r>
                      <w:r w:rsidRPr="00FF6B5E">
                        <w:rPr>
                          <w:rFonts w:ascii="ＭＳ 明朝" w:hAnsi="ＭＳ 明朝"/>
                          <w:sz w:val="22"/>
                        </w:rPr>
                        <w:t>サイン</w:t>
                      </w:r>
                      <w:r w:rsidRPr="00FF6B5E">
                        <w:rPr>
                          <w:rFonts w:ascii="ＭＳ 明朝" w:hAnsi="ＭＳ 明朝" w:hint="eastAsia"/>
                          <w:sz w:val="22"/>
                        </w:rPr>
                        <w:t xml:space="preserve">整備　　　　　　 　　　  </w:t>
                      </w:r>
                      <w:r w:rsidRPr="00FF6B5E">
                        <w:rPr>
                          <w:rFonts w:ascii="ＭＳ 明朝" w:hAnsi="ＭＳ 明朝"/>
                          <w:sz w:val="22"/>
                        </w:rPr>
                        <w:t xml:space="preserve">     </w:t>
                      </w:r>
                      <w:r w:rsidRPr="00FF6B5E">
                        <w:rPr>
                          <w:rFonts w:ascii="ＭＳ 明朝" w:hAnsi="ＭＳ 明朝" w:hint="eastAsia"/>
                          <w:sz w:val="22"/>
                        </w:rPr>
                        <w:t xml:space="preserve"> 　（６００万円）</w:t>
                      </w:r>
                      <w:r w:rsidRPr="00FF6B5E">
                        <w:rPr>
                          <w:rFonts w:ascii="ＭＳ 明朝" w:hAnsi="ＭＳ 明朝" w:hint="eastAsia"/>
                          <w:sz w:val="20"/>
                          <w:szCs w:val="20"/>
                        </w:rPr>
                        <w:t xml:space="preserve"> </w:t>
                      </w:r>
                      <w:r w:rsidRPr="00FF6B5E">
                        <w:rPr>
                          <w:rFonts w:ascii="ＭＳ 明朝" w:hAnsi="ＭＳ 明朝" w:hint="eastAsia"/>
                          <w:sz w:val="22"/>
                        </w:rPr>
                        <w:t>など</w:t>
                      </w:r>
                    </w:p>
                    <w:p w:rsidR="00B74641" w:rsidRPr="00FF6B5E" w:rsidRDefault="00B74641" w:rsidP="00002FBE">
                      <w:pPr>
                        <w:rPr>
                          <w:rFonts w:ascii="ＭＳ 明朝" w:hAnsi="ＭＳ 明朝"/>
                          <w:sz w:val="22"/>
                        </w:rPr>
                      </w:pPr>
                    </w:p>
                    <w:p w:rsidR="00B74641" w:rsidRPr="00FF6B5E" w:rsidRDefault="00B74641" w:rsidP="00002FBE">
                      <w:pPr>
                        <w:rPr>
                          <w:rFonts w:ascii="ＭＳ 明朝" w:hAnsi="ＭＳ 明朝"/>
                          <w:sz w:val="22"/>
                        </w:rPr>
                      </w:pPr>
                      <w:r w:rsidRPr="00FF6B5E">
                        <w:rPr>
                          <w:rFonts w:ascii="ＭＳ 明朝" w:hAnsi="ＭＳ 明朝" w:hint="eastAsia"/>
                          <w:sz w:val="22"/>
                        </w:rPr>
                        <w:t>○　効率的な行財政運営</w:t>
                      </w:r>
                    </w:p>
                    <w:p w:rsidR="00B74641" w:rsidRPr="00FF6B5E" w:rsidRDefault="00B74641" w:rsidP="00002FBE">
                      <w:pPr>
                        <w:ind w:leftChars="100" w:left="210"/>
                        <w:rPr>
                          <w:rFonts w:ascii="ＭＳ ゴシック" w:eastAsia="ＭＳ ゴシック" w:hAnsi="ＭＳ ゴシック"/>
                          <w:b/>
                          <w:sz w:val="22"/>
                        </w:rPr>
                      </w:pPr>
                      <w:r w:rsidRPr="00FF6B5E">
                        <w:rPr>
                          <w:rFonts w:ascii="ＭＳ ゴシック" w:eastAsia="ＭＳ ゴシック" w:hAnsi="ＭＳ ゴシック" w:hint="eastAsia"/>
                          <w:b/>
                          <w:sz w:val="22"/>
                        </w:rPr>
                        <w:t>■　歳出の削減、歳入の確保</w:t>
                      </w:r>
                    </w:p>
                    <w:p w:rsidR="00B74641" w:rsidRPr="00FF6B5E" w:rsidRDefault="00B74641" w:rsidP="00002FBE">
                      <w:pPr>
                        <w:numPr>
                          <w:ilvl w:val="1"/>
                          <w:numId w:val="1"/>
                        </w:numPr>
                        <w:tabs>
                          <w:tab w:val="clear" w:pos="988"/>
                          <w:tab w:val="num" w:pos="840"/>
                        </w:tabs>
                        <w:ind w:left="840"/>
                        <w:rPr>
                          <w:rFonts w:ascii="ＭＳ 明朝" w:hAnsi="ＭＳ 明朝"/>
                          <w:sz w:val="22"/>
                        </w:rPr>
                      </w:pPr>
                      <w:r w:rsidRPr="00FF6B5E">
                        <w:rPr>
                          <w:rFonts w:ascii="ＭＳ 明朝" w:hAnsi="ＭＳ 明朝" w:hint="eastAsia"/>
                          <w:sz w:val="22"/>
                        </w:rPr>
                        <w:t>施策・事業の見直し　　　　　　マイナスシーリングの取組み：▲51</w:t>
                      </w:r>
                      <w:r>
                        <w:rPr>
                          <w:rFonts w:ascii="ＭＳ 明朝" w:hAnsi="ＭＳ 明朝" w:hint="eastAsia"/>
                          <w:sz w:val="22"/>
                        </w:rPr>
                        <w:t xml:space="preserve">億円　</w:t>
                      </w:r>
                      <w:r w:rsidRPr="00FF6B5E">
                        <w:rPr>
                          <w:rFonts w:ascii="ＭＳ 明朝" w:hAnsi="ＭＳ 明朝"/>
                          <w:sz w:val="22"/>
                        </w:rPr>
                        <w:t>（</w:t>
                      </w:r>
                      <w:r w:rsidRPr="00FF6B5E">
                        <w:rPr>
                          <w:rFonts w:ascii="ＭＳ 明朝" w:hAnsi="ＭＳ 明朝" w:hint="eastAsia"/>
                          <w:sz w:val="22"/>
                        </w:rPr>
                        <w:t>㉙</w:t>
                      </w:r>
                      <w:r>
                        <w:rPr>
                          <w:rFonts w:ascii="ＭＳ 明朝" w:hAnsi="ＭＳ 明朝" w:hint="eastAsia"/>
                          <w:sz w:val="22"/>
                        </w:rPr>
                        <w:t xml:space="preserve"> </w:t>
                      </w:r>
                      <w:r w:rsidRPr="00FF6B5E">
                        <w:rPr>
                          <w:rFonts w:ascii="ＭＳ 明朝" w:hAnsi="ＭＳ 明朝" w:hint="eastAsia"/>
                          <w:sz w:val="22"/>
                        </w:rPr>
                        <w:t>▲ 50億</w:t>
                      </w:r>
                      <w:r w:rsidRPr="00FF6B5E">
                        <w:rPr>
                          <w:rFonts w:ascii="ＭＳ 明朝" w:hAnsi="ＭＳ 明朝"/>
                          <w:sz w:val="22"/>
                        </w:rPr>
                        <w:t>円）</w:t>
                      </w:r>
                    </w:p>
                    <w:p w:rsidR="00B74641" w:rsidRPr="00FF6B5E" w:rsidRDefault="00B74641" w:rsidP="00002FBE">
                      <w:pPr>
                        <w:ind w:firstLineChars="400" w:firstLine="880"/>
                        <w:rPr>
                          <w:rFonts w:ascii="ＭＳ 明朝" w:hAnsi="ＭＳ 明朝"/>
                          <w:sz w:val="22"/>
                        </w:rPr>
                      </w:pPr>
                      <w:r>
                        <w:rPr>
                          <w:rFonts w:ascii="ＭＳ 明朝" w:hAnsi="ＭＳ 明朝" w:hint="eastAsia"/>
                          <w:sz w:val="22"/>
                        </w:rPr>
                        <w:t>・</w:t>
                      </w:r>
                      <w:r w:rsidRPr="00FF6B5E">
                        <w:rPr>
                          <w:rFonts w:ascii="ＭＳ 明朝" w:hAnsi="ＭＳ 明朝" w:hint="eastAsia"/>
                          <w:sz w:val="22"/>
                        </w:rPr>
                        <w:t>区長・局長のマネジメントのもと、選択と集中や行財政改革の推進による更なる自律的改革</w:t>
                      </w:r>
                    </w:p>
                    <w:p w:rsidR="00B74641" w:rsidRPr="00FF6B5E" w:rsidRDefault="00B74641" w:rsidP="00002FBE">
                      <w:pPr>
                        <w:numPr>
                          <w:ilvl w:val="1"/>
                          <w:numId w:val="1"/>
                        </w:numPr>
                        <w:tabs>
                          <w:tab w:val="clear" w:pos="988"/>
                          <w:tab w:val="num" w:pos="840"/>
                        </w:tabs>
                        <w:ind w:left="840"/>
                        <w:rPr>
                          <w:rFonts w:ascii="ＭＳ 明朝" w:hAnsi="ＭＳ 明朝"/>
                          <w:sz w:val="22"/>
                        </w:rPr>
                      </w:pPr>
                      <w:r w:rsidRPr="00FF6B5E">
                        <w:rPr>
                          <w:rFonts w:ascii="ＭＳ 明朝" w:hAnsi="ＭＳ 明朝" w:hint="eastAsia"/>
                          <w:sz w:val="22"/>
                        </w:rPr>
                        <w:t>給与カットの継続実施（部長級</w:t>
                      </w:r>
                      <w:r w:rsidRPr="00FF6B5E">
                        <w:rPr>
                          <w:rFonts w:ascii="ＭＳ 明朝" w:hAnsi="ＭＳ 明朝"/>
                          <w:sz w:val="22"/>
                        </w:rPr>
                        <w:t>以上の</w:t>
                      </w:r>
                      <w:r w:rsidRPr="00FF6B5E">
                        <w:rPr>
                          <w:rFonts w:ascii="ＭＳ 明朝" w:hAnsi="ＭＳ 明朝" w:hint="eastAsia"/>
                          <w:sz w:val="22"/>
                        </w:rPr>
                        <w:t xml:space="preserve">職員）▲ </w:t>
                      </w:r>
                      <w:r>
                        <w:rPr>
                          <w:rFonts w:ascii="ＭＳ 明朝" w:hAnsi="ＭＳ 明朝" w:hint="eastAsia"/>
                          <w:sz w:val="22"/>
                        </w:rPr>
                        <w:t xml:space="preserve">１億円　</w:t>
                      </w:r>
                      <w:r w:rsidRPr="00FF6B5E">
                        <w:rPr>
                          <w:rFonts w:ascii="ＭＳ 明朝" w:hAnsi="ＭＳ 明朝"/>
                          <w:sz w:val="22"/>
                        </w:rPr>
                        <w:t>（㉙</w:t>
                      </w:r>
                      <w:r>
                        <w:rPr>
                          <w:rFonts w:ascii="ＭＳ 明朝" w:hAnsi="ＭＳ 明朝" w:hint="eastAsia"/>
                          <w:sz w:val="22"/>
                        </w:rPr>
                        <w:t xml:space="preserve"> </w:t>
                      </w:r>
                      <w:r w:rsidRPr="00FF6B5E">
                        <w:rPr>
                          <w:rFonts w:ascii="ＭＳ 明朝" w:hAnsi="ＭＳ 明朝" w:hint="eastAsia"/>
                          <w:sz w:val="22"/>
                        </w:rPr>
                        <w:t>▲54</w:t>
                      </w:r>
                      <w:r w:rsidRPr="00FF6B5E">
                        <w:rPr>
                          <w:rFonts w:ascii="ＭＳ 明朝" w:hAnsi="ＭＳ 明朝"/>
                          <w:sz w:val="22"/>
                        </w:rPr>
                        <w:t>億円）</w:t>
                      </w:r>
                    </w:p>
                    <w:p w:rsidR="00B74641" w:rsidRPr="00FF6B5E" w:rsidRDefault="00B74641" w:rsidP="00002FBE">
                      <w:pPr>
                        <w:ind w:firstLineChars="400" w:firstLine="880"/>
                        <w:rPr>
                          <w:rFonts w:ascii="ＭＳ 明朝" w:hAnsi="ＭＳ 明朝"/>
                          <w:sz w:val="22"/>
                        </w:rPr>
                      </w:pPr>
                      <w:r>
                        <w:rPr>
                          <w:rFonts w:ascii="ＭＳ 明朝" w:hAnsi="ＭＳ 明朝" w:hint="eastAsia"/>
                          <w:sz w:val="22"/>
                        </w:rPr>
                        <w:t>・</w:t>
                      </w:r>
                      <w:r w:rsidRPr="00FF6B5E">
                        <w:rPr>
                          <w:rFonts w:ascii="ＭＳ 明朝" w:hAnsi="ＭＳ 明朝" w:hint="eastAsia"/>
                          <w:sz w:val="22"/>
                        </w:rPr>
                        <w:t>給料月額：▲4.5～6.5％　など</w:t>
                      </w:r>
                    </w:p>
                    <w:p w:rsidR="00B74641" w:rsidRPr="00FF6B5E" w:rsidRDefault="00B74641" w:rsidP="00002FBE">
                      <w:pPr>
                        <w:numPr>
                          <w:ilvl w:val="1"/>
                          <w:numId w:val="1"/>
                        </w:numPr>
                        <w:tabs>
                          <w:tab w:val="clear" w:pos="988"/>
                          <w:tab w:val="num" w:pos="840"/>
                        </w:tabs>
                        <w:ind w:left="840"/>
                        <w:rPr>
                          <w:rFonts w:ascii="ＭＳ 明朝" w:hAnsi="ＭＳ 明朝"/>
                          <w:sz w:val="22"/>
                        </w:rPr>
                      </w:pPr>
                      <w:r w:rsidRPr="00FF6B5E">
                        <w:rPr>
                          <w:rFonts w:ascii="ＭＳ 明朝" w:hAnsi="ＭＳ 明朝" w:hint="eastAsia"/>
                          <w:sz w:val="22"/>
                        </w:rPr>
                        <w:t>未利用地の有効活用等　　　　　売却収入額：54</w:t>
                      </w:r>
                      <w:r>
                        <w:rPr>
                          <w:rFonts w:ascii="ＭＳ 明朝" w:hAnsi="ＭＳ 明朝" w:hint="eastAsia"/>
                          <w:sz w:val="22"/>
                        </w:rPr>
                        <w:t xml:space="preserve">億円　</w:t>
                      </w:r>
                      <w:r w:rsidRPr="00FF6B5E">
                        <w:rPr>
                          <w:rFonts w:ascii="ＭＳ 明朝" w:hAnsi="ＭＳ 明朝" w:hint="eastAsia"/>
                          <w:sz w:val="22"/>
                        </w:rPr>
                        <w:t>（</w:t>
                      </w:r>
                      <w:r w:rsidRPr="00FF6B5E">
                        <w:rPr>
                          <w:rFonts w:ascii="ＭＳ 明朝" w:hAnsi="ＭＳ 明朝"/>
                          <w:sz w:val="22"/>
                        </w:rPr>
                        <w:t>㉙</w:t>
                      </w:r>
                      <w:r>
                        <w:rPr>
                          <w:rFonts w:ascii="ＭＳ 明朝" w:hAnsi="ＭＳ 明朝" w:hint="eastAsia"/>
                          <w:sz w:val="22"/>
                        </w:rPr>
                        <w:t xml:space="preserve"> </w:t>
                      </w:r>
                      <w:r w:rsidRPr="00FF6B5E">
                        <w:rPr>
                          <w:rFonts w:ascii="ＭＳ 明朝" w:hAnsi="ＭＳ 明朝" w:hint="eastAsia"/>
                          <w:sz w:val="22"/>
                        </w:rPr>
                        <w:t>89億円</w:t>
                      </w:r>
                      <w:r w:rsidRPr="00FF6B5E">
                        <w:rPr>
                          <w:rFonts w:ascii="ＭＳ 明朝" w:hAnsi="ＭＳ 明朝"/>
                          <w:sz w:val="22"/>
                        </w:rPr>
                        <w:t>）</w:t>
                      </w:r>
                    </w:p>
                    <w:p w:rsidR="00B74641" w:rsidRPr="00FF6B5E" w:rsidRDefault="00B74641" w:rsidP="00002FBE">
                      <w:pPr>
                        <w:ind w:firstLineChars="400" w:firstLine="880"/>
                        <w:rPr>
                          <w:rFonts w:ascii="ＭＳ 明朝" w:hAnsi="ＭＳ 明朝"/>
                          <w:sz w:val="22"/>
                        </w:rPr>
                      </w:pPr>
                      <w:r>
                        <w:rPr>
                          <w:rFonts w:ascii="ＭＳ 明朝" w:hAnsi="ＭＳ 明朝" w:hint="eastAsia"/>
                          <w:sz w:val="22"/>
                        </w:rPr>
                        <w:t>・</w:t>
                      </w:r>
                      <w:r w:rsidRPr="00FF6B5E">
                        <w:rPr>
                          <w:rFonts w:ascii="ＭＳ 明朝" w:hAnsi="ＭＳ 明朝" w:hint="eastAsia"/>
                          <w:sz w:val="22"/>
                        </w:rPr>
                        <w:t>周辺のまちづくりに寄与する観点にも留意しつつ、計画的に売却を推進　など</w:t>
                      </w:r>
                    </w:p>
                    <w:p w:rsidR="00B74641" w:rsidRPr="00FF6B5E" w:rsidRDefault="00B74641" w:rsidP="00002FBE">
                      <w:pPr>
                        <w:numPr>
                          <w:ilvl w:val="1"/>
                          <w:numId w:val="1"/>
                        </w:numPr>
                        <w:tabs>
                          <w:tab w:val="clear" w:pos="988"/>
                          <w:tab w:val="num" w:pos="840"/>
                        </w:tabs>
                        <w:ind w:left="840"/>
                        <w:rPr>
                          <w:rFonts w:ascii="ＭＳ 明朝" w:hAnsi="ＭＳ 明朝"/>
                          <w:sz w:val="22"/>
                        </w:rPr>
                      </w:pPr>
                      <w:r>
                        <w:rPr>
                          <w:rFonts w:ascii="ＭＳ 明朝" w:hAnsi="ＭＳ 明朝" w:hint="eastAsia"/>
                          <w:sz w:val="22"/>
                        </w:rPr>
                        <w:t xml:space="preserve">広告事業の推進　　　　　　　　目標効果額：５億円　</w:t>
                      </w:r>
                      <w:r w:rsidRPr="00FF6B5E">
                        <w:rPr>
                          <w:rFonts w:ascii="ＭＳ 明朝" w:hAnsi="ＭＳ 明朝"/>
                          <w:sz w:val="22"/>
                        </w:rPr>
                        <w:t>（㉙</w:t>
                      </w:r>
                      <w:r w:rsidRPr="00FF6B5E">
                        <w:rPr>
                          <w:rFonts w:ascii="ＭＳ 明朝" w:hAnsi="ＭＳ 明朝" w:hint="eastAsia"/>
                          <w:sz w:val="22"/>
                        </w:rPr>
                        <w:t xml:space="preserve"> ５</w:t>
                      </w:r>
                      <w:r w:rsidRPr="00FF6B5E">
                        <w:rPr>
                          <w:rFonts w:ascii="ＭＳ 明朝" w:hAnsi="ＭＳ 明朝"/>
                          <w:sz w:val="22"/>
                        </w:rPr>
                        <w:t>億円）</w:t>
                      </w:r>
                    </w:p>
                    <w:p w:rsidR="00B74641" w:rsidRPr="00FF6B5E" w:rsidRDefault="00B74641" w:rsidP="00002FBE">
                      <w:pPr>
                        <w:ind w:firstLineChars="400" w:firstLine="880"/>
                        <w:rPr>
                          <w:rFonts w:ascii="ＭＳ 明朝" w:hAnsi="ＭＳ 明朝"/>
                          <w:sz w:val="22"/>
                        </w:rPr>
                      </w:pPr>
                      <w:r>
                        <w:rPr>
                          <w:rFonts w:ascii="ＭＳ 明朝" w:hAnsi="ＭＳ 明朝" w:hint="eastAsia"/>
                          <w:sz w:val="22"/>
                        </w:rPr>
                        <w:t>・</w:t>
                      </w:r>
                      <w:r w:rsidRPr="00FF6B5E">
                        <w:rPr>
                          <w:rFonts w:ascii="ＭＳ 明朝" w:hAnsi="ＭＳ 明朝" w:hint="eastAsia"/>
                          <w:sz w:val="22"/>
                        </w:rPr>
                        <w:t>市の保有資産を最大限活用した広告事業の推進　など</w:t>
                      </w:r>
                    </w:p>
                    <w:p w:rsidR="00B74641" w:rsidRPr="00FF6B5E" w:rsidRDefault="00B74641" w:rsidP="00002FBE">
                      <w:pPr>
                        <w:rPr>
                          <w:rFonts w:ascii="ＭＳ 明朝" w:hAnsi="ＭＳ 明朝"/>
                          <w:sz w:val="22"/>
                        </w:rPr>
                      </w:pPr>
                    </w:p>
                    <w:p w:rsidR="00B74641" w:rsidRPr="00FF6B5E" w:rsidRDefault="00B74641" w:rsidP="00002FBE">
                      <w:pPr>
                        <w:spacing w:line="360" w:lineRule="exact"/>
                        <w:rPr>
                          <w:rFonts w:ascii="ＭＳ ゴシック" w:eastAsia="ＭＳ ゴシック" w:hAnsi="ＭＳ ゴシック"/>
                          <w:sz w:val="22"/>
                        </w:rPr>
                      </w:pPr>
                      <w:r w:rsidRPr="00FF6B5E">
                        <w:rPr>
                          <w:rFonts w:ascii="ＭＳ 明朝" w:hAnsi="ＭＳ 明朝" w:hint="eastAsia"/>
                          <w:sz w:val="22"/>
                        </w:rPr>
                        <w:t>○　ＩＣＴを活用したサービス向上、業務執行の効率化</w:t>
                      </w:r>
                      <w:r w:rsidRPr="00FF6B5E">
                        <w:rPr>
                          <w:rFonts w:asciiTheme="minorEastAsia" w:hAnsiTheme="minorEastAsia" w:hint="eastAsia"/>
                          <w:sz w:val="22"/>
                        </w:rPr>
                        <w:t xml:space="preserve">　㉚ ３，６００万円　</w:t>
                      </w:r>
                      <w:r w:rsidRPr="00FF6B5E">
                        <w:rPr>
                          <w:rFonts w:asciiTheme="minorEastAsia" w:hAnsiTheme="minorEastAsia"/>
                          <w:sz w:val="22"/>
                        </w:rPr>
                        <w:t>（㉙</w:t>
                      </w:r>
                      <w:r w:rsidRPr="00FF6B5E">
                        <w:rPr>
                          <w:rFonts w:asciiTheme="minorEastAsia" w:hAnsiTheme="minorEastAsia" w:hint="eastAsia"/>
                          <w:sz w:val="22"/>
                        </w:rPr>
                        <w:t xml:space="preserve"> ８，５００</w:t>
                      </w:r>
                      <w:r w:rsidRPr="00FF6B5E">
                        <w:rPr>
                          <w:rFonts w:asciiTheme="minorEastAsia" w:hAnsiTheme="minorEastAsia"/>
                          <w:sz w:val="22"/>
                        </w:rPr>
                        <w:t>万円）</w:t>
                      </w:r>
                    </w:p>
                    <w:p w:rsidR="00B74641" w:rsidRPr="00DB14E5" w:rsidRDefault="00B74641" w:rsidP="00002FBE">
                      <w:pPr>
                        <w:spacing w:line="360" w:lineRule="exact"/>
                        <w:jc w:val="right"/>
                        <w:rPr>
                          <w:rFonts w:ascii="ＭＳ 明朝" w:hAnsi="ＭＳ 明朝"/>
                          <w:b/>
                          <w:color w:val="000000" w:themeColor="text1"/>
                          <w:sz w:val="22"/>
                        </w:rPr>
                      </w:pPr>
                      <w:r w:rsidRPr="00DB14E5">
                        <w:rPr>
                          <w:rFonts w:ascii="ＭＳ ゴシック" w:eastAsia="ＭＳ ゴシック" w:hAnsi="ＭＳ ゴシック" w:hint="eastAsia"/>
                          <w:b/>
                          <w:sz w:val="22"/>
                        </w:rPr>
                        <w:t xml:space="preserve">【再掲（フリップ５１ </w:t>
                      </w:r>
                      <w:r w:rsidRPr="00DB14E5">
                        <w:rPr>
                          <w:rFonts w:ascii="ＭＳ ゴシック" w:eastAsia="ＭＳ ゴシック" w:hAnsi="ＭＳ ゴシック" w:hint="eastAsia"/>
                          <w:b/>
                          <w:color w:val="000000" w:themeColor="text1"/>
                          <w:sz w:val="22"/>
                        </w:rPr>
                        <w:t>）】</w:t>
                      </w:r>
                    </w:p>
                    <w:p w:rsidR="00B74641" w:rsidRPr="00D76EDD" w:rsidRDefault="00B74641" w:rsidP="00002FBE">
                      <w:pPr>
                        <w:ind w:firstLineChars="100" w:firstLine="221"/>
                        <w:jc w:val="left"/>
                        <w:rPr>
                          <w:rFonts w:ascii="ＭＳ ゴシック" w:eastAsia="ＭＳ ゴシック" w:hAnsi="ＭＳ ゴシック"/>
                          <w:b/>
                          <w:color w:val="000000" w:themeColor="text1"/>
                          <w:sz w:val="22"/>
                        </w:rPr>
                      </w:pPr>
                      <w:r w:rsidRPr="00D76EDD">
                        <w:rPr>
                          <w:rFonts w:ascii="ＭＳ ゴシック" w:eastAsia="ＭＳ ゴシック" w:hAnsi="ＭＳ ゴシック" w:hint="eastAsia"/>
                          <w:b/>
                          <w:bCs/>
                          <w:color w:val="000000" w:themeColor="text1"/>
                          <w:sz w:val="22"/>
                        </w:rPr>
                        <w:t xml:space="preserve">■　</w:t>
                      </w:r>
                      <w:r w:rsidRPr="00D76EDD">
                        <w:rPr>
                          <w:rFonts w:ascii="ＭＳ ゴシック" w:eastAsia="ＭＳ ゴシック" w:hAnsi="ＭＳ ゴシック" w:hint="eastAsia"/>
                          <w:b/>
                          <w:color w:val="000000" w:themeColor="text1"/>
                          <w:sz w:val="22"/>
                        </w:rPr>
                        <w:t>データ利活用に関する調査</w:t>
                      </w:r>
                      <w:r>
                        <w:rPr>
                          <w:rFonts w:ascii="ＭＳ ゴシック" w:eastAsia="ＭＳ ゴシック" w:hAnsi="ＭＳ ゴシック" w:hint="eastAsia"/>
                          <w:b/>
                          <w:color w:val="000000" w:themeColor="text1"/>
                          <w:sz w:val="22"/>
                        </w:rPr>
                        <w:t xml:space="preserve">　</w:t>
                      </w:r>
                      <w:r>
                        <w:rPr>
                          <w:rFonts w:ascii="ＭＳ ゴシック" w:eastAsia="ＭＳ ゴシック" w:hAnsi="ＭＳ ゴシック"/>
                          <w:b/>
                          <w:color w:val="000000" w:themeColor="text1"/>
                          <w:sz w:val="22"/>
                        </w:rPr>
                        <w:t xml:space="preserve">　</w:t>
                      </w:r>
                      <w:r>
                        <w:rPr>
                          <w:rFonts w:ascii="ＭＳ ゴシック" w:eastAsia="ＭＳ ゴシック" w:hAnsi="ＭＳ ゴシック" w:hint="eastAsia"/>
                          <w:b/>
                          <w:color w:val="000000" w:themeColor="text1"/>
                          <w:sz w:val="22"/>
                        </w:rPr>
                        <w:t xml:space="preserve"> </w:t>
                      </w:r>
                      <w:r w:rsidRPr="00D76EDD">
                        <w:rPr>
                          <w:rFonts w:ascii="ＭＳ ゴシック" w:eastAsia="ＭＳ ゴシック" w:hAnsi="ＭＳ ゴシック" w:hint="eastAsia"/>
                          <w:b/>
                          <w:color w:val="000000" w:themeColor="text1"/>
                          <w:sz w:val="22"/>
                        </w:rPr>
                        <w:t xml:space="preserve">　</w:t>
                      </w:r>
                      <w:r>
                        <w:rPr>
                          <w:rFonts w:ascii="ＭＳ ゴシック" w:eastAsia="ＭＳ ゴシック" w:hAnsi="ＭＳ ゴシック" w:hint="eastAsia"/>
                          <w:b/>
                          <w:color w:val="000000" w:themeColor="text1"/>
                          <w:sz w:val="22"/>
                        </w:rPr>
                        <w:t xml:space="preserve">㉚ </w:t>
                      </w:r>
                      <w:r w:rsidRPr="00D76EDD">
                        <w:rPr>
                          <w:rFonts w:ascii="ＭＳ ゴシック" w:eastAsia="ＭＳ ゴシック" w:hAnsi="ＭＳ ゴシック" w:hint="eastAsia"/>
                          <w:b/>
                          <w:color w:val="000000" w:themeColor="text1"/>
                          <w:sz w:val="22"/>
                        </w:rPr>
                        <w:t xml:space="preserve">３,３００万円　</w:t>
                      </w:r>
                      <w:r w:rsidRPr="00AB744D">
                        <w:rPr>
                          <w:rFonts w:ascii="ＭＳ ゴシック" w:eastAsia="ＭＳ ゴシック" w:hAnsi="ＭＳ ゴシック" w:hint="eastAsia"/>
                          <w:b/>
                          <w:color w:val="000000" w:themeColor="text1"/>
                          <w:sz w:val="22"/>
                          <w:bdr w:val="single" w:sz="4" w:space="0" w:color="auto"/>
                          <w:shd w:val="pct15" w:color="auto" w:fill="FFFFFF"/>
                        </w:rPr>
                        <w:t>新規</w:t>
                      </w:r>
                    </w:p>
                    <w:p w:rsidR="00B74641" w:rsidRPr="00D76EDD" w:rsidRDefault="00B74641" w:rsidP="00002FBE">
                      <w:pPr>
                        <w:ind w:firstLineChars="100" w:firstLine="221"/>
                        <w:rPr>
                          <w:rFonts w:ascii="ＭＳ ゴシック" w:eastAsia="ＭＳ ゴシック" w:hAnsi="ＭＳ ゴシック"/>
                          <w:b/>
                          <w:color w:val="000000" w:themeColor="text1"/>
                          <w:sz w:val="22"/>
                        </w:rPr>
                      </w:pPr>
                      <w:r w:rsidRPr="00D76EDD">
                        <w:rPr>
                          <w:rFonts w:ascii="ＭＳ ゴシック" w:eastAsia="ＭＳ ゴシック" w:hAnsi="ＭＳ ゴシック" w:hint="eastAsia"/>
                          <w:b/>
                          <w:color w:val="000000" w:themeColor="text1"/>
                          <w:sz w:val="22"/>
                        </w:rPr>
                        <w:t xml:space="preserve">■　</w:t>
                      </w:r>
                      <w:r w:rsidRPr="00D76EDD">
                        <w:rPr>
                          <w:rFonts w:ascii="ＭＳ ゴシック" w:eastAsia="ＭＳ ゴシック" w:hAnsi="ＭＳ ゴシック" w:hint="eastAsia"/>
                          <w:b/>
                          <w:bCs/>
                          <w:color w:val="000000" w:themeColor="text1"/>
                          <w:sz w:val="22"/>
                        </w:rPr>
                        <w:t>職員の業務支援におけるAIの活用</w:t>
                      </w:r>
                      <w:r>
                        <w:rPr>
                          <w:rFonts w:ascii="ＭＳ ゴシック" w:eastAsia="ＭＳ ゴシック" w:hAnsi="ＭＳ ゴシック" w:hint="eastAsia"/>
                          <w:b/>
                          <w:bCs/>
                          <w:color w:val="000000" w:themeColor="text1"/>
                          <w:sz w:val="22"/>
                        </w:rPr>
                        <w:t xml:space="preserve">　</w:t>
                      </w:r>
                      <w:r>
                        <w:rPr>
                          <w:rFonts w:ascii="ＭＳ ゴシック" w:eastAsia="ＭＳ ゴシック" w:hAnsi="ＭＳ ゴシック" w:hint="eastAsia"/>
                          <w:b/>
                          <w:color w:val="000000" w:themeColor="text1"/>
                          <w:sz w:val="22"/>
                        </w:rPr>
                        <w:t xml:space="preserve"> </w:t>
                      </w:r>
                      <w:r>
                        <w:rPr>
                          <w:rFonts w:ascii="ＭＳ ゴシック" w:eastAsia="ＭＳ ゴシック" w:hAnsi="ＭＳ ゴシック"/>
                          <w:b/>
                          <w:color w:val="000000" w:themeColor="text1"/>
                          <w:sz w:val="22"/>
                        </w:rPr>
                        <w:t>㉚</w:t>
                      </w:r>
                      <w:r>
                        <w:rPr>
                          <w:rFonts w:ascii="ＭＳ ゴシック" w:eastAsia="ＭＳ ゴシック" w:hAnsi="ＭＳ ゴシック" w:hint="eastAsia"/>
                          <w:b/>
                          <w:color w:val="000000" w:themeColor="text1"/>
                          <w:sz w:val="22"/>
                        </w:rPr>
                        <w:t xml:space="preserve"> ２００万円</w:t>
                      </w:r>
                    </w:p>
                    <w:p w:rsidR="00B74641" w:rsidRPr="00D76EDD" w:rsidRDefault="00B74641" w:rsidP="00002FBE">
                      <w:pPr>
                        <w:spacing w:line="360" w:lineRule="exact"/>
                        <w:ind w:firstLineChars="100" w:firstLine="221"/>
                        <w:rPr>
                          <w:rFonts w:ascii="ＭＳ ゴシック" w:eastAsia="ＭＳ ゴシック" w:hAnsi="ＭＳ ゴシック"/>
                          <w:b/>
                          <w:color w:val="000000" w:themeColor="text1"/>
                          <w:sz w:val="22"/>
                        </w:rPr>
                      </w:pPr>
                      <w:r w:rsidRPr="00D76EDD">
                        <w:rPr>
                          <w:rFonts w:ascii="ＭＳ ゴシック" w:eastAsia="ＭＳ ゴシック" w:hAnsi="ＭＳ ゴシック" w:hint="eastAsia"/>
                          <w:b/>
                          <w:bCs/>
                          <w:color w:val="000000" w:themeColor="text1"/>
                          <w:kern w:val="0"/>
                          <w:sz w:val="22"/>
                        </w:rPr>
                        <w:t xml:space="preserve">■　</w:t>
                      </w:r>
                      <w:r w:rsidRPr="00F41129">
                        <w:rPr>
                          <w:rFonts w:ascii="ＭＳ ゴシック" w:eastAsia="ＭＳ ゴシック" w:hAnsi="ＭＳ ゴシック" w:hint="eastAsia"/>
                          <w:b/>
                          <w:bCs/>
                          <w:sz w:val="22"/>
                        </w:rPr>
                        <w:t>子どもの防犯力アップ事業（浪速区）</w:t>
                      </w:r>
                      <w:r>
                        <w:rPr>
                          <w:rFonts w:ascii="ＭＳ ゴシック" w:eastAsia="ＭＳ ゴシック" w:hAnsi="ＭＳ ゴシック" w:hint="eastAsia"/>
                          <w:b/>
                          <w:sz w:val="22"/>
                        </w:rPr>
                        <w:t xml:space="preserve">㉚ </w:t>
                      </w:r>
                      <w:r w:rsidRPr="007D776A">
                        <w:rPr>
                          <w:rFonts w:ascii="ＭＳ ゴシック" w:eastAsia="ＭＳ ゴシック" w:hAnsi="ＭＳ ゴシック" w:hint="eastAsia"/>
                          <w:b/>
                          <w:sz w:val="22"/>
                        </w:rPr>
                        <w:t>１００</w:t>
                      </w:r>
                      <w:r>
                        <w:rPr>
                          <w:rFonts w:ascii="ＭＳ ゴシック" w:eastAsia="ＭＳ ゴシック" w:hAnsi="ＭＳ ゴシック" w:hint="eastAsia"/>
                          <w:b/>
                          <w:sz w:val="22"/>
                        </w:rPr>
                        <w:t>万円</w:t>
                      </w:r>
                      <w:r>
                        <w:rPr>
                          <w:rFonts w:ascii="ＭＳ ゴシック" w:eastAsia="ＭＳ ゴシック" w:hAnsi="ＭＳ ゴシック"/>
                          <w:b/>
                          <w:sz w:val="22"/>
                        </w:rPr>
                        <w:t xml:space="preserve">　など</w:t>
                      </w: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67168" behindDoc="0" locked="0" layoutInCell="1" allowOverlap="1" wp14:anchorId="0BB82465" wp14:editId="3258E6CC">
                <wp:simplePos x="0" y="0"/>
                <wp:positionH relativeFrom="column">
                  <wp:posOffset>582930</wp:posOffset>
                </wp:positionH>
                <wp:positionV relativeFrom="paragraph">
                  <wp:posOffset>57785</wp:posOffset>
                </wp:positionV>
                <wp:extent cx="6134100" cy="1133475"/>
                <wp:effectExtent l="0" t="0" r="19050" b="28575"/>
                <wp:wrapNone/>
                <wp:docPr id="433" name="正方形/長方形 433"/>
                <wp:cNvGraphicFramePr/>
                <a:graphic xmlns:a="http://schemas.openxmlformats.org/drawingml/2006/main">
                  <a:graphicData uri="http://schemas.microsoft.com/office/word/2010/wordprocessingShape">
                    <wps:wsp>
                      <wps:cNvSpPr/>
                      <wps:spPr>
                        <a:xfrm>
                          <a:off x="0" y="0"/>
                          <a:ext cx="6134100" cy="1133475"/>
                        </a:xfrm>
                        <a:prstGeom prst="rect">
                          <a:avLst/>
                        </a:prstGeom>
                        <a:solidFill>
                          <a:srgbClr val="FFFF00"/>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74641" w:rsidRPr="00816A9A" w:rsidRDefault="00B74641" w:rsidP="00002FBE">
                            <w:pPr>
                              <w:jc w:val="center"/>
                              <w:rPr>
                                <w:color w:val="000000" w:themeColor="text1"/>
                                <w:sz w:val="32"/>
                                <w:szCs w:val="32"/>
                              </w:rPr>
                            </w:pPr>
                            <w:r w:rsidRPr="00816A9A">
                              <w:rPr>
                                <w:rFonts w:hint="eastAsia"/>
                                <w:color w:val="000000" w:themeColor="text1"/>
                                <w:sz w:val="32"/>
                                <w:szCs w:val="32"/>
                              </w:rPr>
                              <w:t>関係局に</w:t>
                            </w:r>
                            <w:r w:rsidRPr="00816A9A">
                              <w:rPr>
                                <w:color w:val="000000" w:themeColor="text1"/>
                                <w:sz w:val="32"/>
                                <w:szCs w:val="32"/>
                              </w:rPr>
                              <w:t>確認中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82465" id="正方形/長方形 433" o:spid="_x0000_s1108" style="position:absolute;margin-left:45.9pt;margin-top:4.55pt;width:483pt;height:89.2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" fillcolor="yellow" strokecolor="#243f60 [1604]" strokeweight="1pt">
                <v:textbox>
                  <w:txbxContent>
                    <w:p w:rsidR="00B74641" w:rsidRPr="00816A9A" w:rsidRDefault="00B74641" w:rsidP="00002FBE">
                      <w:pPr>
                        <w:jc w:val="center"/>
                        <w:rPr>
                          <w:color w:val="000000" w:themeColor="text1"/>
                          <w:sz w:val="32"/>
                          <w:szCs w:val="32"/>
                        </w:rPr>
                      </w:pPr>
                      <w:r w:rsidRPr="00816A9A">
                        <w:rPr>
                          <w:rFonts w:hint="eastAsia"/>
                          <w:color w:val="000000" w:themeColor="text1"/>
                          <w:sz w:val="32"/>
                          <w:szCs w:val="32"/>
                        </w:rPr>
                        <w:t>関係局に</w:t>
                      </w:r>
                      <w:r w:rsidRPr="00816A9A">
                        <w:rPr>
                          <w:color w:val="000000" w:themeColor="text1"/>
                          <w:sz w:val="32"/>
                          <w:szCs w:val="32"/>
                        </w:rPr>
                        <w:t>確認中</w:t>
                      </w: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68192" behindDoc="0" locked="0" layoutInCell="1" allowOverlap="1" wp14:anchorId="179AEB1E" wp14:editId="2D3A8A8F">
                <wp:simplePos x="0" y="0"/>
                <wp:positionH relativeFrom="column">
                  <wp:posOffset>2221230</wp:posOffset>
                </wp:positionH>
                <wp:positionV relativeFrom="paragraph">
                  <wp:posOffset>1477010</wp:posOffset>
                </wp:positionV>
                <wp:extent cx="1200150" cy="295275"/>
                <wp:effectExtent l="0" t="0" r="19050" b="28575"/>
                <wp:wrapNone/>
                <wp:docPr id="434" name="正方形/長方形 434"/>
                <wp:cNvGraphicFramePr/>
                <a:graphic xmlns:a="http://schemas.openxmlformats.org/drawingml/2006/main">
                  <a:graphicData uri="http://schemas.microsoft.com/office/word/2010/wordprocessingShape">
                    <wps:wsp>
                      <wps:cNvSpPr/>
                      <wps:spPr>
                        <a:xfrm>
                          <a:off x="0" y="0"/>
                          <a:ext cx="1200150" cy="295275"/>
                        </a:xfrm>
                        <a:prstGeom prst="rect">
                          <a:avLst/>
                        </a:prstGeom>
                        <a:solidFill>
                          <a:srgbClr val="FFFF00"/>
                        </a:solidFill>
                        <a:ln w="12700" cap="flat" cmpd="sng" algn="ctr">
                          <a:solidFill>
                            <a:srgbClr val="4F81BD">
                              <a:shade val="50000"/>
                            </a:srgbClr>
                          </a:solidFill>
                          <a:prstDash val="solid"/>
                        </a:ln>
                        <a:effectLst/>
                      </wps:spPr>
                      <wps:txbx>
                        <w:txbxContent>
                          <w:p w:rsidR="00B74641" w:rsidRPr="00816A9A" w:rsidRDefault="00B74641" w:rsidP="00002FBE">
                            <w:pPr>
                              <w:jc w:val="center"/>
                              <w:rPr>
                                <w:color w:val="000000" w:themeColor="text1"/>
                                <w:sz w:val="22"/>
                              </w:rPr>
                            </w:pPr>
                            <w:r w:rsidRPr="00816A9A">
                              <w:rPr>
                                <w:rFonts w:hint="eastAsia"/>
                                <w:color w:val="000000" w:themeColor="text1"/>
                                <w:sz w:val="22"/>
                              </w:rPr>
                              <w:t>未　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AEB1E" id="正方形/長方形 434" o:spid="_x0000_s1109" style="position:absolute;margin-left:174.9pt;margin-top:116.3pt;width:94.5pt;height:23.2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" fillcolor="yellow" strokecolor="#385d8a" strokeweight="1pt">
                <v:textbox>
                  <w:txbxContent>
                    <w:p w:rsidR="00B74641" w:rsidRPr="00816A9A" w:rsidRDefault="00B74641" w:rsidP="00002FBE">
                      <w:pPr>
                        <w:jc w:val="center"/>
                        <w:rPr>
                          <w:color w:val="000000" w:themeColor="text1"/>
                          <w:sz w:val="22"/>
                        </w:rPr>
                      </w:pPr>
                      <w:r w:rsidRPr="00816A9A">
                        <w:rPr>
                          <w:rFonts w:hint="eastAsia"/>
                          <w:color w:val="000000" w:themeColor="text1"/>
                          <w:sz w:val="22"/>
                        </w:rPr>
                        <w:t>未　定</w:t>
                      </w:r>
                    </w:p>
                  </w:txbxContent>
                </v:textbox>
              </v:rect>
            </w:pict>
          </mc:Fallback>
        </mc:AlternateContent>
      </w: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171264" behindDoc="0" locked="0" layoutInCell="1" allowOverlap="1" wp14:anchorId="39E24D51" wp14:editId="39BCED33">
                      <wp:simplePos x="0" y="0"/>
                      <wp:positionH relativeFrom="column">
                        <wp:posOffset>-142875</wp:posOffset>
                      </wp:positionH>
                      <wp:positionV relativeFrom="paragraph">
                        <wp:posOffset>207010</wp:posOffset>
                      </wp:positionV>
                      <wp:extent cx="6818630" cy="5086350"/>
                      <wp:effectExtent l="0" t="0" r="20320" b="19050"/>
                      <wp:wrapNone/>
                      <wp:docPr id="435"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5086350"/>
                              </a:xfrm>
                              <a:prstGeom prst="rect">
                                <a:avLst/>
                              </a:prstGeom>
                              <a:solidFill>
                                <a:srgbClr val="FFFFFF"/>
                              </a:solidFill>
                              <a:ln w="9525">
                                <a:solidFill>
                                  <a:srgbClr val="000000"/>
                                </a:solidFill>
                                <a:miter lim="800000"/>
                                <a:headEnd/>
                                <a:tailEnd/>
                              </a:ln>
                            </wps:spPr>
                            <wps:txbx>
                              <w:txbxContent>
                                <w:p w:rsidR="00B74641" w:rsidRPr="0003739C" w:rsidRDefault="00B74641" w:rsidP="00002FBE">
                                  <w:pPr>
                                    <w:ind w:left="440" w:hangingChars="200" w:hanging="440"/>
                                    <w:rPr>
                                      <w:color w:val="000000" w:themeColor="text1"/>
                                      <w:sz w:val="22"/>
                                    </w:rPr>
                                  </w:pPr>
                                  <w:r w:rsidRPr="00A84F8D">
                                    <w:rPr>
                                      <w:rFonts w:hint="eastAsia"/>
                                      <w:color w:val="000000" w:themeColor="text1"/>
                                      <w:sz w:val="22"/>
                                    </w:rPr>
                                    <w:t>☆　官民の最適な役割分担のもと、官（公共）が担っている事業を民間が担うことにより、コスト削減とサービス向上が期待できるものは、積極的に民間活力の活用を推進</w:t>
                                  </w:r>
                                </w:p>
                                <w:p w:rsidR="00B74641" w:rsidRPr="002B0E75" w:rsidRDefault="00B74641" w:rsidP="00002FB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各事業の経営システムの見直し</w:t>
                                  </w:r>
                                </w:p>
                                <w:p w:rsidR="00B74641" w:rsidRDefault="00B74641" w:rsidP="00002FBE">
                                  <w:pPr>
                                    <w:autoSpaceDE w:val="0"/>
                                    <w:autoSpaceDN w:val="0"/>
                                    <w:adjustRightInd w:val="0"/>
                                    <w:ind w:leftChars="337" w:left="708" w:firstLineChars="1" w:firstLine="2"/>
                                    <w:jc w:val="left"/>
                                    <w:rPr>
                                      <w:rFonts w:ascii="ＭＳ 明朝" w:eastAsia="ＭＳ 明朝" w:hAnsi="ＭＳ 明朝" w:cs="MS-Mincho"/>
                                      <w:color w:val="000000" w:themeColor="text1"/>
                                      <w:kern w:val="0"/>
                                      <w:sz w:val="22"/>
                                    </w:rPr>
                                  </w:pPr>
                                  <w:r>
                                    <w:rPr>
                                      <w:rFonts w:ascii="ＭＳ 明朝" w:eastAsia="ＭＳ 明朝" w:hAnsi="ＭＳ 明朝" w:cs="MS-Mincho" w:hint="eastAsia"/>
                                      <w:color w:val="000000" w:themeColor="text1"/>
                                      <w:kern w:val="0"/>
                                      <w:sz w:val="22"/>
                                    </w:rPr>
                                    <w:t>新たな経営形態の実現に向け、</w:t>
                                  </w:r>
                                  <w:r w:rsidRPr="002B0E75">
                                    <w:rPr>
                                      <w:rFonts w:ascii="ＭＳ 明朝" w:eastAsia="ＭＳ 明朝" w:hAnsi="ＭＳ 明朝" w:cs="MS-Mincho" w:hint="eastAsia"/>
                                      <w:color w:val="000000" w:themeColor="text1"/>
                                      <w:kern w:val="0"/>
                                      <w:sz w:val="22"/>
                                    </w:rPr>
                                    <w:t>平成</w:t>
                                  </w:r>
                                  <w:r>
                                    <w:rPr>
                                      <w:rFonts w:ascii="ＭＳ 明朝" w:eastAsia="ＭＳ 明朝" w:hAnsi="ＭＳ 明朝" w:cs="MS-Mincho" w:hint="eastAsia"/>
                                      <w:color w:val="000000" w:themeColor="text1"/>
                                      <w:kern w:val="0"/>
                                      <w:sz w:val="22"/>
                                    </w:rPr>
                                    <w:t>30年度は、次のような取組み</w:t>
                                  </w:r>
                                  <w:r w:rsidRPr="002B0E75">
                                    <w:rPr>
                                      <w:rFonts w:ascii="ＭＳ 明朝" w:eastAsia="ＭＳ 明朝" w:hAnsi="ＭＳ 明朝" w:cs="MS-Mincho" w:hint="eastAsia"/>
                                      <w:color w:val="000000" w:themeColor="text1"/>
                                      <w:kern w:val="0"/>
                                      <w:sz w:val="22"/>
                                    </w:rPr>
                                    <w:t>を順次進めていく</w:t>
                                  </w:r>
                                </w:p>
                                <w:p w:rsidR="00B74641" w:rsidRPr="002B0E75" w:rsidRDefault="00B74641" w:rsidP="00002FBE">
                                  <w:pPr>
                                    <w:ind w:firstLineChars="100" w:firstLine="221"/>
                                    <w:rPr>
                                      <w:b/>
                                      <w:color w:val="000000" w:themeColor="text1"/>
                                      <w:sz w:val="22"/>
                                    </w:rPr>
                                  </w:pPr>
                                  <w:r>
                                    <w:rPr>
                                      <w:rFonts w:ascii="ＭＳ ゴシック" w:eastAsia="ＭＳ ゴシック" w:hAnsi="ＭＳ ゴシック" w:hint="eastAsia"/>
                                      <w:b/>
                                      <w:color w:val="000000" w:themeColor="text1"/>
                                      <w:sz w:val="22"/>
                                    </w:rPr>
                                    <w:t>■　地下鉄</w:t>
                                  </w:r>
                                  <w:r>
                                    <w:rPr>
                                      <w:rFonts w:ascii="ＭＳ ゴシック" w:eastAsia="ＭＳ ゴシック" w:hAnsi="ＭＳ ゴシック"/>
                                      <w:b/>
                                      <w:color w:val="000000" w:themeColor="text1"/>
                                      <w:sz w:val="22"/>
                                    </w:rPr>
                                    <w:t>・バス</w:t>
                                  </w:r>
                                </w:p>
                                <w:p w:rsidR="00B74641" w:rsidRDefault="00B74641" w:rsidP="00002FBE">
                                  <w:pPr>
                                    <w:numPr>
                                      <w:ilvl w:val="1"/>
                                      <w:numId w:val="1"/>
                                    </w:numPr>
                                    <w:tabs>
                                      <w:tab w:val="clear" w:pos="988"/>
                                      <w:tab w:val="num" w:pos="1130"/>
                                    </w:tabs>
                                    <w:ind w:left="1130"/>
                                    <w:rPr>
                                      <w:rFonts w:asciiTheme="minorEastAsia" w:hAnsiTheme="minorEastAsia"/>
                                      <w:color w:val="000000" w:themeColor="text1"/>
                                      <w:sz w:val="22"/>
                                    </w:rPr>
                                  </w:pPr>
                                  <w:r w:rsidRPr="00BB1F23">
                                    <w:rPr>
                                      <w:rFonts w:asciiTheme="minorEastAsia" w:hAnsiTheme="minorEastAsia" w:hint="eastAsia"/>
                                      <w:color w:val="000000" w:themeColor="text1"/>
                                      <w:sz w:val="22"/>
                                    </w:rPr>
                                    <w:t>平成</w:t>
                                  </w:r>
                                  <w:r w:rsidRPr="00BB1F23">
                                    <w:rPr>
                                      <w:rFonts w:asciiTheme="minorEastAsia" w:hAnsiTheme="minorEastAsia"/>
                                      <w:color w:val="000000" w:themeColor="text1"/>
                                      <w:sz w:val="22"/>
                                    </w:rPr>
                                    <w:t>30年</w:t>
                                  </w:r>
                                  <w:r>
                                    <w:rPr>
                                      <w:rFonts w:asciiTheme="minorEastAsia" w:hAnsiTheme="minorEastAsia" w:hint="eastAsia"/>
                                      <w:color w:val="000000" w:themeColor="text1"/>
                                      <w:sz w:val="22"/>
                                    </w:rPr>
                                    <w:t>４</w:t>
                                  </w:r>
                                  <w:r>
                                    <w:rPr>
                                      <w:rFonts w:asciiTheme="minorEastAsia" w:hAnsiTheme="minorEastAsia"/>
                                      <w:color w:val="000000" w:themeColor="text1"/>
                                      <w:sz w:val="22"/>
                                    </w:rPr>
                                    <w:t>月１日</w:t>
                                  </w:r>
                                  <w:r>
                                    <w:rPr>
                                      <w:rFonts w:asciiTheme="minorEastAsia" w:hAnsiTheme="minorEastAsia" w:hint="eastAsia"/>
                                      <w:color w:val="000000" w:themeColor="text1"/>
                                      <w:sz w:val="22"/>
                                    </w:rPr>
                                    <w:t>から</w:t>
                                  </w:r>
                                  <w:r>
                                    <w:rPr>
                                      <w:rFonts w:asciiTheme="minorEastAsia" w:hAnsiTheme="minorEastAsia"/>
                                      <w:color w:val="000000" w:themeColor="text1"/>
                                      <w:sz w:val="22"/>
                                    </w:rPr>
                                    <w:t>地下鉄事業は「大阪市高速電気軌道株式</w:t>
                                  </w:r>
                                  <w:r>
                                    <w:rPr>
                                      <w:rFonts w:asciiTheme="minorEastAsia" w:hAnsiTheme="minorEastAsia" w:hint="eastAsia"/>
                                      <w:color w:val="000000" w:themeColor="text1"/>
                                      <w:sz w:val="22"/>
                                    </w:rPr>
                                    <w:t>会社</w:t>
                                  </w:r>
                                  <w:r>
                                    <w:rPr>
                                      <w:rFonts w:asciiTheme="minorEastAsia" w:hAnsiTheme="minorEastAsia"/>
                                      <w:color w:val="000000" w:themeColor="text1"/>
                                      <w:sz w:val="22"/>
                                    </w:rPr>
                                    <w:t>」</w:t>
                                  </w:r>
                                  <w:r>
                                    <w:rPr>
                                      <w:rFonts w:asciiTheme="minorEastAsia" w:hAnsiTheme="minorEastAsia" w:hint="eastAsia"/>
                                      <w:color w:val="000000" w:themeColor="text1"/>
                                      <w:sz w:val="22"/>
                                    </w:rPr>
                                    <w:t>として</w:t>
                                  </w:r>
                                  <w:r>
                                    <w:rPr>
                                      <w:rFonts w:asciiTheme="minorEastAsia" w:hAnsiTheme="minorEastAsia"/>
                                      <w:color w:val="000000" w:themeColor="text1"/>
                                      <w:sz w:val="22"/>
                                    </w:rPr>
                                    <w:t>、バス事業は「大阪</w:t>
                                  </w:r>
                                  <w:r>
                                    <w:rPr>
                                      <w:rFonts w:asciiTheme="minorEastAsia" w:hAnsiTheme="minorEastAsia" w:hint="eastAsia"/>
                                      <w:color w:val="000000" w:themeColor="text1"/>
                                      <w:sz w:val="22"/>
                                    </w:rPr>
                                    <w:t>シティバス</w:t>
                                  </w:r>
                                  <w:r>
                                    <w:rPr>
                                      <w:rFonts w:asciiTheme="minorEastAsia" w:hAnsiTheme="minorEastAsia"/>
                                      <w:color w:val="000000" w:themeColor="text1"/>
                                      <w:sz w:val="22"/>
                                    </w:rPr>
                                    <w:t>株式会社</w:t>
                                  </w:r>
                                  <w:r>
                                    <w:rPr>
                                      <w:rFonts w:asciiTheme="minorEastAsia" w:hAnsiTheme="minorEastAsia" w:hint="eastAsia"/>
                                      <w:color w:val="000000" w:themeColor="text1"/>
                                      <w:sz w:val="22"/>
                                    </w:rPr>
                                    <w:t>」</w:t>
                                  </w:r>
                                  <w:r>
                                    <w:rPr>
                                      <w:rFonts w:asciiTheme="minorEastAsia" w:hAnsiTheme="minorEastAsia"/>
                                      <w:color w:val="000000" w:themeColor="text1"/>
                                      <w:sz w:val="22"/>
                                    </w:rPr>
                                    <w:t>として営業開始</w:t>
                                  </w:r>
                                </w:p>
                                <w:p w:rsidR="00B74641" w:rsidRPr="00014321" w:rsidRDefault="00B74641" w:rsidP="00002FBE">
                                  <w:pPr>
                                    <w:numPr>
                                      <w:ilvl w:val="1"/>
                                      <w:numId w:val="1"/>
                                    </w:numPr>
                                    <w:tabs>
                                      <w:tab w:val="clear" w:pos="988"/>
                                      <w:tab w:val="num" w:pos="1130"/>
                                    </w:tabs>
                                    <w:ind w:left="1130"/>
                                    <w:rPr>
                                      <w:rFonts w:asciiTheme="minorEastAsia" w:hAnsiTheme="minorEastAsia"/>
                                      <w:color w:val="000000" w:themeColor="text1"/>
                                      <w:sz w:val="22"/>
                                    </w:rPr>
                                  </w:pPr>
                                  <w:r w:rsidRPr="00014321">
                                    <w:rPr>
                                      <w:rFonts w:asciiTheme="minorEastAsia" w:hAnsiTheme="minorEastAsia" w:hint="eastAsia"/>
                                      <w:color w:val="000000" w:themeColor="text1"/>
                                      <w:sz w:val="22"/>
                                    </w:rPr>
                                    <w:t>民営化することにより</w:t>
                                  </w:r>
                                  <w:r w:rsidRPr="00014321">
                                    <w:rPr>
                                      <w:rFonts w:asciiTheme="minorEastAsia" w:hAnsiTheme="minorEastAsia"/>
                                      <w:color w:val="000000" w:themeColor="text1"/>
                                      <w:sz w:val="22"/>
                                    </w:rPr>
                                    <w:t>経営強化を図り、地下鉄においてはスピーディーなサービス改善や沿線・地域の活性化に貢献、バスにおいては必要な路線サービスを将来に</w:t>
                                  </w:r>
                                  <w:r w:rsidRPr="00014321">
                                    <w:rPr>
                                      <w:rFonts w:asciiTheme="minorEastAsia" w:hAnsiTheme="minorEastAsia" w:hint="eastAsia"/>
                                      <w:color w:val="000000" w:themeColor="text1"/>
                                      <w:sz w:val="22"/>
                                    </w:rPr>
                                    <w:t>わたり</w:t>
                                  </w:r>
                                  <w:r w:rsidRPr="00014321">
                                    <w:rPr>
                                      <w:rFonts w:asciiTheme="minorEastAsia" w:hAnsiTheme="minorEastAsia"/>
                                      <w:color w:val="000000" w:themeColor="text1"/>
                                      <w:sz w:val="22"/>
                                    </w:rPr>
                                    <w:t>持続的・安定的に提供することで、市民・お客</w:t>
                                  </w:r>
                                  <w:r w:rsidRPr="00014321">
                                    <w:rPr>
                                      <w:rFonts w:asciiTheme="minorEastAsia" w:hAnsiTheme="minorEastAsia" w:hint="eastAsia"/>
                                      <w:color w:val="000000" w:themeColor="text1"/>
                                      <w:sz w:val="22"/>
                                    </w:rPr>
                                    <w:t>さま</w:t>
                                  </w:r>
                                  <w:r w:rsidRPr="00014321">
                                    <w:rPr>
                                      <w:rFonts w:asciiTheme="minorEastAsia" w:hAnsiTheme="minorEastAsia"/>
                                      <w:color w:val="000000" w:themeColor="text1"/>
                                      <w:sz w:val="22"/>
                                    </w:rPr>
                                    <w:t>へのメリットを創出</w:t>
                                  </w:r>
                                </w:p>
                                <w:p w:rsidR="00B74641" w:rsidRPr="000978C6" w:rsidRDefault="00B74641" w:rsidP="00002FBE">
                                  <w:pPr>
                                    <w:ind w:firstLineChars="100" w:firstLine="221"/>
                                    <w:rPr>
                                      <w:b/>
                                      <w:color w:val="000000" w:themeColor="text1"/>
                                      <w:sz w:val="22"/>
                                    </w:rPr>
                                  </w:pPr>
                                  <w:r w:rsidRPr="000978C6">
                                    <w:rPr>
                                      <w:rFonts w:ascii="ＭＳ ゴシック" w:eastAsia="ＭＳ ゴシック" w:hAnsi="ＭＳ ゴシック" w:hint="eastAsia"/>
                                      <w:b/>
                                      <w:color w:val="000000" w:themeColor="text1"/>
                                      <w:sz w:val="22"/>
                                    </w:rPr>
                                    <w:t>■　下水道</w:t>
                                  </w:r>
                                </w:p>
                                <w:p w:rsidR="00B74641" w:rsidRDefault="00B74641" w:rsidP="00002FBE">
                                  <w:pPr>
                                    <w:numPr>
                                      <w:ilvl w:val="1"/>
                                      <w:numId w:val="1"/>
                                    </w:numPr>
                                    <w:tabs>
                                      <w:tab w:val="clear" w:pos="988"/>
                                      <w:tab w:val="num" w:pos="1130"/>
                                    </w:tabs>
                                    <w:ind w:left="1130"/>
                                    <w:rPr>
                                      <w:rFonts w:asciiTheme="minorEastAsia" w:hAnsiTheme="minorEastAsia"/>
                                      <w:color w:val="000000" w:themeColor="text1"/>
                                      <w:sz w:val="22"/>
                                    </w:rPr>
                                  </w:pPr>
                                  <w:r w:rsidRPr="000978C6">
                                    <w:rPr>
                                      <w:rFonts w:asciiTheme="minorEastAsia" w:hAnsiTheme="minorEastAsia" w:hint="eastAsia"/>
                                      <w:color w:val="000000" w:themeColor="text1"/>
                                      <w:sz w:val="22"/>
                                    </w:rPr>
                                    <w:t>「クリアウォーターＯＳ</w:t>
                                  </w:r>
                                  <w:r>
                                    <w:rPr>
                                      <w:rFonts w:asciiTheme="minorEastAsia" w:hAnsiTheme="minorEastAsia" w:hint="eastAsia"/>
                                      <w:color w:val="000000" w:themeColor="text1"/>
                                      <w:sz w:val="22"/>
                                    </w:rPr>
                                    <w:t>ＡＫＡ株式会社」への下水道施設の運転維持管理業務の包括委託を継続すると</w:t>
                                  </w:r>
                                  <w:r>
                                    <w:rPr>
                                      <w:rFonts w:asciiTheme="minorEastAsia" w:hAnsiTheme="minorEastAsia"/>
                                      <w:color w:val="000000" w:themeColor="text1"/>
                                      <w:sz w:val="22"/>
                                    </w:rPr>
                                    <w:t>ともに</w:t>
                                  </w:r>
                                  <w:r>
                                    <w:rPr>
                                      <w:rFonts w:asciiTheme="minorEastAsia" w:hAnsiTheme="minorEastAsia" w:hint="eastAsia"/>
                                      <w:color w:val="000000" w:themeColor="text1"/>
                                      <w:sz w:val="22"/>
                                    </w:rPr>
                                    <w:t>、公共施設</w:t>
                                  </w:r>
                                  <w:r>
                                    <w:rPr>
                                      <w:rFonts w:asciiTheme="minorEastAsia" w:hAnsiTheme="minorEastAsia"/>
                                      <w:color w:val="000000" w:themeColor="text1"/>
                                      <w:sz w:val="22"/>
                                    </w:rPr>
                                    <w:t>等運営権制度</w:t>
                                  </w:r>
                                  <w:r>
                                    <w:rPr>
                                      <w:rFonts w:asciiTheme="minorEastAsia" w:hAnsiTheme="minorEastAsia" w:hint="eastAsia"/>
                                      <w:color w:val="000000" w:themeColor="text1"/>
                                      <w:sz w:val="22"/>
                                    </w:rPr>
                                    <w:t>の</w:t>
                                  </w:r>
                                  <w:r>
                                    <w:rPr>
                                      <w:rFonts w:asciiTheme="minorEastAsia" w:hAnsiTheme="minorEastAsia"/>
                                      <w:color w:val="000000" w:themeColor="text1"/>
                                      <w:sz w:val="22"/>
                                    </w:rPr>
                                    <w:t>導入をめざし、制度</w:t>
                                  </w:r>
                                  <w:r>
                                    <w:rPr>
                                      <w:rFonts w:asciiTheme="minorEastAsia" w:hAnsiTheme="minorEastAsia" w:hint="eastAsia"/>
                                      <w:color w:val="000000" w:themeColor="text1"/>
                                      <w:sz w:val="22"/>
                                    </w:rPr>
                                    <w:t>導入</w:t>
                                  </w:r>
                                  <w:r>
                                    <w:rPr>
                                      <w:rFonts w:asciiTheme="minorEastAsia" w:hAnsiTheme="minorEastAsia"/>
                                      <w:color w:val="000000" w:themeColor="text1"/>
                                      <w:sz w:val="22"/>
                                    </w:rPr>
                                    <w:t>にかかる課題整理</w:t>
                                  </w:r>
                                  <w:r>
                                    <w:rPr>
                                      <w:rFonts w:asciiTheme="minorEastAsia" w:hAnsiTheme="minorEastAsia" w:hint="eastAsia"/>
                                      <w:color w:val="000000" w:themeColor="text1"/>
                                      <w:sz w:val="22"/>
                                    </w:rPr>
                                    <w:t>に</w:t>
                                  </w:r>
                                  <w:r>
                                    <w:rPr>
                                      <w:rFonts w:asciiTheme="minorEastAsia" w:hAnsiTheme="minorEastAsia"/>
                                      <w:color w:val="000000" w:themeColor="text1"/>
                                      <w:sz w:val="22"/>
                                    </w:rPr>
                                    <w:t>取組む</w:t>
                                  </w:r>
                                </w:p>
                                <w:p w:rsidR="00B74641" w:rsidRPr="002B0E75" w:rsidRDefault="00B74641" w:rsidP="00002FBE">
                                  <w:pPr>
                                    <w:ind w:firstLineChars="100" w:firstLine="221"/>
                                    <w:rPr>
                                      <w:b/>
                                      <w:color w:val="000000" w:themeColor="text1"/>
                                      <w:sz w:val="22"/>
                                    </w:rPr>
                                  </w:pPr>
                                  <w:r w:rsidRPr="002B0E75">
                                    <w:rPr>
                                      <w:rFonts w:ascii="ＭＳ ゴシック" w:eastAsia="ＭＳ ゴシック" w:hAnsi="ＭＳ ゴシック" w:hint="eastAsia"/>
                                      <w:b/>
                                      <w:color w:val="000000" w:themeColor="text1"/>
                                      <w:sz w:val="22"/>
                                    </w:rPr>
                                    <w:t>■　博物館</w:t>
                                  </w:r>
                                </w:p>
                                <w:p w:rsidR="00B74641" w:rsidRPr="009F6B57" w:rsidRDefault="00B74641" w:rsidP="00AA3840">
                                  <w:pPr>
                                    <w:numPr>
                                      <w:ilvl w:val="1"/>
                                      <w:numId w:val="1"/>
                                    </w:numPr>
                                    <w:ind w:hanging="279"/>
                                    <w:rPr>
                                      <w:rFonts w:asciiTheme="minorEastAsia" w:hAnsiTheme="minorEastAsia"/>
                                      <w:color w:val="000000" w:themeColor="text1"/>
                                      <w:sz w:val="22"/>
                                    </w:rPr>
                                  </w:pPr>
                                  <w:r>
                                    <w:rPr>
                                      <w:rFonts w:hint="eastAsia"/>
                                      <w:color w:val="000000" w:themeColor="text1"/>
                                      <w:sz w:val="22"/>
                                    </w:rPr>
                                    <w:t xml:space="preserve">　本市博</w:t>
                                  </w:r>
                                  <w:r w:rsidRPr="001E2D69">
                                    <w:rPr>
                                      <w:rFonts w:asciiTheme="minorEastAsia" w:hAnsiTheme="minorEastAsia" w:hint="eastAsia"/>
                                      <w:color w:val="000000" w:themeColor="text1"/>
                                      <w:sz w:val="22"/>
                                    </w:rPr>
                                    <w:t>物館５施設（大阪歴</w:t>
                                  </w:r>
                                  <w:r>
                                    <w:rPr>
                                      <w:rFonts w:asciiTheme="minorEastAsia" w:hAnsiTheme="minorEastAsia" w:hint="eastAsia"/>
                                      <w:color w:val="000000" w:themeColor="text1"/>
                                      <w:sz w:val="22"/>
                                    </w:rPr>
                                    <w:t>史博物館、科学館、美術館、東洋陶磁美術館、自然史博物館）及び</w:t>
                                  </w:r>
                                  <w:r>
                                    <w:rPr>
                                      <w:rFonts w:asciiTheme="minorEastAsia" w:hAnsiTheme="minorEastAsia"/>
                                      <w:color w:val="000000" w:themeColor="text1"/>
                                      <w:sz w:val="22"/>
                                    </w:rPr>
                                    <w:br/>
                                  </w:r>
                                  <w:r>
                                    <w:rPr>
                                      <w:rFonts w:asciiTheme="minorEastAsia" w:hAnsiTheme="minorEastAsia" w:hint="eastAsia"/>
                                      <w:color w:val="000000" w:themeColor="text1"/>
                                      <w:sz w:val="22"/>
                                    </w:rPr>
                                    <w:t xml:space="preserve">　2021年度開館予定の新しい美術館を一体的に経営する地方独立行政法人の設立</w:t>
                                  </w:r>
                                  <w:r w:rsidRPr="003B39D4">
                                    <w:rPr>
                                      <w:rFonts w:asciiTheme="minorEastAsia" w:hAnsiTheme="minorEastAsia" w:hint="eastAsia"/>
                                      <w:color w:val="000000" w:themeColor="text1"/>
                                      <w:sz w:val="22"/>
                                    </w:rPr>
                                    <w:t>（平成31年</w:t>
                                  </w:r>
                                  <w:r>
                                    <w:rPr>
                                      <w:rFonts w:asciiTheme="minorEastAsia" w:hAnsiTheme="minorEastAsia"/>
                                      <w:color w:val="000000" w:themeColor="text1"/>
                                      <w:sz w:val="22"/>
                                    </w:rPr>
                                    <w:br/>
                                  </w:r>
                                  <w:r>
                                    <w:rPr>
                                      <w:rFonts w:asciiTheme="minorEastAsia" w:hAnsiTheme="minorEastAsia" w:hint="eastAsia"/>
                                      <w:color w:val="000000" w:themeColor="text1"/>
                                      <w:sz w:val="22"/>
                                    </w:rPr>
                                    <w:t xml:space="preserve">　</w:t>
                                  </w:r>
                                  <w:r w:rsidRPr="003B39D4">
                                    <w:rPr>
                                      <w:rFonts w:asciiTheme="minorEastAsia" w:hAnsiTheme="minorEastAsia" w:hint="eastAsia"/>
                                      <w:color w:val="000000" w:themeColor="text1"/>
                                      <w:sz w:val="22"/>
                                    </w:rPr>
                                    <w:t>４月予定）</w:t>
                                  </w:r>
                                  <w:r>
                                    <w:rPr>
                                      <w:rFonts w:asciiTheme="minorEastAsia" w:hAnsiTheme="minorEastAsia" w:hint="eastAsia"/>
                                      <w:color w:val="000000" w:themeColor="text1"/>
                                      <w:sz w:val="22"/>
                                    </w:rPr>
                                    <w:t>をめざし、中期目標</w:t>
                                  </w:r>
                                  <w:r w:rsidRPr="001E2D69">
                                    <w:rPr>
                                      <w:rFonts w:asciiTheme="minorEastAsia" w:hAnsiTheme="minorEastAsia" w:hint="eastAsia"/>
                                      <w:color w:val="000000" w:themeColor="text1"/>
                                      <w:sz w:val="22"/>
                                    </w:rPr>
                                    <w:t>の作成等の準備</w:t>
                                  </w:r>
                                </w:p>
                                <w:p w:rsidR="00B74641" w:rsidRPr="00FF6B5E" w:rsidRDefault="00B74641" w:rsidP="00002FBE">
                                  <w:pPr>
                                    <w:ind w:left="660" w:hangingChars="300" w:hanging="660"/>
                                    <w:rPr>
                                      <w:sz w:val="22"/>
                                    </w:rPr>
                                  </w:pPr>
                                  <w:r>
                                    <w:rPr>
                                      <w:rFonts w:hint="eastAsia"/>
                                      <w:color w:val="FF0000"/>
                                      <w:sz w:val="22"/>
                                    </w:rPr>
                                    <w:t xml:space="preserve">　</w:t>
                                  </w:r>
                                  <w:r w:rsidRPr="00FF6B5E">
                                    <w:rPr>
                                      <w:rFonts w:hint="eastAsia"/>
                                      <w:sz w:val="22"/>
                                    </w:rPr>
                                    <w:t>■　その他の事業についても、めざす姿の実現に向けて、取組みを進めていく</w:t>
                                  </w:r>
                                </w:p>
                                <w:p w:rsidR="00B74641" w:rsidRPr="00FF6B5E" w:rsidRDefault="00B74641" w:rsidP="00002FBE">
                                  <w:pPr>
                                    <w:ind w:left="660" w:hangingChars="300" w:hanging="660"/>
                                    <w:rPr>
                                      <w:sz w:val="22"/>
                                    </w:rPr>
                                  </w:pPr>
                                </w:p>
                                <w:p w:rsidR="00B74641" w:rsidRPr="00FF6B5E" w:rsidRDefault="00B74641" w:rsidP="00002FBE">
                                  <w:pPr>
                                    <w:rPr>
                                      <w:rFonts w:ascii="ＭＳ 明朝" w:eastAsia="ＭＳ 明朝" w:hAnsi="ＭＳ 明朝"/>
                                      <w:sz w:val="22"/>
                                    </w:rPr>
                                  </w:pPr>
                                  <w:r w:rsidRPr="00FF6B5E">
                                    <w:rPr>
                                      <w:rFonts w:ascii="ＭＳ 明朝" w:eastAsia="ＭＳ 明朝" w:hAnsi="ＭＳ 明朝" w:hint="eastAsia"/>
                                      <w:sz w:val="22"/>
                                    </w:rPr>
                                    <w:t>○　最適な民間活力の活用手法の導入（ＰＰＰ</w:t>
                                  </w:r>
                                  <w:r w:rsidRPr="00FF6B5E">
                                    <w:rPr>
                                      <w:rFonts w:ascii="ＭＳ 明朝" w:eastAsia="ＭＳ 明朝" w:hAnsi="ＭＳ 明朝"/>
                                      <w:sz w:val="22"/>
                                    </w:rPr>
                                    <w:t>／</w:t>
                                  </w:r>
                                  <w:r w:rsidRPr="00FF6B5E">
                                    <w:rPr>
                                      <w:rFonts w:ascii="ＭＳ 明朝" w:eastAsia="ＭＳ 明朝" w:hAnsi="ＭＳ 明朝" w:hint="eastAsia"/>
                                      <w:sz w:val="22"/>
                                    </w:rPr>
                                    <w:t>ＰＦＩの活用）</w:t>
                                  </w:r>
                                </w:p>
                                <w:p w:rsidR="00B74641" w:rsidRPr="00FF6B5E" w:rsidRDefault="00B74641" w:rsidP="00002FBE">
                                  <w:pPr>
                                    <w:ind w:firstLineChars="100" w:firstLine="221"/>
                                    <w:rPr>
                                      <w:rFonts w:asciiTheme="majorEastAsia" w:eastAsiaTheme="majorEastAsia" w:hAnsiTheme="majorEastAsia"/>
                                      <w:b/>
                                      <w:sz w:val="22"/>
                                    </w:rPr>
                                  </w:pPr>
                                  <w:r w:rsidRPr="00FF6B5E">
                                    <w:rPr>
                                      <w:rFonts w:asciiTheme="majorEastAsia" w:eastAsiaTheme="majorEastAsia" w:hAnsiTheme="majorEastAsia" w:hint="eastAsia"/>
                                      <w:b/>
                                      <w:sz w:val="22"/>
                                    </w:rPr>
                                    <w:t xml:space="preserve">■　新しい美術館の整備事業　</w:t>
                                  </w:r>
                                  <w:r w:rsidRPr="00FF6B5E">
                                    <w:rPr>
                                      <w:rFonts w:asciiTheme="majorEastAsia" w:eastAsiaTheme="majorEastAsia" w:hAnsiTheme="majorEastAsia"/>
                                      <w:b/>
                                      <w:sz w:val="22"/>
                                    </w:rPr>
                                    <w:t>㉚</w:t>
                                  </w:r>
                                  <w:r w:rsidRPr="00FF6B5E">
                                    <w:rPr>
                                      <w:rFonts w:asciiTheme="majorEastAsia" w:eastAsiaTheme="majorEastAsia" w:hAnsiTheme="majorEastAsia" w:hint="eastAsia"/>
                                      <w:b/>
                                      <w:sz w:val="22"/>
                                    </w:rPr>
                                    <w:t xml:space="preserve"> ５</w:t>
                                  </w:r>
                                  <w:r w:rsidRPr="00FF6B5E">
                                    <w:rPr>
                                      <w:rFonts w:asciiTheme="majorEastAsia" w:eastAsiaTheme="majorEastAsia" w:hAnsiTheme="majorEastAsia"/>
                                      <w:b/>
                                      <w:sz w:val="22"/>
                                    </w:rPr>
                                    <w:t>億９</w:t>
                                  </w:r>
                                  <w:r w:rsidRPr="00FF6B5E">
                                    <w:rPr>
                                      <w:rFonts w:asciiTheme="majorEastAsia" w:eastAsiaTheme="majorEastAsia" w:hAnsiTheme="majorEastAsia" w:hint="eastAsia"/>
                                      <w:b/>
                                      <w:sz w:val="22"/>
                                    </w:rPr>
                                    <w:t>,</w:t>
                                  </w:r>
                                  <w:r w:rsidRPr="00FF6B5E">
                                    <w:rPr>
                                      <w:rFonts w:asciiTheme="majorEastAsia" w:eastAsiaTheme="majorEastAsia" w:hAnsiTheme="majorEastAsia"/>
                                      <w:b/>
                                      <w:sz w:val="22"/>
                                    </w:rPr>
                                    <w:t>１００</w:t>
                                  </w:r>
                                  <w:r w:rsidRPr="00FF6B5E">
                                    <w:rPr>
                                      <w:rFonts w:asciiTheme="majorEastAsia" w:eastAsiaTheme="majorEastAsia" w:hAnsiTheme="majorEastAsia" w:hint="eastAsia"/>
                                      <w:b/>
                                      <w:sz w:val="22"/>
                                    </w:rPr>
                                    <w:t>万円　【再掲（フリップ３７）】</w:t>
                                  </w:r>
                                </w:p>
                                <w:p w:rsidR="00B74641" w:rsidRPr="004E319F" w:rsidRDefault="00B74641" w:rsidP="00002FBE">
                                  <w:pPr>
                                    <w:numPr>
                                      <w:ilvl w:val="1"/>
                                      <w:numId w:val="1"/>
                                    </w:numPr>
                                    <w:tabs>
                                      <w:tab w:val="clear" w:pos="988"/>
                                      <w:tab w:val="num" w:pos="1130"/>
                                    </w:tabs>
                                    <w:ind w:left="1130"/>
                                    <w:rPr>
                                      <w:sz w:val="22"/>
                                    </w:rPr>
                                  </w:pPr>
                                  <w:r w:rsidRPr="00FF6B5E">
                                    <w:rPr>
                                      <w:sz w:val="22"/>
                                    </w:rPr>
                                    <w:t>ＰＦＩ</w:t>
                                  </w:r>
                                  <w:r w:rsidRPr="00FF6B5E">
                                    <w:rPr>
                                      <w:rFonts w:hint="eastAsia"/>
                                      <w:sz w:val="22"/>
                                    </w:rPr>
                                    <w:t>手法による</w:t>
                                  </w:r>
                                  <w:r w:rsidRPr="00FF6B5E">
                                    <w:rPr>
                                      <w:sz w:val="22"/>
                                    </w:rPr>
                                    <w:t>運営のためのアドバイザリー業務等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24D51" id="Rectangle 373" o:spid="_x0000_s1110" style="position:absolute;left:0;text-align:left;margin-left:-11.25pt;margin-top:16.3pt;width:536.9pt;height:400.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">
                      <v:textbox inset="5.85pt,.7pt,5.85pt,.7pt">
                        <w:txbxContent>
                          <w:p w:rsidR="00B74641" w:rsidRPr="0003739C" w:rsidRDefault="00B74641" w:rsidP="00002FBE">
                            <w:pPr>
                              <w:ind w:left="440" w:hangingChars="200" w:hanging="440"/>
                              <w:rPr>
                                <w:color w:val="000000" w:themeColor="text1"/>
                                <w:sz w:val="22"/>
                              </w:rPr>
                            </w:pPr>
                            <w:r w:rsidRPr="00A84F8D">
                              <w:rPr>
                                <w:rFonts w:hint="eastAsia"/>
                                <w:color w:val="000000" w:themeColor="text1"/>
                                <w:sz w:val="22"/>
                              </w:rPr>
                              <w:t>☆　官民の最適な役割分担のもと、官（公共）が担っている事業を民間が担うことにより、コスト削減とサービス向上が期待できるものは、積極的に民間活力の活用を推進</w:t>
                            </w:r>
                          </w:p>
                          <w:p w:rsidR="00B74641" w:rsidRPr="002B0E75" w:rsidRDefault="00B74641" w:rsidP="00002FB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各事業の経営システムの見直し</w:t>
                            </w:r>
                          </w:p>
                          <w:p w:rsidR="00B74641" w:rsidRDefault="00B74641" w:rsidP="00002FBE">
                            <w:pPr>
                              <w:autoSpaceDE w:val="0"/>
                              <w:autoSpaceDN w:val="0"/>
                              <w:adjustRightInd w:val="0"/>
                              <w:ind w:leftChars="337" w:left="708" w:firstLineChars="1" w:firstLine="2"/>
                              <w:jc w:val="left"/>
                              <w:rPr>
                                <w:rFonts w:ascii="ＭＳ 明朝" w:eastAsia="ＭＳ 明朝" w:hAnsi="ＭＳ 明朝" w:cs="MS-Mincho"/>
                                <w:color w:val="000000" w:themeColor="text1"/>
                                <w:kern w:val="0"/>
                                <w:sz w:val="22"/>
                              </w:rPr>
                            </w:pPr>
                            <w:r>
                              <w:rPr>
                                <w:rFonts w:ascii="ＭＳ 明朝" w:eastAsia="ＭＳ 明朝" w:hAnsi="ＭＳ 明朝" w:cs="MS-Mincho" w:hint="eastAsia"/>
                                <w:color w:val="000000" w:themeColor="text1"/>
                                <w:kern w:val="0"/>
                                <w:sz w:val="22"/>
                              </w:rPr>
                              <w:t>新たな経営形態の実現に向け、</w:t>
                            </w:r>
                            <w:r w:rsidRPr="002B0E75">
                              <w:rPr>
                                <w:rFonts w:ascii="ＭＳ 明朝" w:eastAsia="ＭＳ 明朝" w:hAnsi="ＭＳ 明朝" w:cs="MS-Mincho" w:hint="eastAsia"/>
                                <w:color w:val="000000" w:themeColor="text1"/>
                                <w:kern w:val="0"/>
                                <w:sz w:val="22"/>
                              </w:rPr>
                              <w:t>平成</w:t>
                            </w:r>
                            <w:r>
                              <w:rPr>
                                <w:rFonts w:ascii="ＭＳ 明朝" w:eastAsia="ＭＳ 明朝" w:hAnsi="ＭＳ 明朝" w:cs="MS-Mincho" w:hint="eastAsia"/>
                                <w:color w:val="000000" w:themeColor="text1"/>
                                <w:kern w:val="0"/>
                                <w:sz w:val="22"/>
                              </w:rPr>
                              <w:t>30年度は、次のような取組み</w:t>
                            </w:r>
                            <w:r w:rsidRPr="002B0E75">
                              <w:rPr>
                                <w:rFonts w:ascii="ＭＳ 明朝" w:eastAsia="ＭＳ 明朝" w:hAnsi="ＭＳ 明朝" w:cs="MS-Mincho" w:hint="eastAsia"/>
                                <w:color w:val="000000" w:themeColor="text1"/>
                                <w:kern w:val="0"/>
                                <w:sz w:val="22"/>
                              </w:rPr>
                              <w:t>を順次進めていく</w:t>
                            </w:r>
                          </w:p>
                          <w:p w:rsidR="00B74641" w:rsidRPr="002B0E75" w:rsidRDefault="00B74641" w:rsidP="00002FBE">
                            <w:pPr>
                              <w:ind w:firstLineChars="100" w:firstLine="221"/>
                              <w:rPr>
                                <w:b/>
                                <w:color w:val="000000" w:themeColor="text1"/>
                                <w:sz w:val="22"/>
                              </w:rPr>
                            </w:pPr>
                            <w:r>
                              <w:rPr>
                                <w:rFonts w:ascii="ＭＳ ゴシック" w:eastAsia="ＭＳ ゴシック" w:hAnsi="ＭＳ ゴシック" w:hint="eastAsia"/>
                                <w:b/>
                                <w:color w:val="000000" w:themeColor="text1"/>
                                <w:sz w:val="22"/>
                              </w:rPr>
                              <w:t>■　地下鉄</w:t>
                            </w:r>
                            <w:r>
                              <w:rPr>
                                <w:rFonts w:ascii="ＭＳ ゴシック" w:eastAsia="ＭＳ ゴシック" w:hAnsi="ＭＳ ゴシック"/>
                                <w:b/>
                                <w:color w:val="000000" w:themeColor="text1"/>
                                <w:sz w:val="22"/>
                              </w:rPr>
                              <w:t>・バス</w:t>
                            </w:r>
                          </w:p>
                          <w:p w:rsidR="00B74641" w:rsidRDefault="00B74641" w:rsidP="00002FBE">
                            <w:pPr>
                              <w:numPr>
                                <w:ilvl w:val="1"/>
                                <w:numId w:val="1"/>
                              </w:numPr>
                              <w:tabs>
                                <w:tab w:val="clear" w:pos="988"/>
                                <w:tab w:val="num" w:pos="1130"/>
                              </w:tabs>
                              <w:ind w:left="1130"/>
                              <w:rPr>
                                <w:rFonts w:asciiTheme="minorEastAsia" w:hAnsiTheme="minorEastAsia"/>
                                <w:color w:val="000000" w:themeColor="text1"/>
                                <w:sz w:val="22"/>
                              </w:rPr>
                            </w:pPr>
                            <w:r w:rsidRPr="00BB1F23">
                              <w:rPr>
                                <w:rFonts w:asciiTheme="minorEastAsia" w:hAnsiTheme="minorEastAsia" w:hint="eastAsia"/>
                                <w:color w:val="000000" w:themeColor="text1"/>
                                <w:sz w:val="22"/>
                              </w:rPr>
                              <w:t>平成</w:t>
                            </w:r>
                            <w:r w:rsidRPr="00BB1F23">
                              <w:rPr>
                                <w:rFonts w:asciiTheme="minorEastAsia" w:hAnsiTheme="minorEastAsia"/>
                                <w:color w:val="000000" w:themeColor="text1"/>
                                <w:sz w:val="22"/>
                              </w:rPr>
                              <w:t>30年</w:t>
                            </w:r>
                            <w:r>
                              <w:rPr>
                                <w:rFonts w:asciiTheme="minorEastAsia" w:hAnsiTheme="minorEastAsia" w:hint="eastAsia"/>
                                <w:color w:val="000000" w:themeColor="text1"/>
                                <w:sz w:val="22"/>
                              </w:rPr>
                              <w:t>４</w:t>
                            </w:r>
                            <w:r>
                              <w:rPr>
                                <w:rFonts w:asciiTheme="minorEastAsia" w:hAnsiTheme="minorEastAsia"/>
                                <w:color w:val="000000" w:themeColor="text1"/>
                                <w:sz w:val="22"/>
                              </w:rPr>
                              <w:t>月１日</w:t>
                            </w:r>
                            <w:r>
                              <w:rPr>
                                <w:rFonts w:asciiTheme="minorEastAsia" w:hAnsiTheme="minorEastAsia" w:hint="eastAsia"/>
                                <w:color w:val="000000" w:themeColor="text1"/>
                                <w:sz w:val="22"/>
                              </w:rPr>
                              <w:t>から</w:t>
                            </w:r>
                            <w:r>
                              <w:rPr>
                                <w:rFonts w:asciiTheme="minorEastAsia" w:hAnsiTheme="minorEastAsia"/>
                                <w:color w:val="000000" w:themeColor="text1"/>
                                <w:sz w:val="22"/>
                              </w:rPr>
                              <w:t>地下鉄事業は「大阪市高速電気軌道株式</w:t>
                            </w:r>
                            <w:r>
                              <w:rPr>
                                <w:rFonts w:asciiTheme="minorEastAsia" w:hAnsiTheme="minorEastAsia" w:hint="eastAsia"/>
                                <w:color w:val="000000" w:themeColor="text1"/>
                                <w:sz w:val="22"/>
                              </w:rPr>
                              <w:t>会社</w:t>
                            </w:r>
                            <w:r>
                              <w:rPr>
                                <w:rFonts w:asciiTheme="minorEastAsia" w:hAnsiTheme="minorEastAsia"/>
                                <w:color w:val="000000" w:themeColor="text1"/>
                                <w:sz w:val="22"/>
                              </w:rPr>
                              <w:t>」</w:t>
                            </w:r>
                            <w:r>
                              <w:rPr>
                                <w:rFonts w:asciiTheme="minorEastAsia" w:hAnsiTheme="minorEastAsia" w:hint="eastAsia"/>
                                <w:color w:val="000000" w:themeColor="text1"/>
                                <w:sz w:val="22"/>
                              </w:rPr>
                              <w:t>として</w:t>
                            </w:r>
                            <w:r>
                              <w:rPr>
                                <w:rFonts w:asciiTheme="minorEastAsia" w:hAnsiTheme="minorEastAsia"/>
                                <w:color w:val="000000" w:themeColor="text1"/>
                                <w:sz w:val="22"/>
                              </w:rPr>
                              <w:t>、バス事業は「大阪</w:t>
                            </w:r>
                            <w:r>
                              <w:rPr>
                                <w:rFonts w:asciiTheme="minorEastAsia" w:hAnsiTheme="minorEastAsia" w:hint="eastAsia"/>
                                <w:color w:val="000000" w:themeColor="text1"/>
                                <w:sz w:val="22"/>
                              </w:rPr>
                              <w:t>シティバス</w:t>
                            </w:r>
                            <w:r>
                              <w:rPr>
                                <w:rFonts w:asciiTheme="minorEastAsia" w:hAnsiTheme="minorEastAsia"/>
                                <w:color w:val="000000" w:themeColor="text1"/>
                                <w:sz w:val="22"/>
                              </w:rPr>
                              <w:t>株式会社</w:t>
                            </w:r>
                            <w:r>
                              <w:rPr>
                                <w:rFonts w:asciiTheme="minorEastAsia" w:hAnsiTheme="minorEastAsia" w:hint="eastAsia"/>
                                <w:color w:val="000000" w:themeColor="text1"/>
                                <w:sz w:val="22"/>
                              </w:rPr>
                              <w:t>」</w:t>
                            </w:r>
                            <w:r>
                              <w:rPr>
                                <w:rFonts w:asciiTheme="minorEastAsia" w:hAnsiTheme="minorEastAsia"/>
                                <w:color w:val="000000" w:themeColor="text1"/>
                                <w:sz w:val="22"/>
                              </w:rPr>
                              <w:t>として営業開始</w:t>
                            </w:r>
                          </w:p>
                          <w:p w:rsidR="00B74641" w:rsidRPr="00014321" w:rsidRDefault="00B74641" w:rsidP="00002FBE">
                            <w:pPr>
                              <w:numPr>
                                <w:ilvl w:val="1"/>
                                <w:numId w:val="1"/>
                              </w:numPr>
                              <w:tabs>
                                <w:tab w:val="clear" w:pos="988"/>
                                <w:tab w:val="num" w:pos="1130"/>
                              </w:tabs>
                              <w:ind w:left="1130"/>
                              <w:rPr>
                                <w:rFonts w:asciiTheme="minorEastAsia" w:hAnsiTheme="minorEastAsia"/>
                                <w:color w:val="000000" w:themeColor="text1"/>
                                <w:sz w:val="22"/>
                              </w:rPr>
                            </w:pPr>
                            <w:r w:rsidRPr="00014321">
                              <w:rPr>
                                <w:rFonts w:asciiTheme="minorEastAsia" w:hAnsiTheme="minorEastAsia" w:hint="eastAsia"/>
                                <w:color w:val="000000" w:themeColor="text1"/>
                                <w:sz w:val="22"/>
                              </w:rPr>
                              <w:t>民営化することにより</w:t>
                            </w:r>
                            <w:r w:rsidRPr="00014321">
                              <w:rPr>
                                <w:rFonts w:asciiTheme="minorEastAsia" w:hAnsiTheme="minorEastAsia"/>
                                <w:color w:val="000000" w:themeColor="text1"/>
                                <w:sz w:val="22"/>
                              </w:rPr>
                              <w:t>経営強化を図り、地下鉄においてはスピーディーなサービス改善や沿線・地域の活性化に貢献、バスにおいては必要な路線サービスを将来に</w:t>
                            </w:r>
                            <w:r w:rsidRPr="00014321">
                              <w:rPr>
                                <w:rFonts w:asciiTheme="minorEastAsia" w:hAnsiTheme="minorEastAsia" w:hint="eastAsia"/>
                                <w:color w:val="000000" w:themeColor="text1"/>
                                <w:sz w:val="22"/>
                              </w:rPr>
                              <w:t>わたり</w:t>
                            </w:r>
                            <w:r w:rsidRPr="00014321">
                              <w:rPr>
                                <w:rFonts w:asciiTheme="minorEastAsia" w:hAnsiTheme="minorEastAsia"/>
                                <w:color w:val="000000" w:themeColor="text1"/>
                                <w:sz w:val="22"/>
                              </w:rPr>
                              <w:t>持続的・安定的に提供することで、市民・お客</w:t>
                            </w:r>
                            <w:r w:rsidRPr="00014321">
                              <w:rPr>
                                <w:rFonts w:asciiTheme="minorEastAsia" w:hAnsiTheme="minorEastAsia" w:hint="eastAsia"/>
                                <w:color w:val="000000" w:themeColor="text1"/>
                                <w:sz w:val="22"/>
                              </w:rPr>
                              <w:t>さま</w:t>
                            </w:r>
                            <w:r w:rsidRPr="00014321">
                              <w:rPr>
                                <w:rFonts w:asciiTheme="minorEastAsia" w:hAnsiTheme="minorEastAsia"/>
                                <w:color w:val="000000" w:themeColor="text1"/>
                                <w:sz w:val="22"/>
                              </w:rPr>
                              <w:t>へのメリットを創出</w:t>
                            </w:r>
                          </w:p>
                          <w:p w:rsidR="00B74641" w:rsidRPr="000978C6" w:rsidRDefault="00B74641" w:rsidP="00002FBE">
                            <w:pPr>
                              <w:ind w:firstLineChars="100" w:firstLine="221"/>
                              <w:rPr>
                                <w:b/>
                                <w:color w:val="000000" w:themeColor="text1"/>
                                <w:sz w:val="22"/>
                              </w:rPr>
                            </w:pPr>
                            <w:r w:rsidRPr="000978C6">
                              <w:rPr>
                                <w:rFonts w:ascii="ＭＳ ゴシック" w:eastAsia="ＭＳ ゴシック" w:hAnsi="ＭＳ ゴシック" w:hint="eastAsia"/>
                                <w:b/>
                                <w:color w:val="000000" w:themeColor="text1"/>
                                <w:sz w:val="22"/>
                              </w:rPr>
                              <w:t>■　下水道</w:t>
                            </w:r>
                          </w:p>
                          <w:p w:rsidR="00B74641" w:rsidRDefault="00B74641" w:rsidP="00002FBE">
                            <w:pPr>
                              <w:numPr>
                                <w:ilvl w:val="1"/>
                                <w:numId w:val="1"/>
                              </w:numPr>
                              <w:tabs>
                                <w:tab w:val="clear" w:pos="988"/>
                                <w:tab w:val="num" w:pos="1130"/>
                              </w:tabs>
                              <w:ind w:left="1130"/>
                              <w:rPr>
                                <w:rFonts w:asciiTheme="minorEastAsia" w:hAnsiTheme="minorEastAsia"/>
                                <w:color w:val="000000" w:themeColor="text1"/>
                                <w:sz w:val="22"/>
                              </w:rPr>
                            </w:pPr>
                            <w:r w:rsidRPr="000978C6">
                              <w:rPr>
                                <w:rFonts w:asciiTheme="minorEastAsia" w:hAnsiTheme="minorEastAsia" w:hint="eastAsia"/>
                                <w:color w:val="000000" w:themeColor="text1"/>
                                <w:sz w:val="22"/>
                              </w:rPr>
                              <w:t>「クリアウォーターＯＳ</w:t>
                            </w:r>
                            <w:r>
                              <w:rPr>
                                <w:rFonts w:asciiTheme="minorEastAsia" w:hAnsiTheme="minorEastAsia" w:hint="eastAsia"/>
                                <w:color w:val="000000" w:themeColor="text1"/>
                                <w:sz w:val="22"/>
                              </w:rPr>
                              <w:t>ＡＫＡ株式会社」への下水道施設の運転維持管理業務の包括委託を継続すると</w:t>
                            </w:r>
                            <w:r>
                              <w:rPr>
                                <w:rFonts w:asciiTheme="minorEastAsia" w:hAnsiTheme="minorEastAsia"/>
                                <w:color w:val="000000" w:themeColor="text1"/>
                                <w:sz w:val="22"/>
                              </w:rPr>
                              <w:t>ともに</w:t>
                            </w:r>
                            <w:r>
                              <w:rPr>
                                <w:rFonts w:asciiTheme="minorEastAsia" w:hAnsiTheme="minorEastAsia" w:hint="eastAsia"/>
                                <w:color w:val="000000" w:themeColor="text1"/>
                                <w:sz w:val="22"/>
                              </w:rPr>
                              <w:t>、公共施設</w:t>
                            </w:r>
                            <w:r>
                              <w:rPr>
                                <w:rFonts w:asciiTheme="minorEastAsia" w:hAnsiTheme="minorEastAsia"/>
                                <w:color w:val="000000" w:themeColor="text1"/>
                                <w:sz w:val="22"/>
                              </w:rPr>
                              <w:t>等運営権制度</w:t>
                            </w:r>
                            <w:r>
                              <w:rPr>
                                <w:rFonts w:asciiTheme="minorEastAsia" w:hAnsiTheme="minorEastAsia" w:hint="eastAsia"/>
                                <w:color w:val="000000" w:themeColor="text1"/>
                                <w:sz w:val="22"/>
                              </w:rPr>
                              <w:t>の</w:t>
                            </w:r>
                            <w:r>
                              <w:rPr>
                                <w:rFonts w:asciiTheme="minorEastAsia" w:hAnsiTheme="minorEastAsia"/>
                                <w:color w:val="000000" w:themeColor="text1"/>
                                <w:sz w:val="22"/>
                              </w:rPr>
                              <w:t>導入をめざし、制度</w:t>
                            </w:r>
                            <w:r>
                              <w:rPr>
                                <w:rFonts w:asciiTheme="minorEastAsia" w:hAnsiTheme="minorEastAsia" w:hint="eastAsia"/>
                                <w:color w:val="000000" w:themeColor="text1"/>
                                <w:sz w:val="22"/>
                              </w:rPr>
                              <w:t>導入</w:t>
                            </w:r>
                            <w:r>
                              <w:rPr>
                                <w:rFonts w:asciiTheme="minorEastAsia" w:hAnsiTheme="minorEastAsia"/>
                                <w:color w:val="000000" w:themeColor="text1"/>
                                <w:sz w:val="22"/>
                              </w:rPr>
                              <w:t>にかかる課題整理</w:t>
                            </w:r>
                            <w:r>
                              <w:rPr>
                                <w:rFonts w:asciiTheme="minorEastAsia" w:hAnsiTheme="minorEastAsia" w:hint="eastAsia"/>
                                <w:color w:val="000000" w:themeColor="text1"/>
                                <w:sz w:val="22"/>
                              </w:rPr>
                              <w:t>に</w:t>
                            </w:r>
                            <w:r>
                              <w:rPr>
                                <w:rFonts w:asciiTheme="minorEastAsia" w:hAnsiTheme="minorEastAsia"/>
                                <w:color w:val="000000" w:themeColor="text1"/>
                                <w:sz w:val="22"/>
                              </w:rPr>
                              <w:t>取組む</w:t>
                            </w:r>
                          </w:p>
                          <w:p w:rsidR="00B74641" w:rsidRPr="002B0E75" w:rsidRDefault="00B74641" w:rsidP="00002FBE">
                            <w:pPr>
                              <w:ind w:firstLineChars="100" w:firstLine="221"/>
                              <w:rPr>
                                <w:b/>
                                <w:color w:val="000000" w:themeColor="text1"/>
                                <w:sz w:val="22"/>
                              </w:rPr>
                            </w:pPr>
                            <w:r w:rsidRPr="002B0E75">
                              <w:rPr>
                                <w:rFonts w:ascii="ＭＳ ゴシック" w:eastAsia="ＭＳ ゴシック" w:hAnsi="ＭＳ ゴシック" w:hint="eastAsia"/>
                                <w:b/>
                                <w:color w:val="000000" w:themeColor="text1"/>
                                <w:sz w:val="22"/>
                              </w:rPr>
                              <w:t>■　博物館</w:t>
                            </w:r>
                          </w:p>
                          <w:p w:rsidR="00B74641" w:rsidRPr="009F6B57" w:rsidRDefault="00B74641" w:rsidP="00AA3840">
                            <w:pPr>
                              <w:numPr>
                                <w:ilvl w:val="1"/>
                                <w:numId w:val="1"/>
                              </w:numPr>
                              <w:ind w:hanging="279"/>
                              <w:rPr>
                                <w:rFonts w:asciiTheme="minorEastAsia" w:hAnsiTheme="minorEastAsia"/>
                                <w:color w:val="000000" w:themeColor="text1"/>
                                <w:sz w:val="22"/>
                              </w:rPr>
                            </w:pPr>
                            <w:r>
                              <w:rPr>
                                <w:rFonts w:hint="eastAsia"/>
                                <w:color w:val="000000" w:themeColor="text1"/>
                                <w:sz w:val="22"/>
                              </w:rPr>
                              <w:t xml:space="preserve">　本市博</w:t>
                            </w:r>
                            <w:r w:rsidRPr="001E2D69">
                              <w:rPr>
                                <w:rFonts w:asciiTheme="minorEastAsia" w:hAnsiTheme="minorEastAsia" w:hint="eastAsia"/>
                                <w:color w:val="000000" w:themeColor="text1"/>
                                <w:sz w:val="22"/>
                              </w:rPr>
                              <w:t>物館５施設（大阪歴</w:t>
                            </w:r>
                            <w:r>
                              <w:rPr>
                                <w:rFonts w:asciiTheme="minorEastAsia" w:hAnsiTheme="minorEastAsia" w:hint="eastAsia"/>
                                <w:color w:val="000000" w:themeColor="text1"/>
                                <w:sz w:val="22"/>
                              </w:rPr>
                              <w:t>史博物館、科学館、美術館、東洋陶磁美術館、自然史博物館）及び</w:t>
                            </w:r>
                            <w:r>
                              <w:rPr>
                                <w:rFonts w:asciiTheme="minorEastAsia" w:hAnsiTheme="minorEastAsia"/>
                                <w:color w:val="000000" w:themeColor="text1"/>
                                <w:sz w:val="22"/>
                              </w:rPr>
                              <w:br/>
                            </w:r>
                            <w:r>
                              <w:rPr>
                                <w:rFonts w:asciiTheme="minorEastAsia" w:hAnsiTheme="minorEastAsia" w:hint="eastAsia"/>
                                <w:color w:val="000000" w:themeColor="text1"/>
                                <w:sz w:val="22"/>
                              </w:rPr>
                              <w:t xml:space="preserve">　2021年度開館予定の新しい美術館を一体的に経営する地方独立行政法人の設立</w:t>
                            </w:r>
                            <w:r w:rsidRPr="003B39D4">
                              <w:rPr>
                                <w:rFonts w:asciiTheme="minorEastAsia" w:hAnsiTheme="minorEastAsia" w:hint="eastAsia"/>
                                <w:color w:val="000000" w:themeColor="text1"/>
                                <w:sz w:val="22"/>
                              </w:rPr>
                              <w:t>（平成31年</w:t>
                            </w:r>
                            <w:r>
                              <w:rPr>
                                <w:rFonts w:asciiTheme="minorEastAsia" w:hAnsiTheme="minorEastAsia"/>
                                <w:color w:val="000000" w:themeColor="text1"/>
                                <w:sz w:val="22"/>
                              </w:rPr>
                              <w:br/>
                            </w:r>
                            <w:r>
                              <w:rPr>
                                <w:rFonts w:asciiTheme="minorEastAsia" w:hAnsiTheme="minorEastAsia" w:hint="eastAsia"/>
                                <w:color w:val="000000" w:themeColor="text1"/>
                                <w:sz w:val="22"/>
                              </w:rPr>
                              <w:t xml:space="preserve">　</w:t>
                            </w:r>
                            <w:r w:rsidRPr="003B39D4">
                              <w:rPr>
                                <w:rFonts w:asciiTheme="minorEastAsia" w:hAnsiTheme="minorEastAsia" w:hint="eastAsia"/>
                                <w:color w:val="000000" w:themeColor="text1"/>
                                <w:sz w:val="22"/>
                              </w:rPr>
                              <w:t>４月予定）</w:t>
                            </w:r>
                            <w:r>
                              <w:rPr>
                                <w:rFonts w:asciiTheme="minorEastAsia" w:hAnsiTheme="minorEastAsia" w:hint="eastAsia"/>
                                <w:color w:val="000000" w:themeColor="text1"/>
                                <w:sz w:val="22"/>
                              </w:rPr>
                              <w:t>をめざし、中期目標</w:t>
                            </w:r>
                            <w:r w:rsidRPr="001E2D69">
                              <w:rPr>
                                <w:rFonts w:asciiTheme="minorEastAsia" w:hAnsiTheme="minorEastAsia" w:hint="eastAsia"/>
                                <w:color w:val="000000" w:themeColor="text1"/>
                                <w:sz w:val="22"/>
                              </w:rPr>
                              <w:t>の作成等の準備</w:t>
                            </w:r>
                          </w:p>
                          <w:p w:rsidR="00B74641" w:rsidRPr="00FF6B5E" w:rsidRDefault="00B74641" w:rsidP="00002FBE">
                            <w:pPr>
                              <w:ind w:left="660" w:hangingChars="300" w:hanging="660"/>
                              <w:rPr>
                                <w:sz w:val="22"/>
                              </w:rPr>
                            </w:pPr>
                            <w:r>
                              <w:rPr>
                                <w:rFonts w:hint="eastAsia"/>
                                <w:color w:val="FF0000"/>
                                <w:sz w:val="22"/>
                              </w:rPr>
                              <w:t xml:space="preserve">　</w:t>
                            </w:r>
                            <w:r w:rsidRPr="00FF6B5E">
                              <w:rPr>
                                <w:rFonts w:hint="eastAsia"/>
                                <w:sz w:val="22"/>
                              </w:rPr>
                              <w:t>■　その他の事業についても、めざす姿の実現に向けて、取組みを進めていく</w:t>
                            </w:r>
                          </w:p>
                          <w:p w:rsidR="00B74641" w:rsidRPr="00FF6B5E" w:rsidRDefault="00B74641" w:rsidP="00002FBE">
                            <w:pPr>
                              <w:ind w:left="660" w:hangingChars="300" w:hanging="660"/>
                              <w:rPr>
                                <w:sz w:val="22"/>
                              </w:rPr>
                            </w:pPr>
                          </w:p>
                          <w:p w:rsidR="00B74641" w:rsidRPr="00FF6B5E" w:rsidRDefault="00B74641" w:rsidP="00002FBE">
                            <w:pPr>
                              <w:rPr>
                                <w:rFonts w:ascii="ＭＳ 明朝" w:eastAsia="ＭＳ 明朝" w:hAnsi="ＭＳ 明朝"/>
                                <w:sz w:val="22"/>
                              </w:rPr>
                            </w:pPr>
                            <w:r w:rsidRPr="00FF6B5E">
                              <w:rPr>
                                <w:rFonts w:ascii="ＭＳ 明朝" w:eastAsia="ＭＳ 明朝" w:hAnsi="ＭＳ 明朝" w:hint="eastAsia"/>
                                <w:sz w:val="22"/>
                              </w:rPr>
                              <w:t>○　最適な民間活力の活用手法の導入（ＰＰＰ</w:t>
                            </w:r>
                            <w:r w:rsidRPr="00FF6B5E">
                              <w:rPr>
                                <w:rFonts w:ascii="ＭＳ 明朝" w:eastAsia="ＭＳ 明朝" w:hAnsi="ＭＳ 明朝"/>
                                <w:sz w:val="22"/>
                              </w:rPr>
                              <w:t>／</w:t>
                            </w:r>
                            <w:r w:rsidRPr="00FF6B5E">
                              <w:rPr>
                                <w:rFonts w:ascii="ＭＳ 明朝" w:eastAsia="ＭＳ 明朝" w:hAnsi="ＭＳ 明朝" w:hint="eastAsia"/>
                                <w:sz w:val="22"/>
                              </w:rPr>
                              <w:t>ＰＦＩの活用）</w:t>
                            </w:r>
                          </w:p>
                          <w:p w:rsidR="00B74641" w:rsidRPr="00FF6B5E" w:rsidRDefault="00B74641" w:rsidP="00002FBE">
                            <w:pPr>
                              <w:ind w:firstLineChars="100" w:firstLine="221"/>
                              <w:rPr>
                                <w:rFonts w:asciiTheme="majorEastAsia" w:eastAsiaTheme="majorEastAsia" w:hAnsiTheme="majorEastAsia"/>
                                <w:b/>
                                <w:sz w:val="22"/>
                              </w:rPr>
                            </w:pPr>
                            <w:r w:rsidRPr="00FF6B5E">
                              <w:rPr>
                                <w:rFonts w:asciiTheme="majorEastAsia" w:eastAsiaTheme="majorEastAsia" w:hAnsiTheme="majorEastAsia" w:hint="eastAsia"/>
                                <w:b/>
                                <w:sz w:val="22"/>
                              </w:rPr>
                              <w:t xml:space="preserve">■　新しい美術館の整備事業　</w:t>
                            </w:r>
                            <w:r w:rsidRPr="00FF6B5E">
                              <w:rPr>
                                <w:rFonts w:asciiTheme="majorEastAsia" w:eastAsiaTheme="majorEastAsia" w:hAnsiTheme="majorEastAsia"/>
                                <w:b/>
                                <w:sz w:val="22"/>
                              </w:rPr>
                              <w:t>㉚</w:t>
                            </w:r>
                            <w:r w:rsidRPr="00FF6B5E">
                              <w:rPr>
                                <w:rFonts w:asciiTheme="majorEastAsia" w:eastAsiaTheme="majorEastAsia" w:hAnsiTheme="majorEastAsia" w:hint="eastAsia"/>
                                <w:b/>
                                <w:sz w:val="22"/>
                              </w:rPr>
                              <w:t xml:space="preserve"> ５</w:t>
                            </w:r>
                            <w:r w:rsidRPr="00FF6B5E">
                              <w:rPr>
                                <w:rFonts w:asciiTheme="majorEastAsia" w:eastAsiaTheme="majorEastAsia" w:hAnsiTheme="majorEastAsia"/>
                                <w:b/>
                                <w:sz w:val="22"/>
                              </w:rPr>
                              <w:t>億９</w:t>
                            </w:r>
                            <w:r w:rsidRPr="00FF6B5E">
                              <w:rPr>
                                <w:rFonts w:asciiTheme="majorEastAsia" w:eastAsiaTheme="majorEastAsia" w:hAnsiTheme="majorEastAsia" w:hint="eastAsia"/>
                                <w:b/>
                                <w:sz w:val="22"/>
                              </w:rPr>
                              <w:t>,</w:t>
                            </w:r>
                            <w:r w:rsidRPr="00FF6B5E">
                              <w:rPr>
                                <w:rFonts w:asciiTheme="majorEastAsia" w:eastAsiaTheme="majorEastAsia" w:hAnsiTheme="majorEastAsia"/>
                                <w:b/>
                                <w:sz w:val="22"/>
                              </w:rPr>
                              <w:t>１００</w:t>
                            </w:r>
                            <w:r w:rsidRPr="00FF6B5E">
                              <w:rPr>
                                <w:rFonts w:asciiTheme="majorEastAsia" w:eastAsiaTheme="majorEastAsia" w:hAnsiTheme="majorEastAsia" w:hint="eastAsia"/>
                                <w:b/>
                                <w:sz w:val="22"/>
                              </w:rPr>
                              <w:t>万円　【再掲（フリップ３７）】</w:t>
                            </w:r>
                          </w:p>
                          <w:p w:rsidR="00B74641" w:rsidRPr="004E319F" w:rsidRDefault="00B74641" w:rsidP="00002FBE">
                            <w:pPr>
                              <w:numPr>
                                <w:ilvl w:val="1"/>
                                <w:numId w:val="1"/>
                              </w:numPr>
                              <w:tabs>
                                <w:tab w:val="clear" w:pos="988"/>
                                <w:tab w:val="num" w:pos="1130"/>
                              </w:tabs>
                              <w:ind w:left="1130"/>
                              <w:rPr>
                                <w:sz w:val="22"/>
                              </w:rPr>
                            </w:pPr>
                            <w:r w:rsidRPr="00FF6B5E">
                              <w:rPr>
                                <w:sz w:val="22"/>
                              </w:rPr>
                              <w:t>ＰＦＩ</w:t>
                            </w:r>
                            <w:r w:rsidRPr="00FF6B5E">
                              <w:rPr>
                                <w:rFonts w:hint="eastAsia"/>
                                <w:sz w:val="22"/>
                              </w:rPr>
                              <w:t>手法による</w:t>
                            </w:r>
                            <w:r w:rsidRPr="00FF6B5E">
                              <w:rPr>
                                <w:sz w:val="22"/>
                              </w:rPr>
                              <w:t>運営のためのアドバイザリー業務等</w:t>
                            </w:r>
                          </w:p>
                        </w:txbxContent>
                      </v:textbox>
                    </v:rect>
                  </w:pict>
                </mc:Fallback>
              </mc:AlternateContent>
            </w:r>
            <w:r>
              <w:rPr>
                <w:rFonts w:ascii="ＭＳ Ｐゴシック" w:eastAsia="ＭＳ Ｐゴシック" w:hAnsi="ＭＳ Ｐゴシック" w:hint="eastAsia"/>
                <w:sz w:val="22"/>
              </w:rPr>
              <w:t>【官民連携</w:t>
            </w:r>
            <w:r w:rsidRPr="00C15A10">
              <w:rPr>
                <w:rFonts w:ascii="ＭＳ Ｐゴシック" w:eastAsia="ＭＳ Ｐゴシック" w:hAnsi="ＭＳ Ｐゴシック" w:hint="eastAsia"/>
                <w:sz w:val="22"/>
              </w:rPr>
              <w:t>の推進】</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wordWrap w:val="0"/>
              <w:ind w:leftChars="301" w:left="632"/>
              <w:jc w:val="right"/>
              <w:rPr>
                <w:rFonts w:ascii="ＭＳ Ｐゴシック" w:eastAsia="ＭＳ Ｐゴシック" w:hAnsi="ＭＳ Ｐゴシック"/>
                <w:sz w:val="24"/>
              </w:rPr>
            </w:pPr>
            <w:r>
              <w:rPr>
                <w:rFonts w:ascii="ＭＳ Ｐゴシック" w:eastAsia="ＭＳ Ｐゴシック" w:hAnsi="ＭＳ Ｐゴシック" w:hint="eastAsia"/>
                <w:sz w:val="22"/>
              </w:rPr>
              <w:t>フリップ</w:t>
            </w:r>
            <w:r w:rsidR="002961B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５５</w:t>
            </w:r>
          </w:p>
        </w:tc>
      </w:tr>
    </w:tbl>
    <w:p w:rsidR="00002FBE" w:rsidRDefault="00002FBE" w:rsidP="00D964BD">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noProof/>
                <w:sz w:val="22"/>
              </w:rPr>
              <w:lastRenderedPageBreak/>
              <mc:AlternateContent>
                <mc:Choice Requires="wps">
                  <w:drawing>
                    <wp:anchor distT="0" distB="0" distL="114300" distR="114300" simplePos="0" relativeHeight="252173312" behindDoc="0" locked="0" layoutInCell="1" allowOverlap="1" wp14:anchorId="63DB984A" wp14:editId="7A6E4C16">
                      <wp:simplePos x="0" y="0"/>
                      <wp:positionH relativeFrom="column">
                        <wp:posOffset>-175895</wp:posOffset>
                      </wp:positionH>
                      <wp:positionV relativeFrom="paragraph">
                        <wp:posOffset>216535</wp:posOffset>
                      </wp:positionV>
                      <wp:extent cx="6818630" cy="2219325"/>
                      <wp:effectExtent l="0" t="0" r="20320" b="28575"/>
                      <wp:wrapNone/>
                      <wp:docPr id="436"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2219325"/>
                              </a:xfrm>
                              <a:prstGeom prst="rect">
                                <a:avLst/>
                              </a:prstGeom>
                              <a:solidFill>
                                <a:srgbClr val="FFFFFF"/>
                              </a:solidFill>
                              <a:ln w="9525">
                                <a:solidFill>
                                  <a:srgbClr val="000000"/>
                                </a:solidFill>
                                <a:miter lim="800000"/>
                                <a:headEnd/>
                                <a:tailEnd/>
                              </a:ln>
                            </wps:spPr>
                            <wps:txbx>
                              <w:txbxContent>
                                <w:p w:rsidR="00B74641" w:rsidRDefault="00B74641" w:rsidP="00002FBE">
                                  <w:pPr>
                                    <w:ind w:left="425" w:hangingChars="193" w:hanging="425"/>
                                    <w:rPr>
                                      <w:rFonts w:ascii="ＭＳ 明朝" w:eastAsia="ＭＳ 明朝" w:hAnsi="ＭＳ 明朝"/>
                                      <w:sz w:val="22"/>
                                    </w:rPr>
                                  </w:pPr>
                                  <w:r>
                                    <w:rPr>
                                      <w:rFonts w:ascii="ＭＳ 明朝" w:eastAsia="ＭＳ 明朝" w:hAnsi="ＭＳ 明朝" w:hint="eastAsia"/>
                                      <w:sz w:val="22"/>
                                    </w:rPr>
                                    <w:t xml:space="preserve">☆　</w:t>
                                  </w:r>
                                  <w:r w:rsidRPr="003E5B49">
                                    <w:rPr>
                                      <w:rFonts w:ascii="ＭＳ 明朝" w:eastAsia="ＭＳ 明朝" w:hAnsi="ＭＳ 明朝" w:hint="eastAsia"/>
                                      <w:sz w:val="22"/>
                                    </w:rPr>
                                    <w:t>副</w:t>
                                  </w:r>
                                  <w:r>
                                    <w:rPr>
                                      <w:rFonts w:ascii="ＭＳ 明朝" w:eastAsia="ＭＳ 明朝" w:hAnsi="ＭＳ 明朝" w:hint="eastAsia"/>
                                      <w:sz w:val="22"/>
                                    </w:rPr>
                                    <w:t>首都にふさわしい都市機能の充実に向け、府市連携・一元化を推進</w:t>
                                  </w:r>
                                </w:p>
                                <w:p w:rsidR="00B74641" w:rsidRDefault="00B74641" w:rsidP="00002FBE">
                                  <w:pPr>
                                    <w:ind w:left="425" w:hangingChars="193" w:hanging="425"/>
                                    <w:rPr>
                                      <w:rFonts w:ascii="ＭＳ 明朝" w:eastAsia="ＭＳ 明朝" w:hAnsi="ＭＳ 明朝"/>
                                      <w:sz w:val="22"/>
                                    </w:rPr>
                                  </w:pPr>
                                  <w:r>
                                    <w:rPr>
                                      <w:rFonts w:ascii="ＭＳ 明朝" w:eastAsia="ＭＳ 明朝" w:hAnsi="ＭＳ 明朝" w:hint="eastAsia"/>
                                      <w:sz w:val="22"/>
                                    </w:rPr>
                                    <w:t>〇</w:t>
                                  </w:r>
                                  <w:r>
                                    <w:rPr>
                                      <w:rFonts w:ascii="ＭＳ 明朝" w:eastAsia="ＭＳ 明朝" w:hAnsi="ＭＳ 明朝"/>
                                      <w:sz w:val="22"/>
                                    </w:rPr>
                                    <w:t xml:space="preserve">　</w:t>
                                  </w:r>
                                  <w:r>
                                    <w:rPr>
                                      <w:rFonts w:ascii="ＭＳ 明朝" w:eastAsia="ＭＳ 明朝" w:hAnsi="ＭＳ 明朝" w:hint="eastAsia"/>
                                      <w:sz w:val="22"/>
                                    </w:rPr>
                                    <w:t>次のような</w:t>
                                  </w:r>
                                  <w:r>
                                    <w:rPr>
                                      <w:rFonts w:ascii="ＭＳ 明朝" w:eastAsia="ＭＳ 明朝" w:hAnsi="ＭＳ 明朝"/>
                                      <w:sz w:val="22"/>
                                    </w:rPr>
                                    <w:t>事業にかかる業務を順次進めていく</w:t>
                                  </w:r>
                                </w:p>
                                <w:p w:rsidR="00B74641" w:rsidRDefault="00B74641" w:rsidP="00002FBE">
                                  <w:pPr>
                                    <w:numPr>
                                      <w:ilvl w:val="1"/>
                                      <w:numId w:val="1"/>
                                    </w:numPr>
                                    <w:tabs>
                                      <w:tab w:val="clear" w:pos="988"/>
                                      <w:tab w:val="num" w:pos="1130"/>
                                    </w:tabs>
                                    <w:ind w:left="1130"/>
                                    <w:rPr>
                                      <w:rFonts w:ascii="ＭＳ 明朝" w:eastAsia="ＭＳ 明朝" w:hAnsi="ＭＳ 明朝"/>
                                      <w:sz w:val="22"/>
                                    </w:rPr>
                                  </w:pPr>
                                  <w:r w:rsidRPr="00F76B33">
                                    <w:rPr>
                                      <w:rFonts w:ascii="ＭＳ 明朝" w:eastAsia="ＭＳ 明朝" w:hAnsi="ＭＳ 明朝" w:hint="eastAsia"/>
                                      <w:sz w:val="22"/>
                                    </w:rPr>
                                    <w:t>大阪市立大学と大阪府立大学との統合、新大学開学に向けた準備</w:t>
                                  </w:r>
                                </w:p>
                                <w:p w:rsidR="00B74641" w:rsidRPr="00A95A9D" w:rsidRDefault="00B74641" w:rsidP="00002FBE">
                                  <w:pPr>
                                    <w:pStyle w:val="a3"/>
                                    <w:numPr>
                                      <w:ilvl w:val="1"/>
                                      <w:numId w:val="1"/>
                                    </w:numPr>
                                    <w:tabs>
                                      <w:tab w:val="clear" w:pos="988"/>
                                      <w:tab w:val="num" w:pos="1130"/>
                                    </w:tabs>
                                    <w:ind w:leftChars="0" w:left="1130"/>
                                    <w:rPr>
                                      <w:rFonts w:ascii="ＭＳ 明朝" w:eastAsia="ＭＳ 明朝" w:hAnsi="ＭＳ 明朝"/>
                                      <w:sz w:val="22"/>
                                    </w:rPr>
                                  </w:pPr>
                                  <w:r w:rsidRPr="00A95A9D">
                                    <w:rPr>
                                      <w:rFonts w:ascii="ＭＳ 明朝" w:eastAsia="ＭＳ 明朝" w:hAnsi="ＭＳ 明朝" w:hint="eastAsia"/>
                                      <w:sz w:val="22"/>
                                    </w:rPr>
                                    <w:t>大阪府との連携協約に基づき、広域での港湾管理のあり方について検討</w:t>
                                  </w:r>
                                </w:p>
                                <w:p w:rsidR="00B74641" w:rsidRPr="00F76B33" w:rsidRDefault="00B74641" w:rsidP="00002FBE">
                                  <w:pPr>
                                    <w:numPr>
                                      <w:ilvl w:val="1"/>
                                      <w:numId w:val="1"/>
                                    </w:numPr>
                                    <w:tabs>
                                      <w:tab w:val="clear" w:pos="988"/>
                                      <w:tab w:val="num" w:pos="1130"/>
                                    </w:tabs>
                                    <w:ind w:left="1130"/>
                                    <w:rPr>
                                      <w:rFonts w:ascii="ＭＳ 明朝" w:eastAsia="ＭＳ 明朝" w:hAnsi="ＭＳ 明朝"/>
                                      <w:sz w:val="22"/>
                                    </w:rPr>
                                  </w:pPr>
                                  <w:r w:rsidRPr="00F76B33">
                                    <w:rPr>
                                      <w:rFonts w:ascii="ＭＳ 明朝" w:eastAsia="ＭＳ 明朝" w:hAnsi="ＭＳ 明朝" w:hint="eastAsia"/>
                                      <w:sz w:val="22"/>
                                    </w:rPr>
                                    <w:t>大阪市都市型産業振興センターと大阪産業</w:t>
                                  </w:r>
                                  <w:r>
                                    <w:rPr>
                                      <w:rFonts w:ascii="ＭＳ 明朝" w:eastAsia="ＭＳ 明朝" w:hAnsi="ＭＳ 明朝" w:hint="eastAsia"/>
                                      <w:sz w:val="22"/>
                                    </w:rPr>
                                    <w:t>振興</w:t>
                                  </w:r>
                                  <w:r w:rsidRPr="00F76B33">
                                    <w:rPr>
                                      <w:rFonts w:ascii="ＭＳ 明朝" w:eastAsia="ＭＳ 明朝" w:hAnsi="ＭＳ 明朝" w:hint="eastAsia"/>
                                      <w:sz w:val="22"/>
                                    </w:rPr>
                                    <w:t>機構の統合も視野に入れた、大阪の中小企業支援機能の強化に向けた検討</w:t>
                                  </w:r>
                                </w:p>
                                <w:p w:rsidR="00B74641" w:rsidRPr="00783CEB" w:rsidRDefault="00B74641" w:rsidP="00002FBE">
                                  <w:pPr>
                                    <w:numPr>
                                      <w:ilvl w:val="1"/>
                                      <w:numId w:val="1"/>
                                    </w:numPr>
                                    <w:tabs>
                                      <w:tab w:val="clear" w:pos="988"/>
                                      <w:tab w:val="num" w:pos="1130"/>
                                    </w:tabs>
                                    <w:ind w:left="1130"/>
                                    <w:rPr>
                                      <w:rFonts w:ascii="ＭＳ 明朝" w:eastAsia="ＭＳ 明朝" w:hAnsi="ＭＳ 明朝"/>
                                      <w:sz w:val="22"/>
                                    </w:rPr>
                                  </w:pPr>
                                  <w:r w:rsidRPr="007D6863">
                                    <w:rPr>
                                      <w:rFonts w:ascii="ＭＳ 明朝" w:eastAsia="ＭＳ 明朝" w:hAnsi="ＭＳ 明朝" w:hint="eastAsia"/>
                                      <w:sz w:val="22"/>
                                    </w:rPr>
                                    <w:t>病院事業では</w:t>
                                  </w:r>
                                  <w:r w:rsidRPr="00783CEB">
                                    <w:rPr>
                                      <w:rFonts w:ascii="ＭＳ 明朝" w:eastAsia="ＭＳ 明朝" w:hAnsi="ＭＳ 明朝" w:hint="eastAsia"/>
                                      <w:sz w:val="22"/>
                                    </w:rPr>
                                    <w:t>、大阪府市共同住吉母子医療センター（仮称）が平成</w:t>
                                  </w:r>
                                  <w:r w:rsidRPr="00783CEB">
                                    <w:rPr>
                                      <w:rFonts w:ascii="ＭＳ 明朝" w:eastAsia="ＭＳ 明朝" w:hAnsi="ＭＳ 明朝"/>
                                      <w:sz w:val="22"/>
                                    </w:rPr>
                                    <w:t>30年４月に</w:t>
                                  </w:r>
                                  <w:r w:rsidRPr="00783CEB">
                                    <w:rPr>
                                      <w:rFonts w:ascii="ＭＳ 明朝" w:eastAsia="ＭＳ 明朝" w:hAnsi="ＭＳ 明朝" w:hint="eastAsia"/>
                                      <w:sz w:val="22"/>
                                    </w:rPr>
                                    <w:t>開設予定</w:t>
                                  </w:r>
                                  <w:r w:rsidRPr="00021029">
                                    <w:rPr>
                                      <w:rFonts w:ascii="ＭＳ 明朝" w:eastAsia="ＭＳ 明朝" w:hAnsi="ＭＳ 明朝" w:hint="eastAsia"/>
                                      <w:sz w:val="22"/>
                                    </w:rPr>
                                    <w:t>（府立急性期・総合医療センター敷地内）、市民病院機構と府立病院機構との統合に向けた準備</w:t>
                                  </w:r>
                                </w:p>
                                <w:p w:rsidR="00B74641" w:rsidRPr="00C10DA0" w:rsidRDefault="00B74641" w:rsidP="00002FBE">
                                  <w:pPr>
                                    <w:numPr>
                                      <w:ilvl w:val="1"/>
                                      <w:numId w:val="1"/>
                                    </w:numPr>
                                    <w:tabs>
                                      <w:tab w:val="clear" w:pos="988"/>
                                      <w:tab w:val="num" w:pos="1130"/>
                                    </w:tabs>
                                    <w:ind w:left="1130"/>
                                    <w:rPr>
                                      <w:rFonts w:ascii="ＭＳ 明朝" w:eastAsia="ＭＳ 明朝" w:hAnsi="ＭＳ 明朝"/>
                                      <w:sz w:val="22"/>
                                    </w:rPr>
                                  </w:pPr>
                                  <w:r w:rsidRPr="00783CEB">
                                    <w:rPr>
                                      <w:rFonts w:ascii="ＭＳ 明朝" w:eastAsia="ＭＳ 明朝" w:hAnsi="ＭＳ 明朝" w:hint="eastAsia"/>
                                      <w:sz w:val="22"/>
                                    </w:rPr>
                                    <w:t>水道事業、</w:t>
                                  </w:r>
                                  <w:r w:rsidRPr="00783CEB">
                                    <w:rPr>
                                      <w:rFonts w:ascii="ＭＳ 明朝" w:eastAsia="ＭＳ 明朝" w:hAnsi="ＭＳ 明朝"/>
                                      <w:sz w:val="22"/>
                                    </w:rPr>
                                    <w:t>消防</w:t>
                                  </w:r>
                                  <w:r w:rsidRPr="00783CEB">
                                    <w:rPr>
                                      <w:rFonts w:ascii="ＭＳ 明朝" w:eastAsia="ＭＳ 明朝" w:hAnsi="ＭＳ 明朝" w:hint="eastAsia"/>
                                      <w:sz w:val="22"/>
                                    </w:rPr>
                                    <w:t>などは、副首都に</w:t>
                                  </w:r>
                                  <w:r w:rsidRPr="00783CEB">
                                    <w:rPr>
                                      <w:rFonts w:ascii="ＭＳ 明朝" w:eastAsia="ＭＳ 明朝" w:hAnsi="ＭＳ 明朝"/>
                                      <w:sz w:val="22"/>
                                    </w:rPr>
                                    <w:t>ふさ</w:t>
                                  </w:r>
                                  <w:r>
                                    <w:rPr>
                                      <w:rFonts w:ascii="ＭＳ 明朝" w:eastAsia="ＭＳ 明朝" w:hAnsi="ＭＳ 明朝"/>
                                      <w:sz w:val="22"/>
                                    </w:rPr>
                                    <w:t>わしい</w:t>
                                  </w:r>
                                  <w:r>
                                    <w:rPr>
                                      <w:rFonts w:ascii="ＭＳ 明朝" w:eastAsia="ＭＳ 明朝" w:hAnsi="ＭＳ 明朝" w:hint="eastAsia"/>
                                      <w:sz w:val="22"/>
                                    </w:rPr>
                                    <w:t>基盤的な</w:t>
                                  </w:r>
                                  <w:r>
                                    <w:rPr>
                                      <w:rFonts w:ascii="ＭＳ 明朝" w:eastAsia="ＭＳ 明朝" w:hAnsi="ＭＳ 明朝"/>
                                      <w:sz w:val="22"/>
                                    </w:rPr>
                                    <w:t>公共機能の</w:t>
                                  </w:r>
                                  <w:r>
                                    <w:rPr>
                                      <w:rFonts w:ascii="ＭＳ 明朝" w:eastAsia="ＭＳ 明朝" w:hAnsi="ＭＳ 明朝" w:hint="eastAsia"/>
                                      <w:sz w:val="22"/>
                                    </w:rPr>
                                    <w:t>あり方を</w:t>
                                  </w:r>
                                  <w:r>
                                    <w:rPr>
                                      <w:rFonts w:ascii="ＭＳ 明朝" w:eastAsia="ＭＳ 明朝" w:hAnsi="ＭＳ 明朝"/>
                                      <w:sz w:val="22"/>
                                    </w:rPr>
                                    <w:t>検討</w:t>
                                  </w:r>
                                </w:p>
                                <w:p w:rsidR="00B74641" w:rsidRPr="00C10DA0" w:rsidRDefault="00B74641" w:rsidP="00002FBE">
                                  <w:pPr>
                                    <w:rPr>
                                      <w:rFonts w:ascii="ＭＳ 明朝" w:eastAsia="ＭＳ 明朝" w:hAnsi="ＭＳ 明朝"/>
                                      <w:strike/>
                                      <w:color w:val="FF0000"/>
                                      <w:sz w:val="22"/>
                                    </w:rPr>
                                  </w:pPr>
                                </w:p>
                                <w:p w:rsidR="00B74641" w:rsidRPr="009A60ED" w:rsidRDefault="00B74641" w:rsidP="00002FBE">
                                  <w:pPr>
                                    <w:rPr>
                                      <w:rFonts w:ascii="ＭＳ 明朝" w:eastAsia="ＭＳ 明朝" w:hAnsi="ＭＳ 明朝"/>
                                      <w:strike/>
                                      <w:color w:val="FF000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984A" id="Rectangle 427" o:spid="_x0000_s1111" style="position:absolute;left:0;text-align:left;margin-left:-13.85pt;margin-top:17.05pt;width:536.9pt;height:17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">
                      <v:textbox inset="5.85pt,.7pt,5.85pt,.7pt">
                        <w:txbxContent>
                          <w:p w:rsidR="00B74641" w:rsidRDefault="00B74641" w:rsidP="00002FBE">
                            <w:pPr>
                              <w:ind w:left="425" w:hangingChars="193" w:hanging="425"/>
                              <w:rPr>
                                <w:rFonts w:ascii="ＭＳ 明朝" w:eastAsia="ＭＳ 明朝" w:hAnsi="ＭＳ 明朝"/>
                                <w:sz w:val="22"/>
                              </w:rPr>
                            </w:pPr>
                            <w:r>
                              <w:rPr>
                                <w:rFonts w:ascii="ＭＳ 明朝" w:eastAsia="ＭＳ 明朝" w:hAnsi="ＭＳ 明朝" w:hint="eastAsia"/>
                                <w:sz w:val="22"/>
                              </w:rPr>
                              <w:t xml:space="preserve">☆　</w:t>
                            </w:r>
                            <w:r w:rsidRPr="003E5B49">
                              <w:rPr>
                                <w:rFonts w:ascii="ＭＳ 明朝" w:eastAsia="ＭＳ 明朝" w:hAnsi="ＭＳ 明朝" w:hint="eastAsia"/>
                                <w:sz w:val="22"/>
                              </w:rPr>
                              <w:t>副</w:t>
                            </w:r>
                            <w:r>
                              <w:rPr>
                                <w:rFonts w:ascii="ＭＳ 明朝" w:eastAsia="ＭＳ 明朝" w:hAnsi="ＭＳ 明朝" w:hint="eastAsia"/>
                                <w:sz w:val="22"/>
                              </w:rPr>
                              <w:t>首都にふさわしい都市機能の充実に向け、府市連携・一元化を推進</w:t>
                            </w:r>
                          </w:p>
                          <w:p w:rsidR="00B74641" w:rsidRDefault="00B74641" w:rsidP="00002FBE">
                            <w:pPr>
                              <w:ind w:left="425" w:hangingChars="193" w:hanging="425"/>
                              <w:rPr>
                                <w:rFonts w:ascii="ＭＳ 明朝" w:eastAsia="ＭＳ 明朝" w:hAnsi="ＭＳ 明朝"/>
                                <w:sz w:val="22"/>
                              </w:rPr>
                            </w:pPr>
                            <w:r>
                              <w:rPr>
                                <w:rFonts w:ascii="ＭＳ 明朝" w:eastAsia="ＭＳ 明朝" w:hAnsi="ＭＳ 明朝" w:hint="eastAsia"/>
                                <w:sz w:val="22"/>
                              </w:rPr>
                              <w:t>〇</w:t>
                            </w:r>
                            <w:r>
                              <w:rPr>
                                <w:rFonts w:ascii="ＭＳ 明朝" w:eastAsia="ＭＳ 明朝" w:hAnsi="ＭＳ 明朝"/>
                                <w:sz w:val="22"/>
                              </w:rPr>
                              <w:t xml:space="preserve">　</w:t>
                            </w:r>
                            <w:r>
                              <w:rPr>
                                <w:rFonts w:ascii="ＭＳ 明朝" w:eastAsia="ＭＳ 明朝" w:hAnsi="ＭＳ 明朝" w:hint="eastAsia"/>
                                <w:sz w:val="22"/>
                              </w:rPr>
                              <w:t>次のような</w:t>
                            </w:r>
                            <w:r>
                              <w:rPr>
                                <w:rFonts w:ascii="ＭＳ 明朝" w:eastAsia="ＭＳ 明朝" w:hAnsi="ＭＳ 明朝"/>
                                <w:sz w:val="22"/>
                              </w:rPr>
                              <w:t>事業にかかる業務を順次進めていく</w:t>
                            </w:r>
                          </w:p>
                          <w:p w:rsidR="00B74641" w:rsidRDefault="00B74641" w:rsidP="00002FBE">
                            <w:pPr>
                              <w:numPr>
                                <w:ilvl w:val="1"/>
                                <w:numId w:val="1"/>
                              </w:numPr>
                              <w:tabs>
                                <w:tab w:val="clear" w:pos="988"/>
                                <w:tab w:val="num" w:pos="1130"/>
                              </w:tabs>
                              <w:ind w:left="1130"/>
                              <w:rPr>
                                <w:rFonts w:ascii="ＭＳ 明朝" w:eastAsia="ＭＳ 明朝" w:hAnsi="ＭＳ 明朝"/>
                                <w:sz w:val="22"/>
                              </w:rPr>
                            </w:pPr>
                            <w:r w:rsidRPr="00F76B33">
                              <w:rPr>
                                <w:rFonts w:ascii="ＭＳ 明朝" w:eastAsia="ＭＳ 明朝" w:hAnsi="ＭＳ 明朝" w:hint="eastAsia"/>
                                <w:sz w:val="22"/>
                              </w:rPr>
                              <w:t>大阪市立大学と大阪府立大学との統合、新大学開学に向けた準備</w:t>
                            </w:r>
                          </w:p>
                          <w:p w:rsidR="00B74641" w:rsidRPr="00A95A9D" w:rsidRDefault="00B74641" w:rsidP="00002FBE">
                            <w:pPr>
                              <w:pStyle w:val="a3"/>
                              <w:numPr>
                                <w:ilvl w:val="1"/>
                                <w:numId w:val="1"/>
                              </w:numPr>
                              <w:tabs>
                                <w:tab w:val="clear" w:pos="988"/>
                                <w:tab w:val="num" w:pos="1130"/>
                              </w:tabs>
                              <w:ind w:leftChars="0" w:left="1130"/>
                              <w:rPr>
                                <w:rFonts w:ascii="ＭＳ 明朝" w:eastAsia="ＭＳ 明朝" w:hAnsi="ＭＳ 明朝"/>
                                <w:sz w:val="22"/>
                              </w:rPr>
                            </w:pPr>
                            <w:r w:rsidRPr="00A95A9D">
                              <w:rPr>
                                <w:rFonts w:ascii="ＭＳ 明朝" w:eastAsia="ＭＳ 明朝" w:hAnsi="ＭＳ 明朝" w:hint="eastAsia"/>
                                <w:sz w:val="22"/>
                              </w:rPr>
                              <w:t>大阪府との連携協約に基づき、広域での港湾管理のあり方について検討</w:t>
                            </w:r>
                          </w:p>
                          <w:p w:rsidR="00B74641" w:rsidRPr="00F76B33" w:rsidRDefault="00B74641" w:rsidP="00002FBE">
                            <w:pPr>
                              <w:numPr>
                                <w:ilvl w:val="1"/>
                                <w:numId w:val="1"/>
                              </w:numPr>
                              <w:tabs>
                                <w:tab w:val="clear" w:pos="988"/>
                                <w:tab w:val="num" w:pos="1130"/>
                              </w:tabs>
                              <w:ind w:left="1130"/>
                              <w:rPr>
                                <w:rFonts w:ascii="ＭＳ 明朝" w:eastAsia="ＭＳ 明朝" w:hAnsi="ＭＳ 明朝"/>
                                <w:sz w:val="22"/>
                              </w:rPr>
                            </w:pPr>
                            <w:r w:rsidRPr="00F76B33">
                              <w:rPr>
                                <w:rFonts w:ascii="ＭＳ 明朝" w:eastAsia="ＭＳ 明朝" w:hAnsi="ＭＳ 明朝" w:hint="eastAsia"/>
                                <w:sz w:val="22"/>
                              </w:rPr>
                              <w:t>大阪市都市型産業振興センターと大阪産業</w:t>
                            </w:r>
                            <w:r>
                              <w:rPr>
                                <w:rFonts w:ascii="ＭＳ 明朝" w:eastAsia="ＭＳ 明朝" w:hAnsi="ＭＳ 明朝" w:hint="eastAsia"/>
                                <w:sz w:val="22"/>
                              </w:rPr>
                              <w:t>振興</w:t>
                            </w:r>
                            <w:r w:rsidRPr="00F76B33">
                              <w:rPr>
                                <w:rFonts w:ascii="ＭＳ 明朝" w:eastAsia="ＭＳ 明朝" w:hAnsi="ＭＳ 明朝" w:hint="eastAsia"/>
                                <w:sz w:val="22"/>
                              </w:rPr>
                              <w:t>機構の統合も視野に入れた、大阪の中小企業支援機能の強化に向けた検討</w:t>
                            </w:r>
                          </w:p>
                          <w:p w:rsidR="00B74641" w:rsidRPr="00783CEB" w:rsidRDefault="00B74641" w:rsidP="00002FBE">
                            <w:pPr>
                              <w:numPr>
                                <w:ilvl w:val="1"/>
                                <w:numId w:val="1"/>
                              </w:numPr>
                              <w:tabs>
                                <w:tab w:val="clear" w:pos="988"/>
                                <w:tab w:val="num" w:pos="1130"/>
                              </w:tabs>
                              <w:ind w:left="1130"/>
                              <w:rPr>
                                <w:rFonts w:ascii="ＭＳ 明朝" w:eastAsia="ＭＳ 明朝" w:hAnsi="ＭＳ 明朝"/>
                                <w:sz w:val="22"/>
                              </w:rPr>
                            </w:pPr>
                            <w:r w:rsidRPr="007D6863">
                              <w:rPr>
                                <w:rFonts w:ascii="ＭＳ 明朝" w:eastAsia="ＭＳ 明朝" w:hAnsi="ＭＳ 明朝" w:hint="eastAsia"/>
                                <w:sz w:val="22"/>
                              </w:rPr>
                              <w:t>病院事業では</w:t>
                            </w:r>
                            <w:r w:rsidRPr="00783CEB">
                              <w:rPr>
                                <w:rFonts w:ascii="ＭＳ 明朝" w:eastAsia="ＭＳ 明朝" w:hAnsi="ＭＳ 明朝" w:hint="eastAsia"/>
                                <w:sz w:val="22"/>
                              </w:rPr>
                              <w:t>、大阪府市共同住吉母子医療センター（仮称）が平成</w:t>
                            </w:r>
                            <w:r w:rsidRPr="00783CEB">
                              <w:rPr>
                                <w:rFonts w:ascii="ＭＳ 明朝" w:eastAsia="ＭＳ 明朝" w:hAnsi="ＭＳ 明朝"/>
                                <w:sz w:val="22"/>
                              </w:rPr>
                              <w:t>30年４月に</w:t>
                            </w:r>
                            <w:r w:rsidRPr="00783CEB">
                              <w:rPr>
                                <w:rFonts w:ascii="ＭＳ 明朝" w:eastAsia="ＭＳ 明朝" w:hAnsi="ＭＳ 明朝" w:hint="eastAsia"/>
                                <w:sz w:val="22"/>
                              </w:rPr>
                              <w:t>開設予定</w:t>
                            </w:r>
                            <w:r w:rsidRPr="00021029">
                              <w:rPr>
                                <w:rFonts w:ascii="ＭＳ 明朝" w:eastAsia="ＭＳ 明朝" w:hAnsi="ＭＳ 明朝" w:hint="eastAsia"/>
                                <w:sz w:val="22"/>
                              </w:rPr>
                              <w:t>（府立急性期・総合医療センター敷地内）、市民病院機構と府立病院機構との統合に向けた準備</w:t>
                            </w:r>
                          </w:p>
                          <w:p w:rsidR="00B74641" w:rsidRPr="00C10DA0" w:rsidRDefault="00B74641" w:rsidP="00002FBE">
                            <w:pPr>
                              <w:numPr>
                                <w:ilvl w:val="1"/>
                                <w:numId w:val="1"/>
                              </w:numPr>
                              <w:tabs>
                                <w:tab w:val="clear" w:pos="988"/>
                                <w:tab w:val="num" w:pos="1130"/>
                              </w:tabs>
                              <w:ind w:left="1130"/>
                              <w:rPr>
                                <w:rFonts w:ascii="ＭＳ 明朝" w:eastAsia="ＭＳ 明朝" w:hAnsi="ＭＳ 明朝"/>
                                <w:sz w:val="22"/>
                              </w:rPr>
                            </w:pPr>
                            <w:r w:rsidRPr="00783CEB">
                              <w:rPr>
                                <w:rFonts w:ascii="ＭＳ 明朝" w:eastAsia="ＭＳ 明朝" w:hAnsi="ＭＳ 明朝" w:hint="eastAsia"/>
                                <w:sz w:val="22"/>
                              </w:rPr>
                              <w:t>水道事業、</w:t>
                            </w:r>
                            <w:r w:rsidRPr="00783CEB">
                              <w:rPr>
                                <w:rFonts w:ascii="ＭＳ 明朝" w:eastAsia="ＭＳ 明朝" w:hAnsi="ＭＳ 明朝"/>
                                <w:sz w:val="22"/>
                              </w:rPr>
                              <w:t>消防</w:t>
                            </w:r>
                            <w:r w:rsidRPr="00783CEB">
                              <w:rPr>
                                <w:rFonts w:ascii="ＭＳ 明朝" w:eastAsia="ＭＳ 明朝" w:hAnsi="ＭＳ 明朝" w:hint="eastAsia"/>
                                <w:sz w:val="22"/>
                              </w:rPr>
                              <w:t>などは、副首都に</w:t>
                            </w:r>
                            <w:r w:rsidRPr="00783CEB">
                              <w:rPr>
                                <w:rFonts w:ascii="ＭＳ 明朝" w:eastAsia="ＭＳ 明朝" w:hAnsi="ＭＳ 明朝"/>
                                <w:sz w:val="22"/>
                              </w:rPr>
                              <w:t>ふさ</w:t>
                            </w:r>
                            <w:r>
                              <w:rPr>
                                <w:rFonts w:ascii="ＭＳ 明朝" w:eastAsia="ＭＳ 明朝" w:hAnsi="ＭＳ 明朝"/>
                                <w:sz w:val="22"/>
                              </w:rPr>
                              <w:t>わしい</w:t>
                            </w:r>
                            <w:r>
                              <w:rPr>
                                <w:rFonts w:ascii="ＭＳ 明朝" w:eastAsia="ＭＳ 明朝" w:hAnsi="ＭＳ 明朝" w:hint="eastAsia"/>
                                <w:sz w:val="22"/>
                              </w:rPr>
                              <w:t>基盤的な</w:t>
                            </w:r>
                            <w:r>
                              <w:rPr>
                                <w:rFonts w:ascii="ＭＳ 明朝" w:eastAsia="ＭＳ 明朝" w:hAnsi="ＭＳ 明朝"/>
                                <w:sz w:val="22"/>
                              </w:rPr>
                              <w:t>公共機能の</w:t>
                            </w:r>
                            <w:r>
                              <w:rPr>
                                <w:rFonts w:ascii="ＭＳ 明朝" w:eastAsia="ＭＳ 明朝" w:hAnsi="ＭＳ 明朝" w:hint="eastAsia"/>
                                <w:sz w:val="22"/>
                              </w:rPr>
                              <w:t>あり方を</w:t>
                            </w:r>
                            <w:r>
                              <w:rPr>
                                <w:rFonts w:ascii="ＭＳ 明朝" w:eastAsia="ＭＳ 明朝" w:hAnsi="ＭＳ 明朝"/>
                                <w:sz w:val="22"/>
                              </w:rPr>
                              <w:t>検討</w:t>
                            </w:r>
                          </w:p>
                          <w:p w:rsidR="00B74641" w:rsidRPr="00C10DA0" w:rsidRDefault="00B74641" w:rsidP="00002FBE">
                            <w:pPr>
                              <w:rPr>
                                <w:rFonts w:ascii="ＭＳ 明朝" w:eastAsia="ＭＳ 明朝" w:hAnsi="ＭＳ 明朝"/>
                                <w:strike/>
                                <w:color w:val="FF0000"/>
                                <w:sz w:val="22"/>
                              </w:rPr>
                            </w:pPr>
                          </w:p>
                          <w:p w:rsidR="00B74641" w:rsidRPr="009A60ED" w:rsidRDefault="00B74641" w:rsidP="00002FBE">
                            <w:pPr>
                              <w:rPr>
                                <w:rFonts w:ascii="ＭＳ 明朝" w:eastAsia="ＭＳ 明朝" w:hAnsi="ＭＳ 明朝"/>
                                <w:strike/>
                                <w:color w:val="FF0000"/>
                                <w:sz w:val="22"/>
                              </w:rPr>
                            </w:pPr>
                          </w:p>
                        </w:txbxContent>
                      </v:textbox>
                    </v:rect>
                  </w:pict>
                </mc:Fallback>
              </mc:AlternateContent>
            </w:r>
            <w:r>
              <w:rPr>
                <w:rFonts w:ascii="ＭＳ Ｐゴシック" w:eastAsia="ＭＳ Ｐゴシック" w:hAnsi="ＭＳ Ｐゴシック" w:hint="eastAsia"/>
                <w:sz w:val="22"/>
              </w:rPr>
              <w:t>【府市連携</w:t>
            </w:r>
            <w:r w:rsidRPr="00021029">
              <w:rPr>
                <w:rFonts w:ascii="ＭＳ Ｐゴシック" w:eastAsia="ＭＳ Ｐゴシック" w:hAnsi="ＭＳ Ｐゴシック" w:hint="eastAsia"/>
                <w:sz w:val="22"/>
              </w:rPr>
              <w:t>・一元化</w:t>
            </w:r>
            <w:r>
              <w:rPr>
                <w:rFonts w:ascii="ＭＳ Ｐゴシック" w:eastAsia="ＭＳ Ｐゴシック" w:hAnsi="ＭＳ Ｐゴシック" w:hint="eastAsia"/>
                <w:sz w:val="22"/>
              </w:rPr>
              <w:t>の推進</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2961BE" w:rsidP="002961BE">
            <w:pPr>
              <w:wordWrap w:val="0"/>
              <w:ind w:leftChars="301" w:left="632"/>
              <w:jc w:val="right"/>
              <w:rPr>
                <w:rFonts w:ascii="ＭＳ Ｐゴシック" w:eastAsia="ＭＳ Ｐゴシック" w:hAnsi="ＭＳ Ｐゴシック"/>
                <w:sz w:val="24"/>
              </w:rPr>
            </w:pPr>
            <w:r>
              <w:rPr>
                <w:rFonts w:ascii="ＭＳ Ｐゴシック" w:eastAsia="ＭＳ Ｐゴシック" w:hAnsi="ＭＳ Ｐゴシック" w:hint="eastAsia"/>
                <w:sz w:val="22"/>
              </w:rPr>
              <w:t xml:space="preserve">フリップ </w:t>
            </w:r>
            <w:r w:rsidR="00002FBE">
              <w:rPr>
                <w:rFonts w:ascii="ＭＳ Ｐゴシック" w:eastAsia="ＭＳ Ｐゴシック" w:hAnsi="ＭＳ Ｐゴシック" w:hint="eastAsia"/>
                <w:sz w:val="22"/>
              </w:rPr>
              <w:t>５６</w:t>
            </w:r>
          </w:p>
        </w:tc>
      </w:tr>
    </w:tbl>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Pr>
                <w:rFonts w:ascii="ＭＳ Ｐゴシック" w:eastAsia="ＭＳ Ｐゴシック" w:hAnsi="ＭＳ Ｐゴシック" w:hint="eastAsia"/>
                <w:sz w:val="22"/>
              </w:rPr>
              <w:t>【府市連携の推進</w:t>
            </w:r>
            <w:r w:rsidRPr="00480F56">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ind w:leftChars="301" w:left="632"/>
              <w:jc w:val="right"/>
              <w:rPr>
                <w:rFonts w:ascii="ＭＳ Ｐゴシック" w:eastAsia="ＭＳ Ｐゴシック" w:hAnsi="ＭＳ Ｐゴシック"/>
                <w:sz w:val="24"/>
              </w:rPr>
            </w:pPr>
            <w:r w:rsidRPr="00480F56">
              <w:rPr>
                <w:rFonts w:ascii="ＭＳ Ｐゴシック" w:eastAsia="ＭＳ Ｐゴシック" w:hAnsi="ＭＳ Ｐゴシック" w:hint="eastAsia"/>
                <w:sz w:val="22"/>
              </w:rPr>
              <w:t xml:space="preserve">フリップ　</w:t>
            </w:r>
            <w:r>
              <w:rPr>
                <w:rFonts w:ascii="ＭＳ Ｐゴシック" w:eastAsia="ＭＳ Ｐゴシック" w:hAnsi="ＭＳ Ｐゴシック" w:hint="eastAsia"/>
                <w:sz w:val="22"/>
              </w:rPr>
              <w:t>５６</w:t>
            </w:r>
          </w:p>
        </w:tc>
      </w:tr>
    </w:tbl>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002FBE">
      <w:pPr>
        <w:widowControl/>
        <w:jc w:val="left"/>
        <w:rPr>
          <w:rFonts w:ascii="ＭＳ Ｐゴシック" w:eastAsia="ＭＳ Ｐゴシック" w:hAnsi="ＭＳ Ｐゴシック"/>
          <w:sz w:val="22"/>
        </w:rPr>
      </w:pPr>
    </w:p>
    <w:p w:rsidR="00002FBE" w:rsidRDefault="00002FBE" w:rsidP="00D964BD">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002FBE" w:rsidRPr="00002FBE" w:rsidRDefault="00002FBE" w:rsidP="00002FBE">
      <w:pPr>
        <w:ind w:leftChars="67" w:left="141"/>
        <w:jc w:val="left"/>
        <w:rPr>
          <w:rFonts w:ascii="ＭＳ Ｐゴシック" w:eastAsia="ＭＳ Ｐゴシック" w:hAnsi="ＭＳ Ｐゴシック"/>
          <w:sz w:val="22"/>
        </w:rPr>
      </w:pPr>
      <w:r w:rsidRPr="00833D87">
        <w:rPr>
          <w:rFonts w:ascii="ＭＳ Ｐゴシック" w:eastAsia="ＭＳ Ｐゴシック" w:hAnsi="ＭＳ Ｐゴシック" w:hint="eastAsia"/>
          <w:sz w:val="22"/>
        </w:rPr>
        <w:lastRenderedPageBreak/>
        <w:t>５．新たな自治の仕組みの構築</w:t>
      </w:r>
    </w:p>
    <w:tbl>
      <w:tblPr>
        <w:tblStyle w:val="a4"/>
        <w:tblW w:w="10490" w:type="dxa"/>
        <w:tblInd w:w="250" w:type="dxa"/>
        <w:tblLook w:val="04A0" w:firstRow="1" w:lastRow="0" w:firstColumn="1" w:lastColumn="0" w:noHBand="0" w:noVBand="1"/>
      </w:tblPr>
      <w:tblGrid>
        <w:gridCol w:w="6771"/>
        <w:gridCol w:w="3719"/>
      </w:tblGrid>
      <w:tr w:rsidR="00002FBE" w:rsidRPr="00480F56" w:rsidTr="00002FBE">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rPr>
                <w:rFonts w:ascii="ＭＳ Ｐゴシック" w:eastAsia="ＭＳ Ｐゴシック" w:hAnsi="ＭＳ Ｐゴシック"/>
                <w:sz w:val="24"/>
              </w:rPr>
            </w:pPr>
            <w:r w:rsidRPr="00833D87">
              <w:rPr>
                <w:rFonts w:ascii="ＭＳ Ｐゴシック" w:eastAsia="ＭＳ Ｐゴシック" w:hAnsi="ＭＳ Ｐゴシック" w:hint="eastAsia"/>
                <w:sz w:val="22"/>
              </w:rPr>
              <w:t>【副首都・大阪の確立に向けた取組みの推進</w:t>
            </w:r>
            <w:r w:rsidR="00C84FCC">
              <w:rPr>
                <w:rFonts w:ascii="ＭＳ Ｐゴシック" w:eastAsia="ＭＳ Ｐゴシック" w:hAnsi="ＭＳ Ｐゴシック" w:hint="eastAsia"/>
                <w:sz w:val="22"/>
              </w:rPr>
              <w:t>①</w:t>
            </w:r>
            <w:r w:rsidRPr="00833D87">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02FBE" w:rsidRPr="00480F56" w:rsidRDefault="00002FBE" w:rsidP="00002FBE">
            <w:pPr>
              <w:wordWrap w:val="0"/>
              <w:ind w:leftChars="301" w:left="632"/>
              <w:jc w:val="right"/>
              <w:rPr>
                <w:rFonts w:ascii="ＭＳ Ｐゴシック" w:eastAsia="ＭＳ Ｐゴシック" w:hAnsi="ＭＳ Ｐゴシック"/>
                <w:sz w:val="24"/>
              </w:rPr>
            </w:pPr>
            <w:r>
              <w:rPr>
                <w:rFonts w:ascii="ＭＳ Ｐゴシック" w:eastAsia="ＭＳ Ｐゴシック" w:hAnsi="ＭＳ Ｐゴシック" w:hint="eastAsia"/>
                <w:sz w:val="22"/>
              </w:rPr>
              <w:t>フリップ５９</w:t>
            </w:r>
          </w:p>
        </w:tc>
      </w:tr>
    </w:tbl>
    <w:p w:rsidR="00002FBE" w:rsidRDefault="00002FBE" w:rsidP="00002FBE">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75360" behindDoc="0" locked="0" layoutInCell="1" allowOverlap="1" wp14:anchorId="7F92AA0C" wp14:editId="38927EFA">
                <wp:simplePos x="0" y="0"/>
                <wp:positionH relativeFrom="column">
                  <wp:posOffset>19517</wp:posOffset>
                </wp:positionH>
                <wp:positionV relativeFrom="paragraph">
                  <wp:posOffset>9082</wp:posOffset>
                </wp:positionV>
                <wp:extent cx="6818630" cy="7293418"/>
                <wp:effectExtent l="0" t="0" r="20320" b="22225"/>
                <wp:wrapNone/>
                <wp:docPr id="437"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7293418"/>
                        </a:xfrm>
                        <a:prstGeom prst="rect">
                          <a:avLst/>
                        </a:prstGeom>
                        <a:solidFill>
                          <a:srgbClr val="FFFFFF"/>
                        </a:solidFill>
                        <a:ln w="9525">
                          <a:solidFill>
                            <a:srgbClr val="000000"/>
                          </a:solidFill>
                          <a:miter lim="800000"/>
                          <a:headEnd/>
                          <a:tailEnd/>
                        </a:ln>
                      </wps:spPr>
                      <wps:txbx>
                        <w:txbxContent>
                          <w:p w:rsidR="00B74641" w:rsidRPr="00C54258" w:rsidRDefault="00B74641" w:rsidP="00002FBE">
                            <w:pPr>
                              <w:ind w:left="504" w:hangingChars="229" w:hanging="504"/>
                              <w:rPr>
                                <w:sz w:val="22"/>
                              </w:rPr>
                            </w:pPr>
                            <w:r w:rsidRPr="00833D87">
                              <w:rPr>
                                <w:rFonts w:hint="eastAsia"/>
                                <w:sz w:val="22"/>
                              </w:rPr>
                              <w:t>☆</w:t>
                            </w:r>
                            <w:r>
                              <w:rPr>
                                <w:rFonts w:hint="eastAsia"/>
                                <w:sz w:val="22"/>
                              </w:rPr>
                              <w:t xml:space="preserve">　</w:t>
                            </w:r>
                            <w:r w:rsidRPr="00AB7E0E">
                              <w:rPr>
                                <w:rFonts w:hint="eastAsia"/>
                                <w:sz w:val="22"/>
                              </w:rPr>
                              <w:t>「副首都ビジョン」を指針として</w:t>
                            </w:r>
                            <w:r>
                              <w:rPr>
                                <w:rFonts w:hint="eastAsia"/>
                                <w:sz w:val="22"/>
                              </w:rPr>
                              <w:t>、副首都に必要な「機能面」、「制度面」での取組みを</w:t>
                            </w:r>
                            <w:r w:rsidRPr="00C54258">
                              <w:rPr>
                                <w:rFonts w:hint="eastAsia"/>
                                <w:sz w:val="22"/>
                              </w:rPr>
                              <w:t>進め</w:t>
                            </w:r>
                            <w:r w:rsidRPr="00322C07">
                              <w:rPr>
                                <w:rFonts w:asciiTheme="minorEastAsia" w:hAnsiTheme="minorEastAsia" w:hint="eastAsia"/>
                                <w:sz w:val="22"/>
                              </w:rPr>
                              <w:t>、2020</w:t>
                            </w:r>
                            <w:r w:rsidRPr="00C54258">
                              <w:rPr>
                                <w:rFonts w:hint="eastAsia"/>
                                <w:sz w:val="22"/>
                              </w:rPr>
                              <w:t>年頃までに副首都としての基盤を整え、並行して、万国博覧会や統合型リゾート（ＩＲ）のインパクトも活用して、経済成長の取組みを進める</w:t>
                            </w:r>
                          </w:p>
                          <w:p w:rsidR="00B74641" w:rsidRPr="00C54258" w:rsidRDefault="00B74641" w:rsidP="00C84FCC">
                            <w:pPr>
                              <w:pStyle w:val="a3"/>
                              <w:numPr>
                                <w:ilvl w:val="0"/>
                                <w:numId w:val="49"/>
                              </w:numPr>
                              <w:ind w:leftChars="0"/>
                              <w:rPr>
                                <w:rFonts w:ascii="ＭＳ 明朝" w:eastAsia="ＭＳ 明朝" w:hAnsi="ＭＳ 明朝"/>
                                <w:sz w:val="22"/>
                              </w:rPr>
                            </w:pPr>
                            <w:r w:rsidRPr="00C54258">
                              <w:rPr>
                                <w:rFonts w:hint="eastAsia"/>
                                <w:sz w:val="22"/>
                              </w:rPr>
                              <w:t>平成</w:t>
                            </w:r>
                            <w:r w:rsidRPr="00322C07">
                              <w:rPr>
                                <w:rFonts w:asciiTheme="minorEastAsia" w:hAnsiTheme="minorEastAsia" w:hint="eastAsia"/>
                                <w:sz w:val="22"/>
                              </w:rPr>
                              <w:t>29年</w:t>
                            </w:r>
                            <w:r w:rsidRPr="00C54258">
                              <w:rPr>
                                <w:rFonts w:hint="eastAsia"/>
                                <w:sz w:val="22"/>
                              </w:rPr>
                              <w:t>３月に、</w:t>
                            </w:r>
                            <w:r w:rsidRPr="00C54258">
                              <w:rPr>
                                <w:rFonts w:ascii="Arial" w:hAnsi="Arial" w:cs="Arial"/>
                              </w:rPr>
                              <w:t>「副首都・大阪」の確立・発展に向けた方向性を示す</w:t>
                            </w:r>
                            <w:r w:rsidRPr="00C54258">
                              <w:rPr>
                                <w:rFonts w:ascii="Arial" w:hAnsi="Arial" w:cs="Arial" w:hint="eastAsia"/>
                              </w:rPr>
                              <w:t>「副首都</w:t>
                            </w:r>
                            <w:r w:rsidRPr="00C54258">
                              <w:rPr>
                                <w:rFonts w:hint="eastAsia"/>
                                <w:sz w:val="22"/>
                              </w:rPr>
                              <w:t>ビジョン」を取りまとめ、</w:t>
                            </w:r>
                            <w:r w:rsidRPr="00C54258">
                              <w:rPr>
                                <w:rFonts w:hint="eastAsia"/>
                                <w:sz w:val="22"/>
                              </w:rPr>
                              <w:t>1</w:t>
                            </w:r>
                            <w:r w:rsidRPr="00C54258">
                              <w:rPr>
                                <w:rFonts w:hint="eastAsia"/>
                                <w:sz w:val="22"/>
                              </w:rPr>
                              <w:t>月に副首都推進本部会議で報告したとおり、淀川左岸線延伸部やなにわ筋線など都市インフラ充実の動き、大阪健康安全基盤研究所や大阪産業技術研究所の創設をはじめ、この一年で様々な取組みを推進</w:t>
                            </w:r>
                          </w:p>
                          <w:p w:rsidR="00B74641" w:rsidRPr="00C54258" w:rsidRDefault="00B74641" w:rsidP="00002FBE">
                            <w:pPr>
                              <w:pStyle w:val="a3"/>
                              <w:ind w:leftChars="0" w:left="630"/>
                              <w:rPr>
                                <w:rFonts w:ascii="ＭＳ 明朝" w:eastAsia="ＭＳ 明朝" w:hAnsi="ＭＳ 明朝"/>
                                <w:sz w:val="22"/>
                              </w:rPr>
                            </w:pPr>
                            <w:r w:rsidRPr="00C54258">
                              <w:rPr>
                                <w:rFonts w:hint="eastAsia"/>
                                <w:sz w:val="22"/>
                              </w:rPr>
                              <w:t>引き続き「副首都ビジョン」を指針として、「機能面」、「制度面」「経済成長面」の取組みを進め</w:t>
                            </w:r>
                            <w:r>
                              <w:rPr>
                                <w:rFonts w:hint="eastAsia"/>
                                <w:sz w:val="22"/>
                              </w:rPr>
                              <w:t>る</w:t>
                            </w:r>
                          </w:p>
                          <w:p w:rsidR="00B74641" w:rsidRDefault="00B74641" w:rsidP="00C84FCC">
                            <w:pPr>
                              <w:pStyle w:val="a3"/>
                              <w:numPr>
                                <w:ilvl w:val="0"/>
                                <w:numId w:val="49"/>
                              </w:numPr>
                              <w:ind w:leftChars="0"/>
                              <w:rPr>
                                <w:rFonts w:ascii="ＭＳ 明朝" w:eastAsia="ＭＳ 明朝" w:hAnsi="ＭＳ 明朝"/>
                                <w:sz w:val="22"/>
                              </w:rPr>
                            </w:pPr>
                            <w:r w:rsidRPr="00C54258">
                              <w:rPr>
                                <w:rFonts w:hint="eastAsia"/>
                                <w:sz w:val="22"/>
                              </w:rPr>
                              <w:t>日本全体の成長力を高めるためには、東京一極に頼るのではなく</w:t>
                            </w:r>
                            <w:r w:rsidRPr="00C54258">
                              <w:rPr>
                                <w:rFonts w:ascii="ＭＳ 明朝" w:eastAsia="ＭＳ 明朝" w:hAnsi="ＭＳ 明朝" w:hint="eastAsia"/>
                                <w:sz w:val="22"/>
                              </w:rPr>
                              <w:t>国全体の成長をけん</w:t>
                            </w:r>
                            <w:r w:rsidRPr="00CD626B">
                              <w:rPr>
                                <w:rFonts w:ascii="ＭＳ 明朝" w:eastAsia="ＭＳ 明朝" w:hAnsi="ＭＳ 明朝" w:hint="eastAsia"/>
                                <w:sz w:val="22"/>
                              </w:rPr>
                              <w:t>引する拠点都市を複数創出することが必要</w:t>
                            </w:r>
                          </w:p>
                          <w:p w:rsidR="00B74641" w:rsidRPr="00CD626B" w:rsidRDefault="00B74641" w:rsidP="00C84FCC">
                            <w:pPr>
                              <w:pStyle w:val="a3"/>
                              <w:numPr>
                                <w:ilvl w:val="0"/>
                                <w:numId w:val="49"/>
                              </w:numPr>
                              <w:ind w:leftChars="0"/>
                              <w:rPr>
                                <w:rFonts w:ascii="ＭＳ 明朝" w:eastAsia="ＭＳ 明朝" w:hAnsi="ＭＳ 明朝"/>
                                <w:sz w:val="22"/>
                              </w:rPr>
                            </w:pPr>
                            <w:r>
                              <w:rPr>
                                <w:rFonts w:ascii="ＭＳ 明朝" w:eastAsia="ＭＳ 明朝" w:hAnsi="ＭＳ 明朝" w:hint="eastAsia"/>
                                <w:sz w:val="22"/>
                              </w:rPr>
                              <w:t>「</w:t>
                            </w:r>
                            <w:r w:rsidRPr="00603E0F">
                              <w:rPr>
                                <w:rFonts w:ascii="ＭＳ 明朝" w:eastAsia="ＭＳ 明朝" w:hAnsi="ＭＳ 明朝" w:hint="eastAsia"/>
                                <w:sz w:val="22"/>
                              </w:rPr>
                              <w:t>西日本の首都」、「首都機能のバックアップ」、「アジアの主要都市」、「民都」の４つの役割を果たす「副首都・大阪」が、東西二極の一極として、平時にも非常時にも日本の未来を支えけん引する成長エンジンの役割を果たす</w:t>
                            </w:r>
                          </w:p>
                          <w:p w:rsidR="00B74641" w:rsidRDefault="00B74641" w:rsidP="00002FBE">
                            <w:pPr>
                              <w:rPr>
                                <w:rFonts w:ascii="ＭＳ 明朝" w:eastAsia="ＭＳ 明朝" w:cs="ＭＳ 明朝"/>
                                <w:kern w:val="0"/>
                                <w:sz w:val="22"/>
                              </w:rPr>
                            </w:pPr>
                          </w:p>
                          <w:p w:rsidR="00B74641" w:rsidRPr="00322C07" w:rsidRDefault="00B74641" w:rsidP="00002FBE">
                            <w:pPr>
                              <w:ind w:left="284" w:hangingChars="129" w:hanging="284"/>
                              <w:rPr>
                                <w:rFonts w:asciiTheme="minorEastAsia" w:hAnsiTheme="minorEastAsia"/>
                                <w:sz w:val="22"/>
                              </w:rPr>
                            </w:pPr>
                            <w:r w:rsidRPr="00833D87">
                              <w:rPr>
                                <w:rFonts w:hint="eastAsia"/>
                                <w:sz w:val="22"/>
                              </w:rPr>
                              <w:t xml:space="preserve">　※取組状況の例　　</w:t>
                            </w:r>
                            <w:r w:rsidRPr="00322C07">
                              <w:rPr>
                                <w:rFonts w:asciiTheme="minorEastAsia" w:hAnsiTheme="minorEastAsia" w:hint="eastAsia"/>
                                <w:sz w:val="22"/>
                              </w:rPr>
                              <w:t>第12回副首都推進本部会議資料（2018年1月）より一部抜粋</w:t>
                            </w:r>
                          </w:p>
                          <w:p w:rsidR="00B74641" w:rsidRPr="00322C07" w:rsidRDefault="00B74641" w:rsidP="00002FBE">
                            <w:pPr>
                              <w:ind w:leftChars="100" w:left="274" w:hangingChars="29" w:hanging="64"/>
                              <w:rPr>
                                <w:rFonts w:asciiTheme="minorEastAsia" w:hAnsiTheme="minorEastAsia"/>
                                <w:sz w:val="22"/>
                              </w:rPr>
                            </w:pPr>
                            <w:r w:rsidRPr="00322C07">
                              <w:rPr>
                                <w:rFonts w:asciiTheme="minorEastAsia" w:hAnsiTheme="minorEastAsia" w:hint="eastAsia"/>
                                <w:sz w:val="22"/>
                              </w:rPr>
                              <w:t>【副首都として必要な都市機能の充実（機能面）】</w:t>
                            </w:r>
                          </w:p>
                          <w:p w:rsidR="00B74641" w:rsidRPr="00322C07" w:rsidRDefault="00B74641" w:rsidP="00002FBE">
                            <w:pPr>
                              <w:ind w:leftChars="100" w:left="210" w:firstLineChars="100" w:firstLine="220"/>
                              <w:rPr>
                                <w:rFonts w:asciiTheme="minorEastAsia" w:hAnsiTheme="minorEastAsia"/>
                                <w:sz w:val="22"/>
                              </w:rPr>
                            </w:pPr>
                            <w:r w:rsidRPr="00322C07">
                              <w:rPr>
                                <w:rFonts w:asciiTheme="minorEastAsia" w:hAnsiTheme="minorEastAsia" w:hint="eastAsia"/>
                                <w:sz w:val="22"/>
                              </w:rPr>
                              <w:t xml:space="preserve">　・阪神高速道路淀川左岸線延伸部が事業化（2017.4）</w:t>
                            </w:r>
                          </w:p>
                          <w:p w:rsidR="00B74641" w:rsidRPr="00322C07" w:rsidRDefault="00B74641" w:rsidP="00002FBE">
                            <w:pPr>
                              <w:ind w:leftChars="100" w:left="274" w:hangingChars="29" w:hanging="64"/>
                              <w:rPr>
                                <w:rFonts w:asciiTheme="minorEastAsia" w:hAnsiTheme="minorEastAsia"/>
                                <w:sz w:val="22"/>
                              </w:rPr>
                            </w:pPr>
                            <w:r w:rsidRPr="00322C07">
                              <w:rPr>
                                <w:rFonts w:asciiTheme="minorEastAsia" w:hAnsiTheme="minorEastAsia" w:hint="eastAsia"/>
                                <w:sz w:val="22"/>
                              </w:rPr>
                              <w:t xml:space="preserve">　　・なにわ筋線の整備主体・事業スキーム等について府市意思決定（2017.9）</w:t>
                            </w:r>
                          </w:p>
                          <w:p w:rsidR="00B74641" w:rsidRPr="00322C07" w:rsidRDefault="00B74641" w:rsidP="00002FBE">
                            <w:pPr>
                              <w:ind w:leftChars="100" w:left="210" w:firstLineChars="100" w:firstLine="220"/>
                              <w:rPr>
                                <w:rFonts w:asciiTheme="minorEastAsia" w:hAnsiTheme="minorEastAsia"/>
                                <w:sz w:val="22"/>
                              </w:rPr>
                            </w:pPr>
                            <w:r w:rsidRPr="00322C07">
                              <w:rPr>
                                <w:rFonts w:asciiTheme="minorEastAsia" w:hAnsiTheme="minorEastAsia" w:hint="eastAsia"/>
                                <w:sz w:val="22"/>
                              </w:rPr>
                              <w:t xml:space="preserve">　・大阪市営地下鉄の株式会社化（2018.4予定）</w:t>
                            </w:r>
                          </w:p>
                          <w:p w:rsidR="00B74641" w:rsidRPr="00322C07" w:rsidRDefault="00B74641" w:rsidP="00002FBE">
                            <w:pPr>
                              <w:ind w:leftChars="100" w:left="210" w:firstLineChars="100" w:firstLine="220"/>
                              <w:rPr>
                                <w:rFonts w:asciiTheme="minorEastAsia" w:hAnsiTheme="minorEastAsia"/>
                                <w:sz w:val="22"/>
                              </w:rPr>
                            </w:pPr>
                            <w:r w:rsidRPr="00322C07">
                              <w:rPr>
                                <w:rFonts w:asciiTheme="minorEastAsia" w:hAnsiTheme="minorEastAsia" w:hint="eastAsia"/>
                                <w:sz w:val="22"/>
                              </w:rPr>
                              <w:t xml:space="preserve">　・大阪健康安全基盤研究所、大阪産業技術研究所を創設（2017.4）</w:t>
                            </w:r>
                          </w:p>
                          <w:p w:rsidR="00B74641" w:rsidRPr="00322C07" w:rsidRDefault="00B74641" w:rsidP="00002FBE">
                            <w:pPr>
                              <w:ind w:leftChars="100" w:left="210" w:firstLineChars="100" w:firstLine="220"/>
                              <w:rPr>
                                <w:rFonts w:asciiTheme="minorEastAsia" w:hAnsiTheme="minorEastAsia"/>
                                <w:sz w:val="22"/>
                              </w:rPr>
                            </w:pPr>
                            <w:r w:rsidRPr="00322C07">
                              <w:rPr>
                                <w:rFonts w:asciiTheme="minorEastAsia" w:hAnsiTheme="minorEastAsia" w:hint="eastAsia"/>
                                <w:sz w:val="22"/>
                              </w:rPr>
                              <w:t xml:space="preserve">　・（仮称）大阪新美術館の実施設計着手（2017.12）　など</w:t>
                            </w:r>
                          </w:p>
                          <w:p w:rsidR="00B74641" w:rsidRPr="00322C07" w:rsidRDefault="00B74641" w:rsidP="00002FBE">
                            <w:pPr>
                              <w:rPr>
                                <w:rFonts w:asciiTheme="minorEastAsia" w:hAnsiTheme="minorEastAsia"/>
                                <w:sz w:val="22"/>
                              </w:rPr>
                            </w:pPr>
                            <w:r w:rsidRPr="00322C07">
                              <w:rPr>
                                <w:rFonts w:asciiTheme="minorEastAsia" w:hAnsiTheme="minorEastAsia" w:hint="eastAsia"/>
                                <w:sz w:val="22"/>
                              </w:rPr>
                              <w:t xml:space="preserve">　【都市機能の充実を支える制度の実現（制度面）】</w:t>
                            </w:r>
                          </w:p>
                          <w:p w:rsidR="00B74641" w:rsidRPr="00322C07" w:rsidRDefault="00B74641" w:rsidP="00002FBE">
                            <w:pPr>
                              <w:rPr>
                                <w:rFonts w:asciiTheme="minorEastAsia" w:hAnsiTheme="minorEastAsia"/>
                                <w:sz w:val="22"/>
                              </w:rPr>
                            </w:pPr>
                            <w:r w:rsidRPr="00322C07">
                              <w:rPr>
                                <w:rFonts w:asciiTheme="minorEastAsia" w:hAnsiTheme="minorEastAsia" w:hint="eastAsia"/>
                                <w:sz w:val="22"/>
                              </w:rPr>
                              <w:t xml:space="preserve">　　　・総合区素案の取りまとめ（2017.8）</w:t>
                            </w:r>
                          </w:p>
                          <w:p w:rsidR="00B74641" w:rsidRPr="00322C07" w:rsidRDefault="00B74641" w:rsidP="00002FBE">
                            <w:pPr>
                              <w:rPr>
                                <w:rFonts w:asciiTheme="minorEastAsia" w:hAnsiTheme="minorEastAsia"/>
                                <w:sz w:val="22"/>
                              </w:rPr>
                            </w:pPr>
                            <w:r w:rsidRPr="00322C07">
                              <w:rPr>
                                <w:rFonts w:asciiTheme="minorEastAsia" w:hAnsiTheme="minorEastAsia" w:hint="eastAsia"/>
                                <w:sz w:val="22"/>
                              </w:rPr>
                              <w:t xml:space="preserve">　　　・特別区素案の取りまとめ（2017.9）　など</w:t>
                            </w:r>
                          </w:p>
                          <w:p w:rsidR="00B74641" w:rsidRPr="00322C07" w:rsidRDefault="00B74641" w:rsidP="00002FBE">
                            <w:pPr>
                              <w:rPr>
                                <w:rFonts w:asciiTheme="minorEastAsia" w:hAnsiTheme="minorEastAsia"/>
                                <w:sz w:val="22"/>
                              </w:rPr>
                            </w:pPr>
                            <w:r w:rsidRPr="00322C07">
                              <w:rPr>
                                <w:rFonts w:asciiTheme="minorEastAsia" w:hAnsiTheme="minorEastAsia" w:hint="eastAsia"/>
                                <w:sz w:val="22"/>
                              </w:rPr>
                              <w:t xml:space="preserve">　【副首都として発展するための取組み（経済成長面）】</w:t>
                            </w:r>
                          </w:p>
                          <w:p w:rsidR="00B74641" w:rsidRPr="00322C07" w:rsidRDefault="00B74641" w:rsidP="00002FBE">
                            <w:pPr>
                              <w:ind w:left="284" w:hangingChars="129" w:hanging="284"/>
                              <w:rPr>
                                <w:rFonts w:asciiTheme="minorEastAsia" w:hAnsiTheme="minorEastAsia"/>
                                <w:sz w:val="22"/>
                              </w:rPr>
                            </w:pPr>
                            <w:r w:rsidRPr="00322C07">
                              <w:rPr>
                                <w:rFonts w:asciiTheme="minorEastAsia" w:hAnsiTheme="minorEastAsia" w:hint="eastAsia"/>
                                <w:sz w:val="22"/>
                              </w:rPr>
                              <w:t xml:space="preserve">　　　・2025日本万国博覧会　</w:t>
                            </w:r>
                            <w:r>
                              <w:rPr>
                                <w:rFonts w:asciiTheme="minorEastAsia" w:hAnsiTheme="minorEastAsia" w:hint="eastAsia"/>
                                <w:sz w:val="22"/>
                              </w:rPr>
                              <w:t>ＢＩＥ</w:t>
                            </w:r>
                            <w:r w:rsidRPr="00322C07">
                              <w:rPr>
                                <w:rFonts w:asciiTheme="minorEastAsia" w:hAnsiTheme="minorEastAsia" w:hint="eastAsia"/>
                                <w:sz w:val="22"/>
                              </w:rPr>
                              <w:t>への立候補申請文書提出（2017.9）</w:t>
                            </w:r>
                          </w:p>
                          <w:p w:rsidR="00B74641" w:rsidRPr="00322C07" w:rsidRDefault="00B74641" w:rsidP="00002FBE">
                            <w:pPr>
                              <w:ind w:left="284" w:hangingChars="129" w:hanging="284"/>
                              <w:rPr>
                                <w:rFonts w:asciiTheme="minorEastAsia" w:hAnsiTheme="minorEastAsia"/>
                                <w:sz w:val="22"/>
                              </w:rPr>
                            </w:pPr>
                            <w:r w:rsidRPr="00322C07">
                              <w:rPr>
                                <w:rFonts w:asciiTheme="minorEastAsia" w:hAnsiTheme="minorEastAsia" w:hint="eastAsia"/>
                                <w:sz w:val="22"/>
                              </w:rPr>
                              <w:t xml:space="preserve">　　　・大阪ＩＲ基本構想（案）・中間骨子とりまとめ（2017.8）</w:t>
                            </w:r>
                          </w:p>
                          <w:p w:rsidR="00B74641" w:rsidRPr="00322C07" w:rsidRDefault="00B74641" w:rsidP="00002FBE">
                            <w:pPr>
                              <w:ind w:firstLineChars="300" w:firstLine="660"/>
                              <w:rPr>
                                <w:rFonts w:asciiTheme="minorEastAsia" w:hAnsiTheme="minorEastAsia"/>
                                <w:sz w:val="22"/>
                              </w:rPr>
                            </w:pPr>
                            <w:r w:rsidRPr="00322C07">
                              <w:rPr>
                                <w:rFonts w:asciiTheme="minorEastAsia" w:hAnsiTheme="minorEastAsia" w:hint="eastAsia"/>
                                <w:sz w:val="22"/>
                              </w:rPr>
                              <w:t>・うめきた２期開発事業者募集の開始（2017.12）</w:t>
                            </w:r>
                          </w:p>
                          <w:p w:rsidR="00B74641" w:rsidRPr="00322C07" w:rsidRDefault="00B74641" w:rsidP="00002FBE">
                            <w:pPr>
                              <w:ind w:firstLineChars="100" w:firstLine="220"/>
                              <w:rPr>
                                <w:rFonts w:asciiTheme="minorEastAsia" w:hAnsiTheme="minorEastAsia"/>
                                <w:sz w:val="22"/>
                              </w:rPr>
                            </w:pPr>
                            <w:r w:rsidRPr="00322C07">
                              <w:rPr>
                                <w:rFonts w:asciiTheme="minorEastAsia" w:hAnsiTheme="minorEastAsia" w:hint="eastAsia"/>
                                <w:sz w:val="22"/>
                              </w:rPr>
                              <w:t xml:space="preserve">　　・夢洲まちづくり構想策定（2017.8）</w:t>
                            </w:r>
                          </w:p>
                          <w:p w:rsidR="00B74641" w:rsidRDefault="00B74641" w:rsidP="00002FBE">
                            <w:pPr>
                              <w:rPr>
                                <w:rFonts w:asciiTheme="minorEastAsia" w:hAnsiTheme="minorEastAsia"/>
                                <w:spacing w:val="-6"/>
                                <w:sz w:val="22"/>
                              </w:rPr>
                            </w:pPr>
                            <w:r w:rsidRPr="00322C07">
                              <w:rPr>
                                <w:rFonts w:asciiTheme="minorEastAsia" w:hAnsiTheme="minorEastAsia" w:hint="eastAsia"/>
                                <w:sz w:val="22"/>
                              </w:rPr>
                              <w:t xml:space="preserve">　　　・</w:t>
                            </w:r>
                            <w:r w:rsidRPr="00322C07">
                              <w:rPr>
                                <w:rFonts w:asciiTheme="minorEastAsia" w:hAnsiTheme="minorEastAsia" w:hint="eastAsia"/>
                                <w:spacing w:val="-6"/>
                                <w:sz w:val="22"/>
                              </w:rPr>
                              <w:t>大阪城公園に</w:t>
                            </w:r>
                            <w:r>
                              <w:rPr>
                                <w:rFonts w:asciiTheme="minorEastAsia" w:hAnsiTheme="minorEastAsia" w:hint="eastAsia"/>
                                <w:spacing w:val="-6"/>
                                <w:sz w:val="22"/>
                              </w:rPr>
                              <w:t>ＪＯ－ＴＥＲＲＡＣＥ　ＯＳＡＫＡ</w:t>
                            </w:r>
                            <w:r w:rsidRPr="00322C07">
                              <w:rPr>
                                <w:rFonts w:asciiTheme="minorEastAsia" w:hAnsiTheme="minorEastAsia" w:hint="eastAsia"/>
                                <w:spacing w:val="-6"/>
                                <w:sz w:val="22"/>
                              </w:rPr>
                              <w:t>（2017.6）、</w:t>
                            </w:r>
                          </w:p>
                          <w:p w:rsidR="00B74641" w:rsidRPr="00833D87" w:rsidRDefault="00B74641" w:rsidP="00002FBE">
                            <w:pPr>
                              <w:ind w:firstLineChars="1000" w:firstLine="2080"/>
                              <w:rPr>
                                <w:sz w:val="22"/>
                              </w:rPr>
                            </w:pPr>
                            <w:r>
                              <w:rPr>
                                <w:rFonts w:asciiTheme="minorEastAsia" w:hAnsiTheme="minorEastAsia" w:hint="eastAsia"/>
                                <w:spacing w:val="-6"/>
                                <w:sz w:val="22"/>
                              </w:rPr>
                              <w:t>ＭＩＲＡＩＺＡ　ＯＳＡＫＡ－ＪＯ</w:t>
                            </w:r>
                            <w:r w:rsidRPr="00322C07">
                              <w:rPr>
                                <w:rFonts w:asciiTheme="minorEastAsia" w:hAnsiTheme="minorEastAsia" w:hint="eastAsia"/>
                                <w:spacing w:val="-6"/>
                                <w:sz w:val="22"/>
                              </w:rPr>
                              <w:t>（2017.10）オープン</w:t>
                            </w:r>
                            <w:r>
                              <w:rPr>
                                <w:rFonts w:hint="eastAsia"/>
                                <w:sz w:val="22"/>
                              </w:rPr>
                              <w:t xml:space="preserve">　　　　　　　　　　</w:t>
                            </w:r>
                            <w:r w:rsidRPr="00833D87">
                              <w:rPr>
                                <w:rFonts w:hint="eastAsia"/>
                                <w:sz w:val="22"/>
                              </w:rPr>
                              <w:t>など</w:t>
                            </w:r>
                          </w:p>
                          <w:p w:rsidR="00B74641" w:rsidRDefault="00B74641" w:rsidP="00002FBE">
                            <w:pPr>
                              <w:rPr>
                                <w:rFonts w:ascii="ＭＳ 明朝" w:eastAsia="ＭＳ 明朝" w:cs="ＭＳ 明朝"/>
                                <w:kern w:val="0"/>
                                <w:sz w:val="22"/>
                              </w:rPr>
                            </w:pPr>
                          </w:p>
                          <w:p w:rsidR="00B74641" w:rsidRDefault="00B74641" w:rsidP="00002FBE">
                            <w:pPr>
                              <w:rPr>
                                <w:rFonts w:ascii="ＭＳ 明朝" w:eastAsia="ＭＳ 明朝" w:cs="ＭＳ 明朝"/>
                                <w:kern w:val="0"/>
                                <w:sz w:val="22"/>
                              </w:rPr>
                            </w:pPr>
                          </w:p>
                          <w:p w:rsidR="00B74641" w:rsidRDefault="00B74641" w:rsidP="00002FBE">
                            <w:pPr>
                              <w:rPr>
                                <w:rFonts w:ascii="ＭＳ 明朝" w:eastAsia="ＭＳ 明朝" w:cs="ＭＳ 明朝"/>
                                <w:kern w:val="0"/>
                                <w:sz w:val="22"/>
                              </w:rPr>
                            </w:pPr>
                          </w:p>
                          <w:p w:rsidR="00B74641" w:rsidRDefault="00B74641" w:rsidP="00002FBE">
                            <w:pPr>
                              <w:rPr>
                                <w:rFonts w:ascii="ＭＳ 明朝" w:eastAsia="ＭＳ 明朝" w:cs="ＭＳ 明朝"/>
                                <w:kern w:val="0"/>
                                <w:sz w:val="22"/>
                              </w:rPr>
                            </w:pPr>
                          </w:p>
                          <w:p w:rsidR="00B74641" w:rsidRDefault="00B74641" w:rsidP="00002FBE">
                            <w:pPr>
                              <w:rPr>
                                <w:rFonts w:ascii="ＭＳ 明朝" w:eastAsia="ＭＳ 明朝" w:cs="ＭＳ 明朝"/>
                                <w:kern w:val="0"/>
                                <w:sz w:val="22"/>
                              </w:rPr>
                            </w:pPr>
                          </w:p>
                          <w:p w:rsidR="00B74641" w:rsidRDefault="00B74641" w:rsidP="00002FBE">
                            <w:pPr>
                              <w:rPr>
                                <w:rFonts w:ascii="ＭＳ 明朝" w:eastAsia="ＭＳ 明朝" w:cs="ＭＳ 明朝"/>
                                <w:kern w:val="0"/>
                                <w:sz w:val="22"/>
                              </w:rPr>
                            </w:pPr>
                          </w:p>
                          <w:p w:rsidR="00B74641" w:rsidRPr="00002FBE" w:rsidRDefault="00B74641" w:rsidP="00002FBE">
                            <w:pPr>
                              <w:rPr>
                                <w:rFonts w:ascii="ＭＳ 明朝" w:eastAsia="ＭＳ 明朝" w:cs="ＭＳ 明朝"/>
                                <w:kern w:val="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2AA0C" id="_x0000_s1112" style="position:absolute;margin-left:1.55pt;margin-top:.7pt;width:536.9pt;height:574.3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">
                <v:textbox inset="5.85pt,.7pt,5.85pt,.7pt">
                  <w:txbxContent>
                    <w:p w:rsidR="00B74641" w:rsidRPr="00C54258" w:rsidRDefault="00B74641" w:rsidP="00002FBE">
                      <w:pPr>
                        <w:ind w:left="504" w:hangingChars="229" w:hanging="504"/>
                        <w:rPr>
                          <w:sz w:val="22"/>
                        </w:rPr>
                      </w:pPr>
                      <w:r w:rsidRPr="00833D87">
                        <w:rPr>
                          <w:rFonts w:hint="eastAsia"/>
                          <w:sz w:val="22"/>
                        </w:rPr>
                        <w:t>☆</w:t>
                      </w:r>
                      <w:r>
                        <w:rPr>
                          <w:rFonts w:hint="eastAsia"/>
                          <w:sz w:val="22"/>
                        </w:rPr>
                        <w:t xml:space="preserve">　</w:t>
                      </w:r>
                      <w:r w:rsidRPr="00AB7E0E">
                        <w:rPr>
                          <w:rFonts w:hint="eastAsia"/>
                          <w:sz w:val="22"/>
                        </w:rPr>
                        <w:t>「副首都ビジョン」を指針として</w:t>
                      </w:r>
                      <w:r>
                        <w:rPr>
                          <w:rFonts w:hint="eastAsia"/>
                          <w:sz w:val="22"/>
                        </w:rPr>
                        <w:t>、副首都に必要な「機能面」、「制度面」での取組みを</w:t>
                      </w:r>
                      <w:r w:rsidRPr="00C54258">
                        <w:rPr>
                          <w:rFonts w:hint="eastAsia"/>
                          <w:sz w:val="22"/>
                        </w:rPr>
                        <w:t>進め</w:t>
                      </w:r>
                      <w:r w:rsidRPr="00322C07">
                        <w:rPr>
                          <w:rFonts w:asciiTheme="minorEastAsia" w:hAnsiTheme="minorEastAsia" w:hint="eastAsia"/>
                          <w:sz w:val="22"/>
                        </w:rPr>
                        <w:t>、2020</w:t>
                      </w:r>
                      <w:r w:rsidRPr="00C54258">
                        <w:rPr>
                          <w:rFonts w:hint="eastAsia"/>
                          <w:sz w:val="22"/>
                        </w:rPr>
                        <w:t>年頃までに副首都としての基盤を整え、並行して、万国博覧会や統合型リゾート（ＩＲ）のインパクトも活用して、経済成長の取組みを進める</w:t>
                      </w:r>
                    </w:p>
                    <w:p w:rsidR="00B74641" w:rsidRPr="00C54258" w:rsidRDefault="00B74641" w:rsidP="00C84FCC">
                      <w:pPr>
                        <w:pStyle w:val="a3"/>
                        <w:numPr>
                          <w:ilvl w:val="0"/>
                          <w:numId w:val="49"/>
                        </w:numPr>
                        <w:ind w:leftChars="0"/>
                        <w:rPr>
                          <w:rFonts w:ascii="ＭＳ 明朝" w:eastAsia="ＭＳ 明朝" w:hAnsi="ＭＳ 明朝"/>
                          <w:sz w:val="22"/>
                        </w:rPr>
                      </w:pPr>
                      <w:r w:rsidRPr="00C54258">
                        <w:rPr>
                          <w:rFonts w:hint="eastAsia"/>
                          <w:sz w:val="22"/>
                        </w:rPr>
                        <w:t>平成</w:t>
                      </w:r>
                      <w:r w:rsidRPr="00322C07">
                        <w:rPr>
                          <w:rFonts w:asciiTheme="minorEastAsia" w:hAnsiTheme="minorEastAsia" w:hint="eastAsia"/>
                          <w:sz w:val="22"/>
                        </w:rPr>
                        <w:t>29年</w:t>
                      </w:r>
                      <w:r w:rsidRPr="00C54258">
                        <w:rPr>
                          <w:rFonts w:hint="eastAsia"/>
                          <w:sz w:val="22"/>
                        </w:rPr>
                        <w:t>３月に、</w:t>
                      </w:r>
                      <w:r w:rsidRPr="00C54258">
                        <w:rPr>
                          <w:rFonts w:ascii="Arial" w:hAnsi="Arial" w:cs="Arial"/>
                        </w:rPr>
                        <w:t>「副首都・大阪」の確立・発展に向けた方向性を示す</w:t>
                      </w:r>
                      <w:r w:rsidRPr="00C54258">
                        <w:rPr>
                          <w:rFonts w:ascii="Arial" w:hAnsi="Arial" w:cs="Arial" w:hint="eastAsia"/>
                        </w:rPr>
                        <w:t>「副首都</w:t>
                      </w:r>
                      <w:r w:rsidRPr="00C54258">
                        <w:rPr>
                          <w:rFonts w:hint="eastAsia"/>
                          <w:sz w:val="22"/>
                        </w:rPr>
                        <w:t>ビジョン」を取りまとめ、</w:t>
                      </w:r>
                      <w:r w:rsidRPr="00C54258">
                        <w:rPr>
                          <w:rFonts w:hint="eastAsia"/>
                          <w:sz w:val="22"/>
                        </w:rPr>
                        <w:t>1</w:t>
                      </w:r>
                      <w:r w:rsidRPr="00C54258">
                        <w:rPr>
                          <w:rFonts w:hint="eastAsia"/>
                          <w:sz w:val="22"/>
                        </w:rPr>
                        <w:t>月に副首都推進本部会議で報告したとおり、淀川左岸線延伸部やなにわ筋線など都市インフラ充実の動き、大阪健康安全基盤研究所や大阪産業技術研究所の創設をはじめ、この一年で様々な取組みを推進</w:t>
                      </w:r>
                    </w:p>
                    <w:p w:rsidR="00B74641" w:rsidRPr="00C54258" w:rsidRDefault="00B74641" w:rsidP="00002FBE">
                      <w:pPr>
                        <w:pStyle w:val="a3"/>
                        <w:ind w:leftChars="0" w:left="630"/>
                        <w:rPr>
                          <w:rFonts w:ascii="ＭＳ 明朝" w:eastAsia="ＭＳ 明朝" w:hAnsi="ＭＳ 明朝"/>
                          <w:sz w:val="22"/>
                        </w:rPr>
                      </w:pPr>
                      <w:r w:rsidRPr="00C54258">
                        <w:rPr>
                          <w:rFonts w:hint="eastAsia"/>
                          <w:sz w:val="22"/>
                        </w:rPr>
                        <w:t>引き続き「副首都ビジョン」を指針として、「機能面」、「制度面」「経済成長面」の取組みを進め</w:t>
                      </w:r>
                      <w:r>
                        <w:rPr>
                          <w:rFonts w:hint="eastAsia"/>
                          <w:sz w:val="22"/>
                        </w:rPr>
                        <w:t>る</w:t>
                      </w:r>
                    </w:p>
                    <w:p w:rsidR="00B74641" w:rsidRDefault="00B74641" w:rsidP="00C84FCC">
                      <w:pPr>
                        <w:pStyle w:val="a3"/>
                        <w:numPr>
                          <w:ilvl w:val="0"/>
                          <w:numId w:val="49"/>
                        </w:numPr>
                        <w:ind w:leftChars="0"/>
                        <w:rPr>
                          <w:rFonts w:ascii="ＭＳ 明朝" w:eastAsia="ＭＳ 明朝" w:hAnsi="ＭＳ 明朝"/>
                          <w:sz w:val="22"/>
                        </w:rPr>
                      </w:pPr>
                      <w:r w:rsidRPr="00C54258">
                        <w:rPr>
                          <w:rFonts w:hint="eastAsia"/>
                          <w:sz w:val="22"/>
                        </w:rPr>
                        <w:t>日本全体の成長力を高めるためには、東京一極に頼るのではなく</w:t>
                      </w:r>
                      <w:r w:rsidRPr="00C54258">
                        <w:rPr>
                          <w:rFonts w:ascii="ＭＳ 明朝" w:eastAsia="ＭＳ 明朝" w:hAnsi="ＭＳ 明朝" w:hint="eastAsia"/>
                          <w:sz w:val="22"/>
                        </w:rPr>
                        <w:t>国全体の成長をけん</w:t>
                      </w:r>
                      <w:r w:rsidRPr="00CD626B">
                        <w:rPr>
                          <w:rFonts w:ascii="ＭＳ 明朝" w:eastAsia="ＭＳ 明朝" w:hAnsi="ＭＳ 明朝" w:hint="eastAsia"/>
                          <w:sz w:val="22"/>
                        </w:rPr>
                        <w:t>引する拠点都市を複数創出することが必要</w:t>
                      </w:r>
                    </w:p>
                    <w:p w:rsidR="00B74641" w:rsidRPr="00CD626B" w:rsidRDefault="00B74641" w:rsidP="00C84FCC">
                      <w:pPr>
                        <w:pStyle w:val="a3"/>
                        <w:numPr>
                          <w:ilvl w:val="0"/>
                          <w:numId w:val="49"/>
                        </w:numPr>
                        <w:ind w:leftChars="0"/>
                        <w:rPr>
                          <w:rFonts w:ascii="ＭＳ 明朝" w:eastAsia="ＭＳ 明朝" w:hAnsi="ＭＳ 明朝"/>
                          <w:sz w:val="22"/>
                        </w:rPr>
                      </w:pPr>
                      <w:r>
                        <w:rPr>
                          <w:rFonts w:ascii="ＭＳ 明朝" w:eastAsia="ＭＳ 明朝" w:hAnsi="ＭＳ 明朝" w:hint="eastAsia"/>
                          <w:sz w:val="22"/>
                        </w:rPr>
                        <w:t>「</w:t>
                      </w:r>
                      <w:r w:rsidRPr="00603E0F">
                        <w:rPr>
                          <w:rFonts w:ascii="ＭＳ 明朝" w:eastAsia="ＭＳ 明朝" w:hAnsi="ＭＳ 明朝" w:hint="eastAsia"/>
                          <w:sz w:val="22"/>
                        </w:rPr>
                        <w:t>西日本の首都」、「首都機能のバックアップ」、「アジアの主要都市」、「民都」の４つの役割を果たす「副首都・大阪」が、東西二極の一極として、平時にも非常時にも日本の未来を支えけん引する成長エンジンの役割を果たす</w:t>
                      </w:r>
                    </w:p>
                    <w:p w:rsidR="00B74641" w:rsidRDefault="00B74641" w:rsidP="00002FBE">
                      <w:pPr>
                        <w:rPr>
                          <w:rFonts w:ascii="ＭＳ 明朝" w:eastAsia="ＭＳ 明朝" w:cs="ＭＳ 明朝"/>
                          <w:kern w:val="0"/>
                          <w:sz w:val="22"/>
                        </w:rPr>
                      </w:pPr>
                    </w:p>
                    <w:p w:rsidR="00B74641" w:rsidRPr="00322C07" w:rsidRDefault="00B74641" w:rsidP="00002FBE">
                      <w:pPr>
                        <w:ind w:left="284" w:hangingChars="129" w:hanging="284"/>
                        <w:rPr>
                          <w:rFonts w:asciiTheme="minorEastAsia" w:hAnsiTheme="minorEastAsia"/>
                          <w:sz w:val="22"/>
                        </w:rPr>
                      </w:pPr>
                      <w:r w:rsidRPr="00833D87">
                        <w:rPr>
                          <w:rFonts w:hint="eastAsia"/>
                          <w:sz w:val="22"/>
                        </w:rPr>
                        <w:t xml:space="preserve">　※取組状況の例　　</w:t>
                      </w:r>
                      <w:r w:rsidRPr="00322C07">
                        <w:rPr>
                          <w:rFonts w:asciiTheme="minorEastAsia" w:hAnsiTheme="minorEastAsia" w:hint="eastAsia"/>
                          <w:sz w:val="22"/>
                        </w:rPr>
                        <w:t>第12回副首都推進本部会議資料（2018年1月）より一部抜粋</w:t>
                      </w:r>
                    </w:p>
                    <w:p w:rsidR="00B74641" w:rsidRPr="00322C07" w:rsidRDefault="00B74641" w:rsidP="00002FBE">
                      <w:pPr>
                        <w:ind w:leftChars="100" w:left="274" w:hangingChars="29" w:hanging="64"/>
                        <w:rPr>
                          <w:rFonts w:asciiTheme="minorEastAsia" w:hAnsiTheme="minorEastAsia"/>
                          <w:sz w:val="22"/>
                        </w:rPr>
                      </w:pPr>
                      <w:r w:rsidRPr="00322C07">
                        <w:rPr>
                          <w:rFonts w:asciiTheme="minorEastAsia" w:hAnsiTheme="minorEastAsia" w:hint="eastAsia"/>
                          <w:sz w:val="22"/>
                        </w:rPr>
                        <w:t>【副首都として必要な都市機能の充実（機能面）】</w:t>
                      </w:r>
                    </w:p>
                    <w:p w:rsidR="00B74641" w:rsidRPr="00322C07" w:rsidRDefault="00B74641" w:rsidP="00002FBE">
                      <w:pPr>
                        <w:ind w:leftChars="100" w:left="210" w:firstLineChars="100" w:firstLine="220"/>
                        <w:rPr>
                          <w:rFonts w:asciiTheme="minorEastAsia" w:hAnsiTheme="minorEastAsia"/>
                          <w:sz w:val="22"/>
                        </w:rPr>
                      </w:pPr>
                      <w:r w:rsidRPr="00322C07">
                        <w:rPr>
                          <w:rFonts w:asciiTheme="minorEastAsia" w:hAnsiTheme="minorEastAsia" w:hint="eastAsia"/>
                          <w:sz w:val="22"/>
                        </w:rPr>
                        <w:t xml:space="preserve">　・阪神高速道路淀川左岸線延伸部が事業化（2017.4）</w:t>
                      </w:r>
                    </w:p>
                    <w:p w:rsidR="00B74641" w:rsidRPr="00322C07" w:rsidRDefault="00B74641" w:rsidP="00002FBE">
                      <w:pPr>
                        <w:ind w:leftChars="100" w:left="274" w:hangingChars="29" w:hanging="64"/>
                        <w:rPr>
                          <w:rFonts w:asciiTheme="minorEastAsia" w:hAnsiTheme="minorEastAsia"/>
                          <w:sz w:val="22"/>
                        </w:rPr>
                      </w:pPr>
                      <w:r w:rsidRPr="00322C07">
                        <w:rPr>
                          <w:rFonts w:asciiTheme="minorEastAsia" w:hAnsiTheme="minorEastAsia" w:hint="eastAsia"/>
                          <w:sz w:val="22"/>
                        </w:rPr>
                        <w:t xml:space="preserve">　　・なにわ筋線の整備主体・事業スキーム等について府市意思決定（2017.9）</w:t>
                      </w:r>
                    </w:p>
                    <w:p w:rsidR="00B74641" w:rsidRPr="00322C07" w:rsidRDefault="00B74641" w:rsidP="00002FBE">
                      <w:pPr>
                        <w:ind w:leftChars="100" w:left="210" w:firstLineChars="100" w:firstLine="220"/>
                        <w:rPr>
                          <w:rFonts w:asciiTheme="minorEastAsia" w:hAnsiTheme="minorEastAsia"/>
                          <w:sz w:val="22"/>
                        </w:rPr>
                      </w:pPr>
                      <w:r w:rsidRPr="00322C07">
                        <w:rPr>
                          <w:rFonts w:asciiTheme="minorEastAsia" w:hAnsiTheme="minorEastAsia" w:hint="eastAsia"/>
                          <w:sz w:val="22"/>
                        </w:rPr>
                        <w:t xml:space="preserve">　・大阪市営地下鉄の株式会社化（2018.4予定）</w:t>
                      </w:r>
                    </w:p>
                    <w:p w:rsidR="00B74641" w:rsidRPr="00322C07" w:rsidRDefault="00B74641" w:rsidP="00002FBE">
                      <w:pPr>
                        <w:ind w:leftChars="100" w:left="210" w:firstLineChars="100" w:firstLine="220"/>
                        <w:rPr>
                          <w:rFonts w:asciiTheme="minorEastAsia" w:hAnsiTheme="minorEastAsia"/>
                          <w:sz w:val="22"/>
                        </w:rPr>
                      </w:pPr>
                      <w:r w:rsidRPr="00322C07">
                        <w:rPr>
                          <w:rFonts w:asciiTheme="minorEastAsia" w:hAnsiTheme="minorEastAsia" w:hint="eastAsia"/>
                          <w:sz w:val="22"/>
                        </w:rPr>
                        <w:t xml:space="preserve">　・大阪健康安全基盤研究所、大阪産業技術研究所を創設（2017.4）</w:t>
                      </w:r>
                    </w:p>
                    <w:p w:rsidR="00B74641" w:rsidRPr="00322C07" w:rsidRDefault="00B74641" w:rsidP="00002FBE">
                      <w:pPr>
                        <w:ind w:leftChars="100" w:left="210" w:firstLineChars="100" w:firstLine="220"/>
                        <w:rPr>
                          <w:rFonts w:asciiTheme="minorEastAsia" w:hAnsiTheme="minorEastAsia"/>
                          <w:sz w:val="22"/>
                        </w:rPr>
                      </w:pPr>
                      <w:r w:rsidRPr="00322C07">
                        <w:rPr>
                          <w:rFonts w:asciiTheme="minorEastAsia" w:hAnsiTheme="minorEastAsia" w:hint="eastAsia"/>
                          <w:sz w:val="22"/>
                        </w:rPr>
                        <w:t xml:space="preserve">　・（仮称）大阪新美術館の実施設計着手（2017.12）　など</w:t>
                      </w:r>
                    </w:p>
                    <w:p w:rsidR="00B74641" w:rsidRPr="00322C07" w:rsidRDefault="00B74641" w:rsidP="00002FBE">
                      <w:pPr>
                        <w:rPr>
                          <w:rFonts w:asciiTheme="minorEastAsia" w:hAnsiTheme="minorEastAsia"/>
                          <w:sz w:val="22"/>
                        </w:rPr>
                      </w:pPr>
                      <w:r w:rsidRPr="00322C07">
                        <w:rPr>
                          <w:rFonts w:asciiTheme="minorEastAsia" w:hAnsiTheme="minorEastAsia" w:hint="eastAsia"/>
                          <w:sz w:val="22"/>
                        </w:rPr>
                        <w:t xml:space="preserve">　【都市機能の充実を支える制度の実現（制度面）】</w:t>
                      </w:r>
                    </w:p>
                    <w:p w:rsidR="00B74641" w:rsidRPr="00322C07" w:rsidRDefault="00B74641" w:rsidP="00002FBE">
                      <w:pPr>
                        <w:rPr>
                          <w:rFonts w:asciiTheme="minorEastAsia" w:hAnsiTheme="minorEastAsia"/>
                          <w:sz w:val="22"/>
                        </w:rPr>
                      </w:pPr>
                      <w:r w:rsidRPr="00322C07">
                        <w:rPr>
                          <w:rFonts w:asciiTheme="minorEastAsia" w:hAnsiTheme="minorEastAsia" w:hint="eastAsia"/>
                          <w:sz w:val="22"/>
                        </w:rPr>
                        <w:t xml:space="preserve">　　　・総合区素案の取りまとめ（2017.8）</w:t>
                      </w:r>
                    </w:p>
                    <w:p w:rsidR="00B74641" w:rsidRPr="00322C07" w:rsidRDefault="00B74641" w:rsidP="00002FBE">
                      <w:pPr>
                        <w:rPr>
                          <w:rFonts w:asciiTheme="minorEastAsia" w:hAnsiTheme="minorEastAsia"/>
                          <w:sz w:val="22"/>
                        </w:rPr>
                      </w:pPr>
                      <w:r w:rsidRPr="00322C07">
                        <w:rPr>
                          <w:rFonts w:asciiTheme="minorEastAsia" w:hAnsiTheme="minorEastAsia" w:hint="eastAsia"/>
                          <w:sz w:val="22"/>
                        </w:rPr>
                        <w:t xml:space="preserve">　　　・特別区素案の取りまとめ（2017.9）　など</w:t>
                      </w:r>
                    </w:p>
                    <w:p w:rsidR="00B74641" w:rsidRPr="00322C07" w:rsidRDefault="00B74641" w:rsidP="00002FBE">
                      <w:pPr>
                        <w:rPr>
                          <w:rFonts w:asciiTheme="minorEastAsia" w:hAnsiTheme="minorEastAsia"/>
                          <w:sz w:val="22"/>
                        </w:rPr>
                      </w:pPr>
                      <w:r w:rsidRPr="00322C07">
                        <w:rPr>
                          <w:rFonts w:asciiTheme="minorEastAsia" w:hAnsiTheme="minorEastAsia" w:hint="eastAsia"/>
                          <w:sz w:val="22"/>
                        </w:rPr>
                        <w:t xml:space="preserve">　【副首都として発展するための取組み（経済成長面）】</w:t>
                      </w:r>
                    </w:p>
                    <w:p w:rsidR="00B74641" w:rsidRPr="00322C07" w:rsidRDefault="00B74641" w:rsidP="00002FBE">
                      <w:pPr>
                        <w:ind w:left="284" w:hangingChars="129" w:hanging="284"/>
                        <w:rPr>
                          <w:rFonts w:asciiTheme="minorEastAsia" w:hAnsiTheme="minorEastAsia"/>
                          <w:sz w:val="22"/>
                        </w:rPr>
                      </w:pPr>
                      <w:r w:rsidRPr="00322C07">
                        <w:rPr>
                          <w:rFonts w:asciiTheme="minorEastAsia" w:hAnsiTheme="minorEastAsia" w:hint="eastAsia"/>
                          <w:sz w:val="22"/>
                        </w:rPr>
                        <w:t xml:space="preserve">　　　・2025日本万国博覧会　</w:t>
                      </w:r>
                      <w:r>
                        <w:rPr>
                          <w:rFonts w:asciiTheme="minorEastAsia" w:hAnsiTheme="minorEastAsia" w:hint="eastAsia"/>
                          <w:sz w:val="22"/>
                        </w:rPr>
                        <w:t>ＢＩＥ</w:t>
                      </w:r>
                      <w:r w:rsidRPr="00322C07">
                        <w:rPr>
                          <w:rFonts w:asciiTheme="minorEastAsia" w:hAnsiTheme="minorEastAsia" w:hint="eastAsia"/>
                          <w:sz w:val="22"/>
                        </w:rPr>
                        <w:t>への立候補申請文書提出（2017.9）</w:t>
                      </w:r>
                    </w:p>
                    <w:p w:rsidR="00B74641" w:rsidRPr="00322C07" w:rsidRDefault="00B74641" w:rsidP="00002FBE">
                      <w:pPr>
                        <w:ind w:left="284" w:hangingChars="129" w:hanging="284"/>
                        <w:rPr>
                          <w:rFonts w:asciiTheme="minorEastAsia" w:hAnsiTheme="minorEastAsia"/>
                          <w:sz w:val="22"/>
                        </w:rPr>
                      </w:pPr>
                      <w:r w:rsidRPr="00322C07">
                        <w:rPr>
                          <w:rFonts w:asciiTheme="minorEastAsia" w:hAnsiTheme="minorEastAsia" w:hint="eastAsia"/>
                          <w:sz w:val="22"/>
                        </w:rPr>
                        <w:t xml:space="preserve">　　　・大阪ＩＲ基本構想（案）・中間骨子とりまとめ（2017.8）</w:t>
                      </w:r>
                    </w:p>
                    <w:p w:rsidR="00B74641" w:rsidRPr="00322C07" w:rsidRDefault="00B74641" w:rsidP="00002FBE">
                      <w:pPr>
                        <w:ind w:firstLineChars="300" w:firstLine="660"/>
                        <w:rPr>
                          <w:rFonts w:asciiTheme="minorEastAsia" w:hAnsiTheme="minorEastAsia"/>
                          <w:sz w:val="22"/>
                        </w:rPr>
                      </w:pPr>
                      <w:r w:rsidRPr="00322C07">
                        <w:rPr>
                          <w:rFonts w:asciiTheme="minorEastAsia" w:hAnsiTheme="minorEastAsia" w:hint="eastAsia"/>
                          <w:sz w:val="22"/>
                        </w:rPr>
                        <w:t>・うめきた２期開発事業者募集の開始（2017.12）</w:t>
                      </w:r>
                    </w:p>
                    <w:p w:rsidR="00B74641" w:rsidRPr="00322C07" w:rsidRDefault="00B74641" w:rsidP="00002FBE">
                      <w:pPr>
                        <w:ind w:firstLineChars="100" w:firstLine="220"/>
                        <w:rPr>
                          <w:rFonts w:asciiTheme="minorEastAsia" w:hAnsiTheme="minorEastAsia"/>
                          <w:sz w:val="22"/>
                        </w:rPr>
                      </w:pPr>
                      <w:r w:rsidRPr="00322C07">
                        <w:rPr>
                          <w:rFonts w:asciiTheme="minorEastAsia" w:hAnsiTheme="minorEastAsia" w:hint="eastAsia"/>
                          <w:sz w:val="22"/>
                        </w:rPr>
                        <w:t xml:space="preserve">　　・夢洲まちづくり構想策定（2017.8）</w:t>
                      </w:r>
                    </w:p>
                    <w:p w:rsidR="00B74641" w:rsidRDefault="00B74641" w:rsidP="00002FBE">
                      <w:pPr>
                        <w:rPr>
                          <w:rFonts w:asciiTheme="minorEastAsia" w:hAnsiTheme="minorEastAsia"/>
                          <w:spacing w:val="-6"/>
                          <w:sz w:val="22"/>
                        </w:rPr>
                      </w:pPr>
                      <w:r w:rsidRPr="00322C07">
                        <w:rPr>
                          <w:rFonts w:asciiTheme="minorEastAsia" w:hAnsiTheme="minorEastAsia" w:hint="eastAsia"/>
                          <w:sz w:val="22"/>
                        </w:rPr>
                        <w:t xml:space="preserve">　　　・</w:t>
                      </w:r>
                      <w:r w:rsidRPr="00322C07">
                        <w:rPr>
                          <w:rFonts w:asciiTheme="minorEastAsia" w:hAnsiTheme="minorEastAsia" w:hint="eastAsia"/>
                          <w:spacing w:val="-6"/>
                          <w:sz w:val="22"/>
                        </w:rPr>
                        <w:t>大阪城公園に</w:t>
                      </w:r>
                      <w:r>
                        <w:rPr>
                          <w:rFonts w:asciiTheme="minorEastAsia" w:hAnsiTheme="minorEastAsia" w:hint="eastAsia"/>
                          <w:spacing w:val="-6"/>
                          <w:sz w:val="22"/>
                        </w:rPr>
                        <w:t>ＪＯ－ＴＥＲＲＡＣＥ　ＯＳＡＫＡ</w:t>
                      </w:r>
                      <w:r w:rsidRPr="00322C07">
                        <w:rPr>
                          <w:rFonts w:asciiTheme="minorEastAsia" w:hAnsiTheme="minorEastAsia" w:hint="eastAsia"/>
                          <w:spacing w:val="-6"/>
                          <w:sz w:val="22"/>
                        </w:rPr>
                        <w:t>（2017.6）、</w:t>
                      </w:r>
                    </w:p>
                    <w:p w:rsidR="00B74641" w:rsidRPr="00833D87" w:rsidRDefault="00B74641" w:rsidP="00002FBE">
                      <w:pPr>
                        <w:ind w:firstLineChars="1000" w:firstLine="2080"/>
                        <w:rPr>
                          <w:sz w:val="22"/>
                        </w:rPr>
                      </w:pPr>
                      <w:r>
                        <w:rPr>
                          <w:rFonts w:asciiTheme="minorEastAsia" w:hAnsiTheme="minorEastAsia" w:hint="eastAsia"/>
                          <w:spacing w:val="-6"/>
                          <w:sz w:val="22"/>
                        </w:rPr>
                        <w:t>ＭＩＲＡＩＺＡ　ＯＳＡＫＡ－ＪＯ</w:t>
                      </w:r>
                      <w:r w:rsidRPr="00322C07">
                        <w:rPr>
                          <w:rFonts w:asciiTheme="minorEastAsia" w:hAnsiTheme="minorEastAsia" w:hint="eastAsia"/>
                          <w:spacing w:val="-6"/>
                          <w:sz w:val="22"/>
                        </w:rPr>
                        <w:t>（2017.10）オープン</w:t>
                      </w:r>
                      <w:r>
                        <w:rPr>
                          <w:rFonts w:hint="eastAsia"/>
                          <w:sz w:val="22"/>
                        </w:rPr>
                        <w:t xml:space="preserve">　　　　　　　　　　</w:t>
                      </w:r>
                      <w:r w:rsidRPr="00833D87">
                        <w:rPr>
                          <w:rFonts w:hint="eastAsia"/>
                          <w:sz w:val="22"/>
                        </w:rPr>
                        <w:t>など</w:t>
                      </w:r>
                    </w:p>
                    <w:p w:rsidR="00B74641" w:rsidRDefault="00B74641" w:rsidP="00002FBE">
                      <w:pPr>
                        <w:rPr>
                          <w:rFonts w:ascii="ＭＳ 明朝" w:eastAsia="ＭＳ 明朝" w:cs="ＭＳ 明朝"/>
                          <w:kern w:val="0"/>
                          <w:sz w:val="22"/>
                        </w:rPr>
                      </w:pPr>
                    </w:p>
                    <w:p w:rsidR="00B74641" w:rsidRDefault="00B74641" w:rsidP="00002FBE">
                      <w:pPr>
                        <w:rPr>
                          <w:rFonts w:ascii="ＭＳ 明朝" w:eastAsia="ＭＳ 明朝" w:cs="ＭＳ 明朝"/>
                          <w:kern w:val="0"/>
                          <w:sz w:val="22"/>
                        </w:rPr>
                      </w:pPr>
                    </w:p>
                    <w:p w:rsidR="00B74641" w:rsidRDefault="00B74641" w:rsidP="00002FBE">
                      <w:pPr>
                        <w:rPr>
                          <w:rFonts w:ascii="ＭＳ 明朝" w:eastAsia="ＭＳ 明朝" w:cs="ＭＳ 明朝"/>
                          <w:kern w:val="0"/>
                          <w:sz w:val="22"/>
                        </w:rPr>
                      </w:pPr>
                    </w:p>
                    <w:p w:rsidR="00B74641" w:rsidRDefault="00B74641" w:rsidP="00002FBE">
                      <w:pPr>
                        <w:rPr>
                          <w:rFonts w:ascii="ＭＳ 明朝" w:eastAsia="ＭＳ 明朝" w:cs="ＭＳ 明朝"/>
                          <w:kern w:val="0"/>
                          <w:sz w:val="22"/>
                        </w:rPr>
                      </w:pPr>
                    </w:p>
                    <w:p w:rsidR="00B74641" w:rsidRDefault="00B74641" w:rsidP="00002FBE">
                      <w:pPr>
                        <w:rPr>
                          <w:rFonts w:ascii="ＭＳ 明朝" w:eastAsia="ＭＳ 明朝" w:cs="ＭＳ 明朝"/>
                          <w:kern w:val="0"/>
                          <w:sz w:val="22"/>
                        </w:rPr>
                      </w:pPr>
                    </w:p>
                    <w:p w:rsidR="00B74641" w:rsidRDefault="00B74641" w:rsidP="00002FBE">
                      <w:pPr>
                        <w:rPr>
                          <w:rFonts w:ascii="ＭＳ 明朝" w:eastAsia="ＭＳ 明朝" w:cs="ＭＳ 明朝"/>
                          <w:kern w:val="0"/>
                          <w:sz w:val="22"/>
                        </w:rPr>
                      </w:pPr>
                    </w:p>
                    <w:p w:rsidR="00B74641" w:rsidRPr="00002FBE" w:rsidRDefault="00B74641" w:rsidP="00002FBE">
                      <w:pPr>
                        <w:rPr>
                          <w:rFonts w:ascii="ＭＳ 明朝" w:eastAsia="ＭＳ 明朝" w:cs="ＭＳ 明朝"/>
                          <w:kern w:val="0"/>
                          <w:sz w:val="22"/>
                        </w:rPr>
                      </w:pPr>
                    </w:p>
                  </w:txbxContent>
                </v:textbox>
              </v:rect>
            </w:pict>
          </mc:Fallback>
        </mc:AlternateContent>
      </w:r>
    </w:p>
    <w:p w:rsidR="00002FBE" w:rsidRDefault="00002FBE"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A304FA" w:rsidP="00002FBE">
      <w:pPr>
        <w:widowControl/>
        <w:jc w:val="left"/>
        <w:rPr>
          <w:rFonts w:ascii="ＭＳ Ｐゴシック" w:eastAsia="ＭＳ Ｐゴシック" w:hAnsi="ＭＳ Ｐゴシック"/>
          <w:sz w:val="22"/>
        </w:rPr>
      </w:pPr>
      <w:r w:rsidRPr="00833D87">
        <w:rPr>
          <w:rFonts w:hint="eastAsia"/>
          <w:noProof/>
          <w:sz w:val="22"/>
        </w:rPr>
        <mc:AlternateContent>
          <mc:Choice Requires="wps">
            <w:drawing>
              <wp:anchor distT="0" distB="0" distL="114300" distR="114300" simplePos="0" relativeHeight="252179456" behindDoc="0" locked="0" layoutInCell="1" allowOverlap="1" wp14:anchorId="63EC5D28" wp14:editId="7DBEB838">
                <wp:simplePos x="0" y="0"/>
                <wp:positionH relativeFrom="column">
                  <wp:posOffset>130810</wp:posOffset>
                </wp:positionH>
                <wp:positionV relativeFrom="paragraph">
                  <wp:posOffset>219075</wp:posOffset>
                </wp:positionV>
                <wp:extent cx="6543675" cy="3924300"/>
                <wp:effectExtent l="0" t="0" r="28575" b="19050"/>
                <wp:wrapNone/>
                <wp:docPr id="438" name="大かっこ 438"/>
                <wp:cNvGraphicFramePr/>
                <a:graphic xmlns:a="http://schemas.openxmlformats.org/drawingml/2006/main">
                  <a:graphicData uri="http://schemas.microsoft.com/office/word/2010/wordprocessingShape">
                    <wps:wsp>
                      <wps:cNvSpPr/>
                      <wps:spPr>
                        <a:xfrm>
                          <a:off x="0" y="0"/>
                          <a:ext cx="6543675" cy="3924300"/>
                        </a:xfrm>
                        <a:prstGeom prst="bracketPair">
                          <a:avLst>
                            <a:gd name="adj" fmla="val 2538"/>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D14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38" o:spid="_x0000_s1026" type="#_x0000_t185" style="position:absolute;left:0;text-align:left;margin-left:10.3pt;margin-top:17.25pt;width:515.25pt;height:309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" adj="548" strokecolor="black [3213]"/>
            </w:pict>
          </mc:Fallback>
        </mc:AlternateContent>
      </w: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002FBE">
      <w:pPr>
        <w:widowControl/>
        <w:jc w:val="left"/>
        <w:rPr>
          <w:rFonts w:ascii="ＭＳ Ｐゴシック" w:eastAsia="ＭＳ Ｐゴシック" w:hAnsi="ＭＳ Ｐゴシック"/>
          <w:sz w:val="22"/>
        </w:rPr>
      </w:pPr>
    </w:p>
    <w:p w:rsidR="00C84FCC" w:rsidRDefault="00C84FCC" w:rsidP="00D964BD">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tbl>
      <w:tblPr>
        <w:tblStyle w:val="a4"/>
        <w:tblW w:w="10490" w:type="dxa"/>
        <w:tblInd w:w="250" w:type="dxa"/>
        <w:tblLook w:val="04A0" w:firstRow="1" w:lastRow="0" w:firstColumn="1" w:lastColumn="0" w:noHBand="0" w:noVBand="1"/>
      </w:tblPr>
      <w:tblGrid>
        <w:gridCol w:w="6771"/>
        <w:gridCol w:w="3719"/>
      </w:tblGrid>
      <w:tr w:rsidR="00C84FCC" w:rsidRPr="00480F56" w:rsidTr="009E7C21">
        <w:tc>
          <w:tcPr>
            <w:tcW w:w="67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4FCC" w:rsidRPr="00480F56" w:rsidRDefault="00C84FCC" w:rsidP="009E7C21">
            <w:pPr>
              <w:rPr>
                <w:rFonts w:ascii="ＭＳ Ｐゴシック" w:eastAsia="ＭＳ Ｐゴシック" w:hAnsi="ＭＳ Ｐゴシック"/>
                <w:sz w:val="24"/>
              </w:rPr>
            </w:pPr>
            <w:r w:rsidRPr="00833D87">
              <w:rPr>
                <w:rFonts w:ascii="ＭＳ Ｐゴシック" w:eastAsia="ＭＳ Ｐゴシック" w:hAnsi="ＭＳ Ｐゴシック" w:hint="eastAsia"/>
                <w:sz w:val="22"/>
              </w:rPr>
              <w:lastRenderedPageBreak/>
              <w:t>【副首都・大阪の確立に向けた取組みの推進</w:t>
            </w:r>
            <w:r>
              <w:rPr>
                <w:rFonts w:ascii="ＭＳ Ｐゴシック" w:eastAsia="ＭＳ Ｐゴシック" w:hAnsi="ＭＳ Ｐゴシック" w:hint="eastAsia"/>
                <w:sz w:val="22"/>
              </w:rPr>
              <w:t>②</w:t>
            </w:r>
            <w:r w:rsidRPr="00833D87">
              <w:rPr>
                <w:rFonts w:ascii="ＭＳ Ｐゴシック" w:eastAsia="ＭＳ Ｐゴシック" w:hAnsi="ＭＳ Ｐゴシック" w:hint="eastAsia"/>
                <w:sz w:val="22"/>
              </w:rPr>
              <w:t>】</w:t>
            </w:r>
          </w:p>
        </w:tc>
        <w:tc>
          <w:tcPr>
            <w:tcW w:w="37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84FCC" w:rsidRPr="00480F56" w:rsidRDefault="00C84FCC" w:rsidP="009E7C21">
            <w:pPr>
              <w:wordWrap w:val="0"/>
              <w:ind w:leftChars="301" w:left="632"/>
              <w:jc w:val="right"/>
              <w:rPr>
                <w:rFonts w:ascii="ＭＳ Ｐゴシック" w:eastAsia="ＭＳ Ｐゴシック" w:hAnsi="ＭＳ Ｐゴシック"/>
                <w:sz w:val="24"/>
              </w:rPr>
            </w:pPr>
            <w:r>
              <w:rPr>
                <w:rFonts w:ascii="ＭＳ Ｐゴシック" w:eastAsia="ＭＳ Ｐゴシック" w:hAnsi="ＭＳ Ｐゴシック" w:hint="eastAsia"/>
                <w:sz w:val="22"/>
              </w:rPr>
              <w:t>フリップ６０</w:t>
            </w:r>
          </w:p>
        </w:tc>
      </w:tr>
    </w:tbl>
    <w:p w:rsidR="00C84FCC" w:rsidRDefault="00C84FCC" w:rsidP="00C84FCC">
      <w:pPr>
        <w:widowControl/>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2177408" behindDoc="0" locked="0" layoutInCell="1" allowOverlap="1" wp14:anchorId="1FC71881" wp14:editId="3403CD3A">
                <wp:simplePos x="0" y="0"/>
                <wp:positionH relativeFrom="column">
                  <wp:posOffset>19517</wp:posOffset>
                </wp:positionH>
                <wp:positionV relativeFrom="paragraph">
                  <wp:posOffset>4769</wp:posOffset>
                </wp:positionV>
                <wp:extent cx="6818630" cy="4440232"/>
                <wp:effectExtent l="0" t="0" r="20320" b="17780"/>
                <wp:wrapNone/>
                <wp:docPr id="439"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4440232"/>
                        </a:xfrm>
                        <a:prstGeom prst="rect">
                          <a:avLst/>
                        </a:prstGeom>
                        <a:solidFill>
                          <a:srgbClr val="FFFFFF"/>
                        </a:solidFill>
                        <a:ln w="9525">
                          <a:solidFill>
                            <a:srgbClr val="000000"/>
                          </a:solidFill>
                          <a:miter lim="800000"/>
                          <a:headEnd/>
                          <a:tailEnd/>
                        </a:ln>
                      </wps:spPr>
                      <wps:txbx>
                        <w:txbxContent>
                          <w:p w:rsidR="00B74641" w:rsidRPr="00833D87" w:rsidRDefault="00B74641" w:rsidP="00C84FCC">
                            <w:pPr>
                              <w:ind w:leftChars="100" w:left="431" w:hangingChars="100" w:hanging="221"/>
                              <w:rPr>
                                <w:b/>
                                <w:sz w:val="22"/>
                              </w:rPr>
                            </w:pPr>
                            <w:r w:rsidRPr="00C54258">
                              <w:rPr>
                                <w:rFonts w:ascii="ＭＳ ゴシック" w:eastAsia="ＭＳ ゴシック" w:hAnsi="ＭＳ ゴシック" w:hint="eastAsia"/>
                                <w:b/>
                                <w:sz w:val="22"/>
                              </w:rPr>
                              <w:t>■</w:t>
                            </w:r>
                            <w:r>
                              <w:rPr>
                                <w:rFonts w:ascii="ＭＳ ゴシック" w:eastAsia="ＭＳ ゴシック" w:hAnsi="ＭＳ ゴシック" w:hint="eastAsia"/>
                                <w:b/>
                                <w:sz w:val="22"/>
                              </w:rPr>
                              <w:t xml:space="preserve">　副首都・大阪の確立に向けた取組みの推進　㉚ ６００万円　（㉙ ３００万円）</w:t>
                            </w:r>
                          </w:p>
                          <w:p w:rsidR="00B74641" w:rsidRPr="00833D87" w:rsidRDefault="00B74641" w:rsidP="00C84FCC">
                            <w:pPr>
                              <w:numPr>
                                <w:ilvl w:val="0"/>
                                <w:numId w:val="50"/>
                              </w:numPr>
                              <w:tabs>
                                <w:tab w:val="left" w:pos="851"/>
                              </w:tabs>
                              <w:rPr>
                                <w:sz w:val="22"/>
                              </w:rPr>
                            </w:pPr>
                            <w:r w:rsidRPr="00833D87">
                              <w:rPr>
                                <w:rFonts w:hint="eastAsia"/>
                                <w:sz w:val="22"/>
                              </w:rPr>
                              <w:t>東西二極の一極を担う副首都・大阪の確立に向けた、副首都として必要な機能を整える取組み</w:t>
                            </w:r>
                          </w:p>
                          <w:p w:rsidR="00B74641" w:rsidRPr="00833D87" w:rsidRDefault="00B74641" w:rsidP="00C84FCC">
                            <w:pPr>
                              <w:numPr>
                                <w:ilvl w:val="0"/>
                                <w:numId w:val="50"/>
                              </w:numPr>
                              <w:tabs>
                                <w:tab w:val="left" w:pos="851"/>
                              </w:tabs>
                              <w:rPr>
                                <w:sz w:val="22"/>
                              </w:rPr>
                            </w:pPr>
                            <w:r w:rsidRPr="00833D87">
                              <w:rPr>
                                <w:rFonts w:hint="eastAsia"/>
                                <w:sz w:val="22"/>
                              </w:rPr>
                              <w:t>首都機能バックアップの取組み検討等</w:t>
                            </w:r>
                          </w:p>
                          <w:p w:rsidR="00B74641" w:rsidRPr="00833D87" w:rsidRDefault="00B74641" w:rsidP="00C84FCC">
                            <w:pPr>
                              <w:ind w:firstLineChars="370" w:firstLine="814"/>
                              <w:rPr>
                                <w:sz w:val="22"/>
                              </w:rPr>
                            </w:pPr>
                            <w:r w:rsidRPr="00833D87">
                              <w:rPr>
                                <w:rFonts w:hint="eastAsia"/>
                                <w:sz w:val="22"/>
                              </w:rPr>
                              <w:t>・副首都理解促進</w:t>
                            </w:r>
                          </w:p>
                          <w:p w:rsidR="00B74641" w:rsidRPr="00833D87" w:rsidRDefault="00B74641" w:rsidP="00C84FCC">
                            <w:pPr>
                              <w:ind w:leftChars="270" w:left="787" w:hangingChars="100" w:hanging="220"/>
                              <w:rPr>
                                <w:sz w:val="22"/>
                              </w:rPr>
                            </w:pPr>
                            <w:r w:rsidRPr="00833D87">
                              <w:rPr>
                                <w:rFonts w:hint="eastAsia"/>
                                <w:sz w:val="22"/>
                              </w:rPr>
                              <w:t xml:space="preserve">　</w:t>
                            </w:r>
                            <w:r>
                              <w:rPr>
                                <w:rFonts w:hint="eastAsia"/>
                                <w:sz w:val="22"/>
                              </w:rPr>
                              <w:t xml:space="preserve">　</w:t>
                            </w:r>
                            <w:r w:rsidRPr="00833D87">
                              <w:rPr>
                                <w:rFonts w:hint="eastAsia"/>
                                <w:sz w:val="22"/>
                              </w:rPr>
                              <w:t xml:space="preserve">　市民・府民に対する出前講座や</w:t>
                            </w:r>
                            <w:r w:rsidRPr="00833D87">
                              <w:rPr>
                                <w:sz w:val="22"/>
                              </w:rPr>
                              <w:t>大学での講演等を通じた</w:t>
                            </w:r>
                            <w:r w:rsidRPr="00833D87">
                              <w:rPr>
                                <w:rFonts w:hint="eastAsia"/>
                                <w:sz w:val="22"/>
                              </w:rPr>
                              <w:t>理解促進</w:t>
                            </w:r>
                            <w:r w:rsidRPr="00833D87">
                              <w:rPr>
                                <w:sz w:val="22"/>
                              </w:rPr>
                              <w:t>の取組</w:t>
                            </w:r>
                            <w:r w:rsidRPr="00833D87">
                              <w:rPr>
                                <w:rFonts w:hint="eastAsia"/>
                                <w:sz w:val="22"/>
                              </w:rPr>
                              <w:t>み等</w:t>
                            </w:r>
                            <w:r w:rsidRPr="00833D87">
                              <w:rPr>
                                <w:sz w:val="22"/>
                              </w:rPr>
                              <w:t>を実施</w:t>
                            </w:r>
                          </w:p>
                          <w:p w:rsidR="00B74641" w:rsidRPr="00833D87" w:rsidRDefault="00B74641" w:rsidP="00C84FCC">
                            <w:pPr>
                              <w:ind w:firstLineChars="370" w:firstLine="814"/>
                              <w:rPr>
                                <w:sz w:val="22"/>
                              </w:rPr>
                            </w:pPr>
                            <w:r w:rsidRPr="00833D87">
                              <w:rPr>
                                <w:rFonts w:hint="eastAsia"/>
                                <w:sz w:val="22"/>
                              </w:rPr>
                              <w:t>・首都機能バックアップの取組み検討</w:t>
                            </w:r>
                          </w:p>
                          <w:p w:rsidR="00B74641" w:rsidRPr="00833D87" w:rsidRDefault="00B74641" w:rsidP="00C84FCC">
                            <w:pPr>
                              <w:ind w:leftChars="270" w:left="1264" w:hangingChars="317" w:hanging="697"/>
                              <w:rPr>
                                <w:sz w:val="22"/>
                              </w:rPr>
                            </w:pPr>
                            <w:r w:rsidRPr="00833D87">
                              <w:rPr>
                                <w:rFonts w:hint="eastAsia"/>
                                <w:sz w:val="22"/>
                              </w:rPr>
                              <w:t xml:space="preserve">　</w:t>
                            </w:r>
                            <w:r>
                              <w:rPr>
                                <w:rFonts w:hint="eastAsia"/>
                                <w:sz w:val="22"/>
                              </w:rPr>
                              <w:t xml:space="preserve">　</w:t>
                            </w:r>
                            <w:r w:rsidRPr="00833D87">
                              <w:rPr>
                                <w:rFonts w:hint="eastAsia"/>
                                <w:sz w:val="22"/>
                              </w:rPr>
                              <w:t xml:space="preserve">　大阪・関西による首都機能バックアップの国への働きかけに向け、ポテンシャルの分析・オペレーションのあり方等に関する調査を</w:t>
                            </w:r>
                            <w:r w:rsidRPr="00833D87">
                              <w:rPr>
                                <w:sz w:val="22"/>
                              </w:rPr>
                              <w:t>実施</w:t>
                            </w:r>
                          </w:p>
                          <w:p w:rsidR="00B74641" w:rsidRPr="00833D87" w:rsidRDefault="00B74641" w:rsidP="00C84FCC">
                            <w:pPr>
                              <w:ind w:left="420" w:firstLineChars="170" w:firstLine="374"/>
                              <w:rPr>
                                <w:sz w:val="22"/>
                              </w:rPr>
                            </w:pPr>
                            <w:r w:rsidRPr="00833D87">
                              <w:rPr>
                                <w:rFonts w:hint="eastAsia"/>
                                <w:sz w:val="22"/>
                              </w:rPr>
                              <w:t>・公益活動プラットフォーム構築検討</w:t>
                            </w:r>
                          </w:p>
                          <w:p w:rsidR="00B74641" w:rsidRPr="00603E0F" w:rsidRDefault="00B74641" w:rsidP="00C84FCC">
                            <w:pPr>
                              <w:ind w:leftChars="600" w:left="1260"/>
                              <w:rPr>
                                <w:rFonts w:ascii="ＭＳ ゴシック" w:eastAsia="ＭＳ ゴシック" w:hAnsi="ＭＳ ゴシック"/>
                                <w:b/>
                                <w:sz w:val="22"/>
                              </w:rPr>
                            </w:pPr>
                            <w:r w:rsidRPr="00833D87">
                              <w:rPr>
                                <w:rFonts w:hint="eastAsia"/>
                                <w:sz w:val="22"/>
                              </w:rPr>
                              <w:t>大阪が「フィランソロピーにおける国際的な拠点都市」をめざし、公益社団・財団法人や学校法人、社会福祉法人、</w:t>
                            </w:r>
                            <w:r>
                              <w:rPr>
                                <w:rFonts w:hint="eastAsia"/>
                                <w:sz w:val="22"/>
                              </w:rPr>
                              <w:t>ＮＰＯ</w:t>
                            </w:r>
                            <w:r w:rsidRPr="00833D87">
                              <w:rPr>
                                <w:rFonts w:hint="eastAsia"/>
                                <w:sz w:val="22"/>
                              </w:rPr>
                              <w:t>法人など多様な担い手が参画する「『民都･大阪』フィランソロピー会議</w:t>
                            </w:r>
                            <w:r w:rsidRPr="00603E0F">
                              <w:rPr>
                                <w:rFonts w:hint="eastAsia"/>
                                <w:sz w:val="22"/>
                              </w:rPr>
                              <w:t>（平成</w:t>
                            </w:r>
                            <w:r w:rsidRPr="00322C07">
                              <w:rPr>
                                <w:rFonts w:asciiTheme="minorEastAsia" w:hAnsiTheme="minorEastAsia" w:hint="eastAsia"/>
                                <w:sz w:val="22"/>
                              </w:rPr>
                              <w:t>30年２</w:t>
                            </w:r>
                            <w:r w:rsidRPr="00322C07">
                              <w:rPr>
                                <w:rFonts w:asciiTheme="minorEastAsia" w:hAnsiTheme="minorEastAsia"/>
                                <w:sz w:val="22"/>
                              </w:rPr>
                              <w:t>月</w:t>
                            </w:r>
                            <w:r w:rsidRPr="00603E0F">
                              <w:rPr>
                                <w:sz w:val="22"/>
                              </w:rPr>
                              <w:t>に設立</w:t>
                            </w:r>
                            <w:r w:rsidRPr="00603E0F">
                              <w:rPr>
                                <w:rFonts w:hint="eastAsia"/>
                                <w:sz w:val="22"/>
                              </w:rPr>
                              <w:t>）」において「民都･大阪」の実現に向けた議論・検討を実施</w:t>
                            </w:r>
                          </w:p>
                          <w:p w:rsidR="00B74641" w:rsidRPr="00833D87" w:rsidRDefault="00B74641" w:rsidP="00C84FCC">
                            <w:pPr>
                              <w:tabs>
                                <w:tab w:val="left" w:pos="851"/>
                              </w:tabs>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総合区・特別区の制度案に係る広報　㉚ ５，３００万円　（㉙ ５，９００万円）</w:t>
                            </w:r>
                          </w:p>
                          <w:p w:rsidR="00B74641" w:rsidRPr="00710EB1" w:rsidRDefault="00B74641" w:rsidP="00C84FCC">
                            <w:pPr>
                              <w:numPr>
                                <w:ilvl w:val="0"/>
                                <w:numId w:val="50"/>
                              </w:numPr>
                              <w:tabs>
                                <w:tab w:val="left" w:pos="851"/>
                              </w:tabs>
                              <w:rPr>
                                <w:sz w:val="22"/>
                              </w:rPr>
                            </w:pPr>
                            <w:r w:rsidRPr="00833D87">
                              <w:rPr>
                                <w:rFonts w:hint="eastAsia"/>
                                <w:sz w:val="22"/>
                              </w:rPr>
                              <w:t>総合区・特別区の制度案について、住民の理解を深めるための広報を実施</w:t>
                            </w:r>
                          </w:p>
                          <w:p w:rsidR="00B74641" w:rsidRPr="00833D87" w:rsidRDefault="00B74641" w:rsidP="00C84FCC">
                            <w:pPr>
                              <w:rPr>
                                <w:sz w:val="22"/>
                              </w:rPr>
                            </w:pPr>
                            <w:r w:rsidRPr="00C54258">
                              <w:rPr>
                                <w:rFonts w:hint="eastAsia"/>
                                <w:sz w:val="22"/>
                              </w:rPr>
                              <w:t xml:space="preserve">　■　</w:t>
                            </w:r>
                            <w:r w:rsidRPr="00C54258">
                              <w:rPr>
                                <w:rFonts w:asciiTheme="majorEastAsia" w:eastAsiaTheme="majorEastAsia" w:hAnsiTheme="majorEastAsia" w:hint="eastAsia"/>
                                <w:b/>
                                <w:sz w:val="22"/>
                              </w:rPr>
                              <w:t>大都市制度（特別区設置）協議会の運営　㉚ ７００万円　（㉙ ７００万</w:t>
                            </w:r>
                            <w:r w:rsidRPr="00FC20E8">
                              <w:rPr>
                                <w:rFonts w:asciiTheme="majorEastAsia" w:eastAsiaTheme="majorEastAsia" w:hAnsiTheme="majorEastAsia" w:hint="eastAsia"/>
                                <w:b/>
                                <w:color w:val="000000" w:themeColor="text1"/>
                                <w:sz w:val="22"/>
                              </w:rPr>
                              <w:t>円）</w:t>
                            </w:r>
                          </w:p>
                          <w:p w:rsidR="00B74641" w:rsidRPr="00710EB1" w:rsidRDefault="00B74641" w:rsidP="00C84FCC">
                            <w:pPr>
                              <w:numPr>
                                <w:ilvl w:val="0"/>
                                <w:numId w:val="50"/>
                              </w:numPr>
                              <w:tabs>
                                <w:tab w:val="left" w:pos="851"/>
                              </w:tabs>
                              <w:rPr>
                                <w:sz w:val="22"/>
                              </w:rPr>
                            </w:pPr>
                            <w:r w:rsidRPr="00833D87">
                              <w:rPr>
                                <w:rFonts w:hint="eastAsia"/>
                                <w:sz w:val="22"/>
                              </w:rPr>
                              <w:t>大都市制度（特別区設置）協議会において、特別区等の制度案に係る協議を実施</w:t>
                            </w:r>
                          </w:p>
                          <w:p w:rsidR="00B74641" w:rsidRPr="00833D87" w:rsidRDefault="00B74641" w:rsidP="00C84FCC">
                            <w:pPr>
                              <w:ind w:leftChars="100" w:left="43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 xml:space="preserve">■　大都市制度の経済効果に関する調査検討　㉚ １，０００万円　</w:t>
                            </w:r>
                            <w:r w:rsidRPr="00603E0F">
                              <w:rPr>
                                <w:rFonts w:ascii="ＭＳ ゴシック" w:eastAsia="ＭＳ ゴシック" w:hAnsi="ＭＳ ゴシック" w:hint="eastAsia"/>
                                <w:b/>
                                <w:sz w:val="22"/>
                                <w:bdr w:val="single" w:sz="4" w:space="0" w:color="auto"/>
                                <w:shd w:val="pct15" w:color="auto" w:fill="FFFFFF"/>
                              </w:rPr>
                              <w:t>新規</w:t>
                            </w:r>
                          </w:p>
                          <w:p w:rsidR="00B74641" w:rsidRPr="00833D87" w:rsidRDefault="00B74641" w:rsidP="00C84FCC">
                            <w:pPr>
                              <w:numPr>
                                <w:ilvl w:val="0"/>
                                <w:numId w:val="50"/>
                              </w:numPr>
                              <w:tabs>
                                <w:tab w:val="left" w:pos="851"/>
                              </w:tabs>
                              <w:rPr>
                                <w:sz w:val="22"/>
                              </w:rPr>
                            </w:pPr>
                            <w:r w:rsidRPr="00833D87">
                              <w:rPr>
                                <w:rFonts w:hint="eastAsia"/>
                                <w:sz w:val="22"/>
                              </w:rPr>
                              <w:t>総合区制度と特別区制度それぞれの導入による経済効果について、素案</w:t>
                            </w:r>
                            <w:r w:rsidRPr="00833D87">
                              <w:rPr>
                                <w:sz w:val="22"/>
                              </w:rPr>
                              <w:t>（</w:t>
                            </w:r>
                            <w:r w:rsidRPr="00833D87">
                              <w:rPr>
                                <w:rFonts w:hint="eastAsia"/>
                                <w:sz w:val="22"/>
                              </w:rPr>
                              <w:t>制度案</w:t>
                            </w:r>
                            <w:r w:rsidRPr="00833D87">
                              <w:rPr>
                                <w:sz w:val="22"/>
                              </w:rPr>
                              <w:t>）</w:t>
                            </w:r>
                            <w:r w:rsidRPr="00833D87">
                              <w:rPr>
                                <w:rFonts w:hint="eastAsia"/>
                                <w:sz w:val="22"/>
                              </w:rPr>
                              <w:t>をもとに定量的に推計・整理を実施</w:t>
                            </w:r>
                          </w:p>
                          <w:p w:rsidR="00B74641" w:rsidRPr="00C84FCC" w:rsidRDefault="00B74641" w:rsidP="00C84FCC">
                            <w:pPr>
                              <w:rPr>
                                <w:rFonts w:ascii="ＭＳ 明朝" w:eastAsia="ＭＳ 明朝" w:cs="ＭＳ 明朝"/>
                                <w:kern w:val="0"/>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71881" id="_x0000_s1113" style="position:absolute;margin-left:1.55pt;margin-top:.4pt;width:536.9pt;height:349.6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">
                <v:textbox inset="5.85pt,.7pt,5.85pt,.7pt">
                  <w:txbxContent>
                    <w:p w:rsidR="00B74641" w:rsidRPr="00833D87" w:rsidRDefault="00B74641" w:rsidP="00C84FCC">
                      <w:pPr>
                        <w:ind w:leftChars="100" w:left="431" w:hangingChars="100" w:hanging="221"/>
                        <w:rPr>
                          <w:b/>
                          <w:sz w:val="22"/>
                        </w:rPr>
                      </w:pPr>
                      <w:r w:rsidRPr="00C54258">
                        <w:rPr>
                          <w:rFonts w:ascii="ＭＳ ゴシック" w:eastAsia="ＭＳ ゴシック" w:hAnsi="ＭＳ ゴシック" w:hint="eastAsia"/>
                          <w:b/>
                          <w:sz w:val="22"/>
                        </w:rPr>
                        <w:t>■</w:t>
                      </w:r>
                      <w:r>
                        <w:rPr>
                          <w:rFonts w:ascii="ＭＳ ゴシック" w:eastAsia="ＭＳ ゴシック" w:hAnsi="ＭＳ ゴシック" w:hint="eastAsia"/>
                          <w:b/>
                          <w:sz w:val="22"/>
                        </w:rPr>
                        <w:t xml:space="preserve">　副首都・大阪の確立に向けた取組みの推進　㉚ ６００万円　（㉙ ３００万円）</w:t>
                      </w:r>
                    </w:p>
                    <w:p w:rsidR="00B74641" w:rsidRPr="00833D87" w:rsidRDefault="00B74641" w:rsidP="00C84FCC">
                      <w:pPr>
                        <w:numPr>
                          <w:ilvl w:val="0"/>
                          <w:numId w:val="50"/>
                        </w:numPr>
                        <w:tabs>
                          <w:tab w:val="left" w:pos="851"/>
                        </w:tabs>
                        <w:rPr>
                          <w:sz w:val="22"/>
                        </w:rPr>
                      </w:pPr>
                      <w:r w:rsidRPr="00833D87">
                        <w:rPr>
                          <w:rFonts w:hint="eastAsia"/>
                          <w:sz w:val="22"/>
                        </w:rPr>
                        <w:t>東西二極の一極を担う副首都・大阪の確立に向けた、副首都として必要な機能を整える取組み</w:t>
                      </w:r>
                    </w:p>
                    <w:p w:rsidR="00B74641" w:rsidRPr="00833D87" w:rsidRDefault="00B74641" w:rsidP="00C84FCC">
                      <w:pPr>
                        <w:numPr>
                          <w:ilvl w:val="0"/>
                          <w:numId w:val="50"/>
                        </w:numPr>
                        <w:tabs>
                          <w:tab w:val="left" w:pos="851"/>
                        </w:tabs>
                        <w:rPr>
                          <w:sz w:val="22"/>
                        </w:rPr>
                      </w:pPr>
                      <w:r w:rsidRPr="00833D87">
                        <w:rPr>
                          <w:rFonts w:hint="eastAsia"/>
                          <w:sz w:val="22"/>
                        </w:rPr>
                        <w:t>首都機能バックアップの取組み検討等</w:t>
                      </w:r>
                    </w:p>
                    <w:p w:rsidR="00B74641" w:rsidRPr="00833D87" w:rsidRDefault="00B74641" w:rsidP="00C84FCC">
                      <w:pPr>
                        <w:ind w:firstLineChars="370" w:firstLine="814"/>
                        <w:rPr>
                          <w:sz w:val="22"/>
                        </w:rPr>
                      </w:pPr>
                      <w:r w:rsidRPr="00833D87">
                        <w:rPr>
                          <w:rFonts w:hint="eastAsia"/>
                          <w:sz w:val="22"/>
                        </w:rPr>
                        <w:t>・副首都理解促進</w:t>
                      </w:r>
                    </w:p>
                    <w:p w:rsidR="00B74641" w:rsidRPr="00833D87" w:rsidRDefault="00B74641" w:rsidP="00C84FCC">
                      <w:pPr>
                        <w:ind w:leftChars="270" w:left="787" w:hangingChars="100" w:hanging="220"/>
                        <w:rPr>
                          <w:sz w:val="22"/>
                        </w:rPr>
                      </w:pPr>
                      <w:r w:rsidRPr="00833D87">
                        <w:rPr>
                          <w:rFonts w:hint="eastAsia"/>
                          <w:sz w:val="22"/>
                        </w:rPr>
                        <w:t xml:space="preserve">　</w:t>
                      </w:r>
                      <w:r>
                        <w:rPr>
                          <w:rFonts w:hint="eastAsia"/>
                          <w:sz w:val="22"/>
                        </w:rPr>
                        <w:t xml:space="preserve">　</w:t>
                      </w:r>
                      <w:r w:rsidRPr="00833D87">
                        <w:rPr>
                          <w:rFonts w:hint="eastAsia"/>
                          <w:sz w:val="22"/>
                        </w:rPr>
                        <w:t xml:space="preserve">　市民・府民に対する出前講座や</w:t>
                      </w:r>
                      <w:r w:rsidRPr="00833D87">
                        <w:rPr>
                          <w:sz w:val="22"/>
                        </w:rPr>
                        <w:t>大学での講演等を通じた</w:t>
                      </w:r>
                      <w:r w:rsidRPr="00833D87">
                        <w:rPr>
                          <w:rFonts w:hint="eastAsia"/>
                          <w:sz w:val="22"/>
                        </w:rPr>
                        <w:t>理解促進</w:t>
                      </w:r>
                      <w:r w:rsidRPr="00833D87">
                        <w:rPr>
                          <w:sz w:val="22"/>
                        </w:rPr>
                        <w:t>の取組</w:t>
                      </w:r>
                      <w:r w:rsidRPr="00833D87">
                        <w:rPr>
                          <w:rFonts w:hint="eastAsia"/>
                          <w:sz w:val="22"/>
                        </w:rPr>
                        <w:t>み等</w:t>
                      </w:r>
                      <w:r w:rsidRPr="00833D87">
                        <w:rPr>
                          <w:sz w:val="22"/>
                        </w:rPr>
                        <w:t>を実施</w:t>
                      </w:r>
                    </w:p>
                    <w:p w:rsidR="00B74641" w:rsidRPr="00833D87" w:rsidRDefault="00B74641" w:rsidP="00C84FCC">
                      <w:pPr>
                        <w:ind w:firstLineChars="370" w:firstLine="814"/>
                        <w:rPr>
                          <w:sz w:val="22"/>
                        </w:rPr>
                      </w:pPr>
                      <w:r w:rsidRPr="00833D87">
                        <w:rPr>
                          <w:rFonts w:hint="eastAsia"/>
                          <w:sz w:val="22"/>
                        </w:rPr>
                        <w:t>・首都機能バックアップの取組み検討</w:t>
                      </w:r>
                    </w:p>
                    <w:p w:rsidR="00B74641" w:rsidRPr="00833D87" w:rsidRDefault="00B74641" w:rsidP="00C84FCC">
                      <w:pPr>
                        <w:ind w:leftChars="270" w:left="1264" w:hangingChars="317" w:hanging="697"/>
                        <w:rPr>
                          <w:sz w:val="22"/>
                        </w:rPr>
                      </w:pPr>
                      <w:r w:rsidRPr="00833D87">
                        <w:rPr>
                          <w:rFonts w:hint="eastAsia"/>
                          <w:sz w:val="22"/>
                        </w:rPr>
                        <w:t xml:space="preserve">　</w:t>
                      </w:r>
                      <w:r>
                        <w:rPr>
                          <w:rFonts w:hint="eastAsia"/>
                          <w:sz w:val="22"/>
                        </w:rPr>
                        <w:t xml:space="preserve">　</w:t>
                      </w:r>
                      <w:r w:rsidRPr="00833D87">
                        <w:rPr>
                          <w:rFonts w:hint="eastAsia"/>
                          <w:sz w:val="22"/>
                        </w:rPr>
                        <w:t xml:space="preserve">　大阪・関西による首都機能バックアップの国への働きかけに向け、ポテンシャルの分析・オペレーションのあり方等に関する調査を</w:t>
                      </w:r>
                      <w:r w:rsidRPr="00833D87">
                        <w:rPr>
                          <w:sz w:val="22"/>
                        </w:rPr>
                        <w:t>実施</w:t>
                      </w:r>
                    </w:p>
                    <w:p w:rsidR="00B74641" w:rsidRPr="00833D87" w:rsidRDefault="00B74641" w:rsidP="00C84FCC">
                      <w:pPr>
                        <w:ind w:left="420" w:firstLineChars="170" w:firstLine="374"/>
                        <w:rPr>
                          <w:sz w:val="22"/>
                        </w:rPr>
                      </w:pPr>
                      <w:r w:rsidRPr="00833D87">
                        <w:rPr>
                          <w:rFonts w:hint="eastAsia"/>
                          <w:sz w:val="22"/>
                        </w:rPr>
                        <w:t>・公益活動プラットフォーム構築検討</w:t>
                      </w:r>
                    </w:p>
                    <w:p w:rsidR="00B74641" w:rsidRPr="00603E0F" w:rsidRDefault="00B74641" w:rsidP="00C84FCC">
                      <w:pPr>
                        <w:ind w:leftChars="600" w:left="1260"/>
                        <w:rPr>
                          <w:rFonts w:ascii="ＭＳ ゴシック" w:eastAsia="ＭＳ ゴシック" w:hAnsi="ＭＳ ゴシック"/>
                          <w:b/>
                          <w:sz w:val="22"/>
                        </w:rPr>
                      </w:pPr>
                      <w:r w:rsidRPr="00833D87">
                        <w:rPr>
                          <w:rFonts w:hint="eastAsia"/>
                          <w:sz w:val="22"/>
                        </w:rPr>
                        <w:t>大阪が「フィランソロピーにおける国際的な拠点都市」をめざし、公益社団・財団法人や学校法人、社会福祉法人、</w:t>
                      </w:r>
                      <w:r>
                        <w:rPr>
                          <w:rFonts w:hint="eastAsia"/>
                          <w:sz w:val="22"/>
                        </w:rPr>
                        <w:t>ＮＰＯ</w:t>
                      </w:r>
                      <w:r w:rsidRPr="00833D87">
                        <w:rPr>
                          <w:rFonts w:hint="eastAsia"/>
                          <w:sz w:val="22"/>
                        </w:rPr>
                        <w:t>法人など多様な担い手が参画する「『民都･大阪』フィランソロピー会議</w:t>
                      </w:r>
                      <w:r w:rsidRPr="00603E0F">
                        <w:rPr>
                          <w:rFonts w:hint="eastAsia"/>
                          <w:sz w:val="22"/>
                        </w:rPr>
                        <w:t>（平成</w:t>
                      </w:r>
                      <w:r w:rsidRPr="00322C07">
                        <w:rPr>
                          <w:rFonts w:asciiTheme="minorEastAsia" w:hAnsiTheme="minorEastAsia" w:hint="eastAsia"/>
                          <w:sz w:val="22"/>
                        </w:rPr>
                        <w:t>30年２</w:t>
                      </w:r>
                      <w:r w:rsidRPr="00322C07">
                        <w:rPr>
                          <w:rFonts w:asciiTheme="minorEastAsia" w:hAnsiTheme="minorEastAsia"/>
                          <w:sz w:val="22"/>
                        </w:rPr>
                        <w:t>月</w:t>
                      </w:r>
                      <w:r w:rsidRPr="00603E0F">
                        <w:rPr>
                          <w:sz w:val="22"/>
                        </w:rPr>
                        <w:t>に設立</w:t>
                      </w:r>
                      <w:r w:rsidRPr="00603E0F">
                        <w:rPr>
                          <w:rFonts w:hint="eastAsia"/>
                          <w:sz w:val="22"/>
                        </w:rPr>
                        <w:t>）」において「民都･大阪」の実現に向けた議論・検討を実施</w:t>
                      </w:r>
                    </w:p>
                    <w:p w:rsidR="00B74641" w:rsidRPr="00833D87" w:rsidRDefault="00B74641" w:rsidP="00C84FCC">
                      <w:pPr>
                        <w:tabs>
                          <w:tab w:val="left" w:pos="851"/>
                        </w:tabs>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　総合区・特別区の制度案に係る広報　㉚ ５，３００万円　（㉙ ５，９００万円）</w:t>
                      </w:r>
                    </w:p>
                    <w:p w:rsidR="00B74641" w:rsidRPr="00710EB1" w:rsidRDefault="00B74641" w:rsidP="00C84FCC">
                      <w:pPr>
                        <w:numPr>
                          <w:ilvl w:val="0"/>
                          <w:numId w:val="50"/>
                        </w:numPr>
                        <w:tabs>
                          <w:tab w:val="left" w:pos="851"/>
                        </w:tabs>
                        <w:rPr>
                          <w:sz w:val="22"/>
                        </w:rPr>
                      </w:pPr>
                      <w:r w:rsidRPr="00833D87">
                        <w:rPr>
                          <w:rFonts w:hint="eastAsia"/>
                          <w:sz w:val="22"/>
                        </w:rPr>
                        <w:t>総合区・特別区の制度案について、住民の理解を深めるための広報を実施</w:t>
                      </w:r>
                    </w:p>
                    <w:p w:rsidR="00B74641" w:rsidRPr="00833D87" w:rsidRDefault="00B74641" w:rsidP="00C84FCC">
                      <w:pPr>
                        <w:rPr>
                          <w:sz w:val="22"/>
                        </w:rPr>
                      </w:pPr>
                      <w:r w:rsidRPr="00C54258">
                        <w:rPr>
                          <w:rFonts w:hint="eastAsia"/>
                          <w:sz w:val="22"/>
                        </w:rPr>
                        <w:t xml:space="preserve">　■　</w:t>
                      </w:r>
                      <w:r w:rsidRPr="00C54258">
                        <w:rPr>
                          <w:rFonts w:asciiTheme="majorEastAsia" w:eastAsiaTheme="majorEastAsia" w:hAnsiTheme="majorEastAsia" w:hint="eastAsia"/>
                          <w:b/>
                          <w:sz w:val="22"/>
                        </w:rPr>
                        <w:t>大都市制度（特別区設置）協議会の運営　㉚ ７００万円　（㉙ ７００万</w:t>
                      </w:r>
                      <w:r w:rsidRPr="00FC20E8">
                        <w:rPr>
                          <w:rFonts w:asciiTheme="majorEastAsia" w:eastAsiaTheme="majorEastAsia" w:hAnsiTheme="majorEastAsia" w:hint="eastAsia"/>
                          <w:b/>
                          <w:color w:val="000000" w:themeColor="text1"/>
                          <w:sz w:val="22"/>
                        </w:rPr>
                        <w:t>円）</w:t>
                      </w:r>
                    </w:p>
                    <w:p w:rsidR="00B74641" w:rsidRPr="00710EB1" w:rsidRDefault="00B74641" w:rsidP="00C84FCC">
                      <w:pPr>
                        <w:numPr>
                          <w:ilvl w:val="0"/>
                          <w:numId w:val="50"/>
                        </w:numPr>
                        <w:tabs>
                          <w:tab w:val="left" w:pos="851"/>
                        </w:tabs>
                        <w:rPr>
                          <w:sz w:val="22"/>
                        </w:rPr>
                      </w:pPr>
                      <w:r w:rsidRPr="00833D87">
                        <w:rPr>
                          <w:rFonts w:hint="eastAsia"/>
                          <w:sz w:val="22"/>
                        </w:rPr>
                        <w:t>大都市制度（特別区設置）協議会において、特別区等の制度案に係る協議を実施</w:t>
                      </w:r>
                    </w:p>
                    <w:p w:rsidR="00B74641" w:rsidRPr="00833D87" w:rsidRDefault="00B74641" w:rsidP="00C84FCC">
                      <w:pPr>
                        <w:ind w:leftChars="100" w:left="43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 xml:space="preserve">■　大都市制度の経済効果に関する調査検討　㉚ １，０００万円　</w:t>
                      </w:r>
                      <w:r w:rsidRPr="00603E0F">
                        <w:rPr>
                          <w:rFonts w:ascii="ＭＳ ゴシック" w:eastAsia="ＭＳ ゴシック" w:hAnsi="ＭＳ ゴシック" w:hint="eastAsia"/>
                          <w:b/>
                          <w:sz w:val="22"/>
                          <w:bdr w:val="single" w:sz="4" w:space="0" w:color="auto"/>
                          <w:shd w:val="pct15" w:color="auto" w:fill="FFFFFF"/>
                        </w:rPr>
                        <w:t>新規</w:t>
                      </w:r>
                    </w:p>
                    <w:p w:rsidR="00B74641" w:rsidRPr="00833D87" w:rsidRDefault="00B74641" w:rsidP="00C84FCC">
                      <w:pPr>
                        <w:numPr>
                          <w:ilvl w:val="0"/>
                          <w:numId w:val="50"/>
                        </w:numPr>
                        <w:tabs>
                          <w:tab w:val="left" w:pos="851"/>
                        </w:tabs>
                        <w:rPr>
                          <w:sz w:val="22"/>
                        </w:rPr>
                      </w:pPr>
                      <w:r w:rsidRPr="00833D87">
                        <w:rPr>
                          <w:rFonts w:hint="eastAsia"/>
                          <w:sz w:val="22"/>
                        </w:rPr>
                        <w:t>総合区制度と特別区制度それぞれの導入による経済効果について、素案</w:t>
                      </w:r>
                      <w:r w:rsidRPr="00833D87">
                        <w:rPr>
                          <w:sz w:val="22"/>
                        </w:rPr>
                        <w:t>（</w:t>
                      </w:r>
                      <w:r w:rsidRPr="00833D87">
                        <w:rPr>
                          <w:rFonts w:hint="eastAsia"/>
                          <w:sz w:val="22"/>
                        </w:rPr>
                        <w:t>制度案</w:t>
                      </w:r>
                      <w:r w:rsidRPr="00833D87">
                        <w:rPr>
                          <w:sz w:val="22"/>
                        </w:rPr>
                        <w:t>）</w:t>
                      </w:r>
                      <w:r w:rsidRPr="00833D87">
                        <w:rPr>
                          <w:rFonts w:hint="eastAsia"/>
                          <w:sz w:val="22"/>
                        </w:rPr>
                        <w:t>をもとに定量的に推計・整理を実施</w:t>
                      </w:r>
                    </w:p>
                    <w:p w:rsidR="00B74641" w:rsidRPr="00C84FCC" w:rsidRDefault="00B74641" w:rsidP="00C84FCC">
                      <w:pPr>
                        <w:rPr>
                          <w:rFonts w:ascii="ＭＳ 明朝" w:eastAsia="ＭＳ 明朝" w:cs="ＭＳ 明朝"/>
                          <w:kern w:val="0"/>
                          <w:sz w:val="22"/>
                        </w:rPr>
                      </w:pPr>
                    </w:p>
                  </w:txbxContent>
                </v:textbox>
              </v:rect>
            </w:pict>
          </mc:Fallback>
        </mc:AlternateContent>
      </w:r>
    </w:p>
    <w:p w:rsidR="00C84FCC" w:rsidRDefault="00C84FCC" w:rsidP="00C84FCC">
      <w:pPr>
        <w:widowControl/>
        <w:jc w:val="left"/>
        <w:rPr>
          <w:rFonts w:ascii="ＭＳ Ｐゴシック" w:eastAsia="ＭＳ Ｐゴシック" w:hAnsi="ＭＳ Ｐゴシック"/>
          <w:sz w:val="22"/>
        </w:rPr>
      </w:pPr>
    </w:p>
    <w:p w:rsidR="00C84FCC" w:rsidRDefault="00C84FCC" w:rsidP="00C84FCC">
      <w:pPr>
        <w:widowControl/>
        <w:jc w:val="left"/>
        <w:rPr>
          <w:rFonts w:ascii="ＭＳ Ｐゴシック" w:eastAsia="ＭＳ Ｐゴシック" w:hAnsi="ＭＳ Ｐゴシック"/>
          <w:sz w:val="22"/>
        </w:rPr>
      </w:pPr>
    </w:p>
    <w:p w:rsidR="00C84FCC" w:rsidRDefault="00C84FCC" w:rsidP="00C84FCC">
      <w:pPr>
        <w:widowControl/>
        <w:jc w:val="left"/>
        <w:rPr>
          <w:rFonts w:ascii="ＭＳ Ｐゴシック" w:eastAsia="ＭＳ Ｐゴシック" w:hAnsi="ＭＳ Ｐゴシック"/>
          <w:sz w:val="22"/>
        </w:rPr>
      </w:pPr>
    </w:p>
    <w:p w:rsidR="00C84FCC" w:rsidRDefault="00C84FCC" w:rsidP="00C84FCC">
      <w:pPr>
        <w:widowControl/>
        <w:jc w:val="left"/>
        <w:rPr>
          <w:rFonts w:ascii="ＭＳ Ｐゴシック" w:eastAsia="ＭＳ Ｐゴシック" w:hAnsi="ＭＳ Ｐゴシック"/>
          <w:sz w:val="22"/>
        </w:rPr>
      </w:pPr>
    </w:p>
    <w:p w:rsidR="00C84FCC" w:rsidRDefault="00C84FCC" w:rsidP="00C84FCC">
      <w:pPr>
        <w:widowControl/>
        <w:jc w:val="left"/>
        <w:rPr>
          <w:rFonts w:ascii="ＭＳ Ｐゴシック" w:eastAsia="ＭＳ Ｐゴシック" w:hAnsi="ＭＳ Ｐゴシック"/>
          <w:sz w:val="22"/>
        </w:rPr>
      </w:pPr>
    </w:p>
    <w:p w:rsidR="00002FBE" w:rsidRPr="000D6213" w:rsidRDefault="00002FBE" w:rsidP="00D964BD">
      <w:pPr>
        <w:widowControl/>
        <w:jc w:val="left"/>
        <w:rPr>
          <w:rFonts w:ascii="ＭＳ Ｐゴシック" w:eastAsia="ＭＳ Ｐゴシック" w:hAnsi="ＭＳ Ｐゴシック"/>
          <w:sz w:val="22"/>
        </w:rPr>
      </w:pPr>
    </w:p>
    <w:sectPr w:rsidR="00002FBE" w:rsidRPr="000D6213" w:rsidSect="00341701">
      <w:headerReference w:type="even" r:id="rId19"/>
      <w:headerReference w:type="default" r:id="rId20"/>
      <w:footerReference w:type="even" r:id="rId21"/>
      <w:footerReference w:type="default" r:id="rId22"/>
      <w:headerReference w:type="first" r:id="rId23"/>
      <w:footerReference w:type="first" r:id="rId24"/>
      <w:pgSz w:w="11906" w:h="16838" w:code="9"/>
      <w:pgMar w:top="1134" w:right="567" w:bottom="1134" w:left="567" w:header="851"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641" w:rsidRDefault="00B74641" w:rsidP="0020700A">
      <w:r>
        <w:separator/>
      </w:r>
    </w:p>
  </w:endnote>
  <w:endnote w:type="continuationSeparator" w:id="0">
    <w:p w:rsidR="00B74641" w:rsidRDefault="00B74641" w:rsidP="0020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EB" w:rsidRDefault="00AA4EE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7931"/>
      <w:docPartObj>
        <w:docPartGallery w:val="Page Numbers (Bottom of Page)"/>
        <w:docPartUnique/>
      </w:docPartObj>
    </w:sdtPr>
    <w:sdtEndPr/>
    <w:sdtContent>
      <w:p w:rsidR="00B74641" w:rsidRDefault="00B74641">
        <w:pPr>
          <w:pStyle w:val="a7"/>
          <w:jc w:val="center"/>
        </w:pPr>
        <w:r w:rsidRPr="00267EF2">
          <w:rPr>
            <w:sz w:val="22"/>
          </w:rPr>
          <w:fldChar w:fldCharType="begin"/>
        </w:r>
        <w:r w:rsidRPr="00267EF2">
          <w:rPr>
            <w:sz w:val="22"/>
          </w:rPr>
          <w:instrText xml:space="preserve"> PAGE   \* MERGEFORMAT </w:instrText>
        </w:r>
        <w:r w:rsidRPr="00267EF2">
          <w:rPr>
            <w:sz w:val="22"/>
          </w:rPr>
          <w:fldChar w:fldCharType="separate"/>
        </w:r>
        <w:r w:rsidR="007A1DB0" w:rsidRPr="007A1DB0">
          <w:rPr>
            <w:noProof/>
            <w:sz w:val="22"/>
            <w:lang w:val="ja-JP"/>
          </w:rPr>
          <w:t>2</w:t>
        </w:r>
        <w:r w:rsidRPr="00267EF2">
          <w:rPr>
            <w:sz w:val="22"/>
          </w:rPr>
          <w:fldChar w:fldCharType="end"/>
        </w:r>
      </w:p>
    </w:sdtContent>
  </w:sdt>
  <w:p w:rsidR="00B74641" w:rsidRDefault="00B7464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EB" w:rsidRDefault="00AA4E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641" w:rsidRDefault="00B74641" w:rsidP="0020700A">
      <w:r>
        <w:separator/>
      </w:r>
    </w:p>
  </w:footnote>
  <w:footnote w:type="continuationSeparator" w:id="0">
    <w:p w:rsidR="00B74641" w:rsidRDefault="00B74641" w:rsidP="00207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EB" w:rsidRDefault="00AA4EE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EB" w:rsidRDefault="00AA4EE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EEB" w:rsidRDefault="00AA4E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494"/>
    <w:multiLevelType w:val="hybridMultilevel"/>
    <w:tmpl w:val="DAC414BA"/>
    <w:lvl w:ilvl="0" w:tplc="0409000B">
      <w:start w:val="1"/>
      <w:numFmt w:val="bullet"/>
      <w:lvlText w:val=""/>
      <w:lvlJc w:val="left"/>
      <w:pPr>
        <w:ind w:left="860" w:hanging="420"/>
      </w:pPr>
      <w:rPr>
        <w:rFonts w:ascii="Wingdings" w:hAnsi="Wingdings" w:hint="default"/>
      </w:rPr>
    </w:lvl>
    <w:lvl w:ilvl="1" w:tplc="0409000B">
      <w:start w:val="1"/>
      <w:numFmt w:val="bullet"/>
      <w:lvlText w:val=""/>
      <w:lvlJc w:val="left"/>
      <w:pPr>
        <w:ind w:left="1280" w:hanging="420"/>
      </w:pPr>
      <w:rPr>
        <w:rFonts w:ascii="Wingdings" w:hAnsi="Wingdings" w:hint="default"/>
      </w:rPr>
    </w:lvl>
    <w:lvl w:ilvl="2" w:tplc="0409000D">
      <w:start w:val="1"/>
      <w:numFmt w:val="bullet"/>
      <w:lvlText w:val=""/>
      <w:lvlJc w:val="left"/>
      <w:pPr>
        <w:ind w:left="1700" w:hanging="420"/>
      </w:pPr>
      <w:rPr>
        <w:rFonts w:ascii="Wingdings" w:hAnsi="Wingdings" w:hint="default"/>
      </w:rPr>
    </w:lvl>
    <w:lvl w:ilvl="3" w:tplc="04090001">
      <w:start w:val="1"/>
      <w:numFmt w:val="bullet"/>
      <w:lvlText w:val=""/>
      <w:lvlJc w:val="left"/>
      <w:pPr>
        <w:ind w:left="2120" w:hanging="420"/>
      </w:pPr>
      <w:rPr>
        <w:rFonts w:ascii="Wingdings" w:hAnsi="Wingdings" w:hint="default"/>
      </w:rPr>
    </w:lvl>
    <w:lvl w:ilvl="4" w:tplc="0409000B">
      <w:start w:val="1"/>
      <w:numFmt w:val="bullet"/>
      <w:lvlText w:val=""/>
      <w:lvlJc w:val="left"/>
      <w:pPr>
        <w:ind w:left="2540" w:hanging="420"/>
      </w:pPr>
      <w:rPr>
        <w:rFonts w:ascii="Wingdings" w:hAnsi="Wingdings" w:hint="default"/>
      </w:rPr>
    </w:lvl>
    <w:lvl w:ilvl="5" w:tplc="0409000D">
      <w:start w:val="1"/>
      <w:numFmt w:val="bullet"/>
      <w:lvlText w:val=""/>
      <w:lvlJc w:val="left"/>
      <w:pPr>
        <w:ind w:left="2960" w:hanging="420"/>
      </w:pPr>
      <w:rPr>
        <w:rFonts w:ascii="Wingdings" w:hAnsi="Wingdings" w:hint="default"/>
      </w:rPr>
    </w:lvl>
    <w:lvl w:ilvl="6" w:tplc="04090001">
      <w:start w:val="1"/>
      <w:numFmt w:val="bullet"/>
      <w:lvlText w:val=""/>
      <w:lvlJc w:val="left"/>
      <w:pPr>
        <w:ind w:left="3380" w:hanging="420"/>
      </w:pPr>
      <w:rPr>
        <w:rFonts w:ascii="Wingdings" w:hAnsi="Wingdings" w:hint="default"/>
      </w:rPr>
    </w:lvl>
    <w:lvl w:ilvl="7" w:tplc="0409000B">
      <w:start w:val="1"/>
      <w:numFmt w:val="bullet"/>
      <w:lvlText w:val=""/>
      <w:lvlJc w:val="left"/>
      <w:pPr>
        <w:ind w:left="3800" w:hanging="420"/>
      </w:pPr>
      <w:rPr>
        <w:rFonts w:ascii="Wingdings" w:hAnsi="Wingdings" w:hint="default"/>
      </w:rPr>
    </w:lvl>
    <w:lvl w:ilvl="8" w:tplc="0409000D">
      <w:start w:val="1"/>
      <w:numFmt w:val="bullet"/>
      <w:lvlText w:val=""/>
      <w:lvlJc w:val="left"/>
      <w:pPr>
        <w:ind w:left="4220" w:hanging="420"/>
      </w:pPr>
      <w:rPr>
        <w:rFonts w:ascii="Wingdings" w:hAnsi="Wingdings" w:hint="default"/>
      </w:rPr>
    </w:lvl>
  </w:abstractNum>
  <w:abstractNum w:abstractNumId="1" w15:restartNumberingAfterBreak="0">
    <w:nsid w:val="01E44518"/>
    <w:multiLevelType w:val="hybridMultilevel"/>
    <w:tmpl w:val="39F26268"/>
    <w:lvl w:ilvl="0" w:tplc="86084BCE">
      <w:numFmt w:val="bullet"/>
      <w:lvlText w:val="☆"/>
      <w:lvlJc w:val="left"/>
      <w:pPr>
        <w:ind w:left="360" w:hanging="360"/>
      </w:pPr>
      <w:rPr>
        <w:rFonts w:ascii="ＭＳ 明朝" w:eastAsia="ＭＳ 明朝" w:hAnsi="ＭＳ 明朝" w:cstheme="minorBidi" w:hint="eastAsia"/>
      </w:rPr>
    </w:lvl>
    <w:lvl w:ilvl="1" w:tplc="ADEE07C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F205E8"/>
    <w:multiLevelType w:val="hybridMultilevel"/>
    <w:tmpl w:val="C450B9C4"/>
    <w:lvl w:ilvl="0" w:tplc="F0AED31A">
      <w:numFmt w:val="bullet"/>
      <w:lvlText w:val="■"/>
      <w:lvlJc w:val="left"/>
      <w:pPr>
        <w:ind w:left="586" w:hanging="360"/>
      </w:pPr>
      <w:rPr>
        <w:rFonts w:ascii="ＭＳ ゴシック" w:eastAsia="ＭＳ ゴシック" w:hAnsi="ＭＳ ゴシック"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3" w15:restartNumberingAfterBreak="0">
    <w:nsid w:val="07D06D08"/>
    <w:multiLevelType w:val="hybridMultilevel"/>
    <w:tmpl w:val="7DE06BAE"/>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922164D"/>
    <w:multiLevelType w:val="hybridMultilevel"/>
    <w:tmpl w:val="74E617E8"/>
    <w:lvl w:ilvl="0" w:tplc="7ADEF2B2">
      <w:start w:val="1"/>
      <w:numFmt w:val="bullet"/>
      <w:lvlText w:val=""/>
      <w:lvlJc w:val="left"/>
      <w:pPr>
        <w:tabs>
          <w:tab w:val="num" w:pos="720"/>
        </w:tabs>
        <w:ind w:left="720" w:hanging="360"/>
      </w:pPr>
      <w:rPr>
        <w:rFonts w:ascii="Wingdings" w:hAnsi="Wingdings" w:hint="default"/>
      </w:rPr>
    </w:lvl>
    <w:lvl w:ilvl="1" w:tplc="3AC03C38" w:tentative="1">
      <w:start w:val="1"/>
      <w:numFmt w:val="bullet"/>
      <w:lvlText w:val=""/>
      <w:lvlJc w:val="left"/>
      <w:pPr>
        <w:tabs>
          <w:tab w:val="num" w:pos="1440"/>
        </w:tabs>
        <w:ind w:left="1440" w:hanging="360"/>
      </w:pPr>
      <w:rPr>
        <w:rFonts w:ascii="Wingdings" w:hAnsi="Wingdings" w:hint="default"/>
      </w:rPr>
    </w:lvl>
    <w:lvl w:ilvl="2" w:tplc="A0985896" w:tentative="1">
      <w:start w:val="1"/>
      <w:numFmt w:val="bullet"/>
      <w:lvlText w:val=""/>
      <w:lvlJc w:val="left"/>
      <w:pPr>
        <w:tabs>
          <w:tab w:val="num" w:pos="2160"/>
        </w:tabs>
        <w:ind w:left="2160" w:hanging="360"/>
      </w:pPr>
      <w:rPr>
        <w:rFonts w:ascii="Wingdings" w:hAnsi="Wingdings" w:hint="default"/>
      </w:rPr>
    </w:lvl>
    <w:lvl w:ilvl="3" w:tplc="D46E1422" w:tentative="1">
      <w:start w:val="1"/>
      <w:numFmt w:val="bullet"/>
      <w:lvlText w:val=""/>
      <w:lvlJc w:val="left"/>
      <w:pPr>
        <w:tabs>
          <w:tab w:val="num" w:pos="2880"/>
        </w:tabs>
        <w:ind w:left="2880" w:hanging="360"/>
      </w:pPr>
      <w:rPr>
        <w:rFonts w:ascii="Wingdings" w:hAnsi="Wingdings" w:hint="default"/>
      </w:rPr>
    </w:lvl>
    <w:lvl w:ilvl="4" w:tplc="BD8EA7D8" w:tentative="1">
      <w:start w:val="1"/>
      <w:numFmt w:val="bullet"/>
      <w:lvlText w:val=""/>
      <w:lvlJc w:val="left"/>
      <w:pPr>
        <w:tabs>
          <w:tab w:val="num" w:pos="3600"/>
        </w:tabs>
        <w:ind w:left="3600" w:hanging="360"/>
      </w:pPr>
      <w:rPr>
        <w:rFonts w:ascii="Wingdings" w:hAnsi="Wingdings" w:hint="default"/>
      </w:rPr>
    </w:lvl>
    <w:lvl w:ilvl="5" w:tplc="7A5A3596" w:tentative="1">
      <w:start w:val="1"/>
      <w:numFmt w:val="bullet"/>
      <w:lvlText w:val=""/>
      <w:lvlJc w:val="left"/>
      <w:pPr>
        <w:tabs>
          <w:tab w:val="num" w:pos="4320"/>
        </w:tabs>
        <w:ind w:left="4320" w:hanging="360"/>
      </w:pPr>
      <w:rPr>
        <w:rFonts w:ascii="Wingdings" w:hAnsi="Wingdings" w:hint="default"/>
      </w:rPr>
    </w:lvl>
    <w:lvl w:ilvl="6" w:tplc="04E4020A" w:tentative="1">
      <w:start w:val="1"/>
      <w:numFmt w:val="bullet"/>
      <w:lvlText w:val=""/>
      <w:lvlJc w:val="left"/>
      <w:pPr>
        <w:tabs>
          <w:tab w:val="num" w:pos="5040"/>
        </w:tabs>
        <w:ind w:left="5040" w:hanging="360"/>
      </w:pPr>
      <w:rPr>
        <w:rFonts w:ascii="Wingdings" w:hAnsi="Wingdings" w:hint="default"/>
      </w:rPr>
    </w:lvl>
    <w:lvl w:ilvl="7" w:tplc="8408BD9C" w:tentative="1">
      <w:start w:val="1"/>
      <w:numFmt w:val="bullet"/>
      <w:lvlText w:val=""/>
      <w:lvlJc w:val="left"/>
      <w:pPr>
        <w:tabs>
          <w:tab w:val="num" w:pos="5760"/>
        </w:tabs>
        <w:ind w:left="5760" w:hanging="360"/>
      </w:pPr>
      <w:rPr>
        <w:rFonts w:ascii="Wingdings" w:hAnsi="Wingdings" w:hint="default"/>
      </w:rPr>
    </w:lvl>
    <w:lvl w:ilvl="8" w:tplc="8DEC1F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87B66"/>
    <w:multiLevelType w:val="hybridMultilevel"/>
    <w:tmpl w:val="3C5AC830"/>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08A273A"/>
    <w:multiLevelType w:val="hybridMultilevel"/>
    <w:tmpl w:val="4A1C6784"/>
    <w:lvl w:ilvl="0" w:tplc="0409000B">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7" w15:restartNumberingAfterBreak="0">
    <w:nsid w:val="1AD20F92"/>
    <w:multiLevelType w:val="hybridMultilevel"/>
    <w:tmpl w:val="830A7DEE"/>
    <w:lvl w:ilvl="0" w:tplc="F10CE6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764383"/>
    <w:multiLevelType w:val="hybridMultilevel"/>
    <w:tmpl w:val="6F5A34E0"/>
    <w:lvl w:ilvl="0" w:tplc="04090005">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CC26AD4"/>
    <w:multiLevelType w:val="hybridMultilevel"/>
    <w:tmpl w:val="1E88C23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1CC32889"/>
    <w:multiLevelType w:val="hybridMultilevel"/>
    <w:tmpl w:val="81DA0B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1E154765"/>
    <w:multiLevelType w:val="hybridMultilevel"/>
    <w:tmpl w:val="AD426C50"/>
    <w:lvl w:ilvl="0" w:tplc="0409000B">
      <w:start w:val="1"/>
      <w:numFmt w:val="bullet"/>
      <w:lvlText w:val=""/>
      <w:lvlJc w:val="left"/>
      <w:pPr>
        <w:tabs>
          <w:tab w:val="num" w:pos="360"/>
        </w:tabs>
        <w:ind w:left="360" w:hanging="360"/>
      </w:pPr>
      <w:rPr>
        <w:rFonts w:ascii="Wingdings" w:hAnsi="Wingdings" w:hint="default"/>
        <w:lang w:val="en-US"/>
      </w:rPr>
    </w:lvl>
    <w:lvl w:ilvl="1" w:tplc="0409000B">
      <w:start w:val="1"/>
      <w:numFmt w:val="bullet"/>
      <w:lvlText w:val=""/>
      <w:lvlJc w:val="left"/>
      <w:pPr>
        <w:tabs>
          <w:tab w:val="num" w:pos="1130"/>
        </w:tabs>
        <w:ind w:left="1130" w:hanging="420"/>
      </w:pPr>
      <w:rPr>
        <w:rFonts w:ascii="Wingdings" w:hAnsi="Wingdings" w:hint="default"/>
      </w:rPr>
    </w:lvl>
    <w:lvl w:ilvl="2" w:tplc="0409000B">
      <w:start w:val="1"/>
      <w:numFmt w:val="bullet"/>
      <w:lvlText w:val=""/>
      <w:lvlJc w:val="left"/>
      <w:pPr>
        <w:tabs>
          <w:tab w:val="num" w:pos="1260"/>
        </w:tabs>
        <w:ind w:left="1260" w:hanging="420"/>
      </w:pPr>
      <w:rPr>
        <w:rFonts w:ascii="Wingdings" w:hAnsi="Wingdings" w:hint="default"/>
      </w:rPr>
    </w:lvl>
    <w:lvl w:ilvl="3" w:tplc="C900A566">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5D3943"/>
    <w:multiLevelType w:val="hybridMultilevel"/>
    <w:tmpl w:val="C6F096D0"/>
    <w:lvl w:ilvl="0" w:tplc="0409000B">
      <w:start w:val="1"/>
      <w:numFmt w:val="bullet"/>
      <w:lvlText w:val=""/>
      <w:lvlJc w:val="left"/>
      <w:pPr>
        <w:ind w:left="846" w:hanging="420"/>
      </w:pPr>
      <w:rPr>
        <w:rFonts w:ascii="Wingdings" w:hAnsi="Wingdings" w:hint="default"/>
      </w:rPr>
    </w:lvl>
    <w:lvl w:ilvl="1" w:tplc="7188D0E6">
      <w:numFmt w:val="bullet"/>
      <w:lvlText w:val="・"/>
      <w:lvlJc w:val="left"/>
      <w:pPr>
        <w:ind w:left="780" w:hanging="360"/>
      </w:pPr>
      <w:rPr>
        <w:rFonts w:ascii="ＭＳ 明朝" w:eastAsia="ＭＳ 明朝" w:hAnsi="ＭＳ 明朝" w:cs="Times New Roman" w:hint="eastAsia"/>
      </w:rPr>
    </w:lvl>
    <w:lvl w:ilvl="2" w:tplc="41F81552">
      <w:numFmt w:val="bullet"/>
      <w:lvlText w:val="◇"/>
      <w:lvlJc w:val="left"/>
      <w:pPr>
        <w:ind w:left="1200" w:hanging="360"/>
      </w:pPr>
      <w:rPr>
        <w:rFonts w:ascii="ＭＳ 明朝" w:eastAsia="ＭＳ 明朝" w:hAnsi="ＭＳ 明朝" w:cs="Times New Roman" w:hint="eastAsia"/>
        <w:lang w:val="en-US"/>
      </w:rPr>
    </w:lvl>
    <w:lvl w:ilvl="3" w:tplc="490A93BA">
      <w:numFmt w:val="bullet"/>
      <w:lvlText w:val="※"/>
      <w:lvlJc w:val="left"/>
      <w:pPr>
        <w:ind w:left="1620" w:hanging="360"/>
      </w:pPr>
      <w:rPr>
        <w:rFonts w:ascii="ＭＳ Ｐ明朝" w:eastAsia="ＭＳ Ｐ明朝" w:hAnsi="ＭＳ Ｐ明朝"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6467AB"/>
    <w:multiLevelType w:val="hybridMultilevel"/>
    <w:tmpl w:val="B0C023BC"/>
    <w:lvl w:ilvl="0" w:tplc="1C34578A">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3790522"/>
    <w:multiLevelType w:val="hybridMultilevel"/>
    <w:tmpl w:val="501805E0"/>
    <w:lvl w:ilvl="0" w:tplc="0409000B">
      <w:start w:val="1"/>
      <w:numFmt w:val="bullet"/>
      <w:lvlText w:val=""/>
      <w:lvlJc w:val="left"/>
      <w:pPr>
        <w:ind w:left="1770" w:hanging="420"/>
      </w:pPr>
      <w:rPr>
        <w:rFonts w:ascii="Wingdings" w:hAnsi="Wingdings" w:hint="default"/>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5" w15:restartNumberingAfterBreak="0">
    <w:nsid w:val="23C3251A"/>
    <w:multiLevelType w:val="hybridMultilevel"/>
    <w:tmpl w:val="35649662"/>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27965D21"/>
    <w:multiLevelType w:val="hybridMultilevel"/>
    <w:tmpl w:val="09905382"/>
    <w:lvl w:ilvl="0" w:tplc="D36A49A8">
      <w:numFmt w:val="bullet"/>
      <w:lvlText w:val="☆"/>
      <w:lvlJc w:val="left"/>
      <w:pPr>
        <w:ind w:left="360" w:hanging="360"/>
      </w:pPr>
      <w:rPr>
        <w:rFonts w:ascii="ＭＳ 明朝" w:eastAsia="ＭＳ 明朝" w:hAnsi="ＭＳ 明朝" w:cs="Times New Roman" w:hint="eastAsia"/>
      </w:rPr>
    </w:lvl>
    <w:lvl w:ilvl="1" w:tplc="0252580A">
      <w:start w:val="3"/>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9166D4E"/>
    <w:multiLevelType w:val="hybridMultilevel"/>
    <w:tmpl w:val="CCE4DC9E"/>
    <w:lvl w:ilvl="0" w:tplc="7E4E1C02">
      <w:numFmt w:val="bullet"/>
      <w:lvlText w:val="◆"/>
      <w:lvlJc w:val="left"/>
      <w:pPr>
        <w:ind w:left="660" w:hanging="435"/>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2B1C118A"/>
    <w:multiLevelType w:val="hybridMultilevel"/>
    <w:tmpl w:val="0C2C6A74"/>
    <w:lvl w:ilvl="0" w:tplc="0409000B">
      <w:start w:val="1"/>
      <w:numFmt w:val="bullet"/>
      <w:lvlText w:val=""/>
      <w:lvlJc w:val="left"/>
      <w:pPr>
        <w:ind w:left="820" w:hanging="420"/>
      </w:pPr>
      <w:rPr>
        <w:rFonts w:ascii="Wingdings" w:hAnsi="Wingdings" w:hint="default"/>
      </w:rPr>
    </w:lvl>
    <w:lvl w:ilvl="1" w:tplc="0409000B">
      <w:start w:val="1"/>
      <w:numFmt w:val="bullet"/>
      <w:lvlText w:val=""/>
      <w:lvlJc w:val="left"/>
      <w:pPr>
        <w:ind w:left="1240" w:hanging="420"/>
      </w:pPr>
      <w:rPr>
        <w:rFonts w:ascii="Wingdings" w:hAnsi="Wingdings" w:hint="default"/>
      </w:rPr>
    </w:lvl>
    <w:lvl w:ilvl="2" w:tplc="0409000D">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B">
      <w:start w:val="1"/>
      <w:numFmt w:val="bullet"/>
      <w:lvlText w:val=""/>
      <w:lvlJc w:val="left"/>
      <w:pPr>
        <w:ind w:left="2500" w:hanging="420"/>
      </w:pPr>
      <w:rPr>
        <w:rFonts w:ascii="Wingdings" w:hAnsi="Wingdings" w:hint="default"/>
      </w:rPr>
    </w:lvl>
    <w:lvl w:ilvl="5" w:tplc="0409000D">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B">
      <w:start w:val="1"/>
      <w:numFmt w:val="bullet"/>
      <w:lvlText w:val=""/>
      <w:lvlJc w:val="left"/>
      <w:pPr>
        <w:ind w:left="3760" w:hanging="420"/>
      </w:pPr>
      <w:rPr>
        <w:rFonts w:ascii="Wingdings" w:hAnsi="Wingdings" w:hint="default"/>
      </w:rPr>
    </w:lvl>
    <w:lvl w:ilvl="8" w:tplc="0409000D">
      <w:start w:val="1"/>
      <w:numFmt w:val="bullet"/>
      <w:lvlText w:val=""/>
      <w:lvlJc w:val="left"/>
      <w:pPr>
        <w:ind w:left="4180" w:hanging="420"/>
      </w:pPr>
      <w:rPr>
        <w:rFonts w:ascii="Wingdings" w:hAnsi="Wingdings" w:hint="default"/>
      </w:rPr>
    </w:lvl>
  </w:abstractNum>
  <w:abstractNum w:abstractNumId="19" w15:restartNumberingAfterBreak="0">
    <w:nsid w:val="2C21314D"/>
    <w:multiLevelType w:val="hybridMultilevel"/>
    <w:tmpl w:val="04E624B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2C352338"/>
    <w:multiLevelType w:val="hybridMultilevel"/>
    <w:tmpl w:val="288A882A"/>
    <w:lvl w:ilvl="0" w:tplc="636825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2911855"/>
    <w:multiLevelType w:val="hybridMultilevel"/>
    <w:tmpl w:val="F5E277CA"/>
    <w:lvl w:ilvl="0" w:tplc="D90A1138">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2" w15:restartNumberingAfterBreak="0">
    <w:nsid w:val="35CA3491"/>
    <w:multiLevelType w:val="hybridMultilevel"/>
    <w:tmpl w:val="459E1D44"/>
    <w:lvl w:ilvl="0" w:tplc="D4A8DDE6">
      <w:numFmt w:val="bullet"/>
      <w:lvlText w:val="○"/>
      <w:lvlJc w:val="left"/>
      <w:pPr>
        <w:ind w:left="360" w:hanging="360"/>
      </w:pPr>
      <w:rPr>
        <w:rFonts w:ascii="ＭＳ 明朝" w:eastAsia="ＭＳ 明朝" w:hAnsi="ＭＳ 明朝" w:cs="Times New Roman" w:hint="eastAsia"/>
      </w:rPr>
    </w:lvl>
    <w:lvl w:ilvl="1" w:tplc="33940550">
      <w:numFmt w:val="bullet"/>
      <w:lvlText w:val="■"/>
      <w:lvlJc w:val="left"/>
      <w:pPr>
        <w:ind w:left="855" w:hanging="435"/>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697078C"/>
    <w:multiLevelType w:val="hybridMultilevel"/>
    <w:tmpl w:val="D2E4F79C"/>
    <w:lvl w:ilvl="0" w:tplc="4970CFF8">
      <w:numFmt w:val="bullet"/>
      <w:lvlText w:val="■"/>
      <w:lvlJc w:val="left"/>
      <w:pPr>
        <w:ind w:left="581" w:hanging="360"/>
      </w:pPr>
      <w:rPr>
        <w:rFonts w:ascii="ＭＳ ゴシック" w:eastAsia="ＭＳ ゴシック" w:hAnsi="ＭＳ ゴシック" w:cstheme="minorBidi" w:hint="eastAsia"/>
        <w:color w:val="000000"/>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4" w15:restartNumberingAfterBreak="0">
    <w:nsid w:val="36D07600"/>
    <w:multiLevelType w:val="hybridMultilevel"/>
    <w:tmpl w:val="7EFC207C"/>
    <w:lvl w:ilvl="0" w:tplc="A1DAC1A8">
      <w:start w:val="1"/>
      <w:numFmt w:val="bullet"/>
      <w:lvlText w:val=""/>
      <w:lvlJc w:val="left"/>
      <w:pPr>
        <w:ind w:left="1272" w:hanging="420"/>
      </w:pPr>
      <w:rPr>
        <w:rFonts w:ascii="Wingdings" w:hAnsi="Wingdings" w:hint="default"/>
        <w:color w:val="auto"/>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5" w15:restartNumberingAfterBreak="0">
    <w:nsid w:val="36D53DA3"/>
    <w:multiLevelType w:val="hybridMultilevel"/>
    <w:tmpl w:val="B33450E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15:restartNumberingAfterBreak="0">
    <w:nsid w:val="386400CD"/>
    <w:multiLevelType w:val="hybridMultilevel"/>
    <w:tmpl w:val="73D8895C"/>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7" w15:restartNumberingAfterBreak="0">
    <w:nsid w:val="3A367209"/>
    <w:multiLevelType w:val="hybridMultilevel"/>
    <w:tmpl w:val="C5D05CC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8" w15:restartNumberingAfterBreak="0">
    <w:nsid w:val="3D076C27"/>
    <w:multiLevelType w:val="hybridMultilevel"/>
    <w:tmpl w:val="0FFA4B50"/>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9" w15:restartNumberingAfterBreak="0">
    <w:nsid w:val="3DB7599D"/>
    <w:multiLevelType w:val="hybridMultilevel"/>
    <w:tmpl w:val="4CC24492"/>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0" w15:restartNumberingAfterBreak="0">
    <w:nsid w:val="3E83736B"/>
    <w:multiLevelType w:val="hybridMultilevel"/>
    <w:tmpl w:val="1B54A8A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1" w15:restartNumberingAfterBreak="0">
    <w:nsid w:val="40F2465D"/>
    <w:multiLevelType w:val="hybridMultilevel"/>
    <w:tmpl w:val="ECB46306"/>
    <w:lvl w:ilvl="0" w:tplc="0409000B">
      <w:start w:val="1"/>
      <w:numFmt w:val="bullet"/>
      <w:lvlText w:val=""/>
      <w:lvlJc w:val="left"/>
      <w:pPr>
        <w:ind w:left="860" w:hanging="420"/>
      </w:pPr>
      <w:rPr>
        <w:rFonts w:ascii="Wingdings" w:hAnsi="Wingdings" w:hint="default"/>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2" w15:restartNumberingAfterBreak="0">
    <w:nsid w:val="425A35DE"/>
    <w:multiLevelType w:val="hybridMultilevel"/>
    <w:tmpl w:val="85D262B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3" w15:restartNumberingAfterBreak="0">
    <w:nsid w:val="429B6C34"/>
    <w:multiLevelType w:val="hybridMultilevel"/>
    <w:tmpl w:val="1EAE5AE8"/>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460A32C7"/>
    <w:multiLevelType w:val="hybridMultilevel"/>
    <w:tmpl w:val="5422F4A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5" w15:restartNumberingAfterBreak="0">
    <w:nsid w:val="4BE13345"/>
    <w:multiLevelType w:val="hybridMultilevel"/>
    <w:tmpl w:val="50380494"/>
    <w:lvl w:ilvl="0" w:tplc="6F9C31F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163690F2">
      <w:start w:val="3"/>
      <w:numFmt w:val="bullet"/>
      <w:lvlText w:val="・"/>
      <w:lvlJc w:val="left"/>
      <w:pPr>
        <w:ind w:left="1620" w:hanging="36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D9103F0"/>
    <w:multiLevelType w:val="hybridMultilevel"/>
    <w:tmpl w:val="7F3811B0"/>
    <w:lvl w:ilvl="0" w:tplc="EE9424BC">
      <w:start w:val="1"/>
      <w:numFmt w:val="bullet"/>
      <w:lvlText w:val=""/>
      <w:lvlJc w:val="left"/>
      <w:pPr>
        <w:tabs>
          <w:tab w:val="num" w:pos="720"/>
        </w:tabs>
        <w:ind w:left="720" w:hanging="360"/>
      </w:pPr>
      <w:rPr>
        <w:rFonts w:ascii="Wingdings" w:hAnsi="Wingdings" w:hint="default"/>
      </w:rPr>
    </w:lvl>
    <w:lvl w:ilvl="1" w:tplc="8FD8ED68">
      <w:start w:val="1"/>
      <w:numFmt w:val="bullet"/>
      <w:lvlText w:val=""/>
      <w:lvlJc w:val="left"/>
      <w:pPr>
        <w:tabs>
          <w:tab w:val="num" w:pos="1440"/>
        </w:tabs>
        <w:ind w:left="1440" w:hanging="360"/>
      </w:pPr>
      <w:rPr>
        <w:rFonts w:ascii="Wingdings" w:hAnsi="Wingdings" w:hint="default"/>
      </w:rPr>
    </w:lvl>
    <w:lvl w:ilvl="2" w:tplc="6B88B878" w:tentative="1">
      <w:start w:val="1"/>
      <w:numFmt w:val="bullet"/>
      <w:lvlText w:val=""/>
      <w:lvlJc w:val="left"/>
      <w:pPr>
        <w:tabs>
          <w:tab w:val="num" w:pos="2160"/>
        </w:tabs>
        <w:ind w:left="2160" w:hanging="360"/>
      </w:pPr>
      <w:rPr>
        <w:rFonts w:ascii="Wingdings" w:hAnsi="Wingdings" w:hint="default"/>
      </w:rPr>
    </w:lvl>
    <w:lvl w:ilvl="3" w:tplc="71427050" w:tentative="1">
      <w:start w:val="1"/>
      <w:numFmt w:val="bullet"/>
      <w:lvlText w:val=""/>
      <w:lvlJc w:val="left"/>
      <w:pPr>
        <w:tabs>
          <w:tab w:val="num" w:pos="2880"/>
        </w:tabs>
        <w:ind w:left="2880" w:hanging="360"/>
      </w:pPr>
      <w:rPr>
        <w:rFonts w:ascii="Wingdings" w:hAnsi="Wingdings" w:hint="default"/>
      </w:rPr>
    </w:lvl>
    <w:lvl w:ilvl="4" w:tplc="3372EB94" w:tentative="1">
      <w:start w:val="1"/>
      <w:numFmt w:val="bullet"/>
      <w:lvlText w:val=""/>
      <w:lvlJc w:val="left"/>
      <w:pPr>
        <w:tabs>
          <w:tab w:val="num" w:pos="3600"/>
        </w:tabs>
        <w:ind w:left="3600" w:hanging="360"/>
      </w:pPr>
      <w:rPr>
        <w:rFonts w:ascii="Wingdings" w:hAnsi="Wingdings" w:hint="default"/>
      </w:rPr>
    </w:lvl>
    <w:lvl w:ilvl="5" w:tplc="2A22E0C2" w:tentative="1">
      <w:start w:val="1"/>
      <w:numFmt w:val="bullet"/>
      <w:lvlText w:val=""/>
      <w:lvlJc w:val="left"/>
      <w:pPr>
        <w:tabs>
          <w:tab w:val="num" w:pos="4320"/>
        </w:tabs>
        <w:ind w:left="4320" w:hanging="360"/>
      </w:pPr>
      <w:rPr>
        <w:rFonts w:ascii="Wingdings" w:hAnsi="Wingdings" w:hint="default"/>
      </w:rPr>
    </w:lvl>
    <w:lvl w:ilvl="6" w:tplc="F362C050" w:tentative="1">
      <w:start w:val="1"/>
      <w:numFmt w:val="bullet"/>
      <w:lvlText w:val=""/>
      <w:lvlJc w:val="left"/>
      <w:pPr>
        <w:tabs>
          <w:tab w:val="num" w:pos="5040"/>
        </w:tabs>
        <w:ind w:left="5040" w:hanging="360"/>
      </w:pPr>
      <w:rPr>
        <w:rFonts w:ascii="Wingdings" w:hAnsi="Wingdings" w:hint="default"/>
      </w:rPr>
    </w:lvl>
    <w:lvl w:ilvl="7" w:tplc="40DA671A" w:tentative="1">
      <w:start w:val="1"/>
      <w:numFmt w:val="bullet"/>
      <w:lvlText w:val=""/>
      <w:lvlJc w:val="left"/>
      <w:pPr>
        <w:tabs>
          <w:tab w:val="num" w:pos="5760"/>
        </w:tabs>
        <w:ind w:left="5760" w:hanging="360"/>
      </w:pPr>
      <w:rPr>
        <w:rFonts w:ascii="Wingdings" w:hAnsi="Wingdings" w:hint="default"/>
      </w:rPr>
    </w:lvl>
    <w:lvl w:ilvl="8" w:tplc="E60E68E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AB181F"/>
    <w:multiLevelType w:val="hybridMultilevel"/>
    <w:tmpl w:val="F87A18A4"/>
    <w:lvl w:ilvl="0" w:tplc="C79A0078">
      <w:start w:val="1"/>
      <w:numFmt w:val="bullet"/>
      <w:lvlText w:val=""/>
      <w:lvlJc w:val="left"/>
      <w:pPr>
        <w:ind w:left="860" w:hanging="420"/>
      </w:pPr>
      <w:rPr>
        <w:rFonts w:ascii="Wingdings" w:hAnsi="Wingdings" w:hint="default"/>
        <w:color w:val="auto"/>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8" w15:restartNumberingAfterBreak="0">
    <w:nsid w:val="54F15AC9"/>
    <w:multiLevelType w:val="hybridMultilevel"/>
    <w:tmpl w:val="1530562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9" w15:restartNumberingAfterBreak="0">
    <w:nsid w:val="550F71A3"/>
    <w:multiLevelType w:val="hybridMultilevel"/>
    <w:tmpl w:val="E5964D28"/>
    <w:lvl w:ilvl="0" w:tplc="0409000B">
      <w:start w:val="1"/>
      <w:numFmt w:val="bullet"/>
      <w:lvlText w:val=""/>
      <w:lvlJc w:val="left"/>
      <w:pPr>
        <w:ind w:left="630" w:hanging="420"/>
      </w:pPr>
      <w:rPr>
        <w:rFonts w:ascii="Wingdings" w:hAnsi="Wingdings" w:hint="default"/>
      </w:rPr>
    </w:lvl>
    <w:lvl w:ilvl="1" w:tplc="A128E6DC">
      <w:numFmt w:val="bullet"/>
      <w:lvlText w:val="・"/>
      <w:lvlJc w:val="left"/>
      <w:pPr>
        <w:ind w:left="990" w:hanging="360"/>
      </w:pPr>
      <w:rPr>
        <w:rFonts w:ascii="ＭＳ 明朝" w:eastAsia="ＭＳ 明朝" w:hAnsi="ＭＳ 明朝" w:cstheme="minorBidi" w:hint="eastAsia"/>
      </w:rPr>
    </w:lvl>
    <w:lvl w:ilvl="2" w:tplc="6B007364">
      <w:numFmt w:val="bullet"/>
      <w:lvlText w:val="◇"/>
      <w:lvlJc w:val="left"/>
      <w:pPr>
        <w:ind w:left="1410" w:hanging="360"/>
      </w:pPr>
      <w:rPr>
        <w:rFonts w:ascii="ＭＳ 明朝" w:eastAsia="ＭＳ 明朝" w:hAnsi="ＭＳ 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5714713D"/>
    <w:multiLevelType w:val="hybridMultilevel"/>
    <w:tmpl w:val="1860870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1" w15:restartNumberingAfterBreak="0">
    <w:nsid w:val="582C4A0E"/>
    <w:multiLevelType w:val="hybridMultilevel"/>
    <w:tmpl w:val="FF90CA26"/>
    <w:lvl w:ilvl="0" w:tplc="43EE9600">
      <w:numFmt w:val="bullet"/>
      <w:lvlText w:val="※"/>
      <w:lvlJc w:val="left"/>
      <w:pPr>
        <w:ind w:left="1220" w:hanging="360"/>
      </w:pPr>
      <w:rPr>
        <w:rFonts w:ascii="ＭＳ 明朝" w:eastAsia="ＭＳ 明朝" w:hAnsi="ＭＳ 明朝" w:cs="Times New Roman"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42" w15:restartNumberingAfterBreak="0">
    <w:nsid w:val="5A221678"/>
    <w:multiLevelType w:val="hybridMultilevel"/>
    <w:tmpl w:val="50D8F0F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3" w15:restartNumberingAfterBreak="0">
    <w:nsid w:val="5C0A2B14"/>
    <w:multiLevelType w:val="hybridMultilevel"/>
    <w:tmpl w:val="AF12D480"/>
    <w:lvl w:ilvl="0" w:tplc="0409000B">
      <w:start w:val="1"/>
      <w:numFmt w:val="bullet"/>
      <w:lvlText w:val=""/>
      <w:lvlJc w:val="left"/>
      <w:pPr>
        <w:ind w:left="860" w:hanging="420"/>
      </w:pPr>
      <w:rPr>
        <w:rFonts w:ascii="Wingdings" w:hAnsi="Wingdings" w:hint="default"/>
      </w:rPr>
    </w:lvl>
    <w:lvl w:ilvl="1" w:tplc="0409000B">
      <w:start w:val="1"/>
      <w:numFmt w:val="bullet"/>
      <w:lvlText w:val=""/>
      <w:lvlJc w:val="left"/>
      <w:pPr>
        <w:ind w:left="1280" w:hanging="420"/>
      </w:pPr>
      <w:rPr>
        <w:rFonts w:ascii="Wingdings" w:hAnsi="Wingdings" w:hint="default"/>
      </w:rPr>
    </w:lvl>
    <w:lvl w:ilvl="2" w:tplc="DBC23B6E">
      <w:start w:val="3"/>
      <w:numFmt w:val="bullet"/>
      <w:lvlText w:val="・"/>
      <w:lvlJc w:val="left"/>
      <w:pPr>
        <w:ind w:left="1640" w:hanging="360"/>
      </w:pPr>
      <w:rPr>
        <w:rFonts w:ascii="ＭＳ 明朝" w:eastAsia="ＭＳ 明朝" w:hAnsi="ＭＳ 明朝" w:cs="Times New Roman" w:hint="eastAsia"/>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4" w15:restartNumberingAfterBreak="0">
    <w:nsid w:val="5E762BEF"/>
    <w:multiLevelType w:val="hybridMultilevel"/>
    <w:tmpl w:val="02DAA552"/>
    <w:lvl w:ilvl="0" w:tplc="0409000B">
      <w:start w:val="1"/>
      <w:numFmt w:val="bullet"/>
      <w:lvlText w:val=""/>
      <w:lvlJc w:val="left"/>
      <w:pPr>
        <w:tabs>
          <w:tab w:val="num" w:pos="360"/>
        </w:tabs>
        <w:ind w:left="360" w:hanging="360"/>
      </w:pPr>
      <w:rPr>
        <w:rFonts w:ascii="Wingdings" w:hAnsi="Wingdings" w:hint="default"/>
        <w:lang w:val="en-US"/>
      </w:rPr>
    </w:lvl>
    <w:lvl w:ilvl="1" w:tplc="0409000B">
      <w:start w:val="1"/>
      <w:numFmt w:val="bullet"/>
      <w:lvlText w:val=""/>
      <w:lvlJc w:val="left"/>
      <w:pPr>
        <w:tabs>
          <w:tab w:val="num" w:pos="988"/>
        </w:tabs>
        <w:ind w:left="988" w:hanging="420"/>
      </w:pPr>
      <w:rPr>
        <w:rFonts w:ascii="Wingdings" w:hAnsi="Wingdings" w:hint="default"/>
      </w:rPr>
    </w:lvl>
    <w:lvl w:ilvl="2" w:tplc="0409000B">
      <w:start w:val="1"/>
      <w:numFmt w:val="bullet"/>
      <w:lvlText w:val=""/>
      <w:lvlJc w:val="left"/>
      <w:pPr>
        <w:tabs>
          <w:tab w:val="num" w:pos="1260"/>
        </w:tabs>
        <w:ind w:left="1260" w:hanging="420"/>
      </w:pPr>
      <w:rPr>
        <w:rFonts w:ascii="Wingdings" w:hAnsi="Wingdings" w:hint="default"/>
      </w:rPr>
    </w:lvl>
    <w:lvl w:ilvl="3" w:tplc="C900A566">
      <w:numFmt w:val="bullet"/>
      <w:lvlText w:val="・"/>
      <w:lvlJc w:val="left"/>
      <w:pPr>
        <w:ind w:left="1620" w:hanging="360"/>
      </w:pPr>
      <w:rPr>
        <w:rFonts w:ascii="ＭＳ 明朝" w:eastAsia="ＭＳ 明朝" w:hAnsi="ＭＳ 明朝" w:cs="Times New Roman" w:hint="eastAsia"/>
      </w:rPr>
    </w:lvl>
    <w:lvl w:ilvl="4" w:tplc="B7D8558A">
      <w:start w:val="1"/>
      <w:numFmt w:val="bullet"/>
      <w:lvlText w:val="■"/>
      <w:lvlJc w:val="left"/>
      <w:pPr>
        <w:ind w:left="2040" w:hanging="360"/>
      </w:pPr>
      <w:rPr>
        <w:rFonts w:ascii="ＭＳ 明朝" w:eastAsia="ＭＳ 明朝" w:hAnsi="ＭＳ 明朝" w:cstheme="minorBidi" w:hint="eastAsia"/>
      </w:rPr>
    </w:lvl>
    <w:lvl w:ilvl="5" w:tplc="992489E6">
      <w:numFmt w:val="bullet"/>
      <w:lvlText w:val="◇"/>
      <w:lvlJc w:val="left"/>
      <w:pPr>
        <w:ind w:left="2535" w:hanging="435"/>
      </w:pPr>
      <w:rPr>
        <w:rFonts w:ascii="ＭＳ 明朝" w:eastAsia="ＭＳ 明朝" w:hAnsi="ＭＳ 明朝" w:cstheme="minorBidi" w:hint="eastAsia"/>
        <w:b w:val="0"/>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0026C21"/>
    <w:multiLevelType w:val="hybridMultilevel"/>
    <w:tmpl w:val="07C43142"/>
    <w:lvl w:ilvl="0" w:tplc="0409000B">
      <w:start w:val="1"/>
      <w:numFmt w:val="bullet"/>
      <w:lvlText w:val=""/>
      <w:lvlJc w:val="left"/>
      <w:pPr>
        <w:ind w:left="640" w:hanging="420"/>
      </w:pPr>
      <w:rPr>
        <w:rFonts w:ascii="Wingdings" w:hAnsi="Wingdings" w:hint="default"/>
      </w:rPr>
    </w:lvl>
    <w:lvl w:ilvl="1" w:tplc="3C247D62">
      <w:numFmt w:val="bullet"/>
      <w:lvlText w:val="※"/>
      <w:lvlJc w:val="left"/>
      <w:pPr>
        <w:ind w:left="1000" w:hanging="360"/>
      </w:pPr>
      <w:rPr>
        <w:rFonts w:ascii="ＭＳ 明朝" w:eastAsia="ＭＳ 明朝" w:hAnsi="ＭＳ 明朝" w:cstheme="minorBidi"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6" w15:restartNumberingAfterBreak="0">
    <w:nsid w:val="641B35A0"/>
    <w:multiLevelType w:val="hybridMultilevel"/>
    <w:tmpl w:val="F0E2967C"/>
    <w:lvl w:ilvl="0" w:tplc="0409000B">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47" w15:restartNumberingAfterBreak="0">
    <w:nsid w:val="64776EFB"/>
    <w:multiLevelType w:val="hybridMultilevel"/>
    <w:tmpl w:val="72AE215A"/>
    <w:lvl w:ilvl="0" w:tplc="4A1A5C9E">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65B10743"/>
    <w:multiLevelType w:val="hybridMultilevel"/>
    <w:tmpl w:val="77740718"/>
    <w:lvl w:ilvl="0" w:tplc="0409000B">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9" w15:restartNumberingAfterBreak="0">
    <w:nsid w:val="6A3673A4"/>
    <w:multiLevelType w:val="hybridMultilevel"/>
    <w:tmpl w:val="650271A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0" w15:restartNumberingAfterBreak="0">
    <w:nsid w:val="6BFF67F7"/>
    <w:multiLevelType w:val="hybridMultilevel"/>
    <w:tmpl w:val="FE06ECA4"/>
    <w:lvl w:ilvl="0" w:tplc="04090005">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15:restartNumberingAfterBreak="0">
    <w:nsid w:val="6C042FA9"/>
    <w:multiLevelType w:val="hybridMultilevel"/>
    <w:tmpl w:val="BCAEEE0E"/>
    <w:lvl w:ilvl="0" w:tplc="EFE00A5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E1D2305"/>
    <w:multiLevelType w:val="hybridMultilevel"/>
    <w:tmpl w:val="6164C49A"/>
    <w:lvl w:ilvl="0" w:tplc="0409000B">
      <w:start w:val="1"/>
      <w:numFmt w:val="bullet"/>
      <w:lvlText w:val=""/>
      <w:lvlJc w:val="left"/>
      <w:pPr>
        <w:ind w:left="615" w:hanging="420"/>
      </w:pPr>
      <w:rPr>
        <w:rFonts w:ascii="Wingdings" w:hAnsi="Wingdings" w:hint="default"/>
      </w:rPr>
    </w:lvl>
    <w:lvl w:ilvl="1" w:tplc="0409000B">
      <w:start w:val="1"/>
      <w:numFmt w:val="bullet"/>
      <w:lvlText w:val=""/>
      <w:lvlJc w:val="left"/>
      <w:pPr>
        <w:ind w:left="1035" w:hanging="420"/>
      </w:pPr>
      <w:rPr>
        <w:rFonts w:ascii="Wingdings" w:hAnsi="Wingdings" w:hint="default"/>
      </w:rPr>
    </w:lvl>
    <w:lvl w:ilvl="2" w:tplc="C00E61CE">
      <w:start w:val="2"/>
      <w:numFmt w:val="bullet"/>
      <w:lvlText w:val="■"/>
      <w:lvlJc w:val="left"/>
      <w:pPr>
        <w:ind w:left="1395" w:hanging="360"/>
      </w:pPr>
      <w:rPr>
        <w:rFonts w:ascii="ＭＳ ゴシック" w:eastAsia="ＭＳ ゴシック" w:hAnsi="ＭＳ ゴシック" w:cs="Times New Roman" w:hint="eastAsia"/>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3" w15:restartNumberingAfterBreak="0">
    <w:nsid w:val="6EC01C67"/>
    <w:multiLevelType w:val="hybridMultilevel"/>
    <w:tmpl w:val="0882D9BA"/>
    <w:lvl w:ilvl="0" w:tplc="5478DC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EDA61DB"/>
    <w:multiLevelType w:val="hybridMultilevel"/>
    <w:tmpl w:val="D3E6BB1A"/>
    <w:lvl w:ilvl="0" w:tplc="04090005">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5" w15:restartNumberingAfterBreak="0">
    <w:nsid w:val="79DF3462"/>
    <w:multiLevelType w:val="hybridMultilevel"/>
    <w:tmpl w:val="EA24E870"/>
    <w:lvl w:ilvl="0" w:tplc="0409000B">
      <w:start w:val="1"/>
      <w:numFmt w:val="bullet"/>
      <w:lvlText w:val=""/>
      <w:lvlJc w:val="left"/>
      <w:pPr>
        <w:ind w:left="704" w:hanging="420"/>
      </w:pPr>
      <w:rPr>
        <w:rFonts w:ascii="Wingdings" w:hAnsi="Wingdings" w:hint="default"/>
      </w:rPr>
    </w:lvl>
    <w:lvl w:ilvl="1" w:tplc="409E42B2">
      <w:start w:val="1"/>
      <w:numFmt w:val="bullet"/>
      <w:lvlText w:val="・"/>
      <w:lvlJc w:val="left"/>
      <w:pPr>
        <w:ind w:left="1345" w:hanging="360"/>
      </w:pPr>
      <w:rPr>
        <w:rFonts w:ascii="ＭＳ 明朝" w:eastAsia="ＭＳ 明朝" w:hAnsi="ＭＳ 明朝" w:cs="Times New Roman" w:hint="eastAsia"/>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56" w15:restartNumberingAfterBreak="0">
    <w:nsid w:val="7B437B19"/>
    <w:multiLevelType w:val="hybridMultilevel"/>
    <w:tmpl w:val="91F2671E"/>
    <w:lvl w:ilvl="0" w:tplc="5282A402">
      <w:start w:val="1"/>
      <w:numFmt w:val="decimalEnclosedCircle"/>
      <w:lvlText w:val="%1"/>
      <w:lvlJc w:val="left"/>
      <w:pPr>
        <w:ind w:left="1220" w:hanging="36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57" w15:restartNumberingAfterBreak="0">
    <w:nsid w:val="7BC803C3"/>
    <w:multiLevelType w:val="hybridMultilevel"/>
    <w:tmpl w:val="93EA249E"/>
    <w:lvl w:ilvl="0" w:tplc="354AB0AC">
      <w:numFmt w:val="bullet"/>
      <w:lvlText w:val="☆"/>
      <w:lvlJc w:val="left"/>
      <w:pPr>
        <w:ind w:left="360" w:hanging="360"/>
      </w:pPr>
      <w:rPr>
        <w:rFonts w:ascii="ＭＳ 明朝" w:eastAsia="ＭＳ 明朝" w:hAnsi="ＭＳ 明朝" w:cstheme="minorBidi" w:hint="eastAsia"/>
      </w:rPr>
    </w:lvl>
    <w:lvl w:ilvl="1" w:tplc="2B2C7C9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4"/>
  </w:num>
  <w:num w:numId="2">
    <w:abstractNumId w:val="35"/>
  </w:num>
  <w:num w:numId="3">
    <w:abstractNumId w:val="15"/>
  </w:num>
  <w:num w:numId="4">
    <w:abstractNumId w:val="0"/>
  </w:num>
  <w:num w:numId="5">
    <w:abstractNumId w:val="16"/>
  </w:num>
  <w:num w:numId="6">
    <w:abstractNumId w:val="49"/>
  </w:num>
  <w:num w:numId="7">
    <w:abstractNumId w:val="43"/>
  </w:num>
  <w:num w:numId="8">
    <w:abstractNumId w:val="39"/>
  </w:num>
  <w:num w:numId="9">
    <w:abstractNumId w:val="9"/>
  </w:num>
  <w:num w:numId="10">
    <w:abstractNumId w:val="51"/>
  </w:num>
  <w:num w:numId="11">
    <w:abstractNumId w:val="23"/>
  </w:num>
  <w:num w:numId="12">
    <w:abstractNumId w:val="8"/>
  </w:num>
  <w:num w:numId="13">
    <w:abstractNumId w:val="25"/>
  </w:num>
  <w:num w:numId="14">
    <w:abstractNumId w:val="18"/>
  </w:num>
  <w:num w:numId="15">
    <w:abstractNumId w:val="54"/>
  </w:num>
  <w:num w:numId="16">
    <w:abstractNumId w:val="50"/>
  </w:num>
  <w:num w:numId="17">
    <w:abstractNumId w:val="52"/>
  </w:num>
  <w:num w:numId="18">
    <w:abstractNumId w:val="34"/>
  </w:num>
  <w:num w:numId="19">
    <w:abstractNumId w:val="32"/>
  </w:num>
  <w:num w:numId="20">
    <w:abstractNumId w:val="3"/>
  </w:num>
  <w:num w:numId="21">
    <w:abstractNumId w:val="13"/>
  </w:num>
  <w:num w:numId="22">
    <w:abstractNumId w:val="12"/>
  </w:num>
  <w:num w:numId="23">
    <w:abstractNumId w:val="2"/>
  </w:num>
  <w:num w:numId="24">
    <w:abstractNumId w:val="17"/>
  </w:num>
  <w:num w:numId="25">
    <w:abstractNumId w:val="26"/>
  </w:num>
  <w:num w:numId="26">
    <w:abstractNumId w:val="28"/>
  </w:num>
  <w:num w:numId="27">
    <w:abstractNumId w:val="27"/>
  </w:num>
  <w:num w:numId="28">
    <w:abstractNumId w:val="31"/>
  </w:num>
  <w:num w:numId="29">
    <w:abstractNumId w:val="22"/>
  </w:num>
  <w:num w:numId="30">
    <w:abstractNumId w:val="38"/>
  </w:num>
  <w:num w:numId="31">
    <w:abstractNumId w:val="5"/>
  </w:num>
  <w:num w:numId="32">
    <w:abstractNumId w:val="56"/>
  </w:num>
  <w:num w:numId="33">
    <w:abstractNumId w:val="41"/>
  </w:num>
  <w:num w:numId="34">
    <w:abstractNumId w:val="40"/>
  </w:num>
  <w:num w:numId="35">
    <w:abstractNumId w:val="33"/>
  </w:num>
  <w:num w:numId="36">
    <w:abstractNumId w:val="6"/>
  </w:num>
  <w:num w:numId="37">
    <w:abstractNumId w:val="29"/>
  </w:num>
  <w:num w:numId="38">
    <w:abstractNumId w:val="30"/>
  </w:num>
  <w:num w:numId="39">
    <w:abstractNumId w:val="20"/>
  </w:num>
  <w:num w:numId="40">
    <w:abstractNumId w:val="19"/>
  </w:num>
  <w:num w:numId="41">
    <w:abstractNumId w:val="11"/>
  </w:num>
  <w:num w:numId="42">
    <w:abstractNumId w:val="14"/>
  </w:num>
  <w:num w:numId="43">
    <w:abstractNumId w:val="55"/>
  </w:num>
  <w:num w:numId="44">
    <w:abstractNumId w:val="36"/>
  </w:num>
  <w:num w:numId="45">
    <w:abstractNumId w:val="24"/>
  </w:num>
  <w:num w:numId="46">
    <w:abstractNumId w:val="42"/>
  </w:num>
  <w:num w:numId="47">
    <w:abstractNumId w:val="47"/>
  </w:num>
  <w:num w:numId="48">
    <w:abstractNumId w:val="37"/>
  </w:num>
  <w:num w:numId="49">
    <w:abstractNumId w:val="10"/>
  </w:num>
  <w:num w:numId="50">
    <w:abstractNumId w:val="4"/>
  </w:num>
  <w:num w:numId="51">
    <w:abstractNumId w:val="45"/>
  </w:num>
  <w:num w:numId="52">
    <w:abstractNumId w:val="48"/>
  </w:num>
  <w:num w:numId="53">
    <w:abstractNumId w:val="1"/>
  </w:num>
  <w:num w:numId="54">
    <w:abstractNumId w:val="57"/>
  </w:num>
  <w:num w:numId="55">
    <w:abstractNumId w:val="21"/>
  </w:num>
  <w:num w:numId="56">
    <w:abstractNumId w:val="53"/>
  </w:num>
  <w:num w:numId="57">
    <w:abstractNumId w:val="7"/>
  </w:num>
  <w:num w:numId="58">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66"/>
    <w:rsid w:val="0000241C"/>
    <w:rsid w:val="00002FBE"/>
    <w:rsid w:val="00004200"/>
    <w:rsid w:val="00006F18"/>
    <w:rsid w:val="00010CC7"/>
    <w:rsid w:val="00012E44"/>
    <w:rsid w:val="00016BFF"/>
    <w:rsid w:val="000177C4"/>
    <w:rsid w:val="000216CF"/>
    <w:rsid w:val="000228DA"/>
    <w:rsid w:val="00022D3D"/>
    <w:rsid w:val="00024043"/>
    <w:rsid w:val="00026BDB"/>
    <w:rsid w:val="00031B7B"/>
    <w:rsid w:val="00034B84"/>
    <w:rsid w:val="00040F32"/>
    <w:rsid w:val="000446BB"/>
    <w:rsid w:val="00052A09"/>
    <w:rsid w:val="0005475D"/>
    <w:rsid w:val="00055CED"/>
    <w:rsid w:val="00057E07"/>
    <w:rsid w:val="0006124D"/>
    <w:rsid w:val="00063DFF"/>
    <w:rsid w:val="00064D94"/>
    <w:rsid w:val="0006614A"/>
    <w:rsid w:val="000677EA"/>
    <w:rsid w:val="00067A6E"/>
    <w:rsid w:val="00067EF0"/>
    <w:rsid w:val="00072AC0"/>
    <w:rsid w:val="00076DF6"/>
    <w:rsid w:val="00081BD3"/>
    <w:rsid w:val="00083892"/>
    <w:rsid w:val="000849B8"/>
    <w:rsid w:val="00084F0C"/>
    <w:rsid w:val="00085FAA"/>
    <w:rsid w:val="00092A11"/>
    <w:rsid w:val="00093569"/>
    <w:rsid w:val="00094943"/>
    <w:rsid w:val="000A1035"/>
    <w:rsid w:val="000A2C1F"/>
    <w:rsid w:val="000A599A"/>
    <w:rsid w:val="000A61E9"/>
    <w:rsid w:val="000A672A"/>
    <w:rsid w:val="000A7331"/>
    <w:rsid w:val="000B3747"/>
    <w:rsid w:val="000B65C9"/>
    <w:rsid w:val="000B7BA5"/>
    <w:rsid w:val="000B7BE5"/>
    <w:rsid w:val="000B7FE0"/>
    <w:rsid w:val="000C2C1C"/>
    <w:rsid w:val="000C37B1"/>
    <w:rsid w:val="000C46C7"/>
    <w:rsid w:val="000C784C"/>
    <w:rsid w:val="000D1BC2"/>
    <w:rsid w:val="000D28F9"/>
    <w:rsid w:val="000D4038"/>
    <w:rsid w:val="000D4D9F"/>
    <w:rsid w:val="000D6213"/>
    <w:rsid w:val="000D7F84"/>
    <w:rsid w:val="000E07C1"/>
    <w:rsid w:val="000E4C4A"/>
    <w:rsid w:val="000E7215"/>
    <w:rsid w:val="000E7908"/>
    <w:rsid w:val="000E7D98"/>
    <w:rsid w:val="000F04A8"/>
    <w:rsid w:val="000F4813"/>
    <w:rsid w:val="000F6DF1"/>
    <w:rsid w:val="000F7ADB"/>
    <w:rsid w:val="001009A8"/>
    <w:rsid w:val="00101932"/>
    <w:rsid w:val="0010623F"/>
    <w:rsid w:val="00106AC9"/>
    <w:rsid w:val="00107480"/>
    <w:rsid w:val="00110561"/>
    <w:rsid w:val="0011080F"/>
    <w:rsid w:val="00111089"/>
    <w:rsid w:val="001113DA"/>
    <w:rsid w:val="001125EF"/>
    <w:rsid w:val="001160E6"/>
    <w:rsid w:val="00117CC8"/>
    <w:rsid w:val="00121ABE"/>
    <w:rsid w:val="00122B68"/>
    <w:rsid w:val="00122D38"/>
    <w:rsid w:val="00123173"/>
    <w:rsid w:val="001233E3"/>
    <w:rsid w:val="00124BF2"/>
    <w:rsid w:val="0012529C"/>
    <w:rsid w:val="00143025"/>
    <w:rsid w:val="00144340"/>
    <w:rsid w:val="00144E24"/>
    <w:rsid w:val="00145F40"/>
    <w:rsid w:val="00146F32"/>
    <w:rsid w:val="00147422"/>
    <w:rsid w:val="001538FA"/>
    <w:rsid w:val="00153C29"/>
    <w:rsid w:val="0015705B"/>
    <w:rsid w:val="00160C64"/>
    <w:rsid w:val="00160D88"/>
    <w:rsid w:val="0016150D"/>
    <w:rsid w:val="001618AA"/>
    <w:rsid w:val="00167009"/>
    <w:rsid w:val="0017276B"/>
    <w:rsid w:val="001748AB"/>
    <w:rsid w:val="001749D1"/>
    <w:rsid w:val="00180610"/>
    <w:rsid w:val="00184A26"/>
    <w:rsid w:val="00184D79"/>
    <w:rsid w:val="00193865"/>
    <w:rsid w:val="001939AA"/>
    <w:rsid w:val="00195539"/>
    <w:rsid w:val="00196506"/>
    <w:rsid w:val="00197FDB"/>
    <w:rsid w:val="001A1FCC"/>
    <w:rsid w:val="001A2A73"/>
    <w:rsid w:val="001A2DD1"/>
    <w:rsid w:val="001A3FAE"/>
    <w:rsid w:val="001A6963"/>
    <w:rsid w:val="001B1F90"/>
    <w:rsid w:val="001B4AEB"/>
    <w:rsid w:val="001B4FAA"/>
    <w:rsid w:val="001C0ADB"/>
    <w:rsid w:val="001C22D8"/>
    <w:rsid w:val="001C444E"/>
    <w:rsid w:val="001D1B23"/>
    <w:rsid w:val="001D3B4D"/>
    <w:rsid w:val="001D6835"/>
    <w:rsid w:val="001E27AA"/>
    <w:rsid w:val="001E2B82"/>
    <w:rsid w:val="001E39F3"/>
    <w:rsid w:val="001E3E63"/>
    <w:rsid w:val="001E4576"/>
    <w:rsid w:val="001E5030"/>
    <w:rsid w:val="001E62D0"/>
    <w:rsid w:val="001E6489"/>
    <w:rsid w:val="001E703D"/>
    <w:rsid w:val="001F047E"/>
    <w:rsid w:val="001F0AEE"/>
    <w:rsid w:val="00201788"/>
    <w:rsid w:val="0020700A"/>
    <w:rsid w:val="002078A9"/>
    <w:rsid w:val="00210A75"/>
    <w:rsid w:val="00212A4D"/>
    <w:rsid w:val="00214458"/>
    <w:rsid w:val="00215589"/>
    <w:rsid w:val="00216A83"/>
    <w:rsid w:val="00227208"/>
    <w:rsid w:val="00230503"/>
    <w:rsid w:val="00233D74"/>
    <w:rsid w:val="00233E4C"/>
    <w:rsid w:val="002344EC"/>
    <w:rsid w:val="00241E10"/>
    <w:rsid w:val="002458CD"/>
    <w:rsid w:val="00245B89"/>
    <w:rsid w:val="00247190"/>
    <w:rsid w:val="00247B0B"/>
    <w:rsid w:val="00252BDF"/>
    <w:rsid w:val="00252DC2"/>
    <w:rsid w:val="0025510E"/>
    <w:rsid w:val="002624E7"/>
    <w:rsid w:val="0026486E"/>
    <w:rsid w:val="0026602B"/>
    <w:rsid w:val="002663EF"/>
    <w:rsid w:val="00267EF2"/>
    <w:rsid w:val="00270D96"/>
    <w:rsid w:val="00281F7A"/>
    <w:rsid w:val="00285206"/>
    <w:rsid w:val="0028687B"/>
    <w:rsid w:val="002961BE"/>
    <w:rsid w:val="00297227"/>
    <w:rsid w:val="002A0D3B"/>
    <w:rsid w:val="002A2730"/>
    <w:rsid w:val="002A3C16"/>
    <w:rsid w:val="002A3DD4"/>
    <w:rsid w:val="002A5BC2"/>
    <w:rsid w:val="002B03D7"/>
    <w:rsid w:val="002B0DF7"/>
    <w:rsid w:val="002B255C"/>
    <w:rsid w:val="002B2BA4"/>
    <w:rsid w:val="002B32A4"/>
    <w:rsid w:val="002B635F"/>
    <w:rsid w:val="002C0075"/>
    <w:rsid w:val="002C0817"/>
    <w:rsid w:val="002C2933"/>
    <w:rsid w:val="002D389F"/>
    <w:rsid w:val="002D7CF2"/>
    <w:rsid w:val="002F4C9D"/>
    <w:rsid w:val="002F5899"/>
    <w:rsid w:val="002F7221"/>
    <w:rsid w:val="00300432"/>
    <w:rsid w:val="00302735"/>
    <w:rsid w:val="00304BC7"/>
    <w:rsid w:val="00304C0C"/>
    <w:rsid w:val="00307017"/>
    <w:rsid w:val="00311FC0"/>
    <w:rsid w:val="003146B0"/>
    <w:rsid w:val="00316103"/>
    <w:rsid w:val="00316961"/>
    <w:rsid w:val="003211F3"/>
    <w:rsid w:val="0032264C"/>
    <w:rsid w:val="00323466"/>
    <w:rsid w:val="00325600"/>
    <w:rsid w:val="00326D37"/>
    <w:rsid w:val="003320FC"/>
    <w:rsid w:val="00333A6F"/>
    <w:rsid w:val="00341701"/>
    <w:rsid w:val="0034415B"/>
    <w:rsid w:val="00344B02"/>
    <w:rsid w:val="003458E2"/>
    <w:rsid w:val="00345A35"/>
    <w:rsid w:val="00347209"/>
    <w:rsid w:val="00356713"/>
    <w:rsid w:val="00364E7A"/>
    <w:rsid w:val="00365869"/>
    <w:rsid w:val="00365D3C"/>
    <w:rsid w:val="003718AF"/>
    <w:rsid w:val="00372527"/>
    <w:rsid w:val="00373627"/>
    <w:rsid w:val="0037761C"/>
    <w:rsid w:val="00380989"/>
    <w:rsid w:val="00380B14"/>
    <w:rsid w:val="0039059C"/>
    <w:rsid w:val="00392B81"/>
    <w:rsid w:val="003949A8"/>
    <w:rsid w:val="003A0034"/>
    <w:rsid w:val="003A128A"/>
    <w:rsid w:val="003A12A6"/>
    <w:rsid w:val="003A3808"/>
    <w:rsid w:val="003B39D4"/>
    <w:rsid w:val="003B5855"/>
    <w:rsid w:val="003B62CA"/>
    <w:rsid w:val="003C2EB0"/>
    <w:rsid w:val="003C30B4"/>
    <w:rsid w:val="003C4E56"/>
    <w:rsid w:val="003C54B0"/>
    <w:rsid w:val="003D02A8"/>
    <w:rsid w:val="003D10B5"/>
    <w:rsid w:val="003D10E6"/>
    <w:rsid w:val="003D3125"/>
    <w:rsid w:val="003D70F6"/>
    <w:rsid w:val="003D7E98"/>
    <w:rsid w:val="003E15EC"/>
    <w:rsid w:val="003E448B"/>
    <w:rsid w:val="003F50A8"/>
    <w:rsid w:val="003F7166"/>
    <w:rsid w:val="00400A7F"/>
    <w:rsid w:val="00401E72"/>
    <w:rsid w:val="00403CC9"/>
    <w:rsid w:val="00404B2C"/>
    <w:rsid w:val="004072FC"/>
    <w:rsid w:val="00407525"/>
    <w:rsid w:val="004077F5"/>
    <w:rsid w:val="004138C9"/>
    <w:rsid w:val="00416549"/>
    <w:rsid w:val="00420B5D"/>
    <w:rsid w:val="00421F3B"/>
    <w:rsid w:val="00423C17"/>
    <w:rsid w:val="004244DC"/>
    <w:rsid w:val="00424557"/>
    <w:rsid w:val="00424990"/>
    <w:rsid w:val="00426CD5"/>
    <w:rsid w:val="004272F3"/>
    <w:rsid w:val="00432DE9"/>
    <w:rsid w:val="004359C2"/>
    <w:rsid w:val="0043660B"/>
    <w:rsid w:val="00437ED7"/>
    <w:rsid w:val="00443E6F"/>
    <w:rsid w:val="00445A44"/>
    <w:rsid w:val="00446773"/>
    <w:rsid w:val="004507F8"/>
    <w:rsid w:val="0045086C"/>
    <w:rsid w:val="00452071"/>
    <w:rsid w:val="00453163"/>
    <w:rsid w:val="00455296"/>
    <w:rsid w:val="00455CB3"/>
    <w:rsid w:val="00456E07"/>
    <w:rsid w:val="0046163E"/>
    <w:rsid w:val="004673B0"/>
    <w:rsid w:val="00473128"/>
    <w:rsid w:val="004759F1"/>
    <w:rsid w:val="004769AD"/>
    <w:rsid w:val="004772DA"/>
    <w:rsid w:val="00480270"/>
    <w:rsid w:val="004836CA"/>
    <w:rsid w:val="00484D05"/>
    <w:rsid w:val="00485850"/>
    <w:rsid w:val="00485D6F"/>
    <w:rsid w:val="00490C38"/>
    <w:rsid w:val="0049162A"/>
    <w:rsid w:val="00491A80"/>
    <w:rsid w:val="00494D99"/>
    <w:rsid w:val="00494DED"/>
    <w:rsid w:val="004A0B5C"/>
    <w:rsid w:val="004A3CE2"/>
    <w:rsid w:val="004A4267"/>
    <w:rsid w:val="004A4528"/>
    <w:rsid w:val="004A5D69"/>
    <w:rsid w:val="004A5FC4"/>
    <w:rsid w:val="004B0D6C"/>
    <w:rsid w:val="004B1595"/>
    <w:rsid w:val="004B528D"/>
    <w:rsid w:val="004B78D3"/>
    <w:rsid w:val="004C515F"/>
    <w:rsid w:val="004C6426"/>
    <w:rsid w:val="004C6831"/>
    <w:rsid w:val="004C7724"/>
    <w:rsid w:val="004D0EE7"/>
    <w:rsid w:val="004D1F1D"/>
    <w:rsid w:val="004D2A80"/>
    <w:rsid w:val="004D2F10"/>
    <w:rsid w:val="004E4D01"/>
    <w:rsid w:val="004E5BAF"/>
    <w:rsid w:val="004F408D"/>
    <w:rsid w:val="00501727"/>
    <w:rsid w:val="00504485"/>
    <w:rsid w:val="0050474F"/>
    <w:rsid w:val="0051316C"/>
    <w:rsid w:val="005142B3"/>
    <w:rsid w:val="00522039"/>
    <w:rsid w:val="0052231A"/>
    <w:rsid w:val="00522875"/>
    <w:rsid w:val="00522F44"/>
    <w:rsid w:val="00523789"/>
    <w:rsid w:val="00525DF3"/>
    <w:rsid w:val="00527331"/>
    <w:rsid w:val="00527D48"/>
    <w:rsid w:val="00527FA6"/>
    <w:rsid w:val="005306D2"/>
    <w:rsid w:val="00530B6F"/>
    <w:rsid w:val="00530B78"/>
    <w:rsid w:val="005318FD"/>
    <w:rsid w:val="00534EB8"/>
    <w:rsid w:val="00537DD0"/>
    <w:rsid w:val="00537E33"/>
    <w:rsid w:val="0054038E"/>
    <w:rsid w:val="00541BD7"/>
    <w:rsid w:val="00545F72"/>
    <w:rsid w:val="005472F3"/>
    <w:rsid w:val="0055348A"/>
    <w:rsid w:val="005562C9"/>
    <w:rsid w:val="005646DD"/>
    <w:rsid w:val="00566387"/>
    <w:rsid w:val="005664AE"/>
    <w:rsid w:val="005716CE"/>
    <w:rsid w:val="00573EEA"/>
    <w:rsid w:val="005751A7"/>
    <w:rsid w:val="00576C02"/>
    <w:rsid w:val="00582859"/>
    <w:rsid w:val="00591358"/>
    <w:rsid w:val="00592081"/>
    <w:rsid w:val="005923E0"/>
    <w:rsid w:val="005952DD"/>
    <w:rsid w:val="00596390"/>
    <w:rsid w:val="005A2602"/>
    <w:rsid w:val="005A51CB"/>
    <w:rsid w:val="005A679B"/>
    <w:rsid w:val="005B0FD6"/>
    <w:rsid w:val="005B4DCD"/>
    <w:rsid w:val="005B7CDC"/>
    <w:rsid w:val="005C43AB"/>
    <w:rsid w:val="005C5388"/>
    <w:rsid w:val="005C5571"/>
    <w:rsid w:val="005C59F1"/>
    <w:rsid w:val="005C7DA1"/>
    <w:rsid w:val="005C7E93"/>
    <w:rsid w:val="005D0665"/>
    <w:rsid w:val="005D1CA8"/>
    <w:rsid w:val="005D2043"/>
    <w:rsid w:val="005D5CEA"/>
    <w:rsid w:val="005E6B70"/>
    <w:rsid w:val="005E7274"/>
    <w:rsid w:val="005F1BF8"/>
    <w:rsid w:val="005F5EC9"/>
    <w:rsid w:val="005F61B8"/>
    <w:rsid w:val="005F689E"/>
    <w:rsid w:val="005F6A97"/>
    <w:rsid w:val="00605A25"/>
    <w:rsid w:val="0060611A"/>
    <w:rsid w:val="00612D20"/>
    <w:rsid w:val="00614400"/>
    <w:rsid w:val="00614938"/>
    <w:rsid w:val="006164C1"/>
    <w:rsid w:val="006171A3"/>
    <w:rsid w:val="00620931"/>
    <w:rsid w:val="0062155A"/>
    <w:rsid w:val="00621917"/>
    <w:rsid w:val="00623EE5"/>
    <w:rsid w:val="006241BD"/>
    <w:rsid w:val="00630C9B"/>
    <w:rsid w:val="006311D8"/>
    <w:rsid w:val="00633926"/>
    <w:rsid w:val="0063551F"/>
    <w:rsid w:val="00636EB4"/>
    <w:rsid w:val="00641AA3"/>
    <w:rsid w:val="006513EB"/>
    <w:rsid w:val="00652EC3"/>
    <w:rsid w:val="006614A1"/>
    <w:rsid w:val="00672984"/>
    <w:rsid w:val="006736D7"/>
    <w:rsid w:val="00681AD6"/>
    <w:rsid w:val="00681CB4"/>
    <w:rsid w:val="0068240A"/>
    <w:rsid w:val="00683FFC"/>
    <w:rsid w:val="006863A2"/>
    <w:rsid w:val="006900FC"/>
    <w:rsid w:val="00690B66"/>
    <w:rsid w:val="006915BC"/>
    <w:rsid w:val="00697929"/>
    <w:rsid w:val="00697B8C"/>
    <w:rsid w:val="006A0EF3"/>
    <w:rsid w:val="006B12A1"/>
    <w:rsid w:val="006B3FD4"/>
    <w:rsid w:val="006C180B"/>
    <w:rsid w:val="006C4660"/>
    <w:rsid w:val="006C574B"/>
    <w:rsid w:val="006D0751"/>
    <w:rsid w:val="006E3986"/>
    <w:rsid w:val="006F1E95"/>
    <w:rsid w:val="006F4A72"/>
    <w:rsid w:val="006F6C62"/>
    <w:rsid w:val="006F6F1E"/>
    <w:rsid w:val="007017FA"/>
    <w:rsid w:val="00703F6E"/>
    <w:rsid w:val="00710133"/>
    <w:rsid w:val="00710841"/>
    <w:rsid w:val="00712C78"/>
    <w:rsid w:val="00713D1D"/>
    <w:rsid w:val="007142EC"/>
    <w:rsid w:val="0071604B"/>
    <w:rsid w:val="00721EEC"/>
    <w:rsid w:val="0072600E"/>
    <w:rsid w:val="0073271B"/>
    <w:rsid w:val="007336BA"/>
    <w:rsid w:val="0074077A"/>
    <w:rsid w:val="00742142"/>
    <w:rsid w:val="00742509"/>
    <w:rsid w:val="007456A9"/>
    <w:rsid w:val="0075280A"/>
    <w:rsid w:val="00752EC1"/>
    <w:rsid w:val="00753388"/>
    <w:rsid w:val="00753563"/>
    <w:rsid w:val="00753F7D"/>
    <w:rsid w:val="00755479"/>
    <w:rsid w:val="00755FA4"/>
    <w:rsid w:val="007576C9"/>
    <w:rsid w:val="00760217"/>
    <w:rsid w:val="0076269D"/>
    <w:rsid w:val="0076419B"/>
    <w:rsid w:val="00764BED"/>
    <w:rsid w:val="00766218"/>
    <w:rsid w:val="00766D72"/>
    <w:rsid w:val="00777209"/>
    <w:rsid w:val="00777368"/>
    <w:rsid w:val="00780A6C"/>
    <w:rsid w:val="00781639"/>
    <w:rsid w:val="007824A6"/>
    <w:rsid w:val="00783266"/>
    <w:rsid w:val="00785375"/>
    <w:rsid w:val="00786F74"/>
    <w:rsid w:val="00792F51"/>
    <w:rsid w:val="00797315"/>
    <w:rsid w:val="007A06AD"/>
    <w:rsid w:val="007A1DB0"/>
    <w:rsid w:val="007B28E6"/>
    <w:rsid w:val="007C4E2A"/>
    <w:rsid w:val="007D29F7"/>
    <w:rsid w:val="007D2A77"/>
    <w:rsid w:val="007D4E72"/>
    <w:rsid w:val="007D5183"/>
    <w:rsid w:val="007D6863"/>
    <w:rsid w:val="007D78CA"/>
    <w:rsid w:val="007E46B3"/>
    <w:rsid w:val="007E58D6"/>
    <w:rsid w:val="007E786B"/>
    <w:rsid w:val="007F2E65"/>
    <w:rsid w:val="007F757D"/>
    <w:rsid w:val="00801248"/>
    <w:rsid w:val="0080478B"/>
    <w:rsid w:val="0081190C"/>
    <w:rsid w:val="008131FE"/>
    <w:rsid w:val="00813943"/>
    <w:rsid w:val="0081408C"/>
    <w:rsid w:val="00822D8E"/>
    <w:rsid w:val="008273A1"/>
    <w:rsid w:val="00831223"/>
    <w:rsid w:val="00834664"/>
    <w:rsid w:val="00834DFE"/>
    <w:rsid w:val="00834E65"/>
    <w:rsid w:val="008425F0"/>
    <w:rsid w:val="00844B26"/>
    <w:rsid w:val="00844EC3"/>
    <w:rsid w:val="00854E17"/>
    <w:rsid w:val="00855F72"/>
    <w:rsid w:val="00863D67"/>
    <w:rsid w:val="00866178"/>
    <w:rsid w:val="00870A57"/>
    <w:rsid w:val="00870C59"/>
    <w:rsid w:val="008714D6"/>
    <w:rsid w:val="00873CF6"/>
    <w:rsid w:val="00875289"/>
    <w:rsid w:val="00875A14"/>
    <w:rsid w:val="00884153"/>
    <w:rsid w:val="00887E92"/>
    <w:rsid w:val="0089570D"/>
    <w:rsid w:val="008A01AC"/>
    <w:rsid w:val="008A0B54"/>
    <w:rsid w:val="008A2D7B"/>
    <w:rsid w:val="008A7AD5"/>
    <w:rsid w:val="008B06BF"/>
    <w:rsid w:val="008B08EE"/>
    <w:rsid w:val="008B2272"/>
    <w:rsid w:val="008B426C"/>
    <w:rsid w:val="008B47C0"/>
    <w:rsid w:val="008B58E4"/>
    <w:rsid w:val="008B7970"/>
    <w:rsid w:val="008B7E31"/>
    <w:rsid w:val="008C0AE9"/>
    <w:rsid w:val="008C266D"/>
    <w:rsid w:val="008C691D"/>
    <w:rsid w:val="008C7A3A"/>
    <w:rsid w:val="008D0F0E"/>
    <w:rsid w:val="008D6027"/>
    <w:rsid w:val="008E08D5"/>
    <w:rsid w:val="008E31ED"/>
    <w:rsid w:val="008E3525"/>
    <w:rsid w:val="008E5298"/>
    <w:rsid w:val="008E747D"/>
    <w:rsid w:val="008F0C73"/>
    <w:rsid w:val="008F13A5"/>
    <w:rsid w:val="008F2D6A"/>
    <w:rsid w:val="008F438F"/>
    <w:rsid w:val="008F56B1"/>
    <w:rsid w:val="008F7B15"/>
    <w:rsid w:val="00903C50"/>
    <w:rsid w:val="009055C4"/>
    <w:rsid w:val="00905748"/>
    <w:rsid w:val="00905968"/>
    <w:rsid w:val="00906D8A"/>
    <w:rsid w:val="00907B5A"/>
    <w:rsid w:val="00914D00"/>
    <w:rsid w:val="009171F7"/>
    <w:rsid w:val="00917CCA"/>
    <w:rsid w:val="00922E97"/>
    <w:rsid w:val="00926C9F"/>
    <w:rsid w:val="00926FCA"/>
    <w:rsid w:val="009313EE"/>
    <w:rsid w:val="00934384"/>
    <w:rsid w:val="009404BA"/>
    <w:rsid w:val="00940CA8"/>
    <w:rsid w:val="00943CAC"/>
    <w:rsid w:val="009465A7"/>
    <w:rsid w:val="00952508"/>
    <w:rsid w:val="00953D9F"/>
    <w:rsid w:val="00960286"/>
    <w:rsid w:val="00962441"/>
    <w:rsid w:val="0096311B"/>
    <w:rsid w:val="00963B6D"/>
    <w:rsid w:val="00964393"/>
    <w:rsid w:val="0096683B"/>
    <w:rsid w:val="00967B47"/>
    <w:rsid w:val="00971529"/>
    <w:rsid w:val="00971B4C"/>
    <w:rsid w:val="00973407"/>
    <w:rsid w:val="00973ADB"/>
    <w:rsid w:val="00977F6A"/>
    <w:rsid w:val="009813A4"/>
    <w:rsid w:val="0098298B"/>
    <w:rsid w:val="00983D1B"/>
    <w:rsid w:val="00986094"/>
    <w:rsid w:val="009862AC"/>
    <w:rsid w:val="00990062"/>
    <w:rsid w:val="009974FD"/>
    <w:rsid w:val="00997C38"/>
    <w:rsid w:val="009A57FF"/>
    <w:rsid w:val="009B148E"/>
    <w:rsid w:val="009C4BE1"/>
    <w:rsid w:val="009D2CBA"/>
    <w:rsid w:val="009D6032"/>
    <w:rsid w:val="009D7141"/>
    <w:rsid w:val="009E03B7"/>
    <w:rsid w:val="009E1315"/>
    <w:rsid w:val="009E1F84"/>
    <w:rsid w:val="009E7C21"/>
    <w:rsid w:val="009F0331"/>
    <w:rsid w:val="009F0FB8"/>
    <w:rsid w:val="009F32CB"/>
    <w:rsid w:val="009F4F6D"/>
    <w:rsid w:val="00A00498"/>
    <w:rsid w:val="00A00BB5"/>
    <w:rsid w:val="00A02410"/>
    <w:rsid w:val="00A039D3"/>
    <w:rsid w:val="00A04E46"/>
    <w:rsid w:val="00A119E5"/>
    <w:rsid w:val="00A27398"/>
    <w:rsid w:val="00A304FA"/>
    <w:rsid w:val="00A3082D"/>
    <w:rsid w:val="00A31EAA"/>
    <w:rsid w:val="00A33B22"/>
    <w:rsid w:val="00A36B1C"/>
    <w:rsid w:val="00A36C9A"/>
    <w:rsid w:val="00A40376"/>
    <w:rsid w:val="00A421EA"/>
    <w:rsid w:val="00A45C7C"/>
    <w:rsid w:val="00A50F8F"/>
    <w:rsid w:val="00A530BB"/>
    <w:rsid w:val="00A53F39"/>
    <w:rsid w:val="00A56904"/>
    <w:rsid w:val="00A57330"/>
    <w:rsid w:val="00A6363B"/>
    <w:rsid w:val="00A701AF"/>
    <w:rsid w:val="00A711E3"/>
    <w:rsid w:val="00A86077"/>
    <w:rsid w:val="00A91CF2"/>
    <w:rsid w:val="00A93FF5"/>
    <w:rsid w:val="00A94700"/>
    <w:rsid w:val="00A9565B"/>
    <w:rsid w:val="00A96868"/>
    <w:rsid w:val="00A97949"/>
    <w:rsid w:val="00A97B58"/>
    <w:rsid w:val="00AA0268"/>
    <w:rsid w:val="00AA1B16"/>
    <w:rsid w:val="00AA2039"/>
    <w:rsid w:val="00AA380B"/>
    <w:rsid w:val="00AA3840"/>
    <w:rsid w:val="00AA4EEB"/>
    <w:rsid w:val="00AA7100"/>
    <w:rsid w:val="00AB2BDF"/>
    <w:rsid w:val="00AB3D0A"/>
    <w:rsid w:val="00AB3F72"/>
    <w:rsid w:val="00AB672E"/>
    <w:rsid w:val="00AB6BF7"/>
    <w:rsid w:val="00AB74BF"/>
    <w:rsid w:val="00AC2CDA"/>
    <w:rsid w:val="00AC2DA7"/>
    <w:rsid w:val="00AC3E58"/>
    <w:rsid w:val="00AC59BF"/>
    <w:rsid w:val="00AC7075"/>
    <w:rsid w:val="00AC78D9"/>
    <w:rsid w:val="00AD06EC"/>
    <w:rsid w:val="00AD3E88"/>
    <w:rsid w:val="00AD5075"/>
    <w:rsid w:val="00AD6466"/>
    <w:rsid w:val="00AD6C80"/>
    <w:rsid w:val="00AE07A6"/>
    <w:rsid w:val="00AE0C45"/>
    <w:rsid w:val="00AE1352"/>
    <w:rsid w:val="00AE3085"/>
    <w:rsid w:val="00AE6264"/>
    <w:rsid w:val="00AE698B"/>
    <w:rsid w:val="00AF4DC4"/>
    <w:rsid w:val="00B008D4"/>
    <w:rsid w:val="00B018F5"/>
    <w:rsid w:val="00B01ADC"/>
    <w:rsid w:val="00B11FA7"/>
    <w:rsid w:val="00B14C20"/>
    <w:rsid w:val="00B156A6"/>
    <w:rsid w:val="00B16055"/>
    <w:rsid w:val="00B204EB"/>
    <w:rsid w:val="00B31462"/>
    <w:rsid w:val="00B33B74"/>
    <w:rsid w:val="00B3443B"/>
    <w:rsid w:val="00B3547E"/>
    <w:rsid w:val="00B367A4"/>
    <w:rsid w:val="00B412F9"/>
    <w:rsid w:val="00B46F8A"/>
    <w:rsid w:val="00B50771"/>
    <w:rsid w:val="00B54299"/>
    <w:rsid w:val="00B61884"/>
    <w:rsid w:val="00B61AEF"/>
    <w:rsid w:val="00B670B9"/>
    <w:rsid w:val="00B71A62"/>
    <w:rsid w:val="00B71B77"/>
    <w:rsid w:val="00B72918"/>
    <w:rsid w:val="00B72A4D"/>
    <w:rsid w:val="00B740DC"/>
    <w:rsid w:val="00B74641"/>
    <w:rsid w:val="00B75257"/>
    <w:rsid w:val="00B773B0"/>
    <w:rsid w:val="00B77FD0"/>
    <w:rsid w:val="00B8471F"/>
    <w:rsid w:val="00B85DE3"/>
    <w:rsid w:val="00B8636E"/>
    <w:rsid w:val="00B87BE5"/>
    <w:rsid w:val="00B911BF"/>
    <w:rsid w:val="00B9201E"/>
    <w:rsid w:val="00B939DE"/>
    <w:rsid w:val="00B95C58"/>
    <w:rsid w:val="00BA0E4C"/>
    <w:rsid w:val="00BA3AED"/>
    <w:rsid w:val="00BA60D1"/>
    <w:rsid w:val="00BA700B"/>
    <w:rsid w:val="00BB0F6A"/>
    <w:rsid w:val="00BB13CD"/>
    <w:rsid w:val="00BB2EAB"/>
    <w:rsid w:val="00BB5AE9"/>
    <w:rsid w:val="00BC427F"/>
    <w:rsid w:val="00BC6B9A"/>
    <w:rsid w:val="00BD0B86"/>
    <w:rsid w:val="00BD1716"/>
    <w:rsid w:val="00BD4190"/>
    <w:rsid w:val="00BE416D"/>
    <w:rsid w:val="00BF18CC"/>
    <w:rsid w:val="00BF2CA7"/>
    <w:rsid w:val="00BF7072"/>
    <w:rsid w:val="00C00FEA"/>
    <w:rsid w:val="00C0180F"/>
    <w:rsid w:val="00C02253"/>
    <w:rsid w:val="00C05162"/>
    <w:rsid w:val="00C07CC0"/>
    <w:rsid w:val="00C132F1"/>
    <w:rsid w:val="00C161E6"/>
    <w:rsid w:val="00C167B9"/>
    <w:rsid w:val="00C20C43"/>
    <w:rsid w:val="00C2136A"/>
    <w:rsid w:val="00C214B6"/>
    <w:rsid w:val="00C21C6D"/>
    <w:rsid w:val="00C26D11"/>
    <w:rsid w:val="00C2728E"/>
    <w:rsid w:val="00C41EB8"/>
    <w:rsid w:val="00C43945"/>
    <w:rsid w:val="00C464EE"/>
    <w:rsid w:val="00C46516"/>
    <w:rsid w:val="00C46551"/>
    <w:rsid w:val="00C46D4A"/>
    <w:rsid w:val="00C5086B"/>
    <w:rsid w:val="00C50B8C"/>
    <w:rsid w:val="00C528B0"/>
    <w:rsid w:val="00C569F5"/>
    <w:rsid w:val="00C70A6C"/>
    <w:rsid w:val="00C75A5D"/>
    <w:rsid w:val="00C843B7"/>
    <w:rsid w:val="00C84B98"/>
    <w:rsid w:val="00C84FCC"/>
    <w:rsid w:val="00C85B38"/>
    <w:rsid w:val="00C86ED7"/>
    <w:rsid w:val="00C901E1"/>
    <w:rsid w:val="00C92288"/>
    <w:rsid w:val="00C92EAF"/>
    <w:rsid w:val="00C935D6"/>
    <w:rsid w:val="00C9371F"/>
    <w:rsid w:val="00C95944"/>
    <w:rsid w:val="00C97081"/>
    <w:rsid w:val="00CA136F"/>
    <w:rsid w:val="00CA3A59"/>
    <w:rsid w:val="00CA5063"/>
    <w:rsid w:val="00CB2E00"/>
    <w:rsid w:val="00CB4E3E"/>
    <w:rsid w:val="00CB5E8F"/>
    <w:rsid w:val="00CC4000"/>
    <w:rsid w:val="00CC4308"/>
    <w:rsid w:val="00CC5195"/>
    <w:rsid w:val="00CD1694"/>
    <w:rsid w:val="00CD2460"/>
    <w:rsid w:val="00CD4070"/>
    <w:rsid w:val="00CD53BC"/>
    <w:rsid w:val="00CD751F"/>
    <w:rsid w:val="00CE4418"/>
    <w:rsid w:val="00CE6962"/>
    <w:rsid w:val="00CF03A6"/>
    <w:rsid w:val="00CF0B56"/>
    <w:rsid w:val="00CF1107"/>
    <w:rsid w:val="00CF257D"/>
    <w:rsid w:val="00CF43F5"/>
    <w:rsid w:val="00CF5CC0"/>
    <w:rsid w:val="00D0684B"/>
    <w:rsid w:val="00D11694"/>
    <w:rsid w:val="00D12091"/>
    <w:rsid w:val="00D1341C"/>
    <w:rsid w:val="00D217AE"/>
    <w:rsid w:val="00D2244B"/>
    <w:rsid w:val="00D3342E"/>
    <w:rsid w:val="00D339D8"/>
    <w:rsid w:val="00D35A26"/>
    <w:rsid w:val="00D41E29"/>
    <w:rsid w:val="00D46366"/>
    <w:rsid w:val="00D46B2D"/>
    <w:rsid w:val="00D50BC6"/>
    <w:rsid w:val="00D51033"/>
    <w:rsid w:val="00D52F24"/>
    <w:rsid w:val="00D5374C"/>
    <w:rsid w:val="00D60904"/>
    <w:rsid w:val="00D62E81"/>
    <w:rsid w:val="00D6490B"/>
    <w:rsid w:val="00D65E64"/>
    <w:rsid w:val="00D665C1"/>
    <w:rsid w:val="00D70C5C"/>
    <w:rsid w:val="00D70DEC"/>
    <w:rsid w:val="00D73A36"/>
    <w:rsid w:val="00D746DD"/>
    <w:rsid w:val="00D759AC"/>
    <w:rsid w:val="00D94D69"/>
    <w:rsid w:val="00D952C7"/>
    <w:rsid w:val="00D95691"/>
    <w:rsid w:val="00D96463"/>
    <w:rsid w:val="00D964BD"/>
    <w:rsid w:val="00D966B6"/>
    <w:rsid w:val="00DA0F58"/>
    <w:rsid w:val="00DA1377"/>
    <w:rsid w:val="00DA30E9"/>
    <w:rsid w:val="00DA48E0"/>
    <w:rsid w:val="00DA51C8"/>
    <w:rsid w:val="00DC0630"/>
    <w:rsid w:val="00DC45C1"/>
    <w:rsid w:val="00DC6737"/>
    <w:rsid w:val="00DC6B73"/>
    <w:rsid w:val="00DE04DB"/>
    <w:rsid w:val="00DE1F78"/>
    <w:rsid w:val="00DE262E"/>
    <w:rsid w:val="00DF2B7A"/>
    <w:rsid w:val="00DF4FF6"/>
    <w:rsid w:val="00DF5863"/>
    <w:rsid w:val="00E033D3"/>
    <w:rsid w:val="00E044A5"/>
    <w:rsid w:val="00E14163"/>
    <w:rsid w:val="00E15A05"/>
    <w:rsid w:val="00E171AB"/>
    <w:rsid w:val="00E17D71"/>
    <w:rsid w:val="00E234E6"/>
    <w:rsid w:val="00E26363"/>
    <w:rsid w:val="00E35F72"/>
    <w:rsid w:val="00E44745"/>
    <w:rsid w:val="00E5380A"/>
    <w:rsid w:val="00E53BB3"/>
    <w:rsid w:val="00E54A2B"/>
    <w:rsid w:val="00E57158"/>
    <w:rsid w:val="00E70751"/>
    <w:rsid w:val="00E708A9"/>
    <w:rsid w:val="00E72379"/>
    <w:rsid w:val="00E74C56"/>
    <w:rsid w:val="00E74D60"/>
    <w:rsid w:val="00E8261E"/>
    <w:rsid w:val="00E82752"/>
    <w:rsid w:val="00E87857"/>
    <w:rsid w:val="00E930D2"/>
    <w:rsid w:val="00E93B08"/>
    <w:rsid w:val="00E9746C"/>
    <w:rsid w:val="00EA1DBC"/>
    <w:rsid w:val="00EA6825"/>
    <w:rsid w:val="00EA6A37"/>
    <w:rsid w:val="00EB1A35"/>
    <w:rsid w:val="00EB59F9"/>
    <w:rsid w:val="00EB6AD0"/>
    <w:rsid w:val="00EB7A4D"/>
    <w:rsid w:val="00EB7F21"/>
    <w:rsid w:val="00EC09B2"/>
    <w:rsid w:val="00EC130F"/>
    <w:rsid w:val="00EC5331"/>
    <w:rsid w:val="00EC61A9"/>
    <w:rsid w:val="00ED6132"/>
    <w:rsid w:val="00ED7128"/>
    <w:rsid w:val="00EE180C"/>
    <w:rsid w:val="00EF7DEF"/>
    <w:rsid w:val="00F01EB9"/>
    <w:rsid w:val="00F06BDF"/>
    <w:rsid w:val="00F11533"/>
    <w:rsid w:val="00F12BC1"/>
    <w:rsid w:val="00F16DF0"/>
    <w:rsid w:val="00F2039D"/>
    <w:rsid w:val="00F20D70"/>
    <w:rsid w:val="00F25835"/>
    <w:rsid w:val="00F25DD8"/>
    <w:rsid w:val="00F30523"/>
    <w:rsid w:val="00F31FE8"/>
    <w:rsid w:val="00F354DA"/>
    <w:rsid w:val="00F405CA"/>
    <w:rsid w:val="00F413EA"/>
    <w:rsid w:val="00F4190B"/>
    <w:rsid w:val="00F42E46"/>
    <w:rsid w:val="00F4419E"/>
    <w:rsid w:val="00F4454C"/>
    <w:rsid w:val="00F54FDB"/>
    <w:rsid w:val="00F563B2"/>
    <w:rsid w:val="00F56CD8"/>
    <w:rsid w:val="00F606BF"/>
    <w:rsid w:val="00F64560"/>
    <w:rsid w:val="00F70E43"/>
    <w:rsid w:val="00F71DCC"/>
    <w:rsid w:val="00F75C19"/>
    <w:rsid w:val="00F7696C"/>
    <w:rsid w:val="00F76F87"/>
    <w:rsid w:val="00F84D0C"/>
    <w:rsid w:val="00F910F5"/>
    <w:rsid w:val="00F92C83"/>
    <w:rsid w:val="00FA00F2"/>
    <w:rsid w:val="00FA088A"/>
    <w:rsid w:val="00FA3676"/>
    <w:rsid w:val="00FA3D1A"/>
    <w:rsid w:val="00FB2186"/>
    <w:rsid w:val="00FB3500"/>
    <w:rsid w:val="00FB402D"/>
    <w:rsid w:val="00FB6BB6"/>
    <w:rsid w:val="00FC0C4E"/>
    <w:rsid w:val="00FC26DE"/>
    <w:rsid w:val="00FC4EFA"/>
    <w:rsid w:val="00FC502E"/>
    <w:rsid w:val="00FC5943"/>
    <w:rsid w:val="00FD1556"/>
    <w:rsid w:val="00FD3699"/>
    <w:rsid w:val="00FD49AA"/>
    <w:rsid w:val="00FE055B"/>
    <w:rsid w:val="00FE1B93"/>
    <w:rsid w:val="00FF1746"/>
    <w:rsid w:val="00FF38ED"/>
    <w:rsid w:val="00FF5BA3"/>
    <w:rsid w:val="00FF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346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List Paragraph"/>
    <w:basedOn w:val="a"/>
    <w:uiPriority w:val="34"/>
    <w:qFormat/>
    <w:rsid w:val="00703F6E"/>
    <w:pPr>
      <w:ind w:leftChars="400" w:left="840"/>
    </w:pPr>
  </w:style>
  <w:style w:type="table" w:styleId="a4">
    <w:name w:val="Table Grid"/>
    <w:basedOn w:val="a1"/>
    <w:uiPriority w:val="59"/>
    <w:rsid w:val="00ED6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700A"/>
    <w:pPr>
      <w:tabs>
        <w:tab w:val="center" w:pos="4252"/>
        <w:tab w:val="right" w:pos="8504"/>
      </w:tabs>
      <w:snapToGrid w:val="0"/>
    </w:pPr>
  </w:style>
  <w:style w:type="character" w:customStyle="1" w:styleId="a6">
    <w:name w:val="ヘッダー (文字)"/>
    <w:basedOn w:val="a0"/>
    <w:link w:val="a5"/>
    <w:uiPriority w:val="99"/>
    <w:rsid w:val="0020700A"/>
  </w:style>
  <w:style w:type="paragraph" w:styleId="a7">
    <w:name w:val="footer"/>
    <w:basedOn w:val="a"/>
    <w:link w:val="a8"/>
    <w:uiPriority w:val="99"/>
    <w:unhideWhenUsed/>
    <w:rsid w:val="0020700A"/>
    <w:pPr>
      <w:tabs>
        <w:tab w:val="center" w:pos="4252"/>
        <w:tab w:val="right" w:pos="8504"/>
      </w:tabs>
      <w:snapToGrid w:val="0"/>
    </w:pPr>
  </w:style>
  <w:style w:type="character" w:customStyle="1" w:styleId="a8">
    <w:name w:val="フッター (文字)"/>
    <w:basedOn w:val="a0"/>
    <w:link w:val="a7"/>
    <w:uiPriority w:val="99"/>
    <w:rsid w:val="0020700A"/>
  </w:style>
  <w:style w:type="paragraph" w:styleId="a9">
    <w:name w:val="Plain Text"/>
    <w:basedOn w:val="a"/>
    <w:link w:val="aa"/>
    <w:uiPriority w:val="99"/>
    <w:unhideWhenUsed/>
    <w:rsid w:val="0020700A"/>
    <w:pPr>
      <w:jc w:val="left"/>
    </w:pPr>
    <w:rPr>
      <w:rFonts w:ascii="ＭＳ ゴシック" w:eastAsia="ＭＳ ゴシック" w:hAnsi="Courier New" w:cs="Times New Roman"/>
      <w:sz w:val="20"/>
      <w:szCs w:val="21"/>
    </w:rPr>
  </w:style>
  <w:style w:type="character" w:customStyle="1" w:styleId="aa">
    <w:name w:val="書式なし (文字)"/>
    <w:basedOn w:val="a0"/>
    <w:link w:val="a9"/>
    <w:uiPriority w:val="99"/>
    <w:rsid w:val="0020700A"/>
    <w:rPr>
      <w:rFonts w:ascii="ＭＳ ゴシック" w:eastAsia="ＭＳ ゴシック" w:hAnsi="Courier New" w:cs="Times New Roman"/>
      <w:sz w:val="20"/>
      <w:szCs w:val="21"/>
    </w:rPr>
  </w:style>
  <w:style w:type="paragraph" w:customStyle="1" w:styleId="1">
    <w:name w:val="リスト段落1"/>
    <w:basedOn w:val="a"/>
    <w:rsid w:val="001618AA"/>
    <w:pPr>
      <w:ind w:leftChars="400" w:left="840"/>
    </w:pPr>
    <w:rPr>
      <w:rFonts w:ascii="Century" w:eastAsia="ＭＳ 明朝" w:hAnsi="Century" w:cs="Times New Roman"/>
      <w:szCs w:val="24"/>
    </w:rPr>
  </w:style>
  <w:style w:type="paragraph" w:styleId="ab">
    <w:name w:val="Block Text"/>
    <w:basedOn w:val="a"/>
    <w:uiPriority w:val="99"/>
    <w:rsid w:val="00766218"/>
    <w:pPr>
      <w:tabs>
        <w:tab w:val="left" w:pos="1015"/>
        <w:tab w:val="left" w:pos="2030"/>
        <w:tab w:val="left" w:pos="3045"/>
        <w:tab w:val="left" w:pos="4060"/>
        <w:tab w:val="left" w:pos="5075"/>
        <w:tab w:val="left" w:pos="6090"/>
        <w:tab w:val="left" w:pos="7105"/>
        <w:tab w:val="left" w:pos="8120"/>
      </w:tabs>
      <w:kinsoku w:val="0"/>
      <w:wordWrap w:val="0"/>
      <w:autoSpaceDE w:val="0"/>
      <w:autoSpaceDN w:val="0"/>
      <w:adjustRightInd w:val="0"/>
      <w:spacing w:line="532" w:lineRule="exact"/>
      <w:ind w:left="240" w:right="-49" w:hangingChars="100" w:hanging="240"/>
      <w:jc w:val="left"/>
    </w:pPr>
    <w:rPr>
      <w:rFonts w:ascii="ＭＳ 明朝" w:eastAsia="ＭＳ 明朝" w:hAnsi="ＭＳ 明朝" w:cs="Times New Roman"/>
      <w:kern w:val="0"/>
      <w:sz w:val="24"/>
      <w:szCs w:val="19"/>
    </w:rPr>
  </w:style>
  <w:style w:type="paragraph" w:customStyle="1" w:styleId="2">
    <w:name w:val="リスト段落2"/>
    <w:basedOn w:val="a"/>
    <w:uiPriority w:val="99"/>
    <w:rsid w:val="00304C0C"/>
    <w:pPr>
      <w:ind w:leftChars="400" w:left="840"/>
    </w:pPr>
    <w:rPr>
      <w:rFonts w:ascii="Century" w:eastAsia="ＭＳ 明朝" w:hAnsi="Century" w:cs="Times New Roman"/>
      <w:szCs w:val="24"/>
    </w:rPr>
  </w:style>
  <w:style w:type="character" w:styleId="ac">
    <w:name w:val="Strong"/>
    <w:uiPriority w:val="22"/>
    <w:qFormat/>
    <w:rsid w:val="00940CA8"/>
    <w:rPr>
      <w:b/>
      <w:bCs/>
    </w:rPr>
  </w:style>
  <w:style w:type="paragraph" w:styleId="ad">
    <w:name w:val="Balloon Text"/>
    <w:basedOn w:val="a"/>
    <w:link w:val="ae"/>
    <w:uiPriority w:val="99"/>
    <w:semiHidden/>
    <w:unhideWhenUsed/>
    <w:rsid w:val="00F75C1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5C19"/>
    <w:rPr>
      <w:rFonts w:asciiTheme="majorHAnsi" w:eastAsiaTheme="majorEastAsia" w:hAnsiTheme="majorHAnsi" w:cstheme="majorBidi"/>
      <w:sz w:val="18"/>
      <w:szCs w:val="18"/>
    </w:rPr>
  </w:style>
  <w:style w:type="paragraph" w:styleId="Web">
    <w:name w:val="Normal (Web)"/>
    <w:basedOn w:val="a"/>
    <w:uiPriority w:val="99"/>
    <w:unhideWhenUsed/>
    <w:rsid w:val="00BF18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953D9F"/>
    <w:rPr>
      <w:color w:val="0000FF" w:themeColor="hyperlink"/>
      <w:u w:val="single"/>
    </w:rPr>
  </w:style>
  <w:style w:type="table" w:customStyle="1" w:styleId="10">
    <w:name w:val="表 (格子)1"/>
    <w:basedOn w:val="a1"/>
    <w:next w:val="a4"/>
    <w:uiPriority w:val="59"/>
    <w:rsid w:val="00085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537">
      <w:bodyDiv w:val="1"/>
      <w:marLeft w:val="0"/>
      <w:marRight w:val="0"/>
      <w:marTop w:val="0"/>
      <w:marBottom w:val="0"/>
      <w:divBdr>
        <w:top w:val="none" w:sz="0" w:space="0" w:color="auto"/>
        <w:left w:val="none" w:sz="0" w:space="0" w:color="auto"/>
        <w:bottom w:val="none" w:sz="0" w:space="0" w:color="auto"/>
        <w:right w:val="none" w:sz="0" w:space="0" w:color="auto"/>
      </w:divBdr>
    </w:div>
    <w:div w:id="132261967">
      <w:bodyDiv w:val="1"/>
      <w:marLeft w:val="0"/>
      <w:marRight w:val="0"/>
      <w:marTop w:val="0"/>
      <w:marBottom w:val="0"/>
      <w:divBdr>
        <w:top w:val="none" w:sz="0" w:space="0" w:color="auto"/>
        <w:left w:val="none" w:sz="0" w:space="0" w:color="auto"/>
        <w:bottom w:val="none" w:sz="0" w:space="0" w:color="auto"/>
        <w:right w:val="none" w:sz="0" w:space="0" w:color="auto"/>
      </w:divBdr>
      <w:divsChild>
        <w:div w:id="367343990">
          <w:marLeft w:val="331"/>
          <w:marRight w:val="0"/>
          <w:marTop w:val="34"/>
          <w:marBottom w:val="34"/>
          <w:divBdr>
            <w:top w:val="none" w:sz="0" w:space="0" w:color="auto"/>
            <w:left w:val="none" w:sz="0" w:space="0" w:color="auto"/>
            <w:bottom w:val="none" w:sz="0" w:space="0" w:color="auto"/>
            <w:right w:val="none" w:sz="0" w:space="0" w:color="auto"/>
          </w:divBdr>
        </w:div>
      </w:divsChild>
    </w:div>
    <w:div w:id="181284517">
      <w:bodyDiv w:val="1"/>
      <w:marLeft w:val="0"/>
      <w:marRight w:val="0"/>
      <w:marTop w:val="0"/>
      <w:marBottom w:val="0"/>
      <w:divBdr>
        <w:top w:val="none" w:sz="0" w:space="0" w:color="auto"/>
        <w:left w:val="none" w:sz="0" w:space="0" w:color="auto"/>
        <w:bottom w:val="none" w:sz="0" w:space="0" w:color="auto"/>
        <w:right w:val="none" w:sz="0" w:space="0" w:color="auto"/>
      </w:divBdr>
    </w:div>
    <w:div w:id="228463079">
      <w:bodyDiv w:val="1"/>
      <w:marLeft w:val="0"/>
      <w:marRight w:val="0"/>
      <w:marTop w:val="0"/>
      <w:marBottom w:val="0"/>
      <w:divBdr>
        <w:top w:val="none" w:sz="0" w:space="0" w:color="auto"/>
        <w:left w:val="none" w:sz="0" w:space="0" w:color="auto"/>
        <w:bottom w:val="none" w:sz="0" w:space="0" w:color="auto"/>
        <w:right w:val="none" w:sz="0" w:space="0" w:color="auto"/>
      </w:divBdr>
    </w:div>
    <w:div w:id="716705270">
      <w:bodyDiv w:val="1"/>
      <w:marLeft w:val="0"/>
      <w:marRight w:val="0"/>
      <w:marTop w:val="0"/>
      <w:marBottom w:val="0"/>
      <w:divBdr>
        <w:top w:val="none" w:sz="0" w:space="0" w:color="auto"/>
        <w:left w:val="none" w:sz="0" w:space="0" w:color="auto"/>
        <w:bottom w:val="none" w:sz="0" w:space="0" w:color="auto"/>
        <w:right w:val="none" w:sz="0" w:space="0" w:color="auto"/>
      </w:divBdr>
    </w:div>
    <w:div w:id="768434064">
      <w:bodyDiv w:val="1"/>
      <w:marLeft w:val="0"/>
      <w:marRight w:val="0"/>
      <w:marTop w:val="0"/>
      <w:marBottom w:val="0"/>
      <w:divBdr>
        <w:top w:val="none" w:sz="0" w:space="0" w:color="auto"/>
        <w:left w:val="none" w:sz="0" w:space="0" w:color="auto"/>
        <w:bottom w:val="none" w:sz="0" w:space="0" w:color="auto"/>
        <w:right w:val="none" w:sz="0" w:space="0" w:color="auto"/>
      </w:divBdr>
      <w:divsChild>
        <w:div w:id="971835487">
          <w:marLeft w:val="331"/>
          <w:marRight w:val="0"/>
          <w:marTop w:val="34"/>
          <w:marBottom w:val="34"/>
          <w:divBdr>
            <w:top w:val="none" w:sz="0" w:space="0" w:color="auto"/>
            <w:left w:val="none" w:sz="0" w:space="0" w:color="auto"/>
            <w:bottom w:val="none" w:sz="0" w:space="0" w:color="auto"/>
            <w:right w:val="none" w:sz="0" w:space="0" w:color="auto"/>
          </w:divBdr>
        </w:div>
      </w:divsChild>
    </w:div>
    <w:div w:id="850877599">
      <w:bodyDiv w:val="1"/>
      <w:marLeft w:val="0"/>
      <w:marRight w:val="0"/>
      <w:marTop w:val="0"/>
      <w:marBottom w:val="0"/>
      <w:divBdr>
        <w:top w:val="none" w:sz="0" w:space="0" w:color="auto"/>
        <w:left w:val="none" w:sz="0" w:space="0" w:color="auto"/>
        <w:bottom w:val="none" w:sz="0" w:space="0" w:color="auto"/>
        <w:right w:val="none" w:sz="0" w:space="0" w:color="auto"/>
      </w:divBdr>
    </w:div>
    <w:div w:id="943345639">
      <w:bodyDiv w:val="1"/>
      <w:marLeft w:val="0"/>
      <w:marRight w:val="0"/>
      <w:marTop w:val="0"/>
      <w:marBottom w:val="0"/>
      <w:divBdr>
        <w:top w:val="none" w:sz="0" w:space="0" w:color="auto"/>
        <w:left w:val="none" w:sz="0" w:space="0" w:color="auto"/>
        <w:bottom w:val="none" w:sz="0" w:space="0" w:color="auto"/>
        <w:right w:val="none" w:sz="0" w:space="0" w:color="auto"/>
      </w:divBdr>
    </w:div>
    <w:div w:id="1184130637">
      <w:bodyDiv w:val="1"/>
      <w:marLeft w:val="0"/>
      <w:marRight w:val="0"/>
      <w:marTop w:val="0"/>
      <w:marBottom w:val="0"/>
      <w:divBdr>
        <w:top w:val="none" w:sz="0" w:space="0" w:color="auto"/>
        <w:left w:val="none" w:sz="0" w:space="0" w:color="auto"/>
        <w:bottom w:val="none" w:sz="0" w:space="0" w:color="auto"/>
        <w:right w:val="none" w:sz="0" w:space="0" w:color="auto"/>
      </w:divBdr>
    </w:div>
    <w:div w:id="1520580630">
      <w:bodyDiv w:val="1"/>
      <w:marLeft w:val="0"/>
      <w:marRight w:val="0"/>
      <w:marTop w:val="0"/>
      <w:marBottom w:val="0"/>
      <w:divBdr>
        <w:top w:val="none" w:sz="0" w:space="0" w:color="auto"/>
        <w:left w:val="none" w:sz="0" w:space="0" w:color="auto"/>
        <w:bottom w:val="none" w:sz="0" w:space="0" w:color="auto"/>
        <w:right w:val="none" w:sz="0" w:space="0" w:color="auto"/>
      </w:divBdr>
    </w:div>
    <w:div w:id="159308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wmf"/><Relationship Id="rId18" Type="http://schemas.openxmlformats.org/officeDocument/2006/relationships/image" Target="media/image50.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2.xlsx"/><Relationship Id="rId24" Type="http://schemas.openxmlformats.org/officeDocument/2006/relationships/footer" Target="footer3.xml"/><Relationship Id="rId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image" Target="media/image10.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______1.xlsx"/><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D693E-C7D7-488C-A437-DFE8BAB8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2018-03-14T06:18:00Z</dcterms:created>
  <dcterms:modified xsi:type="dcterms:W3CDTF">2018-03-23T06:16:00Z</dcterms:modified>
</cp:coreProperties>
</file>