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45" w:rsidRDefault="00227665" w:rsidP="00111645">
      <w:pPr>
        <w:widowControl/>
        <w:jc w:val="left"/>
        <w:rPr>
          <w:rFonts w:asciiTheme="majorEastAsia" w:eastAsiaTheme="majorEastAsia" w:hAnsiTheme="majorEastAsia"/>
          <w:sz w:val="24"/>
          <w:szCs w:val="24"/>
        </w:rPr>
      </w:pPr>
      <w:r w:rsidRPr="00227665">
        <w:rPr>
          <w:rFonts w:asciiTheme="majorEastAsia" w:eastAsiaTheme="majorEastAsia" w:hAnsiTheme="majorEastAsia"/>
          <w:noProof/>
          <w:sz w:val="24"/>
          <w:szCs w:val="24"/>
        </w:rPr>
        <mc:AlternateContent>
          <mc:Choice Requires="wps">
            <w:drawing>
              <wp:anchor distT="0" distB="0" distL="114300" distR="114300" simplePos="0" relativeHeight="251895808" behindDoc="0" locked="0" layoutInCell="1" allowOverlap="1" wp14:anchorId="21D14EF1" wp14:editId="75CE38EE">
                <wp:simplePos x="0" y="0"/>
                <wp:positionH relativeFrom="column">
                  <wp:posOffset>1189355</wp:posOffset>
                </wp:positionH>
                <wp:positionV relativeFrom="paragraph">
                  <wp:posOffset>-128905</wp:posOffset>
                </wp:positionV>
                <wp:extent cx="4769374" cy="535940"/>
                <wp:effectExtent l="0" t="0" r="12700" b="16510"/>
                <wp:wrapNone/>
                <wp:docPr id="92" name="角丸四角形 92"/>
                <wp:cNvGraphicFramePr/>
                <a:graphic xmlns:a="http://schemas.openxmlformats.org/drawingml/2006/main">
                  <a:graphicData uri="http://schemas.microsoft.com/office/word/2010/wordprocessingShape">
                    <wps:wsp>
                      <wps:cNvSpPr/>
                      <wps:spPr>
                        <a:xfrm>
                          <a:off x="0" y="0"/>
                          <a:ext cx="4769374" cy="535940"/>
                        </a:xfrm>
                        <a:prstGeom prst="roundRect">
                          <a:avLst>
                            <a:gd name="adj" fmla="val 19787"/>
                          </a:avLst>
                        </a:prstGeom>
                        <a:solidFill>
                          <a:srgbClr val="003366"/>
                        </a:solidFill>
                        <a:ln w="25400" cap="flat" cmpd="sng" algn="ctr">
                          <a:solidFill>
                            <a:srgbClr val="4F81BD">
                              <a:shade val="50000"/>
                            </a:srgbClr>
                          </a:solidFill>
                          <a:prstDash val="solid"/>
                        </a:ln>
                        <a:effectLst/>
                      </wps:spPr>
                      <wps:txbx>
                        <w:txbxContent>
                          <w:p w:rsidR="00AA1174" w:rsidRPr="00E77C9A" w:rsidRDefault="00AA1174" w:rsidP="00227665">
                            <w:pPr>
                              <w:spacing w:line="420" w:lineRule="exact"/>
                              <w:ind w:firstLineChars="200" w:firstLine="640"/>
                              <w:jc w:val="left"/>
                              <w:rPr>
                                <w:rFonts w:asciiTheme="majorEastAsia" w:eastAsiaTheme="majorEastAsia" w:hAnsiTheme="majorEastAsia"/>
                                <w:sz w:val="32"/>
                                <w:szCs w:val="32"/>
                              </w:rPr>
                            </w:pPr>
                            <w:r w:rsidRPr="00726945">
                              <w:rPr>
                                <w:rFonts w:asciiTheme="majorEastAsia" w:eastAsiaTheme="majorEastAsia" w:hAnsiTheme="majorEastAsia" w:hint="eastAsia"/>
                                <w:sz w:val="32"/>
                                <w:szCs w:val="32"/>
                              </w:rPr>
                              <w:t>避難所運営に関する資料等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2" o:spid="_x0000_s1026" style="position:absolute;margin-left:93.65pt;margin-top:-10.15pt;width:375.55pt;height:42.2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" fillcolor="#036" strokecolor="#385d8a" strokeweight="2pt">
                <v:textbox inset="1mm,1mm,1mm,1mm">
                  <w:txbxContent>
                    <w:p w:rsidR="00AA1174" w:rsidRPr="00E77C9A" w:rsidRDefault="00AA1174" w:rsidP="00227665">
                      <w:pPr>
                        <w:spacing w:line="420" w:lineRule="exact"/>
                        <w:ind w:firstLineChars="200" w:firstLine="640"/>
                        <w:jc w:val="left"/>
                        <w:rPr>
                          <w:rFonts w:asciiTheme="majorEastAsia" w:eastAsiaTheme="majorEastAsia" w:hAnsiTheme="majorEastAsia"/>
                          <w:sz w:val="32"/>
                          <w:szCs w:val="32"/>
                        </w:rPr>
                      </w:pPr>
                      <w:r w:rsidRPr="00726945">
                        <w:rPr>
                          <w:rFonts w:asciiTheme="majorEastAsia" w:eastAsiaTheme="majorEastAsia" w:hAnsiTheme="majorEastAsia" w:hint="eastAsia"/>
                          <w:sz w:val="32"/>
                          <w:szCs w:val="32"/>
                        </w:rPr>
                        <w:t>避難所運営に関する資料等</w:t>
                      </w:r>
                    </w:p>
                  </w:txbxContent>
                </v:textbox>
              </v:roundrect>
            </w:pict>
          </mc:Fallback>
        </mc:AlternateContent>
      </w:r>
    </w:p>
    <w:p w:rsidR="00111645" w:rsidRDefault="00111645" w:rsidP="00111645">
      <w:pPr>
        <w:widowControl/>
        <w:jc w:val="left"/>
        <w:rPr>
          <w:rFonts w:asciiTheme="majorEastAsia" w:eastAsiaTheme="majorEastAsia" w:hAnsiTheme="majorEastAsia"/>
          <w:sz w:val="24"/>
          <w:szCs w:val="24"/>
        </w:rPr>
      </w:pPr>
    </w:p>
    <w:p w:rsidR="00111645" w:rsidRDefault="00111645" w:rsidP="00111645">
      <w:pPr>
        <w:widowControl/>
        <w:jc w:val="left"/>
        <w:rPr>
          <w:rFonts w:asciiTheme="majorEastAsia" w:eastAsiaTheme="majorEastAsia" w:hAnsiTheme="majorEastAsia"/>
          <w:sz w:val="24"/>
          <w:szCs w:val="24"/>
        </w:rPr>
      </w:pPr>
    </w:p>
    <w:p w:rsidR="00111645" w:rsidRPr="00D66A31" w:rsidRDefault="00D66A31">
      <w:pPr>
        <w:widowControl/>
        <w:jc w:val="left"/>
        <w:rPr>
          <w:rFonts w:ascii="TB丸ｺﾞｼｯｸDE" w:eastAsia="TB丸ｺﾞｼｯｸDE"/>
          <w:sz w:val="32"/>
          <w:szCs w:val="32"/>
        </w:rPr>
      </w:pPr>
      <w:r w:rsidRPr="00D66A31">
        <w:rPr>
          <w:rFonts w:ascii="TB丸ｺﾞｼｯｸDE" w:eastAsia="TB丸ｺﾞｼｯｸDE" w:hint="eastAsia"/>
          <w:sz w:val="32"/>
          <w:szCs w:val="32"/>
        </w:rPr>
        <w:t>①災害時避難所の安全点検</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55"/>
      </w:tblGrid>
      <w:tr w:rsidR="00ED0EF0" w:rsidRPr="00D66A31" w:rsidTr="008735B4">
        <w:trPr>
          <w:trHeight w:val="330"/>
        </w:trPr>
        <w:tc>
          <w:tcPr>
            <w:tcW w:w="9355" w:type="dxa"/>
          </w:tcPr>
          <w:p w:rsidR="00ED0EF0" w:rsidRPr="00D66A31" w:rsidRDefault="00ED0EF0" w:rsidP="008735B4">
            <w:pPr>
              <w:ind w:left="-22"/>
              <w:rPr>
                <w:rFonts w:ascii="Century" w:eastAsia="ＭＳ 明朝" w:hAnsi="Century" w:cs="Times New Roman"/>
                <w:sz w:val="22"/>
              </w:rPr>
            </w:pPr>
            <w:r w:rsidRPr="00D66A31">
              <w:rPr>
                <w:rFonts w:ascii="Century" w:eastAsia="ＭＳ 明朝" w:hAnsi="Century" w:cs="Times New Roman" w:hint="eastAsia"/>
                <w:sz w:val="22"/>
              </w:rPr>
              <w:t>※応急危険度判定調査の前に、施設の安全性を概略チェックする。</w:t>
            </w:r>
          </w:p>
        </w:tc>
      </w:tr>
    </w:tbl>
    <w:p w:rsidR="00ED0EF0" w:rsidRPr="00D66A31" w:rsidRDefault="00ED0EF0" w:rsidP="00ED0EF0">
      <w:pPr>
        <w:ind w:firstLineChars="300" w:firstLine="660"/>
        <w:jc w:val="left"/>
        <w:rPr>
          <w:rFonts w:ascii="Century" w:eastAsia="ＭＳ 明朝" w:hAnsi="Century" w:cs="Times New Roman"/>
          <w:sz w:val="22"/>
        </w:rPr>
      </w:pPr>
      <w:r w:rsidRPr="00D66A31">
        <w:rPr>
          <w:rFonts w:ascii="Century" w:eastAsia="ＭＳ 明朝" w:hAnsi="Century" w:cs="Times New Roman" w:hint="eastAsia"/>
          <w:sz w:val="22"/>
        </w:rPr>
        <w:t>○安全点検の方法</w:t>
      </w:r>
    </w:p>
    <w:p w:rsidR="00ED0EF0" w:rsidRDefault="00ED0EF0" w:rsidP="00ED0EF0">
      <w:pPr>
        <w:ind w:firstLineChars="400" w:firstLine="880"/>
        <w:jc w:val="left"/>
        <w:rPr>
          <w:rFonts w:ascii="Century" w:eastAsia="ＭＳ 明朝" w:hAnsi="Century" w:cs="Times New Roman"/>
          <w:sz w:val="22"/>
        </w:rPr>
      </w:pPr>
      <w:r w:rsidRPr="00D66A31">
        <w:rPr>
          <w:rFonts w:ascii="Century" w:eastAsia="ＭＳ 明朝" w:hAnsi="Century" w:cs="Times New Roman" w:hint="eastAsia"/>
          <w:sz w:val="22"/>
        </w:rPr>
        <w:t>ア　日常の安全点検表を基準にして行うが、状況によっては新たな点検項目を作り、安全</w:t>
      </w:r>
    </w:p>
    <w:p w:rsidR="00ED0EF0" w:rsidRDefault="00ED0EF0" w:rsidP="00ED0EF0">
      <w:pPr>
        <w:ind w:firstLineChars="400" w:firstLine="880"/>
        <w:jc w:val="left"/>
        <w:rPr>
          <w:rFonts w:ascii="Century" w:eastAsia="ＭＳ 明朝" w:hAnsi="Century" w:cs="Times New Roman"/>
          <w:sz w:val="22"/>
        </w:rPr>
      </w:pPr>
      <w:r>
        <w:rPr>
          <w:rFonts w:ascii="Century" w:eastAsia="ＭＳ 明朝" w:hAnsi="Century" w:cs="Times New Roman" w:hint="eastAsia"/>
          <w:sz w:val="22"/>
        </w:rPr>
        <w:t xml:space="preserve">　　</w:t>
      </w:r>
      <w:r w:rsidRPr="00D66A31">
        <w:rPr>
          <w:rFonts w:ascii="Century" w:eastAsia="ＭＳ 明朝" w:hAnsi="Century" w:cs="Times New Roman" w:hint="eastAsia"/>
          <w:sz w:val="22"/>
        </w:rPr>
        <w:t>点検表に点検結果を記入する。</w:t>
      </w:r>
    </w:p>
    <w:p w:rsidR="00ED0EF0" w:rsidRDefault="00ED0EF0" w:rsidP="00ED0EF0">
      <w:pPr>
        <w:ind w:firstLineChars="400" w:firstLine="880"/>
        <w:jc w:val="left"/>
        <w:rPr>
          <w:rFonts w:ascii="Century" w:eastAsia="ＭＳ 明朝" w:hAnsi="Century" w:cs="Times New Roman"/>
          <w:sz w:val="22"/>
        </w:rPr>
      </w:pPr>
      <w:r w:rsidRPr="00D66A31">
        <w:rPr>
          <w:rFonts w:ascii="Century" w:eastAsia="ＭＳ 明朝" w:hAnsi="Century" w:cs="Times New Roman" w:hint="eastAsia"/>
          <w:sz w:val="22"/>
        </w:rPr>
        <w:t>イ　結果の判定は</w:t>
      </w:r>
      <w:r w:rsidRPr="00D66A31">
        <w:rPr>
          <w:rFonts w:ascii="Century" w:eastAsia="ＭＳ 明朝" w:hAnsi="Century" w:cs="Times New Roman" w:hint="eastAsia"/>
          <w:sz w:val="22"/>
        </w:rPr>
        <w:t>A</w:t>
      </w:r>
      <w:r w:rsidRPr="00D66A31">
        <w:rPr>
          <w:rFonts w:ascii="Century" w:eastAsia="ＭＳ 明朝" w:hAnsi="Century" w:cs="Times New Roman" w:hint="eastAsia"/>
          <w:sz w:val="22"/>
        </w:rPr>
        <w:t>、</w:t>
      </w:r>
      <w:r w:rsidRPr="00D66A31">
        <w:rPr>
          <w:rFonts w:ascii="Century" w:eastAsia="ＭＳ 明朝" w:hAnsi="Century" w:cs="Times New Roman" w:hint="eastAsia"/>
          <w:sz w:val="22"/>
        </w:rPr>
        <w:t>B</w:t>
      </w:r>
      <w:r w:rsidRPr="00D66A31">
        <w:rPr>
          <w:rFonts w:ascii="Century" w:eastAsia="ＭＳ 明朝" w:hAnsi="Century" w:cs="Times New Roman" w:hint="eastAsia"/>
          <w:sz w:val="22"/>
        </w:rPr>
        <w:t>、</w:t>
      </w:r>
      <w:r w:rsidRPr="00D66A31">
        <w:rPr>
          <w:rFonts w:ascii="Century" w:eastAsia="ＭＳ 明朝" w:hAnsi="Century" w:cs="Times New Roman" w:hint="eastAsia"/>
          <w:sz w:val="22"/>
        </w:rPr>
        <w:t>C</w:t>
      </w:r>
      <w:r w:rsidRPr="00D66A31">
        <w:rPr>
          <w:rFonts w:ascii="Century" w:eastAsia="ＭＳ 明朝" w:hAnsi="Century" w:cs="Times New Roman" w:hint="eastAsia"/>
          <w:sz w:val="22"/>
        </w:rPr>
        <w:t>で行う。（</w:t>
      </w:r>
      <w:r w:rsidRPr="00D66A31">
        <w:rPr>
          <w:rFonts w:ascii="Century" w:eastAsia="ＭＳ 明朝" w:hAnsi="Century" w:cs="Times New Roman" w:hint="eastAsia"/>
          <w:sz w:val="22"/>
        </w:rPr>
        <w:t>A</w:t>
      </w:r>
      <w:r w:rsidRPr="00D66A31">
        <w:rPr>
          <w:rFonts w:ascii="Century" w:eastAsia="ＭＳ 明朝" w:hAnsi="Century" w:cs="Times New Roman" w:hint="eastAsia"/>
          <w:sz w:val="22"/>
        </w:rPr>
        <w:t>は良好、</w:t>
      </w:r>
      <w:r w:rsidRPr="00D66A31">
        <w:rPr>
          <w:rFonts w:ascii="Century" w:eastAsia="ＭＳ 明朝" w:hAnsi="Century" w:cs="Times New Roman" w:hint="eastAsia"/>
          <w:sz w:val="22"/>
        </w:rPr>
        <w:t>B</w:t>
      </w:r>
      <w:r w:rsidRPr="00D66A31">
        <w:rPr>
          <w:rFonts w:ascii="Century" w:eastAsia="ＭＳ 明朝" w:hAnsi="Century" w:cs="Times New Roman" w:hint="eastAsia"/>
          <w:sz w:val="22"/>
        </w:rPr>
        <w:t>は施設内の管理活動で措置可能、</w:t>
      </w:r>
      <w:r w:rsidRPr="00D66A31">
        <w:rPr>
          <w:rFonts w:ascii="Century" w:eastAsia="ＭＳ 明朝" w:hAnsi="Century" w:cs="Times New Roman" w:hint="eastAsia"/>
          <w:sz w:val="22"/>
        </w:rPr>
        <w:t>C</w:t>
      </w:r>
      <w:r w:rsidRPr="00D66A31">
        <w:rPr>
          <w:rFonts w:ascii="Century" w:eastAsia="ＭＳ 明朝" w:hAnsi="Century" w:cs="Times New Roman" w:hint="eastAsia"/>
          <w:sz w:val="22"/>
        </w:rPr>
        <w:t>は</w:t>
      </w:r>
    </w:p>
    <w:p w:rsidR="00ED0EF0" w:rsidRDefault="00ED0EF0" w:rsidP="00ED0EF0">
      <w:pPr>
        <w:ind w:firstLineChars="600" w:firstLine="1320"/>
        <w:jc w:val="left"/>
        <w:rPr>
          <w:rFonts w:ascii="Century" w:eastAsia="ＭＳ 明朝" w:hAnsi="Century" w:cs="Times New Roman"/>
          <w:sz w:val="22"/>
        </w:rPr>
      </w:pPr>
      <w:r w:rsidRPr="00D66A31">
        <w:rPr>
          <w:rFonts w:ascii="Century" w:eastAsia="ＭＳ 明朝" w:hAnsi="Century" w:cs="Times New Roman" w:hint="eastAsia"/>
          <w:sz w:val="22"/>
        </w:rPr>
        <w:t>施設内の管理活動で措置不可能）</w:t>
      </w:r>
    </w:p>
    <w:p w:rsidR="00ED0EF0" w:rsidRDefault="00ED0EF0" w:rsidP="00ED0EF0">
      <w:pPr>
        <w:jc w:val="left"/>
        <w:rPr>
          <w:rFonts w:ascii="Century" w:eastAsia="ＭＳ 明朝" w:hAnsi="Century" w:cs="Times New Roman"/>
          <w:sz w:val="22"/>
        </w:rPr>
      </w:pPr>
      <w:r>
        <w:rPr>
          <w:rFonts w:ascii="Century" w:eastAsia="ＭＳ 明朝" w:hAnsi="Century" w:cs="Times New Roman" w:hint="eastAsia"/>
          <w:sz w:val="22"/>
        </w:rPr>
        <w:t xml:space="preserve">　　　　</w:t>
      </w:r>
      <w:r w:rsidRPr="00D66A31">
        <w:rPr>
          <w:rFonts w:ascii="Century" w:eastAsia="ＭＳ 明朝" w:hAnsi="Century" w:cs="Times New Roman" w:hint="eastAsia"/>
          <w:sz w:val="22"/>
        </w:rPr>
        <w:t>ウ　点検実施にあたっては形式に流されることなく被害状況を考慮し、子供の目線で見た</w:t>
      </w:r>
    </w:p>
    <w:p w:rsidR="00ED0EF0" w:rsidRPr="00D66A31" w:rsidRDefault="00ED0EF0" w:rsidP="00ED0EF0">
      <w:pPr>
        <w:ind w:firstLineChars="600" w:firstLine="1320"/>
        <w:jc w:val="left"/>
        <w:rPr>
          <w:rFonts w:ascii="Century" w:eastAsia="ＭＳ 明朝" w:hAnsi="Century" w:cs="Times New Roman"/>
          <w:sz w:val="22"/>
        </w:rPr>
      </w:pPr>
      <w:r w:rsidRPr="00D66A31">
        <w:rPr>
          <w:rFonts w:ascii="Century" w:eastAsia="ＭＳ 明朝" w:hAnsi="Century" w:cs="Times New Roman" w:hint="eastAsia"/>
          <w:sz w:val="22"/>
        </w:rPr>
        <w:t>り、薬品が漏れていないかなどを具体的に見る。</w:t>
      </w:r>
    </w:p>
    <w:p w:rsidR="00ED0EF0" w:rsidRPr="00D66A31" w:rsidRDefault="00ED0EF0" w:rsidP="00ED0EF0">
      <w:pPr>
        <w:ind w:left="420" w:hangingChars="200" w:hanging="420"/>
        <w:jc w:val="left"/>
        <w:rPr>
          <w:rFonts w:ascii="Century" w:eastAsia="ＭＳ 明朝" w:hAnsi="Century" w:cs="Times New Roman"/>
        </w:rPr>
      </w:pPr>
    </w:p>
    <w:p w:rsidR="00ED0EF0" w:rsidRPr="00D66A31" w:rsidRDefault="00ED0EF0" w:rsidP="00ED0EF0">
      <w:pPr>
        <w:spacing w:line="280" w:lineRule="exact"/>
        <w:ind w:leftChars="200" w:left="420"/>
        <w:jc w:val="left"/>
        <w:rPr>
          <w:rFonts w:ascii="Century" w:eastAsia="ＭＳ 明朝" w:hAnsi="Century" w:cs="Times New Roman"/>
          <w:sz w:val="22"/>
        </w:rPr>
      </w:pPr>
      <w:r>
        <w:rPr>
          <w:rFonts w:ascii="Century" w:eastAsia="ＭＳ 明朝" w:hAnsi="Century" w:cs="Times New Roman" w:hint="eastAsia"/>
          <w:sz w:val="22"/>
        </w:rPr>
        <w:t>災害時</w:t>
      </w:r>
      <w:r w:rsidRPr="00D66A31">
        <w:rPr>
          <w:rFonts w:ascii="Century" w:eastAsia="ＭＳ 明朝" w:hAnsi="Century" w:cs="Times New Roman" w:hint="eastAsia"/>
          <w:sz w:val="22"/>
        </w:rPr>
        <w:t>避難所（学校の例）</w:t>
      </w:r>
    </w:p>
    <w:tbl>
      <w:tblPr>
        <w:tblStyle w:val="1"/>
        <w:tblW w:w="0" w:type="auto"/>
        <w:tblInd w:w="534" w:type="dxa"/>
        <w:tblLook w:val="01E0" w:firstRow="1" w:lastRow="1" w:firstColumn="1" w:lastColumn="1" w:noHBand="0" w:noVBand="0"/>
      </w:tblPr>
      <w:tblGrid>
        <w:gridCol w:w="1559"/>
        <w:gridCol w:w="3544"/>
        <w:gridCol w:w="1260"/>
        <w:gridCol w:w="2992"/>
      </w:tblGrid>
      <w:tr w:rsidR="00ED0EF0" w:rsidRPr="00D66A31" w:rsidTr="008735B4">
        <w:trPr>
          <w:trHeight w:val="330"/>
        </w:trPr>
        <w:tc>
          <w:tcPr>
            <w:tcW w:w="1559" w:type="dxa"/>
            <w:tcBorders>
              <w:top w:val="single" w:sz="12" w:space="0" w:color="auto"/>
              <w:left w:val="single" w:sz="12" w:space="0" w:color="auto"/>
              <w:bottom w:val="double" w:sz="6"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当該施設</w:t>
            </w:r>
          </w:p>
        </w:tc>
        <w:tc>
          <w:tcPr>
            <w:tcW w:w="3544" w:type="dxa"/>
            <w:tcBorders>
              <w:top w:val="single" w:sz="12" w:space="0" w:color="auto"/>
              <w:left w:val="double" w:sz="6" w:space="0" w:color="auto"/>
              <w:bottom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区分</w:t>
            </w:r>
          </w:p>
        </w:tc>
        <w:tc>
          <w:tcPr>
            <w:tcW w:w="1260" w:type="dxa"/>
            <w:tcBorders>
              <w:top w:val="single" w:sz="12" w:space="0" w:color="auto"/>
              <w:bottom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評価</w:t>
            </w:r>
          </w:p>
          <w:p w:rsidR="00ED0EF0" w:rsidRPr="00D66A31" w:rsidRDefault="00ED0EF0" w:rsidP="008735B4">
            <w:pPr>
              <w:spacing w:line="280" w:lineRule="exact"/>
              <w:jc w:val="center"/>
              <w:rPr>
                <w:rFonts w:ascii="ＭＳ 明朝" w:hAnsi="ＭＳ 明朝"/>
                <w:sz w:val="22"/>
              </w:rPr>
            </w:pPr>
            <w:r>
              <w:rPr>
                <w:rFonts w:ascii="ＭＳ 明朝" w:hAnsi="ＭＳ 明朝" w:hint="eastAsia"/>
                <w:sz w:val="22"/>
              </w:rPr>
              <w:t>(</w:t>
            </w:r>
            <w:r w:rsidRPr="00D66A31">
              <w:rPr>
                <w:rFonts w:ascii="ＭＳ 明朝" w:hAnsi="ＭＳ 明朝" w:hint="eastAsia"/>
                <w:sz w:val="22"/>
              </w:rPr>
              <w:t>A・B・C）</w:t>
            </w:r>
          </w:p>
        </w:tc>
        <w:tc>
          <w:tcPr>
            <w:tcW w:w="2992" w:type="dxa"/>
            <w:tcBorders>
              <w:top w:val="single" w:sz="12" w:space="0" w:color="auto"/>
              <w:bottom w:val="double" w:sz="6" w:space="0" w:color="auto"/>
              <w:right w:val="single" w:sz="12" w:space="0" w:color="auto"/>
            </w:tcBorders>
            <w:vAlign w:val="center"/>
          </w:tcPr>
          <w:p w:rsidR="00ED0EF0" w:rsidRPr="00D66A31" w:rsidRDefault="00ED0EF0" w:rsidP="008735B4">
            <w:pPr>
              <w:spacing w:line="280" w:lineRule="exact"/>
              <w:jc w:val="center"/>
              <w:rPr>
                <w:sz w:val="22"/>
              </w:rPr>
            </w:pPr>
            <w:r w:rsidRPr="00D66A31">
              <w:rPr>
                <w:rFonts w:hint="eastAsia"/>
                <w:sz w:val="22"/>
              </w:rPr>
              <w:t>確認事項</w:t>
            </w:r>
          </w:p>
        </w:tc>
      </w:tr>
      <w:tr w:rsidR="00ED0EF0" w:rsidRPr="00D66A31" w:rsidTr="008735B4">
        <w:trPr>
          <w:trHeight w:val="360"/>
        </w:trPr>
        <w:tc>
          <w:tcPr>
            <w:tcW w:w="1559" w:type="dxa"/>
            <w:vMerge w:val="restart"/>
            <w:tcBorders>
              <w:top w:val="double" w:sz="6" w:space="0" w:color="auto"/>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校舎内</w:t>
            </w:r>
          </w:p>
        </w:tc>
        <w:tc>
          <w:tcPr>
            <w:tcW w:w="3544" w:type="dxa"/>
            <w:tcBorders>
              <w:top w:val="double" w:sz="6" w:space="0" w:color="auto"/>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天井の破損</w:t>
            </w:r>
          </w:p>
        </w:tc>
        <w:tc>
          <w:tcPr>
            <w:tcW w:w="1260" w:type="dxa"/>
            <w:tcBorders>
              <w:top w:val="double" w:sz="6" w:space="0" w:color="auto"/>
            </w:tcBorders>
          </w:tcPr>
          <w:p w:rsidR="00ED0EF0" w:rsidRPr="00D66A31" w:rsidRDefault="00ED0EF0" w:rsidP="008735B4">
            <w:pPr>
              <w:spacing w:line="280" w:lineRule="exact"/>
              <w:jc w:val="left"/>
              <w:rPr>
                <w:rFonts w:ascii="ＭＳ 明朝" w:hAnsi="ＭＳ 明朝"/>
                <w:sz w:val="22"/>
              </w:rPr>
            </w:pPr>
          </w:p>
        </w:tc>
        <w:tc>
          <w:tcPr>
            <w:tcW w:w="2992" w:type="dxa"/>
            <w:vMerge w:val="restart"/>
            <w:tcBorders>
              <w:top w:val="double" w:sz="6" w:space="0" w:color="auto"/>
              <w:right w:val="single" w:sz="12" w:space="0" w:color="auto"/>
            </w:tcBorders>
          </w:tcPr>
          <w:p w:rsidR="00ED0EF0" w:rsidRPr="00D66A31" w:rsidRDefault="00ED0EF0" w:rsidP="008735B4">
            <w:pPr>
              <w:spacing w:line="280" w:lineRule="exact"/>
              <w:jc w:val="left"/>
              <w:rPr>
                <w:sz w:val="22"/>
              </w:rPr>
            </w:pPr>
            <w:r w:rsidRPr="00D66A31">
              <w:rPr>
                <w:rFonts w:hint="eastAsia"/>
                <w:sz w:val="22"/>
              </w:rPr>
              <w:t>亀裂があるか。壁が落ちているか。ゆがみがあるか。</w:t>
            </w:r>
          </w:p>
        </w:tc>
      </w:tr>
      <w:tr w:rsidR="00ED0EF0" w:rsidRPr="00D66A31" w:rsidTr="008735B4">
        <w:trPr>
          <w:trHeight w:val="360"/>
        </w:trPr>
        <w:tc>
          <w:tcPr>
            <w:tcW w:w="1559" w:type="dxa"/>
            <w:vMerge/>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p>
        </w:tc>
        <w:tc>
          <w:tcPr>
            <w:tcW w:w="3544" w:type="dxa"/>
            <w:tcBorders>
              <w:top w:val="single" w:sz="4" w:space="0" w:color="auto"/>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床の破損</w:t>
            </w:r>
          </w:p>
        </w:tc>
        <w:tc>
          <w:tcPr>
            <w:tcW w:w="1260" w:type="dxa"/>
            <w:tcBorders>
              <w:top w:val="single" w:sz="4" w:space="0" w:color="auto"/>
            </w:tcBorders>
          </w:tcPr>
          <w:p w:rsidR="00ED0EF0" w:rsidRPr="00D66A31" w:rsidRDefault="00ED0EF0" w:rsidP="008735B4">
            <w:pPr>
              <w:spacing w:line="280" w:lineRule="exact"/>
              <w:jc w:val="left"/>
              <w:rPr>
                <w:rFonts w:ascii="ＭＳ 明朝" w:hAnsi="ＭＳ 明朝"/>
                <w:sz w:val="22"/>
              </w:rPr>
            </w:pPr>
          </w:p>
        </w:tc>
        <w:tc>
          <w:tcPr>
            <w:tcW w:w="2992" w:type="dxa"/>
            <w:vMerge/>
            <w:tcBorders>
              <w:right w:val="single" w:sz="12" w:space="0" w:color="auto"/>
            </w:tcBorders>
          </w:tcPr>
          <w:p w:rsidR="00ED0EF0" w:rsidRPr="00D66A31" w:rsidRDefault="00ED0EF0" w:rsidP="008735B4">
            <w:pPr>
              <w:spacing w:line="280" w:lineRule="exact"/>
              <w:jc w:val="left"/>
              <w:rPr>
                <w:sz w:val="22"/>
              </w:rPr>
            </w:pPr>
          </w:p>
        </w:tc>
      </w:tr>
      <w:tr w:rsidR="00ED0EF0" w:rsidRPr="00D66A31" w:rsidTr="008735B4">
        <w:trPr>
          <w:trHeight w:val="360"/>
        </w:trPr>
        <w:tc>
          <w:tcPr>
            <w:tcW w:w="1559" w:type="dxa"/>
            <w:vMerge/>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p>
        </w:tc>
        <w:tc>
          <w:tcPr>
            <w:tcW w:w="3544" w:type="dxa"/>
            <w:tcBorders>
              <w:top w:val="single" w:sz="4" w:space="0" w:color="auto"/>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腰板の破損</w:t>
            </w:r>
          </w:p>
        </w:tc>
        <w:tc>
          <w:tcPr>
            <w:tcW w:w="1260" w:type="dxa"/>
            <w:tcBorders>
              <w:top w:val="single" w:sz="4" w:space="0" w:color="auto"/>
            </w:tcBorders>
          </w:tcPr>
          <w:p w:rsidR="00ED0EF0" w:rsidRPr="00D66A31" w:rsidRDefault="00ED0EF0" w:rsidP="008735B4">
            <w:pPr>
              <w:spacing w:line="280" w:lineRule="exact"/>
              <w:jc w:val="left"/>
              <w:rPr>
                <w:rFonts w:ascii="ＭＳ 明朝" w:hAnsi="ＭＳ 明朝"/>
                <w:sz w:val="22"/>
              </w:rPr>
            </w:pPr>
          </w:p>
        </w:tc>
        <w:tc>
          <w:tcPr>
            <w:tcW w:w="2992" w:type="dxa"/>
            <w:vMerge/>
            <w:tcBorders>
              <w:right w:val="single" w:sz="12" w:space="0" w:color="auto"/>
            </w:tcBorders>
          </w:tcPr>
          <w:p w:rsidR="00ED0EF0" w:rsidRPr="00D66A31" w:rsidRDefault="00ED0EF0" w:rsidP="008735B4">
            <w:pPr>
              <w:spacing w:line="280" w:lineRule="exact"/>
              <w:jc w:val="left"/>
              <w:rPr>
                <w:sz w:val="22"/>
              </w:rPr>
            </w:pPr>
          </w:p>
        </w:tc>
      </w:tr>
      <w:tr w:rsidR="00ED0EF0" w:rsidRPr="00D66A31" w:rsidTr="008735B4">
        <w:trPr>
          <w:trHeight w:val="360"/>
        </w:trPr>
        <w:tc>
          <w:tcPr>
            <w:tcW w:w="1559" w:type="dxa"/>
            <w:vMerge/>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p>
        </w:tc>
        <w:tc>
          <w:tcPr>
            <w:tcW w:w="3544" w:type="dxa"/>
            <w:tcBorders>
              <w:top w:val="single" w:sz="4" w:space="0" w:color="auto"/>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窓枠の破損</w:t>
            </w:r>
          </w:p>
        </w:tc>
        <w:tc>
          <w:tcPr>
            <w:tcW w:w="1260" w:type="dxa"/>
            <w:tcBorders>
              <w:top w:val="single" w:sz="4" w:space="0" w:color="auto"/>
            </w:tcBorders>
          </w:tcPr>
          <w:p w:rsidR="00ED0EF0" w:rsidRPr="00D66A31" w:rsidRDefault="00ED0EF0" w:rsidP="008735B4">
            <w:pPr>
              <w:spacing w:line="280" w:lineRule="exact"/>
              <w:jc w:val="left"/>
              <w:rPr>
                <w:rFonts w:ascii="ＭＳ 明朝" w:hAnsi="ＭＳ 明朝"/>
                <w:sz w:val="22"/>
              </w:rPr>
            </w:pPr>
          </w:p>
        </w:tc>
        <w:tc>
          <w:tcPr>
            <w:tcW w:w="2992" w:type="dxa"/>
            <w:vMerge/>
            <w:tcBorders>
              <w:right w:val="single" w:sz="12" w:space="0" w:color="auto"/>
            </w:tcBorders>
          </w:tcPr>
          <w:p w:rsidR="00ED0EF0" w:rsidRPr="00D66A31" w:rsidRDefault="00ED0EF0" w:rsidP="008735B4">
            <w:pPr>
              <w:spacing w:line="280" w:lineRule="exact"/>
              <w:jc w:val="left"/>
              <w:rPr>
                <w:sz w:val="22"/>
              </w:rPr>
            </w:pPr>
          </w:p>
        </w:tc>
      </w:tr>
      <w:tr w:rsidR="00ED0EF0" w:rsidRPr="00D66A31" w:rsidTr="008735B4">
        <w:trPr>
          <w:trHeight w:val="360"/>
        </w:trPr>
        <w:tc>
          <w:tcPr>
            <w:tcW w:w="1559" w:type="dxa"/>
            <w:vMerge/>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p>
        </w:tc>
        <w:tc>
          <w:tcPr>
            <w:tcW w:w="3544" w:type="dxa"/>
            <w:tcBorders>
              <w:top w:val="single" w:sz="4" w:space="0" w:color="auto"/>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出入口のドア</w:t>
            </w:r>
          </w:p>
        </w:tc>
        <w:tc>
          <w:tcPr>
            <w:tcW w:w="1260" w:type="dxa"/>
            <w:tcBorders>
              <w:top w:val="single" w:sz="4" w:space="0" w:color="auto"/>
            </w:tcBorders>
          </w:tcPr>
          <w:p w:rsidR="00ED0EF0" w:rsidRPr="00D66A31" w:rsidRDefault="00ED0EF0" w:rsidP="008735B4">
            <w:pPr>
              <w:spacing w:line="280" w:lineRule="exact"/>
              <w:jc w:val="left"/>
              <w:rPr>
                <w:rFonts w:ascii="ＭＳ 明朝" w:hAnsi="ＭＳ 明朝"/>
                <w:sz w:val="22"/>
              </w:rPr>
            </w:pPr>
          </w:p>
        </w:tc>
        <w:tc>
          <w:tcPr>
            <w:tcW w:w="2992" w:type="dxa"/>
            <w:vMerge/>
            <w:tcBorders>
              <w:right w:val="single" w:sz="12" w:space="0" w:color="auto"/>
            </w:tcBorders>
          </w:tcPr>
          <w:p w:rsidR="00ED0EF0" w:rsidRPr="00D66A31" w:rsidRDefault="00ED0EF0" w:rsidP="008735B4">
            <w:pPr>
              <w:spacing w:line="280" w:lineRule="exact"/>
              <w:jc w:val="left"/>
              <w:rPr>
                <w:sz w:val="22"/>
              </w:rPr>
            </w:pPr>
          </w:p>
        </w:tc>
      </w:tr>
      <w:tr w:rsidR="00ED0EF0" w:rsidRPr="00D66A31" w:rsidTr="008735B4">
        <w:tc>
          <w:tcPr>
            <w:tcW w:w="1559" w:type="dxa"/>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教室、廊下</w:t>
            </w:r>
          </w:p>
        </w:tc>
        <w:tc>
          <w:tcPr>
            <w:tcW w:w="3544" w:type="dxa"/>
            <w:tcBorders>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窓ガラスの破損</w:t>
            </w:r>
          </w:p>
          <w:p w:rsidR="00ED0EF0" w:rsidRPr="00D66A31" w:rsidRDefault="00ED0EF0" w:rsidP="008735B4">
            <w:pPr>
              <w:spacing w:line="280" w:lineRule="exact"/>
              <w:jc w:val="left"/>
              <w:rPr>
                <w:rFonts w:ascii="ＭＳ 明朝" w:hAnsi="ＭＳ 明朝"/>
                <w:sz w:val="22"/>
              </w:rPr>
            </w:pPr>
          </w:p>
        </w:tc>
        <w:tc>
          <w:tcPr>
            <w:tcW w:w="1260" w:type="dxa"/>
          </w:tcPr>
          <w:p w:rsidR="00ED0EF0" w:rsidRPr="00D66A31" w:rsidRDefault="00ED0EF0" w:rsidP="008735B4">
            <w:pPr>
              <w:spacing w:line="280" w:lineRule="exact"/>
              <w:jc w:val="left"/>
              <w:rPr>
                <w:rFonts w:ascii="ＭＳ 明朝" w:hAnsi="ＭＳ 明朝"/>
                <w:sz w:val="22"/>
              </w:rPr>
            </w:pPr>
          </w:p>
        </w:tc>
        <w:tc>
          <w:tcPr>
            <w:tcW w:w="2992" w:type="dxa"/>
            <w:tcBorders>
              <w:right w:val="single" w:sz="12" w:space="0" w:color="auto"/>
            </w:tcBorders>
          </w:tcPr>
          <w:p w:rsidR="00ED0EF0" w:rsidRPr="00D66A31" w:rsidRDefault="00ED0EF0" w:rsidP="008735B4">
            <w:pPr>
              <w:spacing w:line="280" w:lineRule="exact"/>
              <w:jc w:val="left"/>
              <w:rPr>
                <w:sz w:val="22"/>
              </w:rPr>
            </w:pPr>
            <w:r w:rsidRPr="00D66A31">
              <w:rPr>
                <w:rFonts w:hint="eastAsia"/>
                <w:sz w:val="22"/>
              </w:rPr>
              <w:t>破損はどこか。飛散したりしていないか。</w:t>
            </w:r>
          </w:p>
        </w:tc>
      </w:tr>
      <w:tr w:rsidR="00ED0EF0" w:rsidRPr="00D66A31" w:rsidTr="008735B4">
        <w:tc>
          <w:tcPr>
            <w:tcW w:w="1559" w:type="dxa"/>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教室</w:t>
            </w:r>
          </w:p>
        </w:tc>
        <w:tc>
          <w:tcPr>
            <w:tcW w:w="3544" w:type="dxa"/>
            <w:tcBorders>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ロッカー、机、椅子、教卓、黒板、テレビ、戸棚、スピーカ、傘立て、靴箱</w:t>
            </w:r>
          </w:p>
        </w:tc>
        <w:tc>
          <w:tcPr>
            <w:tcW w:w="1260" w:type="dxa"/>
          </w:tcPr>
          <w:p w:rsidR="00ED0EF0" w:rsidRPr="00D66A31" w:rsidRDefault="00ED0EF0" w:rsidP="008735B4">
            <w:pPr>
              <w:spacing w:line="280" w:lineRule="exact"/>
              <w:jc w:val="left"/>
              <w:rPr>
                <w:rFonts w:ascii="ＭＳ 明朝" w:hAnsi="ＭＳ 明朝"/>
                <w:sz w:val="22"/>
              </w:rPr>
            </w:pPr>
          </w:p>
        </w:tc>
        <w:tc>
          <w:tcPr>
            <w:tcW w:w="2992" w:type="dxa"/>
            <w:tcBorders>
              <w:right w:val="single" w:sz="12" w:space="0" w:color="auto"/>
            </w:tcBorders>
          </w:tcPr>
          <w:p w:rsidR="00ED0EF0" w:rsidRPr="00D66A31" w:rsidRDefault="00ED0EF0" w:rsidP="008735B4">
            <w:pPr>
              <w:spacing w:line="280" w:lineRule="exact"/>
              <w:jc w:val="left"/>
              <w:rPr>
                <w:sz w:val="22"/>
              </w:rPr>
            </w:pPr>
            <w:r w:rsidRPr="00D66A31">
              <w:rPr>
                <w:rFonts w:hint="eastAsia"/>
                <w:sz w:val="22"/>
              </w:rPr>
              <w:t>転倒したり、移動したりしていないか。</w:t>
            </w:r>
          </w:p>
        </w:tc>
      </w:tr>
      <w:tr w:rsidR="00ED0EF0" w:rsidRPr="00D66A31" w:rsidTr="008735B4">
        <w:trPr>
          <w:trHeight w:val="360"/>
        </w:trPr>
        <w:tc>
          <w:tcPr>
            <w:tcW w:w="1559" w:type="dxa"/>
            <w:vMerge w:val="restart"/>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階段</w:t>
            </w:r>
          </w:p>
        </w:tc>
        <w:tc>
          <w:tcPr>
            <w:tcW w:w="3544" w:type="dxa"/>
            <w:tcBorders>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防火シャッター</w:t>
            </w:r>
          </w:p>
        </w:tc>
        <w:tc>
          <w:tcPr>
            <w:tcW w:w="1260" w:type="dxa"/>
          </w:tcPr>
          <w:p w:rsidR="00ED0EF0" w:rsidRPr="00D66A31" w:rsidRDefault="00ED0EF0" w:rsidP="008735B4">
            <w:pPr>
              <w:spacing w:line="280" w:lineRule="exact"/>
              <w:jc w:val="left"/>
              <w:rPr>
                <w:rFonts w:ascii="ＭＳ 明朝" w:hAnsi="ＭＳ 明朝"/>
                <w:sz w:val="22"/>
              </w:rPr>
            </w:pPr>
          </w:p>
        </w:tc>
        <w:tc>
          <w:tcPr>
            <w:tcW w:w="2992" w:type="dxa"/>
            <w:vMerge w:val="restart"/>
            <w:tcBorders>
              <w:right w:val="single" w:sz="12" w:space="0" w:color="auto"/>
            </w:tcBorders>
          </w:tcPr>
          <w:p w:rsidR="00ED0EF0" w:rsidRPr="00D66A31" w:rsidRDefault="00ED0EF0" w:rsidP="008735B4">
            <w:pPr>
              <w:spacing w:line="280" w:lineRule="exact"/>
              <w:jc w:val="left"/>
              <w:rPr>
                <w:sz w:val="22"/>
              </w:rPr>
            </w:pPr>
            <w:r w:rsidRPr="00D66A31">
              <w:rPr>
                <w:rFonts w:hint="eastAsia"/>
                <w:sz w:val="22"/>
              </w:rPr>
              <w:t>通れるか。閉まっていないか。</w:t>
            </w:r>
          </w:p>
        </w:tc>
      </w:tr>
      <w:tr w:rsidR="00ED0EF0" w:rsidRPr="00D66A31" w:rsidTr="008735B4">
        <w:trPr>
          <w:trHeight w:val="315"/>
        </w:trPr>
        <w:tc>
          <w:tcPr>
            <w:tcW w:w="1559" w:type="dxa"/>
            <w:vMerge/>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p>
        </w:tc>
        <w:tc>
          <w:tcPr>
            <w:tcW w:w="3544" w:type="dxa"/>
            <w:tcBorders>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非常階段</w:t>
            </w:r>
          </w:p>
        </w:tc>
        <w:tc>
          <w:tcPr>
            <w:tcW w:w="1260" w:type="dxa"/>
          </w:tcPr>
          <w:p w:rsidR="00ED0EF0" w:rsidRPr="00D66A31" w:rsidRDefault="00ED0EF0" w:rsidP="008735B4">
            <w:pPr>
              <w:spacing w:line="280" w:lineRule="exact"/>
              <w:jc w:val="left"/>
              <w:rPr>
                <w:rFonts w:ascii="ＭＳ 明朝" w:hAnsi="ＭＳ 明朝"/>
                <w:sz w:val="22"/>
              </w:rPr>
            </w:pPr>
          </w:p>
        </w:tc>
        <w:tc>
          <w:tcPr>
            <w:tcW w:w="2992" w:type="dxa"/>
            <w:vMerge/>
            <w:tcBorders>
              <w:right w:val="single" w:sz="12" w:space="0" w:color="auto"/>
            </w:tcBorders>
          </w:tcPr>
          <w:p w:rsidR="00ED0EF0" w:rsidRPr="00D66A31" w:rsidRDefault="00ED0EF0" w:rsidP="008735B4">
            <w:pPr>
              <w:spacing w:line="280" w:lineRule="exact"/>
              <w:jc w:val="left"/>
              <w:rPr>
                <w:sz w:val="22"/>
              </w:rPr>
            </w:pPr>
          </w:p>
        </w:tc>
      </w:tr>
      <w:tr w:rsidR="00ED0EF0" w:rsidRPr="00D66A31" w:rsidTr="008735B4">
        <w:tc>
          <w:tcPr>
            <w:tcW w:w="1559" w:type="dxa"/>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手洗場、便所</w:t>
            </w:r>
          </w:p>
        </w:tc>
        <w:tc>
          <w:tcPr>
            <w:tcW w:w="3544" w:type="dxa"/>
            <w:tcBorders>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水道</w:t>
            </w:r>
          </w:p>
          <w:p w:rsidR="00ED0EF0" w:rsidRPr="00D66A31" w:rsidRDefault="00ED0EF0" w:rsidP="008735B4">
            <w:pPr>
              <w:spacing w:line="280" w:lineRule="exact"/>
              <w:jc w:val="left"/>
              <w:rPr>
                <w:rFonts w:ascii="ＭＳ 明朝" w:hAnsi="ＭＳ 明朝"/>
                <w:sz w:val="22"/>
              </w:rPr>
            </w:pPr>
          </w:p>
        </w:tc>
        <w:tc>
          <w:tcPr>
            <w:tcW w:w="1260" w:type="dxa"/>
          </w:tcPr>
          <w:p w:rsidR="00ED0EF0" w:rsidRPr="00D66A31" w:rsidRDefault="00ED0EF0" w:rsidP="008735B4">
            <w:pPr>
              <w:spacing w:line="280" w:lineRule="exact"/>
              <w:jc w:val="left"/>
              <w:rPr>
                <w:rFonts w:ascii="ＭＳ 明朝" w:hAnsi="ＭＳ 明朝"/>
                <w:sz w:val="22"/>
              </w:rPr>
            </w:pPr>
          </w:p>
        </w:tc>
        <w:tc>
          <w:tcPr>
            <w:tcW w:w="2992" w:type="dxa"/>
            <w:tcBorders>
              <w:right w:val="single" w:sz="12" w:space="0" w:color="auto"/>
            </w:tcBorders>
          </w:tcPr>
          <w:p w:rsidR="00ED0EF0" w:rsidRPr="00D66A31" w:rsidRDefault="00ED0EF0" w:rsidP="008735B4">
            <w:pPr>
              <w:spacing w:line="280" w:lineRule="exact"/>
              <w:jc w:val="left"/>
              <w:rPr>
                <w:sz w:val="22"/>
              </w:rPr>
            </w:pPr>
            <w:r w:rsidRPr="00D66A31">
              <w:rPr>
                <w:rFonts w:hint="eastAsia"/>
                <w:sz w:val="22"/>
              </w:rPr>
              <w:t>水道管が破損していないか。水漏れがないか。</w:t>
            </w:r>
          </w:p>
        </w:tc>
      </w:tr>
      <w:tr w:rsidR="00ED0EF0" w:rsidRPr="00D66A31" w:rsidTr="008735B4">
        <w:tc>
          <w:tcPr>
            <w:tcW w:w="1559" w:type="dxa"/>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校庭</w:t>
            </w:r>
          </w:p>
        </w:tc>
        <w:tc>
          <w:tcPr>
            <w:tcW w:w="3544" w:type="dxa"/>
            <w:tcBorders>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体育固定施設、遊具施設</w:t>
            </w:r>
          </w:p>
          <w:p w:rsidR="00ED0EF0" w:rsidRPr="00D66A31" w:rsidRDefault="00ED0EF0" w:rsidP="008735B4">
            <w:pPr>
              <w:spacing w:line="280" w:lineRule="exact"/>
              <w:jc w:val="left"/>
              <w:rPr>
                <w:rFonts w:ascii="ＭＳ 明朝" w:hAnsi="ＭＳ 明朝"/>
                <w:sz w:val="22"/>
              </w:rPr>
            </w:pPr>
          </w:p>
          <w:p w:rsidR="00ED0EF0" w:rsidRPr="00D66A31" w:rsidRDefault="00ED0EF0" w:rsidP="008735B4">
            <w:pPr>
              <w:spacing w:line="280" w:lineRule="exact"/>
              <w:jc w:val="left"/>
              <w:rPr>
                <w:rFonts w:ascii="ＭＳ 明朝" w:hAnsi="ＭＳ 明朝"/>
                <w:sz w:val="22"/>
              </w:rPr>
            </w:pPr>
          </w:p>
        </w:tc>
        <w:tc>
          <w:tcPr>
            <w:tcW w:w="1260" w:type="dxa"/>
          </w:tcPr>
          <w:p w:rsidR="00ED0EF0" w:rsidRPr="00D66A31" w:rsidRDefault="00ED0EF0" w:rsidP="008735B4">
            <w:pPr>
              <w:spacing w:line="280" w:lineRule="exact"/>
              <w:jc w:val="left"/>
              <w:rPr>
                <w:rFonts w:ascii="ＭＳ 明朝" w:hAnsi="ＭＳ 明朝"/>
                <w:sz w:val="22"/>
              </w:rPr>
            </w:pPr>
          </w:p>
        </w:tc>
        <w:tc>
          <w:tcPr>
            <w:tcW w:w="2992" w:type="dxa"/>
            <w:tcBorders>
              <w:right w:val="single" w:sz="12" w:space="0" w:color="auto"/>
            </w:tcBorders>
          </w:tcPr>
          <w:p w:rsidR="00ED0EF0" w:rsidRPr="00D66A31" w:rsidRDefault="00ED0EF0" w:rsidP="008735B4">
            <w:pPr>
              <w:spacing w:line="280" w:lineRule="exact"/>
              <w:jc w:val="left"/>
              <w:rPr>
                <w:sz w:val="22"/>
              </w:rPr>
            </w:pPr>
            <w:r w:rsidRPr="00D66A31">
              <w:rPr>
                <w:rFonts w:hint="eastAsia"/>
                <w:sz w:val="22"/>
              </w:rPr>
              <w:t>転倒したり、移動したりしていないか。ぐらつきがあるか。亀裂があるか。ゆがみがあるか。曲がっていないか。</w:t>
            </w:r>
          </w:p>
        </w:tc>
      </w:tr>
      <w:tr w:rsidR="00ED0EF0" w:rsidRPr="00D66A31" w:rsidTr="008735B4">
        <w:tc>
          <w:tcPr>
            <w:tcW w:w="1559" w:type="dxa"/>
            <w:tcBorders>
              <w:left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プール</w:t>
            </w:r>
          </w:p>
        </w:tc>
        <w:tc>
          <w:tcPr>
            <w:tcW w:w="3544" w:type="dxa"/>
            <w:tcBorders>
              <w:left w:val="double" w:sz="6"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シャワー、浄化消毒装置、排水口</w:t>
            </w:r>
          </w:p>
          <w:p w:rsidR="00ED0EF0" w:rsidRPr="00D66A31" w:rsidRDefault="00ED0EF0" w:rsidP="008735B4">
            <w:pPr>
              <w:spacing w:line="280" w:lineRule="exact"/>
              <w:jc w:val="left"/>
              <w:rPr>
                <w:rFonts w:ascii="ＭＳ 明朝" w:hAnsi="ＭＳ 明朝"/>
                <w:sz w:val="22"/>
              </w:rPr>
            </w:pPr>
          </w:p>
        </w:tc>
        <w:tc>
          <w:tcPr>
            <w:tcW w:w="1260" w:type="dxa"/>
          </w:tcPr>
          <w:p w:rsidR="00ED0EF0" w:rsidRPr="00D66A31" w:rsidRDefault="00ED0EF0" w:rsidP="008735B4">
            <w:pPr>
              <w:spacing w:line="280" w:lineRule="exact"/>
              <w:jc w:val="left"/>
              <w:rPr>
                <w:rFonts w:ascii="ＭＳ 明朝" w:hAnsi="ＭＳ 明朝"/>
                <w:sz w:val="22"/>
              </w:rPr>
            </w:pPr>
          </w:p>
        </w:tc>
        <w:tc>
          <w:tcPr>
            <w:tcW w:w="2992" w:type="dxa"/>
            <w:tcBorders>
              <w:right w:val="single" w:sz="12" w:space="0" w:color="auto"/>
            </w:tcBorders>
          </w:tcPr>
          <w:p w:rsidR="00ED0EF0" w:rsidRPr="00D66A31" w:rsidRDefault="00ED0EF0" w:rsidP="008735B4">
            <w:pPr>
              <w:spacing w:line="280" w:lineRule="exact"/>
              <w:jc w:val="left"/>
              <w:rPr>
                <w:sz w:val="22"/>
              </w:rPr>
            </w:pPr>
            <w:r w:rsidRPr="00D66A31">
              <w:rPr>
                <w:rFonts w:hint="eastAsia"/>
                <w:sz w:val="22"/>
              </w:rPr>
              <w:t>亀裂があるか。水漏れがあるか。水道管が破損していないか。</w:t>
            </w:r>
          </w:p>
        </w:tc>
      </w:tr>
      <w:tr w:rsidR="00ED0EF0" w:rsidRPr="00D66A31" w:rsidTr="008735B4">
        <w:tc>
          <w:tcPr>
            <w:tcW w:w="1559" w:type="dxa"/>
            <w:tcBorders>
              <w:left w:val="single" w:sz="12" w:space="0" w:color="auto"/>
              <w:bottom w:val="single" w:sz="12" w:space="0" w:color="auto"/>
              <w:right w:val="double" w:sz="6" w:space="0" w:color="auto"/>
            </w:tcBorders>
            <w:vAlign w:val="center"/>
          </w:tcPr>
          <w:p w:rsidR="00ED0EF0" w:rsidRPr="00D66A31" w:rsidRDefault="00ED0EF0" w:rsidP="008735B4">
            <w:pPr>
              <w:spacing w:line="280" w:lineRule="exact"/>
              <w:jc w:val="center"/>
              <w:rPr>
                <w:rFonts w:ascii="ＭＳ 明朝" w:hAnsi="ＭＳ 明朝"/>
                <w:sz w:val="22"/>
              </w:rPr>
            </w:pPr>
            <w:r w:rsidRPr="00D66A31">
              <w:rPr>
                <w:rFonts w:ascii="ＭＳ 明朝" w:hAnsi="ＭＳ 明朝" w:hint="eastAsia"/>
                <w:sz w:val="22"/>
              </w:rPr>
              <w:t>その他</w:t>
            </w:r>
          </w:p>
        </w:tc>
        <w:tc>
          <w:tcPr>
            <w:tcW w:w="3544" w:type="dxa"/>
            <w:tcBorders>
              <w:left w:val="double" w:sz="6" w:space="0" w:color="auto"/>
              <w:bottom w:val="single" w:sz="12" w:space="0" w:color="auto"/>
            </w:tcBorders>
          </w:tcPr>
          <w:p w:rsidR="00ED0EF0" w:rsidRPr="00D66A31" w:rsidRDefault="00ED0EF0" w:rsidP="008735B4">
            <w:pPr>
              <w:spacing w:line="280" w:lineRule="exact"/>
              <w:jc w:val="left"/>
              <w:rPr>
                <w:rFonts w:ascii="ＭＳ 明朝" w:hAnsi="ＭＳ 明朝"/>
                <w:sz w:val="22"/>
              </w:rPr>
            </w:pPr>
            <w:r w:rsidRPr="00D66A31">
              <w:rPr>
                <w:rFonts w:ascii="ＭＳ 明朝" w:hAnsi="ＭＳ 明朝" w:hint="eastAsia"/>
                <w:sz w:val="22"/>
              </w:rPr>
              <w:t>備品類他</w:t>
            </w:r>
          </w:p>
          <w:p w:rsidR="00ED0EF0" w:rsidRPr="00D66A31" w:rsidRDefault="00ED0EF0" w:rsidP="008735B4">
            <w:pPr>
              <w:spacing w:line="280" w:lineRule="exact"/>
              <w:jc w:val="left"/>
              <w:rPr>
                <w:rFonts w:ascii="ＭＳ 明朝" w:hAnsi="ＭＳ 明朝"/>
                <w:sz w:val="22"/>
              </w:rPr>
            </w:pPr>
          </w:p>
        </w:tc>
        <w:tc>
          <w:tcPr>
            <w:tcW w:w="1260" w:type="dxa"/>
            <w:tcBorders>
              <w:bottom w:val="single" w:sz="12" w:space="0" w:color="auto"/>
            </w:tcBorders>
          </w:tcPr>
          <w:p w:rsidR="00ED0EF0" w:rsidRPr="00D66A31" w:rsidRDefault="00ED0EF0" w:rsidP="008735B4">
            <w:pPr>
              <w:spacing w:line="280" w:lineRule="exact"/>
              <w:jc w:val="left"/>
              <w:rPr>
                <w:rFonts w:ascii="ＭＳ 明朝" w:hAnsi="ＭＳ 明朝"/>
                <w:sz w:val="22"/>
              </w:rPr>
            </w:pPr>
          </w:p>
        </w:tc>
        <w:tc>
          <w:tcPr>
            <w:tcW w:w="2992" w:type="dxa"/>
            <w:tcBorders>
              <w:bottom w:val="single" w:sz="12" w:space="0" w:color="auto"/>
              <w:right w:val="single" w:sz="12" w:space="0" w:color="auto"/>
            </w:tcBorders>
          </w:tcPr>
          <w:p w:rsidR="00ED0EF0" w:rsidRPr="00D66A31" w:rsidRDefault="00ED0EF0" w:rsidP="008735B4">
            <w:pPr>
              <w:spacing w:line="280" w:lineRule="exact"/>
              <w:jc w:val="left"/>
              <w:rPr>
                <w:sz w:val="22"/>
              </w:rPr>
            </w:pPr>
            <w:r w:rsidRPr="00D66A31">
              <w:rPr>
                <w:rFonts w:hint="eastAsia"/>
                <w:sz w:val="22"/>
              </w:rPr>
              <w:t>転倒したり、移動したりしていないか。</w:t>
            </w:r>
          </w:p>
        </w:tc>
      </w:tr>
    </w:tbl>
    <w:p w:rsidR="00ED0EF0" w:rsidRDefault="00ED0EF0" w:rsidP="00ED0EF0">
      <w:pPr>
        <w:spacing w:line="280" w:lineRule="exact"/>
        <w:ind w:leftChars="200" w:left="420"/>
        <w:jc w:val="left"/>
        <w:rPr>
          <w:rFonts w:ascii="Century" w:eastAsia="ＭＳ 明朝" w:hAnsi="Century" w:cs="Times New Roman"/>
        </w:rPr>
      </w:pPr>
      <w:r w:rsidRPr="00D66A31">
        <w:rPr>
          <w:rFonts w:ascii="Century" w:eastAsia="ＭＳ 明朝" w:hAnsi="Century" w:cs="Times New Roman" w:hint="eastAsia"/>
        </w:rPr>
        <w:t>注：校長室、職員室のほか理科準備室、保健室などは、施設管理者が立会いのもと行うものとする。</w:t>
      </w:r>
    </w:p>
    <w:p w:rsidR="00ED0EF0" w:rsidRDefault="00ED0EF0" w:rsidP="00ED0EF0">
      <w:pPr>
        <w:spacing w:line="280" w:lineRule="exact"/>
        <w:ind w:left="420" w:hangingChars="200" w:hanging="420"/>
        <w:jc w:val="left"/>
        <w:rPr>
          <w:rFonts w:ascii="Century" w:eastAsia="ＭＳ 明朝" w:hAnsi="Century" w:cs="Times New Roman"/>
        </w:rPr>
      </w:pPr>
    </w:p>
    <w:p w:rsidR="00ED0EF0" w:rsidRDefault="00ED0EF0" w:rsidP="00ED0EF0">
      <w:pPr>
        <w:spacing w:line="280" w:lineRule="exact"/>
        <w:ind w:left="420" w:hangingChars="200" w:hanging="420"/>
        <w:jc w:val="left"/>
        <w:rPr>
          <w:rFonts w:ascii="Century" w:eastAsia="ＭＳ 明朝" w:hAnsi="Century" w:cs="Times New Roman"/>
        </w:rPr>
      </w:pPr>
      <w:r>
        <w:rPr>
          <w:rFonts w:ascii="Century" w:eastAsia="ＭＳ 明朝" w:hAnsi="Century" w:cs="Times New Roman" w:hint="eastAsia"/>
        </w:rPr>
        <w:t xml:space="preserve">　　　　　　　※１級建築士などの資格をもつ住民などの協力を求めます。</w:t>
      </w:r>
    </w:p>
    <w:p w:rsidR="00D66A31" w:rsidRPr="00D66A31" w:rsidRDefault="00ED0EF0" w:rsidP="00ED0EF0">
      <w:pPr>
        <w:spacing w:line="280" w:lineRule="exact"/>
        <w:ind w:left="420" w:hangingChars="200" w:hanging="420"/>
        <w:jc w:val="left"/>
        <w:rPr>
          <w:rFonts w:ascii="Century" w:eastAsia="ＭＳ 明朝" w:hAnsi="Century" w:cs="Times New Roman"/>
          <w:sz w:val="24"/>
          <w:szCs w:val="24"/>
        </w:rPr>
        <w:sectPr w:rsidR="00D66A31" w:rsidRPr="00D66A31" w:rsidSect="00CE04A2">
          <w:footerReference w:type="default" r:id="rId8"/>
          <w:pgSz w:w="11906" w:h="16838" w:code="9"/>
          <w:pgMar w:top="1134" w:right="1247" w:bottom="851" w:left="851" w:header="851" w:footer="680" w:gutter="0"/>
          <w:cols w:space="425"/>
          <w:docGrid w:type="lines" w:linePitch="362"/>
        </w:sectPr>
      </w:pPr>
      <w:r>
        <w:rPr>
          <w:rFonts w:ascii="Century" w:eastAsia="ＭＳ 明朝" w:hAnsi="Century" w:cs="Times New Roman" w:hint="eastAsia"/>
        </w:rPr>
        <w:t xml:space="preserve">　　　　　　　※安全性が判断できない場合は、区災害対策本部による判定を依頼します。</w:t>
      </w:r>
    </w:p>
    <w:p w:rsidR="001E0679" w:rsidRDefault="001E0679" w:rsidP="001E0679">
      <w:pPr>
        <w:widowControl/>
        <w:jc w:val="left"/>
        <w:rPr>
          <w:rFonts w:asciiTheme="majorEastAsia" w:eastAsiaTheme="majorEastAsia" w:hAnsiTheme="majorEastAsia"/>
          <w:sz w:val="24"/>
          <w:szCs w:val="24"/>
        </w:rPr>
      </w:pPr>
      <w:r w:rsidRPr="00227665">
        <w:rPr>
          <w:rFonts w:asciiTheme="majorEastAsia" w:eastAsiaTheme="majorEastAsia" w:hAnsiTheme="majorEastAsia"/>
          <w:noProof/>
          <w:sz w:val="24"/>
          <w:szCs w:val="24"/>
        </w:rPr>
        <w:lastRenderedPageBreak/>
        <mc:AlternateContent>
          <mc:Choice Requires="wps">
            <w:drawing>
              <wp:anchor distT="0" distB="0" distL="114300" distR="114300" simplePos="0" relativeHeight="251930624" behindDoc="0" locked="0" layoutInCell="1" allowOverlap="1" wp14:anchorId="1664F38E" wp14:editId="39E04E6D">
                <wp:simplePos x="0" y="0"/>
                <wp:positionH relativeFrom="column">
                  <wp:posOffset>1189355</wp:posOffset>
                </wp:positionH>
                <wp:positionV relativeFrom="paragraph">
                  <wp:posOffset>-128905</wp:posOffset>
                </wp:positionV>
                <wp:extent cx="4769374" cy="535940"/>
                <wp:effectExtent l="0" t="0" r="12700" b="16510"/>
                <wp:wrapNone/>
                <wp:docPr id="722" name="角丸四角形 722"/>
                <wp:cNvGraphicFramePr/>
                <a:graphic xmlns:a="http://schemas.openxmlformats.org/drawingml/2006/main">
                  <a:graphicData uri="http://schemas.microsoft.com/office/word/2010/wordprocessingShape">
                    <wps:wsp>
                      <wps:cNvSpPr/>
                      <wps:spPr>
                        <a:xfrm>
                          <a:off x="0" y="0"/>
                          <a:ext cx="4769374" cy="535940"/>
                        </a:xfrm>
                        <a:prstGeom prst="roundRect">
                          <a:avLst>
                            <a:gd name="adj" fmla="val 19787"/>
                          </a:avLst>
                        </a:prstGeom>
                        <a:solidFill>
                          <a:srgbClr val="003366"/>
                        </a:solidFill>
                        <a:ln w="25400" cap="flat" cmpd="sng" algn="ctr">
                          <a:solidFill>
                            <a:srgbClr val="4F81BD">
                              <a:shade val="50000"/>
                            </a:srgbClr>
                          </a:solidFill>
                          <a:prstDash val="solid"/>
                        </a:ln>
                        <a:effectLst/>
                      </wps:spPr>
                      <wps:txbx>
                        <w:txbxContent>
                          <w:p w:rsidR="00AA1174" w:rsidRPr="00E77C9A" w:rsidRDefault="00AA1174" w:rsidP="001E0679">
                            <w:pPr>
                              <w:spacing w:line="420" w:lineRule="exact"/>
                              <w:ind w:firstLineChars="200" w:firstLine="640"/>
                              <w:jc w:val="left"/>
                              <w:rPr>
                                <w:rFonts w:asciiTheme="majorEastAsia" w:eastAsiaTheme="majorEastAsia" w:hAnsiTheme="majorEastAsia"/>
                                <w:sz w:val="32"/>
                                <w:szCs w:val="32"/>
                              </w:rPr>
                            </w:pPr>
                            <w:r w:rsidRPr="00227665">
                              <w:rPr>
                                <w:rFonts w:asciiTheme="majorEastAsia" w:eastAsiaTheme="majorEastAsia" w:hAnsiTheme="majorEastAsia" w:hint="eastAsia"/>
                                <w:sz w:val="32"/>
                                <w:szCs w:val="32"/>
                              </w:rPr>
                              <w:t>避難所</w:t>
                            </w:r>
                            <w:r>
                              <w:rPr>
                                <w:rFonts w:asciiTheme="majorEastAsia" w:eastAsiaTheme="majorEastAsia" w:hAnsiTheme="majorEastAsia" w:hint="eastAsia"/>
                                <w:sz w:val="32"/>
                                <w:szCs w:val="32"/>
                              </w:rPr>
                              <w:t>の閉鎖に向けて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22" o:spid="_x0000_s1027" style="position:absolute;margin-left:93.65pt;margin-top:-10.15pt;width:375.55pt;height:42.2p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" fillcolor="#036" strokecolor="#385d8a" strokeweight="2pt">
                <v:textbox inset="1mm,1mm,1mm,1mm">
                  <w:txbxContent>
                    <w:p w:rsidR="00AA1174" w:rsidRPr="00E77C9A" w:rsidRDefault="00AA1174" w:rsidP="001E0679">
                      <w:pPr>
                        <w:spacing w:line="420" w:lineRule="exact"/>
                        <w:ind w:firstLineChars="200" w:firstLine="640"/>
                        <w:jc w:val="left"/>
                        <w:rPr>
                          <w:rFonts w:asciiTheme="majorEastAsia" w:eastAsiaTheme="majorEastAsia" w:hAnsiTheme="majorEastAsia"/>
                          <w:sz w:val="32"/>
                          <w:szCs w:val="32"/>
                        </w:rPr>
                      </w:pPr>
                      <w:r w:rsidRPr="00227665">
                        <w:rPr>
                          <w:rFonts w:asciiTheme="majorEastAsia" w:eastAsiaTheme="majorEastAsia" w:hAnsiTheme="majorEastAsia" w:hint="eastAsia"/>
                          <w:sz w:val="32"/>
                          <w:szCs w:val="32"/>
                        </w:rPr>
                        <w:t>避難所</w:t>
                      </w:r>
                      <w:r>
                        <w:rPr>
                          <w:rFonts w:asciiTheme="majorEastAsia" w:eastAsiaTheme="majorEastAsia" w:hAnsiTheme="majorEastAsia" w:hint="eastAsia"/>
                          <w:sz w:val="32"/>
                          <w:szCs w:val="32"/>
                        </w:rPr>
                        <w:t>の閉鎖に向けて</w:t>
                      </w:r>
                    </w:p>
                  </w:txbxContent>
                </v:textbox>
              </v:roundrect>
            </w:pict>
          </mc:Fallback>
        </mc:AlternateContent>
      </w:r>
    </w:p>
    <w:p w:rsidR="001E0679" w:rsidRDefault="001E0679" w:rsidP="001E0679">
      <w:pPr>
        <w:widowControl/>
        <w:jc w:val="left"/>
        <w:rPr>
          <w:rFonts w:asciiTheme="majorEastAsia" w:eastAsiaTheme="majorEastAsia" w:hAnsiTheme="majorEastAsia"/>
          <w:sz w:val="24"/>
          <w:szCs w:val="24"/>
        </w:rPr>
      </w:pPr>
    </w:p>
    <w:p w:rsidR="001E0679" w:rsidRDefault="001E0679" w:rsidP="001E0679">
      <w:pPr>
        <w:widowControl/>
        <w:jc w:val="left"/>
        <w:rPr>
          <w:rFonts w:asciiTheme="majorEastAsia" w:eastAsiaTheme="majorEastAsia" w:hAnsiTheme="majorEastAsia"/>
          <w:sz w:val="24"/>
          <w:szCs w:val="24"/>
        </w:rPr>
      </w:pPr>
    </w:p>
    <w:p w:rsidR="005A7700" w:rsidRPr="00CF32D1" w:rsidRDefault="005A7700" w:rsidP="005A7700">
      <w:pPr>
        <w:tabs>
          <w:tab w:val="left" w:pos="3240"/>
        </w:tabs>
        <w:jc w:val="left"/>
        <w:rPr>
          <w:rFonts w:ascii="ＭＳ ゴシック" w:eastAsia="HGSｺﾞｼｯｸE" w:hAnsi="ＭＳ ゴシック" w:cs="Times New Roman"/>
          <w:sz w:val="28"/>
          <w:szCs w:val="28"/>
        </w:rPr>
      </w:pPr>
      <w:r w:rsidRPr="00CF32D1">
        <w:rPr>
          <w:rFonts w:ascii="ＭＳ ゴシック" w:eastAsia="HGSｺﾞｼｯｸE" w:hAnsi="ＭＳ ゴシック" w:cs="Times New Roman" w:hint="eastAsia"/>
          <w:sz w:val="28"/>
          <w:szCs w:val="28"/>
        </w:rPr>
        <w:t>１．避難者の意向調査</w:t>
      </w:r>
    </w:p>
    <w:p w:rsidR="005A7700" w:rsidRPr="00CF32D1" w:rsidRDefault="00B7717E" w:rsidP="0081653D">
      <w:pPr>
        <w:tabs>
          <w:tab w:val="left" w:pos="3240"/>
        </w:tabs>
        <w:ind w:firstLineChars="100" w:firstLine="240"/>
        <w:jc w:val="left"/>
        <w:rPr>
          <w:rFonts w:ascii="Century" w:eastAsia="ＭＳ 明朝" w:hAnsi="Century" w:cs="Times New Roman"/>
          <w:sz w:val="24"/>
        </w:rPr>
      </w:pPr>
      <w:r>
        <w:rPr>
          <w:rFonts w:ascii="Century" w:eastAsia="ＭＳ 明朝" w:hAnsi="Century" w:cs="Times New Roman" w:hint="eastAsia"/>
          <w:sz w:val="24"/>
        </w:rPr>
        <w:t>・</w:t>
      </w:r>
      <w:r w:rsidR="005A7700" w:rsidRPr="00CF32D1">
        <w:rPr>
          <w:rFonts w:ascii="Century" w:eastAsia="ＭＳ 明朝" w:hAnsi="Century" w:cs="Times New Roman" w:hint="eastAsia"/>
          <w:sz w:val="24"/>
        </w:rPr>
        <w:t>区と協力して避難者の生活再建に向けた意向調査を実施します。（避難者管理班）</w:t>
      </w:r>
    </w:p>
    <w:p w:rsidR="005A7700" w:rsidRPr="00CF32D1" w:rsidRDefault="00B7717E" w:rsidP="0081653D">
      <w:pPr>
        <w:tabs>
          <w:tab w:val="left" w:pos="3240"/>
        </w:tabs>
        <w:ind w:firstLineChars="100" w:firstLine="240"/>
        <w:jc w:val="left"/>
        <w:rPr>
          <w:rFonts w:ascii="Century" w:eastAsia="ＭＳ 明朝" w:hAnsi="Century" w:cs="Times New Roman"/>
          <w:sz w:val="24"/>
        </w:rPr>
      </w:pPr>
      <w:r>
        <w:rPr>
          <w:rFonts w:ascii="Century" w:eastAsia="ＭＳ 明朝" w:hAnsi="Century" w:cs="Times New Roman" w:hint="eastAsia"/>
          <w:sz w:val="24"/>
        </w:rPr>
        <w:t>・</w:t>
      </w:r>
      <w:r w:rsidR="005A7700" w:rsidRPr="00CF32D1">
        <w:rPr>
          <w:rFonts w:ascii="Century" w:eastAsia="ＭＳ 明朝" w:hAnsi="Century" w:cs="Times New Roman" w:hint="eastAsia"/>
          <w:sz w:val="24"/>
        </w:rPr>
        <w:t>意向調査は、世帯ごとに次の事項などを調査します。</w:t>
      </w:r>
    </w:p>
    <w:p w:rsidR="005A7700" w:rsidRPr="00CF32D1" w:rsidRDefault="005A7700" w:rsidP="005A7700">
      <w:pPr>
        <w:tabs>
          <w:tab w:val="left" w:pos="3240"/>
        </w:tabs>
        <w:rPr>
          <w:rFonts w:ascii="Century" w:eastAsia="ＭＳ 明朝" w:hAnsi="Century" w:cs="Times New Roman"/>
          <w:szCs w:val="24"/>
        </w:rPr>
      </w:pPr>
      <w:r w:rsidRPr="00CF32D1">
        <w:rPr>
          <w:rFonts w:ascii="Century" w:eastAsia="ＭＳ 明朝" w:hAnsi="Century" w:cs="Times New Roman"/>
          <w:noProof/>
        </w:rPr>
        <mc:AlternateContent>
          <mc:Choice Requires="wps">
            <w:drawing>
              <wp:anchor distT="0" distB="0" distL="114300" distR="114300" simplePos="0" relativeHeight="252998656" behindDoc="0" locked="0" layoutInCell="1" allowOverlap="1" wp14:anchorId="4E5F0A28" wp14:editId="2F158F47">
                <wp:simplePos x="0" y="0"/>
                <wp:positionH relativeFrom="column">
                  <wp:posOffset>350520</wp:posOffset>
                </wp:positionH>
                <wp:positionV relativeFrom="paragraph">
                  <wp:posOffset>207010</wp:posOffset>
                </wp:positionV>
                <wp:extent cx="5257800" cy="838200"/>
                <wp:effectExtent l="0" t="0" r="19050" b="1905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38200"/>
                        </a:xfrm>
                        <a:prstGeom prst="rect">
                          <a:avLst/>
                        </a:prstGeom>
                        <a:solidFill>
                          <a:srgbClr val="FFFFFF"/>
                        </a:solidFill>
                        <a:ln w="9525">
                          <a:solidFill>
                            <a:srgbClr val="000000"/>
                          </a:solidFill>
                          <a:miter lim="800000"/>
                          <a:headEnd/>
                          <a:tailEnd/>
                        </a:ln>
                      </wps:spPr>
                      <wps:txbx>
                        <w:txbxContent>
                          <w:p w:rsidR="00AA1174" w:rsidRPr="00314E74" w:rsidRDefault="00AA1174" w:rsidP="005A7700">
                            <w:pPr>
                              <w:spacing w:before="120"/>
                              <w:rPr>
                                <w:sz w:val="24"/>
                              </w:rPr>
                            </w:pPr>
                            <w:r w:rsidRPr="00314E74">
                              <w:rPr>
                                <w:rFonts w:hint="eastAsia"/>
                                <w:sz w:val="24"/>
                              </w:rPr>
                              <w:t>ア）住居の見通し（住居の修理、建替え、公営住宅等への入居など）</w:t>
                            </w:r>
                          </w:p>
                          <w:p w:rsidR="00AA1174" w:rsidRPr="00314E74" w:rsidRDefault="00AA1174" w:rsidP="005A7700">
                            <w:pPr>
                              <w:rPr>
                                <w:sz w:val="24"/>
                              </w:rPr>
                            </w:pPr>
                            <w:r w:rsidRPr="00314E74">
                              <w:rPr>
                                <w:rFonts w:hint="eastAsia"/>
                                <w:sz w:val="24"/>
                              </w:rPr>
                              <w:t>イ）仮設住宅への入居希望</w:t>
                            </w:r>
                          </w:p>
                          <w:p w:rsidR="00AA1174" w:rsidRPr="00314E74" w:rsidRDefault="00AA1174" w:rsidP="005A7700">
                            <w:pPr>
                              <w:rPr>
                                <w:sz w:val="24"/>
                              </w:rPr>
                            </w:pPr>
                            <w:r w:rsidRPr="00314E74">
                              <w:rPr>
                                <w:rFonts w:hint="eastAsia"/>
                                <w:sz w:val="24"/>
                              </w:rPr>
                              <w:t>ウ）今後の生活見通し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6" o:spid="_x0000_s1028" style="position:absolute;left:0;text-align:left;margin-left:27.6pt;margin-top:16.3pt;width:414pt;height:66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">
                <v:textbox inset="5.85pt,.7pt,5.85pt,.7pt">
                  <w:txbxContent>
                    <w:p w:rsidR="00AA1174" w:rsidRPr="00314E74" w:rsidRDefault="00AA1174" w:rsidP="005A7700">
                      <w:pPr>
                        <w:spacing w:before="120"/>
                        <w:rPr>
                          <w:sz w:val="24"/>
                        </w:rPr>
                      </w:pPr>
                      <w:r w:rsidRPr="00314E74">
                        <w:rPr>
                          <w:rFonts w:hint="eastAsia"/>
                          <w:sz w:val="24"/>
                        </w:rPr>
                        <w:t>ア）住居の見通し（住居の修理、建替え、公営住宅等への入居など）</w:t>
                      </w:r>
                    </w:p>
                    <w:p w:rsidR="00AA1174" w:rsidRPr="00314E74" w:rsidRDefault="00AA1174" w:rsidP="005A7700">
                      <w:pPr>
                        <w:rPr>
                          <w:sz w:val="24"/>
                        </w:rPr>
                      </w:pPr>
                      <w:r w:rsidRPr="00314E74">
                        <w:rPr>
                          <w:rFonts w:hint="eastAsia"/>
                          <w:sz w:val="24"/>
                        </w:rPr>
                        <w:t>イ）仮設住宅への入居希望</w:t>
                      </w:r>
                    </w:p>
                    <w:p w:rsidR="00AA1174" w:rsidRPr="00314E74" w:rsidRDefault="00AA1174" w:rsidP="005A7700">
                      <w:pPr>
                        <w:rPr>
                          <w:sz w:val="24"/>
                        </w:rPr>
                      </w:pPr>
                      <w:r w:rsidRPr="00314E74">
                        <w:rPr>
                          <w:rFonts w:hint="eastAsia"/>
                          <w:sz w:val="24"/>
                        </w:rPr>
                        <w:t>ウ）今後の生活見通し</w:t>
                      </w:r>
                    </w:p>
                  </w:txbxContent>
                </v:textbox>
              </v:rect>
            </w:pict>
          </mc:Fallback>
        </mc:AlternateContent>
      </w:r>
    </w:p>
    <w:p w:rsidR="005A7700" w:rsidRPr="00CF32D1" w:rsidRDefault="005A7700" w:rsidP="005A7700">
      <w:pPr>
        <w:tabs>
          <w:tab w:val="left" w:pos="3240"/>
        </w:tabs>
        <w:rPr>
          <w:rFonts w:ascii="Century" w:eastAsia="ＭＳ 明朝" w:hAnsi="Century" w:cs="Times New Roman"/>
          <w:szCs w:val="24"/>
        </w:rPr>
      </w:pPr>
    </w:p>
    <w:p w:rsidR="005A7700" w:rsidRPr="00CF32D1" w:rsidRDefault="005A7700" w:rsidP="005A7700">
      <w:pPr>
        <w:tabs>
          <w:tab w:val="left" w:pos="3240"/>
        </w:tabs>
        <w:rPr>
          <w:rFonts w:ascii="Century" w:eastAsia="ＭＳ 明朝" w:hAnsi="Century" w:cs="Times New Roman"/>
          <w:szCs w:val="24"/>
        </w:rPr>
      </w:pPr>
    </w:p>
    <w:p w:rsidR="005A7700" w:rsidRPr="00CF32D1" w:rsidRDefault="005A7700" w:rsidP="005A7700">
      <w:pPr>
        <w:tabs>
          <w:tab w:val="left" w:pos="3240"/>
        </w:tabs>
        <w:rPr>
          <w:rFonts w:ascii="Century" w:eastAsia="ＭＳ 明朝" w:hAnsi="Century" w:cs="Times New Roman"/>
          <w:szCs w:val="24"/>
        </w:rPr>
      </w:pPr>
    </w:p>
    <w:p w:rsidR="005A7700" w:rsidRPr="00CF32D1" w:rsidRDefault="005A7700" w:rsidP="005A7700">
      <w:pPr>
        <w:tabs>
          <w:tab w:val="left" w:pos="3240"/>
        </w:tabs>
        <w:rPr>
          <w:rFonts w:ascii="Century" w:eastAsia="ＭＳ 明朝" w:hAnsi="Century" w:cs="Times New Roman"/>
          <w:szCs w:val="24"/>
        </w:rPr>
      </w:pPr>
    </w:p>
    <w:p w:rsidR="005A7700" w:rsidRPr="00CF32D1" w:rsidRDefault="005A7700" w:rsidP="005A7700">
      <w:pPr>
        <w:tabs>
          <w:tab w:val="left" w:pos="3240"/>
        </w:tabs>
        <w:rPr>
          <w:rFonts w:ascii="Century" w:eastAsia="ＭＳ 明朝" w:hAnsi="Century" w:cs="Times New Roman"/>
          <w:szCs w:val="24"/>
        </w:rPr>
      </w:pPr>
    </w:p>
    <w:p w:rsidR="005A7700" w:rsidRPr="00CF32D1" w:rsidRDefault="005A7700" w:rsidP="005A7700">
      <w:pPr>
        <w:tabs>
          <w:tab w:val="left" w:pos="3240"/>
        </w:tabs>
        <w:jc w:val="left"/>
        <w:rPr>
          <w:rFonts w:ascii="ＭＳ ゴシック" w:eastAsia="HGSｺﾞｼｯｸE" w:hAnsi="ＭＳ ゴシック" w:cs="Times New Roman"/>
          <w:sz w:val="28"/>
          <w:szCs w:val="28"/>
        </w:rPr>
      </w:pPr>
      <w:r w:rsidRPr="00CF32D1">
        <w:rPr>
          <w:rFonts w:ascii="ＭＳ ゴシック" w:eastAsia="HGSｺﾞｼｯｸE" w:hAnsi="ＭＳ ゴシック" w:cs="Times New Roman" w:hint="eastAsia"/>
          <w:sz w:val="28"/>
          <w:szCs w:val="28"/>
        </w:rPr>
        <w:t>２．避難所の縮小</w:t>
      </w:r>
    </w:p>
    <w:p w:rsidR="005A7700" w:rsidRPr="00CF32D1" w:rsidRDefault="00B7717E" w:rsidP="00282C0D">
      <w:pPr>
        <w:tabs>
          <w:tab w:val="left" w:pos="3240"/>
        </w:tabs>
        <w:ind w:firstLineChars="100" w:firstLine="240"/>
        <w:jc w:val="left"/>
        <w:rPr>
          <w:rFonts w:ascii="Century" w:eastAsia="ＭＳ 明朝" w:hAnsi="Century" w:cs="Times New Roman"/>
          <w:sz w:val="24"/>
        </w:rPr>
      </w:pPr>
      <w:r>
        <w:rPr>
          <w:rFonts w:ascii="Century" w:eastAsia="ＭＳ 明朝" w:hAnsi="Century" w:cs="Times New Roman" w:hint="eastAsia"/>
          <w:sz w:val="24"/>
        </w:rPr>
        <w:t>・</w:t>
      </w:r>
      <w:r w:rsidR="005A7700" w:rsidRPr="00CF32D1">
        <w:rPr>
          <w:rFonts w:ascii="Century" w:eastAsia="ＭＳ 明朝" w:hAnsi="Century" w:cs="Times New Roman" w:hint="eastAsia"/>
          <w:sz w:val="24"/>
        </w:rPr>
        <w:t>総務班は、段階的に避難所利用スペースを縮小し、学校教育の再開に向けて協力します。</w:t>
      </w:r>
    </w:p>
    <w:p w:rsidR="005A7700" w:rsidRPr="00CF32D1" w:rsidRDefault="005A7700" w:rsidP="005A7700">
      <w:pPr>
        <w:rPr>
          <w:rFonts w:ascii="Century" w:eastAsia="ＭＳ 明朝" w:hAnsi="Century" w:cs="Times New Roman"/>
          <w:szCs w:val="24"/>
        </w:rPr>
      </w:pPr>
    </w:p>
    <w:p w:rsidR="005A7700" w:rsidRPr="00CF32D1" w:rsidRDefault="005A7700" w:rsidP="005A7700">
      <w:pPr>
        <w:tabs>
          <w:tab w:val="left" w:pos="3240"/>
        </w:tabs>
        <w:jc w:val="left"/>
        <w:rPr>
          <w:rFonts w:ascii="ＭＳ ゴシック" w:eastAsia="HGSｺﾞｼｯｸE" w:hAnsi="ＭＳ ゴシック" w:cs="Times New Roman"/>
          <w:sz w:val="28"/>
          <w:szCs w:val="28"/>
        </w:rPr>
      </w:pPr>
      <w:r w:rsidRPr="00CF32D1">
        <w:rPr>
          <w:rFonts w:ascii="ＭＳ ゴシック" w:eastAsia="HGSｺﾞｼｯｸE" w:hAnsi="ＭＳ ゴシック" w:cs="Times New Roman" w:hint="eastAsia"/>
          <w:sz w:val="28"/>
          <w:szCs w:val="28"/>
        </w:rPr>
        <w:t>３．避難所の統合</w:t>
      </w:r>
    </w:p>
    <w:p w:rsidR="005A7700" w:rsidRDefault="00B7717E" w:rsidP="00282C0D">
      <w:pPr>
        <w:tabs>
          <w:tab w:val="left" w:pos="3240"/>
        </w:tabs>
        <w:ind w:leftChars="100" w:left="450" w:hangingChars="100" w:hanging="240"/>
        <w:jc w:val="left"/>
        <w:rPr>
          <w:rFonts w:ascii="Century" w:eastAsia="ＭＳ 明朝" w:hAnsi="Century" w:cs="Times New Roman"/>
          <w:sz w:val="24"/>
        </w:rPr>
      </w:pPr>
      <w:r>
        <w:rPr>
          <w:rFonts w:ascii="Century" w:eastAsia="ＭＳ 明朝" w:hAnsi="Century" w:cs="Times New Roman" w:hint="eastAsia"/>
          <w:sz w:val="24"/>
        </w:rPr>
        <w:t>・</w:t>
      </w:r>
      <w:r w:rsidR="005A7700" w:rsidRPr="00CF32D1">
        <w:rPr>
          <w:rFonts w:ascii="Century" w:eastAsia="ＭＳ 明朝" w:hAnsi="Century" w:cs="Times New Roman" w:hint="eastAsia"/>
          <w:sz w:val="24"/>
        </w:rPr>
        <w:t>避難者の状況を踏まえ、区災害対策本部と協力して、学校教育の再開を目的に避難所の統合を行います。（総務班）</w:t>
      </w:r>
    </w:p>
    <w:p w:rsidR="005A7700" w:rsidRDefault="00282C0D" w:rsidP="00282C0D">
      <w:pPr>
        <w:tabs>
          <w:tab w:val="left" w:pos="3240"/>
        </w:tabs>
        <w:ind w:leftChars="100" w:left="450" w:hangingChars="100" w:hanging="240"/>
        <w:jc w:val="left"/>
        <w:rPr>
          <w:rFonts w:ascii="Century" w:eastAsia="ＭＳ 明朝" w:hAnsi="Century" w:cs="Times New Roman"/>
          <w:sz w:val="24"/>
        </w:rPr>
      </w:pPr>
      <w:r>
        <w:rPr>
          <w:rFonts w:ascii="Century" w:eastAsia="ＭＳ 明朝" w:hAnsi="Century" w:cs="Times New Roman" w:hint="eastAsia"/>
          <w:sz w:val="24"/>
        </w:rPr>
        <w:t>・</w:t>
      </w:r>
      <w:r w:rsidR="005A7700" w:rsidRPr="00CF32D1">
        <w:rPr>
          <w:rFonts w:ascii="Century" w:eastAsia="ＭＳ 明朝" w:hAnsi="Century" w:cs="Times New Roman" w:hint="eastAsia"/>
          <w:sz w:val="24"/>
        </w:rPr>
        <w:t>避難所の統合に伴い、避難所運営委員会を再編します。（総務班）</w:t>
      </w:r>
    </w:p>
    <w:p w:rsidR="005A7700" w:rsidRDefault="00282C0D" w:rsidP="00282C0D">
      <w:pPr>
        <w:tabs>
          <w:tab w:val="left" w:pos="3240"/>
        </w:tabs>
        <w:ind w:leftChars="100" w:left="450" w:hangingChars="100" w:hanging="240"/>
        <w:jc w:val="left"/>
        <w:rPr>
          <w:rFonts w:ascii="Century" w:eastAsia="ＭＳ 明朝" w:hAnsi="Century" w:cs="Times New Roman"/>
          <w:sz w:val="24"/>
        </w:rPr>
      </w:pPr>
      <w:r>
        <w:rPr>
          <w:rFonts w:ascii="Century" w:eastAsia="ＭＳ 明朝" w:hAnsi="Century" w:cs="Times New Roman" w:hint="eastAsia"/>
          <w:sz w:val="24"/>
        </w:rPr>
        <w:t>・</w:t>
      </w:r>
      <w:r w:rsidR="005A7700" w:rsidRPr="00CF32D1">
        <w:rPr>
          <w:rFonts w:ascii="Century" w:eastAsia="ＭＳ 明朝" w:hAnsi="Century" w:cs="Times New Roman" w:hint="eastAsia"/>
          <w:sz w:val="24"/>
        </w:rPr>
        <w:t>避難所の統合に伴い、新たに避難者組の編成を行い、避難者名簿を作成します。（避難者管理班）</w:t>
      </w:r>
    </w:p>
    <w:p w:rsidR="005A7700" w:rsidRPr="00CF32D1" w:rsidRDefault="00282C0D" w:rsidP="00282C0D">
      <w:pPr>
        <w:tabs>
          <w:tab w:val="left" w:pos="3240"/>
        </w:tabs>
        <w:ind w:leftChars="100" w:left="450" w:hangingChars="100" w:hanging="240"/>
        <w:jc w:val="left"/>
        <w:rPr>
          <w:rFonts w:ascii="Century" w:eastAsia="ＭＳ 明朝" w:hAnsi="Century" w:cs="Times New Roman"/>
          <w:sz w:val="24"/>
        </w:rPr>
      </w:pPr>
      <w:r>
        <w:rPr>
          <w:rFonts w:ascii="Century" w:eastAsia="ＭＳ 明朝" w:hAnsi="Century" w:cs="Times New Roman" w:hint="eastAsia"/>
          <w:sz w:val="24"/>
        </w:rPr>
        <w:t>・</w:t>
      </w:r>
      <w:r w:rsidR="005A7700" w:rsidRPr="00CF32D1">
        <w:rPr>
          <w:rFonts w:ascii="Century" w:eastAsia="ＭＳ 明朝" w:hAnsi="Century" w:cs="Times New Roman" w:hint="eastAsia"/>
          <w:sz w:val="24"/>
        </w:rPr>
        <w:t>必要に応じてボランティアの支援を受けて、災害時要援護者への支援を行います。（救護班）</w:t>
      </w:r>
    </w:p>
    <w:p w:rsidR="005A7700" w:rsidRPr="00CF32D1" w:rsidRDefault="005A7700" w:rsidP="005A7700">
      <w:pPr>
        <w:tabs>
          <w:tab w:val="left" w:pos="3240"/>
        </w:tabs>
        <w:rPr>
          <w:rFonts w:ascii="Century" w:eastAsia="ＭＳ 明朝" w:hAnsi="Century" w:cs="Times New Roman"/>
          <w:szCs w:val="24"/>
        </w:rPr>
      </w:pPr>
    </w:p>
    <w:p w:rsidR="005A7700" w:rsidRPr="00CF32D1" w:rsidRDefault="005A7700" w:rsidP="005A7700">
      <w:pPr>
        <w:tabs>
          <w:tab w:val="left" w:pos="3240"/>
        </w:tabs>
        <w:jc w:val="left"/>
        <w:rPr>
          <w:rFonts w:ascii="ＭＳ ゴシック" w:eastAsia="HGSｺﾞｼｯｸE" w:hAnsi="ＭＳ ゴシック" w:cs="Times New Roman"/>
          <w:sz w:val="28"/>
          <w:szCs w:val="28"/>
        </w:rPr>
      </w:pPr>
      <w:r w:rsidRPr="00CF32D1">
        <w:rPr>
          <w:rFonts w:ascii="ＭＳ ゴシック" w:eastAsia="HGSｺﾞｼｯｸE" w:hAnsi="ＭＳ ゴシック" w:cs="Times New Roman" w:hint="eastAsia"/>
          <w:sz w:val="28"/>
          <w:szCs w:val="28"/>
        </w:rPr>
        <w:t>４．避難所の閉鎖</w:t>
      </w:r>
    </w:p>
    <w:p w:rsidR="005A7700" w:rsidRDefault="005A7700" w:rsidP="00282C0D">
      <w:pPr>
        <w:tabs>
          <w:tab w:val="left" w:pos="3240"/>
        </w:tabs>
        <w:ind w:leftChars="100" w:left="450" w:hangingChars="100" w:hanging="240"/>
        <w:jc w:val="left"/>
        <w:rPr>
          <w:rFonts w:ascii="Century" w:eastAsia="ＭＳ 明朝" w:hAnsi="Century" w:cs="Times New Roman"/>
          <w:sz w:val="24"/>
        </w:rPr>
      </w:pPr>
      <w:r w:rsidRPr="00CF32D1">
        <w:rPr>
          <w:rFonts w:ascii="Century" w:eastAsia="ＭＳ 明朝" w:hAnsi="Century" w:cs="Times New Roman" w:hint="eastAsia"/>
          <w:sz w:val="24"/>
        </w:rPr>
        <w:t>①避難所運営委員会は、避難者の状況を把握し、区災害対策本部と協力して避難所閉鎖に向けた準備を行います。</w:t>
      </w:r>
    </w:p>
    <w:p w:rsidR="005A7700" w:rsidRDefault="00282C0D" w:rsidP="00282C0D">
      <w:pPr>
        <w:tabs>
          <w:tab w:val="left" w:pos="3240"/>
        </w:tabs>
        <w:ind w:leftChars="100" w:left="450" w:hangingChars="100" w:hanging="240"/>
        <w:jc w:val="left"/>
        <w:rPr>
          <w:rFonts w:ascii="Century" w:eastAsia="ＭＳ 明朝" w:hAnsi="Century" w:cs="Times New Roman"/>
          <w:sz w:val="24"/>
          <w:szCs w:val="24"/>
        </w:rPr>
      </w:pPr>
      <w:r>
        <w:rPr>
          <w:rFonts w:ascii="Century" w:eastAsia="ＭＳ 明朝" w:hAnsi="Century" w:cs="Times New Roman" w:hint="eastAsia"/>
          <w:sz w:val="24"/>
        </w:rPr>
        <w:t>②</w:t>
      </w:r>
      <w:r w:rsidR="005A7700" w:rsidRPr="00CF32D1">
        <w:rPr>
          <w:rFonts w:ascii="Century" w:eastAsia="ＭＳ 明朝" w:hAnsi="Century" w:cs="Times New Roman" w:hint="eastAsia"/>
          <w:sz w:val="24"/>
          <w:szCs w:val="24"/>
        </w:rPr>
        <w:t>避難者に向けて、避難所閉鎖の広報を行います。（避難者管理班）</w:t>
      </w:r>
    </w:p>
    <w:p w:rsidR="005A7700" w:rsidRDefault="00282C0D" w:rsidP="00282C0D">
      <w:pPr>
        <w:tabs>
          <w:tab w:val="left" w:pos="3240"/>
        </w:tabs>
        <w:ind w:leftChars="100" w:left="450" w:hangingChars="100" w:hanging="240"/>
        <w:jc w:val="left"/>
        <w:rPr>
          <w:rFonts w:ascii="Century" w:eastAsia="ＭＳ 明朝" w:hAnsi="Century" w:cs="Times New Roman"/>
          <w:sz w:val="24"/>
          <w:szCs w:val="24"/>
        </w:rPr>
      </w:pPr>
      <w:r>
        <w:rPr>
          <w:rFonts w:ascii="Century" w:eastAsia="ＭＳ 明朝" w:hAnsi="Century" w:cs="Times New Roman" w:hint="eastAsia"/>
          <w:sz w:val="24"/>
          <w:szCs w:val="24"/>
        </w:rPr>
        <w:t>③</w:t>
      </w:r>
      <w:r w:rsidR="005A7700" w:rsidRPr="00CF32D1">
        <w:rPr>
          <w:rFonts w:ascii="Century" w:eastAsia="ＭＳ 明朝" w:hAnsi="Century" w:cs="Times New Roman" w:hint="eastAsia"/>
          <w:sz w:val="24"/>
          <w:szCs w:val="24"/>
        </w:rPr>
        <w:t>避難者の協力を得て、避難所の清掃を行い、学校施設管理者に施設を引き渡します。（衛生班）</w:t>
      </w:r>
    </w:p>
    <w:p w:rsidR="005A7700" w:rsidRPr="00CF32D1" w:rsidRDefault="00282C0D" w:rsidP="00282C0D">
      <w:pPr>
        <w:tabs>
          <w:tab w:val="left" w:pos="3240"/>
        </w:tabs>
        <w:ind w:leftChars="100" w:left="450" w:hangingChars="100" w:hanging="240"/>
        <w:jc w:val="left"/>
        <w:rPr>
          <w:rFonts w:ascii="Century" w:eastAsia="ＭＳ 明朝" w:hAnsi="Century" w:cs="Times New Roman"/>
          <w:sz w:val="24"/>
        </w:rPr>
      </w:pPr>
      <w:r>
        <w:rPr>
          <w:rFonts w:ascii="Century" w:eastAsia="ＭＳ 明朝" w:hAnsi="Century" w:cs="Times New Roman" w:hint="eastAsia"/>
          <w:sz w:val="24"/>
          <w:szCs w:val="24"/>
        </w:rPr>
        <w:t>④</w:t>
      </w:r>
      <w:r w:rsidR="005A7700" w:rsidRPr="00CF32D1">
        <w:rPr>
          <w:rFonts w:ascii="Century" w:eastAsia="ＭＳ 明朝" w:hAnsi="Century" w:cs="Times New Roman" w:hint="eastAsia"/>
          <w:sz w:val="24"/>
        </w:rPr>
        <w:t>避難所で保管していた書類や物資等は区災害対策本部へ引き継ぎます。（総務班）</w:t>
      </w:r>
    </w:p>
    <w:p w:rsidR="005A7700" w:rsidRPr="00CF32D1" w:rsidRDefault="005A7700" w:rsidP="005A7700">
      <w:pPr>
        <w:tabs>
          <w:tab w:val="left" w:pos="3240"/>
        </w:tabs>
        <w:rPr>
          <w:rFonts w:ascii="Century" w:eastAsia="ＭＳ 明朝" w:hAnsi="Century" w:cs="Times New Roman"/>
          <w:szCs w:val="24"/>
        </w:rPr>
      </w:pPr>
    </w:p>
    <w:p w:rsidR="00111645" w:rsidRDefault="00111645">
      <w:pPr>
        <w:widowControl/>
        <w:jc w:val="left"/>
      </w:pPr>
    </w:p>
    <w:p w:rsidR="00F86E3C" w:rsidRDefault="00F86E3C">
      <w:pPr>
        <w:widowControl/>
        <w:jc w:val="left"/>
      </w:pPr>
      <w:r>
        <w:br w:type="page"/>
      </w:r>
    </w:p>
    <w:p w:rsidR="00F86E3C" w:rsidRDefault="00F86E3C" w:rsidP="00F86E3C">
      <w:pPr>
        <w:widowControl/>
        <w:jc w:val="left"/>
        <w:rPr>
          <w:rFonts w:asciiTheme="majorEastAsia" w:eastAsiaTheme="majorEastAsia" w:hAnsiTheme="majorEastAsia"/>
          <w:sz w:val="24"/>
          <w:szCs w:val="24"/>
        </w:rPr>
      </w:pPr>
      <w:r w:rsidRPr="00227665">
        <w:rPr>
          <w:rFonts w:asciiTheme="majorEastAsia" w:eastAsiaTheme="majorEastAsia" w:hAnsiTheme="majorEastAsia"/>
          <w:noProof/>
          <w:sz w:val="24"/>
          <w:szCs w:val="24"/>
        </w:rPr>
        <mc:AlternateContent>
          <mc:Choice Requires="wps">
            <w:drawing>
              <wp:anchor distT="0" distB="0" distL="114300" distR="114300" simplePos="0" relativeHeight="252289024" behindDoc="0" locked="0" layoutInCell="1" allowOverlap="1" wp14:anchorId="46D2FD08" wp14:editId="2741ED35">
                <wp:simplePos x="0" y="0"/>
                <wp:positionH relativeFrom="column">
                  <wp:posOffset>1189355</wp:posOffset>
                </wp:positionH>
                <wp:positionV relativeFrom="paragraph">
                  <wp:posOffset>-128905</wp:posOffset>
                </wp:positionV>
                <wp:extent cx="4769374" cy="535940"/>
                <wp:effectExtent l="0" t="0" r="12700" b="16510"/>
                <wp:wrapNone/>
                <wp:docPr id="981" name="角丸四角形 981"/>
                <wp:cNvGraphicFramePr/>
                <a:graphic xmlns:a="http://schemas.openxmlformats.org/drawingml/2006/main">
                  <a:graphicData uri="http://schemas.microsoft.com/office/word/2010/wordprocessingShape">
                    <wps:wsp>
                      <wps:cNvSpPr/>
                      <wps:spPr>
                        <a:xfrm>
                          <a:off x="0" y="0"/>
                          <a:ext cx="4769374" cy="535940"/>
                        </a:xfrm>
                        <a:prstGeom prst="roundRect">
                          <a:avLst>
                            <a:gd name="adj" fmla="val 19787"/>
                          </a:avLst>
                        </a:prstGeom>
                        <a:solidFill>
                          <a:srgbClr val="003366"/>
                        </a:solidFill>
                        <a:ln w="25400" cap="flat" cmpd="sng" algn="ctr">
                          <a:solidFill>
                            <a:srgbClr val="4F81BD">
                              <a:shade val="50000"/>
                            </a:srgbClr>
                          </a:solidFill>
                          <a:prstDash val="solid"/>
                        </a:ln>
                        <a:effectLst/>
                      </wps:spPr>
                      <wps:txbx>
                        <w:txbxContent>
                          <w:p w:rsidR="00AA1174" w:rsidRPr="00E77C9A" w:rsidRDefault="00AA1174" w:rsidP="00F86E3C">
                            <w:pPr>
                              <w:spacing w:line="420" w:lineRule="exact"/>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要配慮者ごとの配慮の工夫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81" o:spid="_x0000_s1029" style="position:absolute;margin-left:93.65pt;margin-top:-10.15pt;width:375.55pt;height:42.2pt;z-index:25228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" fillcolor="#036" strokecolor="#385d8a" strokeweight="2pt">
                <v:textbox inset="1mm,1mm,1mm,1mm">
                  <w:txbxContent>
                    <w:p w:rsidR="00AA1174" w:rsidRPr="00E77C9A" w:rsidRDefault="00AA1174" w:rsidP="00F86E3C">
                      <w:pPr>
                        <w:spacing w:line="420" w:lineRule="exact"/>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要配慮者ごとの配慮の工夫</w:t>
                      </w:r>
                    </w:p>
                  </w:txbxContent>
                </v:textbox>
              </v:roundrect>
            </w:pict>
          </mc:Fallback>
        </mc:AlternateContent>
      </w:r>
    </w:p>
    <w:p w:rsidR="00F86E3C" w:rsidRDefault="00F86E3C" w:rsidP="00F86E3C">
      <w:pPr>
        <w:widowControl/>
        <w:jc w:val="left"/>
        <w:rPr>
          <w:rFonts w:asciiTheme="majorEastAsia" w:eastAsiaTheme="majorEastAsia" w:hAnsiTheme="majorEastAsia"/>
          <w:sz w:val="24"/>
          <w:szCs w:val="24"/>
        </w:rPr>
      </w:pPr>
    </w:p>
    <w:p w:rsidR="00F7292E" w:rsidRPr="00CF32D1" w:rsidRDefault="00F7292E" w:rsidP="00F7292E">
      <w:pPr>
        <w:widowControl/>
        <w:jc w:val="left"/>
        <w:rPr>
          <w:rFonts w:ascii="ＭＳ ゴシック" w:eastAsia="ＭＳ ゴシック" w:hAnsi="ＭＳ ゴシック" w:cs="Times New Roman"/>
          <w:sz w:val="24"/>
          <w:szCs w:val="24"/>
        </w:rPr>
      </w:pPr>
    </w:p>
    <w:p w:rsidR="00F7292E" w:rsidRPr="00CF32D1"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●視覚障がい</w:t>
      </w:r>
    </w:p>
    <w:tbl>
      <w:tblPr>
        <w:tblStyle w:val="41"/>
        <w:tblW w:w="0" w:type="auto"/>
        <w:tblInd w:w="392" w:type="dxa"/>
        <w:tblLook w:val="04A0" w:firstRow="1" w:lastRow="0" w:firstColumn="1" w:lastColumn="0" w:noHBand="0" w:noVBand="1"/>
      </w:tblPr>
      <w:tblGrid>
        <w:gridCol w:w="992"/>
        <w:gridCol w:w="8506"/>
      </w:tblGrid>
      <w:tr w:rsidR="00F7292E" w:rsidRPr="00CF32D1" w:rsidTr="00154D8D">
        <w:trPr>
          <w:trHeight w:val="1242"/>
        </w:trPr>
        <w:tc>
          <w:tcPr>
            <w:tcW w:w="992" w:type="dxa"/>
            <w:shd w:val="clear" w:color="auto" w:fill="DDDDDD"/>
            <w:vAlign w:val="center"/>
          </w:tcPr>
          <w:p w:rsidR="00F7292E" w:rsidRDefault="00F7292E" w:rsidP="00154D8D">
            <w:pPr>
              <w:widowControl/>
              <w:jc w:val="center"/>
            </w:pPr>
            <w:r w:rsidRPr="00CF32D1">
              <w:rPr>
                <w:rFonts w:hint="eastAsia"/>
              </w:rPr>
              <w:t>避難</w:t>
            </w:r>
          </w:p>
          <w:p w:rsidR="00F7292E" w:rsidRPr="00CF32D1" w:rsidRDefault="00F7292E" w:rsidP="00154D8D">
            <w:pPr>
              <w:widowControl/>
              <w:jc w:val="center"/>
            </w:pPr>
            <w:r w:rsidRPr="00CF32D1">
              <w:rPr>
                <w:rFonts w:hint="eastAsia"/>
              </w:rPr>
              <w:t>行動</w:t>
            </w:r>
          </w:p>
        </w:tc>
        <w:tc>
          <w:tcPr>
            <w:tcW w:w="8506" w:type="dxa"/>
          </w:tcPr>
          <w:p w:rsidR="00F7292E" w:rsidRPr="00B6604F" w:rsidRDefault="00F7292E" w:rsidP="00154D8D">
            <w:pPr>
              <w:widowControl/>
              <w:spacing w:line="280" w:lineRule="exact"/>
              <w:ind w:left="210" w:hangingChars="100" w:hanging="210"/>
              <w:jc w:val="left"/>
              <w:rPr>
                <w:rFonts w:ascii="AR丸ゴシック体M" w:eastAsia="AR丸ゴシック体M"/>
              </w:rPr>
            </w:pPr>
            <w:r w:rsidRPr="00B6604F">
              <w:rPr>
                <w:rFonts w:ascii="AR丸ゴシック体M" w:eastAsia="AR丸ゴシック体M" w:hint="eastAsia"/>
              </w:rPr>
              <w:t>＊災害時には状況が変化し、日ごろ生活している場所であってもいつもどおりの行動ができないこともあるので配慮します。</w:t>
            </w:r>
          </w:p>
          <w:p w:rsidR="00F7292E" w:rsidRPr="00CF32D1" w:rsidRDefault="00F7292E" w:rsidP="00154D8D">
            <w:pPr>
              <w:widowControl/>
              <w:spacing w:line="280" w:lineRule="exact"/>
              <w:ind w:left="210" w:hangingChars="100" w:hanging="210"/>
              <w:jc w:val="left"/>
              <w:rPr>
                <w:rFonts w:ascii="AR丸ゴシック体M" w:eastAsia="AR丸ゴシック体M"/>
              </w:rPr>
            </w:pPr>
            <w:r w:rsidRPr="00B6604F">
              <w:rPr>
                <w:rFonts w:ascii="AR丸ゴシック体M" w:eastAsia="AR丸ゴシック体M" w:hint="eastAsia"/>
              </w:rPr>
              <w:t>＊安否確認及び災害時避難所等への誘導を行います。声をかけて、周りの状況を伝え、どのように誘導すればよいか本人に確認します。</w:t>
            </w:r>
          </w:p>
        </w:tc>
      </w:tr>
      <w:tr w:rsidR="00F7292E" w:rsidRPr="00CF32D1" w:rsidTr="00154D8D">
        <w:tc>
          <w:tcPr>
            <w:tcW w:w="992" w:type="dxa"/>
            <w:shd w:val="clear" w:color="auto" w:fill="DDDDDD"/>
            <w:vAlign w:val="center"/>
          </w:tcPr>
          <w:p w:rsidR="00F7292E" w:rsidRDefault="00F7292E" w:rsidP="00154D8D">
            <w:pPr>
              <w:widowControl/>
              <w:jc w:val="center"/>
            </w:pPr>
            <w:r w:rsidRPr="00CF32D1">
              <w:rPr>
                <w:rFonts w:hint="eastAsia"/>
              </w:rPr>
              <w:t>避難所</w:t>
            </w:r>
          </w:p>
          <w:p w:rsidR="00F7292E" w:rsidRPr="00CF32D1" w:rsidRDefault="00F7292E" w:rsidP="00154D8D">
            <w:pPr>
              <w:widowControl/>
              <w:jc w:val="center"/>
            </w:pPr>
            <w:r w:rsidRPr="00CF32D1">
              <w:rPr>
                <w:rFonts w:hint="eastAsia"/>
              </w:rPr>
              <w:t>生活</w:t>
            </w:r>
          </w:p>
        </w:tc>
        <w:tc>
          <w:tcPr>
            <w:tcW w:w="8506" w:type="dxa"/>
          </w:tcPr>
          <w:p w:rsidR="00F7292E" w:rsidRPr="00313E52" w:rsidRDefault="00F7292E" w:rsidP="00154D8D">
            <w:pPr>
              <w:widowControl/>
              <w:spacing w:line="280" w:lineRule="exact"/>
              <w:ind w:left="229" w:hangingChars="109" w:hanging="229"/>
              <w:jc w:val="left"/>
              <w:rPr>
                <w:rFonts w:ascii="AR丸ゴシック体M" w:eastAsia="AR丸ゴシック体M"/>
                <w:color w:val="000000" w:themeColor="text1"/>
              </w:rPr>
            </w:pPr>
            <w:r w:rsidRPr="00313E52">
              <w:rPr>
                <w:rFonts w:ascii="AR丸ゴシック体M" w:eastAsia="AR丸ゴシック体M" w:hint="eastAsia"/>
                <w:color w:val="000000" w:themeColor="text1"/>
              </w:rPr>
              <w:t>＊音声による情報伝達及び状況説明が必要です。できるだけ具体的な表現にします。館内放送・拡声器などにより音声情報を繰り返し流します。</w:t>
            </w:r>
          </w:p>
          <w:p w:rsidR="00F7292E" w:rsidRPr="00313E52" w:rsidRDefault="00F7292E" w:rsidP="00154D8D">
            <w:pPr>
              <w:widowControl/>
              <w:spacing w:line="280" w:lineRule="exact"/>
              <w:ind w:left="210" w:hangingChars="100" w:hanging="210"/>
              <w:jc w:val="left"/>
              <w:rPr>
                <w:rFonts w:ascii="AR丸ゴシック体M" w:eastAsia="AR丸ゴシック体M"/>
                <w:color w:val="000000" w:themeColor="text1"/>
              </w:rPr>
            </w:pPr>
            <w:r w:rsidRPr="00313E52">
              <w:rPr>
                <w:rFonts w:ascii="AR丸ゴシック体M" w:eastAsia="AR丸ゴシック体M" w:hint="eastAsia"/>
                <w:color w:val="000000" w:themeColor="text1"/>
              </w:rPr>
              <w:t>＊避難所内の案内やトイレ、水道の場所などの場所確認のための誘導を行います。</w:t>
            </w:r>
          </w:p>
          <w:p w:rsidR="00F7292E" w:rsidRPr="00313E52" w:rsidRDefault="00F7292E" w:rsidP="00154D8D">
            <w:pPr>
              <w:widowControl/>
              <w:spacing w:line="280" w:lineRule="exact"/>
              <w:ind w:left="210" w:hangingChars="100" w:hanging="210"/>
              <w:jc w:val="left"/>
              <w:rPr>
                <w:rFonts w:ascii="AR丸ゴシック体M" w:eastAsia="AR丸ゴシック体M"/>
                <w:color w:val="000000" w:themeColor="text1"/>
              </w:rPr>
            </w:pPr>
            <w:r w:rsidRPr="00313E52">
              <w:rPr>
                <w:rFonts w:ascii="AR丸ゴシック体M" w:eastAsia="AR丸ゴシック体M" w:hint="eastAsia"/>
                <w:color w:val="000000" w:themeColor="text1"/>
              </w:rPr>
              <w:t>＊細やかに声かけをするようにします。</w:t>
            </w:r>
          </w:p>
          <w:p w:rsidR="00F7292E" w:rsidRPr="00B6604F" w:rsidRDefault="00F7292E" w:rsidP="00154D8D">
            <w:pPr>
              <w:widowControl/>
              <w:spacing w:line="280" w:lineRule="exact"/>
              <w:ind w:left="210" w:hangingChars="100" w:hanging="210"/>
              <w:jc w:val="left"/>
              <w:rPr>
                <w:rFonts w:ascii="AR丸ゴシック体M" w:eastAsia="AR丸ゴシック体M"/>
                <w:color w:val="000000" w:themeColor="text1"/>
              </w:rPr>
            </w:pPr>
            <w:r w:rsidRPr="00B6604F">
              <w:rPr>
                <w:rFonts w:ascii="AR丸ゴシック体M" w:eastAsia="AR丸ゴシック体M" w:hint="eastAsia"/>
                <w:color w:val="000000" w:themeColor="text1"/>
              </w:rPr>
              <w:t>＊本人の意向を確認の上、周囲の状況が把握しやすい場所（入口や通路の近く、トイレに行きやすい場所など）で過ごせるように配慮します。</w:t>
            </w:r>
          </w:p>
          <w:p w:rsidR="00F7292E" w:rsidRPr="00B6604F" w:rsidRDefault="00F7292E" w:rsidP="00154D8D">
            <w:pPr>
              <w:widowControl/>
              <w:spacing w:line="280" w:lineRule="exact"/>
              <w:ind w:left="210" w:hangingChars="100" w:hanging="210"/>
              <w:jc w:val="left"/>
              <w:rPr>
                <w:rFonts w:ascii="AR丸ゴシック体M" w:eastAsia="AR丸ゴシック体M"/>
                <w:color w:val="000000" w:themeColor="text1"/>
              </w:rPr>
            </w:pPr>
            <w:r w:rsidRPr="00B6604F">
              <w:rPr>
                <w:rFonts w:ascii="AR丸ゴシック体M" w:eastAsia="AR丸ゴシック体M" w:hint="eastAsia"/>
                <w:color w:val="000000" w:themeColor="text1"/>
              </w:rPr>
              <w:t>＊仮設トイレを屋外に設置する場合、壁伝いに行くことができる場所に設置するなど、移動が安全に行えるように配慮します。</w:t>
            </w:r>
          </w:p>
          <w:p w:rsidR="00F7292E" w:rsidRDefault="00F7292E" w:rsidP="00154D8D">
            <w:pPr>
              <w:widowControl/>
              <w:spacing w:line="280" w:lineRule="exact"/>
              <w:ind w:left="229" w:hangingChars="109" w:hanging="229"/>
              <w:jc w:val="left"/>
              <w:rPr>
                <w:rFonts w:ascii="AR丸ゴシック体M" w:eastAsia="AR丸ゴシック体M"/>
                <w:color w:val="000000" w:themeColor="text1"/>
              </w:rPr>
            </w:pPr>
            <w:r w:rsidRPr="00B6604F">
              <w:rPr>
                <w:rFonts w:ascii="AR丸ゴシック体M" w:eastAsia="AR丸ゴシック体M" w:hint="eastAsia"/>
                <w:color w:val="000000" w:themeColor="text1"/>
              </w:rPr>
              <w:t>＊盲導犬同伴の場合は、避難所内で同伴が可能か検討します。状況に応じて別室を用意するなど配慮します。</w:t>
            </w:r>
          </w:p>
          <w:p w:rsidR="00F7292E" w:rsidRPr="00B6604F" w:rsidRDefault="00F7292E" w:rsidP="00154D8D">
            <w:pPr>
              <w:widowControl/>
              <w:spacing w:line="280" w:lineRule="exact"/>
              <w:ind w:left="229" w:hangingChars="109" w:hanging="229"/>
              <w:jc w:val="left"/>
              <w:rPr>
                <w:rFonts w:ascii="AR丸ゴシック体M" w:eastAsia="AR丸ゴシック体M"/>
                <w:color w:val="000000" w:themeColor="text1"/>
              </w:rPr>
            </w:pPr>
            <w:r w:rsidRPr="00313E52">
              <w:rPr>
                <w:rFonts w:ascii="AR丸ゴシック体M" w:eastAsia="AR丸ゴシック体M" w:hint="eastAsia"/>
                <w:color w:val="000000" w:themeColor="text1"/>
              </w:rPr>
              <w:t>＊視覚障がいには、全盲の方だけでなく、見える範囲が狭くなった視野狭窄や特定の色の識別が困難な色覚特性などがあり、障がいの状態は様々であることを理解し、配慮します。</w:t>
            </w:r>
          </w:p>
        </w:tc>
      </w:tr>
    </w:tbl>
    <w:p w:rsidR="00F7292E" w:rsidRPr="00CF32D1" w:rsidRDefault="00F7292E" w:rsidP="00F7292E">
      <w:pPr>
        <w:widowControl/>
        <w:jc w:val="left"/>
        <w:rPr>
          <w:rFonts w:ascii="Century" w:eastAsia="ＭＳ 明朝" w:hAnsi="Century" w:cs="Times New Roman"/>
        </w:rPr>
      </w:pPr>
    </w:p>
    <w:p w:rsidR="00F7292E" w:rsidRPr="00CF32D1"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●聴覚障がい</w:t>
      </w:r>
    </w:p>
    <w:tbl>
      <w:tblPr>
        <w:tblStyle w:val="41"/>
        <w:tblW w:w="9498" w:type="dxa"/>
        <w:tblInd w:w="392" w:type="dxa"/>
        <w:tblLook w:val="04A0" w:firstRow="1" w:lastRow="0" w:firstColumn="1" w:lastColumn="0" w:noHBand="0" w:noVBand="1"/>
      </w:tblPr>
      <w:tblGrid>
        <w:gridCol w:w="976"/>
        <w:gridCol w:w="8522"/>
      </w:tblGrid>
      <w:tr w:rsidR="00F7292E" w:rsidRPr="00CF32D1" w:rsidTr="00154D8D">
        <w:tc>
          <w:tcPr>
            <w:tcW w:w="976" w:type="dxa"/>
            <w:shd w:val="clear" w:color="auto" w:fill="DDDDDD"/>
            <w:vAlign w:val="center"/>
          </w:tcPr>
          <w:p w:rsidR="00F7292E" w:rsidRDefault="00F7292E" w:rsidP="00154D8D">
            <w:pPr>
              <w:widowControl/>
              <w:jc w:val="center"/>
            </w:pPr>
            <w:r w:rsidRPr="00CF32D1">
              <w:rPr>
                <w:rFonts w:hint="eastAsia"/>
              </w:rPr>
              <w:t>避難</w:t>
            </w:r>
          </w:p>
          <w:p w:rsidR="00F7292E" w:rsidRPr="00CF32D1" w:rsidRDefault="00F7292E" w:rsidP="00154D8D">
            <w:pPr>
              <w:widowControl/>
              <w:jc w:val="center"/>
            </w:pPr>
            <w:r w:rsidRPr="00CF32D1">
              <w:rPr>
                <w:rFonts w:hint="eastAsia"/>
              </w:rPr>
              <w:t>行動</w:t>
            </w:r>
          </w:p>
        </w:tc>
        <w:tc>
          <w:tcPr>
            <w:tcW w:w="8522" w:type="dxa"/>
          </w:tcPr>
          <w:p w:rsidR="00F7292E" w:rsidRPr="00B6604F" w:rsidRDefault="00F7292E" w:rsidP="00154D8D">
            <w:pPr>
              <w:widowControl/>
              <w:spacing w:line="280" w:lineRule="exact"/>
              <w:ind w:left="210" w:hangingChars="100" w:hanging="210"/>
              <w:jc w:val="left"/>
              <w:rPr>
                <w:rFonts w:ascii="AR丸ゴシック体M" w:eastAsia="AR丸ゴシック体M"/>
              </w:rPr>
            </w:pPr>
            <w:r w:rsidRPr="00B6604F">
              <w:rPr>
                <w:rFonts w:ascii="AR丸ゴシック体M" w:eastAsia="AR丸ゴシック体M" w:hint="eastAsia"/>
              </w:rPr>
              <w:t>＊文字情報によって状況説明を行い、災害時避難所等へ誘導します。相手の視野に入り合図をして、筆談や身ぶり手ぶり、絵、携帯電話の画面メモなどを使って情報を伝えます。</w:t>
            </w:r>
          </w:p>
          <w:p w:rsidR="00F7292E" w:rsidRPr="00CF32D1" w:rsidRDefault="00F7292E" w:rsidP="00154D8D">
            <w:pPr>
              <w:widowControl/>
              <w:spacing w:line="280" w:lineRule="exact"/>
              <w:ind w:left="210" w:hangingChars="100" w:hanging="210"/>
              <w:jc w:val="left"/>
              <w:rPr>
                <w:rFonts w:ascii="AR丸ゴシック体M" w:eastAsia="AR丸ゴシック体M"/>
              </w:rPr>
            </w:pPr>
            <w:r w:rsidRPr="00B6604F">
              <w:rPr>
                <w:rFonts w:ascii="AR丸ゴシック体M" w:eastAsia="AR丸ゴシック体M" w:hint="eastAsia"/>
              </w:rPr>
              <w:t>＊安否確認等で住戸を訪れる場合は、懐中電灯で照らすなど見て分かる方法も実施します。</w:t>
            </w:r>
          </w:p>
        </w:tc>
      </w:tr>
      <w:tr w:rsidR="00F7292E" w:rsidRPr="00CF32D1" w:rsidTr="00154D8D">
        <w:tc>
          <w:tcPr>
            <w:tcW w:w="976" w:type="dxa"/>
            <w:shd w:val="clear" w:color="auto" w:fill="DDDDDD"/>
            <w:vAlign w:val="center"/>
          </w:tcPr>
          <w:p w:rsidR="00F7292E" w:rsidRDefault="00F7292E" w:rsidP="00154D8D">
            <w:pPr>
              <w:widowControl/>
              <w:jc w:val="center"/>
            </w:pPr>
            <w:r w:rsidRPr="00CF32D1">
              <w:rPr>
                <w:rFonts w:hint="eastAsia"/>
              </w:rPr>
              <w:t>避難所</w:t>
            </w:r>
          </w:p>
          <w:p w:rsidR="00F7292E" w:rsidRPr="00CF32D1" w:rsidRDefault="00F7292E" w:rsidP="00154D8D">
            <w:pPr>
              <w:widowControl/>
              <w:jc w:val="center"/>
            </w:pPr>
            <w:r w:rsidRPr="00CF32D1">
              <w:rPr>
                <w:rFonts w:hint="eastAsia"/>
              </w:rPr>
              <w:t>生活</w:t>
            </w:r>
          </w:p>
        </w:tc>
        <w:tc>
          <w:tcPr>
            <w:tcW w:w="8522" w:type="dxa"/>
          </w:tcPr>
          <w:p w:rsidR="00F7292E" w:rsidRPr="00B6604F" w:rsidRDefault="00F7292E" w:rsidP="00154D8D">
            <w:pPr>
              <w:widowControl/>
              <w:spacing w:line="280" w:lineRule="exact"/>
              <w:ind w:left="210" w:hangingChars="100" w:hanging="210"/>
              <w:jc w:val="left"/>
              <w:rPr>
                <w:rFonts w:ascii="AR丸ゴシック体M" w:eastAsia="AR丸ゴシック体M"/>
              </w:rPr>
            </w:pPr>
            <w:r w:rsidRPr="00B6604F">
              <w:rPr>
                <w:rFonts w:ascii="AR丸ゴシック体M" w:eastAsia="AR丸ゴシック体M" w:hint="eastAsia"/>
              </w:rPr>
              <w:t>＊コミュニケーション手段を本人に確認します。本人にも他の方に分かるように示してもらうようにします。（例えば、</w:t>
            </w:r>
            <w:r w:rsidRPr="009137BF">
              <w:rPr>
                <w:rFonts w:ascii="AR丸ゴシック体M" w:eastAsia="AR丸ゴシック体M" w:hint="eastAsia"/>
                <w:color w:val="000000" w:themeColor="text1"/>
              </w:rPr>
              <w:t>リボンをつけてもらう</w:t>
            </w:r>
            <w:r w:rsidRPr="00B6604F">
              <w:rPr>
                <w:rFonts w:ascii="AR丸ゴシック体M" w:eastAsia="AR丸ゴシック体M" w:hint="eastAsia"/>
              </w:rPr>
              <w:t>など）</w:t>
            </w:r>
          </w:p>
          <w:p w:rsidR="00F7292E" w:rsidRPr="00313E52" w:rsidRDefault="00F7292E" w:rsidP="00154D8D">
            <w:pPr>
              <w:widowControl/>
              <w:spacing w:line="280" w:lineRule="exact"/>
              <w:ind w:left="210" w:hangingChars="100" w:hanging="210"/>
              <w:jc w:val="left"/>
              <w:rPr>
                <w:rFonts w:ascii="AR丸ゴシック体M" w:eastAsia="AR丸ゴシック体M"/>
                <w:color w:val="000000" w:themeColor="text1"/>
              </w:rPr>
            </w:pPr>
            <w:r w:rsidRPr="00313E52">
              <w:rPr>
                <w:rFonts w:ascii="AR丸ゴシック体M" w:eastAsia="AR丸ゴシック体M" w:hint="eastAsia"/>
                <w:color w:val="000000" w:themeColor="text1"/>
              </w:rPr>
              <w:t>＊掲示板や紙を活用した情報提供を行い、音声により連絡する内容は、必ず文字で掲示・伝達します。日時を入れ分かりやすい言葉を使います。手話・要約筆記・文字・絵図等を活用した情報伝達及び状況説明を行います。</w:t>
            </w:r>
          </w:p>
          <w:p w:rsidR="00F7292E" w:rsidRPr="00B6604F" w:rsidRDefault="00F7292E" w:rsidP="00154D8D">
            <w:pPr>
              <w:widowControl/>
              <w:spacing w:line="280" w:lineRule="exact"/>
              <w:ind w:left="214" w:hangingChars="102" w:hanging="214"/>
              <w:jc w:val="left"/>
              <w:rPr>
                <w:rFonts w:ascii="AR丸ゴシック体M" w:eastAsia="AR丸ゴシック体M"/>
              </w:rPr>
            </w:pPr>
            <w:r w:rsidRPr="00B6604F">
              <w:rPr>
                <w:rFonts w:ascii="AR丸ゴシック体M" w:eastAsia="AR丸ゴシック体M" w:hint="eastAsia"/>
              </w:rPr>
              <w:t>＊手話通訳などの支援が必要な人同士はできるだけ近くに集まってもらい、情報がスムーズに行き渡るよう配慮します。</w:t>
            </w:r>
          </w:p>
          <w:p w:rsidR="00F7292E" w:rsidRPr="0052210D" w:rsidRDefault="00F7292E" w:rsidP="00154D8D">
            <w:pPr>
              <w:widowControl/>
              <w:spacing w:line="280" w:lineRule="exact"/>
              <w:ind w:left="197" w:hangingChars="94" w:hanging="197"/>
              <w:jc w:val="left"/>
              <w:rPr>
                <w:rFonts w:ascii="AR丸ゴシック体M" w:eastAsia="AR丸ゴシック体M"/>
              </w:rPr>
            </w:pPr>
            <w:r w:rsidRPr="00B6604F">
              <w:rPr>
                <w:rFonts w:ascii="AR丸ゴシック体M" w:eastAsia="AR丸ゴシック体M" w:hint="eastAsia"/>
              </w:rPr>
              <w:t>＊聴導犬同伴の場合、避難所内で同伴が可能か検討します。状況に応じて別室を用意するなど配慮します。</w:t>
            </w:r>
          </w:p>
        </w:tc>
      </w:tr>
    </w:tbl>
    <w:p w:rsidR="00F7292E" w:rsidRPr="00CF32D1" w:rsidRDefault="00F7292E" w:rsidP="00F7292E">
      <w:pPr>
        <w:widowControl/>
        <w:jc w:val="left"/>
        <w:rPr>
          <w:rFonts w:ascii="Century" w:eastAsia="ＭＳ 明朝" w:hAnsi="Century" w:cs="Times New Roman"/>
        </w:rPr>
      </w:pPr>
    </w:p>
    <w:p w:rsidR="00F7292E" w:rsidRPr="00CF32D1"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w:t>
      </w:r>
      <w:r w:rsidRPr="00B6604F">
        <w:rPr>
          <w:rFonts w:ascii="ＭＳ ゴシック" w:eastAsia="ＭＳ ゴシック" w:hAnsi="ＭＳ ゴシック" w:cs="Times New Roman" w:hint="eastAsia"/>
          <w:sz w:val="24"/>
          <w:szCs w:val="24"/>
        </w:rPr>
        <w:t>肢体不自由</w:t>
      </w:r>
    </w:p>
    <w:tbl>
      <w:tblPr>
        <w:tblStyle w:val="41"/>
        <w:tblW w:w="9498" w:type="dxa"/>
        <w:tblInd w:w="392" w:type="dxa"/>
        <w:tblLook w:val="04A0" w:firstRow="1" w:lastRow="0" w:firstColumn="1" w:lastColumn="0" w:noHBand="0" w:noVBand="1"/>
      </w:tblPr>
      <w:tblGrid>
        <w:gridCol w:w="976"/>
        <w:gridCol w:w="8522"/>
      </w:tblGrid>
      <w:tr w:rsidR="00F7292E" w:rsidRPr="00CF32D1" w:rsidTr="00154D8D">
        <w:tc>
          <w:tcPr>
            <w:tcW w:w="976" w:type="dxa"/>
            <w:shd w:val="clear" w:color="auto" w:fill="DDDDDD"/>
            <w:vAlign w:val="center"/>
          </w:tcPr>
          <w:p w:rsidR="00F7292E" w:rsidRDefault="00F7292E" w:rsidP="00154D8D">
            <w:pPr>
              <w:widowControl/>
              <w:jc w:val="center"/>
            </w:pPr>
            <w:r w:rsidRPr="00CF32D1">
              <w:rPr>
                <w:rFonts w:hint="eastAsia"/>
              </w:rPr>
              <w:t>避難</w:t>
            </w:r>
          </w:p>
          <w:p w:rsidR="00F7292E" w:rsidRPr="00CF32D1" w:rsidRDefault="00F7292E" w:rsidP="00154D8D">
            <w:pPr>
              <w:widowControl/>
              <w:jc w:val="center"/>
            </w:pPr>
            <w:r w:rsidRPr="00CF32D1">
              <w:rPr>
                <w:rFonts w:hint="eastAsia"/>
              </w:rPr>
              <w:t>行動</w:t>
            </w:r>
          </w:p>
        </w:tc>
        <w:tc>
          <w:tcPr>
            <w:tcW w:w="8522" w:type="dxa"/>
          </w:tcPr>
          <w:p w:rsidR="00F7292E" w:rsidRPr="00B6604F" w:rsidRDefault="00F7292E" w:rsidP="00154D8D">
            <w:pPr>
              <w:widowControl/>
              <w:spacing w:line="280" w:lineRule="exact"/>
              <w:ind w:left="212" w:hangingChars="101" w:hanging="212"/>
              <w:jc w:val="left"/>
              <w:rPr>
                <w:rFonts w:ascii="AR丸ゴシック体M" w:eastAsia="AR丸ゴシック体M"/>
              </w:rPr>
            </w:pPr>
            <w:r w:rsidRPr="00B6604F">
              <w:rPr>
                <w:rFonts w:ascii="AR丸ゴシック体M" w:eastAsia="AR丸ゴシック体M" w:hint="eastAsia"/>
              </w:rPr>
              <w:t>＊自力で避難が困難な場合、車いすやストレッチャー等の移動用具等を使って避難を支援します。</w:t>
            </w:r>
          </w:p>
          <w:p w:rsidR="00F7292E" w:rsidRPr="00CF32D1" w:rsidRDefault="00F7292E" w:rsidP="00154D8D">
            <w:pPr>
              <w:widowControl/>
              <w:spacing w:line="280" w:lineRule="exact"/>
              <w:ind w:left="210" w:hangingChars="100" w:hanging="210"/>
              <w:jc w:val="left"/>
              <w:rPr>
                <w:rFonts w:ascii="AR丸ゴシック体M" w:eastAsia="AR丸ゴシック体M"/>
              </w:rPr>
            </w:pPr>
            <w:r w:rsidRPr="00B6604F">
              <w:rPr>
                <w:rFonts w:ascii="AR丸ゴシック体M" w:eastAsia="AR丸ゴシック体M" w:hint="eastAsia"/>
              </w:rPr>
              <w:t>＊ガレキなどにより、車いす等で身動きがとれない場合には、複数人で抱えて移動するなどします。</w:t>
            </w:r>
          </w:p>
        </w:tc>
      </w:tr>
      <w:tr w:rsidR="00F7292E" w:rsidRPr="00CF32D1" w:rsidTr="00154D8D">
        <w:tc>
          <w:tcPr>
            <w:tcW w:w="976" w:type="dxa"/>
            <w:shd w:val="clear" w:color="auto" w:fill="DDDDDD"/>
            <w:vAlign w:val="center"/>
          </w:tcPr>
          <w:p w:rsidR="00F7292E" w:rsidRDefault="00F7292E" w:rsidP="00154D8D">
            <w:pPr>
              <w:widowControl/>
              <w:jc w:val="center"/>
            </w:pPr>
            <w:r w:rsidRPr="00CF32D1">
              <w:rPr>
                <w:rFonts w:hint="eastAsia"/>
              </w:rPr>
              <w:t>避難所</w:t>
            </w:r>
          </w:p>
          <w:p w:rsidR="00F7292E" w:rsidRPr="00CF32D1" w:rsidRDefault="00F7292E" w:rsidP="00154D8D">
            <w:pPr>
              <w:widowControl/>
              <w:jc w:val="center"/>
            </w:pPr>
            <w:r w:rsidRPr="00CF32D1">
              <w:rPr>
                <w:rFonts w:hint="eastAsia"/>
              </w:rPr>
              <w:t>生活</w:t>
            </w:r>
          </w:p>
        </w:tc>
        <w:tc>
          <w:tcPr>
            <w:tcW w:w="8522" w:type="dxa"/>
          </w:tcPr>
          <w:p w:rsidR="00F7292E" w:rsidRPr="00650942" w:rsidRDefault="00F7292E" w:rsidP="00154D8D">
            <w:pPr>
              <w:widowControl/>
              <w:spacing w:line="280" w:lineRule="exact"/>
              <w:jc w:val="left"/>
              <w:rPr>
                <w:rFonts w:ascii="AR丸ゴシック体M" w:eastAsia="AR丸ゴシック体M"/>
              </w:rPr>
            </w:pPr>
            <w:r w:rsidRPr="00650942">
              <w:rPr>
                <w:rFonts w:ascii="AR丸ゴシック体M" w:eastAsia="AR丸ゴシック体M" w:hint="eastAsia"/>
              </w:rPr>
              <w:t>＊車いすが通れる通路を確保します。</w:t>
            </w:r>
          </w:p>
          <w:p w:rsidR="00F7292E" w:rsidRPr="00650942" w:rsidRDefault="00F7292E" w:rsidP="00154D8D">
            <w:pPr>
              <w:widowControl/>
              <w:spacing w:line="280" w:lineRule="exact"/>
              <w:ind w:left="210" w:hangingChars="100" w:hanging="210"/>
              <w:jc w:val="left"/>
              <w:rPr>
                <w:rFonts w:ascii="AR丸ゴシック体M" w:eastAsia="AR丸ゴシック体M"/>
              </w:rPr>
            </w:pPr>
            <w:r w:rsidRPr="00650942">
              <w:rPr>
                <w:rFonts w:ascii="AR丸ゴシック体M" w:eastAsia="AR丸ゴシック体M" w:hint="eastAsia"/>
              </w:rPr>
              <w:t>＊本人の意向を確認の上、できるだけ出入口やトイレに近い場所を確保するなど、移動が少なくて済むよう配慮します。また、洋式トイレが確保できたら、優先的に利用できるようにします。</w:t>
            </w:r>
          </w:p>
          <w:p w:rsidR="00F7292E" w:rsidRPr="00473C5D" w:rsidRDefault="00F7292E" w:rsidP="00154D8D">
            <w:pPr>
              <w:widowControl/>
              <w:spacing w:line="280" w:lineRule="exact"/>
              <w:ind w:left="185" w:hangingChars="88" w:hanging="185"/>
              <w:jc w:val="left"/>
              <w:rPr>
                <w:rFonts w:ascii="AR丸ゴシック体M" w:eastAsia="AR丸ゴシック体M"/>
              </w:rPr>
            </w:pPr>
            <w:r w:rsidRPr="00650942">
              <w:rPr>
                <w:rFonts w:ascii="AR丸ゴシック体M" w:eastAsia="AR丸ゴシック体M" w:hint="eastAsia"/>
              </w:rPr>
              <w:t>＊介助犬同伴の場合、避難所内で同伴が可能か検討します。状況に応じて別室を用意するなど配慮します。</w:t>
            </w:r>
          </w:p>
        </w:tc>
      </w:tr>
    </w:tbl>
    <w:p w:rsidR="00F7292E" w:rsidRPr="00CF32D1" w:rsidRDefault="00F7292E" w:rsidP="00F7292E">
      <w:pPr>
        <w:widowControl/>
        <w:jc w:val="left"/>
        <w:rPr>
          <w:rFonts w:ascii="Century" w:eastAsia="ＭＳ 明朝" w:hAnsi="Century" w:cs="Times New Roman"/>
        </w:rPr>
      </w:pPr>
    </w:p>
    <w:p w:rsidR="00F7292E" w:rsidRPr="00CF32D1"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●内部障がい</w:t>
      </w:r>
    </w:p>
    <w:tbl>
      <w:tblPr>
        <w:tblStyle w:val="41"/>
        <w:tblW w:w="9498" w:type="dxa"/>
        <w:tblInd w:w="392" w:type="dxa"/>
        <w:tblLook w:val="04A0" w:firstRow="1" w:lastRow="0" w:firstColumn="1" w:lastColumn="0" w:noHBand="0" w:noVBand="1"/>
      </w:tblPr>
      <w:tblGrid>
        <w:gridCol w:w="976"/>
        <w:gridCol w:w="8522"/>
      </w:tblGrid>
      <w:tr w:rsidR="00F7292E" w:rsidRPr="00CF32D1" w:rsidTr="00154D8D">
        <w:tc>
          <w:tcPr>
            <w:tcW w:w="976" w:type="dxa"/>
            <w:shd w:val="clear" w:color="auto" w:fill="DDDDDD"/>
            <w:vAlign w:val="center"/>
          </w:tcPr>
          <w:p w:rsidR="00F7292E" w:rsidRDefault="00F7292E" w:rsidP="00154D8D">
            <w:pPr>
              <w:widowControl/>
              <w:jc w:val="center"/>
            </w:pPr>
            <w:r w:rsidRPr="00CF32D1">
              <w:rPr>
                <w:rFonts w:hint="eastAsia"/>
              </w:rPr>
              <w:t>避難</w:t>
            </w:r>
          </w:p>
          <w:p w:rsidR="00F7292E" w:rsidRPr="00CF32D1" w:rsidRDefault="00F7292E" w:rsidP="00154D8D">
            <w:pPr>
              <w:widowControl/>
              <w:jc w:val="center"/>
            </w:pPr>
            <w:r w:rsidRPr="00CF32D1">
              <w:rPr>
                <w:rFonts w:hint="eastAsia"/>
              </w:rPr>
              <w:t>行動</w:t>
            </w:r>
          </w:p>
        </w:tc>
        <w:tc>
          <w:tcPr>
            <w:tcW w:w="8522" w:type="dxa"/>
          </w:tcPr>
          <w:p w:rsidR="00F7292E" w:rsidRPr="00650942" w:rsidRDefault="00F7292E" w:rsidP="00154D8D">
            <w:pPr>
              <w:widowControl/>
              <w:spacing w:line="280" w:lineRule="exact"/>
              <w:jc w:val="left"/>
              <w:rPr>
                <w:rFonts w:ascii="AR丸ゴシック体M" w:eastAsia="AR丸ゴシック体M"/>
              </w:rPr>
            </w:pPr>
            <w:r w:rsidRPr="00650942">
              <w:rPr>
                <w:rFonts w:ascii="AR丸ゴシック体M" w:eastAsia="AR丸ゴシック体M" w:hint="eastAsia"/>
              </w:rPr>
              <w:t>＊本人または家族にどのような支援・配慮が必要か確認します。</w:t>
            </w:r>
          </w:p>
          <w:p w:rsidR="00F7292E" w:rsidRPr="00650942" w:rsidRDefault="00F7292E" w:rsidP="00154D8D">
            <w:pPr>
              <w:widowControl/>
              <w:spacing w:line="280" w:lineRule="exact"/>
              <w:ind w:left="210" w:hangingChars="100" w:hanging="210"/>
              <w:jc w:val="left"/>
              <w:rPr>
                <w:rFonts w:ascii="AR丸ゴシック体M" w:eastAsia="AR丸ゴシック体M"/>
              </w:rPr>
            </w:pPr>
            <w:r w:rsidRPr="00650942">
              <w:rPr>
                <w:rFonts w:ascii="AR丸ゴシック体M" w:eastAsia="AR丸ゴシック体M" w:hint="eastAsia"/>
              </w:rPr>
              <w:t>＊常時使用している医療機材や医薬品を携帯するとともに、自力で避難が困難な場合には車いすやストレッチャー等の移動用具を使って避難を支援します。</w:t>
            </w:r>
          </w:p>
        </w:tc>
      </w:tr>
      <w:tr w:rsidR="00F7292E" w:rsidRPr="00CF32D1" w:rsidTr="00154D8D">
        <w:tc>
          <w:tcPr>
            <w:tcW w:w="976" w:type="dxa"/>
            <w:shd w:val="clear" w:color="auto" w:fill="DDDDDD"/>
            <w:vAlign w:val="center"/>
          </w:tcPr>
          <w:p w:rsidR="00F7292E" w:rsidRDefault="00F7292E" w:rsidP="00154D8D">
            <w:pPr>
              <w:widowControl/>
              <w:jc w:val="center"/>
            </w:pPr>
            <w:r w:rsidRPr="00CF32D1">
              <w:rPr>
                <w:rFonts w:hint="eastAsia"/>
              </w:rPr>
              <w:t>避難所</w:t>
            </w:r>
          </w:p>
          <w:p w:rsidR="00F7292E" w:rsidRPr="00CF32D1" w:rsidRDefault="00F7292E" w:rsidP="00154D8D">
            <w:pPr>
              <w:widowControl/>
              <w:jc w:val="center"/>
            </w:pPr>
            <w:r w:rsidRPr="00CF32D1">
              <w:rPr>
                <w:rFonts w:hint="eastAsia"/>
              </w:rPr>
              <w:t>生活</w:t>
            </w:r>
          </w:p>
        </w:tc>
        <w:tc>
          <w:tcPr>
            <w:tcW w:w="8522" w:type="dxa"/>
          </w:tcPr>
          <w:p w:rsidR="00F7292E" w:rsidRPr="009137BF" w:rsidRDefault="00F7292E" w:rsidP="00154D8D">
            <w:pPr>
              <w:widowControl/>
              <w:spacing w:line="280" w:lineRule="exact"/>
              <w:ind w:left="210" w:hangingChars="100" w:hanging="210"/>
              <w:jc w:val="left"/>
              <w:rPr>
                <w:rFonts w:ascii="AR丸ゴシック体M" w:eastAsia="AR丸ゴシック体M"/>
                <w:color w:val="000000" w:themeColor="text1"/>
              </w:rPr>
            </w:pPr>
            <w:r w:rsidRPr="009137BF">
              <w:rPr>
                <w:rFonts w:ascii="AR丸ゴシック体M" w:eastAsia="AR丸ゴシック体M" w:hint="eastAsia"/>
                <w:color w:val="000000" w:themeColor="text1"/>
              </w:rPr>
              <w:t>＊人工透析患者や糖尿病患者の場合は、食事や医薬品の制限等があることについて、配慮が必要です。</w:t>
            </w:r>
          </w:p>
          <w:p w:rsidR="00F7292E" w:rsidRPr="009137BF" w:rsidRDefault="00F7292E" w:rsidP="00154D8D">
            <w:pPr>
              <w:widowControl/>
              <w:spacing w:line="280" w:lineRule="exact"/>
              <w:ind w:left="210" w:hangingChars="100" w:hanging="210"/>
              <w:jc w:val="left"/>
              <w:rPr>
                <w:rFonts w:ascii="AR丸ゴシック体M" w:eastAsia="AR丸ゴシック体M"/>
                <w:color w:val="000000" w:themeColor="text1"/>
              </w:rPr>
            </w:pPr>
            <w:r w:rsidRPr="009137BF">
              <w:rPr>
                <w:rFonts w:ascii="AR丸ゴシック体M" w:eastAsia="AR丸ゴシック体M" w:hint="eastAsia"/>
                <w:color w:val="000000" w:themeColor="text1"/>
              </w:rPr>
              <w:t>＊人工呼吸器装着者については、電気の停止が生命に直結することから、最優先の救援が必要です。</w:t>
            </w:r>
          </w:p>
          <w:p w:rsidR="00F7292E" w:rsidRPr="009137BF" w:rsidRDefault="00F7292E" w:rsidP="00154D8D">
            <w:pPr>
              <w:widowControl/>
              <w:spacing w:line="280" w:lineRule="exact"/>
              <w:ind w:left="210" w:hangingChars="100" w:hanging="210"/>
              <w:jc w:val="left"/>
              <w:rPr>
                <w:rFonts w:ascii="AR丸ゴシック体M" w:eastAsia="AR丸ゴシック体M"/>
                <w:color w:val="000000" w:themeColor="text1"/>
              </w:rPr>
            </w:pPr>
            <w:r w:rsidRPr="009137BF">
              <w:rPr>
                <w:rFonts w:ascii="AR丸ゴシック体M" w:eastAsia="AR丸ゴシック体M" w:hint="eastAsia"/>
                <w:color w:val="000000" w:themeColor="text1"/>
              </w:rPr>
              <w:t>＊医療機材の消毒・交換のための治療スペース、医療機材の確保などに配慮します。</w:t>
            </w:r>
          </w:p>
          <w:p w:rsidR="00F7292E" w:rsidRPr="009137BF" w:rsidRDefault="00F7292E" w:rsidP="00154D8D">
            <w:pPr>
              <w:widowControl/>
              <w:spacing w:line="280" w:lineRule="exact"/>
              <w:ind w:left="210" w:hangingChars="100" w:hanging="210"/>
              <w:jc w:val="left"/>
              <w:rPr>
                <w:rFonts w:ascii="AR丸ゴシック体M" w:eastAsia="AR丸ゴシック体M"/>
                <w:color w:val="000000" w:themeColor="text1"/>
              </w:rPr>
            </w:pPr>
            <w:r w:rsidRPr="009137BF">
              <w:rPr>
                <w:rFonts w:ascii="AR丸ゴシック体M" w:eastAsia="AR丸ゴシック体M" w:hint="eastAsia"/>
                <w:color w:val="000000" w:themeColor="text1"/>
              </w:rPr>
              <w:t>＊オストメイト（人工肛門・人工膀胱装用者）においてはトイレや水道などの水洗い場・補装用具置き場等が必要になります。</w:t>
            </w:r>
          </w:p>
          <w:p w:rsidR="00F7292E" w:rsidRPr="009137BF" w:rsidRDefault="00F7292E" w:rsidP="00154D8D">
            <w:pPr>
              <w:widowControl/>
              <w:spacing w:line="280" w:lineRule="exact"/>
              <w:jc w:val="left"/>
              <w:rPr>
                <w:rFonts w:ascii="AR丸ゴシック体M" w:eastAsia="AR丸ゴシック体M"/>
                <w:color w:val="000000" w:themeColor="text1"/>
              </w:rPr>
            </w:pPr>
            <w:r w:rsidRPr="009137BF">
              <w:rPr>
                <w:rFonts w:ascii="AR丸ゴシック体M" w:eastAsia="AR丸ゴシック体M" w:hint="eastAsia"/>
                <w:color w:val="000000" w:themeColor="text1"/>
              </w:rPr>
              <w:t>＊各種装具・器具等の電源確保が必要になります。</w:t>
            </w:r>
          </w:p>
          <w:p w:rsidR="00F7292E" w:rsidRPr="009137BF" w:rsidRDefault="00F7292E" w:rsidP="00154D8D">
            <w:pPr>
              <w:widowControl/>
              <w:spacing w:line="280" w:lineRule="exact"/>
              <w:jc w:val="left"/>
              <w:rPr>
                <w:rFonts w:ascii="AR丸ゴシック体M" w:eastAsia="AR丸ゴシック体M"/>
                <w:color w:val="000000" w:themeColor="text1"/>
              </w:rPr>
            </w:pPr>
            <w:r w:rsidRPr="009137BF">
              <w:rPr>
                <w:rFonts w:ascii="AR丸ゴシック体M" w:eastAsia="AR丸ゴシック体M" w:hint="eastAsia"/>
                <w:color w:val="000000" w:themeColor="text1"/>
              </w:rPr>
              <w:t>＊食事制限の必要な人の確認なども必要になります。</w:t>
            </w:r>
          </w:p>
          <w:p w:rsidR="00F7292E" w:rsidRPr="009137BF" w:rsidRDefault="00F7292E" w:rsidP="00154D8D">
            <w:pPr>
              <w:widowControl/>
              <w:spacing w:line="280" w:lineRule="exact"/>
              <w:ind w:left="212" w:hangingChars="101" w:hanging="212"/>
              <w:jc w:val="left"/>
              <w:rPr>
                <w:color w:val="000000" w:themeColor="text1"/>
              </w:rPr>
            </w:pPr>
            <w:r w:rsidRPr="009137BF">
              <w:rPr>
                <w:rFonts w:ascii="AR丸ゴシック体M" w:eastAsia="AR丸ゴシック体M" w:hint="eastAsia"/>
                <w:color w:val="000000" w:themeColor="text1"/>
              </w:rPr>
              <w:t>＊医療的措置が必要と判断される場合は、安全が確認された医療機関へ速やかに移送します。</w:t>
            </w:r>
          </w:p>
        </w:tc>
      </w:tr>
    </w:tbl>
    <w:p w:rsidR="00F7292E" w:rsidRPr="00650942" w:rsidRDefault="00F7292E" w:rsidP="00F7292E">
      <w:pPr>
        <w:widowControl/>
        <w:jc w:val="left"/>
        <w:rPr>
          <w:rFonts w:ascii="ＭＳ ゴシック" w:eastAsia="ＭＳ ゴシック" w:hAnsi="ＭＳ ゴシック" w:cs="Times New Roman"/>
          <w:sz w:val="24"/>
          <w:szCs w:val="24"/>
        </w:rPr>
      </w:pPr>
    </w:p>
    <w:p w:rsidR="00F7292E" w:rsidRPr="00650942" w:rsidRDefault="00F7292E" w:rsidP="00F7292E">
      <w:pPr>
        <w:widowControl/>
        <w:jc w:val="left"/>
        <w:rPr>
          <w:rFonts w:ascii="ＭＳ ゴシック" w:eastAsia="ＭＳ ゴシック" w:hAnsi="ＭＳ ゴシック" w:cs="Times New Roman"/>
          <w:sz w:val="24"/>
          <w:szCs w:val="24"/>
        </w:rPr>
      </w:pPr>
      <w:r w:rsidRPr="00650942">
        <w:rPr>
          <w:rFonts w:ascii="ＭＳ ゴシック" w:eastAsia="ＭＳ ゴシック" w:hAnsi="ＭＳ ゴシック" w:cs="Times New Roman" w:hint="eastAsia"/>
          <w:sz w:val="24"/>
          <w:szCs w:val="24"/>
        </w:rPr>
        <w:t>●知的障がい／発達障がい</w:t>
      </w:r>
    </w:p>
    <w:tbl>
      <w:tblPr>
        <w:tblStyle w:val="41"/>
        <w:tblW w:w="9498" w:type="dxa"/>
        <w:tblInd w:w="392" w:type="dxa"/>
        <w:tblLook w:val="04A0" w:firstRow="1" w:lastRow="0" w:firstColumn="1" w:lastColumn="0" w:noHBand="0" w:noVBand="1"/>
      </w:tblPr>
      <w:tblGrid>
        <w:gridCol w:w="976"/>
        <w:gridCol w:w="8522"/>
      </w:tblGrid>
      <w:tr w:rsidR="00F7292E" w:rsidRPr="00650942" w:rsidTr="00154D8D">
        <w:trPr>
          <w:trHeight w:val="964"/>
        </w:trPr>
        <w:tc>
          <w:tcPr>
            <w:tcW w:w="976" w:type="dxa"/>
            <w:shd w:val="clear" w:color="auto" w:fill="DDDDDD"/>
            <w:vAlign w:val="center"/>
          </w:tcPr>
          <w:p w:rsidR="00F7292E" w:rsidRPr="00650942" w:rsidRDefault="00F7292E" w:rsidP="00154D8D">
            <w:pPr>
              <w:widowControl/>
              <w:jc w:val="center"/>
            </w:pPr>
            <w:r w:rsidRPr="00650942">
              <w:rPr>
                <w:rFonts w:hint="eastAsia"/>
              </w:rPr>
              <w:t>避難</w:t>
            </w:r>
          </w:p>
          <w:p w:rsidR="00F7292E" w:rsidRPr="00650942" w:rsidRDefault="00F7292E" w:rsidP="00154D8D">
            <w:pPr>
              <w:widowControl/>
              <w:jc w:val="center"/>
            </w:pPr>
            <w:r w:rsidRPr="00650942">
              <w:rPr>
                <w:rFonts w:hint="eastAsia"/>
              </w:rPr>
              <w:t>行動</w:t>
            </w:r>
          </w:p>
        </w:tc>
        <w:tc>
          <w:tcPr>
            <w:tcW w:w="8522" w:type="dxa"/>
          </w:tcPr>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650942">
              <w:rPr>
                <w:rFonts w:ascii="AR丸ゴシック体M" w:eastAsia="AR丸ゴシック体M" w:hint="eastAsia"/>
              </w:rPr>
              <w:t>＊急な環境の変化が苦手で、落ち着きがなくなったりパニックを起こしたりすることがあります。やさし</w:t>
            </w:r>
            <w:r w:rsidRPr="00760D67">
              <w:rPr>
                <w:rFonts w:ascii="AR丸ゴシック体M" w:eastAsia="AR丸ゴシック体M" w:hint="eastAsia"/>
                <w:color w:val="000000" w:themeColor="text1"/>
              </w:rPr>
              <w:t>く落ち着いた態度で声をかけて話を聞くなど、不安を和らげるようにします。動揺している場合には、時間をとり気持ちが落ち着くよう支援することが大切です。</w:t>
            </w:r>
          </w:p>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760D67">
              <w:rPr>
                <w:rFonts w:ascii="AR丸ゴシック体M" w:eastAsia="AR丸ゴシック体M" w:hint="eastAsia"/>
                <w:color w:val="000000" w:themeColor="text1"/>
              </w:rPr>
              <w:t>＊１人では危険の察知ができず、状況の判断ができない場合もありますので、危険であることをわかりやすく伝えて、必要に応じて避難行動をともにします。</w:t>
            </w:r>
          </w:p>
          <w:p w:rsidR="00F7292E" w:rsidRPr="00650942" w:rsidRDefault="00F7292E" w:rsidP="00154D8D">
            <w:pPr>
              <w:widowControl/>
              <w:spacing w:line="280" w:lineRule="exact"/>
              <w:ind w:left="210" w:hangingChars="100" w:hanging="210"/>
              <w:jc w:val="left"/>
              <w:rPr>
                <w:rFonts w:ascii="AR丸ゴシック体M" w:eastAsia="AR丸ゴシック体M"/>
              </w:rPr>
            </w:pPr>
            <w:r w:rsidRPr="00760D67">
              <w:rPr>
                <w:rFonts w:ascii="AR丸ゴシック体M" w:eastAsia="AR丸ゴシック体M" w:hint="eastAsia"/>
                <w:color w:val="000000" w:themeColor="text1"/>
              </w:rPr>
              <w:t>＊障がいの個人差が大きいため、できるかぎり家族や日常の支援者に配慮すべきことを聞く、または同伴してもらうことが望ましいです。</w:t>
            </w:r>
          </w:p>
        </w:tc>
      </w:tr>
      <w:tr w:rsidR="00F7292E" w:rsidRPr="00650942" w:rsidTr="00154D8D">
        <w:tc>
          <w:tcPr>
            <w:tcW w:w="976" w:type="dxa"/>
            <w:shd w:val="clear" w:color="auto" w:fill="DDDDDD"/>
            <w:vAlign w:val="center"/>
          </w:tcPr>
          <w:p w:rsidR="00F7292E" w:rsidRPr="00650942" w:rsidRDefault="00F7292E" w:rsidP="00154D8D">
            <w:pPr>
              <w:widowControl/>
              <w:jc w:val="center"/>
            </w:pPr>
            <w:r w:rsidRPr="00650942">
              <w:rPr>
                <w:rFonts w:hint="eastAsia"/>
              </w:rPr>
              <w:t>避難所</w:t>
            </w:r>
          </w:p>
          <w:p w:rsidR="00F7292E" w:rsidRPr="00650942" w:rsidRDefault="00F7292E" w:rsidP="00154D8D">
            <w:pPr>
              <w:widowControl/>
              <w:jc w:val="center"/>
            </w:pPr>
            <w:r w:rsidRPr="00650942">
              <w:rPr>
                <w:rFonts w:hint="eastAsia"/>
              </w:rPr>
              <w:t>生活</w:t>
            </w:r>
          </w:p>
        </w:tc>
        <w:tc>
          <w:tcPr>
            <w:tcW w:w="8522" w:type="dxa"/>
          </w:tcPr>
          <w:p w:rsidR="00F7292E" w:rsidRPr="00650942" w:rsidRDefault="00F7292E" w:rsidP="00154D8D">
            <w:pPr>
              <w:widowControl/>
              <w:spacing w:line="280" w:lineRule="exact"/>
              <w:ind w:left="210" w:hangingChars="100" w:hanging="210"/>
              <w:jc w:val="left"/>
              <w:rPr>
                <w:rFonts w:ascii="AR丸ゴシック体M" w:eastAsia="AR丸ゴシック体M"/>
              </w:rPr>
            </w:pPr>
            <w:r w:rsidRPr="00650942">
              <w:rPr>
                <w:rFonts w:ascii="AR丸ゴシック体M" w:eastAsia="AR丸ゴシック体M" w:hint="eastAsia"/>
              </w:rPr>
              <w:t>＊具体的に、短い言葉で、ゆっくりとわかりやすく情報を伝えます。また、絵や図、文字などを組み合わせて、理解しやすい方法で情報を伝えます。</w:t>
            </w:r>
          </w:p>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650942">
              <w:rPr>
                <w:rFonts w:ascii="AR丸ゴシック体M" w:eastAsia="AR丸ゴシック体M" w:hint="eastAsia"/>
              </w:rPr>
              <w:t>＊周囲とコミュニケーションが十分にとれず、環境の変化のため精神が不安定になることがあります。適切な情報提供と精神の安定を図るために、適切に話しかけるなど気持ちを落ち着かせられるようきめ細かい対応が必要です。</w:t>
            </w:r>
            <w:r w:rsidRPr="00760D67">
              <w:rPr>
                <w:rFonts w:ascii="AR丸ゴシック体M" w:eastAsia="AR丸ゴシック体M" w:hint="eastAsia"/>
                <w:color w:val="000000" w:themeColor="text1"/>
              </w:rPr>
              <w:t>家族や日常の支援者とともに対応することが望ましいです。</w:t>
            </w:r>
          </w:p>
          <w:p w:rsidR="00F7292E" w:rsidRPr="00760D67" w:rsidRDefault="00F7292E" w:rsidP="00154D8D">
            <w:pPr>
              <w:widowControl/>
              <w:spacing w:line="280" w:lineRule="exact"/>
              <w:ind w:left="210" w:hangingChars="100" w:hanging="210"/>
              <w:jc w:val="left"/>
              <w:rPr>
                <w:rFonts w:ascii="AR丸ゴシック体M" w:eastAsia="AR丸ゴシック体M"/>
              </w:rPr>
            </w:pPr>
            <w:r w:rsidRPr="00650942">
              <w:rPr>
                <w:rFonts w:ascii="AR丸ゴシック体M" w:eastAsia="AR丸ゴシック体M" w:hint="eastAsia"/>
              </w:rPr>
              <w:t>＊障がい特性により、避難所など多人数と空間を共有する場合には、他の避難者など周囲とのトラブルが起こることがあります。個室や仕切りのある部屋など限定された空間を用意するなど配慮します。</w:t>
            </w:r>
          </w:p>
        </w:tc>
      </w:tr>
    </w:tbl>
    <w:p w:rsidR="00F7292E" w:rsidRPr="00473C5D" w:rsidRDefault="00F7292E" w:rsidP="00F7292E">
      <w:pPr>
        <w:widowControl/>
        <w:jc w:val="left"/>
        <w:rPr>
          <w:rFonts w:ascii="Century" w:eastAsia="ＭＳ 明朝" w:hAnsi="Century" w:cs="Times New Roman"/>
        </w:rPr>
      </w:pPr>
    </w:p>
    <w:p w:rsidR="00F7292E" w:rsidRPr="00CF32D1"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●精神障がい</w:t>
      </w:r>
    </w:p>
    <w:tbl>
      <w:tblPr>
        <w:tblStyle w:val="41"/>
        <w:tblW w:w="9498" w:type="dxa"/>
        <w:tblInd w:w="392" w:type="dxa"/>
        <w:tblLook w:val="04A0" w:firstRow="1" w:lastRow="0" w:firstColumn="1" w:lastColumn="0" w:noHBand="0" w:noVBand="1"/>
      </w:tblPr>
      <w:tblGrid>
        <w:gridCol w:w="976"/>
        <w:gridCol w:w="8522"/>
      </w:tblGrid>
      <w:tr w:rsidR="00F7292E" w:rsidRPr="00CF32D1" w:rsidTr="00154D8D">
        <w:trPr>
          <w:trHeight w:val="964"/>
        </w:trPr>
        <w:tc>
          <w:tcPr>
            <w:tcW w:w="976" w:type="dxa"/>
            <w:shd w:val="clear" w:color="auto" w:fill="DDDDDD"/>
            <w:vAlign w:val="center"/>
          </w:tcPr>
          <w:p w:rsidR="00F7292E" w:rsidRDefault="00F7292E" w:rsidP="00154D8D">
            <w:pPr>
              <w:widowControl/>
              <w:jc w:val="center"/>
            </w:pPr>
            <w:r w:rsidRPr="00CF32D1">
              <w:rPr>
                <w:rFonts w:hint="eastAsia"/>
              </w:rPr>
              <w:t>避難</w:t>
            </w:r>
          </w:p>
          <w:p w:rsidR="00F7292E" w:rsidRPr="00CF32D1" w:rsidRDefault="00F7292E" w:rsidP="00154D8D">
            <w:pPr>
              <w:widowControl/>
              <w:jc w:val="center"/>
            </w:pPr>
            <w:r w:rsidRPr="00CF32D1">
              <w:rPr>
                <w:rFonts w:hint="eastAsia"/>
              </w:rPr>
              <w:t>行動</w:t>
            </w:r>
          </w:p>
        </w:tc>
        <w:tc>
          <w:tcPr>
            <w:tcW w:w="8522" w:type="dxa"/>
          </w:tcPr>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F9650B">
              <w:rPr>
                <w:rFonts w:ascii="AR丸ゴシック体M" w:eastAsia="AR丸ゴシック体M" w:hint="eastAsia"/>
              </w:rPr>
              <w:t>＊災害発生時には、精神的な動揺が激しくなる場合や必要な訴えや相談ができなくなる場</w:t>
            </w:r>
            <w:r w:rsidRPr="00760D67">
              <w:rPr>
                <w:rFonts w:ascii="AR丸ゴシック体M" w:eastAsia="AR丸ゴシック体M" w:hint="eastAsia"/>
                <w:color w:val="000000" w:themeColor="text1"/>
              </w:rPr>
              <w:t>合があります。やさしく声をかけて話を聞くなど、不安を和らげるようにします。また災害の状況などを伝えるとともに、無理のない方法で避難を誘導します。</w:t>
            </w:r>
          </w:p>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760D67">
              <w:rPr>
                <w:rFonts w:ascii="AR丸ゴシック体M" w:eastAsia="AR丸ゴシック体M" w:hint="eastAsia"/>
                <w:color w:val="000000" w:themeColor="text1"/>
              </w:rPr>
              <w:t>＊動揺している場合には、時間をとり気持ちが落ち着くよう支援することが大切です。</w:t>
            </w:r>
          </w:p>
          <w:p w:rsidR="00F7292E" w:rsidRPr="00CF32D1" w:rsidRDefault="00F7292E" w:rsidP="00154D8D">
            <w:pPr>
              <w:widowControl/>
              <w:spacing w:line="280" w:lineRule="exact"/>
              <w:ind w:left="210" w:hangingChars="100" w:hanging="210"/>
              <w:jc w:val="left"/>
              <w:rPr>
                <w:rFonts w:ascii="AR丸ゴシック体M" w:eastAsia="AR丸ゴシック体M"/>
              </w:rPr>
            </w:pPr>
            <w:r w:rsidRPr="00760D67">
              <w:rPr>
                <w:rFonts w:ascii="AR丸ゴシック体M" w:eastAsia="AR丸ゴシック体M" w:hint="eastAsia"/>
                <w:color w:val="000000" w:themeColor="text1"/>
              </w:rPr>
              <w:t>＊普段から服用している薬を携帯するように促します。</w:t>
            </w:r>
          </w:p>
        </w:tc>
      </w:tr>
      <w:tr w:rsidR="00F7292E" w:rsidRPr="00CF32D1" w:rsidTr="00154D8D">
        <w:trPr>
          <w:trHeight w:val="841"/>
        </w:trPr>
        <w:tc>
          <w:tcPr>
            <w:tcW w:w="976" w:type="dxa"/>
            <w:shd w:val="clear" w:color="auto" w:fill="DDDDDD"/>
            <w:vAlign w:val="center"/>
          </w:tcPr>
          <w:p w:rsidR="00F7292E" w:rsidRDefault="00F7292E" w:rsidP="00154D8D">
            <w:pPr>
              <w:widowControl/>
              <w:jc w:val="center"/>
            </w:pPr>
            <w:r w:rsidRPr="00CF32D1">
              <w:rPr>
                <w:rFonts w:hint="eastAsia"/>
              </w:rPr>
              <w:t>避難所</w:t>
            </w:r>
          </w:p>
          <w:p w:rsidR="00F7292E" w:rsidRPr="00CF32D1" w:rsidRDefault="00F7292E" w:rsidP="00154D8D">
            <w:pPr>
              <w:widowControl/>
              <w:jc w:val="center"/>
            </w:pPr>
            <w:r w:rsidRPr="00CF32D1">
              <w:rPr>
                <w:rFonts w:hint="eastAsia"/>
              </w:rPr>
              <w:t>生活</w:t>
            </w:r>
          </w:p>
        </w:tc>
        <w:tc>
          <w:tcPr>
            <w:tcW w:w="8522" w:type="dxa"/>
          </w:tcPr>
          <w:p w:rsidR="00F7292E" w:rsidRPr="00F9650B" w:rsidRDefault="00F7292E" w:rsidP="00154D8D">
            <w:pPr>
              <w:widowControl/>
              <w:spacing w:line="280" w:lineRule="exact"/>
              <w:ind w:left="210" w:hangingChars="100" w:hanging="210"/>
              <w:jc w:val="left"/>
              <w:rPr>
                <w:rFonts w:ascii="AR丸ゴシック体M" w:eastAsia="AR丸ゴシック体M"/>
              </w:rPr>
            </w:pPr>
            <w:r w:rsidRPr="00F9650B">
              <w:rPr>
                <w:rFonts w:ascii="AR丸ゴシック体M" w:eastAsia="AR丸ゴシック体M" w:hint="eastAsia"/>
              </w:rPr>
              <w:t>＊避難所等の集団生活になじめないこともあるので、孤立しないように、知人や仲間と一緒に生活できるように配慮します。</w:t>
            </w:r>
          </w:p>
          <w:p w:rsidR="00F7292E" w:rsidRPr="00CF32D1" w:rsidRDefault="00F7292E" w:rsidP="00154D8D">
            <w:pPr>
              <w:widowControl/>
              <w:spacing w:line="280" w:lineRule="exact"/>
              <w:ind w:left="210" w:hangingChars="100" w:hanging="210"/>
              <w:jc w:val="left"/>
            </w:pPr>
            <w:r w:rsidRPr="00F9650B">
              <w:rPr>
                <w:rFonts w:ascii="AR丸ゴシック体M" w:eastAsia="AR丸ゴシック体M" w:hint="eastAsia"/>
              </w:rPr>
              <w:t>＊具体的に、わかりやすく簡単に情報を伝えます。</w:t>
            </w:r>
          </w:p>
        </w:tc>
      </w:tr>
    </w:tbl>
    <w:p w:rsidR="00F7292E" w:rsidRDefault="00F7292E" w:rsidP="00F7292E">
      <w:pPr>
        <w:widowControl/>
        <w:jc w:val="left"/>
        <w:rPr>
          <w:rFonts w:ascii="ＭＳ ゴシック" w:eastAsia="ＭＳ ゴシック" w:hAnsi="ＭＳ ゴシック" w:cs="Times New Roman"/>
          <w:sz w:val="24"/>
          <w:szCs w:val="24"/>
        </w:rPr>
      </w:pPr>
    </w:p>
    <w:p w:rsidR="00F7292E" w:rsidRDefault="00F7292E" w:rsidP="00F7292E">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F7292E" w:rsidRDefault="00F7292E" w:rsidP="00F7292E">
      <w:pPr>
        <w:widowControl/>
        <w:jc w:val="left"/>
        <w:rPr>
          <w:rFonts w:ascii="ＭＳ ゴシック" w:eastAsia="ＭＳ ゴシック" w:hAnsi="ＭＳ ゴシック" w:cs="Times New Roman"/>
          <w:sz w:val="24"/>
          <w:szCs w:val="24"/>
        </w:rPr>
      </w:pPr>
    </w:p>
    <w:p w:rsidR="00F7292E" w:rsidRPr="00E16CD0" w:rsidRDefault="00F7292E" w:rsidP="00F7292E">
      <w:pPr>
        <w:widowControl/>
        <w:jc w:val="left"/>
        <w:rPr>
          <w:rFonts w:ascii="ＭＳ ゴシック" w:eastAsia="ＭＳ ゴシック" w:hAnsi="ＭＳ ゴシック" w:cs="Times New Roman"/>
          <w:sz w:val="24"/>
          <w:szCs w:val="24"/>
        </w:rPr>
      </w:pPr>
      <w:r w:rsidRPr="00E16CD0">
        <w:rPr>
          <w:rFonts w:ascii="ＭＳ ゴシック" w:eastAsia="ＭＳ ゴシック" w:hAnsi="ＭＳ ゴシック" w:cs="Times New Roman" w:hint="eastAsia"/>
          <w:sz w:val="24"/>
          <w:szCs w:val="24"/>
        </w:rPr>
        <w:t>●アレルギー疾患</w:t>
      </w:r>
    </w:p>
    <w:tbl>
      <w:tblPr>
        <w:tblStyle w:val="41"/>
        <w:tblW w:w="9498" w:type="dxa"/>
        <w:tblInd w:w="392" w:type="dxa"/>
        <w:tblLook w:val="04A0" w:firstRow="1" w:lastRow="0" w:firstColumn="1" w:lastColumn="0" w:noHBand="0" w:noVBand="1"/>
      </w:tblPr>
      <w:tblGrid>
        <w:gridCol w:w="976"/>
        <w:gridCol w:w="8522"/>
      </w:tblGrid>
      <w:tr w:rsidR="00F7292E" w:rsidRPr="00E16CD0" w:rsidTr="00154D8D">
        <w:trPr>
          <w:trHeight w:val="538"/>
        </w:trPr>
        <w:tc>
          <w:tcPr>
            <w:tcW w:w="976" w:type="dxa"/>
            <w:shd w:val="clear" w:color="auto" w:fill="DDDDDD"/>
            <w:vAlign w:val="center"/>
          </w:tcPr>
          <w:p w:rsidR="00F7292E" w:rsidRPr="00E16CD0" w:rsidRDefault="00F7292E" w:rsidP="00154D8D">
            <w:pPr>
              <w:widowControl/>
              <w:jc w:val="center"/>
            </w:pPr>
            <w:r w:rsidRPr="00E16CD0">
              <w:rPr>
                <w:rFonts w:hint="eastAsia"/>
              </w:rPr>
              <w:t>避難</w:t>
            </w:r>
          </w:p>
          <w:p w:rsidR="00F7292E" w:rsidRPr="00E16CD0" w:rsidRDefault="00F7292E" w:rsidP="00154D8D">
            <w:pPr>
              <w:widowControl/>
              <w:jc w:val="center"/>
            </w:pPr>
            <w:r w:rsidRPr="00E16CD0">
              <w:rPr>
                <w:rFonts w:hint="eastAsia"/>
              </w:rPr>
              <w:t>行動</w:t>
            </w:r>
          </w:p>
        </w:tc>
        <w:tc>
          <w:tcPr>
            <w:tcW w:w="8522" w:type="dxa"/>
          </w:tcPr>
          <w:p w:rsidR="00F7292E" w:rsidRPr="00E16CD0" w:rsidRDefault="00F7292E" w:rsidP="00154D8D">
            <w:pPr>
              <w:widowControl/>
              <w:spacing w:line="280" w:lineRule="exact"/>
              <w:ind w:left="210" w:hangingChars="100" w:hanging="210"/>
              <w:jc w:val="left"/>
              <w:rPr>
                <w:rFonts w:ascii="AR丸ゴシック体M" w:eastAsia="AR丸ゴシック体M"/>
                <w:color w:val="00B050"/>
              </w:rPr>
            </w:pPr>
            <w:r w:rsidRPr="00760D67">
              <w:rPr>
                <w:rFonts w:ascii="AR丸ゴシック体M" w:eastAsia="AR丸ゴシック体M" w:hint="eastAsia"/>
                <w:color w:val="000000" w:themeColor="text1"/>
              </w:rPr>
              <w:t>＊普段から服用している薬や個別でのアレルギー対応食品の備蓄品等を携帯するよう促します。</w:t>
            </w:r>
          </w:p>
        </w:tc>
      </w:tr>
      <w:tr w:rsidR="00F7292E" w:rsidRPr="00E16CD0" w:rsidTr="00154D8D">
        <w:tc>
          <w:tcPr>
            <w:tcW w:w="976" w:type="dxa"/>
            <w:shd w:val="clear" w:color="auto" w:fill="DDDDDD"/>
            <w:vAlign w:val="center"/>
          </w:tcPr>
          <w:p w:rsidR="00F7292E" w:rsidRPr="00E16CD0" w:rsidRDefault="00F7292E" w:rsidP="00154D8D">
            <w:pPr>
              <w:widowControl/>
              <w:jc w:val="center"/>
            </w:pPr>
            <w:r w:rsidRPr="00E16CD0">
              <w:rPr>
                <w:rFonts w:hint="eastAsia"/>
              </w:rPr>
              <w:t>避難所</w:t>
            </w:r>
          </w:p>
          <w:p w:rsidR="00F7292E" w:rsidRPr="00E16CD0" w:rsidRDefault="00F7292E" w:rsidP="00154D8D">
            <w:pPr>
              <w:widowControl/>
              <w:jc w:val="center"/>
            </w:pPr>
            <w:r w:rsidRPr="00E16CD0">
              <w:rPr>
                <w:rFonts w:hint="eastAsia"/>
              </w:rPr>
              <w:t>生活</w:t>
            </w:r>
          </w:p>
        </w:tc>
        <w:tc>
          <w:tcPr>
            <w:tcW w:w="8522" w:type="dxa"/>
          </w:tcPr>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760D67">
              <w:rPr>
                <w:rFonts w:ascii="AR丸ゴシック体M" w:eastAsia="AR丸ゴシック体M" w:hint="eastAsia"/>
                <w:color w:val="000000" w:themeColor="text1"/>
              </w:rPr>
              <w:t>＊食物アレルギーにおいて、</w:t>
            </w:r>
            <w:r w:rsidRPr="00E16CD0">
              <w:rPr>
                <w:rFonts w:ascii="AR丸ゴシック体M" w:eastAsia="AR丸ゴシック体M" w:hint="eastAsia"/>
              </w:rPr>
              <w:t>エビ、カニ、小麦、そば、卵、落花生については、頻</w:t>
            </w:r>
            <w:r w:rsidRPr="00760D67">
              <w:rPr>
                <w:rFonts w:ascii="AR丸ゴシック体M" w:eastAsia="AR丸ゴシック体M" w:hint="eastAsia"/>
                <w:color w:val="000000" w:themeColor="text1"/>
              </w:rPr>
              <w:t>度が多く、かつ、重篤なショック症状を引き起こす可能性があるので、これらの材料が入っている場合は、明示することも必要になってきます。</w:t>
            </w:r>
          </w:p>
          <w:p w:rsidR="00F7292E" w:rsidRPr="00E16CD0" w:rsidRDefault="00F7292E" w:rsidP="00154D8D">
            <w:pPr>
              <w:widowControl/>
              <w:spacing w:line="280" w:lineRule="exact"/>
              <w:ind w:left="210" w:hangingChars="100" w:hanging="210"/>
              <w:jc w:val="left"/>
              <w:rPr>
                <w:rFonts w:ascii="AR丸ゴシック体M" w:eastAsia="AR丸ゴシック体M"/>
              </w:rPr>
            </w:pPr>
            <w:r w:rsidRPr="00760D67">
              <w:rPr>
                <w:rFonts w:ascii="AR丸ゴシック体M" w:eastAsia="AR丸ゴシック体M" w:hint="eastAsia"/>
                <w:color w:val="000000" w:themeColor="text1"/>
              </w:rPr>
              <w:t>＊流通が改善するまでは、アレルギー対応食品の入手が困難になることが想定されますが、早期にアレルギー対応食品の要請などを行うことも必要になります。</w:t>
            </w:r>
          </w:p>
        </w:tc>
      </w:tr>
    </w:tbl>
    <w:p w:rsidR="00F7292E" w:rsidRPr="00CA3AA5" w:rsidRDefault="00F7292E" w:rsidP="00F7292E">
      <w:pPr>
        <w:widowControl/>
        <w:spacing w:line="280" w:lineRule="exact"/>
        <w:jc w:val="left"/>
        <w:rPr>
          <w:rFonts w:ascii="Century" w:eastAsia="ＭＳ 明朝" w:hAnsi="Century" w:cs="Times New Roman"/>
        </w:rPr>
      </w:pPr>
    </w:p>
    <w:p w:rsidR="00F7292E" w:rsidRPr="00E16CD0" w:rsidRDefault="00F7292E" w:rsidP="00F7292E">
      <w:pPr>
        <w:widowControl/>
        <w:jc w:val="left"/>
        <w:rPr>
          <w:rFonts w:ascii="ＭＳ ゴシック" w:eastAsia="ＭＳ ゴシック" w:hAnsi="ＭＳ ゴシック" w:cs="Times New Roman"/>
          <w:color w:val="000000" w:themeColor="text1"/>
          <w:sz w:val="24"/>
          <w:szCs w:val="24"/>
        </w:rPr>
      </w:pPr>
      <w:r w:rsidRPr="00E16CD0">
        <w:rPr>
          <w:rFonts w:ascii="ＭＳ ゴシック" w:eastAsia="ＭＳ ゴシック" w:hAnsi="ＭＳ ゴシック" w:cs="Times New Roman" w:hint="eastAsia"/>
          <w:color w:val="000000" w:themeColor="text1"/>
          <w:sz w:val="24"/>
          <w:szCs w:val="24"/>
        </w:rPr>
        <w:t>●</w:t>
      </w:r>
      <w:r w:rsidRPr="00313E52">
        <w:rPr>
          <w:rFonts w:ascii="ＭＳ ゴシック" w:eastAsia="ＭＳ ゴシック" w:hAnsi="ＭＳ ゴシック" w:cs="Times New Roman" w:hint="eastAsia"/>
          <w:color w:val="000000" w:themeColor="text1"/>
          <w:sz w:val="24"/>
          <w:szCs w:val="24"/>
        </w:rPr>
        <w:t>その他医療ケア等が必要な方</w:t>
      </w:r>
    </w:p>
    <w:tbl>
      <w:tblPr>
        <w:tblStyle w:val="41"/>
        <w:tblW w:w="9498" w:type="dxa"/>
        <w:tblInd w:w="392" w:type="dxa"/>
        <w:tblLook w:val="04A0" w:firstRow="1" w:lastRow="0" w:firstColumn="1" w:lastColumn="0" w:noHBand="0" w:noVBand="1"/>
      </w:tblPr>
      <w:tblGrid>
        <w:gridCol w:w="976"/>
        <w:gridCol w:w="8522"/>
      </w:tblGrid>
      <w:tr w:rsidR="00F7292E" w:rsidRPr="00E16CD0" w:rsidTr="00154D8D">
        <w:trPr>
          <w:trHeight w:val="507"/>
        </w:trPr>
        <w:tc>
          <w:tcPr>
            <w:tcW w:w="976" w:type="dxa"/>
            <w:shd w:val="clear" w:color="auto" w:fill="DDDDDD"/>
            <w:vAlign w:val="center"/>
          </w:tcPr>
          <w:p w:rsidR="00F7292E" w:rsidRPr="00E16CD0" w:rsidRDefault="00F7292E" w:rsidP="00154D8D">
            <w:pPr>
              <w:widowControl/>
              <w:jc w:val="center"/>
              <w:rPr>
                <w:color w:val="000000" w:themeColor="text1"/>
              </w:rPr>
            </w:pPr>
            <w:r w:rsidRPr="00E16CD0">
              <w:rPr>
                <w:rFonts w:hint="eastAsia"/>
                <w:color w:val="000000" w:themeColor="text1"/>
              </w:rPr>
              <w:t>避難</w:t>
            </w:r>
          </w:p>
          <w:p w:rsidR="00F7292E" w:rsidRPr="00E16CD0" w:rsidRDefault="00F7292E" w:rsidP="00154D8D">
            <w:pPr>
              <w:widowControl/>
              <w:jc w:val="center"/>
              <w:rPr>
                <w:color w:val="000000" w:themeColor="text1"/>
              </w:rPr>
            </w:pPr>
            <w:r w:rsidRPr="00E16CD0">
              <w:rPr>
                <w:rFonts w:hint="eastAsia"/>
                <w:color w:val="000000" w:themeColor="text1"/>
              </w:rPr>
              <w:t>行動</w:t>
            </w:r>
          </w:p>
        </w:tc>
        <w:tc>
          <w:tcPr>
            <w:tcW w:w="8522" w:type="dxa"/>
          </w:tcPr>
          <w:p w:rsidR="00F7292E" w:rsidRPr="00E16CD0" w:rsidRDefault="00F7292E" w:rsidP="00154D8D">
            <w:pPr>
              <w:widowControl/>
              <w:spacing w:line="280" w:lineRule="exact"/>
              <w:ind w:left="210" w:hangingChars="100" w:hanging="210"/>
              <w:jc w:val="left"/>
              <w:rPr>
                <w:rFonts w:ascii="AR丸ゴシック体M" w:eastAsia="AR丸ゴシック体M"/>
                <w:color w:val="000000" w:themeColor="text1"/>
                <w:highlight w:val="lightGray"/>
              </w:rPr>
            </w:pPr>
            <w:r w:rsidRPr="00E16CD0">
              <w:rPr>
                <w:rFonts w:ascii="AR丸ゴシック体M" w:eastAsia="AR丸ゴシック体M" w:hint="eastAsia"/>
              </w:rPr>
              <w:t>＊人工呼吸器や吸引器、人工透析器、在宅酸素、</w:t>
            </w:r>
            <w:r w:rsidRPr="00E16CD0">
              <w:rPr>
                <w:rFonts w:ascii="Segoe UI Symbol" w:eastAsia="AR丸ゴシック体M" w:hAnsi="Segoe UI Symbol" w:cs="Segoe UI Symbol" w:hint="eastAsia"/>
              </w:rPr>
              <w:t>経管栄養等の生命維持のための緊急的な医療援助</w:t>
            </w:r>
            <w:r w:rsidRPr="00313E52">
              <w:rPr>
                <w:rFonts w:ascii="Segoe UI Symbol" w:eastAsia="AR丸ゴシック体M" w:hAnsi="Segoe UI Symbol" w:cs="Segoe UI Symbol" w:hint="eastAsia"/>
                <w:color w:val="000000" w:themeColor="text1"/>
              </w:rPr>
              <w:t>や特殊な薬剤など</w:t>
            </w:r>
            <w:r w:rsidRPr="00E16CD0">
              <w:rPr>
                <w:rFonts w:ascii="Segoe UI Symbol" w:eastAsia="AR丸ゴシック体M" w:hAnsi="Segoe UI Symbol" w:cs="Segoe UI Symbol" w:hint="eastAsia"/>
              </w:rPr>
              <w:t>を必要とする人がいます。</w:t>
            </w:r>
          </w:p>
        </w:tc>
      </w:tr>
      <w:tr w:rsidR="00F7292E" w:rsidRPr="00E16CD0" w:rsidTr="00154D8D">
        <w:tc>
          <w:tcPr>
            <w:tcW w:w="976" w:type="dxa"/>
            <w:shd w:val="clear" w:color="auto" w:fill="DDDDDD"/>
            <w:vAlign w:val="center"/>
          </w:tcPr>
          <w:p w:rsidR="00F7292E" w:rsidRPr="00E16CD0" w:rsidRDefault="00F7292E" w:rsidP="00154D8D">
            <w:pPr>
              <w:widowControl/>
              <w:jc w:val="center"/>
              <w:rPr>
                <w:color w:val="000000" w:themeColor="text1"/>
              </w:rPr>
            </w:pPr>
            <w:r w:rsidRPr="00E16CD0">
              <w:rPr>
                <w:rFonts w:hint="eastAsia"/>
                <w:color w:val="000000" w:themeColor="text1"/>
              </w:rPr>
              <w:t>避難所</w:t>
            </w:r>
          </w:p>
          <w:p w:rsidR="00F7292E" w:rsidRPr="00E16CD0" w:rsidRDefault="00F7292E" w:rsidP="00154D8D">
            <w:pPr>
              <w:widowControl/>
              <w:jc w:val="center"/>
              <w:rPr>
                <w:color w:val="000000" w:themeColor="text1"/>
              </w:rPr>
            </w:pPr>
            <w:r w:rsidRPr="00E16CD0">
              <w:rPr>
                <w:rFonts w:hint="eastAsia"/>
                <w:color w:val="000000" w:themeColor="text1"/>
              </w:rPr>
              <w:t>生活</w:t>
            </w:r>
          </w:p>
        </w:tc>
        <w:tc>
          <w:tcPr>
            <w:tcW w:w="8522" w:type="dxa"/>
          </w:tcPr>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760D67">
              <w:rPr>
                <w:rFonts w:ascii="AR丸ゴシック体M" w:eastAsia="AR丸ゴシック体M" w:hint="eastAsia"/>
                <w:color w:val="000000" w:themeColor="text1"/>
              </w:rPr>
              <w:t>＊難病の方などは、疾病により状態が様々で、疲れやすい人も多く、また、外見上はわかりにくい症状に悩まされている方も多くいます。そういったことを理解し、配慮する必要があります。</w:t>
            </w:r>
          </w:p>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760D67">
              <w:rPr>
                <w:rFonts w:ascii="AR丸ゴシック体M" w:eastAsia="AR丸ゴシック体M" w:hint="eastAsia"/>
                <w:color w:val="000000" w:themeColor="text1"/>
              </w:rPr>
              <w:t>＊運動・動作に不自由がある方には、自力での衣服の着脱や食事、排泄等が困難な場合があることを理解し、配慮します。</w:t>
            </w:r>
          </w:p>
          <w:p w:rsidR="00F7292E" w:rsidRPr="00760D67" w:rsidRDefault="00F7292E" w:rsidP="00154D8D">
            <w:pPr>
              <w:widowControl/>
              <w:spacing w:line="280" w:lineRule="exact"/>
              <w:ind w:left="210" w:hangingChars="100" w:hanging="210"/>
              <w:jc w:val="left"/>
              <w:rPr>
                <w:rFonts w:ascii="AR丸ゴシック体M" w:eastAsia="AR丸ゴシック体M"/>
                <w:color w:val="000000" w:themeColor="text1"/>
              </w:rPr>
            </w:pPr>
            <w:r w:rsidRPr="00760D67">
              <w:rPr>
                <w:rFonts w:ascii="AR丸ゴシック体M" w:eastAsia="AR丸ゴシック体M" w:hint="eastAsia"/>
                <w:color w:val="000000" w:themeColor="text1"/>
              </w:rPr>
              <w:t>＊重度の心身障がいがある方など、免疫力が低いがあることを理解し、配慮します。</w:t>
            </w:r>
          </w:p>
          <w:p w:rsidR="00F7292E" w:rsidRPr="00E16CD0" w:rsidRDefault="00F7292E" w:rsidP="00154D8D">
            <w:pPr>
              <w:widowControl/>
              <w:spacing w:line="280" w:lineRule="exact"/>
              <w:ind w:left="210" w:hangingChars="100" w:hanging="210"/>
              <w:jc w:val="left"/>
              <w:rPr>
                <w:rFonts w:ascii="AR丸ゴシック体M" w:eastAsia="AR丸ゴシック体M"/>
                <w:color w:val="000000" w:themeColor="text1"/>
              </w:rPr>
            </w:pPr>
            <w:r w:rsidRPr="00E16CD0">
              <w:rPr>
                <w:rFonts w:ascii="AR丸ゴシック体M" w:eastAsia="AR丸ゴシック体M" w:hint="eastAsia"/>
                <w:color w:val="000000" w:themeColor="text1"/>
              </w:rPr>
              <w:t>＊緊急に医療的措置が必要と判断される場合は、安全が確認された医療機関へ速やかに移送します。</w:t>
            </w:r>
          </w:p>
        </w:tc>
      </w:tr>
    </w:tbl>
    <w:p w:rsidR="00F7292E" w:rsidRPr="00E16CD0" w:rsidRDefault="00F7292E" w:rsidP="00F7292E">
      <w:pPr>
        <w:widowControl/>
        <w:spacing w:line="280" w:lineRule="exact"/>
        <w:jc w:val="left"/>
        <w:rPr>
          <w:rFonts w:ascii="Century" w:eastAsia="ＭＳ 明朝" w:hAnsi="Century" w:cs="Times New Roman"/>
        </w:rPr>
      </w:pPr>
    </w:p>
    <w:p w:rsidR="00F7292E" w:rsidRPr="009879C0"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w:t>
      </w:r>
      <w:r w:rsidRPr="009879C0">
        <w:rPr>
          <w:rFonts w:ascii="ＭＳ ゴシック" w:eastAsia="ＭＳ ゴシック" w:hAnsi="ＭＳ ゴシック" w:cs="Times New Roman" w:hint="eastAsia"/>
          <w:sz w:val="24"/>
          <w:szCs w:val="24"/>
        </w:rPr>
        <w:t>高齢者</w:t>
      </w:r>
    </w:p>
    <w:tbl>
      <w:tblPr>
        <w:tblStyle w:val="41"/>
        <w:tblW w:w="0" w:type="auto"/>
        <w:tblInd w:w="392" w:type="dxa"/>
        <w:tblLook w:val="04A0" w:firstRow="1" w:lastRow="0" w:firstColumn="1" w:lastColumn="0" w:noHBand="0" w:noVBand="1"/>
      </w:tblPr>
      <w:tblGrid>
        <w:gridCol w:w="976"/>
        <w:gridCol w:w="8522"/>
      </w:tblGrid>
      <w:tr w:rsidR="00F7292E" w:rsidRPr="009879C0" w:rsidTr="00154D8D">
        <w:trPr>
          <w:trHeight w:val="347"/>
        </w:trPr>
        <w:tc>
          <w:tcPr>
            <w:tcW w:w="976" w:type="dxa"/>
            <w:shd w:val="clear" w:color="auto" w:fill="DDDDDD"/>
            <w:vAlign w:val="center"/>
          </w:tcPr>
          <w:p w:rsidR="00F7292E" w:rsidRPr="009879C0" w:rsidRDefault="00F7292E" w:rsidP="00154D8D">
            <w:pPr>
              <w:widowControl/>
              <w:jc w:val="center"/>
            </w:pPr>
            <w:r w:rsidRPr="009879C0">
              <w:rPr>
                <w:rFonts w:hint="eastAsia"/>
              </w:rPr>
              <w:t>避難</w:t>
            </w:r>
          </w:p>
          <w:p w:rsidR="00F7292E" w:rsidRPr="009879C0" w:rsidRDefault="00F7292E" w:rsidP="00154D8D">
            <w:pPr>
              <w:widowControl/>
              <w:jc w:val="center"/>
            </w:pPr>
            <w:r w:rsidRPr="009879C0">
              <w:rPr>
                <w:rFonts w:hint="eastAsia"/>
              </w:rPr>
              <w:t>行動</w:t>
            </w:r>
          </w:p>
        </w:tc>
        <w:tc>
          <w:tcPr>
            <w:tcW w:w="8522" w:type="dxa"/>
          </w:tcPr>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＊見守りや介助等の支援が必要になる場合があります。</w:t>
            </w:r>
          </w:p>
        </w:tc>
      </w:tr>
      <w:tr w:rsidR="00F7292E" w:rsidRPr="009879C0" w:rsidTr="00154D8D">
        <w:tc>
          <w:tcPr>
            <w:tcW w:w="976" w:type="dxa"/>
            <w:shd w:val="clear" w:color="auto" w:fill="DDDDDD"/>
            <w:vAlign w:val="center"/>
          </w:tcPr>
          <w:p w:rsidR="00F7292E" w:rsidRPr="009879C0" w:rsidRDefault="00F7292E" w:rsidP="00154D8D">
            <w:pPr>
              <w:widowControl/>
              <w:jc w:val="center"/>
            </w:pPr>
            <w:r w:rsidRPr="009879C0">
              <w:rPr>
                <w:rFonts w:hint="eastAsia"/>
              </w:rPr>
              <w:t>避難所</w:t>
            </w:r>
          </w:p>
          <w:p w:rsidR="00F7292E" w:rsidRPr="009879C0" w:rsidRDefault="00F7292E" w:rsidP="00154D8D">
            <w:pPr>
              <w:widowControl/>
              <w:jc w:val="center"/>
            </w:pPr>
            <w:r w:rsidRPr="009879C0">
              <w:rPr>
                <w:rFonts w:hint="eastAsia"/>
              </w:rPr>
              <w:t>生活</w:t>
            </w:r>
          </w:p>
        </w:tc>
        <w:tc>
          <w:tcPr>
            <w:tcW w:w="8522" w:type="dxa"/>
          </w:tcPr>
          <w:p w:rsidR="00F7292E" w:rsidRPr="009879C0" w:rsidRDefault="00F7292E" w:rsidP="00154D8D">
            <w:pPr>
              <w:widowControl/>
              <w:spacing w:line="280" w:lineRule="exact"/>
              <w:ind w:left="227" w:hangingChars="108" w:hanging="227"/>
              <w:jc w:val="left"/>
              <w:rPr>
                <w:rFonts w:ascii="AR丸ゴシック体M" w:eastAsia="AR丸ゴシック体M"/>
              </w:rPr>
            </w:pPr>
            <w:r w:rsidRPr="009879C0">
              <w:rPr>
                <w:rFonts w:ascii="AR丸ゴシック体M" w:eastAsia="AR丸ゴシック体M" w:hint="eastAsia"/>
              </w:rPr>
              <w:t>＊本人の意向を確認の上、できるだけ出入口やトイレに近い場所を確保するなど、移動が少なくて済むよう配慮します。</w:t>
            </w:r>
          </w:p>
          <w:p w:rsidR="00F7292E" w:rsidRPr="009879C0" w:rsidRDefault="00F7292E" w:rsidP="00154D8D">
            <w:pPr>
              <w:widowControl/>
              <w:spacing w:line="280" w:lineRule="exact"/>
              <w:ind w:left="227" w:hangingChars="108" w:hanging="227"/>
              <w:jc w:val="left"/>
              <w:rPr>
                <w:rFonts w:ascii="AR丸ゴシック体M" w:eastAsia="AR丸ゴシック体M"/>
              </w:rPr>
            </w:pPr>
            <w:r w:rsidRPr="009879C0">
              <w:rPr>
                <w:rFonts w:ascii="AR丸ゴシック体M" w:eastAsia="AR丸ゴシック体M" w:hint="eastAsia"/>
              </w:rPr>
              <w:t>＊プライバシーに配慮した介護スペースの確保に努めます。</w:t>
            </w:r>
          </w:p>
          <w:p w:rsidR="00F7292E" w:rsidRPr="009879C0" w:rsidRDefault="00F7292E" w:rsidP="00154D8D">
            <w:pPr>
              <w:widowControl/>
              <w:spacing w:line="280" w:lineRule="exact"/>
              <w:ind w:left="227" w:hangingChars="108" w:hanging="227"/>
              <w:jc w:val="left"/>
              <w:rPr>
                <w:rFonts w:ascii="AR丸ゴシック体M" w:eastAsia="AR丸ゴシック体M"/>
              </w:rPr>
            </w:pPr>
            <w:r w:rsidRPr="009879C0">
              <w:rPr>
                <w:rFonts w:ascii="AR丸ゴシック体M" w:eastAsia="AR丸ゴシック体M" w:hint="eastAsia"/>
              </w:rPr>
              <w:t>＊認知症高齢者の場合、環境の変化を理解できずに、気持ちが混乱したり、精神的に不安定になる場合があるので、日常の支援者が適宜話しかけるなど気持ちを落ち着かせるよう配慮します。</w:t>
            </w:r>
          </w:p>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＊衣服の着替えや入浴の状況を確認します。</w:t>
            </w:r>
          </w:p>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＊転倒に注意します。</w:t>
            </w:r>
          </w:p>
          <w:p w:rsidR="00F7292E"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＊洋式トイレの設置・確保に配慮します。</w:t>
            </w:r>
          </w:p>
          <w:p w:rsidR="00F7292E" w:rsidRPr="009879C0" w:rsidRDefault="00F7292E" w:rsidP="00154D8D">
            <w:pPr>
              <w:widowControl/>
              <w:spacing w:line="280" w:lineRule="exact"/>
              <w:ind w:left="210" w:hangingChars="100" w:hanging="210"/>
              <w:jc w:val="left"/>
            </w:pPr>
            <w:r w:rsidRPr="009137BF">
              <w:rPr>
                <w:rFonts w:ascii="AR丸ゴシック体M" w:eastAsia="AR丸ゴシック体M" w:hint="eastAsia"/>
                <w:color w:val="000000" w:themeColor="text1"/>
              </w:rPr>
              <w:t>＊体力が低下しないよう、食事がとれているか、トイレに行っているか、可能な範囲で体を動かしているかなど、声かけをします。</w:t>
            </w:r>
          </w:p>
        </w:tc>
      </w:tr>
    </w:tbl>
    <w:p w:rsidR="00F7292E" w:rsidRPr="00CF32D1" w:rsidRDefault="00F7292E" w:rsidP="00F7292E">
      <w:pPr>
        <w:widowControl/>
        <w:spacing w:line="280" w:lineRule="exact"/>
        <w:jc w:val="left"/>
        <w:rPr>
          <w:rFonts w:ascii="Century" w:eastAsia="ＭＳ 明朝" w:hAnsi="Century" w:cs="Times New Roman"/>
        </w:rPr>
      </w:pPr>
    </w:p>
    <w:p w:rsidR="00F7292E" w:rsidRPr="009879C0"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w:t>
      </w:r>
      <w:r w:rsidRPr="009879C0">
        <w:rPr>
          <w:rFonts w:ascii="ＭＳ ゴシック" w:eastAsia="ＭＳ ゴシック" w:hAnsi="ＭＳ ゴシック" w:cs="Times New Roman" w:hint="eastAsia"/>
          <w:sz w:val="24"/>
          <w:szCs w:val="24"/>
        </w:rPr>
        <w:t>乳幼児／子ども</w:t>
      </w:r>
    </w:p>
    <w:tbl>
      <w:tblPr>
        <w:tblStyle w:val="41"/>
        <w:tblW w:w="0" w:type="auto"/>
        <w:tblInd w:w="392" w:type="dxa"/>
        <w:tblLook w:val="04A0" w:firstRow="1" w:lastRow="0" w:firstColumn="1" w:lastColumn="0" w:noHBand="0" w:noVBand="1"/>
      </w:tblPr>
      <w:tblGrid>
        <w:gridCol w:w="962"/>
        <w:gridCol w:w="8536"/>
      </w:tblGrid>
      <w:tr w:rsidR="00F7292E" w:rsidRPr="009879C0" w:rsidTr="00154D8D">
        <w:tc>
          <w:tcPr>
            <w:tcW w:w="962" w:type="dxa"/>
            <w:shd w:val="clear" w:color="auto" w:fill="DDDDDD"/>
            <w:vAlign w:val="center"/>
          </w:tcPr>
          <w:p w:rsidR="00F7292E" w:rsidRPr="009879C0" w:rsidRDefault="00F7292E" w:rsidP="00154D8D">
            <w:pPr>
              <w:widowControl/>
              <w:jc w:val="center"/>
            </w:pPr>
            <w:r w:rsidRPr="009879C0">
              <w:rPr>
                <w:rFonts w:hint="eastAsia"/>
              </w:rPr>
              <w:t>避難</w:t>
            </w:r>
          </w:p>
          <w:p w:rsidR="00F7292E" w:rsidRPr="009879C0" w:rsidRDefault="00F7292E" w:rsidP="00154D8D">
            <w:pPr>
              <w:widowControl/>
              <w:jc w:val="center"/>
            </w:pPr>
            <w:r w:rsidRPr="009879C0">
              <w:rPr>
                <w:rFonts w:hint="eastAsia"/>
              </w:rPr>
              <w:t>行動</w:t>
            </w:r>
          </w:p>
        </w:tc>
        <w:tc>
          <w:tcPr>
            <w:tcW w:w="8536" w:type="dxa"/>
          </w:tcPr>
          <w:p w:rsidR="00F7292E" w:rsidRPr="009879C0" w:rsidRDefault="00F7292E" w:rsidP="00154D8D">
            <w:pPr>
              <w:widowControl/>
              <w:spacing w:line="280" w:lineRule="exact"/>
              <w:ind w:left="241" w:hangingChars="115" w:hanging="241"/>
              <w:jc w:val="left"/>
              <w:rPr>
                <w:rFonts w:ascii="AR丸ゴシック体M" w:eastAsia="AR丸ゴシック体M"/>
              </w:rPr>
            </w:pPr>
            <w:r w:rsidRPr="009879C0">
              <w:rPr>
                <w:rFonts w:ascii="AR丸ゴシック体M" w:eastAsia="AR丸ゴシック体M" w:hint="eastAsia"/>
              </w:rPr>
              <w:t>＊保護者がいても、複数の乳幼児を抱えている場合は、避難誘導等で支援が必要な場合があります。</w:t>
            </w:r>
          </w:p>
        </w:tc>
      </w:tr>
      <w:tr w:rsidR="00F7292E" w:rsidRPr="009879C0" w:rsidTr="00154D8D">
        <w:tc>
          <w:tcPr>
            <w:tcW w:w="962" w:type="dxa"/>
            <w:shd w:val="clear" w:color="auto" w:fill="DDDDDD"/>
            <w:vAlign w:val="center"/>
          </w:tcPr>
          <w:p w:rsidR="00F7292E" w:rsidRPr="009879C0" w:rsidRDefault="00F7292E" w:rsidP="00154D8D">
            <w:pPr>
              <w:widowControl/>
              <w:jc w:val="center"/>
            </w:pPr>
            <w:r w:rsidRPr="009879C0">
              <w:rPr>
                <w:rFonts w:hint="eastAsia"/>
              </w:rPr>
              <w:t>避難所</w:t>
            </w:r>
          </w:p>
          <w:p w:rsidR="00F7292E" w:rsidRPr="009879C0" w:rsidRDefault="00F7292E" w:rsidP="00154D8D">
            <w:pPr>
              <w:widowControl/>
              <w:jc w:val="center"/>
            </w:pPr>
            <w:r w:rsidRPr="009879C0">
              <w:rPr>
                <w:rFonts w:hint="eastAsia"/>
              </w:rPr>
              <w:t>生活</w:t>
            </w:r>
          </w:p>
        </w:tc>
        <w:tc>
          <w:tcPr>
            <w:tcW w:w="8536" w:type="dxa"/>
          </w:tcPr>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＊粉ミルク、離乳食、哺乳瓶、おむつ等を確保します。</w:t>
            </w:r>
          </w:p>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＊プライバシーに配慮した授乳や着替えの場所の確保に努めます。</w:t>
            </w:r>
          </w:p>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＊生活リズムを整え、遊び場や時間を確保します。</w:t>
            </w:r>
          </w:p>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＊スキンシップをとって安心感をもてるようにします。</w:t>
            </w:r>
          </w:p>
          <w:p w:rsidR="00F7292E" w:rsidRPr="009879C0" w:rsidRDefault="00F7292E" w:rsidP="00154D8D">
            <w:pPr>
              <w:widowControl/>
              <w:spacing w:line="280" w:lineRule="exact"/>
              <w:ind w:left="210" w:hangingChars="100" w:hanging="210"/>
              <w:jc w:val="left"/>
              <w:rPr>
                <w:rFonts w:ascii="AR丸ゴシック体M" w:eastAsia="AR丸ゴシック体M"/>
              </w:rPr>
            </w:pPr>
            <w:r w:rsidRPr="009879C0">
              <w:rPr>
                <w:rFonts w:ascii="AR丸ゴシック体M" w:eastAsia="AR丸ゴシック体M" w:hint="eastAsia"/>
              </w:rPr>
              <w:t>＊外見上では判断できない精神的・身体的問題を把握できるよう、細やかに声かけをするなど配慮します。</w:t>
            </w:r>
          </w:p>
          <w:p w:rsidR="00F7292E" w:rsidRPr="009879C0" w:rsidRDefault="00F7292E" w:rsidP="00154D8D">
            <w:pPr>
              <w:widowControl/>
              <w:spacing w:line="280" w:lineRule="exact"/>
              <w:ind w:left="210" w:hangingChars="100" w:hanging="210"/>
              <w:jc w:val="left"/>
            </w:pPr>
            <w:r w:rsidRPr="009879C0">
              <w:rPr>
                <w:rFonts w:ascii="AR丸ゴシック体M" w:eastAsia="AR丸ゴシック体M" w:hint="eastAsia"/>
              </w:rPr>
              <w:t>＊室内環境を整え、居室の温度調整に配慮します。</w:t>
            </w:r>
          </w:p>
        </w:tc>
      </w:tr>
    </w:tbl>
    <w:p w:rsidR="00F7292E" w:rsidRPr="007E3F1B" w:rsidRDefault="00F7292E" w:rsidP="00F7292E">
      <w:pPr>
        <w:widowControl/>
        <w:jc w:val="left"/>
        <w:rPr>
          <w:rFonts w:ascii="Century" w:eastAsia="ＭＳ 明朝" w:hAnsi="Century" w:cs="Times New Roman"/>
        </w:rPr>
      </w:pPr>
    </w:p>
    <w:p w:rsidR="00F7292E" w:rsidRPr="009879C0" w:rsidRDefault="00F7292E" w:rsidP="00F7292E">
      <w:pPr>
        <w:widowControl/>
        <w:jc w:val="left"/>
        <w:rPr>
          <w:rFonts w:ascii="ＭＳ ゴシック" w:eastAsia="ＭＳ ゴシック" w:hAnsi="ＭＳ ゴシック" w:cs="Times New Roman"/>
          <w:sz w:val="24"/>
          <w:szCs w:val="24"/>
        </w:rPr>
      </w:pPr>
      <w:r w:rsidRPr="009879C0">
        <w:rPr>
          <w:rFonts w:ascii="ＭＳ ゴシック" w:eastAsia="ＭＳ ゴシック" w:hAnsi="ＭＳ ゴシック" w:cs="Times New Roman" w:hint="eastAsia"/>
          <w:sz w:val="24"/>
          <w:szCs w:val="24"/>
        </w:rPr>
        <w:t>□妊産婦</w:t>
      </w:r>
    </w:p>
    <w:tbl>
      <w:tblPr>
        <w:tblStyle w:val="41"/>
        <w:tblW w:w="0" w:type="auto"/>
        <w:tblInd w:w="392" w:type="dxa"/>
        <w:tblLook w:val="04A0" w:firstRow="1" w:lastRow="0" w:firstColumn="1" w:lastColumn="0" w:noHBand="0" w:noVBand="1"/>
      </w:tblPr>
      <w:tblGrid>
        <w:gridCol w:w="990"/>
        <w:gridCol w:w="8508"/>
      </w:tblGrid>
      <w:tr w:rsidR="00F7292E" w:rsidRPr="009879C0" w:rsidTr="00154D8D">
        <w:tc>
          <w:tcPr>
            <w:tcW w:w="990" w:type="dxa"/>
            <w:shd w:val="clear" w:color="auto" w:fill="DDDDDD"/>
            <w:vAlign w:val="center"/>
          </w:tcPr>
          <w:p w:rsidR="00F7292E" w:rsidRPr="009879C0" w:rsidRDefault="00F7292E" w:rsidP="00154D8D">
            <w:pPr>
              <w:widowControl/>
              <w:jc w:val="center"/>
            </w:pPr>
            <w:r w:rsidRPr="009879C0">
              <w:rPr>
                <w:rFonts w:hint="eastAsia"/>
              </w:rPr>
              <w:t>避難</w:t>
            </w:r>
          </w:p>
          <w:p w:rsidR="00F7292E" w:rsidRPr="009879C0" w:rsidRDefault="00F7292E" w:rsidP="00154D8D">
            <w:pPr>
              <w:widowControl/>
              <w:jc w:val="center"/>
            </w:pPr>
            <w:r w:rsidRPr="009879C0">
              <w:rPr>
                <w:rFonts w:hint="eastAsia"/>
              </w:rPr>
              <w:t>行動</w:t>
            </w:r>
          </w:p>
        </w:tc>
        <w:tc>
          <w:tcPr>
            <w:tcW w:w="8508" w:type="dxa"/>
          </w:tcPr>
          <w:p w:rsidR="00F7292E" w:rsidRPr="009879C0" w:rsidRDefault="00F7292E" w:rsidP="00154D8D">
            <w:pPr>
              <w:widowControl/>
              <w:spacing w:line="280" w:lineRule="exact"/>
              <w:ind w:left="212" w:hangingChars="101" w:hanging="212"/>
              <w:jc w:val="left"/>
            </w:pPr>
            <w:r w:rsidRPr="009879C0">
              <w:rPr>
                <w:rFonts w:ascii="AR丸ゴシック体M" w:eastAsia="AR丸ゴシック体M" w:hint="eastAsia"/>
              </w:rPr>
              <w:t>＊妊娠後期は、特に、腹部が大きくなることから足元が自分ではよく見えず、身動きがとりにくく、少しの歩行でも息があがることがあることから、避難に支援が必要な場合があります。</w:t>
            </w:r>
          </w:p>
        </w:tc>
      </w:tr>
      <w:tr w:rsidR="00F7292E" w:rsidRPr="009879C0" w:rsidTr="00154D8D">
        <w:tc>
          <w:tcPr>
            <w:tcW w:w="990" w:type="dxa"/>
            <w:shd w:val="clear" w:color="auto" w:fill="DDDDDD"/>
            <w:vAlign w:val="center"/>
          </w:tcPr>
          <w:p w:rsidR="00F7292E" w:rsidRPr="009879C0" w:rsidRDefault="00F7292E" w:rsidP="00154D8D">
            <w:pPr>
              <w:widowControl/>
              <w:jc w:val="center"/>
            </w:pPr>
            <w:r w:rsidRPr="009879C0">
              <w:rPr>
                <w:rFonts w:hint="eastAsia"/>
              </w:rPr>
              <w:t>避難所</w:t>
            </w:r>
          </w:p>
          <w:p w:rsidR="00F7292E" w:rsidRPr="009879C0" w:rsidRDefault="00F7292E" w:rsidP="00154D8D">
            <w:pPr>
              <w:widowControl/>
              <w:jc w:val="center"/>
            </w:pPr>
            <w:r w:rsidRPr="009879C0">
              <w:rPr>
                <w:rFonts w:hint="eastAsia"/>
              </w:rPr>
              <w:t>生活</w:t>
            </w:r>
          </w:p>
        </w:tc>
        <w:tc>
          <w:tcPr>
            <w:tcW w:w="8508" w:type="dxa"/>
          </w:tcPr>
          <w:p w:rsidR="00F7292E"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＊十分な栄養（栄養食品等）が取れるよう配慮します。</w:t>
            </w:r>
          </w:p>
          <w:p w:rsidR="00F7292E" w:rsidRPr="00DE2691" w:rsidRDefault="00F7292E" w:rsidP="00154D8D">
            <w:pPr>
              <w:widowControl/>
              <w:spacing w:line="280" w:lineRule="exact"/>
              <w:jc w:val="left"/>
              <w:rPr>
                <w:rFonts w:ascii="AR丸ゴシック体M" w:eastAsia="AR丸ゴシック体M"/>
                <w:color w:val="000000" w:themeColor="text1"/>
              </w:rPr>
            </w:pPr>
            <w:r w:rsidRPr="00DE2691">
              <w:rPr>
                <w:rFonts w:ascii="AR丸ゴシック体M" w:eastAsia="AR丸ゴシック体M" w:hint="eastAsia"/>
                <w:color w:val="000000" w:themeColor="text1"/>
              </w:rPr>
              <w:t>＊感染症などへの対応や心のケアなど体調管理の徹底に配慮します。</w:t>
            </w:r>
          </w:p>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＊居室の温度調整（体を冷やさないようになど）ができるよう配慮します。</w:t>
            </w:r>
          </w:p>
          <w:p w:rsidR="00F7292E" w:rsidRPr="009879C0" w:rsidRDefault="00F7292E" w:rsidP="00154D8D">
            <w:pPr>
              <w:widowControl/>
              <w:spacing w:line="280" w:lineRule="exact"/>
              <w:ind w:left="199" w:hangingChars="95" w:hanging="199"/>
              <w:jc w:val="left"/>
              <w:rPr>
                <w:rFonts w:ascii="AR丸ゴシック体M" w:eastAsia="AR丸ゴシック体M"/>
              </w:rPr>
            </w:pPr>
            <w:r w:rsidRPr="009879C0">
              <w:rPr>
                <w:rFonts w:ascii="AR丸ゴシック体M" w:eastAsia="AR丸ゴシック体M" w:hint="eastAsia"/>
              </w:rPr>
              <w:t>＊妊娠の時期は、母体の健康だけでなく健やかな子どもの出産に向けて重要な時期であると同時に、妊婦の心身の変化が大きい時期であることを理解し、配慮します。</w:t>
            </w:r>
          </w:p>
          <w:p w:rsidR="00F7292E" w:rsidRPr="009879C0" w:rsidRDefault="00F7292E" w:rsidP="00154D8D">
            <w:pPr>
              <w:widowControl/>
              <w:spacing w:line="280" w:lineRule="exact"/>
              <w:ind w:left="227" w:hangingChars="108" w:hanging="227"/>
              <w:jc w:val="left"/>
              <w:rPr>
                <w:rFonts w:ascii="AR丸ゴシック体M" w:eastAsia="AR丸ゴシック体M"/>
              </w:rPr>
            </w:pPr>
            <w:r w:rsidRPr="009879C0">
              <w:rPr>
                <w:rFonts w:ascii="AR丸ゴシック体M" w:eastAsia="AR丸ゴシック体M" w:hint="eastAsia"/>
              </w:rPr>
              <w:t>＊出産後は、精神的にも身体的にも負担がかかりやすい時期であることを理解し、配慮します。</w:t>
            </w:r>
          </w:p>
          <w:p w:rsidR="00F7292E" w:rsidRPr="009879C0" w:rsidRDefault="00F7292E" w:rsidP="00154D8D">
            <w:pPr>
              <w:widowControl/>
              <w:spacing w:line="280" w:lineRule="exact"/>
              <w:jc w:val="left"/>
              <w:rPr>
                <w:rFonts w:ascii="AR丸ゴシック体M" w:eastAsia="AR丸ゴシック体M"/>
              </w:rPr>
            </w:pPr>
            <w:r w:rsidRPr="009879C0">
              <w:rPr>
                <w:rFonts w:ascii="AR丸ゴシック体M" w:eastAsia="AR丸ゴシック体M" w:hint="eastAsia"/>
              </w:rPr>
              <w:t>＊着替えや授乳時にプライベートに配慮した空間の確保に努めます。</w:t>
            </w:r>
          </w:p>
        </w:tc>
      </w:tr>
    </w:tbl>
    <w:p w:rsidR="00F7292E" w:rsidRPr="00CF32D1" w:rsidRDefault="00F7292E" w:rsidP="00F7292E">
      <w:pPr>
        <w:widowControl/>
        <w:jc w:val="left"/>
        <w:rPr>
          <w:rFonts w:ascii="Century" w:eastAsia="ＭＳ 明朝" w:hAnsi="Century" w:cs="Times New Roman"/>
        </w:rPr>
      </w:pPr>
    </w:p>
    <w:p w:rsidR="00F7292E" w:rsidRPr="009879C0" w:rsidRDefault="00F7292E" w:rsidP="00F7292E">
      <w:pPr>
        <w:widowControl/>
        <w:jc w:val="left"/>
        <w:rPr>
          <w:rFonts w:ascii="ＭＳ ゴシック" w:eastAsia="ＭＳ ゴシック" w:hAnsi="ＭＳ ゴシック" w:cs="Times New Roman"/>
          <w:sz w:val="24"/>
          <w:szCs w:val="24"/>
        </w:rPr>
      </w:pPr>
      <w:r w:rsidRPr="00CF32D1">
        <w:rPr>
          <w:rFonts w:ascii="ＭＳ ゴシック" w:eastAsia="ＭＳ ゴシック" w:hAnsi="ＭＳ ゴシック" w:cs="Times New Roman" w:hint="eastAsia"/>
          <w:sz w:val="24"/>
          <w:szCs w:val="24"/>
        </w:rPr>
        <w:t>□</w:t>
      </w:r>
      <w:r w:rsidRPr="009879C0">
        <w:rPr>
          <w:rFonts w:ascii="ＭＳ ゴシック" w:eastAsia="ＭＳ ゴシック" w:hAnsi="ＭＳ ゴシック" w:cs="Times New Roman" w:hint="eastAsia"/>
          <w:sz w:val="24"/>
          <w:szCs w:val="24"/>
        </w:rPr>
        <w:t>日本語に不慣れな外国人</w:t>
      </w:r>
    </w:p>
    <w:tbl>
      <w:tblPr>
        <w:tblStyle w:val="41"/>
        <w:tblW w:w="9498" w:type="dxa"/>
        <w:tblInd w:w="392" w:type="dxa"/>
        <w:tblLook w:val="04A0" w:firstRow="1" w:lastRow="0" w:firstColumn="1" w:lastColumn="0" w:noHBand="0" w:noVBand="1"/>
      </w:tblPr>
      <w:tblGrid>
        <w:gridCol w:w="975"/>
        <w:gridCol w:w="8523"/>
      </w:tblGrid>
      <w:tr w:rsidR="00F7292E" w:rsidRPr="009879C0" w:rsidTr="00154D8D">
        <w:tc>
          <w:tcPr>
            <w:tcW w:w="975" w:type="dxa"/>
            <w:shd w:val="clear" w:color="auto" w:fill="DDDDDD"/>
            <w:vAlign w:val="center"/>
          </w:tcPr>
          <w:p w:rsidR="00F7292E" w:rsidRPr="009879C0" w:rsidRDefault="00F7292E" w:rsidP="00154D8D">
            <w:pPr>
              <w:widowControl/>
              <w:jc w:val="center"/>
            </w:pPr>
            <w:r w:rsidRPr="009879C0">
              <w:rPr>
                <w:rFonts w:hint="eastAsia"/>
              </w:rPr>
              <w:t>避難</w:t>
            </w:r>
          </w:p>
          <w:p w:rsidR="00F7292E" w:rsidRPr="009879C0" w:rsidRDefault="00F7292E" w:rsidP="00154D8D">
            <w:pPr>
              <w:widowControl/>
              <w:jc w:val="center"/>
            </w:pPr>
            <w:r w:rsidRPr="009879C0">
              <w:rPr>
                <w:rFonts w:hint="eastAsia"/>
              </w:rPr>
              <w:t>行動</w:t>
            </w:r>
          </w:p>
        </w:tc>
        <w:tc>
          <w:tcPr>
            <w:tcW w:w="8523" w:type="dxa"/>
          </w:tcPr>
          <w:p w:rsidR="00F7292E" w:rsidRPr="009879C0" w:rsidRDefault="00F7292E" w:rsidP="00154D8D">
            <w:pPr>
              <w:widowControl/>
              <w:spacing w:line="280" w:lineRule="exact"/>
              <w:ind w:left="227" w:hangingChars="108" w:hanging="227"/>
              <w:jc w:val="left"/>
              <w:rPr>
                <w:rFonts w:ascii="AR丸ゴシック体M" w:eastAsia="AR丸ゴシック体M"/>
              </w:rPr>
            </w:pPr>
            <w:r w:rsidRPr="009879C0">
              <w:rPr>
                <w:rFonts w:ascii="AR丸ゴシック体M" w:eastAsia="AR丸ゴシック体M" w:hint="eastAsia"/>
              </w:rPr>
              <w:t>＊日本語を十分に理解できない場合は、災害情報や避難情報などがうまく伝わっていない場合があります。</w:t>
            </w:r>
          </w:p>
          <w:p w:rsidR="00F7292E" w:rsidRPr="009879C0" w:rsidRDefault="00F7292E" w:rsidP="00154D8D">
            <w:pPr>
              <w:widowControl/>
              <w:spacing w:line="280" w:lineRule="exact"/>
              <w:ind w:left="212" w:hangingChars="101" w:hanging="212"/>
              <w:jc w:val="left"/>
            </w:pPr>
            <w:r w:rsidRPr="009879C0">
              <w:rPr>
                <w:rFonts w:ascii="AR丸ゴシック体M" w:eastAsia="AR丸ゴシック体M" w:hint="eastAsia"/>
              </w:rPr>
              <w:t>＊地震や津波、台風などの無い国からきた外国人は、これらの災害経験が極端に少な</w:t>
            </w:r>
            <w:r>
              <w:rPr>
                <w:rFonts w:ascii="AR丸ゴシック体M" w:eastAsia="AR丸ゴシック体M" w:hint="eastAsia"/>
              </w:rPr>
              <w:t>い、またはまったく無い場合があるため、適切な避難行動ができない</w:t>
            </w:r>
            <w:r w:rsidRPr="009879C0">
              <w:rPr>
                <w:rFonts w:ascii="AR丸ゴシック体M" w:eastAsia="AR丸ゴシック体M" w:hint="eastAsia"/>
              </w:rPr>
              <w:t>ことが考えられます。</w:t>
            </w:r>
          </w:p>
        </w:tc>
      </w:tr>
      <w:tr w:rsidR="00F7292E" w:rsidRPr="009879C0" w:rsidTr="00154D8D">
        <w:tc>
          <w:tcPr>
            <w:tcW w:w="975" w:type="dxa"/>
            <w:shd w:val="clear" w:color="auto" w:fill="DDDDDD"/>
            <w:vAlign w:val="center"/>
          </w:tcPr>
          <w:p w:rsidR="00F7292E" w:rsidRPr="009879C0" w:rsidRDefault="00F7292E" w:rsidP="00154D8D">
            <w:pPr>
              <w:widowControl/>
              <w:jc w:val="center"/>
            </w:pPr>
            <w:r w:rsidRPr="009879C0">
              <w:rPr>
                <w:rFonts w:hint="eastAsia"/>
              </w:rPr>
              <w:t>避難所</w:t>
            </w:r>
          </w:p>
          <w:p w:rsidR="00F7292E" w:rsidRPr="009879C0" w:rsidRDefault="00F7292E" w:rsidP="00154D8D">
            <w:pPr>
              <w:widowControl/>
              <w:jc w:val="center"/>
            </w:pPr>
            <w:r w:rsidRPr="009879C0">
              <w:rPr>
                <w:rFonts w:hint="eastAsia"/>
              </w:rPr>
              <w:t>生活</w:t>
            </w:r>
          </w:p>
        </w:tc>
        <w:tc>
          <w:tcPr>
            <w:tcW w:w="8523" w:type="dxa"/>
          </w:tcPr>
          <w:p w:rsidR="00F7292E" w:rsidRPr="009879C0" w:rsidRDefault="00F7292E" w:rsidP="00154D8D">
            <w:pPr>
              <w:widowControl/>
              <w:spacing w:line="280" w:lineRule="exact"/>
              <w:ind w:left="210" w:hangingChars="100" w:hanging="210"/>
              <w:jc w:val="left"/>
              <w:rPr>
                <w:rFonts w:ascii="AR丸ゴシック体M" w:eastAsia="AR丸ゴシック体M"/>
              </w:rPr>
            </w:pPr>
            <w:r w:rsidRPr="009879C0">
              <w:rPr>
                <w:rFonts w:ascii="AR丸ゴシック体M" w:eastAsia="AR丸ゴシック体M" w:hint="eastAsia"/>
              </w:rPr>
              <w:t>＊地震を経験したことのない人もおり、パニックに陥ることも想定されますので、冷静に正確な情報などを伝えることが必要になります。</w:t>
            </w:r>
          </w:p>
          <w:p w:rsidR="00F7292E" w:rsidRPr="009879C0" w:rsidRDefault="00F7292E" w:rsidP="00154D8D">
            <w:pPr>
              <w:widowControl/>
              <w:spacing w:line="280" w:lineRule="exact"/>
              <w:ind w:left="227" w:hangingChars="108" w:hanging="227"/>
              <w:jc w:val="left"/>
              <w:rPr>
                <w:rFonts w:ascii="AR丸ゴシック体M" w:eastAsia="AR丸ゴシック体M"/>
              </w:rPr>
            </w:pPr>
            <w:r w:rsidRPr="009879C0">
              <w:rPr>
                <w:rFonts w:ascii="AR丸ゴシック体M" w:eastAsia="AR丸ゴシック体M" w:hint="eastAsia"/>
              </w:rPr>
              <w:t>＊図やイラストを活用するなど、分かりやすく伝えるようにします。また、できるだけわかりやすい言葉を使い、漢字にはルビをふるなど配慮します。</w:t>
            </w:r>
          </w:p>
          <w:p w:rsidR="00F7292E" w:rsidRPr="009879C0" w:rsidRDefault="00F7292E" w:rsidP="00154D8D">
            <w:pPr>
              <w:widowControl/>
              <w:spacing w:line="280" w:lineRule="exact"/>
              <w:ind w:left="210" w:hangingChars="100" w:hanging="210"/>
              <w:jc w:val="left"/>
              <w:rPr>
                <w:rFonts w:ascii="AR丸ゴシック体M" w:eastAsia="AR丸ゴシック体M"/>
              </w:rPr>
            </w:pPr>
            <w:r w:rsidRPr="009879C0">
              <w:rPr>
                <w:rFonts w:ascii="AR丸ゴシック体M" w:eastAsia="AR丸ゴシック体M" w:hint="eastAsia"/>
              </w:rPr>
              <w:t>＊生活習慣や文化・考え方の違い、宗教上の制限など、日本とは異なることがあることを知って配慮することが大切になります。（服装や食事、礼拝の習慣、入浴等の習慣の違い等）</w:t>
            </w:r>
          </w:p>
          <w:p w:rsidR="00F7292E" w:rsidRPr="009879C0" w:rsidRDefault="00F7292E" w:rsidP="00154D8D">
            <w:pPr>
              <w:widowControl/>
              <w:spacing w:line="280" w:lineRule="exact"/>
              <w:ind w:left="210" w:hangingChars="100" w:hanging="210"/>
              <w:jc w:val="left"/>
            </w:pPr>
            <w:r w:rsidRPr="009879C0">
              <w:rPr>
                <w:rFonts w:ascii="AR丸ゴシック体M" w:eastAsia="AR丸ゴシック体M" w:hint="eastAsia"/>
              </w:rPr>
              <w:t>＊言葉の障壁等から、災害時に孤立してしまうことがあることを理解し、配慮します。</w:t>
            </w:r>
          </w:p>
        </w:tc>
      </w:tr>
    </w:tbl>
    <w:p w:rsidR="00F7292E" w:rsidRDefault="00F7292E" w:rsidP="00F7292E"/>
    <w:p w:rsidR="00F7292E" w:rsidRDefault="00F7292E" w:rsidP="00F7292E"/>
    <w:p w:rsidR="00F7292E" w:rsidRPr="00DE2691" w:rsidRDefault="00F7292E" w:rsidP="00F7292E">
      <w:pPr>
        <w:ind w:leftChars="200" w:left="420" w:firstLineChars="100" w:firstLine="210"/>
        <w:rPr>
          <w:rFonts w:ascii="AR丸ゴシック体M" w:eastAsia="AR丸ゴシック体M"/>
          <w:color w:val="000000" w:themeColor="text1"/>
        </w:rPr>
      </w:pPr>
      <w:r w:rsidRPr="00DE2691">
        <w:rPr>
          <w:rFonts w:ascii="AR丸ゴシック体M" w:eastAsia="AR丸ゴシック体M" w:hint="eastAsia"/>
          <w:color w:val="000000" w:themeColor="text1"/>
        </w:rPr>
        <w:t>要配慮者への支援や配慮は、そのときの状況や配慮者ごとにそれぞれ異なりますので、本人や家族の意向、状況・状態を確認した上で対応することが大切です。また、要配慮者の中には、一見、障がい等があるように見えない方や、自身の障がいや状況・状態をうまく伝えることができない方がいることを理解しておきましょう。</w:t>
      </w:r>
    </w:p>
    <w:p w:rsidR="00F7292E" w:rsidRPr="00DE2691" w:rsidRDefault="00F7292E" w:rsidP="00F7292E">
      <w:pPr>
        <w:ind w:leftChars="200" w:left="420" w:firstLineChars="100" w:firstLine="210"/>
        <w:rPr>
          <w:rFonts w:ascii="AR丸ゴシック体M" w:eastAsia="AR丸ゴシック体M"/>
          <w:color w:val="000000" w:themeColor="text1"/>
        </w:rPr>
      </w:pPr>
      <w:r w:rsidRPr="00DE2691">
        <w:rPr>
          <w:rFonts w:ascii="AR丸ゴシック体M" w:eastAsia="AR丸ゴシック体M" w:hint="eastAsia"/>
          <w:color w:val="000000" w:themeColor="text1"/>
        </w:rPr>
        <w:t>一方で、配慮する方・支援する方も被災者であり、災害時においては要配慮者への配慮が行き届かないことも起こりえることを、要配慮者に理解いただくとともに、日頃から要配慮者への啓発活動やコミュニケーションを図っていくことも重要です。</w:t>
      </w:r>
    </w:p>
    <w:p w:rsidR="00F7292E" w:rsidRDefault="00F7292E" w:rsidP="00F7292E">
      <w:pPr>
        <w:ind w:leftChars="200" w:left="420" w:firstLineChars="100" w:firstLine="210"/>
      </w:pPr>
    </w:p>
    <w:p w:rsidR="00F7292E" w:rsidRDefault="00F7292E" w:rsidP="00F7292E">
      <w:pPr>
        <w:ind w:leftChars="200" w:left="420" w:firstLineChars="100" w:firstLine="210"/>
      </w:pPr>
    </w:p>
    <w:p w:rsidR="00F7292E" w:rsidRDefault="00F7292E" w:rsidP="00F7292E">
      <w:pPr>
        <w:ind w:leftChars="200" w:left="420" w:firstLineChars="100" w:firstLine="210"/>
      </w:pPr>
    </w:p>
    <w:p w:rsidR="00F7292E" w:rsidRDefault="00F7292E" w:rsidP="00F7292E">
      <w:pPr>
        <w:ind w:leftChars="200" w:left="420" w:firstLineChars="100" w:firstLine="210"/>
      </w:pPr>
      <w:r w:rsidRPr="00CF32D1">
        <w:rPr>
          <w:rFonts w:ascii="Century" w:eastAsia="ＭＳ 明朝" w:hAnsi="Century" w:cs="Times New Roman"/>
          <w:noProof/>
        </w:rPr>
        <mc:AlternateContent>
          <mc:Choice Requires="wps">
            <w:drawing>
              <wp:anchor distT="0" distB="0" distL="114300" distR="114300" simplePos="0" relativeHeight="253189120" behindDoc="0" locked="0" layoutInCell="1" allowOverlap="1" wp14:anchorId="113689E0" wp14:editId="74541E27">
                <wp:simplePos x="0" y="0"/>
                <wp:positionH relativeFrom="column">
                  <wp:posOffset>635000</wp:posOffset>
                </wp:positionH>
                <wp:positionV relativeFrom="paragraph">
                  <wp:posOffset>187325</wp:posOffset>
                </wp:positionV>
                <wp:extent cx="5505450" cy="676275"/>
                <wp:effectExtent l="0" t="0" r="0" b="9525"/>
                <wp:wrapNone/>
                <wp:docPr id="397" name="テキスト ボックス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76275"/>
                        </a:xfrm>
                        <a:prstGeom prst="rect">
                          <a:avLst/>
                        </a:prstGeom>
                        <a:solidFill>
                          <a:srgbClr val="FFD5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174" w:rsidRDefault="00AA1174" w:rsidP="00F7292E">
                            <w:pPr>
                              <w:rPr>
                                <w:rFonts w:ascii="AR丸ゴシック体M" w:eastAsia="AR丸ゴシック体M"/>
                                <w:sz w:val="24"/>
                                <w:szCs w:val="24"/>
                              </w:rPr>
                            </w:pPr>
                            <w:r w:rsidRPr="005B7C11">
                              <w:rPr>
                                <w:rFonts w:ascii="AR丸ゴシック体M" w:eastAsia="AR丸ゴシック体M" w:hint="eastAsia"/>
                                <w:sz w:val="24"/>
                                <w:szCs w:val="24"/>
                              </w:rPr>
                              <w:t>避難者</w:t>
                            </w:r>
                            <w:r>
                              <w:rPr>
                                <w:rFonts w:ascii="AR丸ゴシック体M" w:eastAsia="AR丸ゴシック体M" w:hint="eastAsia"/>
                                <w:sz w:val="24"/>
                                <w:szCs w:val="24"/>
                              </w:rPr>
                              <w:t>の中に、医療関係者や</w:t>
                            </w:r>
                            <w:r w:rsidRPr="005B7C11">
                              <w:rPr>
                                <w:rFonts w:ascii="AR丸ゴシック体M" w:eastAsia="AR丸ゴシック体M" w:hint="eastAsia"/>
                                <w:sz w:val="24"/>
                                <w:szCs w:val="24"/>
                              </w:rPr>
                              <w:t>福祉関係者、外国語の会話ができる方がいれば、</w:t>
                            </w:r>
                          </w:p>
                          <w:p w:rsidR="00AA1174" w:rsidRPr="005B7C11" w:rsidRDefault="00AA1174" w:rsidP="00F7292E">
                            <w:pPr>
                              <w:rPr>
                                <w:rFonts w:ascii="AR丸ゴシック体M" w:eastAsia="AR丸ゴシック体M"/>
                                <w:sz w:val="24"/>
                                <w:szCs w:val="24"/>
                              </w:rPr>
                            </w:pPr>
                            <w:r w:rsidRPr="005B7C11">
                              <w:rPr>
                                <w:rFonts w:ascii="AR丸ゴシック体M" w:eastAsia="AR丸ゴシック体M" w:hint="eastAsia"/>
                                <w:sz w:val="24"/>
                                <w:szCs w:val="24"/>
                              </w:rPr>
                              <w:t>協力を求めましょう。</w:t>
                            </w:r>
                          </w:p>
                        </w:txbxContent>
                      </wps:txbx>
                      <wps:bodyPr rot="0" vert="horz" wrap="square" lIns="108000" tIns="72000" rIns="108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97" o:spid="_x0000_s1030" type="#_x0000_t202" style="position:absolute;left:0;text-align:left;margin-left:50pt;margin-top:14.75pt;width:433.5pt;height:53.2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" fillcolor="#ffd5d5" stroked="f">
                <v:textbox inset="3mm,2mm,3mm,2mm">
                  <w:txbxContent>
                    <w:p w:rsidR="00AA1174" w:rsidRDefault="00AA1174" w:rsidP="00F7292E">
                      <w:pPr>
                        <w:rPr>
                          <w:rFonts w:ascii="AR丸ゴシック体M" w:eastAsia="AR丸ゴシック体M"/>
                          <w:sz w:val="24"/>
                          <w:szCs w:val="24"/>
                        </w:rPr>
                      </w:pPr>
                      <w:r w:rsidRPr="005B7C11">
                        <w:rPr>
                          <w:rFonts w:ascii="AR丸ゴシック体M" w:eastAsia="AR丸ゴシック体M" w:hint="eastAsia"/>
                          <w:sz w:val="24"/>
                          <w:szCs w:val="24"/>
                        </w:rPr>
                        <w:t>避難者</w:t>
                      </w:r>
                      <w:r>
                        <w:rPr>
                          <w:rFonts w:ascii="AR丸ゴシック体M" w:eastAsia="AR丸ゴシック体M" w:hint="eastAsia"/>
                          <w:sz w:val="24"/>
                          <w:szCs w:val="24"/>
                        </w:rPr>
                        <w:t>の中に、医療関係者や</w:t>
                      </w:r>
                      <w:r w:rsidRPr="005B7C11">
                        <w:rPr>
                          <w:rFonts w:ascii="AR丸ゴシック体M" w:eastAsia="AR丸ゴシック体M" w:hint="eastAsia"/>
                          <w:sz w:val="24"/>
                          <w:szCs w:val="24"/>
                        </w:rPr>
                        <w:t>福祉関係者、外国語の会話ができる方がいれば、</w:t>
                      </w:r>
                    </w:p>
                    <w:p w:rsidR="00AA1174" w:rsidRPr="005B7C11" w:rsidRDefault="00AA1174" w:rsidP="00F7292E">
                      <w:pPr>
                        <w:rPr>
                          <w:rFonts w:ascii="AR丸ゴシック体M" w:eastAsia="AR丸ゴシック体M"/>
                          <w:sz w:val="24"/>
                          <w:szCs w:val="24"/>
                        </w:rPr>
                      </w:pPr>
                      <w:r w:rsidRPr="005B7C11">
                        <w:rPr>
                          <w:rFonts w:ascii="AR丸ゴシック体M" w:eastAsia="AR丸ゴシック体M" w:hint="eastAsia"/>
                          <w:sz w:val="24"/>
                          <w:szCs w:val="24"/>
                        </w:rPr>
                        <w:t>協力を求めましょう。</w:t>
                      </w:r>
                    </w:p>
                  </w:txbxContent>
                </v:textbox>
              </v:shape>
            </w:pict>
          </mc:Fallback>
        </mc:AlternateContent>
      </w:r>
    </w:p>
    <w:p w:rsidR="00DB61DD" w:rsidRPr="00DB61DD" w:rsidRDefault="00DB61DD" w:rsidP="00311578"/>
    <w:sectPr w:rsidR="00DB61DD" w:rsidRPr="00DB61DD" w:rsidSect="00260EF3">
      <w:footerReference w:type="default" r:id="rId9"/>
      <w:pgSz w:w="11906" w:h="16838"/>
      <w:pgMar w:top="1134"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74" w:rsidRDefault="00AA1174" w:rsidP="00C12F1C">
      <w:r>
        <w:separator/>
      </w:r>
    </w:p>
  </w:endnote>
  <w:endnote w:type="continuationSeparator" w:id="0">
    <w:p w:rsidR="00AA1174" w:rsidRDefault="00AA1174" w:rsidP="00C1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B丸ｺﾞｼｯｸDE">
    <w:altName w:val="ＭＳ ゴシック"/>
    <w:charset w:val="80"/>
    <w:family w:val="modern"/>
    <w:pitch w:val="fixed"/>
    <w:sig w:usb0="80000281" w:usb1="28C76CF8"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1845"/>
      <w:docPartObj>
        <w:docPartGallery w:val="Page Numbers (Bottom of Page)"/>
        <w:docPartUnique/>
      </w:docPartObj>
    </w:sdtPr>
    <w:sdtEndPr/>
    <w:sdtContent>
      <w:p w:rsidR="00AA1174" w:rsidRDefault="00AA1174">
        <w:pPr>
          <w:pStyle w:val="a7"/>
        </w:pPr>
        <w:r>
          <w:rPr>
            <w:noProof/>
          </w:rPr>
          <mc:AlternateContent>
            <mc:Choice Requires="wpg">
              <w:drawing>
                <wp:anchor distT="0" distB="0" distL="114300" distR="114300" simplePos="0" relativeHeight="251703296" behindDoc="0" locked="0" layoutInCell="1" allowOverlap="1" wp14:anchorId="1356B2FF" wp14:editId="001D9C6F">
                  <wp:simplePos x="0" y="0"/>
                  <wp:positionH relativeFrom="page">
                    <wp:align>center</wp:align>
                  </wp:positionH>
                  <wp:positionV relativeFrom="bottomMargin">
                    <wp:align>center</wp:align>
                  </wp:positionV>
                  <wp:extent cx="7781925" cy="190500"/>
                  <wp:effectExtent l="0" t="0" r="0" b="0"/>
                  <wp:wrapNone/>
                  <wp:docPr id="957" name="グループ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34"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174" w:rsidRPr="00CE04A2" w:rsidRDefault="00AA1174">
                                <w:pPr>
                                  <w:jc w:val="center"/>
                                  <w:rPr>
                                    <w:rFonts w:ascii="Franklin Gothic Medium" w:hAnsi="Franklin Gothic Medium"/>
                                    <w:sz w:val="22"/>
                                  </w:rPr>
                                </w:pPr>
                                <w:r w:rsidRPr="00CE04A2">
                                  <w:rPr>
                                    <w:rFonts w:ascii="Franklin Gothic Medium" w:hAnsi="Franklin Gothic Medium"/>
                                    <w:sz w:val="22"/>
                                  </w:rPr>
                                  <w:fldChar w:fldCharType="begin"/>
                                </w:r>
                                <w:r w:rsidRPr="00CE04A2">
                                  <w:rPr>
                                    <w:rFonts w:ascii="Franklin Gothic Medium" w:hAnsi="Franklin Gothic Medium"/>
                                    <w:sz w:val="22"/>
                                  </w:rPr>
                                  <w:instrText>PAGE    \* MERGEFORMAT</w:instrText>
                                </w:r>
                                <w:r w:rsidRPr="00CE04A2">
                                  <w:rPr>
                                    <w:rFonts w:ascii="Franklin Gothic Medium" w:hAnsi="Franklin Gothic Medium"/>
                                    <w:sz w:val="22"/>
                                  </w:rPr>
                                  <w:fldChar w:fldCharType="separate"/>
                                </w:r>
                                <w:r w:rsidR="007D5B2E" w:rsidRPr="007D5B2E">
                                  <w:rPr>
                                    <w:rFonts w:ascii="Franklin Gothic Medium" w:hAnsi="Franklin Gothic Medium"/>
                                    <w:noProof/>
                                    <w:color w:val="8C8C8C" w:themeColor="background1" w:themeShade="8C"/>
                                    <w:sz w:val="22"/>
                                    <w:lang w:val="ja-JP"/>
                                  </w:rPr>
                                  <w:t>1</w:t>
                                </w:r>
                                <w:r w:rsidRPr="00CE04A2">
                                  <w:rPr>
                                    <w:rFonts w:ascii="Franklin Gothic Medium" w:hAnsi="Franklin Gothic Medium"/>
                                    <w:color w:val="8C8C8C" w:themeColor="background1" w:themeShade="8C"/>
                                    <w:sz w:val="22"/>
                                  </w:rPr>
                                  <w:fldChar w:fldCharType="end"/>
                                </w:r>
                              </w:p>
                            </w:txbxContent>
                          </wps:txbx>
                          <wps:bodyPr rot="0" vert="horz" wrap="square" lIns="0" tIns="0" rIns="0" bIns="0" anchor="t" anchorCtr="0" upright="1">
                            <a:noAutofit/>
                          </wps:bodyPr>
                        </wps:wsp>
                        <wpg:grpSp>
                          <wpg:cNvPr id="35" name="Group 31"/>
                          <wpg:cNvGrpSpPr>
                            <a:grpSpLocks/>
                          </wpg:cNvGrpSpPr>
                          <wpg:grpSpPr bwMode="auto">
                            <a:xfrm flipH="1">
                              <a:off x="0" y="14970"/>
                              <a:ext cx="12255" cy="230"/>
                              <a:chOff x="-8" y="14978"/>
                              <a:chExt cx="12255" cy="230"/>
                            </a:xfrm>
                          </wpg:grpSpPr>
                          <wps:wsp>
                            <wps:cNvPr id="36"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37"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356B2FF" id="グループ 33" o:spid="_x0000_s1031" style="position:absolute;left:0;text-align:left;margin-left:0;margin-top:0;width:612.75pt;height:15pt;z-index:25170329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AA1174" w:rsidRPr="00CE04A2" w:rsidRDefault="00AA1174">
                          <w:pPr>
                            <w:jc w:val="center"/>
                            <w:rPr>
                              <w:rFonts w:ascii="Franklin Gothic Medium" w:hAnsi="Franklin Gothic Medium"/>
                              <w:sz w:val="22"/>
                            </w:rPr>
                          </w:pPr>
                          <w:r w:rsidRPr="00CE04A2">
                            <w:rPr>
                              <w:rFonts w:ascii="Franklin Gothic Medium" w:hAnsi="Franklin Gothic Medium"/>
                              <w:sz w:val="22"/>
                            </w:rPr>
                            <w:fldChar w:fldCharType="begin"/>
                          </w:r>
                          <w:r w:rsidRPr="00CE04A2">
                            <w:rPr>
                              <w:rFonts w:ascii="Franklin Gothic Medium" w:hAnsi="Franklin Gothic Medium"/>
                              <w:sz w:val="22"/>
                            </w:rPr>
                            <w:instrText>PAGE    \* MERGEFORMAT</w:instrText>
                          </w:r>
                          <w:r w:rsidRPr="00CE04A2">
                            <w:rPr>
                              <w:rFonts w:ascii="Franklin Gothic Medium" w:hAnsi="Franklin Gothic Medium"/>
                              <w:sz w:val="22"/>
                            </w:rPr>
                            <w:fldChar w:fldCharType="separate"/>
                          </w:r>
                          <w:r w:rsidR="007D5B2E" w:rsidRPr="007D5B2E">
                            <w:rPr>
                              <w:rFonts w:ascii="Franklin Gothic Medium" w:hAnsi="Franklin Gothic Medium"/>
                              <w:noProof/>
                              <w:color w:val="8C8C8C" w:themeColor="background1" w:themeShade="8C"/>
                              <w:sz w:val="22"/>
                              <w:lang w:val="ja-JP"/>
                            </w:rPr>
                            <w:t>1</w:t>
                          </w:r>
                          <w:r w:rsidRPr="00CE04A2">
                            <w:rPr>
                              <w:rFonts w:ascii="Franklin Gothic Medium" w:hAnsi="Franklin Gothic Medium"/>
                              <w:color w:val="8C8C8C" w:themeColor="background1" w:themeShade="8C"/>
                              <w:sz w:val="22"/>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" stroked="f"/>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" adj="20904" stroked="f"/>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74" w:rsidRDefault="00AA1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74" w:rsidRDefault="00AA1174" w:rsidP="00C12F1C">
      <w:r>
        <w:separator/>
      </w:r>
    </w:p>
  </w:footnote>
  <w:footnote w:type="continuationSeparator" w:id="0">
    <w:p w:rsidR="00AA1174" w:rsidRDefault="00AA1174" w:rsidP="00C1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E24"/>
    <w:multiLevelType w:val="hybridMultilevel"/>
    <w:tmpl w:val="C0B0A0DC"/>
    <w:lvl w:ilvl="0" w:tplc="4FF83FA4">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C94197"/>
    <w:multiLevelType w:val="hybridMultilevel"/>
    <w:tmpl w:val="A6803000"/>
    <w:lvl w:ilvl="0" w:tplc="0DA602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EB6FB6"/>
    <w:multiLevelType w:val="hybridMultilevel"/>
    <w:tmpl w:val="21CAAA9A"/>
    <w:lvl w:ilvl="0" w:tplc="C6624638">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rawingGridVerticalSpacing w:val="18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48"/>
    <w:rsid w:val="00000A1D"/>
    <w:rsid w:val="00000B95"/>
    <w:rsid w:val="000012F0"/>
    <w:rsid w:val="000029C8"/>
    <w:rsid w:val="000047D9"/>
    <w:rsid w:val="00005D81"/>
    <w:rsid w:val="00007430"/>
    <w:rsid w:val="0001203E"/>
    <w:rsid w:val="0001259D"/>
    <w:rsid w:val="00013AB3"/>
    <w:rsid w:val="00013D11"/>
    <w:rsid w:val="00017355"/>
    <w:rsid w:val="000178AD"/>
    <w:rsid w:val="00017B2D"/>
    <w:rsid w:val="00017D03"/>
    <w:rsid w:val="00023DA7"/>
    <w:rsid w:val="00023EAA"/>
    <w:rsid w:val="000246C0"/>
    <w:rsid w:val="00026416"/>
    <w:rsid w:val="0003056F"/>
    <w:rsid w:val="00036EEB"/>
    <w:rsid w:val="00040269"/>
    <w:rsid w:val="0004026D"/>
    <w:rsid w:val="0004089E"/>
    <w:rsid w:val="00041FBC"/>
    <w:rsid w:val="0004386D"/>
    <w:rsid w:val="00044562"/>
    <w:rsid w:val="00050681"/>
    <w:rsid w:val="000506AC"/>
    <w:rsid w:val="00052CEC"/>
    <w:rsid w:val="00054133"/>
    <w:rsid w:val="0005605D"/>
    <w:rsid w:val="000560F1"/>
    <w:rsid w:val="00056383"/>
    <w:rsid w:val="00057690"/>
    <w:rsid w:val="00057D37"/>
    <w:rsid w:val="0006548D"/>
    <w:rsid w:val="00065C93"/>
    <w:rsid w:val="00066AB5"/>
    <w:rsid w:val="00067825"/>
    <w:rsid w:val="00070DB7"/>
    <w:rsid w:val="0007428B"/>
    <w:rsid w:val="00074D04"/>
    <w:rsid w:val="00076547"/>
    <w:rsid w:val="00077E08"/>
    <w:rsid w:val="00081124"/>
    <w:rsid w:val="0008364D"/>
    <w:rsid w:val="0008559C"/>
    <w:rsid w:val="00086C5D"/>
    <w:rsid w:val="00091038"/>
    <w:rsid w:val="00091039"/>
    <w:rsid w:val="0009147D"/>
    <w:rsid w:val="00095BC4"/>
    <w:rsid w:val="000A174D"/>
    <w:rsid w:val="000A1D71"/>
    <w:rsid w:val="000A1E79"/>
    <w:rsid w:val="000A4186"/>
    <w:rsid w:val="000A4381"/>
    <w:rsid w:val="000A45DC"/>
    <w:rsid w:val="000A47E5"/>
    <w:rsid w:val="000A622C"/>
    <w:rsid w:val="000B079F"/>
    <w:rsid w:val="000B09F2"/>
    <w:rsid w:val="000B1322"/>
    <w:rsid w:val="000B16C9"/>
    <w:rsid w:val="000B2BFC"/>
    <w:rsid w:val="000B6B5A"/>
    <w:rsid w:val="000C1926"/>
    <w:rsid w:val="000C20C9"/>
    <w:rsid w:val="000C5168"/>
    <w:rsid w:val="000C63DB"/>
    <w:rsid w:val="000C6771"/>
    <w:rsid w:val="000C7164"/>
    <w:rsid w:val="000C7AAF"/>
    <w:rsid w:val="000D30B0"/>
    <w:rsid w:val="000D3BA1"/>
    <w:rsid w:val="000D69A0"/>
    <w:rsid w:val="000E1692"/>
    <w:rsid w:val="000E2ADD"/>
    <w:rsid w:val="000E4110"/>
    <w:rsid w:val="000E5901"/>
    <w:rsid w:val="000E6CBE"/>
    <w:rsid w:val="000E7369"/>
    <w:rsid w:val="000F1D72"/>
    <w:rsid w:val="000F2A77"/>
    <w:rsid w:val="000F39CB"/>
    <w:rsid w:val="000F6DD3"/>
    <w:rsid w:val="000F74CE"/>
    <w:rsid w:val="000F74F4"/>
    <w:rsid w:val="00100C7D"/>
    <w:rsid w:val="00101C91"/>
    <w:rsid w:val="00101D45"/>
    <w:rsid w:val="00103B05"/>
    <w:rsid w:val="001042E2"/>
    <w:rsid w:val="0010621A"/>
    <w:rsid w:val="001078AA"/>
    <w:rsid w:val="001104A9"/>
    <w:rsid w:val="00110F44"/>
    <w:rsid w:val="00111645"/>
    <w:rsid w:val="00112ACC"/>
    <w:rsid w:val="00112E04"/>
    <w:rsid w:val="00114303"/>
    <w:rsid w:val="00117319"/>
    <w:rsid w:val="00122190"/>
    <w:rsid w:val="00124CD0"/>
    <w:rsid w:val="00125E72"/>
    <w:rsid w:val="0013134B"/>
    <w:rsid w:val="00131DCA"/>
    <w:rsid w:val="0013248C"/>
    <w:rsid w:val="0013372E"/>
    <w:rsid w:val="00134342"/>
    <w:rsid w:val="00134F74"/>
    <w:rsid w:val="00135E4A"/>
    <w:rsid w:val="001401BA"/>
    <w:rsid w:val="001403F0"/>
    <w:rsid w:val="001444F7"/>
    <w:rsid w:val="00144680"/>
    <w:rsid w:val="00144A60"/>
    <w:rsid w:val="0014557E"/>
    <w:rsid w:val="001468D3"/>
    <w:rsid w:val="001476E6"/>
    <w:rsid w:val="0015043B"/>
    <w:rsid w:val="00154D8D"/>
    <w:rsid w:val="00157887"/>
    <w:rsid w:val="001602F5"/>
    <w:rsid w:val="00160D67"/>
    <w:rsid w:val="00162B3F"/>
    <w:rsid w:val="001634C3"/>
    <w:rsid w:val="00164732"/>
    <w:rsid w:val="001653F5"/>
    <w:rsid w:val="001660C3"/>
    <w:rsid w:val="001660FA"/>
    <w:rsid w:val="0016626D"/>
    <w:rsid w:val="00166549"/>
    <w:rsid w:val="001665EB"/>
    <w:rsid w:val="0016752E"/>
    <w:rsid w:val="001749C1"/>
    <w:rsid w:val="0017509D"/>
    <w:rsid w:val="00175FBB"/>
    <w:rsid w:val="0017661D"/>
    <w:rsid w:val="00181CB6"/>
    <w:rsid w:val="0018347C"/>
    <w:rsid w:val="00183C2C"/>
    <w:rsid w:val="0019021B"/>
    <w:rsid w:val="00195847"/>
    <w:rsid w:val="00197A00"/>
    <w:rsid w:val="001A06B0"/>
    <w:rsid w:val="001A2E9B"/>
    <w:rsid w:val="001A34FD"/>
    <w:rsid w:val="001A4BC2"/>
    <w:rsid w:val="001A5B8A"/>
    <w:rsid w:val="001A6333"/>
    <w:rsid w:val="001B0324"/>
    <w:rsid w:val="001B3C48"/>
    <w:rsid w:val="001B5E2C"/>
    <w:rsid w:val="001B65E7"/>
    <w:rsid w:val="001B75AC"/>
    <w:rsid w:val="001B7C5B"/>
    <w:rsid w:val="001C0D1D"/>
    <w:rsid w:val="001C1470"/>
    <w:rsid w:val="001C27AF"/>
    <w:rsid w:val="001C4714"/>
    <w:rsid w:val="001C72D8"/>
    <w:rsid w:val="001D1CC5"/>
    <w:rsid w:val="001D2D5A"/>
    <w:rsid w:val="001D3E67"/>
    <w:rsid w:val="001D4EAD"/>
    <w:rsid w:val="001D5382"/>
    <w:rsid w:val="001D55C4"/>
    <w:rsid w:val="001D737D"/>
    <w:rsid w:val="001E0679"/>
    <w:rsid w:val="001E0A24"/>
    <w:rsid w:val="001E0D5A"/>
    <w:rsid w:val="001E27A6"/>
    <w:rsid w:val="001E45E8"/>
    <w:rsid w:val="001E5C20"/>
    <w:rsid w:val="001E78F4"/>
    <w:rsid w:val="001F05DA"/>
    <w:rsid w:val="001F07D0"/>
    <w:rsid w:val="001F202F"/>
    <w:rsid w:val="001F5632"/>
    <w:rsid w:val="001F71E3"/>
    <w:rsid w:val="002006E1"/>
    <w:rsid w:val="00202E55"/>
    <w:rsid w:val="00203657"/>
    <w:rsid w:val="00204768"/>
    <w:rsid w:val="00205F98"/>
    <w:rsid w:val="00206415"/>
    <w:rsid w:val="00207186"/>
    <w:rsid w:val="00207D81"/>
    <w:rsid w:val="00210A66"/>
    <w:rsid w:val="00211300"/>
    <w:rsid w:val="002115D9"/>
    <w:rsid w:val="002118A6"/>
    <w:rsid w:val="00212A8B"/>
    <w:rsid w:val="002132F1"/>
    <w:rsid w:val="00214746"/>
    <w:rsid w:val="00214BB0"/>
    <w:rsid w:val="00220E38"/>
    <w:rsid w:val="0022168C"/>
    <w:rsid w:val="0022227C"/>
    <w:rsid w:val="002227E5"/>
    <w:rsid w:val="002229C8"/>
    <w:rsid w:val="00222A98"/>
    <w:rsid w:val="00222C2D"/>
    <w:rsid w:val="0022386E"/>
    <w:rsid w:val="00224E66"/>
    <w:rsid w:val="00225013"/>
    <w:rsid w:val="00225C8C"/>
    <w:rsid w:val="00226AF2"/>
    <w:rsid w:val="00227665"/>
    <w:rsid w:val="00227A72"/>
    <w:rsid w:val="00230565"/>
    <w:rsid w:val="0023124C"/>
    <w:rsid w:val="002341D3"/>
    <w:rsid w:val="00234771"/>
    <w:rsid w:val="002349EA"/>
    <w:rsid w:val="00235118"/>
    <w:rsid w:val="00236023"/>
    <w:rsid w:val="0023602D"/>
    <w:rsid w:val="002361AC"/>
    <w:rsid w:val="002373FA"/>
    <w:rsid w:val="00237E20"/>
    <w:rsid w:val="00244B2B"/>
    <w:rsid w:val="002474C5"/>
    <w:rsid w:val="002511FC"/>
    <w:rsid w:val="00251EC7"/>
    <w:rsid w:val="00254393"/>
    <w:rsid w:val="00255753"/>
    <w:rsid w:val="002561DC"/>
    <w:rsid w:val="002566B7"/>
    <w:rsid w:val="00256AC2"/>
    <w:rsid w:val="002602D1"/>
    <w:rsid w:val="00260EF3"/>
    <w:rsid w:val="002610BE"/>
    <w:rsid w:val="00262D9F"/>
    <w:rsid w:val="002646A7"/>
    <w:rsid w:val="00266C8A"/>
    <w:rsid w:val="00270718"/>
    <w:rsid w:val="0027305C"/>
    <w:rsid w:val="00273F13"/>
    <w:rsid w:val="00275CA7"/>
    <w:rsid w:val="002761F6"/>
    <w:rsid w:val="002773A9"/>
    <w:rsid w:val="00280C58"/>
    <w:rsid w:val="002810BC"/>
    <w:rsid w:val="00281F54"/>
    <w:rsid w:val="00282C0D"/>
    <w:rsid w:val="00283A82"/>
    <w:rsid w:val="0028486C"/>
    <w:rsid w:val="00286024"/>
    <w:rsid w:val="00287FC4"/>
    <w:rsid w:val="002920FC"/>
    <w:rsid w:val="00292448"/>
    <w:rsid w:val="00292CAD"/>
    <w:rsid w:val="00292CB6"/>
    <w:rsid w:val="0029437A"/>
    <w:rsid w:val="00296F4B"/>
    <w:rsid w:val="002A03B9"/>
    <w:rsid w:val="002A5A0D"/>
    <w:rsid w:val="002A5E78"/>
    <w:rsid w:val="002A6A4F"/>
    <w:rsid w:val="002A7CCF"/>
    <w:rsid w:val="002B3E4B"/>
    <w:rsid w:val="002B6229"/>
    <w:rsid w:val="002B6E44"/>
    <w:rsid w:val="002B7DA0"/>
    <w:rsid w:val="002C0569"/>
    <w:rsid w:val="002C1240"/>
    <w:rsid w:val="002C3E8D"/>
    <w:rsid w:val="002C42A0"/>
    <w:rsid w:val="002C6914"/>
    <w:rsid w:val="002D01E1"/>
    <w:rsid w:val="002D1CF1"/>
    <w:rsid w:val="002D2A3D"/>
    <w:rsid w:val="002D3829"/>
    <w:rsid w:val="002D5272"/>
    <w:rsid w:val="002D69DC"/>
    <w:rsid w:val="002D6AA0"/>
    <w:rsid w:val="002D7455"/>
    <w:rsid w:val="002E0C4B"/>
    <w:rsid w:val="002E3DAE"/>
    <w:rsid w:val="002E3F4C"/>
    <w:rsid w:val="002E67A1"/>
    <w:rsid w:val="002E6D54"/>
    <w:rsid w:val="002F08C0"/>
    <w:rsid w:val="002F0B3A"/>
    <w:rsid w:val="002F120A"/>
    <w:rsid w:val="002F715B"/>
    <w:rsid w:val="002F787C"/>
    <w:rsid w:val="002F79DD"/>
    <w:rsid w:val="0030025C"/>
    <w:rsid w:val="00303A70"/>
    <w:rsid w:val="00305246"/>
    <w:rsid w:val="0030553C"/>
    <w:rsid w:val="00306DEC"/>
    <w:rsid w:val="00307BAE"/>
    <w:rsid w:val="00310DB5"/>
    <w:rsid w:val="00311578"/>
    <w:rsid w:val="0031187F"/>
    <w:rsid w:val="00311A2E"/>
    <w:rsid w:val="003124FC"/>
    <w:rsid w:val="00314CB6"/>
    <w:rsid w:val="00316F8E"/>
    <w:rsid w:val="003202E6"/>
    <w:rsid w:val="00320AD1"/>
    <w:rsid w:val="00321203"/>
    <w:rsid w:val="00324FAC"/>
    <w:rsid w:val="00327496"/>
    <w:rsid w:val="00327D6D"/>
    <w:rsid w:val="003310D3"/>
    <w:rsid w:val="00332E18"/>
    <w:rsid w:val="00336ACF"/>
    <w:rsid w:val="00336DB2"/>
    <w:rsid w:val="003403E2"/>
    <w:rsid w:val="00340558"/>
    <w:rsid w:val="00341376"/>
    <w:rsid w:val="0034178F"/>
    <w:rsid w:val="00341BAD"/>
    <w:rsid w:val="003446DA"/>
    <w:rsid w:val="0034511B"/>
    <w:rsid w:val="0034535D"/>
    <w:rsid w:val="00346388"/>
    <w:rsid w:val="00350D43"/>
    <w:rsid w:val="00354D39"/>
    <w:rsid w:val="00360ECE"/>
    <w:rsid w:val="00361C7D"/>
    <w:rsid w:val="00362391"/>
    <w:rsid w:val="00364DAA"/>
    <w:rsid w:val="00364DE6"/>
    <w:rsid w:val="00367590"/>
    <w:rsid w:val="00371FEF"/>
    <w:rsid w:val="003729CB"/>
    <w:rsid w:val="00372E54"/>
    <w:rsid w:val="003738DA"/>
    <w:rsid w:val="003738F7"/>
    <w:rsid w:val="00374C7A"/>
    <w:rsid w:val="00374FFF"/>
    <w:rsid w:val="00375001"/>
    <w:rsid w:val="00376457"/>
    <w:rsid w:val="00381606"/>
    <w:rsid w:val="003821CF"/>
    <w:rsid w:val="0038439B"/>
    <w:rsid w:val="0038531D"/>
    <w:rsid w:val="00386176"/>
    <w:rsid w:val="003874D8"/>
    <w:rsid w:val="003909B8"/>
    <w:rsid w:val="0039165C"/>
    <w:rsid w:val="00393F44"/>
    <w:rsid w:val="00395502"/>
    <w:rsid w:val="00397E4C"/>
    <w:rsid w:val="003A0594"/>
    <w:rsid w:val="003A05F1"/>
    <w:rsid w:val="003A2557"/>
    <w:rsid w:val="003A325C"/>
    <w:rsid w:val="003A5FAF"/>
    <w:rsid w:val="003A6169"/>
    <w:rsid w:val="003A6973"/>
    <w:rsid w:val="003A7F10"/>
    <w:rsid w:val="003B1A79"/>
    <w:rsid w:val="003B1ECE"/>
    <w:rsid w:val="003B30A2"/>
    <w:rsid w:val="003B773D"/>
    <w:rsid w:val="003C0594"/>
    <w:rsid w:val="003C5782"/>
    <w:rsid w:val="003D0EA2"/>
    <w:rsid w:val="003D2C57"/>
    <w:rsid w:val="003D4161"/>
    <w:rsid w:val="003D742D"/>
    <w:rsid w:val="003E0BD9"/>
    <w:rsid w:val="003E2AAF"/>
    <w:rsid w:val="003E6467"/>
    <w:rsid w:val="003E6996"/>
    <w:rsid w:val="003F077C"/>
    <w:rsid w:val="003F1B7B"/>
    <w:rsid w:val="003F2876"/>
    <w:rsid w:val="003F3DBB"/>
    <w:rsid w:val="003F6CE1"/>
    <w:rsid w:val="003F6F1D"/>
    <w:rsid w:val="00402C05"/>
    <w:rsid w:val="00404D9D"/>
    <w:rsid w:val="00405045"/>
    <w:rsid w:val="004056CE"/>
    <w:rsid w:val="00406E48"/>
    <w:rsid w:val="00407082"/>
    <w:rsid w:val="00407485"/>
    <w:rsid w:val="0041104F"/>
    <w:rsid w:val="0041147D"/>
    <w:rsid w:val="004135BD"/>
    <w:rsid w:val="00415CAA"/>
    <w:rsid w:val="004176D0"/>
    <w:rsid w:val="00420AFD"/>
    <w:rsid w:val="004211EA"/>
    <w:rsid w:val="0042153E"/>
    <w:rsid w:val="00422BAD"/>
    <w:rsid w:val="00422FC8"/>
    <w:rsid w:val="00426494"/>
    <w:rsid w:val="0043170E"/>
    <w:rsid w:val="00431F73"/>
    <w:rsid w:val="004327CD"/>
    <w:rsid w:val="00432AC3"/>
    <w:rsid w:val="00433332"/>
    <w:rsid w:val="00435B99"/>
    <w:rsid w:val="00436BE0"/>
    <w:rsid w:val="004403A4"/>
    <w:rsid w:val="004405E0"/>
    <w:rsid w:val="00445426"/>
    <w:rsid w:val="004510BA"/>
    <w:rsid w:val="004532E7"/>
    <w:rsid w:val="004542D3"/>
    <w:rsid w:val="004630A6"/>
    <w:rsid w:val="00463A35"/>
    <w:rsid w:val="00464332"/>
    <w:rsid w:val="00470F15"/>
    <w:rsid w:val="00471646"/>
    <w:rsid w:val="0047202B"/>
    <w:rsid w:val="0047218B"/>
    <w:rsid w:val="00474343"/>
    <w:rsid w:val="0047611A"/>
    <w:rsid w:val="0047617C"/>
    <w:rsid w:val="00476D4F"/>
    <w:rsid w:val="00481FE8"/>
    <w:rsid w:val="00483F8B"/>
    <w:rsid w:val="0048432F"/>
    <w:rsid w:val="00484E5E"/>
    <w:rsid w:val="004901B3"/>
    <w:rsid w:val="00496DA6"/>
    <w:rsid w:val="00497BFF"/>
    <w:rsid w:val="004A369C"/>
    <w:rsid w:val="004A46D2"/>
    <w:rsid w:val="004A5C9E"/>
    <w:rsid w:val="004A5E8E"/>
    <w:rsid w:val="004A613E"/>
    <w:rsid w:val="004A7465"/>
    <w:rsid w:val="004A797C"/>
    <w:rsid w:val="004B010B"/>
    <w:rsid w:val="004B4193"/>
    <w:rsid w:val="004B53FA"/>
    <w:rsid w:val="004B7E52"/>
    <w:rsid w:val="004C0630"/>
    <w:rsid w:val="004C27E7"/>
    <w:rsid w:val="004C512A"/>
    <w:rsid w:val="004C58A1"/>
    <w:rsid w:val="004C5960"/>
    <w:rsid w:val="004C6C0E"/>
    <w:rsid w:val="004D0F1D"/>
    <w:rsid w:val="004D2E57"/>
    <w:rsid w:val="004D336A"/>
    <w:rsid w:val="004D4D31"/>
    <w:rsid w:val="004D57A1"/>
    <w:rsid w:val="004D70BC"/>
    <w:rsid w:val="004E5939"/>
    <w:rsid w:val="004E5D1A"/>
    <w:rsid w:val="004E6AB0"/>
    <w:rsid w:val="004F02EF"/>
    <w:rsid w:val="004F3F6C"/>
    <w:rsid w:val="004F6148"/>
    <w:rsid w:val="004F71E1"/>
    <w:rsid w:val="00500BC6"/>
    <w:rsid w:val="00502279"/>
    <w:rsid w:val="00503907"/>
    <w:rsid w:val="00503AC4"/>
    <w:rsid w:val="00503E21"/>
    <w:rsid w:val="00504D23"/>
    <w:rsid w:val="00505609"/>
    <w:rsid w:val="005069B6"/>
    <w:rsid w:val="00507834"/>
    <w:rsid w:val="005078D4"/>
    <w:rsid w:val="00507F0D"/>
    <w:rsid w:val="00511419"/>
    <w:rsid w:val="0051242D"/>
    <w:rsid w:val="00512704"/>
    <w:rsid w:val="00513E9B"/>
    <w:rsid w:val="00514003"/>
    <w:rsid w:val="00514907"/>
    <w:rsid w:val="00514A30"/>
    <w:rsid w:val="00516C5A"/>
    <w:rsid w:val="005211FE"/>
    <w:rsid w:val="00525016"/>
    <w:rsid w:val="005255BA"/>
    <w:rsid w:val="0052641B"/>
    <w:rsid w:val="00527713"/>
    <w:rsid w:val="00530DC9"/>
    <w:rsid w:val="005353ED"/>
    <w:rsid w:val="005406C3"/>
    <w:rsid w:val="00540C57"/>
    <w:rsid w:val="00541970"/>
    <w:rsid w:val="00542281"/>
    <w:rsid w:val="005446EF"/>
    <w:rsid w:val="005450F9"/>
    <w:rsid w:val="00547125"/>
    <w:rsid w:val="00547770"/>
    <w:rsid w:val="00547CC8"/>
    <w:rsid w:val="005515BA"/>
    <w:rsid w:val="00552EEC"/>
    <w:rsid w:val="0055411A"/>
    <w:rsid w:val="005556A6"/>
    <w:rsid w:val="00555F71"/>
    <w:rsid w:val="005609F3"/>
    <w:rsid w:val="0056100A"/>
    <w:rsid w:val="00565AFE"/>
    <w:rsid w:val="00567EA0"/>
    <w:rsid w:val="00570711"/>
    <w:rsid w:val="00571197"/>
    <w:rsid w:val="00571667"/>
    <w:rsid w:val="00573521"/>
    <w:rsid w:val="00574A95"/>
    <w:rsid w:val="005754D2"/>
    <w:rsid w:val="00576250"/>
    <w:rsid w:val="00584E6F"/>
    <w:rsid w:val="00585946"/>
    <w:rsid w:val="005867B7"/>
    <w:rsid w:val="005875D9"/>
    <w:rsid w:val="005876CE"/>
    <w:rsid w:val="0059090D"/>
    <w:rsid w:val="00591F21"/>
    <w:rsid w:val="00593917"/>
    <w:rsid w:val="00593EAD"/>
    <w:rsid w:val="00597D33"/>
    <w:rsid w:val="005A0B7E"/>
    <w:rsid w:val="005A1AA2"/>
    <w:rsid w:val="005A1B48"/>
    <w:rsid w:val="005A60F4"/>
    <w:rsid w:val="005A6206"/>
    <w:rsid w:val="005A710E"/>
    <w:rsid w:val="005A7700"/>
    <w:rsid w:val="005A7EFF"/>
    <w:rsid w:val="005B31C2"/>
    <w:rsid w:val="005B40A8"/>
    <w:rsid w:val="005B4D06"/>
    <w:rsid w:val="005B5425"/>
    <w:rsid w:val="005B5C84"/>
    <w:rsid w:val="005B6EDF"/>
    <w:rsid w:val="005B730A"/>
    <w:rsid w:val="005B76C6"/>
    <w:rsid w:val="005B77B9"/>
    <w:rsid w:val="005C0332"/>
    <w:rsid w:val="005C50B8"/>
    <w:rsid w:val="005C6233"/>
    <w:rsid w:val="005D0E86"/>
    <w:rsid w:val="005D15E2"/>
    <w:rsid w:val="005D302A"/>
    <w:rsid w:val="005D4932"/>
    <w:rsid w:val="005D51D7"/>
    <w:rsid w:val="005E0E1F"/>
    <w:rsid w:val="005E4108"/>
    <w:rsid w:val="005E4BA2"/>
    <w:rsid w:val="005F2BC8"/>
    <w:rsid w:val="005F3207"/>
    <w:rsid w:val="005F4E49"/>
    <w:rsid w:val="005F62EB"/>
    <w:rsid w:val="005F6A6A"/>
    <w:rsid w:val="005F7EA7"/>
    <w:rsid w:val="005F7EEC"/>
    <w:rsid w:val="00600F79"/>
    <w:rsid w:val="00603F9A"/>
    <w:rsid w:val="0060407D"/>
    <w:rsid w:val="0060470B"/>
    <w:rsid w:val="00604F00"/>
    <w:rsid w:val="00605B40"/>
    <w:rsid w:val="00607947"/>
    <w:rsid w:val="00607A6F"/>
    <w:rsid w:val="00612678"/>
    <w:rsid w:val="006151F8"/>
    <w:rsid w:val="006172C0"/>
    <w:rsid w:val="00626659"/>
    <w:rsid w:val="00627D4D"/>
    <w:rsid w:val="0063218A"/>
    <w:rsid w:val="00632AD5"/>
    <w:rsid w:val="00634635"/>
    <w:rsid w:val="00634D03"/>
    <w:rsid w:val="00634D9C"/>
    <w:rsid w:val="00636880"/>
    <w:rsid w:val="006408B6"/>
    <w:rsid w:val="00640C0E"/>
    <w:rsid w:val="006412C7"/>
    <w:rsid w:val="0064176A"/>
    <w:rsid w:val="006431BD"/>
    <w:rsid w:val="006446D8"/>
    <w:rsid w:val="006456F1"/>
    <w:rsid w:val="00646069"/>
    <w:rsid w:val="0064750C"/>
    <w:rsid w:val="0065095A"/>
    <w:rsid w:val="00650F2F"/>
    <w:rsid w:val="006542CB"/>
    <w:rsid w:val="006546E6"/>
    <w:rsid w:val="0065473E"/>
    <w:rsid w:val="00662077"/>
    <w:rsid w:val="00662E7F"/>
    <w:rsid w:val="006630D8"/>
    <w:rsid w:val="00663E24"/>
    <w:rsid w:val="00664014"/>
    <w:rsid w:val="00664882"/>
    <w:rsid w:val="00665684"/>
    <w:rsid w:val="00666A89"/>
    <w:rsid w:val="00667F7F"/>
    <w:rsid w:val="00670177"/>
    <w:rsid w:val="00670D94"/>
    <w:rsid w:val="0067187C"/>
    <w:rsid w:val="00673CA1"/>
    <w:rsid w:val="00674FB0"/>
    <w:rsid w:val="006761B5"/>
    <w:rsid w:val="00676DDD"/>
    <w:rsid w:val="00677106"/>
    <w:rsid w:val="00683029"/>
    <w:rsid w:val="00683906"/>
    <w:rsid w:val="006845F3"/>
    <w:rsid w:val="00686302"/>
    <w:rsid w:val="0069011D"/>
    <w:rsid w:val="006908FA"/>
    <w:rsid w:val="00694486"/>
    <w:rsid w:val="00694838"/>
    <w:rsid w:val="00694F04"/>
    <w:rsid w:val="00695EC6"/>
    <w:rsid w:val="006965E2"/>
    <w:rsid w:val="0069794E"/>
    <w:rsid w:val="006A123C"/>
    <w:rsid w:val="006A2B56"/>
    <w:rsid w:val="006A49A0"/>
    <w:rsid w:val="006B11AF"/>
    <w:rsid w:val="006B1F44"/>
    <w:rsid w:val="006B2710"/>
    <w:rsid w:val="006B3196"/>
    <w:rsid w:val="006B407D"/>
    <w:rsid w:val="006B4C40"/>
    <w:rsid w:val="006B534A"/>
    <w:rsid w:val="006C2A3F"/>
    <w:rsid w:val="006C358C"/>
    <w:rsid w:val="006C4475"/>
    <w:rsid w:val="006D1DF5"/>
    <w:rsid w:val="006D22B8"/>
    <w:rsid w:val="006D2B49"/>
    <w:rsid w:val="006D365E"/>
    <w:rsid w:val="006D5240"/>
    <w:rsid w:val="006D53A0"/>
    <w:rsid w:val="006D7A80"/>
    <w:rsid w:val="006D7FF6"/>
    <w:rsid w:val="006E145A"/>
    <w:rsid w:val="006E4655"/>
    <w:rsid w:val="006E53C9"/>
    <w:rsid w:val="006E59E9"/>
    <w:rsid w:val="006F22B7"/>
    <w:rsid w:val="006F46B0"/>
    <w:rsid w:val="006F4983"/>
    <w:rsid w:val="00700ED4"/>
    <w:rsid w:val="00704794"/>
    <w:rsid w:val="0070505D"/>
    <w:rsid w:val="00705A41"/>
    <w:rsid w:val="00710802"/>
    <w:rsid w:val="00716548"/>
    <w:rsid w:val="0071705C"/>
    <w:rsid w:val="007210F5"/>
    <w:rsid w:val="00723102"/>
    <w:rsid w:val="00724349"/>
    <w:rsid w:val="0072679D"/>
    <w:rsid w:val="00726945"/>
    <w:rsid w:val="007279ED"/>
    <w:rsid w:val="00730B88"/>
    <w:rsid w:val="00731801"/>
    <w:rsid w:val="00731A90"/>
    <w:rsid w:val="00732EAF"/>
    <w:rsid w:val="007333B1"/>
    <w:rsid w:val="0073448B"/>
    <w:rsid w:val="007366AE"/>
    <w:rsid w:val="00741402"/>
    <w:rsid w:val="00743409"/>
    <w:rsid w:val="007441D2"/>
    <w:rsid w:val="007448F7"/>
    <w:rsid w:val="007457E2"/>
    <w:rsid w:val="00745A4D"/>
    <w:rsid w:val="00745FAE"/>
    <w:rsid w:val="00747271"/>
    <w:rsid w:val="0075243F"/>
    <w:rsid w:val="007524FF"/>
    <w:rsid w:val="00752785"/>
    <w:rsid w:val="00752B42"/>
    <w:rsid w:val="00753134"/>
    <w:rsid w:val="007532BD"/>
    <w:rsid w:val="00756836"/>
    <w:rsid w:val="00757977"/>
    <w:rsid w:val="00770EAD"/>
    <w:rsid w:val="00773B7E"/>
    <w:rsid w:val="00774396"/>
    <w:rsid w:val="00775CC6"/>
    <w:rsid w:val="00782A4F"/>
    <w:rsid w:val="00784A2B"/>
    <w:rsid w:val="0078684A"/>
    <w:rsid w:val="0078798C"/>
    <w:rsid w:val="00790B01"/>
    <w:rsid w:val="00790B71"/>
    <w:rsid w:val="00790D53"/>
    <w:rsid w:val="00791E0F"/>
    <w:rsid w:val="00793BBC"/>
    <w:rsid w:val="007979DF"/>
    <w:rsid w:val="007A0970"/>
    <w:rsid w:val="007A1436"/>
    <w:rsid w:val="007A153F"/>
    <w:rsid w:val="007A22BD"/>
    <w:rsid w:val="007A37DB"/>
    <w:rsid w:val="007A38CA"/>
    <w:rsid w:val="007A5807"/>
    <w:rsid w:val="007A6337"/>
    <w:rsid w:val="007A7A6D"/>
    <w:rsid w:val="007A7C96"/>
    <w:rsid w:val="007B0710"/>
    <w:rsid w:val="007B5BD3"/>
    <w:rsid w:val="007B5ED5"/>
    <w:rsid w:val="007B6904"/>
    <w:rsid w:val="007C1ABF"/>
    <w:rsid w:val="007C29D4"/>
    <w:rsid w:val="007C4058"/>
    <w:rsid w:val="007C5D8E"/>
    <w:rsid w:val="007D330B"/>
    <w:rsid w:val="007D57B6"/>
    <w:rsid w:val="007D5B2E"/>
    <w:rsid w:val="007D74BA"/>
    <w:rsid w:val="007E215B"/>
    <w:rsid w:val="007E4FC9"/>
    <w:rsid w:val="007E51F3"/>
    <w:rsid w:val="007E60BA"/>
    <w:rsid w:val="007E7237"/>
    <w:rsid w:val="007E7449"/>
    <w:rsid w:val="007E7E7D"/>
    <w:rsid w:val="007F2C31"/>
    <w:rsid w:val="00800384"/>
    <w:rsid w:val="00803F33"/>
    <w:rsid w:val="008042EE"/>
    <w:rsid w:val="00804985"/>
    <w:rsid w:val="008067B3"/>
    <w:rsid w:val="008113E8"/>
    <w:rsid w:val="00815E4E"/>
    <w:rsid w:val="00816492"/>
    <w:rsid w:val="0081653D"/>
    <w:rsid w:val="00817F14"/>
    <w:rsid w:val="00817F56"/>
    <w:rsid w:val="008239F2"/>
    <w:rsid w:val="008248D2"/>
    <w:rsid w:val="008263A0"/>
    <w:rsid w:val="00826B94"/>
    <w:rsid w:val="0082723D"/>
    <w:rsid w:val="00831EE2"/>
    <w:rsid w:val="00833FE1"/>
    <w:rsid w:val="00834E54"/>
    <w:rsid w:val="0083697E"/>
    <w:rsid w:val="00842774"/>
    <w:rsid w:val="008431C2"/>
    <w:rsid w:val="008439B3"/>
    <w:rsid w:val="00843E15"/>
    <w:rsid w:val="008444E1"/>
    <w:rsid w:val="008458FD"/>
    <w:rsid w:val="00846135"/>
    <w:rsid w:val="008462D9"/>
    <w:rsid w:val="0084728B"/>
    <w:rsid w:val="00847678"/>
    <w:rsid w:val="008500DF"/>
    <w:rsid w:val="00850BF8"/>
    <w:rsid w:val="0085124A"/>
    <w:rsid w:val="0085187F"/>
    <w:rsid w:val="00856113"/>
    <w:rsid w:val="008576C6"/>
    <w:rsid w:val="00857995"/>
    <w:rsid w:val="008611E3"/>
    <w:rsid w:val="00862319"/>
    <w:rsid w:val="00862DAE"/>
    <w:rsid w:val="0086405C"/>
    <w:rsid w:val="00864FDE"/>
    <w:rsid w:val="0086696B"/>
    <w:rsid w:val="00867FE0"/>
    <w:rsid w:val="0087234C"/>
    <w:rsid w:val="008735B4"/>
    <w:rsid w:val="00877C33"/>
    <w:rsid w:val="00880545"/>
    <w:rsid w:val="00880C83"/>
    <w:rsid w:val="00881858"/>
    <w:rsid w:val="00882B30"/>
    <w:rsid w:val="0088392C"/>
    <w:rsid w:val="00884BD9"/>
    <w:rsid w:val="0088596E"/>
    <w:rsid w:val="008862E4"/>
    <w:rsid w:val="00890B5B"/>
    <w:rsid w:val="00893BAF"/>
    <w:rsid w:val="00893DE5"/>
    <w:rsid w:val="00894DED"/>
    <w:rsid w:val="00896E3C"/>
    <w:rsid w:val="0089774D"/>
    <w:rsid w:val="008A4141"/>
    <w:rsid w:val="008A4E70"/>
    <w:rsid w:val="008A5155"/>
    <w:rsid w:val="008A54C5"/>
    <w:rsid w:val="008A66F6"/>
    <w:rsid w:val="008A71F1"/>
    <w:rsid w:val="008B1775"/>
    <w:rsid w:val="008B25ED"/>
    <w:rsid w:val="008B2903"/>
    <w:rsid w:val="008B408A"/>
    <w:rsid w:val="008B4FCD"/>
    <w:rsid w:val="008B5EA5"/>
    <w:rsid w:val="008B74CD"/>
    <w:rsid w:val="008C2B87"/>
    <w:rsid w:val="008C3103"/>
    <w:rsid w:val="008C328B"/>
    <w:rsid w:val="008C7673"/>
    <w:rsid w:val="008D1E4A"/>
    <w:rsid w:val="008D3E1C"/>
    <w:rsid w:val="008D416E"/>
    <w:rsid w:val="008D606A"/>
    <w:rsid w:val="008E03EE"/>
    <w:rsid w:val="008E0962"/>
    <w:rsid w:val="008E17A5"/>
    <w:rsid w:val="008E4198"/>
    <w:rsid w:val="008E4FFC"/>
    <w:rsid w:val="008F048F"/>
    <w:rsid w:val="008F0B25"/>
    <w:rsid w:val="008F2310"/>
    <w:rsid w:val="008F2344"/>
    <w:rsid w:val="008F4C34"/>
    <w:rsid w:val="008F53AE"/>
    <w:rsid w:val="008F5BDF"/>
    <w:rsid w:val="008F6565"/>
    <w:rsid w:val="008F7CB7"/>
    <w:rsid w:val="00902471"/>
    <w:rsid w:val="00904D43"/>
    <w:rsid w:val="0090663E"/>
    <w:rsid w:val="00906F8A"/>
    <w:rsid w:val="009103D0"/>
    <w:rsid w:val="009105F6"/>
    <w:rsid w:val="00910E53"/>
    <w:rsid w:val="009126E4"/>
    <w:rsid w:val="009128AB"/>
    <w:rsid w:val="00915507"/>
    <w:rsid w:val="0092584C"/>
    <w:rsid w:val="00933C89"/>
    <w:rsid w:val="009351B3"/>
    <w:rsid w:val="00937385"/>
    <w:rsid w:val="00943A85"/>
    <w:rsid w:val="00943B67"/>
    <w:rsid w:val="009454A2"/>
    <w:rsid w:val="009457C0"/>
    <w:rsid w:val="00945D3F"/>
    <w:rsid w:val="00950CB1"/>
    <w:rsid w:val="0095314A"/>
    <w:rsid w:val="0095330E"/>
    <w:rsid w:val="00953469"/>
    <w:rsid w:val="00955468"/>
    <w:rsid w:val="009577CE"/>
    <w:rsid w:val="0096535A"/>
    <w:rsid w:val="00967EE0"/>
    <w:rsid w:val="00971345"/>
    <w:rsid w:val="00973CD5"/>
    <w:rsid w:val="009742C4"/>
    <w:rsid w:val="00980390"/>
    <w:rsid w:val="0098210E"/>
    <w:rsid w:val="0098558F"/>
    <w:rsid w:val="009873F8"/>
    <w:rsid w:val="00991F93"/>
    <w:rsid w:val="00992B0A"/>
    <w:rsid w:val="009A3491"/>
    <w:rsid w:val="009A3C79"/>
    <w:rsid w:val="009B0A85"/>
    <w:rsid w:val="009B1A85"/>
    <w:rsid w:val="009C1E01"/>
    <w:rsid w:val="009C2E32"/>
    <w:rsid w:val="009C3307"/>
    <w:rsid w:val="009C4319"/>
    <w:rsid w:val="009C4A3C"/>
    <w:rsid w:val="009C52E1"/>
    <w:rsid w:val="009D07AE"/>
    <w:rsid w:val="009D3FE8"/>
    <w:rsid w:val="009D484A"/>
    <w:rsid w:val="009D647A"/>
    <w:rsid w:val="009D75E6"/>
    <w:rsid w:val="009D77CE"/>
    <w:rsid w:val="009D7C13"/>
    <w:rsid w:val="009E0A03"/>
    <w:rsid w:val="009E470D"/>
    <w:rsid w:val="009E69B3"/>
    <w:rsid w:val="009E7533"/>
    <w:rsid w:val="009F209A"/>
    <w:rsid w:val="009F270C"/>
    <w:rsid w:val="009F315B"/>
    <w:rsid w:val="009F4C35"/>
    <w:rsid w:val="009F4E0D"/>
    <w:rsid w:val="009F5804"/>
    <w:rsid w:val="009F73C4"/>
    <w:rsid w:val="00A00644"/>
    <w:rsid w:val="00A00C78"/>
    <w:rsid w:val="00A0535F"/>
    <w:rsid w:val="00A0585A"/>
    <w:rsid w:val="00A07405"/>
    <w:rsid w:val="00A119C0"/>
    <w:rsid w:val="00A12AD9"/>
    <w:rsid w:val="00A13167"/>
    <w:rsid w:val="00A157FA"/>
    <w:rsid w:val="00A16164"/>
    <w:rsid w:val="00A17642"/>
    <w:rsid w:val="00A24421"/>
    <w:rsid w:val="00A24DCC"/>
    <w:rsid w:val="00A25247"/>
    <w:rsid w:val="00A263D1"/>
    <w:rsid w:val="00A27822"/>
    <w:rsid w:val="00A33876"/>
    <w:rsid w:val="00A35474"/>
    <w:rsid w:val="00A36D03"/>
    <w:rsid w:val="00A36E1C"/>
    <w:rsid w:val="00A41CC7"/>
    <w:rsid w:val="00A43A55"/>
    <w:rsid w:val="00A43C7D"/>
    <w:rsid w:val="00A44593"/>
    <w:rsid w:val="00A473E5"/>
    <w:rsid w:val="00A47B7C"/>
    <w:rsid w:val="00A50788"/>
    <w:rsid w:val="00A50C85"/>
    <w:rsid w:val="00A5172A"/>
    <w:rsid w:val="00A553BA"/>
    <w:rsid w:val="00A576A3"/>
    <w:rsid w:val="00A606BE"/>
    <w:rsid w:val="00A628B1"/>
    <w:rsid w:val="00A6400A"/>
    <w:rsid w:val="00A66401"/>
    <w:rsid w:val="00A674DD"/>
    <w:rsid w:val="00A72C24"/>
    <w:rsid w:val="00A777B1"/>
    <w:rsid w:val="00A81B94"/>
    <w:rsid w:val="00A82AF4"/>
    <w:rsid w:val="00A84A75"/>
    <w:rsid w:val="00A87871"/>
    <w:rsid w:val="00A87885"/>
    <w:rsid w:val="00A9223E"/>
    <w:rsid w:val="00A93051"/>
    <w:rsid w:val="00A9384E"/>
    <w:rsid w:val="00A960E3"/>
    <w:rsid w:val="00A97AB0"/>
    <w:rsid w:val="00A97EE4"/>
    <w:rsid w:val="00AA1174"/>
    <w:rsid w:val="00AA1B06"/>
    <w:rsid w:val="00AA3C59"/>
    <w:rsid w:val="00AA4816"/>
    <w:rsid w:val="00AA65A0"/>
    <w:rsid w:val="00AA7EE1"/>
    <w:rsid w:val="00AB0B2C"/>
    <w:rsid w:val="00AB339A"/>
    <w:rsid w:val="00AB4C94"/>
    <w:rsid w:val="00AB4FF4"/>
    <w:rsid w:val="00AB5A71"/>
    <w:rsid w:val="00AC122C"/>
    <w:rsid w:val="00AC1D25"/>
    <w:rsid w:val="00AC25C6"/>
    <w:rsid w:val="00AC283C"/>
    <w:rsid w:val="00AC5680"/>
    <w:rsid w:val="00AC655C"/>
    <w:rsid w:val="00AD2307"/>
    <w:rsid w:val="00AD2995"/>
    <w:rsid w:val="00AD413C"/>
    <w:rsid w:val="00AD4514"/>
    <w:rsid w:val="00AD4736"/>
    <w:rsid w:val="00AE08AE"/>
    <w:rsid w:val="00AE0FD4"/>
    <w:rsid w:val="00AE2332"/>
    <w:rsid w:val="00AE2483"/>
    <w:rsid w:val="00AE2BA4"/>
    <w:rsid w:val="00AE340C"/>
    <w:rsid w:val="00AE5447"/>
    <w:rsid w:val="00AE6013"/>
    <w:rsid w:val="00AE7EF3"/>
    <w:rsid w:val="00AF0721"/>
    <w:rsid w:val="00AF12A1"/>
    <w:rsid w:val="00AF1E3C"/>
    <w:rsid w:val="00AF3869"/>
    <w:rsid w:val="00AF40B6"/>
    <w:rsid w:val="00AF6162"/>
    <w:rsid w:val="00AF6F61"/>
    <w:rsid w:val="00B000D2"/>
    <w:rsid w:val="00B005FD"/>
    <w:rsid w:val="00B006C1"/>
    <w:rsid w:val="00B00A12"/>
    <w:rsid w:val="00B01A94"/>
    <w:rsid w:val="00B05DF1"/>
    <w:rsid w:val="00B07276"/>
    <w:rsid w:val="00B07B11"/>
    <w:rsid w:val="00B1191F"/>
    <w:rsid w:val="00B11A6B"/>
    <w:rsid w:val="00B1382D"/>
    <w:rsid w:val="00B149F4"/>
    <w:rsid w:val="00B201FC"/>
    <w:rsid w:val="00B2628D"/>
    <w:rsid w:val="00B34188"/>
    <w:rsid w:val="00B34BC2"/>
    <w:rsid w:val="00B34F03"/>
    <w:rsid w:val="00B35481"/>
    <w:rsid w:val="00B35548"/>
    <w:rsid w:val="00B35A02"/>
    <w:rsid w:val="00B36156"/>
    <w:rsid w:val="00B371FC"/>
    <w:rsid w:val="00B37E92"/>
    <w:rsid w:val="00B37F5C"/>
    <w:rsid w:val="00B42A71"/>
    <w:rsid w:val="00B46AA5"/>
    <w:rsid w:val="00B46ADA"/>
    <w:rsid w:val="00B46CE8"/>
    <w:rsid w:val="00B5133C"/>
    <w:rsid w:val="00B517F8"/>
    <w:rsid w:val="00B51A8E"/>
    <w:rsid w:val="00B51D7C"/>
    <w:rsid w:val="00B524FB"/>
    <w:rsid w:val="00B53149"/>
    <w:rsid w:val="00B53244"/>
    <w:rsid w:val="00B53B50"/>
    <w:rsid w:val="00B53D01"/>
    <w:rsid w:val="00B542F5"/>
    <w:rsid w:val="00B55989"/>
    <w:rsid w:val="00B56D65"/>
    <w:rsid w:val="00B5717B"/>
    <w:rsid w:val="00B57A0D"/>
    <w:rsid w:val="00B61DF3"/>
    <w:rsid w:val="00B63051"/>
    <w:rsid w:val="00B70297"/>
    <w:rsid w:val="00B70552"/>
    <w:rsid w:val="00B713A3"/>
    <w:rsid w:val="00B71586"/>
    <w:rsid w:val="00B7289D"/>
    <w:rsid w:val="00B72BDF"/>
    <w:rsid w:val="00B75C49"/>
    <w:rsid w:val="00B76D89"/>
    <w:rsid w:val="00B7717E"/>
    <w:rsid w:val="00B77CAD"/>
    <w:rsid w:val="00B828BF"/>
    <w:rsid w:val="00B84678"/>
    <w:rsid w:val="00B85E5F"/>
    <w:rsid w:val="00B868D0"/>
    <w:rsid w:val="00B86B6F"/>
    <w:rsid w:val="00B86D61"/>
    <w:rsid w:val="00B87ACA"/>
    <w:rsid w:val="00B90BC9"/>
    <w:rsid w:val="00B911D7"/>
    <w:rsid w:val="00B9132F"/>
    <w:rsid w:val="00B932CE"/>
    <w:rsid w:val="00B94B19"/>
    <w:rsid w:val="00B9616A"/>
    <w:rsid w:val="00B966C4"/>
    <w:rsid w:val="00B96A7B"/>
    <w:rsid w:val="00BA0D10"/>
    <w:rsid w:val="00BA2B91"/>
    <w:rsid w:val="00BA2C99"/>
    <w:rsid w:val="00BA2F0C"/>
    <w:rsid w:val="00BA5DAD"/>
    <w:rsid w:val="00BA605D"/>
    <w:rsid w:val="00BA6CD7"/>
    <w:rsid w:val="00BB2BCB"/>
    <w:rsid w:val="00BB3133"/>
    <w:rsid w:val="00BB4060"/>
    <w:rsid w:val="00BB7024"/>
    <w:rsid w:val="00BC0CB2"/>
    <w:rsid w:val="00BC58E5"/>
    <w:rsid w:val="00BC5DE6"/>
    <w:rsid w:val="00BC6154"/>
    <w:rsid w:val="00BC6561"/>
    <w:rsid w:val="00BC79C3"/>
    <w:rsid w:val="00BD0667"/>
    <w:rsid w:val="00BD0738"/>
    <w:rsid w:val="00BD0DF9"/>
    <w:rsid w:val="00BD1E08"/>
    <w:rsid w:val="00BD2E06"/>
    <w:rsid w:val="00BD3392"/>
    <w:rsid w:val="00BD62FD"/>
    <w:rsid w:val="00BD65D7"/>
    <w:rsid w:val="00BD70E0"/>
    <w:rsid w:val="00BD77FA"/>
    <w:rsid w:val="00BE038A"/>
    <w:rsid w:val="00BE120D"/>
    <w:rsid w:val="00BE1857"/>
    <w:rsid w:val="00BE41A5"/>
    <w:rsid w:val="00BE4AC8"/>
    <w:rsid w:val="00BE5D78"/>
    <w:rsid w:val="00BE633B"/>
    <w:rsid w:val="00BF1B0F"/>
    <w:rsid w:val="00BF2663"/>
    <w:rsid w:val="00BF4820"/>
    <w:rsid w:val="00BF58F3"/>
    <w:rsid w:val="00BF5C55"/>
    <w:rsid w:val="00BF61A0"/>
    <w:rsid w:val="00BF65C7"/>
    <w:rsid w:val="00C000E0"/>
    <w:rsid w:val="00C00FB9"/>
    <w:rsid w:val="00C01D2B"/>
    <w:rsid w:val="00C0309F"/>
    <w:rsid w:val="00C106A1"/>
    <w:rsid w:val="00C116FC"/>
    <w:rsid w:val="00C11D5D"/>
    <w:rsid w:val="00C12F1C"/>
    <w:rsid w:val="00C15074"/>
    <w:rsid w:val="00C16194"/>
    <w:rsid w:val="00C20886"/>
    <w:rsid w:val="00C21BC7"/>
    <w:rsid w:val="00C239F1"/>
    <w:rsid w:val="00C2414E"/>
    <w:rsid w:val="00C26F28"/>
    <w:rsid w:val="00C270D4"/>
    <w:rsid w:val="00C271C5"/>
    <w:rsid w:val="00C2785A"/>
    <w:rsid w:val="00C27CA5"/>
    <w:rsid w:val="00C32681"/>
    <w:rsid w:val="00C32DCB"/>
    <w:rsid w:val="00C33C5B"/>
    <w:rsid w:val="00C34E3D"/>
    <w:rsid w:val="00C355CB"/>
    <w:rsid w:val="00C35C40"/>
    <w:rsid w:val="00C35CD8"/>
    <w:rsid w:val="00C403EB"/>
    <w:rsid w:val="00C4143B"/>
    <w:rsid w:val="00C41C24"/>
    <w:rsid w:val="00C41DF1"/>
    <w:rsid w:val="00C42145"/>
    <w:rsid w:val="00C45E02"/>
    <w:rsid w:val="00C4603B"/>
    <w:rsid w:val="00C53035"/>
    <w:rsid w:val="00C5506A"/>
    <w:rsid w:val="00C55BC8"/>
    <w:rsid w:val="00C57985"/>
    <w:rsid w:val="00C605E0"/>
    <w:rsid w:val="00C61BDD"/>
    <w:rsid w:val="00C62B6E"/>
    <w:rsid w:val="00C62FD3"/>
    <w:rsid w:val="00C636C5"/>
    <w:rsid w:val="00C64B24"/>
    <w:rsid w:val="00C6700B"/>
    <w:rsid w:val="00C67644"/>
    <w:rsid w:val="00C677A6"/>
    <w:rsid w:val="00C67B1A"/>
    <w:rsid w:val="00C71190"/>
    <w:rsid w:val="00C729F4"/>
    <w:rsid w:val="00C72DAA"/>
    <w:rsid w:val="00C87702"/>
    <w:rsid w:val="00C925BC"/>
    <w:rsid w:val="00C92696"/>
    <w:rsid w:val="00C93248"/>
    <w:rsid w:val="00C9366B"/>
    <w:rsid w:val="00C93934"/>
    <w:rsid w:val="00C93CB2"/>
    <w:rsid w:val="00C95A78"/>
    <w:rsid w:val="00C95F4B"/>
    <w:rsid w:val="00C976BD"/>
    <w:rsid w:val="00C97F82"/>
    <w:rsid w:val="00CA0E99"/>
    <w:rsid w:val="00CA1B2D"/>
    <w:rsid w:val="00CA2792"/>
    <w:rsid w:val="00CA5060"/>
    <w:rsid w:val="00CA507B"/>
    <w:rsid w:val="00CA5372"/>
    <w:rsid w:val="00CA5A00"/>
    <w:rsid w:val="00CA7654"/>
    <w:rsid w:val="00CB00D9"/>
    <w:rsid w:val="00CB1B7D"/>
    <w:rsid w:val="00CB2A7A"/>
    <w:rsid w:val="00CB3111"/>
    <w:rsid w:val="00CB3EF3"/>
    <w:rsid w:val="00CB4432"/>
    <w:rsid w:val="00CB6CF9"/>
    <w:rsid w:val="00CC0FBF"/>
    <w:rsid w:val="00CC16EE"/>
    <w:rsid w:val="00CC23E9"/>
    <w:rsid w:val="00CC4EE3"/>
    <w:rsid w:val="00CC73FD"/>
    <w:rsid w:val="00CC7CD4"/>
    <w:rsid w:val="00CD1332"/>
    <w:rsid w:val="00CD3676"/>
    <w:rsid w:val="00CD3A19"/>
    <w:rsid w:val="00CD612E"/>
    <w:rsid w:val="00CD6225"/>
    <w:rsid w:val="00CD6568"/>
    <w:rsid w:val="00CE04A2"/>
    <w:rsid w:val="00CE0C6C"/>
    <w:rsid w:val="00CE25F8"/>
    <w:rsid w:val="00CE2CED"/>
    <w:rsid w:val="00CE3187"/>
    <w:rsid w:val="00CE4753"/>
    <w:rsid w:val="00CE6342"/>
    <w:rsid w:val="00CF3956"/>
    <w:rsid w:val="00CF449A"/>
    <w:rsid w:val="00CF7B09"/>
    <w:rsid w:val="00D015C2"/>
    <w:rsid w:val="00D01E10"/>
    <w:rsid w:val="00D02CB0"/>
    <w:rsid w:val="00D039BE"/>
    <w:rsid w:val="00D04B30"/>
    <w:rsid w:val="00D063C9"/>
    <w:rsid w:val="00D0645C"/>
    <w:rsid w:val="00D10A32"/>
    <w:rsid w:val="00D12C8E"/>
    <w:rsid w:val="00D14153"/>
    <w:rsid w:val="00D1433E"/>
    <w:rsid w:val="00D145FC"/>
    <w:rsid w:val="00D14C49"/>
    <w:rsid w:val="00D242EC"/>
    <w:rsid w:val="00D24675"/>
    <w:rsid w:val="00D2533A"/>
    <w:rsid w:val="00D26E8C"/>
    <w:rsid w:val="00D30093"/>
    <w:rsid w:val="00D32D98"/>
    <w:rsid w:val="00D34EEF"/>
    <w:rsid w:val="00D35761"/>
    <w:rsid w:val="00D358A6"/>
    <w:rsid w:val="00D36D09"/>
    <w:rsid w:val="00D370B3"/>
    <w:rsid w:val="00D37D92"/>
    <w:rsid w:val="00D40C3F"/>
    <w:rsid w:val="00D41364"/>
    <w:rsid w:val="00D4286C"/>
    <w:rsid w:val="00D43277"/>
    <w:rsid w:val="00D43A4E"/>
    <w:rsid w:val="00D4412B"/>
    <w:rsid w:val="00D4547D"/>
    <w:rsid w:val="00D47766"/>
    <w:rsid w:val="00D478EF"/>
    <w:rsid w:val="00D4799F"/>
    <w:rsid w:val="00D50AA1"/>
    <w:rsid w:val="00D512C5"/>
    <w:rsid w:val="00D51FD9"/>
    <w:rsid w:val="00D53AC8"/>
    <w:rsid w:val="00D571AE"/>
    <w:rsid w:val="00D5749A"/>
    <w:rsid w:val="00D600F2"/>
    <w:rsid w:val="00D6056B"/>
    <w:rsid w:val="00D66381"/>
    <w:rsid w:val="00D66A31"/>
    <w:rsid w:val="00D67239"/>
    <w:rsid w:val="00D6778C"/>
    <w:rsid w:val="00D707D1"/>
    <w:rsid w:val="00D70974"/>
    <w:rsid w:val="00D716F2"/>
    <w:rsid w:val="00D71996"/>
    <w:rsid w:val="00D81228"/>
    <w:rsid w:val="00D81F0D"/>
    <w:rsid w:val="00D82650"/>
    <w:rsid w:val="00D84538"/>
    <w:rsid w:val="00D850A0"/>
    <w:rsid w:val="00D85227"/>
    <w:rsid w:val="00D85FA9"/>
    <w:rsid w:val="00D864F1"/>
    <w:rsid w:val="00D86F8C"/>
    <w:rsid w:val="00D87158"/>
    <w:rsid w:val="00D92F80"/>
    <w:rsid w:val="00D93379"/>
    <w:rsid w:val="00D93E73"/>
    <w:rsid w:val="00D977DF"/>
    <w:rsid w:val="00D97AAB"/>
    <w:rsid w:val="00D97EDE"/>
    <w:rsid w:val="00DA04CC"/>
    <w:rsid w:val="00DA1753"/>
    <w:rsid w:val="00DA65B9"/>
    <w:rsid w:val="00DA6B5E"/>
    <w:rsid w:val="00DA7ACA"/>
    <w:rsid w:val="00DB24CA"/>
    <w:rsid w:val="00DB61DD"/>
    <w:rsid w:val="00DB65AB"/>
    <w:rsid w:val="00DB6E37"/>
    <w:rsid w:val="00DB7BE7"/>
    <w:rsid w:val="00DC06BA"/>
    <w:rsid w:val="00DC0828"/>
    <w:rsid w:val="00DC3E67"/>
    <w:rsid w:val="00DC5BB3"/>
    <w:rsid w:val="00DC644A"/>
    <w:rsid w:val="00DC6A85"/>
    <w:rsid w:val="00DC73A7"/>
    <w:rsid w:val="00DC7C3B"/>
    <w:rsid w:val="00DD0094"/>
    <w:rsid w:val="00DD1C97"/>
    <w:rsid w:val="00DD3795"/>
    <w:rsid w:val="00DD37EF"/>
    <w:rsid w:val="00DD3BE4"/>
    <w:rsid w:val="00DD4872"/>
    <w:rsid w:val="00DD5E08"/>
    <w:rsid w:val="00DD604E"/>
    <w:rsid w:val="00DD6BC8"/>
    <w:rsid w:val="00DD7870"/>
    <w:rsid w:val="00DE16FD"/>
    <w:rsid w:val="00DE1C65"/>
    <w:rsid w:val="00DE38EB"/>
    <w:rsid w:val="00DE4758"/>
    <w:rsid w:val="00DE582A"/>
    <w:rsid w:val="00DE6E7C"/>
    <w:rsid w:val="00DE7200"/>
    <w:rsid w:val="00DF048C"/>
    <w:rsid w:val="00DF27FB"/>
    <w:rsid w:val="00DF3173"/>
    <w:rsid w:val="00DF5F4A"/>
    <w:rsid w:val="00E00942"/>
    <w:rsid w:val="00E0114E"/>
    <w:rsid w:val="00E01F09"/>
    <w:rsid w:val="00E0286D"/>
    <w:rsid w:val="00E02A80"/>
    <w:rsid w:val="00E02E7C"/>
    <w:rsid w:val="00E045E7"/>
    <w:rsid w:val="00E052CF"/>
    <w:rsid w:val="00E07458"/>
    <w:rsid w:val="00E07A6B"/>
    <w:rsid w:val="00E1230A"/>
    <w:rsid w:val="00E13745"/>
    <w:rsid w:val="00E13DAC"/>
    <w:rsid w:val="00E14DC1"/>
    <w:rsid w:val="00E1555E"/>
    <w:rsid w:val="00E15690"/>
    <w:rsid w:val="00E17234"/>
    <w:rsid w:val="00E224C3"/>
    <w:rsid w:val="00E22AAF"/>
    <w:rsid w:val="00E233DF"/>
    <w:rsid w:val="00E235BF"/>
    <w:rsid w:val="00E236D7"/>
    <w:rsid w:val="00E246D0"/>
    <w:rsid w:val="00E24921"/>
    <w:rsid w:val="00E24B6B"/>
    <w:rsid w:val="00E2500B"/>
    <w:rsid w:val="00E25F9E"/>
    <w:rsid w:val="00E330C8"/>
    <w:rsid w:val="00E3332D"/>
    <w:rsid w:val="00E33A90"/>
    <w:rsid w:val="00E35AD1"/>
    <w:rsid w:val="00E35C57"/>
    <w:rsid w:val="00E36E06"/>
    <w:rsid w:val="00E41119"/>
    <w:rsid w:val="00E44D5D"/>
    <w:rsid w:val="00E468FA"/>
    <w:rsid w:val="00E507BA"/>
    <w:rsid w:val="00E50F7B"/>
    <w:rsid w:val="00E51637"/>
    <w:rsid w:val="00E52E52"/>
    <w:rsid w:val="00E5438A"/>
    <w:rsid w:val="00E5462A"/>
    <w:rsid w:val="00E5558F"/>
    <w:rsid w:val="00E563CB"/>
    <w:rsid w:val="00E56B72"/>
    <w:rsid w:val="00E56F3C"/>
    <w:rsid w:val="00E56F86"/>
    <w:rsid w:val="00E57D8B"/>
    <w:rsid w:val="00E57F90"/>
    <w:rsid w:val="00E604F1"/>
    <w:rsid w:val="00E63257"/>
    <w:rsid w:val="00E63344"/>
    <w:rsid w:val="00E63E63"/>
    <w:rsid w:val="00E653E8"/>
    <w:rsid w:val="00E66107"/>
    <w:rsid w:val="00E663AE"/>
    <w:rsid w:val="00E66E01"/>
    <w:rsid w:val="00E67DF9"/>
    <w:rsid w:val="00E70996"/>
    <w:rsid w:val="00E714B9"/>
    <w:rsid w:val="00E71FD7"/>
    <w:rsid w:val="00E7226A"/>
    <w:rsid w:val="00E768EC"/>
    <w:rsid w:val="00E77C9A"/>
    <w:rsid w:val="00E84E6F"/>
    <w:rsid w:val="00E902CD"/>
    <w:rsid w:val="00E90ABA"/>
    <w:rsid w:val="00E9230A"/>
    <w:rsid w:val="00E923AE"/>
    <w:rsid w:val="00E9332E"/>
    <w:rsid w:val="00EA112E"/>
    <w:rsid w:val="00EA1FE9"/>
    <w:rsid w:val="00EA2707"/>
    <w:rsid w:val="00EA3997"/>
    <w:rsid w:val="00EA3A7B"/>
    <w:rsid w:val="00EA55EA"/>
    <w:rsid w:val="00EA74CB"/>
    <w:rsid w:val="00EB04F7"/>
    <w:rsid w:val="00EB199A"/>
    <w:rsid w:val="00EB2C06"/>
    <w:rsid w:val="00EB2C65"/>
    <w:rsid w:val="00EB7FB2"/>
    <w:rsid w:val="00EC291D"/>
    <w:rsid w:val="00EC56CD"/>
    <w:rsid w:val="00EC571F"/>
    <w:rsid w:val="00EC5F44"/>
    <w:rsid w:val="00EC6466"/>
    <w:rsid w:val="00EC7575"/>
    <w:rsid w:val="00ED0EF0"/>
    <w:rsid w:val="00ED2B7E"/>
    <w:rsid w:val="00ED2DF1"/>
    <w:rsid w:val="00ED3AF7"/>
    <w:rsid w:val="00ED7D59"/>
    <w:rsid w:val="00EE0A28"/>
    <w:rsid w:val="00EE1AB5"/>
    <w:rsid w:val="00EE5AF3"/>
    <w:rsid w:val="00EE6C8E"/>
    <w:rsid w:val="00EF2FA8"/>
    <w:rsid w:val="00EF38CC"/>
    <w:rsid w:val="00EF4568"/>
    <w:rsid w:val="00F0022F"/>
    <w:rsid w:val="00F008AD"/>
    <w:rsid w:val="00F01425"/>
    <w:rsid w:val="00F021A8"/>
    <w:rsid w:val="00F02A42"/>
    <w:rsid w:val="00F05AB0"/>
    <w:rsid w:val="00F13229"/>
    <w:rsid w:val="00F13893"/>
    <w:rsid w:val="00F13C66"/>
    <w:rsid w:val="00F1458E"/>
    <w:rsid w:val="00F17B35"/>
    <w:rsid w:val="00F21026"/>
    <w:rsid w:val="00F21078"/>
    <w:rsid w:val="00F226B7"/>
    <w:rsid w:val="00F22FDA"/>
    <w:rsid w:val="00F2311B"/>
    <w:rsid w:val="00F23674"/>
    <w:rsid w:val="00F250E5"/>
    <w:rsid w:val="00F2549B"/>
    <w:rsid w:val="00F26301"/>
    <w:rsid w:val="00F26774"/>
    <w:rsid w:val="00F273F9"/>
    <w:rsid w:val="00F27629"/>
    <w:rsid w:val="00F27D89"/>
    <w:rsid w:val="00F27EC4"/>
    <w:rsid w:val="00F301FD"/>
    <w:rsid w:val="00F303B3"/>
    <w:rsid w:val="00F3068E"/>
    <w:rsid w:val="00F306BE"/>
    <w:rsid w:val="00F30816"/>
    <w:rsid w:val="00F309FE"/>
    <w:rsid w:val="00F334FF"/>
    <w:rsid w:val="00F3654D"/>
    <w:rsid w:val="00F40E24"/>
    <w:rsid w:val="00F411A9"/>
    <w:rsid w:val="00F4262A"/>
    <w:rsid w:val="00F42828"/>
    <w:rsid w:val="00F44535"/>
    <w:rsid w:val="00F44D18"/>
    <w:rsid w:val="00F4596C"/>
    <w:rsid w:val="00F469F4"/>
    <w:rsid w:val="00F501BF"/>
    <w:rsid w:val="00F508CE"/>
    <w:rsid w:val="00F512CA"/>
    <w:rsid w:val="00F53E06"/>
    <w:rsid w:val="00F5631E"/>
    <w:rsid w:val="00F5688A"/>
    <w:rsid w:val="00F60288"/>
    <w:rsid w:val="00F612F6"/>
    <w:rsid w:val="00F6133B"/>
    <w:rsid w:val="00F613D9"/>
    <w:rsid w:val="00F63142"/>
    <w:rsid w:val="00F7120D"/>
    <w:rsid w:val="00F7146D"/>
    <w:rsid w:val="00F715F2"/>
    <w:rsid w:val="00F71EF3"/>
    <w:rsid w:val="00F7292E"/>
    <w:rsid w:val="00F730C3"/>
    <w:rsid w:val="00F73ABC"/>
    <w:rsid w:val="00F76CD3"/>
    <w:rsid w:val="00F816CF"/>
    <w:rsid w:val="00F84D6C"/>
    <w:rsid w:val="00F84E97"/>
    <w:rsid w:val="00F85079"/>
    <w:rsid w:val="00F86E3C"/>
    <w:rsid w:val="00F901DA"/>
    <w:rsid w:val="00F90D40"/>
    <w:rsid w:val="00F90F31"/>
    <w:rsid w:val="00F944C0"/>
    <w:rsid w:val="00F95766"/>
    <w:rsid w:val="00F97196"/>
    <w:rsid w:val="00FA1288"/>
    <w:rsid w:val="00FA1945"/>
    <w:rsid w:val="00FA2E2D"/>
    <w:rsid w:val="00FA3DA5"/>
    <w:rsid w:val="00FA548E"/>
    <w:rsid w:val="00FB0CD9"/>
    <w:rsid w:val="00FB1346"/>
    <w:rsid w:val="00FB13D3"/>
    <w:rsid w:val="00FB2761"/>
    <w:rsid w:val="00FB398A"/>
    <w:rsid w:val="00FB3DC1"/>
    <w:rsid w:val="00FB412A"/>
    <w:rsid w:val="00FB457E"/>
    <w:rsid w:val="00FB4650"/>
    <w:rsid w:val="00FB58F7"/>
    <w:rsid w:val="00FB5A4E"/>
    <w:rsid w:val="00FB5BC7"/>
    <w:rsid w:val="00FC1047"/>
    <w:rsid w:val="00FC110E"/>
    <w:rsid w:val="00FC2F4F"/>
    <w:rsid w:val="00FC48DC"/>
    <w:rsid w:val="00FC5908"/>
    <w:rsid w:val="00FC679F"/>
    <w:rsid w:val="00FD260A"/>
    <w:rsid w:val="00FD2A7D"/>
    <w:rsid w:val="00FD33DE"/>
    <w:rsid w:val="00FD37D8"/>
    <w:rsid w:val="00FD4B52"/>
    <w:rsid w:val="00FD5E55"/>
    <w:rsid w:val="00FE0547"/>
    <w:rsid w:val="00FE560E"/>
    <w:rsid w:val="00FE5AA2"/>
    <w:rsid w:val="00FE6359"/>
    <w:rsid w:val="00FE688B"/>
    <w:rsid w:val="00FE7068"/>
    <w:rsid w:val="00FF0C1B"/>
    <w:rsid w:val="00FF2CF3"/>
    <w:rsid w:val="00FF35E2"/>
    <w:rsid w:val="00FF4FFF"/>
    <w:rsid w:val="00FF5DC7"/>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A4"/>
    <w:rPr>
      <w:rFonts w:asciiTheme="majorHAnsi" w:eastAsiaTheme="majorEastAsia" w:hAnsiTheme="majorHAnsi" w:cstheme="majorBidi"/>
      <w:sz w:val="18"/>
      <w:szCs w:val="18"/>
    </w:rPr>
  </w:style>
  <w:style w:type="paragraph" w:styleId="a5">
    <w:name w:val="header"/>
    <w:basedOn w:val="a"/>
    <w:link w:val="a6"/>
    <w:uiPriority w:val="99"/>
    <w:unhideWhenUsed/>
    <w:rsid w:val="00C12F1C"/>
    <w:pPr>
      <w:tabs>
        <w:tab w:val="center" w:pos="4252"/>
        <w:tab w:val="right" w:pos="8504"/>
      </w:tabs>
      <w:snapToGrid w:val="0"/>
    </w:pPr>
  </w:style>
  <w:style w:type="character" w:customStyle="1" w:styleId="a6">
    <w:name w:val="ヘッダー (文字)"/>
    <w:basedOn w:val="a0"/>
    <w:link w:val="a5"/>
    <w:uiPriority w:val="99"/>
    <w:rsid w:val="00C12F1C"/>
  </w:style>
  <w:style w:type="paragraph" w:styleId="a7">
    <w:name w:val="footer"/>
    <w:basedOn w:val="a"/>
    <w:link w:val="a8"/>
    <w:uiPriority w:val="99"/>
    <w:unhideWhenUsed/>
    <w:rsid w:val="00C12F1C"/>
    <w:pPr>
      <w:tabs>
        <w:tab w:val="center" w:pos="4252"/>
        <w:tab w:val="right" w:pos="8504"/>
      </w:tabs>
      <w:snapToGrid w:val="0"/>
    </w:pPr>
  </w:style>
  <w:style w:type="character" w:customStyle="1" w:styleId="a8">
    <w:name w:val="フッター (文字)"/>
    <w:basedOn w:val="a0"/>
    <w:link w:val="a7"/>
    <w:uiPriority w:val="99"/>
    <w:rsid w:val="00C12F1C"/>
  </w:style>
  <w:style w:type="table" w:styleId="a9">
    <w:name w:val="Table Grid"/>
    <w:basedOn w:val="a1"/>
    <w:uiPriority w:val="59"/>
    <w:rsid w:val="00EA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D66A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D66A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6151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3F1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5A770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A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404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8AD7-6033-43F2-B605-0CE89F3E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2020-01-20T05:20:00Z</dcterms:created>
  <dcterms:modified xsi:type="dcterms:W3CDTF">2020-01-20T05:20:00Z</dcterms:modified>
</cp:coreProperties>
</file>