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E0" w:rsidRPr="00920B63" w:rsidRDefault="00920B63" w:rsidP="001A43EF">
      <w:pPr>
        <w:spacing w:line="320" w:lineRule="exact"/>
        <w:jc w:val="right"/>
        <w:rPr>
          <w:rFonts w:asciiTheme="majorEastAsia" w:eastAsiaTheme="majorEastAsia" w:hAnsiTheme="majorEastAsia"/>
          <w:szCs w:val="21"/>
        </w:rPr>
      </w:pPr>
      <w:r w:rsidRPr="00920B63">
        <w:rPr>
          <w:rFonts w:asciiTheme="majorEastAsia" w:eastAsiaTheme="majorEastAsia" w:hAnsiTheme="majorEastAsia" w:hint="eastAsia"/>
          <w:szCs w:val="21"/>
        </w:rPr>
        <w:t>（</w:t>
      </w:r>
      <w:r w:rsidR="001A43EF" w:rsidRPr="00920B63">
        <w:rPr>
          <w:rFonts w:asciiTheme="majorEastAsia" w:eastAsiaTheme="majorEastAsia" w:hAnsiTheme="majorEastAsia" w:hint="eastAsia"/>
          <w:szCs w:val="21"/>
        </w:rPr>
        <w:t>様式</w:t>
      </w:r>
      <w:r w:rsidRPr="00920B63">
        <w:rPr>
          <w:rFonts w:asciiTheme="majorEastAsia" w:eastAsiaTheme="majorEastAsia" w:hAnsiTheme="majorEastAsia" w:hint="eastAsia"/>
          <w:szCs w:val="21"/>
        </w:rPr>
        <w:t>４</w:t>
      </w:r>
      <w:r w:rsidR="001A43EF" w:rsidRPr="00920B63">
        <w:rPr>
          <w:rFonts w:asciiTheme="majorEastAsia" w:eastAsiaTheme="majorEastAsia" w:hAnsiTheme="majorEastAsia" w:hint="eastAsia"/>
          <w:szCs w:val="21"/>
        </w:rPr>
        <w:t>）</w:t>
      </w:r>
    </w:p>
    <w:p w:rsidR="00C21CE0" w:rsidRPr="00920B63" w:rsidRDefault="00F91339" w:rsidP="00F91339">
      <w:pPr>
        <w:spacing w:line="320" w:lineRule="exact"/>
        <w:jc w:val="right"/>
        <w:rPr>
          <w:rFonts w:asciiTheme="majorEastAsia" w:eastAsiaTheme="majorEastAsia" w:hAnsiTheme="majorEastAsia"/>
          <w:sz w:val="28"/>
          <w:szCs w:val="28"/>
        </w:rPr>
      </w:pPr>
      <w:r w:rsidRPr="00920B63">
        <w:rPr>
          <w:rFonts w:asciiTheme="majorEastAsia" w:eastAsiaTheme="majorEastAsia" w:hAnsiTheme="majorEastAsia" w:hint="eastAsia"/>
          <w:sz w:val="28"/>
          <w:szCs w:val="28"/>
        </w:rPr>
        <w:t xml:space="preserve">　　　　　　　　　　</w:t>
      </w:r>
      <w:r w:rsidR="00DE3266" w:rsidRPr="00DE3266">
        <w:rPr>
          <w:rFonts w:asciiTheme="majorEastAsia" w:eastAsiaTheme="majorEastAsia" w:hAnsiTheme="majorEastAsia" w:hint="eastAsia"/>
          <w:sz w:val="22"/>
          <w:szCs w:val="28"/>
        </w:rPr>
        <w:t>令和</w:t>
      </w:r>
      <w:r w:rsidRPr="00920B63">
        <w:rPr>
          <w:rFonts w:asciiTheme="majorEastAsia" w:eastAsiaTheme="majorEastAsia" w:hAnsiTheme="majorEastAsia" w:hint="eastAsia"/>
          <w:sz w:val="28"/>
          <w:szCs w:val="28"/>
        </w:rPr>
        <w:t xml:space="preserve">　　</w:t>
      </w:r>
      <w:r w:rsidRPr="00920B63">
        <w:rPr>
          <w:rFonts w:asciiTheme="majorEastAsia" w:eastAsiaTheme="majorEastAsia" w:hAnsiTheme="majorEastAsia" w:hint="eastAsia"/>
          <w:sz w:val="22"/>
          <w:szCs w:val="28"/>
        </w:rPr>
        <w:t xml:space="preserve">年　</w:t>
      </w:r>
      <w:bookmarkStart w:id="0" w:name="_GoBack"/>
      <w:bookmarkEnd w:id="0"/>
      <w:r w:rsidRPr="00920B63">
        <w:rPr>
          <w:rFonts w:asciiTheme="majorEastAsia" w:eastAsiaTheme="majorEastAsia" w:hAnsiTheme="majorEastAsia" w:hint="eastAsia"/>
          <w:sz w:val="22"/>
          <w:szCs w:val="28"/>
        </w:rPr>
        <w:t xml:space="preserve">　月　　日</w:t>
      </w:r>
    </w:p>
    <w:p w:rsidR="00C21CE0" w:rsidRPr="00920B63" w:rsidRDefault="00C21CE0" w:rsidP="004712A3">
      <w:pPr>
        <w:spacing w:line="320" w:lineRule="exact"/>
        <w:jc w:val="center"/>
        <w:rPr>
          <w:rFonts w:asciiTheme="majorEastAsia" w:eastAsiaTheme="majorEastAsia" w:hAnsiTheme="majorEastAsia"/>
          <w:sz w:val="28"/>
          <w:szCs w:val="28"/>
        </w:rPr>
      </w:pPr>
    </w:p>
    <w:p w:rsidR="00C21CE0" w:rsidRPr="00920B63" w:rsidRDefault="00C21CE0" w:rsidP="004712A3">
      <w:pPr>
        <w:spacing w:line="320" w:lineRule="exact"/>
        <w:jc w:val="center"/>
        <w:rPr>
          <w:rFonts w:asciiTheme="majorEastAsia" w:eastAsiaTheme="majorEastAsia" w:hAnsiTheme="majorEastAsia"/>
          <w:sz w:val="28"/>
          <w:szCs w:val="28"/>
        </w:rPr>
      </w:pPr>
    </w:p>
    <w:p w:rsidR="006F5E77" w:rsidRPr="00920B63" w:rsidRDefault="006F5E77" w:rsidP="004712A3">
      <w:pPr>
        <w:spacing w:line="320" w:lineRule="exact"/>
        <w:jc w:val="center"/>
        <w:rPr>
          <w:rFonts w:asciiTheme="majorEastAsia" w:eastAsiaTheme="majorEastAsia" w:hAnsiTheme="majorEastAsia"/>
          <w:sz w:val="36"/>
          <w:szCs w:val="36"/>
        </w:rPr>
      </w:pPr>
      <w:r w:rsidRPr="00920B63">
        <w:rPr>
          <w:rFonts w:asciiTheme="majorEastAsia" w:eastAsiaTheme="majorEastAsia" w:hAnsiTheme="majorEastAsia" w:hint="eastAsia"/>
          <w:sz w:val="36"/>
          <w:szCs w:val="36"/>
        </w:rPr>
        <w:t>誓　　　　　約　　　　　書</w:t>
      </w:r>
    </w:p>
    <w:p w:rsidR="00C21CE0" w:rsidRPr="00920B63" w:rsidRDefault="00C21CE0" w:rsidP="004A3242">
      <w:pPr>
        <w:spacing w:line="320" w:lineRule="exact"/>
        <w:rPr>
          <w:rFonts w:asciiTheme="majorEastAsia" w:eastAsiaTheme="majorEastAsia" w:hAnsiTheme="majorEastAsia"/>
          <w:sz w:val="28"/>
          <w:szCs w:val="28"/>
        </w:rPr>
      </w:pPr>
    </w:p>
    <w:p w:rsidR="004A3242" w:rsidRPr="00920B63" w:rsidRDefault="004A3242" w:rsidP="004A3242">
      <w:pPr>
        <w:spacing w:line="320" w:lineRule="exact"/>
        <w:rPr>
          <w:rFonts w:asciiTheme="majorEastAsia" w:eastAsiaTheme="majorEastAsia" w:hAnsiTheme="majorEastAsia"/>
          <w:sz w:val="28"/>
          <w:szCs w:val="28"/>
        </w:rPr>
      </w:pPr>
    </w:p>
    <w:p w:rsidR="004A3242" w:rsidRPr="00725221" w:rsidRDefault="00F91339" w:rsidP="004A3242">
      <w:pPr>
        <w:spacing w:line="320" w:lineRule="exact"/>
        <w:rPr>
          <w:rFonts w:asciiTheme="minorEastAsia" w:eastAsiaTheme="minorEastAsia" w:hAnsiTheme="minorEastAsia"/>
          <w:sz w:val="22"/>
          <w:szCs w:val="22"/>
        </w:rPr>
      </w:pPr>
      <w:r w:rsidRPr="00725221">
        <w:rPr>
          <w:rFonts w:asciiTheme="minorEastAsia" w:eastAsiaTheme="minorEastAsia" w:hAnsiTheme="minorEastAsia" w:hint="eastAsia"/>
          <w:sz w:val="22"/>
          <w:szCs w:val="22"/>
        </w:rPr>
        <w:t xml:space="preserve">Ａ　</w:t>
      </w:r>
      <w:r w:rsidR="00F30DEF" w:rsidRPr="00725221">
        <w:rPr>
          <w:rFonts w:asciiTheme="minorEastAsia" w:eastAsiaTheme="minorEastAsia" w:hAnsiTheme="minorEastAsia" w:hint="eastAsia"/>
          <w:sz w:val="22"/>
          <w:szCs w:val="22"/>
        </w:rPr>
        <w:t>共生型</w:t>
      </w:r>
      <w:r w:rsidRPr="00725221">
        <w:rPr>
          <w:rFonts w:asciiTheme="minorEastAsia" w:eastAsiaTheme="minorEastAsia" w:hAnsiTheme="minorEastAsia" w:hint="eastAsia"/>
          <w:sz w:val="22"/>
          <w:szCs w:val="22"/>
        </w:rPr>
        <w:t>地域密着型</w:t>
      </w:r>
      <w:r w:rsidR="00F30DEF" w:rsidRPr="00725221">
        <w:rPr>
          <w:rFonts w:asciiTheme="minorEastAsia" w:eastAsiaTheme="minorEastAsia" w:hAnsiTheme="minorEastAsia" w:hint="eastAsia"/>
          <w:sz w:val="22"/>
          <w:szCs w:val="22"/>
        </w:rPr>
        <w:t>通所介護</w:t>
      </w:r>
      <w:r w:rsidR="004A3242" w:rsidRPr="00725221">
        <w:rPr>
          <w:rFonts w:asciiTheme="minorEastAsia" w:eastAsiaTheme="minorEastAsia" w:hAnsiTheme="minorEastAsia" w:hint="eastAsia"/>
          <w:sz w:val="22"/>
          <w:szCs w:val="22"/>
        </w:rPr>
        <w:t>事業所</w:t>
      </w:r>
    </w:p>
    <w:p w:rsidR="004A3242" w:rsidRPr="00920B63" w:rsidRDefault="004A3242" w:rsidP="00DB5710">
      <w:pPr>
        <w:spacing w:line="320" w:lineRule="exact"/>
        <w:ind w:firstLineChars="100" w:firstLine="203"/>
        <w:rPr>
          <w:rFonts w:asciiTheme="majorEastAsia" w:eastAsiaTheme="majorEastAsia" w:hAnsiTheme="majorEastAsia"/>
          <w:sz w:val="22"/>
          <w:szCs w:val="22"/>
        </w:rPr>
      </w:pPr>
    </w:p>
    <w:p w:rsidR="00C21CE0" w:rsidRPr="00920B63" w:rsidRDefault="00015545" w:rsidP="00015545">
      <w:pPr>
        <w:spacing w:line="320" w:lineRule="exact"/>
        <w:ind w:firstLineChars="100" w:firstLine="203"/>
        <w:rPr>
          <w:rFonts w:asciiTheme="majorEastAsia" w:eastAsiaTheme="majorEastAsia" w:hAnsiTheme="majorEastAsia"/>
          <w:sz w:val="22"/>
          <w:szCs w:val="22"/>
        </w:rPr>
      </w:pPr>
      <w:r w:rsidRPr="00920B63">
        <w:rPr>
          <w:rFonts w:asciiTheme="majorEastAsia" w:eastAsiaTheme="majorEastAsia" w:hAnsiTheme="majorEastAsia" w:hint="eastAsia"/>
          <w:sz w:val="22"/>
          <w:szCs w:val="22"/>
        </w:rPr>
        <w:t>共生型地域密着通所介護</w:t>
      </w:r>
      <w:r w:rsidR="006F5E77" w:rsidRPr="00920B63">
        <w:rPr>
          <w:rFonts w:asciiTheme="majorEastAsia" w:eastAsiaTheme="majorEastAsia" w:hAnsiTheme="majorEastAsia" w:hint="eastAsia"/>
          <w:sz w:val="22"/>
          <w:szCs w:val="22"/>
        </w:rPr>
        <w:t>事業所の指定を受けるにあたって、介護保険法（平成</w:t>
      </w:r>
      <w:r w:rsidR="003A5E4A" w:rsidRPr="00920B63">
        <w:rPr>
          <w:rFonts w:asciiTheme="majorEastAsia" w:eastAsiaTheme="majorEastAsia" w:hAnsiTheme="majorEastAsia" w:hint="eastAsia"/>
          <w:sz w:val="22"/>
          <w:szCs w:val="22"/>
        </w:rPr>
        <w:t>9</w:t>
      </w:r>
      <w:r w:rsidR="006F5E77" w:rsidRPr="00920B63">
        <w:rPr>
          <w:rFonts w:asciiTheme="majorEastAsia" w:eastAsiaTheme="majorEastAsia" w:hAnsiTheme="majorEastAsia" w:hint="eastAsia"/>
          <w:sz w:val="22"/>
          <w:szCs w:val="22"/>
        </w:rPr>
        <w:t>年</w:t>
      </w:r>
      <w:r w:rsidR="003A5E4A" w:rsidRPr="00920B63">
        <w:rPr>
          <w:rFonts w:asciiTheme="majorEastAsia" w:eastAsiaTheme="majorEastAsia" w:hAnsiTheme="majorEastAsia" w:hint="eastAsia"/>
          <w:sz w:val="22"/>
          <w:szCs w:val="22"/>
        </w:rPr>
        <w:t>法律第123号。以下</w:t>
      </w:r>
      <w:r w:rsidR="006F5E77" w:rsidRPr="00920B63">
        <w:rPr>
          <w:rFonts w:asciiTheme="majorEastAsia" w:eastAsiaTheme="majorEastAsia" w:hAnsiTheme="majorEastAsia" w:hint="eastAsia"/>
          <w:sz w:val="22"/>
          <w:szCs w:val="22"/>
        </w:rPr>
        <w:t>同じ。）第</w:t>
      </w:r>
      <w:r w:rsidR="00416777" w:rsidRPr="00920B63">
        <w:rPr>
          <w:rFonts w:asciiTheme="majorEastAsia" w:eastAsiaTheme="majorEastAsia" w:hAnsiTheme="majorEastAsia" w:hint="eastAsia"/>
          <w:sz w:val="22"/>
          <w:szCs w:val="22"/>
        </w:rPr>
        <w:t>78条の2第4項各号</w:t>
      </w:r>
      <w:r w:rsidR="000A12C1" w:rsidRPr="00920B63">
        <w:rPr>
          <w:rFonts w:asciiTheme="majorEastAsia" w:eastAsiaTheme="majorEastAsia" w:hAnsiTheme="majorEastAsia" w:hint="eastAsia"/>
          <w:sz w:val="22"/>
          <w:szCs w:val="22"/>
        </w:rPr>
        <w:t>の規定を確認し、内容を理解した上で当該規定</w:t>
      </w:r>
      <w:r w:rsidR="006F5E77" w:rsidRPr="00920B63">
        <w:rPr>
          <w:rFonts w:asciiTheme="majorEastAsia" w:eastAsiaTheme="majorEastAsia" w:hAnsiTheme="majorEastAsia" w:hint="eastAsia"/>
          <w:sz w:val="22"/>
          <w:szCs w:val="22"/>
        </w:rPr>
        <w:t>に該当しないことを誓約します</w:t>
      </w:r>
      <w:r w:rsidR="00FA10EF" w:rsidRPr="00920B63">
        <w:rPr>
          <w:rFonts w:asciiTheme="majorEastAsia" w:eastAsiaTheme="majorEastAsia" w:hAnsiTheme="majorEastAsia" w:hint="eastAsia"/>
          <w:sz w:val="22"/>
          <w:szCs w:val="22"/>
        </w:rPr>
        <w:t>。</w:t>
      </w:r>
    </w:p>
    <w:p w:rsidR="006F5E77" w:rsidRPr="00920B63" w:rsidRDefault="00C21CE0" w:rsidP="00DB5710">
      <w:pPr>
        <w:spacing w:line="320" w:lineRule="exact"/>
        <w:ind w:firstLineChars="100" w:firstLine="203"/>
        <w:rPr>
          <w:rFonts w:asciiTheme="majorEastAsia" w:eastAsiaTheme="majorEastAsia" w:hAnsiTheme="majorEastAsia"/>
          <w:sz w:val="22"/>
          <w:szCs w:val="22"/>
        </w:rPr>
      </w:pPr>
      <w:r w:rsidRPr="00920B63">
        <w:rPr>
          <w:rFonts w:asciiTheme="majorEastAsia" w:eastAsiaTheme="majorEastAsia" w:hAnsiTheme="majorEastAsia" w:hint="eastAsia"/>
          <w:sz w:val="22"/>
          <w:szCs w:val="22"/>
        </w:rPr>
        <w:t>また、</w:t>
      </w:r>
      <w:r w:rsidR="00015545" w:rsidRPr="00920B63">
        <w:rPr>
          <w:rFonts w:asciiTheme="majorEastAsia" w:eastAsiaTheme="majorEastAsia" w:hAnsiTheme="majorEastAsia" w:hint="eastAsia"/>
          <w:sz w:val="22"/>
          <w:szCs w:val="22"/>
        </w:rPr>
        <w:t>共生型地域密着通所介護</w:t>
      </w:r>
      <w:r w:rsidR="006F5E77" w:rsidRPr="00920B63">
        <w:rPr>
          <w:rFonts w:asciiTheme="majorEastAsia" w:eastAsiaTheme="majorEastAsia" w:hAnsiTheme="majorEastAsia" w:hint="eastAsia"/>
          <w:sz w:val="22"/>
          <w:szCs w:val="22"/>
        </w:rPr>
        <w:t>事業所の指定を受けるにあたって、介護保険法、その他関係法令等を遵守することを誓約します</w:t>
      </w:r>
      <w:r w:rsidR="00C9011A" w:rsidRPr="00920B63">
        <w:rPr>
          <w:rFonts w:asciiTheme="majorEastAsia" w:eastAsiaTheme="majorEastAsia" w:hAnsiTheme="majorEastAsia" w:hint="eastAsia"/>
          <w:sz w:val="22"/>
          <w:szCs w:val="22"/>
        </w:rPr>
        <w:t>。</w:t>
      </w:r>
    </w:p>
    <w:p w:rsidR="006F5E77" w:rsidRDefault="006F5E77" w:rsidP="004712A3">
      <w:pPr>
        <w:spacing w:line="320" w:lineRule="exact"/>
        <w:rPr>
          <w:rFonts w:asciiTheme="majorEastAsia" w:eastAsiaTheme="majorEastAsia" w:hAnsiTheme="majorEastAsia"/>
          <w:sz w:val="20"/>
          <w:szCs w:val="20"/>
        </w:rPr>
      </w:pPr>
    </w:p>
    <w:p w:rsidR="00725221" w:rsidRPr="00920B63" w:rsidRDefault="00725221" w:rsidP="004712A3">
      <w:pPr>
        <w:spacing w:line="320" w:lineRule="exact"/>
        <w:rPr>
          <w:rFonts w:asciiTheme="majorEastAsia" w:eastAsiaTheme="majorEastAsia" w:hAnsiTheme="majorEastAsia"/>
          <w:sz w:val="20"/>
          <w:szCs w:val="20"/>
        </w:rPr>
      </w:pPr>
    </w:p>
    <w:p w:rsidR="00A366CB" w:rsidRPr="00725221" w:rsidRDefault="00A366CB" w:rsidP="00A366CB">
      <w:pPr>
        <w:spacing w:line="320" w:lineRule="exact"/>
        <w:rPr>
          <w:rFonts w:asciiTheme="minorEastAsia" w:eastAsiaTheme="minorEastAsia" w:hAnsiTheme="minorEastAsia"/>
          <w:sz w:val="22"/>
          <w:szCs w:val="22"/>
        </w:rPr>
      </w:pPr>
      <w:r w:rsidRPr="00725221">
        <w:rPr>
          <w:rFonts w:asciiTheme="minorEastAsia" w:eastAsiaTheme="minorEastAsia" w:hAnsiTheme="minorEastAsia" w:hint="eastAsia"/>
          <w:sz w:val="22"/>
          <w:szCs w:val="22"/>
        </w:rPr>
        <w:t>Ｂ　共生型第1号事業所</w:t>
      </w:r>
    </w:p>
    <w:p w:rsidR="00A366CB" w:rsidRPr="00920B63" w:rsidRDefault="00A366CB" w:rsidP="00A366CB">
      <w:pPr>
        <w:rPr>
          <w:rFonts w:asciiTheme="majorEastAsia" w:eastAsiaTheme="majorEastAsia" w:hAnsiTheme="majorEastAsia"/>
          <w:sz w:val="20"/>
          <w:szCs w:val="20"/>
        </w:rPr>
      </w:pPr>
    </w:p>
    <w:p w:rsidR="00A366CB" w:rsidRPr="00920B63" w:rsidRDefault="00A366CB" w:rsidP="00A366CB">
      <w:pPr>
        <w:spacing w:line="320" w:lineRule="exact"/>
        <w:ind w:firstLineChars="100" w:firstLine="203"/>
        <w:rPr>
          <w:rFonts w:asciiTheme="majorEastAsia" w:eastAsiaTheme="majorEastAsia" w:hAnsiTheme="majorEastAsia"/>
          <w:sz w:val="22"/>
          <w:szCs w:val="22"/>
        </w:rPr>
      </w:pPr>
      <w:r w:rsidRPr="00920B63">
        <w:rPr>
          <w:rFonts w:asciiTheme="majorEastAsia" w:eastAsiaTheme="majorEastAsia" w:hAnsiTheme="majorEastAsia" w:hint="eastAsia"/>
          <w:sz w:val="22"/>
          <w:szCs w:val="22"/>
        </w:rPr>
        <w:t>共生型第１号事業所の指定を受けるにあたって、大阪市介護予防・日常生活支援総合事業実施要綱第11条第３項各号の規定を確認し、内容を理解した上で当該規定に該当しないことを誓約します。</w:t>
      </w:r>
    </w:p>
    <w:p w:rsidR="00A366CB" w:rsidRPr="00920B63" w:rsidRDefault="00A366CB" w:rsidP="00A366CB">
      <w:pPr>
        <w:spacing w:line="320" w:lineRule="exact"/>
        <w:ind w:firstLineChars="100" w:firstLine="203"/>
        <w:rPr>
          <w:rFonts w:asciiTheme="majorEastAsia" w:eastAsiaTheme="majorEastAsia" w:hAnsiTheme="majorEastAsia"/>
          <w:sz w:val="22"/>
          <w:szCs w:val="22"/>
        </w:rPr>
      </w:pPr>
      <w:r w:rsidRPr="00920B63">
        <w:rPr>
          <w:rFonts w:asciiTheme="majorEastAsia" w:eastAsiaTheme="majorEastAsia" w:hAnsiTheme="majorEastAsia" w:hint="eastAsia"/>
          <w:sz w:val="22"/>
          <w:szCs w:val="22"/>
        </w:rPr>
        <w:t>また、共生型第1号事業所の指定を受けるにあたって、介護保険法、その他関係法令等を遵守することを誓約します。</w:t>
      </w:r>
    </w:p>
    <w:p w:rsidR="00A366CB" w:rsidRPr="00920B63" w:rsidRDefault="00A366CB" w:rsidP="00A366CB">
      <w:pPr>
        <w:rPr>
          <w:rFonts w:asciiTheme="majorEastAsia" w:eastAsiaTheme="majorEastAsia" w:hAnsiTheme="majorEastAsia"/>
          <w:sz w:val="20"/>
          <w:szCs w:val="20"/>
        </w:rPr>
      </w:pPr>
    </w:p>
    <w:p w:rsidR="00A366CB" w:rsidRPr="00920B63" w:rsidRDefault="00A366CB" w:rsidP="00A366CB">
      <w:pPr>
        <w:rPr>
          <w:rFonts w:asciiTheme="majorEastAsia" w:eastAsiaTheme="majorEastAsia" w:hAnsiTheme="majorEastAsia"/>
          <w:sz w:val="20"/>
          <w:szCs w:val="20"/>
        </w:rPr>
      </w:pPr>
    </w:p>
    <w:p w:rsidR="00A366CB" w:rsidRPr="00920B63" w:rsidRDefault="00A366CB" w:rsidP="00A366CB">
      <w:pPr>
        <w:rPr>
          <w:rFonts w:asciiTheme="majorEastAsia" w:eastAsiaTheme="majorEastAsia" w:hAnsiTheme="majorEastAsia"/>
          <w:sz w:val="20"/>
          <w:szCs w:val="20"/>
        </w:rPr>
      </w:pPr>
    </w:p>
    <w:p w:rsidR="00C9011A" w:rsidRPr="00920B63" w:rsidRDefault="00C9011A" w:rsidP="002519EE">
      <w:pPr>
        <w:rPr>
          <w:rFonts w:asciiTheme="majorEastAsia" w:eastAsiaTheme="majorEastAsia" w:hAnsiTheme="majorEastAsia"/>
          <w:sz w:val="20"/>
          <w:szCs w:val="20"/>
        </w:rPr>
      </w:pPr>
    </w:p>
    <w:p w:rsidR="00015545" w:rsidRPr="00920B63" w:rsidRDefault="00015545" w:rsidP="002519EE">
      <w:pPr>
        <w:rPr>
          <w:rFonts w:asciiTheme="majorEastAsia" w:eastAsiaTheme="majorEastAsia" w:hAnsiTheme="majorEastAsia"/>
          <w:sz w:val="20"/>
          <w:szCs w:val="20"/>
        </w:rPr>
      </w:pPr>
    </w:p>
    <w:p w:rsidR="00015545" w:rsidRPr="00920B63" w:rsidRDefault="00015545" w:rsidP="002519EE">
      <w:pPr>
        <w:rPr>
          <w:rFonts w:asciiTheme="majorEastAsia" w:eastAsiaTheme="majorEastAsia" w:hAnsiTheme="majorEastAsia"/>
          <w:sz w:val="20"/>
          <w:szCs w:val="20"/>
        </w:rPr>
      </w:pPr>
    </w:p>
    <w:p w:rsidR="00015545" w:rsidRPr="00920B63" w:rsidRDefault="00015545" w:rsidP="002519EE">
      <w:pPr>
        <w:rPr>
          <w:rFonts w:asciiTheme="majorEastAsia" w:eastAsiaTheme="majorEastAsia" w:hAnsiTheme="majorEastAsia"/>
          <w:sz w:val="20"/>
          <w:szCs w:val="20"/>
        </w:rPr>
      </w:pPr>
    </w:p>
    <w:p w:rsidR="00015545" w:rsidRPr="00920B63" w:rsidRDefault="00015545" w:rsidP="002519EE">
      <w:pPr>
        <w:rPr>
          <w:rFonts w:asciiTheme="majorEastAsia" w:eastAsiaTheme="majorEastAsia" w:hAnsiTheme="majorEastAsia"/>
          <w:sz w:val="20"/>
          <w:szCs w:val="20"/>
        </w:rPr>
      </w:pPr>
    </w:p>
    <w:p w:rsidR="00C9011A" w:rsidRPr="00920B63" w:rsidRDefault="00C9011A" w:rsidP="002519EE">
      <w:pPr>
        <w:rPr>
          <w:rFonts w:asciiTheme="majorEastAsia" w:eastAsiaTheme="majorEastAsia" w:hAnsiTheme="majorEastAsia"/>
          <w:sz w:val="20"/>
          <w:szCs w:val="20"/>
        </w:rPr>
      </w:pPr>
    </w:p>
    <w:p w:rsidR="00C9011A" w:rsidRPr="00920B63" w:rsidRDefault="00C9011A" w:rsidP="002519EE">
      <w:pPr>
        <w:rPr>
          <w:rFonts w:asciiTheme="majorEastAsia" w:eastAsiaTheme="majorEastAsia" w:hAnsiTheme="majorEastAsia"/>
          <w:sz w:val="20"/>
          <w:szCs w:val="20"/>
        </w:rPr>
      </w:pPr>
    </w:p>
    <w:p w:rsidR="002519EE" w:rsidRPr="00920B63" w:rsidRDefault="002519EE" w:rsidP="00DB5710">
      <w:pPr>
        <w:ind w:firstLineChars="1770" w:firstLine="3589"/>
        <w:rPr>
          <w:rFonts w:asciiTheme="majorEastAsia" w:eastAsiaTheme="majorEastAsia" w:hAnsiTheme="majorEastAsia"/>
          <w:sz w:val="22"/>
          <w:szCs w:val="22"/>
        </w:rPr>
      </w:pPr>
      <w:r w:rsidRPr="00920B63">
        <w:rPr>
          <w:rFonts w:asciiTheme="majorEastAsia" w:eastAsiaTheme="majorEastAsia" w:hAnsiTheme="majorEastAsia" w:hint="eastAsia"/>
          <w:sz w:val="22"/>
          <w:szCs w:val="22"/>
        </w:rPr>
        <w:t>【署名欄】</w:t>
      </w:r>
    </w:p>
    <w:p w:rsidR="002519EE" w:rsidRPr="00920B63" w:rsidRDefault="002519EE" w:rsidP="00DB5710">
      <w:pPr>
        <w:ind w:leftChars="1800" w:left="3470"/>
        <w:rPr>
          <w:rFonts w:asciiTheme="majorEastAsia" w:eastAsiaTheme="majorEastAsia" w:hAnsiTheme="majorEastAsia"/>
          <w:sz w:val="22"/>
          <w:szCs w:val="22"/>
        </w:rPr>
      </w:pPr>
      <w:r w:rsidRPr="00920B63">
        <w:rPr>
          <w:rFonts w:asciiTheme="majorEastAsia" w:eastAsiaTheme="majorEastAsia" w:hAnsiTheme="majorEastAsia" w:hint="eastAsia"/>
          <w:spacing w:val="2"/>
          <w:w w:val="73"/>
          <w:kern w:val="0"/>
          <w:sz w:val="22"/>
          <w:szCs w:val="22"/>
          <w:fitText w:val="1624" w:id="-1240748544"/>
        </w:rPr>
        <w:t>主たる事務所の所在</w:t>
      </w:r>
      <w:r w:rsidRPr="00920B63">
        <w:rPr>
          <w:rFonts w:asciiTheme="majorEastAsia" w:eastAsiaTheme="majorEastAsia" w:hAnsiTheme="majorEastAsia" w:hint="eastAsia"/>
          <w:spacing w:val="-5"/>
          <w:w w:val="73"/>
          <w:kern w:val="0"/>
          <w:sz w:val="22"/>
          <w:szCs w:val="22"/>
          <w:fitText w:val="1624" w:id="-1240748544"/>
        </w:rPr>
        <w:t>地</w:t>
      </w:r>
      <w:r w:rsidRPr="00920B63">
        <w:rPr>
          <w:rFonts w:asciiTheme="majorEastAsia" w:eastAsiaTheme="majorEastAsia" w:hAnsiTheme="majorEastAsia" w:hint="eastAsia"/>
          <w:sz w:val="22"/>
          <w:szCs w:val="22"/>
        </w:rPr>
        <w:t>：</w:t>
      </w:r>
      <w:r w:rsidR="00F72652" w:rsidRPr="00920B63">
        <w:rPr>
          <w:rFonts w:asciiTheme="majorEastAsia" w:eastAsiaTheme="majorEastAsia" w:hAnsiTheme="majorEastAsia" w:hint="eastAsia"/>
          <w:sz w:val="22"/>
          <w:szCs w:val="22"/>
        </w:rPr>
        <w:t xml:space="preserve"> </w:t>
      </w:r>
    </w:p>
    <w:p w:rsidR="002519EE" w:rsidRPr="00920B63" w:rsidRDefault="002519EE" w:rsidP="00DB5710">
      <w:pPr>
        <w:ind w:leftChars="1800" w:left="3470"/>
        <w:rPr>
          <w:rFonts w:asciiTheme="majorEastAsia" w:eastAsiaTheme="majorEastAsia" w:hAnsiTheme="majorEastAsia"/>
          <w:sz w:val="22"/>
          <w:szCs w:val="22"/>
        </w:rPr>
      </w:pPr>
      <w:r w:rsidRPr="00920B63">
        <w:rPr>
          <w:rFonts w:asciiTheme="majorEastAsia" w:eastAsiaTheme="majorEastAsia" w:hAnsiTheme="majorEastAsia" w:hint="eastAsia"/>
          <w:spacing w:val="592"/>
          <w:kern w:val="0"/>
          <w:sz w:val="22"/>
          <w:szCs w:val="22"/>
          <w:fitText w:val="1624" w:id="-1240748543"/>
        </w:rPr>
        <w:t>名</w:t>
      </w:r>
      <w:r w:rsidRPr="00920B63">
        <w:rPr>
          <w:rFonts w:asciiTheme="majorEastAsia" w:eastAsiaTheme="majorEastAsia" w:hAnsiTheme="majorEastAsia" w:hint="eastAsia"/>
          <w:kern w:val="0"/>
          <w:sz w:val="22"/>
          <w:szCs w:val="22"/>
          <w:fitText w:val="1624" w:id="-1240748543"/>
        </w:rPr>
        <w:t>称</w:t>
      </w:r>
      <w:r w:rsidRPr="00920B63">
        <w:rPr>
          <w:rFonts w:asciiTheme="majorEastAsia" w:eastAsiaTheme="majorEastAsia" w:hAnsiTheme="majorEastAsia" w:hint="eastAsia"/>
          <w:sz w:val="22"/>
          <w:szCs w:val="22"/>
        </w:rPr>
        <w:t>：</w:t>
      </w:r>
    </w:p>
    <w:p w:rsidR="002519EE" w:rsidRPr="00920B63" w:rsidRDefault="002519EE" w:rsidP="00DB5710">
      <w:pPr>
        <w:ind w:leftChars="1800" w:left="3470"/>
        <w:rPr>
          <w:rFonts w:asciiTheme="majorEastAsia" w:eastAsiaTheme="majorEastAsia" w:hAnsiTheme="majorEastAsia"/>
          <w:szCs w:val="21"/>
        </w:rPr>
      </w:pPr>
      <w:r w:rsidRPr="00920B63">
        <w:rPr>
          <w:rFonts w:asciiTheme="majorEastAsia" w:eastAsiaTheme="majorEastAsia" w:hAnsiTheme="majorEastAsia" w:hint="eastAsia"/>
          <w:spacing w:val="2"/>
          <w:w w:val="92"/>
          <w:kern w:val="0"/>
          <w:sz w:val="22"/>
          <w:szCs w:val="22"/>
          <w:fitText w:val="1624" w:id="-1240748542"/>
        </w:rPr>
        <w:t>代表者の職・氏</w:t>
      </w:r>
      <w:r w:rsidRPr="00920B63">
        <w:rPr>
          <w:rFonts w:asciiTheme="majorEastAsia" w:eastAsiaTheme="majorEastAsia" w:hAnsiTheme="majorEastAsia" w:hint="eastAsia"/>
          <w:spacing w:val="-6"/>
          <w:w w:val="92"/>
          <w:kern w:val="0"/>
          <w:sz w:val="22"/>
          <w:szCs w:val="22"/>
          <w:fitText w:val="1624" w:id="-1240748542"/>
        </w:rPr>
        <w:t>名</w:t>
      </w:r>
      <w:r w:rsidRPr="00920B63">
        <w:rPr>
          <w:rFonts w:asciiTheme="majorEastAsia" w:eastAsiaTheme="majorEastAsia" w:hAnsiTheme="majorEastAsia" w:hint="eastAsia"/>
          <w:sz w:val="22"/>
          <w:szCs w:val="22"/>
        </w:rPr>
        <w:t>：</w:t>
      </w:r>
      <w:r w:rsidR="00F72652" w:rsidRPr="00920B63">
        <w:rPr>
          <w:rFonts w:asciiTheme="majorEastAsia" w:eastAsiaTheme="majorEastAsia" w:hAnsiTheme="majorEastAsia" w:hint="eastAsia"/>
          <w:szCs w:val="21"/>
        </w:rPr>
        <w:t xml:space="preserve">　　　　　　　　　　　　　</w:t>
      </w:r>
      <w:r w:rsidRPr="00920B63">
        <w:rPr>
          <w:rFonts w:asciiTheme="majorEastAsia" w:eastAsiaTheme="majorEastAsia" w:hAnsiTheme="majorEastAsia" w:hint="eastAsia"/>
          <w:szCs w:val="21"/>
        </w:rPr>
        <w:t xml:space="preserve">　　　　　　　　</w:t>
      </w:r>
      <w:r w:rsidR="00345522" w:rsidRPr="00920B63">
        <w:rPr>
          <w:rFonts w:asciiTheme="majorEastAsia" w:eastAsiaTheme="majorEastAsia" w:hAnsiTheme="majorEastAsia"/>
          <w:szCs w:val="21"/>
        </w:rPr>
        <w:fldChar w:fldCharType="begin"/>
      </w:r>
      <w:r w:rsidRPr="00920B63">
        <w:rPr>
          <w:rFonts w:asciiTheme="majorEastAsia" w:eastAsiaTheme="majorEastAsia" w:hAnsiTheme="majorEastAsia"/>
          <w:szCs w:val="21"/>
        </w:rPr>
        <w:instrText xml:space="preserve"> </w:instrText>
      </w:r>
      <w:r w:rsidRPr="00920B63">
        <w:rPr>
          <w:rFonts w:asciiTheme="majorEastAsia" w:eastAsiaTheme="majorEastAsia" w:hAnsiTheme="majorEastAsia" w:hint="eastAsia"/>
          <w:szCs w:val="21"/>
        </w:rPr>
        <w:instrText>eq \o\ac(○,</w:instrText>
      </w:r>
      <w:r w:rsidRPr="00920B63">
        <w:rPr>
          <w:rFonts w:asciiTheme="majorEastAsia" w:eastAsiaTheme="majorEastAsia" w:hAnsiTheme="majorEastAsia" w:hint="eastAsia"/>
          <w:position w:val="1"/>
          <w:szCs w:val="21"/>
        </w:rPr>
        <w:instrText>印</w:instrText>
      </w:r>
      <w:r w:rsidRPr="00920B63">
        <w:rPr>
          <w:rFonts w:asciiTheme="majorEastAsia" w:eastAsiaTheme="majorEastAsia" w:hAnsiTheme="majorEastAsia" w:hint="eastAsia"/>
          <w:szCs w:val="21"/>
        </w:rPr>
        <w:instrText>)</w:instrText>
      </w:r>
      <w:r w:rsidR="00345522" w:rsidRPr="00920B63">
        <w:rPr>
          <w:rFonts w:asciiTheme="majorEastAsia" w:eastAsiaTheme="majorEastAsia" w:hAnsiTheme="majorEastAsia"/>
          <w:szCs w:val="21"/>
        </w:rPr>
        <w:fldChar w:fldCharType="end"/>
      </w:r>
    </w:p>
    <w:p w:rsidR="00A260EF" w:rsidRPr="002F3ED7" w:rsidRDefault="00D07126" w:rsidP="00DB5710">
      <w:pPr>
        <w:snapToGrid w:val="0"/>
        <w:spacing w:line="220" w:lineRule="exact"/>
        <w:ind w:leftChars="21" w:left="244" w:hangingChars="106" w:hanging="204"/>
        <w:rPr>
          <w:rFonts w:ascii="ＭＳ ゴシック" w:eastAsia="ＭＳ ゴシック" w:hAnsi="ＭＳ ゴシック"/>
          <w:snapToGrid w:val="0"/>
          <w:sz w:val="18"/>
          <w:szCs w:val="18"/>
        </w:rPr>
      </w:pPr>
      <w:r w:rsidRPr="00920B63">
        <w:rPr>
          <w:rFonts w:asciiTheme="majorEastAsia" w:eastAsiaTheme="majorEastAsia" w:hAnsiTheme="majorEastAsia"/>
          <w:szCs w:val="21"/>
        </w:rPr>
        <w:br w:type="page"/>
      </w:r>
      <w:r w:rsidR="00A260EF" w:rsidRPr="002F3ED7">
        <w:rPr>
          <w:rFonts w:ascii="ＭＳ ゴシック" w:eastAsia="ＭＳ ゴシック" w:hAnsi="ＭＳ ゴシック" w:hint="eastAsia"/>
          <w:snapToGrid w:val="0"/>
          <w:sz w:val="18"/>
          <w:szCs w:val="18"/>
        </w:rPr>
        <w:lastRenderedPageBreak/>
        <w:t>【介護保険法第第７８条の２第４項】</w:t>
      </w:r>
    </w:p>
    <w:tbl>
      <w:tblPr>
        <w:tblW w:w="10065" w:type="dxa"/>
        <w:tblInd w:w="-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065"/>
      </w:tblGrid>
      <w:tr w:rsidR="00A44272" w:rsidRPr="002F3ED7" w:rsidTr="00DB5710">
        <w:trPr>
          <w:trHeight w:val="70"/>
        </w:trPr>
        <w:tc>
          <w:tcPr>
            <w:tcW w:w="10065" w:type="dxa"/>
            <w:tcBorders>
              <w:top w:val="dashSmallGap" w:sz="4" w:space="0" w:color="auto"/>
              <w:left w:val="dashSmallGap" w:sz="4" w:space="0" w:color="auto"/>
              <w:bottom w:val="dashSmallGap" w:sz="4" w:space="0" w:color="auto"/>
              <w:right w:val="dashSmallGap" w:sz="4" w:space="0" w:color="auto"/>
            </w:tcBorders>
          </w:tcPr>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ゴシック" w:eastAsia="ＭＳ ゴシック" w:hAnsi="ＭＳ ゴシック" w:hint="eastAsia"/>
                <w:sz w:val="16"/>
                <w:szCs w:val="16"/>
              </w:rPr>
              <w:t xml:space="preserve">　　</w:t>
            </w:r>
            <w:r w:rsidRPr="002F3ED7">
              <w:rPr>
                <w:rFonts w:ascii="ＭＳ Ｐゴシック" w:eastAsia="ＭＳ Ｐゴシック" w:hAnsi="ＭＳ Ｐゴシック" w:hint="eastAsia"/>
                <w:sz w:val="16"/>
                <w:szCs w:val="16"/>
              </w:rPr>
              <w:t xml:space="preserve">市町村長は、第一項の申請があった場合において、次の各号（病院又は診療所により行われる複合型サービス（厚生労働省令で定めるものに限る。第六項において同じ。）に係る指定の申請にあっては、第六号の二、第六号の三、第十号及び第十二号を除く。）のいずれかに該当するときは、第四十二条の二第一項本文の指定をしてはならない。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一  　申請者が市町村の条例で定める者でないとき。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三  　申請者が、第七十八条の四第二項又は第五項に規定する指定地域密着型サービスの事業の設備及び運営に関する基準に従って適正な地域密着型サービス事業の運営をすることができないと認められるとき。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四  　当該申請に係る事業所が当該市町村の区域の外にある場合であって、その所在地の市町村長（以下この条において「所在地市町村長」という。）の同意を得ていないとき。</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四の二  　申請者が、禁錮以上の刑に処せられ、その執行を終わり、又は執行を受けることがなくなるまでの者であるとき。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五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五の二  　申請者が、労働に関する法律の規定であって政令で定めるものにより罰金の刑に処せられ、その執行を終わり、又は執行を受けることがなくなるまでの者であるとき。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七  　申請者が、第七十八条の十（第二号から第五号までを除く。）の規定による指定の取消しの処分に係る行政手続法第十五条 の規定による通知があった日から当該処分をする日又は処分をしないことを決定する日までの間に第七十八条の五第二項 の規定による事業の廃止の届出をした者（当該事業の廃止について相当の理由がある者を除く。）又は第七十八条の八 の規定による指定の辞退をした者（当該指定の辞退について相当の理由がある者を除く。）で、当該届出又は指定の辞退の日から起算して五年を経過しないものであるとき。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八  　申請者が、指定の申請前五年以内に居宅サービス等に関し不正又は著しく不当な行為をした者であるとき。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 </w:t>
            </w:r>
          </w:p>
          <w:p w:rsidR="00A44272" w:rsidRPr="002F3ED7" w:rsidRDefault="00A44272" w:rsidP="00A44272">
            <w:pPr>
              <w:spacing w:line="220" w:lineRule="exact"/>
              <w:ind w:hanging="240"/>
              <w:rPr>
                <w:rFonts w:ascii="ＭＳ Ｐゴシック" w:eastAsia="ＭＳ Ｐゴシック" w:hAnsi="ＭＳ Ｐゴシック"/>
                <w:sz w:val="16"/>
                <w:szCs w:val="16"/>
              </w:rPr>
            </w:pPr>
            <w:r w:rsidRPr="002F3ED7">
              <w:rPr>
                <w:rFonts w:ascii="ＭＳ Ｐゴシック" w:eastAsia="ＭＳ Ｐゴシック" w:hAnsi="ＭＳ Ｐゴシック" w:hint="eastAsia"/>
                <w:sz w:val="16"/>
                <w:szCs w:val="16"/>
              </w:rPr>
              <w:t xml:space="preserve">  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  </w:t>
            </w:r>
          </w:p>
          <w:p w:rsidR="00A44272" w:rsidRPr="002F3ED7" w:rsidRDefault="00A44272" w:rsidP="00A44272">
            <w:pPr>
              <w:spacing w:line="220" w:lineRule="exact"/>
              <w:ind w:hanging="240"/>
              <w:rPr>
                <w:rFonts w:ascii="ＭＳ ゴシック" w:eastAsia="ＭＳ ゴシック" w:hAnsi="ＭＳ ゴシック"/>
                <w:sz w:val="16"/>
                <w:szCs w:val="16"/>
              </w:rPr>
            </w:pPr>
          </w:p>
        </w:tc>
      </w:tr>
    </w:tbl>
    <w:p w:rsidR="00D07126" w:rsidRDefault="00D07126" w:rsidP="00C21CE0">
      <w:pPr>
        <w:spacing w:line="320" w:lineRule="exact"/>
        <w:rPr>
          <w:rFonts w:ascii="ＭＳ ゴシック" w:eastAsia="ＭＳ ゴシック" w:hAnsi="ＭＳ ゴシック"/>
          <w:sz w:val="16"/>
          <w:szCs w:val="16"/>
        </w:rPr>
      </w:pPr>
    </w:p>
    <w:p w:rsidR="00A366CB" w:rsidRPr="002F3ED7" w:rsidRDefault="00A366CB" w:rsidP="00A366CB">
      <w:pPr>
        <w:spacing w:line="320" w:lineRule="exact"/>
        <w:rPr>
          <w:rFonts w:ascii="ＭＳ ゴシック" w:eastAsia="ＭＳ ゴシック" w:hAnsi="ＭＳ ゴシック"/>
          <w:szCs w:val="21"/>
        </w:rPr>
      </w:pPr>
      <w:r w:rsidRPr="002F3ED7">
        <w:rPr>
          <w:rFonts w:ascii="ＭＳ ゴシック" w:eastAsia="ＭＳ ゴシック" w:hAnsi="ＭＳ ゴシック" w:hint="eastAsia"/>
          <w:szCs w:val="21"/>
        </w:rPr>
        <w:t>大阪市介護予防・日常生活支援総合事業実施要綱第第11条第３項抜粋】</w:t>
      </w:r>
    </w:p>
    <w:tbl>
      <w:tblPr>
        <w:tblW w:w="10065" w:type="dxa"/>
        <w:tblInd w:w="-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065"/>
      </w:tblGrid>
      <w:tr w:rsidR="00A366CB" w:rsidRPr="002F3ED7" w:rsidTr="00AF1EC0">
        <w:trPr>
          <w:trHeight w:val="70"/>
        </w:trPr>
        <w:tc>
          <w:tcPr>
            <w:tcW w:w="10065" w:type="dxa"/>
            <w:tcBorders>
              <w:top w:val="dashSmallGap" w:sz="4" w:space="0" w:color="auto"/>
              <w:left w:val="dashSmallGap" w:sz="4" w:space="0" w:color="auto"/>
              <w:bottom w:val="dashSmallGap" w:sz="4" w:space="0" w:color="auto"/>
              <w:right w:val="dashSmallGap" w:sz="4" w:space="0" w:color="auto"/>
            </w:tcBorders>
          </w:tcPr>
          <w:p w:rsidR="00A366CB" w:rsidRPr="002F3ED7" w:rsidRDefault="00A366CB" w:rsidP="00AF1EC0">
            <w:pPr>
              <w:spacing w:line="240" w:lineRule="exact"/>
              <w:ind w:left="163" w:hangingChars="100" w:hanging="163"/>
              <w:rPr>
                <w:rFonts w:ascii="ＭＳ ゴシック" w:eastAsia="ＭＳ ゴシック" w:hAnsi="ＭＳ ゴシック"/>
                <w:sz w:val="18"/>
                <w:szCs w:val="18"/>
              </w:rPr>
            </w:pPr>
            <w:r w:rsidRPr="002F3ED7">
              <w:rPr>
                <w:rFonts w:ascii="ＭＳ ゴシック" w:eastAsia="ＭＳ ゴシック" w:hAnsi="ＭＳ ゴシック" w:hint="eastAsia"/>
                <w:sz w:val="18"/>
                <w:szCs w:val="18"/>
              </w:rPr>
              <w:t>１　申請者が、法人でないとき。</w:t>
            </w:r>
          </w:p>
          <w:p w:rsidR="00A366CB" w:rsidRPr="002F3ED7" w:rsidRDefault="00A366CB" w:rsidP="00AF1EC0">
            <w:pPr>
              <w:spacing w:line="240" w:lineRule="exact"/>
              <w:ind w:left="163" w:hangingChars="100" w:hanging="163"/>
              <w:rPr>
                <w:rFonts w:ascii="ＭＳ ゴシック" w:eastAsia="ＭＳ ゴシック" w:hAnsi="ＭＳ ゴシック"/>
                <w:sz w:val="18"/>
                <w:szCs w:val="18"/>
              </w:rPr>
            </w:pPr>
            <w:r w:rsidRPr="002F3ED7">
              <w:rPr>
                <w:rFonts w:ascii="ＭＳ ゴシック" w:eastAsia="ＭＳ ゴシック" w:hAnsi="ＭＳ ゴシック" w:hint="eastAsia"/>
                <w:sz w:val="18"/>
                <w:szCs w:val="18"/>
              </w:rPr>
              <w:t>２　申請者が、第</w:t>
            </w:r>
            <w:r w:rsidRPr="002F3ED7">
              <w:rPr>
                <w:rFonts w:ascii="ＭＳ ゴシック" w:eastAsia="ＭＳ ゴシック" w:hAnsi="ＭＳ ゴシック"/>
                <w:sz w:val="18"/>
                <w:szCs w:val="18"/>
              </w:rPr>
              <w:t>15条に規定する</w:t>
            </w:r>
            <w:r w:rsidRPr="002F3ED7">
              <w:rPr>
                <w:rFonts w:ascii="ＭＳ ゴシック" w:eastAsia="ＭＳ ゴシック" w:hAnsi="ＭＳ ゴシック" w:hint="eastAsia"/>
                <w:sz w:val="18"/>
                <w:szCs w:val="18"/>
              </w:rPr>
              <w:t>基準等に従って適正な第一号事業の運営をすることができないと認められるとき。</w:t>
            </w:r>
            <w:r w:rsidRPr="002F3ED7">
              <w:rPr>
                <w:rFonts w:ascii="ＭＳ ゴシック" w:eastAsia="ＭＳ ゴシック" w:hAnsi="ＭＳ ゴシック"/>
                <w:sz w:val="18"/>
                <w:szCs w:val="18"/>
              </w:rPr>
              <w:t xml:space="preserve"> </w:t>
            </w:r>
          </w:p>
          <w:p w:rsidR="00A366CB" w:rsidRPr="002F3ED7" w:rsidRDefault="00A366CB" w:rsidP="00AF1EC0">
            <w:pPr>
              <w:spacing w:line="240" w:lineRule="exact"/>
              <w:ind w:left="163" w:hangingChars="100" w:hanging="163"/>
              <w:rPr>
                <w:rFonts w:ascii="ＭＳ ゴシック" w:eastAsia="ＭＳ ゴシック" w:hAnsi="ＭＳ ゴシック"/>
                <w:sz w:val="18"/>
                <w:szCs w:val="18"/>
              </w:rPr>
            </w:pPr>
            <w:r w:rsidRPr="002F3ED7">
              <w:rPr>
                <w:rFonts w:ascii="ＭＳ ゴシック" w:eastAsia="ＭＳ ゴシック" w:hAnsi="ＭＳ ゴシック" w:hint="eastAsia"/>
                <w:sz w:val="18"/>
                <w:szCs w:val="18"/>
              </w:rPr>
              <w:t>３　申請者が、禁錮以上の刑に処せられ、その執行を終わり、又は執行を受けることがなくなるまでの者であるとき。</w:t>
            </w:r>
            <w:r w:rsidRPr="002F3ED7">
              <w:rPr>
                <w:rFonts w:ascii="ＭＳ ゴシック" w:eastAsia="ＭＳ ゴシック" w:hAnsi="ＭＳ ゴシック"/>
                <w:sz w:val="18"/>
                <w:szCs w:val="18"/>
              </w:rPr>
              <w:t xml:space="preserve"> </w:t>
            </w:r>
          </w:p>
          <w:p w:rsidR="00A366CB" w:rsidRPr="002F3ED7" w:rsidRDefault="00A366CB" w:rsidP="00AF1EC0">
            <w:pPr>
              <w:spacing w:line="240" w:lineRule="exact"/>
              <w:ind w:left="163" w:hangingChars="100" w:hanging="163"/>
              <w:rPr>
                <w:rFonts w:ascii="ＭＳ ゴシック" w:eastAsia="ＭＳ ゴシック" w:hAnsi="ＭＳ ゴシック"/>
                <w:sz w:val="18"/>
                <w:szCs w:val="18"/>
              </w:rPr>
            </w:pPr>
            <w:r w:rsidRPr="002F3ED7">
              <w:rPr>
                <w:rFonts w:ascii="ＭＳ ゴシック" w:eastAsia="ＭＳ ゴシック" w:hAnsi="ＭＳ ゴシック" w:hint="eastAsia"/>
                <w:sz w:val="18"/>
                <w:szCs w:val="18"/>
              </w:rPr>
              <w:t>４　申請者が、法その他国民の保健医療若しくは福祉に関する法律で介護保険法施行令（平成</w:t>
            </w:r>
            <w:r w:rsidRPr="002F3ED7">
              <w:rPr>
                <w:rFonts w:ascii="ＭＳ ゴシック" w:eastAsia="ＭＳ ゴシック" w:hAnsi="ＭＳ ゴシック"/>
                <w:sz w:val="18"/>
                <w:szCs w:val="18"/>
              </w:rPr>
              <w:t>10</w:t>
            </w:r>
            <w:r w:rsidRPr="002F3ED7">
              <w:rPr>
                <w:rFonts w:ascii="ＭＳ ゴシック" w:eastAsia="ＭＳ ゴシック" w:hAnsi="ＭＳ ゴシック" w:hint="eastAsia"/>
                <w:sz w:val="18"/>
                <w:szCs w:val="18"/>
              </w:rPr>
              <w:t>年政令第</w:t>
            </w:r>
            <w:r w:rsidRPr="002F3ED7">
              <w:rPr>
                <w:rFonts w:ascii="ＭＳ ゴシック" w:eastAsia="ＭＳ ゴシック" w:hAnsi="ＭＳ ゴシック"/>
                <w:sz w:val="18"/>
                <w:szCs w:val="18"/>
              </w:rPr>
              <w:t>412</w:t>
            </w:r>
            <w:r w:rsidRPr="002F3ED7">
              <w:rPr>
                <w:rFonts w:ascii="ＭＳ ゴシック" w:eastAsia="ＭＳ ゴシック" w:hAnsi="ＭＳ ゴシック" w:hint="eastAsia"/>
                <w:sz w:val="18"/>
                <w:szCs w:val="18"/>
              </w:rPr>
              <w:t>号。以下「政令」という。）</w:t>
            </w:r>
            <w:r w:rsidRPr="002F3ED7">
              <w:rPr>
                <w:rFonts w:ascii="ＭＳ ゴシック" w:eastAsia="ＭＳ ゴシック" w:hAnsi="ＭＳ ゴシック" w:hint="eastAsia"/>
                <w:sz w:val="18"/>
                <w:szCs w:val="18"/>
              </w:rPr>
              <w:lastRenderedPageBreak/>
              <w:t>で定めるものの規定により罰金の刑に処せられ、その執行を終わり、又は執行を受けることがなくなるまでの者であるとき。</w:t>
            </w:r>
            <w:r w:rsidRPr="002F3ED7">
              <w:rPr>
                <w:rFonts w:ascii="ＭＳ ゴシック" w:eastAsia="ＭＳ ゴシック" w:hAnsi="ＭＳ ゴシック"/>
                <w:sz w:val="18"/>
                <w:szCs w:val="18"/>
              </w:rPr>
              <w:t xml:space="preserve"> </w:t>
            </w:r>
          </w:p>
          <w:p w:rsidR="00A366CB" w:rsidRPr="002F3ED7" w:rsidRDefault="00A366CB" w:rsidP="00AF1EC0">
            <w:pPr>
              <w:spacing w:line="240" w:lineRule="exact"/>
              <w:ind w:left="163" w:hangingChars="100" w:hanging="163"/>
              <w:rPr>
                <w:rFonts w:ascii="ＭＳ ゴシック" w:eastAsia="ＭＳ ゴシック" w:hAnsi="ＭＳ ゴシック"/>
                <w:sz w:val="18"/>
                <w:szCs w:val="18"/>
              </w:rPr>
            </w:pPr>
            <w:r w:rsidRPr="002F3ED7">
              <w:rPr>
                <w:rFonts w:ascii="ＭＳ ゴシック" w:eastAsia="ＭＳ ゴシック" w:hAnsi="ＭＳ ゴシック" w:hint="eastAsia"/>
                <w:sz w:val="18"/>
                <w:szCs w:val="18"/>
              </w:rPr>
              <w:t>５　申請者が、労働に関する法律の規定であって政令で定めるものにより罰金の刑に処せられ、その執行を終わり、又は執行を受けることがなくなるまでの者であるとき。</w:t>
            </w:r>
            <w:r w:rsidRPr="002F3ED7">
              <w:rPr>
                <w:rFonts w:ascii="ＭＳ ゴシック" w:eastAsia="ＭＳ ゴシック" w:hAnsi="ＭＳ ゴシック"/>
                <w:sz w:val="18"/>
                <w:szCs w:val="18"/>
              </w:rPr>
              <w:t xml:space="preserve"> </w:t>
            </w:r>
          </w:p>
          <w:p w:rsidR="00A366CB" w:rsidRPr="002F3ED7" w:rsidRDefault="00A366CB" w:rsidP="00AF1EC0">
            <w:pPr>
              <w:spacing w:line="240" w:lineRule="exact"/>
              <w:ind w:left="163" w:hangingChars="100" w:hanging="163"/>
              <w:rPr>
                <w:rFonts w:ascii="ＭＳ ゴシック" w:eastAsia="ＭＳ ゴシック" w:hAnsi="ＭＳ ゴシック"/>
                <w:sz w:val="18"/>
                <w:szCs w:val="18"/>
              </w:rPr>
            </w:pPr>
            <w:r w:rsidRPr="002F3ED7">
              <w:rPr>
                <w:rFonts w:ascii="ＭＳ ゴシック" w:eastAsia="ＭＳ ゴシック" w:hAnsi="ＭＳ ゴシック" w:hint="eastAsia"/>
                <w:sz w:val="18"/>
                <w:szCs w:val="18"/>
              </w:rPr>
              <w:t>６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A366CB" w:rsidRPr="002F3ED7" w:rsidRDefault="00A366CB" w:rsidP="00AF1EC0">
            <w:pPr>
              <w:spacing w:line="240" w:lineRule="exact"/>
              <w:ind w:left="163" w:hangingChars="100" w:hanging="163"/>
              <w:rPr>
                <w:rFonts w:ascii="ＭＳ ゴシック" w:eastAsia="ＭＳ ゴシック" w:hAnsi="ＭＳ ゴシック"/>
                <w:sz w:val="18"/>
                <w:szCs w:val="18"/>
              </w:rPr>
            </w:pPr>
            <w:r w:rsidRPr="002F3ED7">
              <w:rPr>
                <w:rFonts w:ascii="ＭＳ ゴシック" w:eastAsia="ＭＳ ゴシック" w:hAnsi="ＭＳ ゴシック" w:hint="eastAsia"/>
                <w:sz w:val="18"/>
                <w:szCs w:val="18"/>
              </w:rPr>
              <w:t>７　申請者が、法第</w:t>
            </w:r>
            <w:r w:rsidRPr="002F3ED7">
              <w:rPr>
                <w:rFonts w:ascii="ＭＳ ゴシック" w:eastAsia="ＭＳ ゴシック" w:hAnsi="ＭＳ ゴシック"/>
                <w:sz w:val="18"/>
                <w:szCs w:val="18"/>
              </w:rPr>
              <w:t>115</w:t>
            </w:r>
            <w:r w:rsidRPr="002F3ED7">
              <w:rPr>
                <w:rFonts w:ascii="ＭＳ ゴシック" w:eastAsia="ＭＳ ゴシック" w:hAnsi="ＭＳ ゴシック" w:hint="eastAsia"/>
                <w:sz w:val="18"/>
                <w:szCs w:val="18"/>
              </w:rPr>
              <w:t>条の</w:t>
            </w:r>
            <w:r w:rsidRPr="002F3ED7">
              <w:rPr>
                <w:rFonts w:ascii="ＭＳ ゴシック" w:eastAsia="ＭＳ ゴシック" w:hAnsi="ＭＳ ゴシック"/>
                <w:sz w:val="18"/>
                <w:szCs w:val="18"/>
              </w:rPr>
              <w:t>45</w:t>
            </w:r>
            <w:r w:rsidRPr="002F3ED7">
              <w:rPr>
                <w:rFonts w:ascii="ＭＳ ゴシック" w:eastAsia="ＭＳ ゴシック" w:hAnsi="ＭＳ ゴシック" w:hint="eastAsia"/>
                <w:sz w:val="18"/>
                <w:szCs w:val="18"/>
              </w:rPr>
              <w:t>の９の規定により指定を取り消され、その取消しの日から起算して５年を経過しない者</w:t>
            </w:r>
            <w:r w:rsidRPr="002F3ED7">
              <w:rPr>
                <w:rFonts w:ascii="ＭＳ ゴシック" w:eastAsia="ＭＳ ゴシック" w:hAnsi="ＭＳ ゴシック"/>
                <w:sz w:val="18"/>
                <w:szCs w:val="18"/>
              </w:rPr>
              <w:t>(</w:t>
            </w:r>
            <w:r w:rsidRPr="002F3ED7">
              <w:rPr>
                <w:rFonts w:ascii="ＭＳ ゴシック" w:eastAsia="ＭＳ ゴシック" w:hAnsi="ＭＳ ゴシック" w:hint="eastAsia"/>
                <w:sz w:val="18"/>
                <w:szCs w:val="18"/>
              </w:rPr>
              <w:t>当該取消しの処分に係る行政手続法第</w:t>
            </w:r>
            <w:r w:rsidRPr="002F3ED7">
              <w:rPr>
                <w:rFonts w:ascii="ＭＳ ゴシック" w:eastAsia="ＭＳ ゴシック" w:hAnsi="ＭＳ ゴシック"/>
                <w:sz w:val="18"/>
                <w:szCs w:val="18"/>
              </w:rPr>
              <w:t>15</w:t>
            </w:r>
            <w:r w:rsidRPr="002F3ED7">
              <w:rPr>
                <w:rFonts w:ascii="ＭＳ ゴシック" w:eastAsia="ＭＳ ゴシック" w:hAnsi="ＭＳ ゴシック" w:hint="eastAsia"/>
                <w:sz w:val="18"/>
                <w:szCs w:val="18"/>
              </w:rPr>
              <w:t>条の規定による通知があった日前</w:t>
            </w:r>
            <w:r w:rsidRPr="002F3ED7">
              <w:rPr>
                <w:rFonts w:ascii="ＭＳ ゴシック" w:eastAsia="ＭＳ ゴシック" w:hAnsi="ＭＳ ゴシック"/>
                <w:sz w:val="18"/>
                <w:szCs w:val="18"/>
              </w:rPr>
              <w:t>60</w:t>
            </w:r>
            <w:r w:rsidRPr="002F3ED7">
              <w:rPr>
                <w:rFonts w:ascii="ＭＳ ゴシック" w:eastAsia="ＭＳ ゴシック" w:hAnsi="ＭＳ ゴシック" w:hint="eastAsia"/>
                <w:sz w:val="18"/>
                <w:szCs w:val="18"/>
              </w:rPr>
              <w:t>日以内に役員等であった者で当該取消しの日から起算して５年を経過しないものを含む。</w:t>
            </w:r>
            <w:r w:rsidRPr="002F3ED7">
              <w:rPr>
                <w:rFonts w:ascii="ＭＳ ゴシック" w:eastAsia="ＭＳ ゴシック" w:hAnsi="ＭＳ ゴシック"/>
                <w:sz w:val="18"/>
                <w:szCs w:val="18"/>
              </w:rPr>
              <w:t>)</w:t>
            </w:r>
            <w:r w:rsidRPr="002F3ED7">
              <w:rPr>
                <w:rFonts w:ascii="ＭＳ ゴシック" w:eastAsia="ＭＳ ゴシック" w:hAnsi="ＭＳ ゴシック" w:hint="eastAsia"/>
                <w:sz w:val="18"/>
                <w:szCs w:val="18"/>
              </w:rPr>
              <w:t>であるとき。</w:t>
            </w:r>
            <w:r w:rsidRPr="002F3ED7">
              <w:rPr>
                <w:rFonts w:ascii="ＭＳ ゴシック" w:eastAsia="ＭＳ ゴシック" w:hAnsi="ＭＳ ゴシック"/>
                <w:sz w:val="18"/>
                <w:szCs w:val="18"/>
              </w:rPr>
              <w:t xml:space="preserve"> </w:t>
            </w:r>
          </w:p>
          <w:p w:rsidR="00A366CB" w:rsidRPr="002F3ED7" w:rsidRDefault="00A366CB" w:rsidP="00AF1EC0">
            <w:pPr>
              <w:spacing w:line="240" w:lineRule="exact"/>
              <w:ind w:left="163" w:hangingChars="100" w:hanging="163"/>
              <w:rPr>
                <w:rFonts w:ascii="ＭＳ ゴシック" w:eastAsia="ＭＳ ゴシック" w:hAnsi="ＭＳ ゴシック"/>
                <w:sz w:val="18"/>
                <w:szCs w:val="18"/>
              </w:rPr>
            </w:pPr>
            <w:r w:rsidRPr="002F3ED7">
              <w:rPr>
                <w:rFonts w:ascii="ＭＳ ゴシック" w:eastAsia="ＭＳ ゴシック" w:hAnsi="ＭＳ ゴシック" w:hint="eastAsia"/>
                <w:sz w:val="18"/>
                <w:szCs w:val="18"/>
              </w:rPr>
              <w:t>８　申請者と密接な関係を有する者が、法第</w:t>
            </w:r>
            <w:r w:rsidRPr="002F3ED7">
              <w:rPr>
                <w:rFonts w:ascii="ＭＳ ゴシック" w:eastAsia="ＭＳ ゴシック" w:hAnsi="ＭＳ ゴシック"/>
                <w:sz w:val="18"/>
                <w:szCs w:val="18"/>
              </w:rPr>
              <w:t>115</w:t>
            </w:r>
            <w:r w:rsidRPr="002F3ED7">
              <w:rPr>
                <w:rFonts w:ascii="ＭＳ ゴシック" w:eastAsia="ＭＳ ゴシック" w:hAnsi="ＭＳ ゴシック" w:hint="eastAsia"/>
                <w:sz w:val="18"/>
                <w:szCs w:val="18"/>
              </w:rPr>
              <w:t>条の</w:t>
            </w:r>
            <w:r w:rsidRPr="002F3ED7">
              <w:rPr>
                <w:rFonts w:ascii="ＭＳ ゴシック" w:eastAsia="ＭＳ ゴシック" w:hAnsi="ＭＳ ゴシック"/>
                <w:sz w:val="18"/>
                <w:szCs w:val="18"/>
              </w:rPr>
              <w:t>45</w:t>
            </w:r>
            <w:r w:rsidRPr="002F3ED7">
              <w:rPr>
                <w:rFonts w:ascii="ＭＳ ゴシック" w:eastAsia="ＭＳ ゴシック" w:hAnsi="ＭＳ ゴシック" w:hint="eastAsia"/>
                <w:sz w:val="18"/>
                <w:szCs w:val="18"/>
              </w:rPr>
              <w:t>の９の規定により指定を取り消され、その取消しの日から起算して５年を経過していないとき。</w:t>
            </w:r>
            <w:r w:rsidRPr="002F3ED7">
              <w:rPr>
                <w:rFonts w:ascii="ＭＳ ゴシック" w:eastAsia="ＭＳ ゴシック" w:hAnsi="ＭＳ ゴシック"/>
                <w:sz w:val="18"/>
                <w:szCs w:val="18"/>
              </w:rPr>
              <w:t xml:space="preserve"> </w:t>
            </w:r>
          </w:p>
          <w:p w:rsidR="00A366CB" w:rsidRPr="002F3ED7" w:rsidRDefault="00A366CB" w:rsidP="00AF1EC0">
            <w:pPr>
              <w:spacing w:line="240" w:lineRule="exact"/>
              <w:ind w:left="163" w:hangingChars="100" w:hanging="163"/>
              <w:rPr>
                <w:rFonts w:ascii="ＭＳ ゴシック" w:eastAsia="ＭＳ ゴシック" w:hAnsi="ＭＳ ゴシック"/>
                <w:sz w:val="18"/>
                <w:szCs w:val="18"/>
              </w:rPr>
            </w:pPr>
            <w:r w:rsidRPr="002F3ED7">
              <w:rPr>
                <w:rFonts w:ascii="ＭＳ ゴシック" w:eastAsia="ＭＳ ゴシック" w:hAnsi="ＭＳ ゴシック" w:hint="eastAsia"/>
                <w:sz w:val="18"/>
                <w:szCs w:val="18"/>
              </w:rPr>
              <w:t>９　申請者が、法第</w:t>
            </w:r>
            <w:r w:rsidRPr="002F3ED7">
              <w:rPr>
                <w:rFonts w:ascii="ＭＳ ゴシック" w:eastAsia="ＭＳ ゴシック" w:hAnsi="ＭＳ ゴシック"/>
                <w:sz w:val="18"/>
                <w:szCs w:val="18"/>
              </w:rPr>
              <w:t>115</w:t>
            </w:r>
            <w:r w:rsidRPr="002F3ED7">
              <w:rPr>
                <w:rFonts w:ascii="ＭＳ ゴシック" w:eastAsia="ＭＳ ゴシック" w:hAnsi="ＭＳ ゴシック" w:hint="eastAsia"/>
                <w:sz w:val="18"/>
                <w:szCs w:val="18"/>
              </w:rPr>
              <w:t>条の</w:t>
            </w:r>
            <w:r w:rsidRPr="002F3ED7">
              <w:rPr>
                <w:rFonts w:ascii="ＭＳ ゴシック" w:eastAsia="ＭＳ ゴシック" w:hAnsi="ＭＳ ゴシック"/>
                <w:sz w:val="18"/>
                <w:szCs w:val="18"/>
              </w:rPr>
              <w:t>45</w:t>
            </w:r>
            <w:r w:rsidRPr="002F3ED7">
              <w:rPr>
                <w:rFonts w:ascii="ＭＳ ゴシック" w:eastAsia="ＭＳ ゴシック" w:hAnsi="ＭＳ ゴシック" w:hint="eastAsia"/>
                <w:sz w:val="18"/>
                <w:szCs w:val="18"/>
              </w:rPr>
              <w:t>の９の規定による指定の取消しの処分に係る行政手続法第</w:t>
            </w:r>
            <w:r w:rsidRPr="002F3ED7">
              <w:rPr>
                <w:rFonts w:ascii="ＭＳ ゴシック" w:eastAsia="ＭＳ ゴシック" w:hAnsi="ＭＳ ゴシック"/>
                <w:sz w:val="18"/>
                <w:szCs w:val="18"/>
              </w:rPr>
              <w:t>15</w:t>
            </w:r>
            <w:r w:rsidRPr="002F3ED7">
              <w:rPr>
                <w:rFonts w:ascii="ＭＳ ゴシック" w:eastAsia="ＭＳ ゴシック" w:hAnsi="ＭＳ ゴシック" w:hint="eastAsia"/>
                <w:sz w:val="18"/>
                <w:szCs w:val="18"/>
              </w:rPr>
              <w:t>条の規定による通知があった日から当該処分をする日又は処分をしないことを決定する日までの間に第</w:t>
            </w:r>
            <w:r w:rsidRPr="002F3ED7">
              <w:rPr>
                <w:rFonts w:ascii="ＭＳ ゴシック" w:eastAsia="ＭＳ ゴシック" w:hAnsi="ＭＳ ゴシック"/>
                <w:sz w:val="18"/>
                <w:szCs w:val="18"/>
              </w:rPr>
              <w:t>13</w:t>
            </w:r>
            <w:r w:rsidRPr="002F3ED7">
              <w:rPr>
                <w:rFonts w:ascii="ＭＳ ゴシック" w:eastAsia="ＭＳ ゴシック" w:hAnsi="ＭＳ ゴシック" w:hint="eastAsia"/>
                <w:sz w:val="18"/>
                <w:szCs w:val="18"/>
              </w:rPr>
              <w:t>条第１項の規定による事業の廃止の届出をした者</w:t>
            </w:r>
            <w:r w:rsidRPr="002F3ED7">
              <w:rPr>
                <w:rFonts w:ascii="ＭＳ ゴシック" w:eastAsia="ＭＳ ゴシック" w:hAnsi="ＭＳ ゴシック"/>
                <w:sz w:val="18"/>
                <w:szCs w:val="18"/>
              </w:rPr>
              <w:t>(</w:t>
            </w:r>
            <w:r w:rsidRPr="002F3ED7">
              <w:rPr>
                <w:rFonts w:ascii="ＭＳ ゴシック" w:eastAsia="ＭＳ ゴシック" w:hAnsi="ＭＳ ゴシック" w:hint="eastAsia"/>
                <w:sz w:val="18"/>
                <w:szCs w:val="18"/>
              </w:rPr>
              <w:t>当該事業の廃止について相当の理由がある者を除く。</w:t>
            </w:r>
            <w:r w:rsidRPr="002F3ED7">
              <w:rPr>
                <w:rFonts w:ascii="ＭＳ ゴシック" w:eastAsia="ＭＳ ゴシック" w:hAnsi="ＭＳ ゴシック"/>
                <w:sz w:val="18"/>
                <w:szCs w:val="18"/>
              </w:rPr>
              <w:t>)</w:t>
            </w:r>
            <w:r w:rsidRPr="002F3ED7">
              <w:rPr>
                <w:rFonts w:ascii="ＭＳ ゴシック" w:eastAsia="ＭＳ ゴシック" w:hAnsi="ＭＳ ゴシック" w:hint="eastAsia"/>
                <w:sz w:val="18"/>
                <w:szCs w:val="18"/>
              </w:rPr>
              <w:t>で、当該届出の日から起算して５年を経過しないものであるとき。</w:t>
            </w:r>
          </w:p>
          <w:p w:rsidR="00A366CB" w:rsidRPr="002F3ED7" w:rsidRDefault="00A366CB" w:rsidP="00AF1EC0">
            <w:pPr>
              <w:spacing w:line="240" w:lineRule="exact"/>
              <w:ind w:left="163" w:hangingChars="100" w:hanging="163"/>
              <w:rPr>
                <w:rFonts w:ascii="ＭＳ ゴシック" w:eastAsia="ＭＳ ゴシック" w:hAnsi="ＭＳ ゴシック"/>
                <w:sz w:val="18"/>
                <w:szCs w:val="18"/>
              </w:rPr>
            </w:pPr>
            <w:r w:rsidRPr="002F3ED7">
              <w:rPr>
                <w:rFonts w:ascii="ＭＳ ゴシック" w:eastAsia="ＭＳ ゴシック" w:hAnsi="ＭＳ ゴシック"/>
                <w:sz w:val="18"/>
                <w:szCs w:val="18"/>
              </w:rPr>
              <w:t>10</w:t>
            </w:r>
            <w:r w:rsidRPr="002F3ED7">
              <w:rPr>
                <w:rFonts w:ascii="ＭＳ ゴシック" w:eastAsia="ＭＳ ゴシック" w:hAnsi="ＭＳ ゴシック" w:hint="eastAsia"/>
                <w:sz w:val="18"/>
                <w:szCs w:val="18"/>
              </w:rPr>
              <w:t xml:space="preserve">　申請者が、法第</w:t>
            </w:r>
            <w:r w:rsidRPr="002F3ED7">
              <w:rPr>
                <w:rFonts w:ascii="ＭＳ ゴシック" w:eastAsia="ＭＳ ゴシック" w:hAnsi="ＭＳ ゴシック"/>
                <w:sz w:val="18"/>
                <w:szCs w:val="18"/>
              </w:rPr>
              <w:t>115</w:t>
            </w:r>
            <w:r w:rsidRPr="002F3ED7">
              <w:rPr>
                <w:rFonts w:ascii="ＭＳ ゴシック" w:eastAsia="ＭＳ ゴシック" w:hAnsi="ＭＳ ゴシック" w:hint="eastAsia"/>
                <w:sz w:val="18"/>
                <w:szCs w:val="18"/>
              </w:rPr>
              <w:t>条の</w:t>
            </w:r>
            <w:r w:rsidRPr="002F3ED7">
              <w:rPr>
                <w:rFonts w:ascii="ＭＳ ゴシック" w:eastAsia="ＭＳ ゴシック" w:hAnsi="ＭＳ ゴシック"/>
                <w:sz w:val="18"/>
                <w:szCs w:val="18"/>
              </w:rPr>
              <w:t>45</w:t>
            </w:r>
            <w:r w:rsidRPr="002F3ED7">
              <w:rPr>
                <w:rFonts w:ascii="ＭＳ ゴシック" w:eastAsia="ＭＳ ゴシック" w:hAnsi="ＭＳ ゴシック" w:hint="eastAsia"/>
                <w:sz w:val="18"/>
                <w:szCs w:val="18"/>
              </w:rPr>
              <w:t>の７第１項の規定による検査が行われた日から聴聞決定予定日</w:t>
            </w:r>
            <w:r w:rsidRPr="002F3ED7">
              <w:rPr>
                <w:rFonts w:ascii="ＭＳ ゴシック" w:eastAsia="ＭＳ ゴシック" w:hAnsi="ＭＳ ゴシック"/>
                <w:sz w:val="18"/>
                <w:szCs w:val="18"/>
              </w:rPr>
              <w:t>(</w:t>
            </w:r>
            <w:r w:rsidRPr="002F3ED7">
              <w:rPr>
                <w:rFonts w:ascii="ＭＳ ゴシック" w:eastAsia="ＭＳ ゴシック" w:hAnsi="ＭＳ ゴシック" w:hint="eastAsia"/>
                <w:sz w:val="18"/>
                <w:szCs w:val="18"/>
              </w:rPr>
              <w:t>当該検査の結果に基づき法第</w:t>
            </w:r>
            <w:r w:rsidRPr="002F3ED7">
              <w:rPr>
                <w:rFonts w:ascii="ＭＳ ゴシック" w:eastAsia="ＭＳ ゴシック" w:hAnsi="ＭＳ ゴシック"/>
                <w:sz w:val="18"/>
                <w:szCs w:val="18"/>
              </w:rPr>
              <w:t>115</w:t>
            </w:r>
            <w:r w:rsidRPr="002F3ED7">
              <w:rPr>
                <w:rFonts w:ascii="ＭＳ ゴシック" w:eastAsia="ＭＳ ゴシック" w:hAnsi="ＭＳ ゴシック" w:hint="eastAsia"/>
                <w:sz w:val="18"/>
                <w:szCs w:val="18"/>
              </w:rPr>
              <w:t>条の</w:t>
            </w:r>
            <w:r w:rsidRPr="002F3ED7">
              <w:rPr>
                <w:rFonts w:ascii="ＭＳ ゴシック" w:eastAsia="ＭＳ ゴシック" w:hAnsi="ＭＳ ゴシック"/>
                <w:sz w:val="18"/>
                <w:szCs w:val="18"/>
              </w:rPr>
              <w:t>45</w:t>
            </w:r>
            <w:r w:rsidRPr="002F3ED7">
              <w:rPr>
                <w:rFonts w:ascii="ＭＳ ゴシック" w:eastAsia="ＭＳ ゴシック" w:hAnsi="ＭＳ ゴシック" w:hint="eastAsia"/>
                <w:sz w:val="18"/>
                <w:szCs w:val="18"/>
              </w:rPr>
              <w:t>の９の規定による指定の取消しの処分に係る聴聞を行うか否かの決定をすることが見込まれる日として市長が当該申請者に当該検査が行われた日から</w:t>
            </w:r>
            <w:r w:rsidRPr="002F3ED7">
              <w:rPr>
                <w:rFonts w:ascii="ＭＳ ゴシック" w:eastAsia="ＭＳ ゴシック" w:hAnsi="ＭＳ ゴシック"/>
                <w:sz w:val="18"/>
                <w:szCs w:val="18"/>
              </w:rPr>
              <w:t>10</w:t>
            </w:r>
            <w:r w:rsidRPr="002F3ED7">
              <w:rPr>
                <w:rFonts w:ascii="ＭＳ ゴシック" w:eastAsia="ＭＳ ゴシック" w:hAnsi="ＭＳ ゴシック" w:hint="eastAsia"/>
                <w:sz w:val="18"/>
                <w:szCs w:val="18"/>
              </w:rPr>
              <w:t>日以内に特定の日を通知した場合における当該特定の日をいう。</w:t>
            </w:r>
            <w:r w:rsidRPr="002F3ED7">
              <w:rPr>
                <w:rFonts w:ascii="ＭＳ ゴシック" w:eastAsia="ＭＳ ゴシック" w:hAnsi="ＭＳ ゴシック"/>
                <w:sz w:val="18"/>
                <w:szCs w:val="18"/>
              </w:rPr>
              <w:t>)</w:t>
            </w:r>
            <w:r w:rsidRPr="002F3ED7">
              <w:rPr>
                <w:rFonts w:ascii="ＭＳ ゴシック" w:eastAsia="ＭＳ ゴシック" w:hAnsi="ＭＳ ゴシック" w:hint="eastAsia"/>
                <w:sz w:val="18"/>
                <w:szCs w:val="18"/>
              </w:rPr>
              <w:t>までの間に第</w:t>
            </w:r>
            <w:r w:rsidRPr="002F3ED7">
              <w:rPr>
                <w:rFonts w:ascii="ＭＳ ゴシック" w:eastAsia="ＭＳ ゴシック" w:hAnsi="ＭＳ ゴシック"/>
                <w:sz w:val="18"/>
                <w:szCs w:val="18"/>
              </w:rPr>
              <w:t>13</w:t>
            </w:r>
            <w:r w:rsidRPr="002F3ED7">
              <w:rPr>
                <w:rFonts w:ascii="ＭＳ ゴシック" w:eastAsia="ＭＳ ゴシック" w:hAnsi="ＭＳ ゴシック" w:hint="eastAsia"/>
                <w:sz w:val="18"/>
                <w:szCs w:val="18"/>
              </w:rPr>
              <w:t>条第１項の規定による事業の廃止の届出をした者</w:t>
            </w:r>
            <w:r w:rsidRPr="002F3ED7">
              <w:rPr>
                <w:rFonts w:ascii="ＭＳ ゴシック" w:eastAsia="ＭＳ ゴシック" w:hAnsi="ＭＳ ゴシック"/>
                <w:sz w:val="18"/>
                <w:szCs w:val="18"/>
              </w:rPr>
              <w:t>(</w:t>
            </w:r>
            <w:r w:rsidRPr="002F3ED7">
              <w:rPr>
                <w:rFonts w:ascii="ＭＳ ゴシック" w:eastAsia="ＭＳ ゴシック" w:hAnsi="ＭＳ ゴシック" w:hint="eastAsia"/>
                <w:sz w:val="18"/>
                <w:szCs w:val="18"/>
              </w:rPr>
              <w:t>当該事業の廃止について相当の理由がある者を除く。</w:t>
            </w:r>
            <w:r w:rsidRPr="002F3ED7">
              <w:rPr>
                <w:rFonts w:ascii="ＭＳ ゴシック" w:eastAsia="ＭＳ ゴシック" w:hAnsi="ＭＳ ゴシック"/>
                <w:sz w:val="18"/>
                <w:szCs w:val="18"/>
              </w:rPr>
              <w:t>)</w:t>
            </w:r>
            <w:r w:rsidRPr="002F3ED7">
              <w:rPr>
                <w:rFonts w:ascii="ＭＳ ゴシック" w:eastAsia="ＭＳ ゴシック" w:hAnsi="ＭＳ ゴシック" w:hint="eastAsia"/>
                <w:sz w:val="18"/>
                <w:szCs w:val="18"/>
              </w:rPr>
              <w:t>で、当該届出の日から起算して５年を経過しないものであるとき。</w:t>
            </w:r>
            <w:r w:rsidRPr="002F3ED7">
              <w:rPr>
                <w:rFonts w:ascii="ＭＳ ゴシック" w:eastAsia="ＭＳ ゴシック" w:hAnsi="ＭＳ ゴシック"/>
                <w:sz w:val="18"/>
                <w:szCs w:val="18"/>
              </w:rPr>
              <w:t xml:space="preserve"> </w:t>
            </w:r>
          </w:p>
          <w:p w:rsidR="00A366CB" w:rsidRPr="002F3ED7" w:rsidRDefault="00A366CB" w:rsidP="00AF1EC0">
            <w:pPr>
              <w:spacing w:line="240" w:lineRule="exact"/>
              <w:ind w:left="163" w:hangingChars="100" w:hanging="163"/>
              <w:rPr>
                <w:rFonts w:ascii="ＭＳ ゴシック" w:eastAsia="ＭＳ ゴシック" w:hAnsi="ＭＳ ゴシック"/>
                <w:sz w:val="18"/>
                <w:szCs w:val="18"/>
              </w:rPr>
            </w:pPr>
            <w:r w:rsidRPr="002F3ED7">
              <w:rPr>
                <w:rFonts w:ascii="ＭＳ ゴシック" w:eastAsia="ＭＳ ゴシック" w:hAnsi="ＭＳ ゴシック"/>
                <w:sz w:val="18"/>
                <w:szCs w:val="18"/>
              </w:rPr>
              <w:t>11</w:t>
            </w:r>
            <w:r w:rsidRPr="002F3ED7">
              <w:rPr>
                <w:rFonts w:ascii="ＭＳ ゴシック" w:eastAsia="ＭＳ ゴシック" w:hAnsi="ＭＳ ゴシック" w:hint="eastAsia"/>
                <w:sz w:val="18"/>
                <w:szCs w:val="18"/>
              </w:rPr>
              <w:t xml:space="preserve">　第９号に規定する期間内に第</w:t>
            </w:r>
            <w:r w:rsidRPr="002F3ED7">
              <w:rPr>
                <w:rFonts w:ascii="ＭＳ ゴシック" w:eastAsia="ＭＳ ゴシック" w:hAnsi="ＭＳ ゴシック"/>
                <w:sz w:val="18"/>
                <w:szCs w:val="18"/>
              </w:rPr>
              <w:t>13</w:t>
            </w:r>
            <w:r w:rsidRPr="002F3ED7">
              <w:rPr>
                <w:rFonts w:ascii="ＭＳ ゴシック" w:eastAsia="ＭＳ ゴシック" w:hAnsi="ＭＳ ゴシック" w:hint="eastAsia"/>
                <w:sz w:val="18"/>
                <w:szCs w:val="18"/>
              </w:rPr>
              <w:t>条第１項の規定による事業の廃止の届出があった場合において、申請者が、同号の通知の日前</w:t>
            </w:r>
            <w:r w:rsidRPr="002F3ED7">
              <w:rPr>
                <w:rFonts w:ascii="ＭＳ ゴシック" w:eastAsia="ＭＳ ゴシック" w:hAnsi="ＭＳ ゴシック"/>
                <w:sz w:val="18"/>
                <w:szCs w:val="18"/>
              </w:rPr>
              <w:t>60</w:t>
            </w:r>
            <w:r w:rsidRPr="002F3ED7">
              <w:rPr>
                <w:rFonts w:ascii="ＭＳ ゴシック" w:eastAsia="ＭＳ ゴシック" w:hAnsi="ＭＳ ゴシック" w:hint="eastAsia"/>
                <w:sz w:val="18"/>
                <w:szCs w:val="18"/>
              </w:rPr>
              <w:t>日以内に当該届出に係る法人</w:t>
            </w:r>
            <w:r w:rsidRPr="002F3ED7">
              <w:rPr>
                <w:rFonts w:ascii="ＭＳ ゴシック" w:eastAsia="ＭＳ ゴシック" w:hAnsi="ＭＳ ゴシック"/>
                <w:sz w:val="18"/>
                <w:szCs w:val="18"/>
              </w:rPr>
              <w:t>(</w:t>
            </w:r>
            <w:r w:rsidRPr="002F3ED7">
              <w:rPr>
                <w:rFonts w:ascii="ＭＳ ゴシック" w:eastAsia="ＭＳ ゴシック" w:hAnsi="ＭＳ ゴシック" w:hint="eastAsia"/>
                <w:sz w:val="18"/>
                <w:szCs w:val="18"/>
              </w:rPr>
              <w:t>当該事業の廃止について相当の理由がある法人を除く。</w:t>
            </w:r>
            <w:r w:rsidRPr="002F3ED7">
              <w:rPr>
                <w:rFonts w:ascii="ＭＳ ゴシック" w:eastAsia="ＭＳ ゴシック" w:hAnsi="ＭＳ ゴシック"/>
                <w:sz w:val="18"/>
                <w:szCs w:val="18"/>
              </w:rPr>
              <w:t>)</w:t>
            </w:r>
            <w:r w:rsidRPr="002F3ED7">
              <w:rPr>
                <w:rFonts w:ascii="ＭＳ ゴシック" w:eastAsia="ＭＳ ゴシック" w:hAnsi="ＭＳ ゴシック" w:hint="eastAsia"/>
                <w:sz w:val="18"/>
                <w:szCs w:val="18"/>
              </w:rPr>
              <w:t>の役員等で、当該届出の日から起算して５年を経過しないものであるとき。</w:t>
            </w:r>
            <w:r w:rsidRPr="002F3ED7">
              <w:rPr>
                <w:rFonts w:ascii="ＭＳ ゴシック" w:eastAsia="ＭＳ ゴシック" w:hAnsi="ＭＳ ゴシック"/>
                <w:sz w:val="18"/>
                <w:szCs w:val="18"/>
              </w:rPr>
              <w:t xml:space="preserve"> </w:t>
            </w:r>
          </w:p>
          <w:p w:rsidR="00A366CB" w:rsidRPr="002F3ED7" w:rsidRDefault="00A366CB" w:rsidP="00AF1EC0">
            <w:pPr>
              <w:spacing w:line="240" w:lineRule="exact"/>
              <w:ind w:left="163" w:hangingChars="100" w:hanging="163"/>
              <w:rPr>
                <w:rFonts w:ascii="ＭＳ ゴシック" w:eastAsia="ＭＳ ゴシック" w:hAnsi="ＭＳ ゴシック"/>
                <w:sz w:val="18"/>
                <w:szCs w:val="18"/>
              </w:rPr>
            </w:pPr>
            <w:r w:rsidRPr="002F3ED7">
              <w:rPr>
                <w:rFonts w:ascii="ＭＳ ゴシック" w:eastAsia="ＭＳ ゴシック" w:hAnsi="ＭＳ ゴシック"/>
                <w:sz w:val="18"/>
                <w:szCs w:val="18"/>
              </w:rPr>
              <w:t>12</w:t>
            </w:r>
            <w:r w:rsidRPr="002F3ED7">
              <w:rPr>
                <w:rFonts w:ascii="ＭＳ ゴシック" w:eastAsia="ＭＳ ゴシック" w:hAnsi="ＭＳ ゴシック" w:hint="eastAsia"/>
                <w:sz w:val="18"/>
                <w:szCs w:val="18"/>
              </w:rPr>
              <w:t xml:space="preserve">　申請者が、指定の申請前５年以内に居宅サービス等に関し不正又は著しく不当な行為をした者であるとき。</w:t>
            </w:r>
            <w:r w:rsidRPr="002F3ED7">
              <w:rPr>
                <w:rFonts w:ascii="ＭＳ ゴシック" w:eastAsia="ＭＳ ゴシック" w:hAnsi="ＭＳ ゴシック"/>
                <w:sz w:val="18"/>
                <w:szCs w:val="18"/>
              </w:rPr>
              <w:t xml:space="preserve"> </w:t>
            </w:r>
          </w:p>
          <w:p w:rsidR="00A366CB" w:rsidRPr="002F3ED7" w:rsidRDefault="00A366CB" w:rsidP="00AF1EC0">
            <w:pPr>
              <w:spacing w:line="240" w:lineRule="exact"/>
              <w:ind w:left="163" w:hangingChars="100" w:hanging="163"/>
              <w:rPr>
                <w:rFonts w:ascii="ＭＳ ゴシック" w:eastAsia="ＭＳ ゴシック" w:hAnsi="ＭＳ ゴシック"/>
                <w:sz w:val="18"/>
                <w:szCs w:val="18"/>
              </w:rPr>
            </w:pPr>
            <w:r w:rsidRPr="002F3ED7">
              <w:rPr>
                <w:rFonts w:ascii="ＭＳ ゴシック" w:eastAsia="ＭＳ ゴシック" w:hAnsi="ＭＳ ゴシック"/>
                <w:sz w:val="18"/>
                <w:szCs w:val="18"/>
              </w:rPr>
              <w:t>13</w:t>
            </w:r>
            <w:r w:rsidRPr="002F3ED7">
              <w:rPr>
                <w:rFonts w:ascii="ＭＳ ゴシック" w:eastAsia="ＭＳ ゴシック" w:hAnsi="ＭＳ ゴシック" w:hint="eastAsia"/>
                <w:sz w:val="18"/>
                <w:szCs w:val="18"/>
              </w:rPr>
              <w:t xml:space="preserve">　申請者が、法人で、その役員等のうちに第３号から第７号まで又は第９号から前号までのいずれかに該当する者のあるものであるとき。</w:t>
            </w:r>
          </w:p>
        </w:tc>
      </w:tr>
    </w:tbl>
    <w:p w:rsidR="00015545" w:rsidRDefault="00015545" w:rsidP="00C21CE0">
      <w:pPr>
        <w:spacing w:line="320" w:lineRule="exact"/>
        <w:rPr>
          <w:rFonts w:ascii="ＭＳ ゴシック" w:eastAsia="ＭＳ ゴシック" w:hAnsi="ＭＳ ゴシック"/>
          <w:sz w:val="16"/>
          <w:szCs w:val="16"/>
        </w:rPr>
      </w:pPr>
    </w:p>
    <w:p w:rsidR="00A366CB" w:rsidRDefault="00A366CB" w:rsidP="00C21CE0">
      <w:pPr>
        <w:spacing w:line="320" w:lineRule="exact"/>
        <w:rPr>
          <w:rFonts w:ascii="ＭＳ ゴシック" w:eastAsia="ＭＳ ゴシック" w:hAnsi="ＭＳ ゴシック"/>
          <w:sz w:val="16"/>
          <w:szCs w:val="16"/>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5"/>
        <w:gridCol w:w="2012"/>
        <w:gridCol w:w="4809"/>
        <w:gridCol w:w="860"/>
      </w:tblGrid>
      <w:tr w:rsidR="00F91339" w:rsidRPr="002F3ED7" w:rsidTr="001B40B1">
        <w:trPr>
          <w:trHeight w:val="403"/>
        </w:trPr>
        <w:tc>
          <w:tcPr>
            <w:tcW w:w="9636" w:type="dxa"/>
            <w:gridSpan w:val="4"/>
            <w:tcBorders>
              <w:top w:val="single" w:sz="4" w:space="0" w:color="000000"/>
              <w:left w:val="single" w:sz="4" w:space="0" w:color="000000"/>
              <w:bottom w:val="single" w:sz="4" w:space="0" w:color="000000"/>
            </w:tcBorders>
            <w:vAlign w:val="center"/>
          </w:tcPr>
          <w:p w:rsidR="00F91339" w:rsidRPr="002F3ED7" w:rsidRDefault="00F91339" w:rsidP="00F91339">
            <w:pPr>
              <w:snapToGrid w:val="0"/>
              <w:spacing w:line="240" w:lineRule="exact"/>
              <w:jc w:val="center"/>
              <w:rPr>
                <w:rFonts w:ascii="ＭＳ ゴシック" w:eastAsia="ＭＳ ゴシック" w:hAnsi="ＭＳ ゴシック"/>
              </w:rPr>
            </w:pPr>
            <w:r w:rsidRPr="002F3ED7">
              <w:rPr>
                <w:rFonts w:ascii="ＭＳ ゴシック" w:eastAsia="ＭＳ ゴシック" w:hAnsi="ＭＳ ゴシック" w:hint="eastAsia"/>
              </w:rPr>
              <w:t>役員等名簿</w:t>
            </w:r>
          </w:p>
        </w:tc>
      </w:tr>
      <w:tr w:rsidR="00F91339" w:rsidRPr="002F3ED7" w:rsidTr="00F91339">
        <w:trPr>
          <w:cantSplit/>
          <w:trHeight w:hRule="exact" w:val="365"/>
        </w:trPr>
        <w:tc>
          <w:tcPr>
            <w:tcW w:w="1955" w:type="dxa"/>
            <w:vMerge w:val="restart"/>
            <w:tcBorders>
              <w:top w:val="single" w:sz="4" w:space="0" w:color="000000"/>
              <w:left w:val="single" w:sz="4" w:space="0" w:color="000000"/>
              <w:bottom w:val="single" w:sz="4" w:space="0" w:color="auto"/>
              <w:right w:val="single" w:sz="4" w:space="0" w:color="000000"/>
            </w:tcBorders>
            <w:vAlign w:val="center"/>
          </w:tcPr>
          <w:p w:rsidR="00F91339" w:rsidRPr="002F3ED7" w:rsidRDefault="00F91339" w:rsidP="00F91339">
            <w:pPr>
              <w:suppressAutoHyphens/>
              <w:kinsoku w:val="0"/>
              <w:autoSpaceDE w:val="0"/>
              <w:autoSpaceDN w:val="0"/>
              <w:snapToGrid w:val="0"/>
              <w:spacing w:line="240" w:lineRule="exact"/>
              <w:jc w:val="center"/>
              <w:rPr>
                <w:rFonts w:ascii="ＭＳ ゴシック" w:eastAsia="ＭＳ ゴシック" w:hAnsi="ＭＳ ゴシック"/>
                <w:szCs w:val="21"/>
              </w:rPr>
            </w:pPr>
            <w:r w:rsidRPr="002F3ED7">
              <w:rPr>
                <w:rFonts w:ascii="ＭＳ ゴシック" w:eastAsia="ＭＳ ゴシック" w:hAnsi="ＭＳ ゴシック" w:hint="eastAsia"/>
                <w:szCs w:val="21"/>
              </w:rPr>
              <w:t>（ふりがな）</w:t>
            </w:r>
          </w:p>
          <w:p w:rsidR="00F91339" w:rsidRPr="002F3ED7" w:rsidRDefault="00F91339" w:rsidP="00F91339">
            <w:pPr>
              <w:suppressAutoHyphens/>
              <w:kinsoku w:val="0"/>
              <w:autoSpaceDE w:val="0"/>
              <w:autoSpaceDN w:val="0"/>
              <w:snapToGrid w:val="0"/>
              <w:spacing w:line="240" w:lineRule="exact"/>
              <w:jc w:val="center"/>
              <w:rPr>
                <w:rFonts w:ascii="ＭＳ ゴシック" w:eastAsia="ＭＳ ゴシック" w:hAnsi="ＭＳ ゴシック"/>
                <w:szCs w:val="21"/>
              </w:rPr>
            </w:pPr>
            <w:r w:rsidRPr="002F3ED7">
              <w:rPr>
                <w:rFonts w:ascii="ＭＳ ゴシック" w:eastAsia="ＭＳ ゴシック" w:hAnsi="ＭＳ ゴシック" w:hint="eastAsia"/>
                <w:szCs w:val="21"/>
              </w:rPr>
              <w:t>氏　　　名</w:t>
            </w:r>
          </w:p>
        </w:tc>
        <w:tc>
          <w:tcPr>
            <w:tcW w:w="2012" w:type="dxa"/>
            <w:tcBorders>
              <w:top w:val="single" w:sz="4" w:space="0" w:color="000000"/>
              <w:left w:val="single" w:sz="4" w:space="0" w:color="000000"/>
              <w:bottom w:val="single" w:sz="4" w:space="0" w:color="000000"/>
              <w:right w:val="single" w:sz="4" w:space="0" w:color="000000"/>
            </w:tcBorders>
            <w:vAlign w:val="center"/>
          </w:tcPr>
          <w:p w:rsidR="00F91339" w:rsidRPr="002F3ED7" w:rsidRDefault="00345522" w:rsidP="00F91339">
            <w:pPr>
              <w:suppressAutoHyphens/>
              <w:kinsoku w:val="0"/>
              <w:autoSpaceDE w:val="0"/>
              <w:autoSpaceDN w:val="0"/>
              <w:snapToGrid w:val="0"/>
              <w:spacing w:line="240" w:lineRule="exact"/>
              <w:jc w:val="center"/>
              <w:rPr>
                <w:rFonts w:ascii="ＭＳ ゴシック" w:eastAsia="ＭＳ ゴシック" w:hAnsi="ＭＳ ゴシック"/>
                <w:szCs w:val="21"/>
              </w:rPr>
            </w:pPr>
            <w:r w:rsidRPr="002F3ED7">
              <w:rPr>
                <w:rFonts w:ascii="ＭＳ ゴシック" w:eastAsia="ＭＳ ゴシック" w:hAnsi="ＭＳ ゴシック"/>
                <w:szCs w:val="21"/>
              </w:rPr>
              <w:fldChar w:fldCharType="begin"/>
            </w:r>
            <w:r w:rsidR="00F91339" w:rsidRPr="002F3ED7">
              <w:rPr>
                <w:rFonts w:ascii="ＭＳ ゴシック" w:eastAsia="ＭＳ ゴシック" w:hAnsi="ＭＳ ゴシック"/>
                <w:szCs w:val="21"/>
              </w:rPr>
              <w:instrText>eq \o\ad(</w:instrText>
            </w:r>
            <w:r w:rsidR="00F91339" w:rsidRPr="002F3ED7">
              <w:rPr>
                <w:rFonts w:ascii="ＭＳ ゴシック" w:eastAsia="ＭＳ ゴシック" w:hAnsi="ＭＳ ゴシック" w:hint="eastAsia"/>
                <w:szCs w:val="21"/>
              </w:rPr>
              <w:instrText>生年月日</w:instrText>
            </w:r>
            <w:r w:rsidR="00F91339" w:rsidRPr="002F3ED7">
              <w:rPr>
                <w:rFonts w:ascii="ＭＳ ゴシック" w:eastAsia="ＭＳ ゴシック" w:hAnsi="ＭＳ ゴシック"/>
                <w:szCs w:val="21"/>
              </w:rPr>
              <w:instrText>,</w:instrText>
            </w:r>
            <w:r w:rsidR="00F91339" w:rsidRPr="002F3ED7">
              <w:rPr>
                <w:rFonts w:ascii="ＭＳ ゴシック" w:eastAsia="ＭＳ ゴシック" w:hAnsi="ＭＳ ゴシック" w:hint="eastAsia"/>
                <w:szCs w:val="21"/>
              </w:rPr>
              <w:instrText xml:space="preserve">　　　　　　</w:instrText>
            </w:r>
            <w:r w:rsidR="00F91339" w:rsidRPr="002F3ED7">
              <w:rPr>
                <w:rFonts w:ascii="ＭＳ ゴシック" w:eastAsia="ＭＳ ゴシック" w:hAnsi="ＭＳ ゴシック"/>
                <w:szCs w:val="21"/>
              </w:rPr>
              <w:instrText>)</w:instrText>
            </w:r>
            <w:r w:rsidRPr="002F3ED7">
              <w:rPr>
                <w:rFonts w:ascii="ＭＳ ゴシック" w:eastAsia="ＭＳ ゴシック" w:hAnsi="ＭＳ ゴシック"/>
                <w:szCs w:val="21"/>
              </w:rPr>
              <w:fldChar w:fldCharType="separate"/>
            </w:r>
            <w:r w:rsidR="00F91339" w:rsidRPr="002F3ED7">
              <w:rPr>
                <w:rFonts w:ascii="ＭＳ ゴシック" w:eastAsia="ＭＳ ゴシック" w:hAnsi="ＭＳ ゴシック" w:hint="eastAsia"/>
                <w:szCs w:val="21"/>
              </w:rPr>
              <w:t>生年月日</w:t>
            </w:r>
            <w:r w:rsidRPr="002F3ED7">
              <w:rPr>
                <w:rFonts w:ascii="ＭＳ ゴシック" w:eastAsia="ＭＳ ゴシック" w:hAnsi="ＭＳ ゴシック"/>
                <w:szCs w:val="21"/>
              </w:rPr>
              <w:fldChar w:fldCharType="end"/>
            </w:r>
          </w:p>
        </w:tc>
        <w:tc>
          <w:tcPr>
            <w:tcW w:w="4809" w:type="dxa"/>
            <w:tcBorders>
              <w:top w:val="single" w:sz="4" w:space="0" w:color="000000"/>
              <w:left w:val="single" w:sz="4" w:space="0" w:color="000000"/>
              <w:bottom w:val="single" w:sz="4" w:space="0" w:color="000000"/>
              <w:right w:val="single" w:sz="4" w:space="0" w:color="000000"/>
            </w:tcBorders>
            <w:vAlign w:val="center"/>
          </w:tcPr>
          <w:p w:rsidR="00F91339" w:rsidRPr="002F3ED7" w:rsidRDefault="001B40B1" w:rsidP="00F91339">
            <w:pPr>
              <w:suppressAutoHyphens/>
              <w:kinsoku w:val="0"/>
              <w:autoSpaceDE w:val="0"/>
              <w:autoSpaceDN w:val="0"/>
              <w:snapToGrid w:val="0"/>
              <w:spacing w:line="240" w:lineRule="exact"/>
              <w:jc w:val="center"/>
              <w:rPr>
                <w:rFonts w:ascii="ＭＳ ゴシック" w:eastAsia="ＭＳ ゴシック" w:hAnsi="ＭＳ ゴシック"/>
                <w:szCs w:val="21"/>
              </w:rPr>
            </w:pPr>
            <w:r w:rsidRPr="002F3ED7">
              <w:rPr>
                <w:rFonts w:ascii="ＭＳ ゴシック" w:eastAsia="ＭＳ ゴシック" w:hAnsi="ＭＳ ゴシック" w:hint="eastAsia"/>
                <w:szCs w:val="21"/>
              </w:rPr>
              <w:t>住　　　　　　所</w:t>
            </w:r>
          </w:p>
        </w:tc>
        <w:tc>
          <w:tcPr>
            <w:tcW w:w="860" w:type="dxa"/>
            <w:vMerge w:val="restart"/>
            <w:vAlign w:val="center"/>
          </w:tcPr>
          <w:p w:rsidR="00F91339" w:rsidRPr="002F3ED7" w:rsidRDefault="00F91339" w:rsidP="00F91339">
            <w:pPr>
              <w:widowControl/>
              <w:snapToGrid w:val="0"/>
              <w:spacing w:line="240" w:lineRule="exact"/>
              <w:jc w:val="center"/>
              <w:rPr>
                <w:rFonts w:ascii="ＭＳ ゴシック" w:eastAsia="ＭＳ ゴシック" w:hAnsi="ＭＳ ゴシック"/>
                <w:szCs w:val="21"/>
              </w:rPr>
            </w:pPr>
            <w:r w:rsidRPr="002F3ED7">
              <w:rPr>
                <w:rFonts w:ascii="ＭＳ ゴシック" w:eastAsia="ＭＳ ゴシック" w:hAnsi="ＭＳ ゴシック" w:hint="eastAsia"/>
                <w:szCs w:val="21"/>
              </w:rPr>
              <w:t>押印</w:t>
            </w:r>
          </w:p>
        </w:tc>
      </w:tr>
      <w:tr w:rsidR="00F91339" w:rsidRPr="002F3ED7" w:rsidTr="00F91339">
        <w:trPr>
          <w:cantSplit/>
          <w:trHeight w:hRule="exact" w:val="365"/>
        </w:trPr>
        <w:tc>
          <w:tcPr>
            <w:tcW w:w="1955" w:type="dxa"/>
            <w:vMerge/>
            <w:tcBorders>
              <w:top w:val="single" w:sz="4" w:space="0" w:color="auto"/>
              <w:left w:val="single" w:sz="4" w:space="0" w:color="000000"/>
              <w:bottom w:val="single" w:sz="4" w:space="0" w:color="000000"/>
              <w:right w:val="single" w:sz="4" w:space="0" w:color="000000"/>
            </w:tcBorders>
            <w:vAlign w:val="center"/>
          </w:tcPr>
          <w:p w:rsidR="00F91339" w:rsidRPr="002F3ED7" w:rsidRDefault="00F91339" w:rsidP="00F91339">
            <w:pPr>
              <w:autoSpaceDE w:val="0"/>
              <w:autoSpaceDN w:val="0"/>
              <w:snapToGrid w:val="0"/>
              <w:spacing w:line="240" w:lineRule="exact"/>
              <w:jc w:val="center"/>
              <w:rPr>
                <w:rFonts w:ascii="ＭＳ ゴシック" w:eastAsia="ＭＳ ゴシック" w:hAnsi="ＭＳ ゴシック"/>
                <w:szCs w:val="21"/>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F91339" w:rsidRPr="002F3ED7" w:rsidRDefault="00F91339" w:rsidP="00F91339">
            <w:pPr>
              <w:suppressAutoHyphens/>
              <w:kinsoku w:val="0"/>
              <w:autoSpaceDE w:val="0"/>
              <w:autoSpaceDN w:val="0"/>
              <w:snapToGrid w:val="0"/>
              <w:spacing w:line="240" w:lineRule="exact"/>
              <w:jc w:val="center"/>
              <w:rPr>
                <w:rFonts w:ascii="ＭＳ ゴシック" w:eastAsia="ＭＳ ゴシック" w:hAnsi="ＭＳ ゴシック"/>
                <w:szCs w:val="21"/>
              </w:rPr>
            </w:pPr>
            <w:r w:rsidRPr="002F3ED7">
              <w:rPr>
                <w:rFonts w:ascii="ＭＳ ゴシック" w:eastAsia="ＭＳ ゴシック" w:hAnsi="ＭＳ ゴシック" w:hint="eastAsia"/>
                <w:szCs w:val="21"/>
              </w:rPr>
              <w:t>役職名・呼称</w:t>
            </w:r>
          </w:p>
        </w:tc>
        <w:tc>
          <w:tcPr>
            <w:tcW w:w="4809" w:type="dxa"/>
            <w:tcBorders>
              <w:top w:val="single" w:sz="4" w:space="0" w:color="000000"/>
              <w:left w:val="single" w:sz="4" w:space="0" w:color="000000"/>
              <w:bottom w:val="single" w:sz="4" w:space="0" w:color="auto"/>
              <w:right w:val="single" w:sz="4" w:space="0" w:color="000000"/>
            </w:tcBorders>
            <w:vAlign w:val="center"/>
          </w:tcPr>
          <w:p w:rsidR="00F91339" w:rsidRPr="002F3ED7" w:rsidRDefault="00F91339" w:rsidP="00F91339">
            <w:pPr>
              <w:suppressAutoHyphens/>
              <w:kinsoku w:val="0"/>
              <w:autoSpaceDE w:val="0"/>
              <w:autoSpaceDN w:val="0"/>
              <w:snapToGrid w:val="0"/>
              <w:spacing w:line="240" w:lineRule="exact"/>
              <w:ind w:firstLineChars="50" w:firstLine="96"/>
              <w:rPr>
                <w:rFonts w:ascii="ＭＳ ゴシック" w:eastAsia="ＭＳ ゴシック" w:hAnsi="ＭＳ ゴシック"/>
                <w:szCs w:val="21"/>
              </w:rPr>
            </w:pPr>
            <w:r w:rsidRPr="002F3ED7">
              <w:rPr>
                <w:rFonts w:ascii="ＭＳ ゴシック" w:eastAsia="ＭＳ ゴシック" w:hAnsi="ＭＳ ゴシック" w:hint="eastAsia"/>
                <w:szCs w:val="21"/>
              </w:rPr>
              <w:t>TEL　　　　　　　　 　　FAX</w:t>
            </w:r>
          </w:p>
        </w:tc>
        <w:tc>
          <w:tcPr>
            <w:tcW w:w="860" w:type="dxa"/>
            <w:vMerge/>
            <w:tcBorders>
              <w:bottom w:val="single" w:sz="4" w:space="0" w:color="auto"/>
            </w:tcBorders>
          </w:tcPr>
          <w:p w:rsidR="00F91339" w:rsidRPr="002F3ED7" w:rsidRDefault="00F91339" w:rsidP="00F91339">
            <w:pPr>
              <w:widowControl/>
              <w:snapToGrid w:val="0"/>
              <w:spacing w:line="240" w:lineRule="exact"/>
              <w:jc w:val="left"/>
              <w:rPr>
                <w:rFonts w:ascii="ＭＳ ゴシック" w:eastAsia="ＭＳ ゴシック" w:hAnsi="ＭＳ ゴシック"/>
                <w:szCs w:val="21"/>
              </w:rPr>
            </w:pPr>
          </w:p>
        </w:tc>
      </w:tr>
      <w:tr w:rsidR="00F91339" w:rsidRPr="002F3ED7" w:rsidTr="00F91339">
        <w:trPr>
          <w:cantSplit/>
          <w:trHeight w:val="345"/>
        </w:trPr>
        <w:tc>
          <w:tcPr>
            <w:tcW w:w="1955" w:type="dxa"/>
            <w:vMerge w:val="restart"/>
            <w:tcBorders>
              <w:top w:val="single" w:sz="4" w:space="0" w:color="000000"/>
              <w:left w:val="single" w:sz="4" w:space="0" w:color="000000"/>
              <w:bottom w:val="single" w:sz="4" w:space="0" w:color="auto"/>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auto"/>
              <w:left w:val="single" w:sz="4" w:space="0" w:color="000000"/>
              <w:bottom w:val="single" w:sz="4" w:space="0" w:color="auto"/>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val="restart"/>
            <w:tcBorders>
              <w:top w:val="single" w:sz="4" w:space="0" w:color="auto"/>
            </w:tcBorders>
          </w:tcPr>
          <w:p w:rsidR="00F91339" w:rsidRPr="002F3ED7" w:rsidRDefault="00F91339" w:rsidP="00F91339">
            <w:pPr>
              <w:widowControl/>
              <w:snapToGrid w:val="0"/>
              <w:spacing w:line="240" w:lineRule="exact"/>
              <w:jc w:val="left"/>
              <w:rPr>
                <w:rFonts w:eastAsia="ＭＳ ゴシック" w:hAnsi="Times New Roman"/>
                <w:szCs w:val="21"/>
              </w:rPr>
            </w:pPr>
          </w:p>
        </w:tc>
      </w:tr>
      <w:tr w:rsidR="00F91339" w:rsidRPr="002F3ED7" w:rsidTr="00F91339">
        <w:trPr>
          <w:cantSplit/>
          <w:trHeight w:val="345"/>
        </w:trPr>
        <w:tc>
          <w:tcPr>
            <w:tcW w:w="1955" w:type="dxa"/>
            <w:vMerge/>
            <w:tcBorders>
              <w:top w:val="single" w:sz="4" w:space="0" w:color="auto"/>
              <w:left w:val="single" w:sz="4" w:space="0" w:color="000000"/>
              <w:bottom w:val="single" w:sz="4" w:space="0" w:color="000000"/>
              <w:right w:val="single" w:sz="4" w:space="0" w:color="000000"/>
            </w:tcBorders>
          </w:tcPr>
          <w:p w:rsidR="00F91339" w:rsidRPr="002F3ED7" w:rsidRDefault="00F91339" w:rsidP="00F91339">
            <w:pPr>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auto"/>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tcBorders>
              <w:bottom w:val="single" w:sz="4" w:space="0" w:color="auto"/>
            </w:tcBorders>
          </w:tcPr>
          <w:p w:rsidR="00F91339" w:rsidRPr="002F3ED7" w:rsidRDefault="00F91339" w:rsidP="00F91339">
            <w:pPr>
              <w:widowControl/>
              <w:snapToGrid w:val="0"/>
              <w:spacing w:line="240" w:lineRule="exact"/>
              <w:jc w:val="left"/>
              <w:rPr>
                <w:rFonts w:eastAsia="ＭＳ ゴシック" w:hAnsi="Times New Roman"/>
                <w:szCs w:val="21"/>
              </w:rPr>
            </w:pPr>
          </w:p>
        </w:tc>
      </w:tr>
      <w:tr w:rsidR="00F91339" w:rsidRPr="002F3ED7" w:rsidTr="00F91339">
        <w:trPr>
          <w:cantSplit/>
          <w:trHeight w:val="345"/>
        </w:trPr>
        <w:tc>
          <w:tcPr>
            <w:tcW w:w="1955" w:type="dxa"/>
            <w:vMerge w:val="restart"/>
            <w:tcBorders>
              <w:top w:val="single" w:sz="4" w:space="0" w:color="000000"/>
              <w:left w:val="single" w:sz="4" w:space="0" w:color="000000"/>
              <w:bottom w:val="single" w:sz="4" w:space="0" w:color="auto"/>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auto"/>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val="restart"/>
          </w:tcPr>
          <w:p w:rsidR="00F91339" w:rsidRPr="002F3ED7" w:rsidRDefault="00F91339" w:rsidP="00F91339">
            <w:pPr>
              <w:widowControl/>
              <w:snapToGrid w:val="0"/>
              <w:spacing w:line="240" w:lineRule="exact"/>
              <w:jc w:val="left"/>
              <w:rPr>
                <w:rFonts w:eastAsia="ＭＳ ゴシック" w:hAnsi="Times New Roman"/>
                <w:szCs w:val="21"/>
              </w:rPr>
            </w:pPr>
          </w:p>
        </w:tc>
      </w:tr>
      <w:tr w:rsidR="00F91339" w:rsidRPr="002F3ED7" w:rsidTr="00F91339">
        <w:trPr>
          <w:cantSplit/>
          <w:trHeight w:val="345"/>
        </w:trPr>
        <w:tc>
          <w:tcPr>
            <w:tcW w:w="1955" w:type="dxa"/>
            <w:vMerge/>
            <w:tcBorders>
              <w:top w:val="single" w:sz="4" w:space="0" w:color="auto"/>
              <w:left w:val="single" w:sz="4" w:space="0" w:color="000000"/>
              <w:bottom w:val="single" w:sz="4" w:space="0" w:color="000000"/>
              <w:right w:val="single" w:sz="4" w:space="0" w:color="000000"/>
            </w:tcBorders>
          </w:tcPr>
          <w:p w:rsidR="00F91339" w:rsidRPr="002F3ED7" w:rsidRDefault="00F91339" w:rsidP="00F91339">
            <w:pPr>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auto"/>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tcBorders>
              <w:bottom w:val="single" w:sz="4" w:space="0" w:color="auto"/>
            </w:tcBorders>
          </w:tcPr>
          <w:p w:rsidR="00F91339" w:rsidRPr="002F3ED7" w:rsidRDefault="00F91339" w:rsidP="00F91339">
            <w:pPr>
              <w:widowControl/>
              <w:snapToGrid w:val="0"/>
              <w:spacing w:line="240" w:lineRule="exact"/>
              <w:jc w:val="left"/>
              <w:rPr>
                <w:rFonts w:eastAsia="ＭＳ ゴシック" w:hAnsi="Times New Roman"/>
                <w:szCs w:val="21"/>
              </w:rPr>
            </w:pPr>
          </w:p>
        </w:tc>
      </w:tr>
      <w:tr w:rsidR="00F91339" w:rsidRPr="002F3ED7" w:rsidTr="00F91339">
        <w:trPr>
          <w:cantSplit/>
          <w:trHeight w:val="345"/>
        </w:trPr>
        <w:tc>
          <w:tcPr>
            <w:tcW w:w="1955" w:type="dxa"/>
            <w:vMerge w:val="restart"/>
            <w:tcBorders>
              <w:top w:val="single" w:sz="4" w:space="0" w:color="000000"/>
              <w:left w:val="single" w:sz="4" w:space="0" w:color="000000"/>
              <w:bottom w:val="single" w:sz="4" w:space="0" w:color="auto"/>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val="restart"/>
          </w:tcPr>
          <w:p w:rsidR="00F91339" w:rsidRPr="002F3ED7" w:rsidRDefault="00F91339" w:rsidP="00F91339">
            <w:pPr>
              <w:widowControl/>
              <w:snapToGrid w:val="0"/>
              <w:spacing w:line="240" w:lineRule="exact"/>
              <w:jc w:val="left"/>
              <w:rPr>
                <w:rFonts w:eastAsia="ＭＳ ゴシック" w:hAnsi="Times New Roman"/>
                <w:szCs w:val="21"/>
              </w:rPr>
            </w:pPr>
          </w:p>
        </w:tc>
      </w:tr>
      <w:tr w:rsidR="00F91339" w:rsidRPr="002F3ED7" w:rsidTr="00DB5710">
        <w:trPr>
          <w:cantSplit/>
          <w:trHeight w:val="345"/>
        </w:trPr>
        <w:tc>
          <w:tcPr>
            <w:tcW w:w="1955" w:type="dxa"/>
            <w:vMerge/>
            <w:tcBorders>
              <w:top w:val="single" w:sz="4" w:space="0" w:color="auto"/>
              <w:left w:val="single" w:sz="4" w:space="0" w:color="000000"/>
              <w:bottom w:val="single" w:sz="4" w:space="0" w:color="auto"/>
              <w:right w:val="single" w:sz="4" w:space="0" w:color="000000"/>
            </w:tcBorders>
          </w:tcPr>
          <w:p w:rsidR="00F91339" w:rsidRPr="002F3ED7" w:rsidRDefault="00F91339" w:rsidP="00F91339">
            <w:pPr>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auto"/>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tcBorders>
              <w:bottom w:val="single" w:sz="4" w:space="0" w:color="auto"/>
            </w:tcBorders>
          </w:tcPr>
          <w:p w:rsidR="00F91339" w:rsidRPr="002F3ED7" w:rsidRDefault="00F91339" w:rsidP="00F91339">
            <w:pPr>
              <w:widowControl/>
              <w:snapToGrid w:val="0"/>
              <w:spacing w:line="240" w:lineRule="exact"/>
              <w:jc w:val="left"/>
              <w:rPr>
                <w:rFonts w:eastAsia="ＭＳ ゴシック" w:hAnsi="Times New Roman"/>
                <w:szCs w:val="21"/>
              </w:rPr>
            </w:pPr>
          </w:p>
        </w:tc>
      </w:tr>
      <w:tr w:rsidR="00F91339" w:rsidRPr="002F3ED7" w:rsidTr="00F91339">
        <w:trPr>
          <w:cantSplit/>
          <w:trHeight w:val="345"/>
        </w:trPr>
        <w:tc>
          <w:tcPr>
            <w:tcW w:w="1955" w:type="dxa"/>
            <w:vMerge w:val="restart"/>
            <w:tcBorders>
              <w:top w:val="single" w:sz="4" w:space="0" w:color="auto"/>
              <w:left w:val="single" w:sz="4" w:space="0" w:color="000000"/>
              <w:bottom w:val="single" w:sz="4" w:space="0" w:color="000000"/>
              <w:right w:val="single" w:sz="4" w:space="0" w:color="000000"/>
            </w:tcBorders>
          </w:tcPr>
          <w:p w:rsidR="00F91339" w:rsidRPr="002F3ED7" w:rsidRDefault="00F91339" w:rsidP="00F91339">
            <w:pPr>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val="restart"/>
          </w:tcPr>
          <w:p w:rsidR="00F91339" w:rsidRPr="002F3ED7" w:rsidRDefault="00F91339" w:rsidP="00F91339">
            <w:pPr>
              <w:widowControl/>
              <w:snapToGrid w:val="0"/>
              <w:spacing w:line="240" w:lineRule="exact"/>
              <w:jc w:val="left"/>
              <w:rPr>
                <w:rFonts w:eastAsia="ＭＳ ゴシック" w:hAnsi="Times New Roman"/>
                <w:szCs w:val="21"/>
              </w:rPr>
            </w:pPr>
          </w:p>
        </w:tc>
      </w:tr>
      <w:tr w:rsidR="00F91339" w:rsidRPr="002F3ED7" w:rsidTr="00DB5710">
        <w:trPr>
          <w:cantSplit/>
          <w:trHeight w:val="345"/>
        </w:trPr>
        <w:tc>
          <w:tcPr>
            <w:tcW w:w="1955" w:type="dxa"/>
            <w:vMerge/>
            <w:tcBorders>
              <w:top w:val="single" w:sz="4" w:space="0" w:color="auto"/>
              <w:left w:val="single" w:sz="4" w:space="0" w:color="000000"/>
              <w:bottom w:val="single" w:sz="4" w:space="0" w:color="auto"/>
              <w:right w:val="single" w:sz="4" w:space="0" w:color="000000"/>
            </w:tcBorders>
          </w:tcPr>
          <w:p w:rsidR="00F91339" w:rsidRPr="002F3ED7" w:rsidRDefault="00F91339" w:rsidP="00F91339">
            <w:pPr>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tcPr>
          <w:p w:rsidR="00F91339" w:rsidRPr="002F3ED7" w:rsidRDefault="00F91339" w:rsidP="00F91339">
            <w:pPr>
              <w:widowControl/>
              <w:snapToGrid w:val="0"/>
              <w:spacing w:line="240" w:lineRule="exact"/>
              <w:jc w:val="left"/>
              <w:rPr>
                <w:rFonts w:eastAsia="ＭＳ ゴシック" w:hAnsi="Times New Roman"/>
                <w:szCs w:val="21"/>
              </w:rPr>
            </w:pPr>
          </w:p>
        </w:tc>
      </w:tr>
      <w:tr w:rsidR="00F91339" w:rsidRPr="002F3ED7" w:rsidTr="00F91339">
        <w:trPr>
          <w:cantSplit/>
          <w:trHeight w:val="345"/>
        </w:trPr>
        <w:tc>
          <w:tcPr>
            <w:tcW w:w="1955" w:type="dxa"/>
            <w:vMerge w:val="restart"/>
            <w:tcBorders>
              <w:top w:val="single" w:sz="4" w:space="0" w:color="auto"/>
              <w:left w:val="single" w:sz="4" w:space="0" w:color="000000"/>
              <w:bottom w:val="single" w:sz="4" w:space="0" w:color="000000"/>
              <w:right w:val="single" w:sz="4" w:space="0" w:color="000000"/>
            </w:tcBorders>
          </w:tcPr>
          <w:p w:rsidR="00F91339" w:rsidRPr="002F3ED7" w:rsidRDefault="00F91339" w:rsidP="00F91339">
            <w:pPr>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val="restart"/>
          </w:tcPr>
          <w:p w:rsidR="00F91339" w:rsidRPr="002F3ED7" w:rsidRDefault="00F91339" w:rsidP="00F91339">
            <w:pPr>
              <w:widowControl/>
              <w:snapToGrid w:val="0"/>
              <w:spacing w:line="240" w:lineRule="exact"/>
              <w:jc w:val="left"/>
              <w:rPr>
                <w:rFonts w:eastAsia="ＭＳ ゴシック" w:hAnsi="Times New Roman"/>
                <w:szCs w:val="21"/>
              </w:rPr>
            </w:pPr>
          </w:p>
        </w:tc>
      </w:tr>
      <w:tr w:rsidR="00F91339" w:rsidRPr="002F3ED7" w:rsidTr="00F91339">
        <w:trPr>
          <w:cantSplit/>
          <w:trHeight w:val="345"/>
        </w:trPr>
        <w:tc>
          <w:tcPr>
            <w:tcW w:w="1955" w:type="dxa"/>
            <w:vMerge/>
            <w:tcBorders>
              <w:top w:val="single" w:sz="4" w:space="0" w:color="auto"/>
              <w:left w:val="single" w:sz="4" w:space="0" w:color="000000"/>
              <w:bottom w:val="single" w:sz="4" w:space="0" w:color="000000"/>
              <w:right w:val="single" w:sz="4" w:space="0" w:color="000000"/>
            </w:tcBorders>
          </w:tcPr>
          <w:p w:rsidR="00F91339" w:rsidRPr="002F3ED7" w:rsidRDefault="00F91339" w:rsidP="00F91339">
            <w:pPr>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tcPr>
          <w:p w:rsidR="00F91339" w:rsidRPr="002F3ED7" w:rsidRDefault="00F91339" w:rsidP="00F91339">
            <w:pPr>
              <w:widowControl/>
              <w:snapToGrid w:val="0"/>
              <w:spacing w:line="240" w:lineRule="exact"/>
              <w:jc w:val="left"/>
              <w:rPr>
                <w:rFonts w:eastAsia="ＭＳ ゴシック" w:hAnsi="Times New Roman"/>
                <w:szCs w:val="21"/>
              </w:rPr>
            </w:pPr>
          </w:p>
        </w:tc>
      </w:tr>
      <w:tr w:rsidR="00DB5710" w:rsidRPr="002F3ED7" w:rsidTr="001A05AA">
        <w:trPr>
          <w:cantSplit/>
          <w:trHeight w:val="345"/>
        </w:trPr>
        <w:tc>
          <w:tcPr>
            <w:tcW w:w="1955" w:type="dxa"/>
            <w:vMerge w:val="restart"/>
            <w:tcBorders>
              <w:top w:val="single" w:sz="4" w:space="0" w:color="000000"/>
              <w:left w:val="single" w:sz="4" w:space="0" w:color="000000"/>
              <w:right w:val="single" w:sz="4" w:space="0" w:color="000000"/>
            </w:tcBorders>
          </w:tcPr>
          <w:p w:rsidR="00DB5710" w:rsidRPr="002F3ED7" w:rsidRDefault="00DB5710" w:rsidP="00F91339">
            <w:pPr>
              <w:suppressAutoHyphens/>
              <w:kinsoku w:val="0"/>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DB5710" w:rsidRPr="002F3ED7" w:rsidRDefault="00DB5710"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000000"/>
              <w:right w:val="single" w:sz="4" w:space="0" w:color="000000"/>
            </w:tcBorders>
          </w:tcPr>
          <w:p w:rsidR="00DB5710" w:rsidRPr="002F3ED7" w:rsidRDefault="00DB5710"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val="restart"/>
          </w:tcPr>
          <w:p w:rsidR="00DB5710" w:rsidRPr="002F3ED7" w:rsidRDefault="00DB5710" w:rsidP="00F91339">
            <w:pPr>
              <w:widowControl/>
              <w:snapToGrid w:val="0"/>
              <w:spacing w:line="240" w:lineRule="exact"/>
              <w:jc w:val="left"/>
              <w:rPr>
                <w:rFonts w:eastAsia="ＭＳ ゴシック" w:hAnsi="Times New Roman"/>
                <w:szCs w:val="21"/>
              </w:rPr>
            </w:pPr>
          </w:p>
        </w:tc>
      </w:tr>
      <w:tr w:rsidR="00DB5710" w:rsidRPr="002F3ED7" w:rsidTr="001A05AA">
        <w:trPr>
          <w:cantSplit/>
          <w:trHeight w:val="345"/>
        </w:trPr>
        <w:tc>
          <w:tcPr>
            <w:tcW w:w="1955" w:type="dxa"/>
            <w:vMerge/>
            <w:tcBorders>
              <w:left w:val="single" w:sz="4" w:space="0" w:color="000000"/>
              <w:bottom w:val="single" w:sz="4" w:space="0" w:color="auto"/>
              <w:right w:val="single" w:sz="4" w:space="0" w:color="000000"/>
            </w:tcBorders>
          </w:tcPr>
          <w:p w:rsidR="00DB5710" w:rsidRPr="002F3ED7" w:rsidRDefault="00DB5710" w:rsidP="00F91339">
            <w:pPr>
              <w:suppressAutoHyphens/>
              <w:kinsoku w:val="0"/>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DB5710" w:rsidRPr="002F3ED7" w:rsidRDefault="00DB5710"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000000"/>
              <w:right w:val="single" w:sz="4" w:space="0" w:color="000000"/>
            </w:tcBorders>
          </w:tcPr>
          <w:p w:rsidR="00DB5710" w:rsidRPr="002F3ED7" w:rsidRDefault="00DB5710"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tcPr>
          <w:p w:rsidR="00DB5710" w:rsidRPr="002F3ED7" w:rsidRDefault="00DB5710" w:rsidP="00F91339">
            <w:pPr>
              <w:widowControl/>
              <w:snapToGrid w:val="0"/>
              <w:spacing w:line="240" w:lineRule="exact"/>
              <w:jc w:val="left"/>
              <w:rPr>
                <w:rFonts w:eastAsia="ＭＳ ゴシック" w:hAnsi="Times New Roman"/>
                <w:szCs w:val="21"/>
              </w:rPr>
            </w:pPr>
          </w:p>
        </w:tc>
      </w:tr>
      <w:tr w:rsidR="00F91339" w:rsidRPr="002F3ED7" w:rsidTr="00F91339">
        <w:trPr>
          <w:cantSplit/>
          <w:trHeight w:val="345"/>
        </w:trPr>
        <w:tc>
          <w:tcPr>
            <w:tcW w:w="1955" w:type="dxa"/>
            <w:vMerge w:val="restart"/>
            <w:tcBorders>
              <w:top w:val="single" w:sz="4" w:space="0" w:color="000000"/>
              <w:left w:val="single" w:sz="4" w:space="0" w:color="000000"/>
              <w:bottom w:val="single" w:sz="4" w:space="0" w:color="auto"/>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val="restart"/>
          </w:tcPr>
          <w:p w:rsidR="00F91339" w:rsidRPr="002F3ED7" w:rsidRDefault="00F91339" w:rsidP="00F91339">
            <w:pPr>
              <w:widowControl/>
              <w:snapToGrid w:val="0"/>
              <w:spacing w:line="240" w:lineRule="exact"/>
              <w:jc w:val="left"/>
              <w:rPr>
                <w:rFonts w:eastAsia="ＭＳ ゴシック" w:hAnsi="Times New Roman"/>
                <w:szCs w:val="21"/>
              </w:rPr>
            </w:pPr>
          </w:p>
        </w:tc>
      </w:tr>
      <w:tr w:rsidR="00F91339" w:rsidRPr="002F3ED7" w:rsidTr="00F91339">
        <w:trPr>
          <w:cantSplit/>
          <w:trHeight w:val="345"/>
        </w:trPr>
        <w:tc>
          <w:tcPr>
            <w:tcW w:w="1955" w:type="dxa"/>
            <w:vMerge/>
            <w:tcBorders>
              <w:top w:val="single" w:sz="4" w:space="0" w:color="auto"/>
              <w:left w:val="single" w:sz="4" w:space="0" w:color="000000"/>
              <w:bottom w:val="single" w:sz="4" w:space="0" w:color="000000"/>
              <w:right w:val="single" w:sz="4" w:space="0" w:color="000000"/>
            </w:tcBorders>
          </w:tcPr>
          <w:p w:rsidR="00F91339" w:rsidRPr="002F3ED7" w:rsidRDefault="00F91339" w:rsidP="00F91339">
            <w:pPr>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tcPr>
          <w:p w:rsidR="00F91339" w:rsidRPr="002F3ED7" w:rsidRDefault="00F91339" w:rsidP="00F91339">
            <w:pPr>
              <w:widowControl/>
              <w:snapToGrid w:val="0"/>
              <w:spacing w:line="240" w:lineRule="exact"/>
              <w:jc w:val="left"/>
              <w:rPr>
                <w:rFonts w:eastAsia="ＭＳ ゴシック" w:hAnsi="Times New Roman"/>
                <w:szCs w:val="21"/>
              </w:rPr>
            </w:pPr>
          </w:p>
        </w:tc>
      </w:tr>
      <w:tr w:rsidR="00F91339" w:rsidRPr="002F3ED7" w:rsidTr="00F91339">
        <w:trPr>
          <w:cantSplit/>
          <w:trHeight w:val="345"/>
        </w:trPr>
        <w:tc>
          <w:tcPr>
            <w:tcW w:w="1955" w:type="dxa"/>
            <w:vMerge w:val="restart"/>
            <w:tcBorders>
              <w:top w:val="single" w:sz="4" w:space="0" w:color="000000"/>
              <w:left w:val="single" w:sz="4" w:space="0" w:color="000000"/>
              <w:bottom w:val="single" w:sz="4" w:space="0" w:color="auto"/>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val="restart"/>
          </w:tcPr>
          <w:p w:rsidR="00F91339" w:rsidRPr="002F3ED7" w:rsidRDefault="00F91339" w:rsidP="00F91339">
            <w:pPr>
              <w:widowControl/>
              <w:snapToGrid w:val="0"/>
              <w:spacing w:line="240" w:lineRule="exact"/>
              <w:jc w:val="left"/>
              <w:rPr>
                <w:rFonts w:eastAsia="ＭＳ ゴシック" w:hAnsi="Times New Roman"/>
                <w:szCs w:val="21"/>
              </w:rPr>
            </w:pPr>
          </w:p>
        </w:tc>
      </w:tr>
      <w:tr w:rsidR="00F91339" w:rsidRPr="002F3ED7" w:rsidTr="00F91339">
        <w:trPr>
          <w:cantSplit/>
          <w:trHeight w:val="345"/>
        </w:trPr>
        <w:tc>
          <w:tcPr>
            <w:tcW w:w="1955" w:type="dxa"/>
            <w:vMerge/>
            <w:tcBorders>
              <w:top w:val="single" w:sz="4" w:space="0" w:color="auto"/>
              <w:left w:val="single" w:sz="4" w:space="0" w:color="000000"/>
              <w:bottom w:val="single" w:sz="4" w:space="0" w:color="000000"/>
              <w:right w:val="single" w:sz="4" w:space="0" w:color="000000"/>
            </w:tcBorders>
          </w:tcPr>
          <w:p w:rsidR="00F91339" w:rsidRPr="002F3ED7" w:rsidRDefault="00F91339" w:rsidP="00F91339">
            <w:pPr>
              <w:autoSpaceDE w:val="0"/>
              <w:autoSpaceDN w:val="0"/>
              <w:snapToGrid w:val="0"/>
              <w:spacing w:line="240" w:lineRule="exact"/>
              <w:jc w:val="left"/>
              <w:rPr>
                <w:rFonts w:eastAsia="ＭＳ ゴシック" w:hAnsi="Times New Roman"/>
                <w:szCs w:val="21"/>
              </w:rPr>
            </w:pPr>
          </w:p>
        </w:tc>
        <w:tc>
          <w:tcPr>
            <w:tcW w:w="2012"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4809" w:type="dxa"/>
            <w:tcBorders>
              <w:top w:val="single" w:sz="4" w:space="0" w:color="000000"/>
              <w:left w:val="single" w:sz="4" w:space="0" w:color="000000"/>
              <w:bottom w:val="single" w:sz="4" w:space="0" w:color="000000"/>
              <w:right w:val="single" w:sz="4" w:space="0" w:color="000000"/>
            </w:tcBorders>
          </w:tcPr>
          <w:p w:rsidR="00F91339" w:rsidRPr="002F3ED7" w:rsidRDefault="00F91339" w:rsidP="00F91339">
            <w:pPr>
              <w:suppressAutoHyphens/>
              <w:kinsoku w:val="0"/>
              <w:autoSpaceDE w:val="0"/>
              <w:autoSpaceDN w:val="0"/>
              <w:snapToGrid w:val="0"/>
              <w:spacing w:line="240" w:lineRule="exact"/>
              <w:jc w:val="left"/>
              <w:rPr>
                <w:rFonts w:eastAsia="ＭＳ ゴシック" w:hAnsi="Times New Roman"/>
                <w:szCs w:val="21"/>
              </w:rPr>
            </w:pPr>
          </w:p>
        </w:tc>
        <w:tc>
          <w:tcPr>
            <w:tcW w:w="860" w:type="dxa"/>
            <w:vMerge/>
          </w:tcPr>
          <w:p w:rsidR="00F91339" w:rsidRPr="002F3ED7" w:rsidRDefault="00F91339" w:rsidP="00F91339">
            <w:pPr>
              <w:widowControl/>
              <w:snapToGrid w:val="0"/>
              <w:spacing w:line="240" w:lineRule="exact"/>
              <w:jc w:val="left"/>
              <w:rPr>
                <w:rFonts w:eastAsia="ＭＳ ゴシック" w:hAnsi="Times New Roman"/>
                <w:szCs w:val="21"/>
              </w:rPr>
            </w:pPr>
          </w:p>
        </w:tc>
      </w:tr>
    </w:tbl>
    <w:p w:rsidR="00F91339" w:rsidRPr="002F3ED7" w:rsidRDefault="00F91339" w:rsidP="00DB5710">
      <w:pPr>
        <w:snapToGrid w:val="0"/>
        <w:spacing w:line="60" w:lineRule="atLeast"/>
        <w:ind w:leftChars="295" w:left="569"/>
        <w:rPr>
          <w:rFonts w:eastAsia="ＭＳ ゴシック"/>
          <w:snapToGrid w:val="0"/>
          <w:sz w:val="16"/>
          <w:szCs w:val="16"/>
        </w:rPr>
      </w:pPr>
      <w:r w:rsidRPr="002F3ED7">
        <w:rPr>
          <w:rFonts w:eastAsia="ＭＳ ゴシック" w:hint="eastAsia"/>
          <w:sz w:val="16"/>
          <w:szCs w:val="16"/>
        </w:rPr>
        <w:t>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sidRPr="002F3ED7">
        <w:rPr>
          <w:rFonts w:eastAsia="ＭＳ ゴシック"/>
          <w:snapToGrid w:val="0"/>
          <w:sz w:val="16"/>
          <w:szCs w:val="16"/>
          <w:u w:val="wave"/>
        </w:rPr>
        <w:t>事業所</w:t>
      </w:r>
      <w:r w:rsidRPr="002F3ED7">
        <w:rPr>
          <w:rFonts w:eastAsia="ＭＳ ゴシック" w:hint="eastAsia"/>
          <w:snapToGrid w:val="0"/>
          <w:sz w:val="16"/>
          <w:szCs w:val="16"/>
          <w:u w:val="wave"/>
        </w:rPr>
        <w:t>を</w:t>
      </w:r>
      <w:r w:rsidRPr="002F3ED7">
        <w:rPr>
          <w:rFonts w:eastAsia="ＭＳ ゴシック"/>
          <w:snapToGrid w:val="0"/>
          <w:sz w:val="16"/>
          <w:szCs w:val="16"/>
          <w:u w:val="wave"/>
        </w:rPr>
        <w:t>管理する者</w:t>
      </w:r>
      <w:r w:rsidRPr="002F3ED7">
        <w:rPr>
          <w:rFonts w:eastAsia="ＭＳ ゴシック" w:hint="eastAsia"/>
          <w:snapToGrid w:val="0"/>
          <w:sz w:val="16"/>
          <w:szCs w:val="16"/>
        </w:rPr>
        <w:t>について記入・押印してください。</w:t>
      </w:r>
    </w:p>
    <w:p w:rsidR="001E1063" w:rsidRPr="002F3ED7" w:rsidRDefault="001E1063" w:rsidP="001E1063">
      <w:pPr>
        <w:snapToGrid w:val="0"/>
        <w:spacing w:line="60" w:lineRule="atLeast"/>
        <w:ind w:leftChars="295" w:left="569"/>
        <w:jc w:val="right"/>
        <w:rPr>
          <w:sz w:val="16"/>
          <w:szCs w:val="16"/>
        </w:rPr>
      </w:pPr>
    </w:p>
    <w:sectPr w:rsidR="001E1063" w:rsidRPr="002F3ED7" w:rsidSect="00DB5710">
      <w:footerReference w:type="default" r:id="rId8"/>
      <w:headerReference w:type="first" r:id="rId9"/>
      <w:footerReference w:type="first" r:id="rId10"/>
      <w:pgSz w:w="11906" w:h="16838" w:code="9"/>
      <w:pgMar w:top="794" w:right="1134" w:bottom="794" w:left="1134" w:header="454" w:footer="567" w:gutter="0"/>
      <w:pgNumType w:start="53"/>
      <w:cols w:space="425"/>
      <w:titlePg/>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9C1" w:rsidRDefault="003069C1">
      <w:r>
        <w:separator/>
      </w:r>
    </w:p>
  </w:endnote>
  <w:endnote w:type="continuationSeparator" w:id="0">
    <w:p w:rsidR="003069C1" w:rsidRDefault="0030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CE" w:rsidRDefault="002770CE" w:rsidP="00D07126">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CE" w:rsidRDefault="002770CE" w:rsidP="00D07126">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9C1" w:rsidRDefault="003069C1">
      <w:r>
        <w:separator/>
      </w:r>
    </w:p>
  </w:footnote>
  <w:footnote w:type="continuationSeparator" w:id="0">
    <w:p w:rsidR="003069C1" w:rsidRDefault="00306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67" w:rsidRDefault="00D66E67" w:rsidP="00D66E67">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4751A"/>
    <w:multiLevelType w:val="hybridMultilevel"/>
    <w:tmpl w:val="D10A2D8E"/>
    <w:lvl w:ilvl="0" w:tplc="CE68EB56">
      <w:start w:val="1"/>
      <w:numFmt w:val="decimal"/>
      <w:lvlText w:val="(%1)"/>
      <w:lvlJc w:val="left"/>
      <w:pPr>
        <w:tabs>
          <w:tab w:val="num" w:pos="967"/>
        </w:tabs>
        <w:ind w:left="967" w:hanging="54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 w15:restartNumberingAfterBreak="0">
    <w:nsid w:val="3DC032D9"/>
    <w:multiLevelType w:val="hybridMultilevel"/>
    <w:tmpl w:val="3996BB92"/>
    <w:lvl w:ilvl="0" w:tplc="9B745176">
      <w:start w:val="1"/>
      <w:numFmt w:val="decimal"/>
      <w:lvlText w:val="(%1)"/>
      <w:lvlJc w:val="left"/>
      <w:pPr>
        <w:tabs>
          <w:tab w:val="num" w:pos="757"/>
        </w:tabs>
        <w:ind w:left="757" w:hanging="540"/>
      </w:pPr>
      <w:rPr>
        <w:rFonts w:hint="default"/>
      </w:rPr>
    </w:lvl>
    <w:lvl w:ilvl="1" w:tplc="7312E606">
      <w:start w:val="1"/>
      <w:numFmt w:val="decimalEnclosedCircle"/>
      <w:lvlText w:val="%2"/>
      <w:lvlJc w:val="left"/>
      <w:pPr>
        <w:tabs>
          <w:tab w:val="num" w:pos="997"/>
        </w:tabs>
        <w:ind w:left="997" w:hanging="360"/>
      </w:pPr>
      <w:rPr>
        <w:rFonts w:hint="default"/>
      </w:r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2" w15:restartNumberingAfterBreak="0">
    <w:nsid w:val="42AB574D"/>
    <w:multiLevelType w:val="hybridMultilevel"/>
    <w:tmpl w:val="D6609BAE"/>
    <w:lvl w:ilvl="0" w:tplc="C87A712A">
      <w:start w:val="1"/>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75D0E47"/>
    <w:multiLevelType w:val="hybridMultilevel"/>
    <w:tmpl w:val="178E0FB2"/>
    <w:lvl w:ilvl="0" w:tplc="5220F8D2">
      <w:numFmt w:val="bullet"/>
      <w:lvlText w:val="○"/>
      <w:lvlJc w:val="left"/>
      <w:pPr>
        <w:tabs>
          <w:tab w:val="num" w:pos="390"/>
        </w:tabs>
        <w:ind w:left="390" w:hanging="39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6F3EDC"/>
    <w:multiLevelType w:val="hybridMultilevel"/>
    <w:tmpl w:val="6108C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BC1E74"/>
    <w:multiLevelType w:val="hybridMultilevel"/>
    <w:tmpl w:val="0E1C8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90"/>
    <w:rsid w:val="00007757"/>
    <w:rsid w:val="00015545"/>
    <w:rsid w:val="000172E5"/>
    <w:rsid w:val="00017675"/>
    <w:rsid w:val="0002714A"/>
    <w:rsid w:val="00036CFD"/>
    <w:rsid w:val="00047756"/>
    <w:rsid w:val="000623AC"/>
    <w:rsid w:val="000A08B0"/>
    <w:rsid w:val="000A12C1"/>
    <w:rsid w:val="000A313A"/>
    <w:rsid w:val="000C24DC"/>
    <w:rsid w:val="000D429A"/>
    <w:rsid w:val="00116AD6"/>
    <w:rsid w:val="001356B9"/>
    <w:rsid w:val="00146AFD"/>
    <w:rsid w:val="00151A19"/>
    <w:rsid w:val="001612E6"/>
    <w:rsid w:val="00176841"/>
    <w:rsid w:val="001A05AA"/>
    <w:rsid w:val="001A43EF"/>
    <w:rsid w:val="001B40B1"/>
    <w:rsid w:val="001C24C1"/>
    <w:rsid w:val="001E1063"/>
    <w:rsid w:val="001E3DFC"/>
    <w:rsid w:val="001F0DAA"/>
    <w:rsid w:val="001F14A9"/>
    <w:rsid w:val="00210A65"/>
    <w:rsid w:val="00214AD0"/>
    <w:rsid w:val="002217CE"/>
    <w:rsid w:val="00243665"/>
    <w:rsid w:val="00243C21"/>
    <w:rsid w:val="002519EE"/>
    <w:rsid w:val="002546D4"/>
    <w:rsid w:val="00255FA2"/>
    <w:rsid w:val="00272B3E"/>
    <w:rsid w:val="00275036"/>
    <w:rsid w:val="002770CE"/>
    <w:rsid w:val="00291D25"/>
    <w:rsid w:val="002A0112"/>
    <w:rsid w:val="002A5F56"/>
    <w:rsid w:val="002C6E37"/>
    <w:rsid w:val="002D0ED2"/>
    <w:rsid w:val="002E75A8"/>
    <w:rsid w:val="002F3ED7"/>
    <w:rsid w:val="002F690C"/>
    <w:rsid w:val="002F7720"/>
    <w:rsid w:val="00300947"/>
    <w:rsid w:val="003069C1"/>
    <w:rsid w:val="00306EEE"/>
    <w:rsid w:val="00325147"/>
    <w:rsid w:val="00345522"/>
    <w:rsid w:val="00371201"/>
    <w:rsid w:val="0039428F"/>
    <w:rsid w:val="003A5E4A"/>
    <w:rsid w:val="003D40EE"/>
    <w:rsid w:val="00400339"/>
    <w:rsid w:val="0041328B"/>
    <w:rsid w:val="00416777"/>
    <w:rsid w:val="004169D2"/>
    <w:rsid w:val="00426623"/>
    <w:rsid w:val="00426BCC"/>
    <w:rsid w:val="00430AFB"/>
    <w:rsid w:val="00442641"/>
    <w:rsid w:val="004429FD"/>
    <w:rsid w:val="00447CE0"/>
    <w:rsid w:val="004620C8"/>
    <w:rsid w:val="004676C5"/>
    <w:rsid w:val="004712A3"/>
    <w:rsid w:val="004A3242"/>
    <w:rsid w:val="004C1F06"/>
    <w:rsid w:val="004E020B"/>
    <w:rsid w:val="004E5799"/>
    <w:rsid w:val="004E5858"/>
    <w:rsid w:val="004F4AA0"/>
    <w:rsid w:val="00506C8E"/>
    <w:rsid w:val="00510E07"/>
    <w:rsid w:val="0052531A"/>
    <w:rsid w:val="005321B6"/>
    <w:rsid w:val="0053431A"/>
    <w:rsid w:val="0054772F"/>
    <w:rsid w:val="00560C6A"/>
    <w:rsid w:val="00571F7B"/>
    <w:rsid w:val="0057664B"/>
    <w:rsid w:val="005921B9"/>
    <w:rsid w:val="005A0851"/>
    <w:rsid w:val="005B6751"/>
    <w:rsid w:val="005C5A1F"/>
    <w:rsid w:val="005D6A8A"/>
    <w:rsid w:val="005E7FCC"/>
    <w:rsid w:val="005F3804"/>
    <w:rsid w:val="00613A33"/>
    <w:rsid w:val="00616ACE"/>
    <w:rsid w:val="0062373C"/>
    <w:rsid w:val="00630EC8"/>
    <w:rsid w:val="00632F28"/>
    <w:rsid w:val="00637D19"/>
    <w:rsid w:val="00675694"/>
    <w:rsid w:val="00682F1B"/>
    <w:rsid w:val="00695E10"/>
    <w:rsid w:val="006B286C"/>
    <w:rsid w:val="006C72CF"/>
    <w:rsid w:val="006F5E77"/>
    <w:rsid w:val="006F6292"/>
    <w:rsid w:val="006F62B7"/>
    <w:rsid w:val="00720A02"/>
    <w:rsid w:val="00725221"/>
    <w:rsid w:val="00736F06"/>
    <w:rsid w:val="0077105F"/>
    <w:rsid w:val="007724F5"/>
    <w:rsid w:val="0077493E"/>
    <w:rsid w:val="007749DA"/>
    <w:rsid w:val="0077624C"/>
    <w:rsid w:val="0078337D"/>
    <w:rsid w:val="007934EF"/>
    <w:rsid w:val="0079530F"/>
    <w:rsid w:val="007B41F4"/>
    <w:rsid w:val="007B49BC"/>
    <w:rsid w:val="00820E50"/>
    <w:rsid w:val="00844725"/>
    <w:rsid w:val="00861FD2"/>
    <w:rsid w:val="00872BD4"/>
    <w:rsid w:val="008B1AD8"/>
    <w:rsid w:val="008E7B84"/>
    <w:rsid w:val="00920B63"/>
    <w:rsid w:val="00940187"/>
    <w:rsid w:val="00946083"/>
    <w:rsid w:val="00956A6F"/>
    <w:rsid w:val="009631EC"/>
    <w:rsid w:val="00971075"/>
    <w:rsid w:val="009755FB"/>
    <w:rsid w:val="009B1990"/>
    <w:rsid w:val="009F2277"/>
    <w:rsid w:val="00A01273"/>
    <w:rsid w:val="00A02EAF"/>
    <w:rsid w:val="00A045CA"/>
    <w:rsid w:val="00A260EF"/>
    <w:rsid w:val="00A366CB"/>
    <w:rsid w:val="00A37908"/>
    <w:rsid w:val="00A44272"/>
    <w:rsid w:val="00A50E59"/>
    <w:rsid w:val="00A53EC3"/>
    <w:rsid w:val="00A643FF"/>
    <w:rsid w:val="00A718A3"/>
    <w:rsid w:val="00A92B64"/>
    <w:rsid w:val="00AB18C6"/>
    <w:rsid w:val="00AD7D98"/>
    <w:rsid w:val="00AE08CD"/>
    <w:rsid w:val="00AE39D3"/>
    <w:rsid w:val="00AF421E"/>
    <w:rsid w:val="00AF5479"/>
    <w:rsid w:val="00B36421"/>
    <w:rsid w:val="00B43629"/>
    <w:rsid w:val="00B47EE8"/>
    <w:rsid w:val="00B54F93"/>
    <w:rsid w:val="00B67338"/>
    <w:rsid w:val="00BA54A5"/>
    <w:rsid w:val="00BB57D8"/>
    <w:rsid w:val="00BD6A48"/>
    <w:rsid w:val="00BE6A5D"/>
    <w:rsid w:val="00BE6D05"/>
    <w:rsid w:val="00BF4CAC"/>
    <w:rsid w:val="00C13904"/>
    <w:rsid w:val="00C151F1"/>
    <w:rsid w:val="00C21CE0"/>
    <w:rsid w:val="00C341D3"/>
    <w:rsid w:val="00C41B3B"/>
    <w:rsid w:val="00C72A0C"/>
    <w:rsid w:val="00C77C7A"/>
    <w:rsid w:val="00C81376"/>
    <w:rsid w:val="00C84992"/>
    <w:rsid w:val="00C9011A"/>
    <w:rsid w:val="00C9297E"/>
    <w:rsid w:val="00C94997"/>
    <w:rsid w:val="00CD0EB6"/>
    <w:rsid w:val="00CD40F2"/>
    <w:rsid w:val="00D030F1"/>
    <w:rsid w:val="00D07126"/>
    <w:rsid w:val="00D2247D"/>
    <w:rsid w:val="00D2453C"/>
    <w:rsid w:val="00D66E67"/>
    <w:rsid w:val="00D71959"/>
    <w:rsid w:val="00D80561"/>
    <w:rsid w:val="00D83948"/>
    <w:rsid w:val="00D85D16"/>
    <w:rsid w:val="00D91781"/>
    <w:rsid w:val="00D93284"/>
    <w:rsid w:val="00D95FC2"/>
    <w:rsid w:val="00D963DD"/>
    <w:rsid w:val="00DA0EB8"/>
    <w:rsid w:val="00DB5710"/>
    <w:rsid w:val="00DD42F7"/>
    <w:rsid w:val="00DD57F9"/>
    <w:rsid w:val="00DE3266"/>
    <w:rsid w:val="00DE65C2"/>
    <w:rsid w:val="00DE6844"/>
    <w:rsid w:val="00E02B93"/>
    <w:rsid w:val="00E13FAE"/>
    <w:rsid w:val="00E1474D"/>
    <w:rsid w:val="00E16EB7"/>
    <w:rsid w:val="00E2038E"/>
    <w:rsid w:val="00E43A82"/>
    <w:rsid w:val="00E52610"/>
    <w:rsid w:val="00E746D2"/>
    <w:rsid w:val="00E8452F"/>
    <w:rsid w:val="00E92637"/>
    <w:rsid w:val="00E97790"/>
    <w:rsid w:val="00EB7F3D"/>
    <w:rsid w:val="00EC24A7"/>
    <w:rsid w:val="00EE0436"/>
    <w:rsid w:val="00EE08E5"/>
    <w:rsid w:val="00EF5359"/>
    <w:rsid w:val="00F047E2"/>
    <w:rsid w:val="00F11DE0"/>
    <w:rsid w:val="00F13948"/>
    <w:rsid w:val="00F17556"/>
    <w:rsid w:val="00F21ED7"/>
    <w:rsid w:val="00F2338F"/>
    <w:rsid w:val="00F234AE"/>
    <w:rsid w:val="00F30DEF"/>
    <w:rsid w:val="00F40E1B"/>
    <w:rsid w:val="00F50406"/>
    <w:rsid w:val="00F72652"/>
    <w:rsid w:val="00F84CAF"/>
    <w:rsid w:val="00F91339"/>
    <w:rsid w:val="00F976A4"/>
    <w:rsid w:val="00FA10EF"/>
    <w:rsid w:val="00FA29A1"/>
    <w:rsid w:val="00FC7468"/>
    <w:rsid w:val="00FD162E"/>
    <w:rsid w:val="00FF34EF"/>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0406"/>
    <w:pPr>
      <w:tabs>
        <w:tab w:val="center" w:pos="4252"/>
        <w:tab w:val="right" w:pos="8504"/>
      </w:tabs>
      <w:snapToGrid w:val="0"/>
    </w:pPr>
  </w:style>
  <w:style w:type="character" w:styleId="a5">
    <w:name w:val="page number"/>
    <w:basedOn w:val="a0"/>
    <w:rsid w:val="00F50406"/>
  </w:style>
  <w:style w:type="paragraph" w:styleId="a6">
    <w:name w:val="header"/>
    <w:basedOn w:val="a"/>
    <w:rsid w:val="00F50406"/>
    <w:pPr>
      <w:tabs>
        <w:tab w:val="center" w:pos="4252"/>
        <w:tab w:val="right" w:pos="8504"/>
      </w:tabs>
      <w:snapToGrid w:val="0"/>
    </w:pPr>
  </w:style>
  <w:style w:type="character" w:customStyle="1" w:styleId="a4">
    <w:name w:val="フッター (文字)"/>
    <w:link w:val="a3"/>
    <w:uiPriority w:val="99"/>
    <w:rsid w:val="00A718A3"/>
    <w:rPr>
      <w:kern w:val="2"/>
      <w:sz w:val="21"/>
      <w:szCs w:val="24"/>
    </w:rPr>
  </w:style>
  <w:style w:type="character" w:styleId="a7">
    <w:name w:val="Hyperlink"/>
    <w:uiPriority w:val="99"/>
    <w:unhideWhenUsed/>
    <w:rsid w:val="00A26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29944">
      <w:bodyDiv w:val="1"/>
      <w:marLeft w:val="0"/>
      <w:marRight w:val="0"/>
      <w:marTop w:val="0"/>
      <w:marBottom w:val="0"/>
      <w:divBdr>
        <w:top w:val="none" w:sz="0" w:space="0" w:color="auto"/>
        <w:left w:val="none" w:sz="0" w:space="0" w:color="auto"/>
        <w:bottom w:val="none" w:sz="0" w:space="0" w:color="auto"/>
        <w:right w:val="none" w:sz="0" w:space="0" w:color="auto"/>
      </w:divBdr>
    </w:div>
    <w:div w:id="485316370">
      <w:bodyDiv w:val="1"/>
      <w:marLeft w:val="0"/>
      <w:marRight w:val="0"/>
      <w:marTop w:val="0"/>
      <w:marBottom w:val="0"/>
      <w:divBdr>
        <w:top w:val="none" w:sz="0" w:space="0" w:color="auto"/>
        <w:left w:val="none" w:sz="0" w:space="0" w:color="auto"/>
        <w:bottom w:val="none" w:sz="0" w:space="0" w:color="auto"/>
        <w:right w:val="none" w:sz="0" w:space="0" w:color="auto"/>
      </w:divBdr>
      <w:divsChild>
        <w:div w:id="520163994">
          <w:marLeft w:val="240"/>
          <w:marRight w:val="0"/>
          <w:marTop w:val="0"/>
          <w:marBottom w:val="0"/>
          <w:divBdr>
            <w:top w:val="none" w:sz="0" w:space="0" w:color="auto"/>
            <w:left w:val="none" w:sz="0" w:space="0" w:color="auto"/>
            <w:bottom w:val="none" w:sz="0" w:space="0" w:color="auto"/>
            <w:right w:val="none" w:sz="0" w:space="0" w:color="auto"/>
          </w:divBdr>
          <w:divsChild>
            <w:div w:id="315573050">
              <w:marLeft w:val="240"/>
              <w:marRight w:val="0"/>
              <w:marTop w:val="0"/>
              <w:marBottom w:val="0"/>
              <w:divBdr>
                <w:top w:val="none" w:sz="0" w:space="0" w:color="auto"/>
                <w:left w:val="none" w:sz="0" w:space="0" w:color="auto"/>
                <w:bottom w:val="none" w:sz="0" w:space="0" w:color="auto"/>
                <w:right w:val="none" w:sz="0" w:space="0" w:color="auto"/>
              </w:divBdr>
            </w:div>
            <w:div w:id="532501072">
              <w:marLeft w:val="240"/>
              <w:marRight w:val="0"/>
              <w:marTop w:val="0"/>
              <w:marBottom w:val="0"/>
              <w:divBdr>
                <w:top w:val="none" w:sz="0" w:space="0" w:color="auto"/>
                <w:left w:val="none" w:sz="0" w:space="0" w:color="auto"/>
                <w:bottom w:val="none" w:sz="0" w:space="0" w:color="auto"/>
                <w:right w:val="none" w:sz="0" w:space="0" w:color="auto"/>
              </w:divBdr>
            </w:div>
            <w:div w:id="550460344">
              <w:marLeft w:val="240"/>
              <w:marRight w:val="0"/>
              <w:marTop w:val="0"/>
              <w:marBottom w:val="0"/>
              <w:divBdr>
                <w:top w:val="none" w:sz="0" w:space="0" w:color="auto"/>
                <w:left w:val="none" w:sz="0" w:space="0" w:color="auto"/>
                <w:bottom w:val="none" w:sz="0" w:space="0" w:color="auto"/>
                <w:right w:val="none" w:sz="0" w:space="0" w:color="auto"/>
              </w:divBdr>
            </w:div>
            <w:div w:id="599871188">
              <w:marLeft w:val="240"/>
              <w:marRight w:val="0"/>
              <w:marTop w:val="0"/>
              <w:marBottom w:val="0"/>
              <w:divBdr>
                <w:top w:val="none" w:sz="0" w:space="0" w:color="auto"/>
                <w:left w:val="none" w:sz="0" w:space="0" w:color="auto"/>
                <w:bottom w:val="none" w:sz="0" w:space="0" w:color="auto"/>
                <w:right w:val="none" w:sz="0" w:space="0" w:color="auto"/>
              </w:divBdr>
            </w:div>
            <w:div w:id="622540369">
              <w:marLeft w:val="240"/>
              <w:marRight w:val="0"/>
              <w:marTop w:val="0"/>
              <w:marBottom w:val="0"/>
              <w:divBdr>
                <w:top w:val="none" w:sz="0" w:space="0" w:color="auto"/>
                <w:left w:val="none" w:sz="0" w:space="0" w:color="auto"/>
                <w:bottom w:val="none" w:sz="0" w:space="0" w:color="auto"/>
                <w:right w:val="none" w:sz="0" w:space="0" w:color="auto"/>
              </w:divBdr>
            </w:div>
            <w:div w:id="1037239634">
              <w:marLeft w:val="240"/>
              <w:marRight w:val="0"/>
              <w:marTop w:val="0"/>
              <w:marBottom w:val="0"/>
              <w:divBdr>
                <w:top w:val="none" w:sz="0" w:space="0" w:color="auto"/>
                <w:left w:val="none" w:sz="0" w:space="0" w:color="auto"/>
                <w:bottom w:val="none" w:sz="0" w:space="0" w:color="auto"/>
                <w:right w:val="none" w:sz="0" w:space="0" w:color="auto"/>
              </w:divBdr>
            </w:div>
            <w:div w:id="1122652752">
              <w:marLeft w:val="240"/>
              <w:marRight w:val="0"/>
              <w:marTop w:val="0"/>
              <w:marBottom w:val="0"/>
              <w:divBdr>
                <w:top w:val="none" w:sz="0" w:space="0" w:color="auto"/>
                <w:left w:val="none" w:sz="0" w:space="0" w:color="auto"/>
                <w:bottom w:val="none" w:sz="0" w:space="0" w:color="auto"/>
                <w:right w:val="none" w:sz="0" w:space="0" w:color="auto"/>
              </w:divBdr>
            </w:div>
            <w:div w:id="1285695323">
              <w:marLeft w:val="240"/>
              <w:marRight w:val="0"/>
              <w:marTop w:val="0"/>
              <w:marBottom w:val="0"/>
              <w:divBdr>
                <w:top w:val="none" w:sz="0" w:space="0" w:color="auto"/>
                <w:left w:val="none" w:sz="0" w:space="0" w:color="auto"/>
                <w:bottom w:val="none" w:sz="0" w:space="0" w:color="auto"/>
                <w:right w:val="none" w:sz="0" w:space="0" w:color="auto"/>
              </w:divBdr>
            </w:div>
            <w:div w:id="1304461300">
              <w:marLeft w:val="240"/>
              <w:marRight w:val="0"/>
              <w:marTop w:val="0"/>
              <w:marBottom w:val="0"/>
              <w:divBdr>
                <w:top w:val="none" w:sz="0" w:space="0" w:color="auto"/>
                <w:left w:val="none" w:sz="0" w:space="0" w:color="auto"/>
                <w:bottom w:val="none" w:sz="0" w:space="0" w:color="auto"/>
                <w:right w:val="none" w:sz="0" w:space="0" w:color="auto"/>
              </w:divBdr>
            </w:div>
            <w:div w:id="1336572065">
              <w:marLeft w:val="240"/>
              <w:marRight w:val="0"/>
              <w:marTop w:val="0"/>
              <w:marBottom w:val="0"/>
              <w:divBdr>
                <w:top w:val="none" w:sz="0" w:space="0" w:color="auto"/>
                <w:left w:val="none" w:sz="0" w:space="0" w:color="auto"/>
                <w:bottom w:val="none" w:sz="0" w:space="0" w:color="auto"/>
                <w:right w:val="none" w:sz="0" w:space="0" w:color="auto"/>
              </w:divBdr>
            </w:div>
            <w:div w:id="1383334649">
              <w:marLeft w:val="240"/>
              <w:marRight w:val="0"/>
              <w:marTop w:val="0"/>
              <w:marBottom w:val="0"/>
              <w:divBdr>
                <w:top w:val="none" w:sz="0" w:space="0" w:color="auto"/>
                <w:left w:val="none" w:sz="0" w:space="0" w:color="auto"/>
                <w:bottom w:val="none" w:sz="0" w:space="0" w:color="auto"/>
                <w:right w:val="none" w:sz="0" w:space="0" w:color="auto"/>
              </w:divBdr>
            </w:div>
            <w:div w:id="1451824114">
              <w:marLeft w:val="240"/>
              <w:marRight w:val="0"/>
              <w:marTop w:val="0"/>
              <w:marBottom w:val="0"/>
              <w:divBdr>
                <w:top w:val="none" w:sz="0" w:space="0" w:color="auto"/>
                <w:left w:val="none" w:sz="0" w:space="0" w:color="auto"/>
                <w:bottom w:val="none" w:sz="0" w:space="0" w:color="auto"/>
                <w:right w:val="none" w:sz="0" w:space="0" w:color="auto"/>
              </w:divBdr>
            </w:div>
            <w:div w:id="1486165102">
              <w:marLeft w:val="240"/>
              <w:marRight w:val="0"/>
              <w:marTop w:val="0"/>
              <w:marBottom w:val="0"/>
              <w:divBdr>
                <w:top w:val="none" w:sz="0" w:space="0" w:color="auto"/>
                <w:left w:val="none" w:sz="0" w:space="0" w:color="auto"/>
                <w:bottom w:val="none" w:sz="0" w:space="0" w:color="auto"/>
                <w:right w:val="none" w:sz="0" w:space="0" w:color="auto"/>
              </w:divBdr>
            </w:div>
            <w:div w:id="1553686260">
              <w:marLeft w:val="240"/>
              <w:marRight w:val="0"/>
              <w:marTop w:val="0"/>
              <w:marBottom w:val="0"/>
              <w:divBdr>
                <w:top w:val="none" w:sz="0" w:space="0" w:color="auto"/>
                <w:left w:val="none" w:sz="0" w:space="0" w:color="auto"/>
                <w:bottom w:val="none" w:sz="0" w:space="0" w:color="auto"/>
                <w:right w:val="none" w:sz="0" w:space="0" w:color="auto"/>
              </w:divBdr>
            </w:div>
            <w:div w:id="1686593164">
              <w:marLeft w:val="240"/>
              <w:marRight w:val="0"/>
              <w:marTop w:val="0"/>
              <w:marBottom w:val="0"/>
              <w:divBdr>
                <w:top w:val="none" w:sz="0" w:space="0" w:color="auto"/>
                <w:left w:val="none" w:sz="0" w:space="0" w:color="auto"/>
                <w:bottom w:val="none" w:sz="0" w:space="0" w:color="auto"/>
                <w:right w:val="none" w:sz="0" w:space="0" w:color="auto"/>
              </w:divBdr>
            </w:div>
            <w:div w:id="1820002692">
              <w:marLeft w:val="240"/>
              <w:marRight w:val="0"/>
              <w:marTop w:val="0"/>
              <w:marBottom w:val="0"/>
              <w:divBdr>
                <w:top w:val="none" w:sz="0" w:space="0" w:color="auto"/>
                <w:left w:val="none" w:sz="0" w:space="0" w:color="auto"/>
                <w:bottom w:val="none" w:sz="0" w:space="0" w:color="auto"/>
                <w:right w:val="none" w:sz="0" w:space="0" w:color="auto"/>
              </w:divBdr>
            </w:div>
            <w:div w:id="1896114604">
              <w:marLeft w:val="240"/>
              <w:marRight w:val="0"/>
              <w:marTop w:val="0"/>
              <w:marBottom w:val="0"/>
              <w:divBdr>
                <w:top w:val="none" w:sz="0" w:space="0" w:color="auto"/>
                <w:left w:val="none" w:sz="0" w:space="0" w:color="auto"/>
                <w:bottom w:val="none" w:sz="0" w:space="0" w:color="auto"/>
                <w:right w:val="none" w:sz="0" w:space="0" w:color="auto"/>
              </w:divBdr>
            </w:div>
            <w:div w:id="1900282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2648702">
      <w:bodyDiv w:val="1"/>
      <w:marLeft w:val="0"/>
      <w:marRight w:val="0"/>
      <w:marTop w:val="0"/>
      <w:marBottom w:val="0"/>
      <w:divBdr>
        <w:top w:val="none" w:sz="0" w:space="0" w:color="auto"/>
        <w:left w:val="none" w:sz="0" w:space="0" w:color="auto"/>
        <w:bottom w:val="none" w:sz="0" w:space="0" w:color="auto"/>
        <w:right w:val="none" w:sz="0" w:space="0" w:color="auto"/>
      </w:divBdr>
    </w:div>
    <w:div w:id="1138767003">
      <w:bodyDiv w:val="1"/>
      <w:marLeft w:val="0"/>
      <w:marRight w:val="0"/>
      <w:marTop w:val="0"/>
      <w:marBottom w:val="0"/>
      <w:divBdr>
        <w:top w:val="none" w:sz="0" w:space="0" w:color="auto"/>
        <w:left w:val="none" w:sz="0" w:space="0" w:color="auto"/>
        <w:bottom w:val="none" w:sz="0" w:space="0" w:color="auto"/>
        <w:right w:val="none" w:sz="0" w:space="0" w:color="auto"/>
      </w:divBdr>
      <w:divsChild>
        <w:div w:id="1106969352">
          <w:marLeft w:val="240"/>
          <w:marRight w:val="0"/>
          <w:marTop w:val="0"/>
          <w:marBottom w:val="0"/>
          <w:divBdr>
            <w:top w:val="none" w:sz="0" w:space="0" w:color="auto"/>
            <w:left w:val="none" w:sz="0" w:space="0" w:color="auto"/>
            <w:bottom w:val="none" w:sz="0" w:space="0" w:color="auto"/>
            <w:right w:val="none" w:sz="0" w:space="0" w:color="auto"/>
          </w:divBdr>
          <w:divsChild>
            <w:div w:id="5252493">
              <w:marLeft w:val="240"/>
              <w:marRight w:val="0"/>
              <w:marTop w:val="0"/>
              <w:marBottom w:val="0"/>
              <w:divBdr>
                <w:top w:val="none" w:sz="0" w:space="0" w:color="auto"/>
                <w:left w:val="none" w:sz="0" w:space="0" w:color="auto"/>
                <w:bottom w:val="none" w:sz="0" w:space="0" w:color="auto"/>
                <w:right w:val="none" w:sz="0" w:space="0" w:color="auto"/>
              </w:divBdr>
            </w:div>
            <w:div w:id="159270468">
              <w:marLeft w:val="240"/>
              <w:marRight w:val="0"/>
              <w:marTop w:val="0"/>
              <w:marBottom w:val="0"/>
              <w:divBdr>
                <w:top w:val="none" w:sz="0" w:space="0" w:color="auto"/>
                <w:left w:val="none" w:sz="0" w:space="0" w:color="auto"/>
                <w:bottom w:val="none" w:sz="0" w:space="0" w:color="auto"/>
                <w:right w:val="none" w:sz="0" w:space="0" w:color="auto"/>
              </w:divBdr>
            </w:div>
            <w:div w:id="183254169">
              <w:marLeft w:val="240"/>
              <w:marRight w:val="0"/>
              <w:marTop w:val="0"/>
              <w:marBottom w:val="0"/>
              <w:divBdr>
                <w:top w:val="none" w:sz="0" w:space="0" w:color="auto"/>
                <w:left w:val="none" w:sz="0" w:space="0" w:color="auto"/>
                <w:bottom w:val="none" w:sz="0" w:space="0" w:color="auto"/>
                <w:right w:val="none" w:sz="0" w:space="0" w:color="auto"/>
              </w:divBdr>
            </w:div>
            <w:div w:id="494106827">
              <w:marLeft w:val="240"/>
              <w:marRight w:val="0"/>
              <w:marTop w:val="0"/>
              <w:marBottom w:val="0"/>
              <w:divBdr>
                <w:top w:val="none" w:sz="0" w:space="0" w:color="auto"/>
                <w:left w:val="none" w:sz="0" w:space="0" w:color="auto"/>
                <w:bottom w:val="none" w:sz="0" w:space="0" w:color="auto"/>
                <w:right w:val="none" w:sz="0" w:space="0" w:color="auto"/>
              </w:divBdr>
            </w:div>
            <w:div w:id="569508748">
              <w:marLeft w:val="240"/>
              <w:marRight w:val="0"/>
              <w:marTop w:val="0"/>
              <w:marBottom w:val="0"/>
              <w:divBdr>
                <w:top w:val="none" w:sz="0" w:space="0" w:color="auto"/>
                <w:left w:val="none" w:sz="0" w:space="0" w:color="auto"/>
                <w:bottom w:val="none" w:sz="0" w:space="0" w:color="auto"/>
                <w:right w:val="none" w:sz="0" w:space="0" w:color="auto"/>
              </w:divBdr>
            </w:div>
            <w:div w:id="574245749">
              <w:marLeft w:val="240"/>
              <w:marRight w:val="0"/>
              <w:marTop w:val="0"/>
              <w:marBottom w:val="0"/>
              <w:divBdr>
                <w:top w:val="none" w:sz="0" w:space="0" w:color="auto"/>
                <w:left w:val="none" w:sz="0" w:space="0" w:color="auto"/>
                <w:bottom w:val="none" w:sz="0" w:space="0" w:color="auto"/>
                <w:right w:val="none" w:sz="0" w:space="0" w:color="auto"/>
              </w:divBdr>
            </w:div>
            <w:div w:id="630400707">
              <w:marLeft w:val="240"/>
              <w:marRight w:val="0"/>
              <w:marTop w:val="0"/>
              <w:marBottom w:val="0"/>
              <w:divBdr>
                <w:top w:val="none" w:sz="0" w:space="0" w:color="auto"/>
                <w:left w:val="none" w:sz="0" w:space="0" w:color="auto"/>
                <w:bottom w:val="none" w:sz="0" w:space="0" w:color="auto"/>
                <w:right w:val="none" w:sz="0" w:space="0" w:color="auto"/>
              </w:divBdr>
            </w:div>
            <w:div w:id="695692097">
              <w:marLeft w:val="240"/>
              <w:marRight w:val="0"/>
              <w:marTop w:val="0"/>
              <w:marBottom w:val="0"/>
              <w:divBdr>
                <w:top w:val="none" w:sz="0" w:space="0" w:color="auto"/>
                <w:left w:val="none" w:sz="0" w:space="0" w:color="auto"/>
                <w:bottom w:val="none" w:sz="0" w:space="0" w:color="auto"/>
                <w:right w:val="none" w:sz="0" w:space="0" w:color="auto"/>
              </w:divBdr>
            </w:div>
            <w:div w:id="714619606">
              <w:marLeft w:val="240"/>
              <w:marRight w:val="0"/>
              <w:marTop w:val="0"/>
              <w:marBottom w:val="0"/>
              <w:divBdr>
                <w:top w:val="none" w:sz="0" w:space="0" w:color="auto"/>
                <w:left w:val="none" w:sz="0" w:space="0" w:color="auto"/>
                <w:bottom w:val="none" w:sz="0" w:space="0" w:color="auto"/>
                <w:right w:val="none" w:sz="0" w:space="0" w:color="auto"/>
              </w:divBdr>
            </w:div>
            <w:div w:id="770587922">
              <w:marLeft w:val="240"/>
              <w:marRight w:val="0"/>
              <w:marTop w:val="0"/>
              <w:marBottom w:val="0"/>
              <w:divBdr>
                <w:top w:val="none" w:sz="0" w:space="0" w:color="auto"/>
                <w:left w:val="none" w:sz="0" w:space="0" w:color="auto"/>
                <w:bottom w:val="none" w:sz="0" w:space="0" w:color="auto"/>
                <w:right w:val="none" w:sz="0" w:space="0" w:color="auto"/>
              </w:divBdr>
            </w:div>
            <w:div w:id="801457393">
              <w:marLeft w:val="240"/>
              <w:marRight w:val="0"/>
              <w:marTop w:val="0"/>
              <w:marBottom w:val="0"/>
              <w:divBdr>
                <w:top w:val="none" w:sz="0" w:space="0" w:color="auto"/>
                <w:left w:val="none" w:sz="0" w:space="0" w:color="auto"/>
                <w:bottom w:val="none" w:sz="0" w:space="0" w:color="auto"/>
                <w:right w:val="none" w:sz="0" w:space="0" w:color="auto"/>
              </w:divBdr>
            </w:div>
            <w:div w:id="885022094">
              <w:marLeft w:val="240"/>
              <w:marRight w:val="0"/>
              <w:marTop w:val="0"/>
              <w:marBottom w:val="0"/>
              <w:divBdr>
                <w:top w:val="none" w:sz="0" w:space="0" w:color="auto"/>
                <w:left w:val="none" w:sz="0" w:space="0" w:color="auto"/>
                <w:bottom w:val="none" w:sz="0" w:space="0" w:color="auto"/>
                <w:right w:val="none" w:sz="0" w:space="0" w:color="auto"/>
              </w:divBdr>
            </w:div>
            <w:div w:id="1171288049">
              <w:marLeft w:val="240"/>
              <w:marRight w:val="0"/>
              <w:marTop w:val="0"/>
              <w:marBottom w:val="0"/>
              <w:divBdr>
                <w:top w:val="none" w:sz="0" w:space="0" w:color="auto"/>
                <w:left w:val="none" w:sz="0" w:space="0" w:color="auto"/>
                <w:bottom w:val="none" w:sz="0" w:space="0" w:color="auto"/>
                <w:right w:val="none" w:sz="0" w:space="0" w:color="auto"/>
              </w:divBdr>
            </w:div>
            <w:div w:id="1324577889">
              <w:marLeft w:val="240"/>
              <w:marRight w:val="0"/>
              <w:marTop w:val="0"/>
              <w:marBottom w:val="0"/>
              <w:divBdr>
                <w:top w:val="none" w:sz="0" w:space="0" w:color="auto"/>
                <w:left w:val="none" w:sz="0" w:space="0" w:color="auto"/>
                <w:bottom w:val="none" w:sz="0" w:space="0" w:color="auto"/>
                <w:right w:val="none" w:sz="0" w:space="0" w:color="auto"/>
              </w:divBdr>
            </w:div>
            <w:div w:id="1492058828">
              <w:marLeft w:val="240"/>
              <w:marRight w:val="0"/>
              <w:marTop w:val="0"/>
              <w:marBottom w:val="0"/>
              <w:divBdr>
                <w:top w:val="none" w:sz="0" w:space="0" w:color="auto"/>
                <w:left w:val="none" w:sz="0" w:space="0" w:color="auto"/>
                <w:bottom w:val="none" w:sz="0" w:space="0" w:color="auto"/>
                <w:right w:val="none" w:sz="0" w:space="0" w:color="auto"/>
              </w:divBdr>
            </w:div>
            <w:div w:id="1657996599">
              <w:marLeft w:val="240"/>
              <w:marRight w:val="0"/>
              <w:marTop w:val="0"/>
              <w:marBottom w:val="0"/>
              <w:divBdr>
                <w:top w:val="none" w:sz="0" w:space="0" w:color="auto"/>
                <w:left w:val="none" w:sz="0" w:space="0" w:color="auto"/>
                <w:bottom w:val="none" w:sz="0" w:space="0" w:color="auto"/>
                <w:right w:val="none" w:sz="0" w:space="0" w:color="auto"/>
              </w:divBdr>
            </w:div>
            <w:div w:id="1715691224">
              <w:marLeft w:val="240"/>
              <w:marRight w:val="0"/>
              <w:marTop w:val="0"/>
              <w:marBottom w:val="0"/>
              <w:divBdr>
                <w:top w:val="none" w:sz="0" w:space="0" w:color="auto"/>
                <w:left w:val="none" w:sz="0" w:space="0" w:color="auto"/>
                <w:bottom w:val="none" w:sz="0" w:space="0" w:color="auto"/>
                <w:right w:val="none" w:sz="0" w:space="0" w:color="auto"/>
              </w:divBdr>
            </w:div>
            <w:div w:id="2130002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6742742">
      <w:bodyDiv w:val="1"/>
      <w:marLeft w:val="0"/>
      <w:marRight w:val="0"/>
      <w:marTop w:val="0"/>
      <w:marBottom w:val="0"/>
      <w:divBdr>
        <w:top w:val="none" w:sz="0" w:space="0" w:color="auto"/>
        <w:left w:val="none" w:sz="0" w:space="0" w:color="auto"/>
        <w:bottom w:val="none" w:sz="0" w:space="0" w:color="auto"/>
        <w:right w:val="none" w:sz="0" w:space="0" w:color="auto"/>
      </w:divBdr>
    </w:div>
    <w:div w:id="2135363187">
      <w:bodyDiv w:val="1"/>
      <w:marLeft w:val="0"/>
      <w:marRight w:val="0"/>
      <w:marTop w:val="0"/>
      <w:marBottom w:val="0"/>
      <w:divBdr>
        <w:top w:val="none" w:sz="0" w:space="0" w:color="auto"/>
        <w:left w:val="none" w:sz="0" w:space="0" w:color="auto"/>
        <w:bottom w:val="none" w:sz="0" w:space="0" w:color="auto"/>
        <w:right w:val="none" w:sz="0" w:space="0" w:color="auto"/>
      </w:divBdr>
      <w:divsChild>
        <w:div w:id="1787656103">
          <w:marLeft w:val="240"/>
          <w:marRight w:val="0"/>
          <w:marTop w:val="0"/>
          <w:marBottom w:val="0"/>
          <w:divBdr>
            <w:top w:val="none" w:sz="0" w:space="0" w:color="auto"/>
            <w:left w:val="none" w:sz="0" w:space="0" w:color="auto"/>
            <w:bottom w:val="none" w:sz="0" w:space="0" w:color="auto"/>
            <w:right w:val="none" w:sz="0" w:space="0" w:color="auto"/>
          </w:divBdr>
          <w:divsChild>
            <w:div w:id="666483">
              <w:marLeft w:val="240"/>
              <w:marRight w:val="0"/>
              <w:marTop w:val="0"/>
              <w:marBottom w:val="0"/>
              <w:divBdr>
                <w:top w:val="none" w:sz="0" w:space="0" w:color="auto"/>
                <w:left w:val="none" w:sz="0" w:space="0" w:color="auto"/>
                <w:bottom w:val="none" w:sz="0" w:space="0" w:color="auto"/>
                <w:right w:val="none" w:sz="0" w:space="0" w:color="auto"/>
              </w:divBdr>
            </w:div>
            <w:div w:id="111897526">
              <w:marLeft w:val="240"/>
              <w:marRight w:val="0"/>
              <w:marTop w:val="0"/>
              <w:marBottom w:val="0"/>
              <w:divBdr>
                <w:top w:val="none" w:sz="0" w:space="0" w:color="auto"/>
                <w:left w:val="none" w:sz="0" w:space="0" w:color="auto"/>
                <w:bottom w:val="none" w:sz="0" w:space="0" w:color="auto"/>
                <w:right w:val="none" w:sz="0" w:space="0" w:color="auto"/>
              </w:divBdr>
            </w:div>
            <w:div w:id="134642002">
              <w:marLeft w:val="240"/>
              <w:marRight w:val="0"/>
              <w:marTop w:val="0"/>
              <w:marBottom w:val="0"/>
              <w:divBdr>
                <w:top w:val="none" w:sz="0" w:space="0" w:color="auto"/>
                <w:left w:val="none" w:sz="0" w:space="0" w:color="auto"/>
                <w:bottom w:val="none" w:sz="0" w:space="0" w:color="auto"/>
                <w:right w:val="none" w:sz="0" w:space="0" w:color="auto"/>
              </w:divBdr>
            </w:div>
            <w:div w:id="212472153">
              <w:marLeft w:val="240"/>
              <w:marRight w:val="0"/>
              <w:marTop w:val="0"/>
              <w:marBottom w:val="0"/>
              <w:divBdr>
                <w:top w:val="none" w:sz="0" w:space="0" w:color="auto"/>
                <w:left w:val="none" w:sz="0" w:space="0" w:color="auto"/>
                <w:bottom w:val="none" w:sz="0" w:space="0" w:color="auto"/>
                <w:right w:val="none" w:sz="0" w:space="0" w:color="auto"/>
              </w:divBdr>
            </w:div>
            <w:div w:id="379012578">
              <w:marLeft w:val="240"/>
              <w:marRight w:val="0"/>
              <w:marTop w:val="0"/>
              <w:marBottom w:val="0"/>
              <w:divBdr>
                <w:top w:val="none" w:sz="0" w:space="0" w:color="auto"/>
                <w:left w:val="none" w:sz="0" w:space="0" w:color="auto"/>
                <w:bottom w:val="none" w:sz="0" w:space="0" w:color="auto"/>
                <w:right w:val="none" w:sz="0" w:space="0" w:color="auto"/>
              </w:divBdr>
            </w:div>
            <w:div w:id="525487484">
              <w:marLeft w:val="240"/>
              <w:marRight w:val="0"/>
              <w:marTop w:val="0"/>
              <w:marBottom w:val="0"/>
              <w:divBdr>
                <w:top w:val="none" w:sz="0" w:space="0" w:color="auto"/>
                <w:left w:val="none" w:sz="0" w:space="0" w:color="auto"/>
                <w:bottom w:val="none" w:sz="0" w:space="0" w:color="auto"/>
                <w:right w:val="none" w:sz="0" w:space="0" w:color="auto"/>
              </w:divBdr>
            </w:div>
            <w:div w:id="599804057">
              <w:marLeft w:val="240"/>
              <w:marRight w:val="0"/>
              <w:marTop w:val="0"/>
              <w:marBottom w:val="0"/>
              <w:divBdr>
                <w:top w:val="none" w:sz="0" w:space="0" w:color="auto"/>
                <w:left w:val="none" w:sz="0" w:space="0" w:color="auto"/>
                <w:bottom w:val="none" w:sz="0" w:space="0" w:color="auto"/>
                <w:right w:val="none" w:sz="0" w:space="0" w:color="auto"/>
              </w:divBdr>
            </w:div>
            <w:div w:id="632250705">
              <w:marLeft w:val="240"/>
              <w:marRight w:val="0"/>
              <w:marTop w:val="0"/>
              <w:marBottom w:val="0"/>
              <w:divBdr>
                <w:top w:val="none" w:sz="0" w:space="0" w:color="auto"/>
                <w:left w:val="none" w:sz="0" w:space="0" w:color="auto"/>
                <w:bottom w:val="none" w:sz="0" w:space="0" w:color="auto"/>
                <w:right w:val="none" w:sz="0" w:space="0" w:color="auto"/>
              </w:divBdr>
            </w:div>
            <w:div w:id="678894938">
              <w:marLeft w:val="240"/>
              <w:marRight w:val="0"/>
              <w:marTop w:val="0"/>
              <w:marBottom w:val="0"/>
              <w:divBdr>
                <w:top w:val="none" w:sz="0" w:space="0" w:color="auto"/>
                <w:left w:val="none" w:sz="0" w:space="0" w:color="auto"/>
                <w:bottom w:val="none" w:sz="0" w:space="0" w:color="auto"/>
                <w:right w:val="none" w:sz="0" w:space="0" w:color="auto"/>
              </w:divBdr>
            </w:div>
            <w:div w:id="748767306">
              <w:marLeft w:val="240"/>
              <w:marRight w:val="0"/>
              <w:marTop w:val="0"/>
              <w:marBottom w:val="0"/>
              <w:divBdr>
                <w:top w:val="none" w:sz="0" w:space="0" w:color="auto"/>
                <w:left w:val="none" w:sz="0" w:space="0" w:color="auto"/>
                <w:bottom w:val="none" w:sz="0" w:space="0" w:color="auto"/>
                <w:right w:val="none" w:sz="0" w:space="0" w:color="auto"/>
              </w:divBdr>
            </w:div>
            <w:div w:id="929587342">
              <w:marLeft w:val="240"/>
              <w:marRight w:val="0"/>
              <w:marTop w:val="0"/>
              <w:marBottom w:val="0"/>
              <w:divBdr>
                <w:top w:val="none" w:sz="0" w:space="0" w:color="auto"/>
                <w:left w:val="none" w:sz="0" w:space="0" w:color="auto"/>
                <w:bottom w:val="none" w:sz="0" w:space="0" w:color="auto"/>
                <w:right w:val="none" w:sz="0" w:space="0" w:color="auto"/>
              </w:divBdr>
            </w:div>
            <w:div w:id="1032149445">
              <w:marLeft w:val="240"/>
              <w:marRight w:val="0"/>
              <w:marTop w:val="0"/>
              <w:marBottom w:val="0"/>
              <w:divBdr>
                <w:top w:val="none" w:sz="0" w:space="0" w:color="auto"/>
                <w:left w:val="none" w:sz="0" w:space="0" w:color="auto"/>
                <w:bottom w:val="none" w:sz="0" w:space="0" w:color="auto"/>
                <w:right w:val="none" w:sz="0" w:space="0" w:color="auto"/>
              </w:divBdr>
            </w:div>
            <w:div w:id="1058167885">
              <w:marLeft w:val="240"/>
              <w:marRight w:val="0"/>
              <w:marTop w:val="0"/>
              <w:marBottom w:val="0"/>
              <w:divBdr>
                <w:top w:val="none" w:sz="0" w:space="0" w:color="auto"/>
                <w:left w:val="none" w:sz="0" w:space="0" w:color="auto"/>
                <w:bottom w:val="none" w:sz="0" w:space="0" w:color="auto"/>
                <w:right w:val="none" w:sz="0" w:space="0" w:color="auto"/>
              </w:divBdr>
            </w:div>
            <w:div w:id="1148745384">
              <w:marLeft w:val="240"/>
              <w:marRight w:val="0"/>
              <w:marTop w:val="0"/>
              <w:marBottom w:val="0"/>
              <w:divBdr>
                <w:top w:val="none" w:sz="0" w:space="0" w:color="auto"/>
                <w:left w:val="none" w:sz="0" w:space="0" w:color="auto"/>
                <w:bottom w:val="none" w:sz="0" w:space="0" w:color="auto"/>
                <w:right w:val="none" w:sz="0" w:space="0" w:color="auto"/>
              </w:divBdr>
            </w:div>
            <w:div w:id="1479810725">
              <w:marLeft w:val="240"/>
              <w:marRight w:val="0"/>
              <w:marTop w:val="0"/>
              <w:marBottom w:val="0"/>
              <w:divBdr>
                <w:top w:val="none" w:sz="0" w:space="0" w:color="auto"/>
                <w:left w:val="none" w:sz="0" w:space="0" w:color="auto"/>
                <w:bottom w:val="none" w:sz="0" w:space="0" w:color="auto"/>
                <w:right w:val="none" w:sz="0" w:space="0" w:color="auto"/>
              </w:divBdr>
            </w:div>
            <w:div w:id="1689134639">
              <w:marLeft w:val="240"/>
              <w:marRight w:val="0"/>
              <w:marTop w:val="0"/>
              <w:marBottom w:val="0"/>
              <w:divBdr>
                <w:top w:val="none" w:sz="0" w:space="0" w:color="auto"/>
                <w:left w:val="none" w:sz="0" w:space="0" w:color="auto"/>
                <w:bottom w:val="none" w:sz="0" w:space="0" w:color="auto"/>
                <w:right w:val="none" w:sz="0" w:space="0" w:color="auto"/>
              </w:divBdr>
            </w:div>
            <w:div w:id="1808934516">
              <w:marLeft w:val="240"/>
              <w:marRight w:val="0"/>
              <w:marTop w:val="0"/>
              <w:marBottom w:val="0"/>
              <w:divBdr>
                <w:top w:val="none" w:sz="0" w:space="0" w:color="auto"/>
                <w:left w:val="none" w:sz="0" w:space="0" w:color="auto"/>
                <w:bottom w:val="none" w:sz="0" w:space="0" w:color="auto"/>
                <w:right w:val="none" w:sz="0" w:space="0" w:color="auto"/>
              </w:divBdr>
            </w:div>
            <w:div w:id="1986544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C8E4-926A-46EB-BB62-0F7BF191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5461</Words>
  <Characters>453</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2018-03-15T01:52:00Z</dcterms:created>
  <dcterms:modified xsi:type="dcterms:W3CDTF">2019-04-18T06:57:00Z</dcterms:modified>
</cp:coreProperties>
</file>