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0C3" w:rsidRDefault="00882977">
      <w:r>
        <w:rPr>
          <w:rFonts w:hint="eastAsia"/>
        </w:rPr>
        <w:t>医療機関基本情報</w:t>
      </w:r>
    </w:p>
    <w:tbl>
      <w:tblPr>
        <w:tblStyle w:val="a3"/>
        <w:tblW w:w="0" w:type="auto"/>
        <w:tblLook w:val="04A0" w:firstRow="1" w:lastRow="0" w:firstColumn="1" w:lastColumn="0" w:noHBand="0" w:noVBand="1"/>
      </w:tblPr>
      <w:tblGrid>
        <w:gridCol w:w="1978"/>
        <w:gridCol w:w="1983"/>
        <w:gridCol w:w="996"/>
        <w:gridCol w:w="4103"/>
      </w:tblGrid>
      <w:tr w:rsidR="00AD2653" w:rsidTr="00464FFD">
        <w:trPr>
          <w:trHeight w:val="737"/>
        </w:trPr>
        <w:tc>
          <w:tcPr>
            <w:tcW w:w="1978" w:type="dxa"/>
            <w:vAlign w:val="center"/>
          </w:tcPr>
          <w:p w:rsidR="00AD2653" w:rsidRDefault="00AD2653">
            <w:r>
              <w:rPr>
                <w:rFonts w:hint="eastAsia"/>
              </w:rPr>
              <w:t>名称</w:t>
            </w:r>
          </w:p>
        </w:tc>
        <w:tc>
          <w:tcPr>
            <w:tcW w:w="7082" w:type="dxa"/>
            <w:gridSpan w:val="3"/>
            <w:vAlign w:val="center"/>
          </w:tcPr>
          <w:p w:rsidR="00AD2653" w:rsidRDefault="00AD2653"/>
        </w:tc>
      </w:tr>
      <w:tr w:rsidR="00AD2653" w:rsidTr="00464FFD">
        <w:trPr>
          <w:trHeight w:val="737"/>
        </w:trPr>
        <w:tc>
          <w:tcPr>
            <w:tcW w:w="1978" w:type="dxa"/>
            <w:vAlign w:val="center"/>
          </w:tcPr>
          <w:p w:rsidR="00AD2653" w:rsidRDefault="00AD2653">
            <w:r>
              <w:rPr>
                <w:rFonts w:hint="eastAsia"/>
              </w:rPr>
              <w:t>所在地</w:t>
            </w:r>
          </w:p>
        </w:tc>
        <w:tc>
          <w:tcPr>
            <w:tcW w:w="7082" w:type="dxa"/>
            <w:gridSpan w:val="3"/>
            <w:vAlign w:val="center"/>
          </w:tcPr>
          <w:p w:rsidR="00AD2653" w:rsidRDefault="00AD2653"/>
        </w:tc>
      </w:tr>
      <w:tr w:rsidR="004B0A43" w:rsidTr="00464FFD">
        <w:trPr>
          <w:trHeight w:val="737"/>
        </w:trPr>
        <w:tc>
          <w:tcPr>
            <w:tcW w:w="1978" w:type="dxa"/>
            <w:vAlign w:val="center"/>
          </w:tcPr>
          <w:p w:rsidR="004B0A43" w:rsidRDefault="004B0A43">
            <w:r>
              <w:rPr>
                <w:rFonts w:hint="eastAsia"/>
              </w:rPr>
              <w:t>種別</w:t>
            </w:r>
          </w:p>
        </w:tc>
        <w:tc>
          <w:tcPr>
            <w:tcW w:w="7082" w:type="dxa"/>
            <w:gridSpan w:val="3"/>
            <w:vAlign w:val="center"/>
          </w:tcPr>
          <w:p w:rsidR="004B0A43" w:rsidRDefault="008A57B2" w:rsidP="004B0A43">
            <w:pPr>
              <w:jc w:val="center"/>
            </w:pPr>
            <w:r>
              <w:rPr>
                <w:rFonts w:hint="eastAsia"/>
              </w:rPr>
              <w:t>一般</w:t>
            </w:r>
            <w:r w:rsidR="004B0A43">
              <w:rPr>
                <w:rFonts w:hint="eastAsia"/>
              </w:rPr>
              <w:t>病院</w:t>
            </w:r>
            <w:r>
              <w:rPr>
                <w:rFonts w:hint="eastAsia"/>
              </w:rPr>
              <w:t xml:space="preserve">　・　精神科病院　・</w:t>
            </w:r>
            <w:r w:rsidR="004B0A43">
              <w:rPr>
                <w:rFonts w:hint="eastAsia"/>
              </w:rPr>
              <w:t xml:space="preserve">　診療所</w:t>
            </w:r>
            <w:r>
              <w:rPr>
                <w:rFonts w:hint="eastAsia"/>
              </w:rPr>
              <w:t xml:space="preserve">　・　その他</w:t>
            </w:r>
          </w:p>
        </w:tc>
      </w:tr>
      <w:tr w:rsidR="000848A2" w:rsidTr="00464FFD">
        <w:trPr>
          <w:trHeight w:val="737"/>
        </w:trPr>
        <w:tc>
          <w:tcPr>
            <w:tcW w:w="1978" w:type="dxa"/>
            <w:vMerge w:val="restart"/>
            <w:vAlign w:val="center"/>
          </w:tcPr>
          <w:p w:rsidR="000848A2" w:rsidRDefault="000848A2">
            <w:r>
              <w:rPr>
                <w:rFonts w:hint="eastAsia"/>
              </w:rPr>
              <w:t>開設者</w:t>
            </w:r>
          </w:p>
        </w:tc>
        <w:tc>
          <w:tcPr>
            <w:tcW w:w="1983" w:type="dxa"/>
            <w:vAlign w:val="center"/>
          </w:tcPr>
          <w:p w:rsidR="000848A2" w:rsidRDefault="000848A2" w:rsidP="000848A2">
            <w:r>
              <w:rPr>
                <w:rFonts w:hint="eastAsia"/>
              </w:rPr>
              <w:t>住所又は主たる</w:t>
            </w:r>
          </w:p>
          <w:p w:rsidR="000848A2" w:rsidRDefault="000848A2" w:rsidP="000848A2">
            <w:r>
              <w:rPr>
                <w:rFonts w:hint="eastAsia"/>
              </w:rPr>
              <w:t>事務所の所在地</w:t>
            </w:r>
          </w:p>
        </w:tc>
        <w:tc>
          <w:tcPr>
            <w:tcW w:w="5099" w:type="dxa"/>
            <w:gridSpan w:val="2"/>
            <w:vAlign w:val="center"/>
          </w:tcPr>
          <w:p w:rsidR="000848A2" w:rsidRPr="000848A2" w:rsidRDefault="00D9407B">
            <w:r>
              <w:rPr>
                <w:rFonts w:hint="eastAsia"/>
              </w:rPr>
              <w:t xml:space="preserve">　申請者と同じ</w:t>
            </w:r>
          </w:p>
        </w:tc>
      </w:tr>
      <w:tr w:rsidR="000848A2" w:rsidTr="00464FFD">
        <w:trPr>
          <w:trHeight w:val="737"/>
        </w:trPr>
        <w:tc>
          <w:tcPr>
            <w:tcW w:w="1978" w:type="dxa"/>
            <w:vMerge/>
            <w:vAlign w:val="center"/>
          </w:tcPr>
          <w:p w:rsidR="000848A2" w:rsidRDefault="000848A2"/>
        </w:tc>
        <w:tc>
          <w:tcPr>
            <w:tcW w:w="1983" w:type="dxa"/>
            <w:vAlign w:val="center"/>
          </w:tcPr>
          <w:p w:rsidR="000848A2" w:rsidRDefault="000848A2" w:rsidP="000848A2">
            <w:r>
              <w:rPr>
                <w:rFonts w:hint="eastAsia"/>
              </w:rPr>
              <w:t>氏名又は名称</w:t>
            </w:r>
          </w:p>
        </w:tc>
        <w:tc>
          <w:tcPr>
            <w:tcW w:w="5099" w:type="dxa"/>
            <w:gridSpan w:val="2"/>
            <w:vAlign w:val="center"/>
          </w:tcPr>
          <w:p w:rsidR="000848A2" w:rsidRDefault="005C491B" w:rsidP="005C491B">
            <w:pPr>
              <w:ind w:firstLineChars="100" w:firstLine="210"/>
            </w:pPr>
            <w:r>
              <w:rPr>
                <w:rFonts w:hint="eastAsia"/>
              </w:rPr>
              <w:t>申請者と同じ</w:t>
            </w:r>
          </w:p>
        </w:tc>
      </w:tr>
      <w:tr w:rsidR="000848A2" w:rsidTr="00464FFD">
        <w:trPr>
          <w:trHeight w:val="737"/>
        </w:trPr>
        <w:tc>
          <w:tcPr>
            <w:tcW w:w="1978" w:type="dxa"/>
            <w:vAlign w:val="center"/>
          </w:tcPr>
          <w:p w:rsidR="000848A2" w:rsidRDefault="000848A2">
            <w:r>
              <w:rPr>
                <w:rFonts w:hint="eastAsia"/>
              </w:rPr>
              <w:t>管理者</w:t>
            </w:r>
          </w:p>
        </w:tc>
        <w:tc>
          <w:tcPr>
            <w:tcW w:w="7082" w:type="dxa"/>
            <w:gridSpan w:val="3"/>
            <w:vAlign w:val="center"/>
          </w:tcPr>
          <w:p w:rsidR="000848A2" w:rsidRDefault="000848A2"/>
        </w:tc>
      </w:tr>
      <w:tr w:rsidR="00882977" w:rsidTr="00464FFD">
        <w:trPr>
          <w:trHeight w:val="737"/>
        </w:trPr>
        <w:tc>
          <w:tcPr>
            <w:tcW w:w="1978" w:type="dxa"/>
            <w:vAlign w:val="center"/>
          </w:tcPr>
          <w:p w:rsidR="00882977" w:rsidRDefault="00882977">
            <w:r>
              <w:rPr>
                <w:rFonts w:hint="eastAsia"/>
              </w:rPr>
              <w:t>病床</w:t>
            </w:r>
          </w:p>
        </w:tc>
        <w:tc>
          <w:tcPr>
            <w:tcW w:w="1983" w:type="dxa"/>
            <w:vAlign w:val="center"/>
          </w:tcPr>
          <w:p w:rsidR="00882977" w:rsidRDefault="00882977" w:rsidP="000848A2">
            <w:pPr>
              <w:jc w:val="center"/>
            </w:pPr>
            <w:r>
              <w:rPr>
                <w:rFonts w:hint="eastAsia"/>
              </w:rPr>
              <w:t>有</w:t>
            </w:r>
            <w:r w:rsidR="000848A2">
              <w:rPr>
                <w:rFonts w:hint="eastAsia"/>
              </w:rPr>
              <w:t xml:space="preserve">　</w:t>
            </w:r>
            <w:r>
              <w:rPr>
                <w:rFonts w:hint="eastAsia"/>
              </w:rPr>
              <w:t>・</w:t>
            </w:r>
            <w:r w:rsidR="000848A2">
              <w:rPr>
                <w:rFonts w:hint="eastAsia"/>
              </w:rPr>
              <w:t xml:space="preserve">　</w:t>
            </w:r>
            <w:r>
              <w:rPr>
                <w:rFonts w:hint="eastAsia"/>
              </w:rPr>
              <w:t>無</w:t>
            </w:r>
          </w:p>
        </w:tc>
        <w:tc>
          <w:tcPr>
            <w:tcW w:w="5099" w:type="dxa"/>
            <w:gridSpan w:val="2"/>
            <w:vAlign w:val="center"/>
          </w:tcPr>
          <w:p w:rsidR="00882977" w:rsidRDefault="00882977" w:rsidP="009775FA">
            <w:pPr>
              <w:ind w:firstLineChars="100" w:firstLine="210"/>
            </w:pPr>
            <w:r>
              <w:rPr>
                <w:rFonts w:hint="eastAsia"/>
              </w:rPr>
              <w:t>一</w:t>
            </w:r>
            <w:r w:rsidR="009775FA">
              <w:rPr>
                <w:rFonts w:hint="eastAsia"/>
              </w:rPr>
              <w:t xml:space="preserve">　</w:t>
            </w:r>
            <w:r w:rsidR="008A57B2">
              <w:rPr>
                <w:rFonts w:hint="eastAsia"/>
              </w:rPr>
              <w:t xml:space="preserve">　</w:t>
            </w:r>
            <w:r>
              <w:rPr>
                <w:rFonts w:hint="eastAsia"/>
              </w:rPr>
              <w:t>般</w:t>
            </w:r>
            <w:r w:rsidR="000848A2">
              <w:rPr>
                <w:rFonts w:hint="eastAsia"/>
              </w:rPr>
              <w:t xml:space="preserve">　</w:t>
            </w:r>
            <w:r w:rsidR="008A57B2">
              <w:rPr>
                <w:rFonts w:hint="eastAsia"/>
              </w:rPr>
              <w:t xml:space="preserve">　</w:t>
            </w:r>
            <w:r w:rsidR="000848A2">
              <w:rPr>
                <w:rFonts w:hint="eastAsia"/>
              </w:rPr>
              <w:t xml:space="preserve">　　　　　</w:t>
            </w:r>
            <w:r>
              <w:rPr>
                <w:rFonts w:hint="eastAsia"/>
              </w:rPr>
              <w:t>床</w:t>
            </w:r>
          </w:p>
          <w:p w:rsidR="00882977" w:rsidRDefault="00882977" w:rsidP="009775FA">
            <w:pPr>
              <w:ind w:firstLineChars="100" w:firstLine="210"/>
            </w:pPr>
            <w:r>
              <w:rPr>
                <w:rFonts w:hint="eastAsia"/>
              </w:rPr>
              <w:t>精</w:t>
            </w:r>
            <w:r w:rsidR="009775FA">
              <w:rPr>
                <w:rFonts w:hint="eastAsia"/>
              </w:rPr>
              <w:t xml:space="preserve">　</w:t>
            </w:r>
            <w:r w:rsidR="008A57B2">
              <w:rPr>
                <w:rFonts w:hint="eastAsia"/>
              </w:rPr>
              <w:t xml:space="preserve">　</w:t>
            </w:r>
            <w:r>
              <w:rPr>
                <w:rFonts w:hint="eastAsia"/>
              </w:rPr>
              <w:t>神</w:t>
            </w:r>
            <w:r w:rsidR="008A57B2">
              <w:rPr>
                <w:rFonts w:hint="eastAsia"/>
              </w:rPr>
              <w:t xml:space="preserve">　</w:t>
            </w:r>
            <w:r w:rsidR="000848A2">
              <w:rPr>
                <w:rFonts w:hint="eastAsia"/>
              </w:rPr>
              <w:t xml:space="preserve">　　　　　　</w:t>
            </w:r>
            <w:r>
              <w:rPr>
                <w:rFonts w:hint="eastAsia"/>
              </w:rPr>
              <w:t>床</w:t>
            </w:r>
          </w:p>
          <w:p w:rsidR="00882977" w:rsidRDefault="008A57B2" w:rsidP="009775FA">
            <w:pPr>
              <w:ind w:firstLineChars="100" w:firstLine="210"/>
            </w:pPr>
            <w:r>
              <w:rPr>
                <w:rFonts w:hint="eastAsia"/>
              </w:rPr>
              <w:t>そ</w:t>
            </w:r>
            <w:r>
              <w:rPr>
                <w:rFonts w:hint="eastAsia"/>
              </w:rPr>
              <w:t xml:space="preserve"> </w:t>
            </w:r>
            <w:r>
              <w:rPr>
                <w:rFonts w:hint="eastAsia"/>
              </w:rPr>
              <w:t>の</w:t>
            </w:r>
            <w:r>
              <w:rPr>
                <w:rFonts w:hint="eastAsia"/>
              </w:rPr>
              <w:t xml:space="preserve"> </w:t>
            </w:r>
            <w:r>
              <w:rPr>
                <w:rFonts w:hint="eastAsia"/>
              </w:rPr>
              <w:t>他</w:t>
            </w:r>
            <w:r w:rsidR="000848A2">
              <w:rPr>
                <w:rFonts w:hint="eastAsia"/>
              </w:rPr>
              <w:t xml:space="preserve">　　</w:t>
            </w:r>
            <w:r>
              <w:rPr>
                <w:rFonts w:hint="eastAsia"/>
              </w:rPr>
              <w:t xml:space="preserve">　</w:t>
            </w:r>
            <w:r w:rsidR="000848A2">
              <w:rPr>
                <w:rFonts w:hint="eastAsia"/>
              </w:rPr>
              <w:t xml:space="preserve">　　　　</w:t>
            </w:r>
            <w:r w:rsidR="00882977">
              <w:rPr>
                <w:rFonts w:hint="eastAsia"/>
              </w:rPr>
              <w:t>床</w:t>
            </w:r>
          </w:p>
          <w:p w:rsidR="00882977" w:rsidRDefault="008A57B2" w:rsidP="008A57B2">
            <w:r>
              <w:rPr>
                <w:rFonts w:hint="eastAsia"/>
              </w:rPr>
              <w:t>（うち療養</w:t>
            </w:r>
            <w:r w:rsidR="000848A2">
              <w:rPr>
                <w:rFonts w:hint="eastAsia"/>
              </w:rPr>
              <w:t xml:space="preserve">　　　</w:t>
            </w:r>
            <w:r>
              <w:rPr>
                <w:rFonts w:hint="eastAsia"/>
              </w:rPr>
              <w:t xml:space="preserve">　</w:t>
            </w:r>
            <w:r w:rsidR="009775FA">
              <w:rPr>
                <w:rFonts w:hint="eastAsia"/>
              </w:rPr>
              <w:t xml:space="preserve">　</w:t>
            </w:r>
            <w:r w:rsidR="000848A2">
              <w:rPr>
                <w:rFonts w:hint="eastAsia"/>
              </w:rPr>
              <w:t xml:space="preserve">　　</w:t>
            </w:r>
            <w:r w:rsidR="00882977">
              <w:rPr>
                <w:rFonts w:hint="eastAsia"/>
              </w:rPr>
              <w:t>床</w:t>
            </w:r>
            <w:r>
              <w:rPr>
                <w:rFonts w:hint="eastAsia"/>
              </w:rPr>
              <w:t>）</w:t>
            </w:r>
          </w:p>
          <w:p w:rsidR="00882977" w:rsidRDefault="00882977" w:rsidP="008A57B2">
            <w:pPr>
              <w:ind w:firstLineChars="250" w:firstLine="525"/>
            </w:pPr>
            <w:r>
              <w:rPr>
                <w:rFonts w:hint="eastAsia"/>
              </w:rPr>
              <w:t>計</w:t>
            </w:r>
            <w:r w:rsidR="008A57B2">
              <w:rPr>
                <w:rFonts w:hint="eastAsia"/>
              </w:rPr>
              <w:t xml:space="preserve"> </w:t>
            </w:r>
            <w:r>
              <w:rPr>
                <w:rFonts w:hint="eastAsia"/>
              </w:rPr>
              <w:t xml:space="preserve">　</w:t>
            </w:r>
            <w:r w:rsidR="009775FA">
              <w:rPr>
                <w:rFonts w:hint="eastAsia"/>
              </w:rPr>
              <w:t xml:space="preserve">　　　　</w:t>
            </w:r>
            <w:r w:rsidR="008A57B2">
              <w:rPr>
                <w:rFonts w:hint="eastAsia"/>
              </w:rPr>
              <w:t xml:space="preserve">　</w:t>
            </w:r>
            <w:r w:rsidR="000848A2">
              <w:rPr>
                <w:rFonts w:hint="eastAsia"/>
              </w:rPr>
              <w:t xml:space="preserve">　　</w:t>
            </w:r>
            <w:r>
              <w:rPr>
                <w:rFonts w:hint="eastAsia"/>
              </w:rPr>
              <w:t>床</w:t>
            </w:r>
          </w:p>
        </w:tc>
      </w:tr>
      <w:tr w:rsidR="000848A2" w:rsidTr="00464FFD">
        <w:trPr>
          <w:trHeight w:val="737"/>
        </w:trPr>
        <w:tc>
          <w:tcPr>
            <w:tcW w:w="1978" w:type="dxa"/>
            <w:vAlign w:val="center"/>
          </w:tcPr>
          <w:p w:rsidR="000848A2" w:rsidRDefault="000848A2" w:rsidP="00131C73">
            <w:r>
              <w:rPr>
                <w:rFonts w:hint="eastAsia"/>
              </w:rPr>
              <w:t>診療科</w:t>
            </w:r>
          </w:p>
        </w:tc>
        <w:tc>
          <w:tcPr>
            <w:tcW w:w="7082" w:type="dxa"/>
            <w:gridSpan w:val="3"/>
            <w:vAlign w:val="center"/>
          </w:tcPr>
          <w:p w:rsidR="009775FA" w:rsidRDefault="004B0A43" w:rsidP="004B0A43">
            <w:r>
              <w:rPr>
                <w:rFonts w:hint="eastAsia"/>
              </w:rPr>
              <w:t>（全て記入してください。）</w:t>
            </w:r>
          </w:p>
          <w:p w:rsidR="004B0A43" w:rsidRDefault="004B0A43" w:rsidP="004B0A43"/>
          <w:p w:rsidR="004B0A43" w:rsidRDefault="004B0A43" w:rsidP="004B0A43"/>
          <w:p w:rsidR="004B0A43" w:rsidRDefault="004B0A43" w:rsidP="004B0A43"/>
          <w:p w:rsidR="001613E4" w:rsidRDefault="001613E4" w:rsidP="004B0A43"/>
        </w:tc>
      </w:tr>
      <w:tr w:rsidR="00E25A06" w:rsidTr="00464FFD">
        <w:trPr>
          <w:trHeight w:val="737"/>
        </w:trPr>
        <w:tc>
          <w:tcPr>
            <w:tcW w:w="1978" w:type="dxa"/>
            <w:vAlign w:val="center"/>
          </w:tcPr>
          <w:p w:rsidR="00E25A06" w:rsidRDefault="00E25A06" w:rsidP="009775FA">
            <w:r>
              <w:rPr>
                <w:rFonts w:hint="eastAsia"/>
              </w:rPr>
              <w:t>診療日等</w:t>
            </w:r>
          </w:p>
        </w:tc>
        <w:tc>
          <w:tcPr>
            <w:tcW w:w="7082" w:type="dxa"/>
            <w:gridSpan w:val="3"/>
          </w:tcPr>
          <w:p w:rsidR="00E25A06" w:rsidRDefault="008A57B2" w:rsidP="00E25A06">
            <w:r>
              <w:rPr>
                <w:rFonts w:hint="eastAsia"/>
              </w:rPr>
              <w:t>（</w:t>
            </w:r>
            <w:r w:rsidR="00E25A06">
              <w:rPr>
                <w:rFonts w:hint="eastAsia"/>
              </w:rPr>
              <w:t>診療日・</w:t>
            </w:r>
            <w:r>
              <w:rPr>
                <w:rFonts w:hint="eastAsia"/>
              </w:rPr>
              <w:t>診療</w:t>
            </w:r>
            <w:r w:rsidR="00E25A06">
              <w:rPr>
                <w:rFonts w:hint="eastAsia"/>
              </w:rPr>
              <w:t>時間等を記入してください。）</w:t>
            </w:r>
          </w:p>
          <w:p w:rsidR="00E25A06" w:rsidRDefault="00E25A06" w:rsidP="00E25A06"/>
          <w:p w:rsidR="00E25A06" w:rsidRDefault="00E25A06" w:rsidP="00E25A06"/>
          <w:p w:rsidR="001613E4" w:rsidRDefault="001613E4" w:rsidP="00E25A06"/>
          <w:p w:rsidR="00E25A06" w:rsidRDefault="00E25A06" w:rsidP="00E25A06"/>
        </w:tc>
      </w:tr>
      <w:tr w:rsidR="00882977" w:rsidTr="00464FFD">
        <w:trPr>
          <w:trHeight w:val="737"/>
        </w:trPr>
        <w:tc>
          <w:tcPr>
            <w:tcW w:w="1978" w:type="dxa"/>
            <w:vAlign w:val="center"/>
          </w:tcPr>
          <w:p w:rsidR="00882977" w:rsidRDefault="00B5319A" w:rsidP="009775FA">
            <w:r>
              <w:rPr>
                <w:rFonts w:hint="eastAsia"/>
              </w:rPr>
              <w:t>救急</w:t>
            </w:r>
            <w:r w:rsidR="009775FA">
              <w:rPr>
                <w:rFonts w:hint="eastAsia"/>
              </w:rPr>
              <w:t>医療機関の認定状況</w:t>
            </w:r>
          </w:p>
        </w:tc>
        <w:tc>
          <w:tcPr>
            <w:tcW w:w="1983" w:type="dxa"/>
            <w:vAlign w:val="center"/>
          </w:tcPr>
          <w:p w:rsidR="00882977" w:rsidRDefault="00B5319A" w:rsidP="00B5319A">
            <w:pPr>
              <w:jc w:val="center"/>
            </w:pPr>
            <w:r>
              <w:rPr>
                <w:rFonts w:hint="eastAsia"/>
              </w:rPr>
              <w:t>有　・　無</w:t>
            </w:r>
          </w:p>
        </w:tc>
        <w:tc>
          <w:tcPr>
            <w:tcW w:w="5099" w:type="dxa"/>
            <w:gridSpan w:val="2"/>
            <w:vAlign w:val="center"/>
          </w:tcPr>
          <w:p w:rsidR="00882977" w:rsidRDefault="009775FA" w:rsidP="009775FA">
            <w:pPr>
              <w:ind w:firstLineChars="100" w:firstLine="210"/>
            </w:pPr>
            <w:r>
              <w:rPr>
                <w:rFonts w:hint="eastAsia"/>
              </w:rPr>
              <w:t>１　三次救急医療機関</w:t>
            </w:r>
          </w:p>
          <w:p w:rsidR="009775FA" w:rsidRDefault="009775FA" w:rsidP="009775FA">
            <w:pPr>
              <w:ind w:firstLineChars="100" w:firstLine="210"/>
            </w:pPr>
            <w:r>
              <w:rPr>
                <w:rFonts w:hint="eastAsia"/>
              </w:rPr>
              <w:t>２　二次救急医療機関</w:t>
            </w:r>
          </w:p>
        </w:tc>
      </w:tr>
      <w:tr w:rsidR="00464FFD" w:rsidTr="001613E4">
        <w:tc>
          <w:tcPr>
            <w:tcW w:w="1978" w:type="dxa"/>
            <w:vMerge w:val="restart"/>
            <w:vAlign w:val="center"/>
          </w:tcPr>
          <w:p w:rsidR="00464FFD" w:rsidRDefault="00464FFD" w:rsidP="009775FA">
            <w:r>
              <w:rPr>
                <w:rFonts w:hint="eastAsia"/>
              </w:rPr>
              <w:t>連携医療機関</w:t>
            </w:r>
          </w:p>
        </w:tc>
        <w:tc>
          <w:tcPr>
            <w:tcW w:w="2979" w:type="dxa"/>
            <w:gridSpan w:val="2"/>
            <w:vAlign w:val="center"/>
          </w:tcPr>
          <w:p w:rsidR="00464FFD" w:rsidRDefault="00464FFD" w:rsidP="00464FFD">
            <w:pPr>
              <w:jc w:val="center"/>
            </w:pPr>
            <w:r>
              <w:rPr>
                <w:rFonts w:hint="eastAsia"/>
              </w:rPr>
              <w:t>医療機関名</w:t>
            </w:r>
          </w:p>
        </w:tc>
        <w:tc>
          <w:tcPr>
            <w:tcW w:w="4103" w:type="dxa"/>
            <w:vAlign w:val="center"/>
          </w:tcPr>
          <w:p w:rsidR="00464FFD" w:rsidRDefault="00464FFD" w:rsidP="00464FFD">
            <w:pPr>
              <w:jc w:val="center"/>
            </w:pPr>
            <w:r>
              <w:rPr>
                <w:rFonts w:hint="eastAsia"/>
              </w:rPr>
              <w:t>連携内容</w:t>
            </w:r>
          </w:p>
        </w:tc>
      </w:tr>
      <w:tr w:rsidR="00464FFD" w:rsidTr="00464FFD">
        <w:trPr>
          <w:trHeight w:val="737"/>
        </w:trPr>
        <w:tc>
          <w:tcPr>
            <w:tcW w:w="1978" w:type="dxa"/>
            <w:vMerge/>
            <w:vAlign w:val="center"/>
          </w:tcPr>
          <w:p w:rsidR="00464FFD" w:rsidRDefault="00464FFD" w:rsidP="009775FA"/>
        </w:tc>
        <w:tc>
          <w:tcPr>
            <w:tcW w:w="2979" w:type="dxa"/>
            <w:gridSpan w:val="2"/>
            <w:vAlign w:val="center"/>
          </w:tcPr>
          <w:p w:rsidR="00464FFD" w:rsidRDefault="00464FFD" w:rsidP="00464FFD"/>
        </w:tc>
        <w:tc>
          <w:tcPr>
            <w:tcW w:w="4103" w:type="dxa"/>
            <w:vAlign w:val="center"/>
          </w:tcPr>
          <w:p w:rsidR="00464FFD" w:rsidRDefault="00464FFD" w:rsidP="00464FFD"/>
        </w:tc>
      </w:tr>
      <w:tr w:rsidR="00464FFD" w:rsidTr="00464FFD">
        <w:trPr>
          <w:trHeight w:val="737"/>
        </w:trPr>
        <w:tc>
          <w:tcPr>
            <w:tcW w:w="1978" w:type="dxa"/>
            <w:vMerge/>
            <w:vAlign w:val="center"/>
          </w:tcPr>
          <w:p w:rsidR="00464FFD" w:rsidRDefault="00464FFD" w:rsidP="009775FA"/>
        </w:tc>
        <w:tc>
          <w:tcPr>
            <w:tcW w:w="2979" w:type="dxa"/>
            <w:gridSpan w:val="2"/>
            <w:vAlign w:val="center"/>
          </w:tcPr>
          <w:p w:rsidR="00464FFD" w:rsidRDefault="00464FFD" w:rsidP="00464FFD"/>
        </w:tc>
        <w:tc>
          <w:tcPr>
            <w:tcW w:w="4103" w:type="dxa"/>
            <w:vAlign w:val="center"/>
          </w:tcPr>
          <w:p w:rsidR="00464FFD" w:rsidRDefault="00464FFD" w:rsidP="00464FFD"/>
        </w:tc>
      </w:tr>
      <w:tr w:rsidR="00464FFD" w:rsidTr="00464FFD">
        <w:trPr>
          <w:trHeight w:val="737"/>
        </w:trPr>
        <w:tc>
          <w:tcPr>
            <w:tcW w:w="1978" w:type="dxa"/>
            <w:vMerge/>
            <w:vAlign w:val="center"/>
          </w:tcPr>
          <w:p w:rsidR="00464FFD" w:rsidRDefault="00464FFD" w:rsidP="009775FA"/>
        </w:tc>
        <w:tc>
          <w:tcPr>
            <w:tcW w:w="2979" w:type="dxa"/>
            <w:gridSpan w:val="2"/>
            <w:vAlign w:val="center"/>
          </w:tcPr>
          <w:p w:rsidR="00464FFD" w:rsidRDefault="00464FFD" w:rsidP="00464FFD"/>
        </w:tc>
        <w:tc>
          <w:tcPr>
            <w:tcW w:w="4103" w:type="dxa"/>
            <w:vAlign w:val="center"/>
          </w:tcPr>
          <w:p w:rsidR="00464FFD" w:rsidRDefault="00464FFD" w:rsidP="00464FFD"/>
        </w:tc>
      </w:tr>
      <w:tr w:rsidR="00464FFD" w:rsidTr="00464FFD">
        <w:trPr>
          <w:trHeight w:val="737"/>
        </w:trPr>
        <w:tc>
          <w:tcPr>
            <w:tcW w:w="1978" w:type="dxa"/>
            <w:vMerge/>
            <w:vAlign w:val="center"/>
          </w:tcPr>
          <w:p w:rsidR="00464FFD" w:rsidRDefault="00464FFD" w:rsidP="009775FA"/>
        </w:tc>
        <w:tc>
          <w:tcPr>
            <w:tcW w:w="2979" w:type="dxa"/>
            <w:gridSpan w:val="2"/>
            <w:vAlign w:val="center"/>
          </w:tcPr>
          <w:p w:rsidR="00464FFD" w:rsidRDefault="00464FFD" w:rsidP="00464FFD"/>
        </w:tc>
        <w:tc>
          <w:tcPr>
            <w:tcW w:w="4103" w:type="dxa"/>
            <w:vAlign w:val="center"/>
          </w:tcPr>
          <w:p w:rsidR="00464FFD" w:rsidRDefault="00464FFD" w:rsidP="00464FFD"/>
        </w:tc>
      </w:tr>
    </w:tbl>
    <w:p w:rsidR="00F160C3" w:rsidRDefault="00F160C3"/>
    <w:p w:rsidR="00D843FA" w:rsidRDefault="00D843FA">
      <w:r>
        <w:rPr>
          <w:rFonts w:hint="eastAsia"/>
        </w:rPr>
        <w:t>救急医療機関としての機能等</w:t>
      </w:r>
    </w:p>
    <w:tbl>
      <w:tblPr>
        <w:tblStyle w:val="a3"/>
        <w:tblW w:w="9072" w:type="dxa"/>
        <w:tblLayout w:type="fixed"/>
        <w:tblLook w:val="04A0" w:firstRow="1" w:lastRow="0" w:firstColumn="1" w:lastColumn="0" w:noHBand="0" w:noVBand="1"/>
      </w:tblPr>
      <w:tblGrid>
        <w:gridCol w:w="2268"/>
        <w:gridCol w:w="1134"/>
        <w:gridCol w:w="1134"/>
        <w:gridCol w:w="1134"/>
        <w:gridCol w:w="1134"/>
        <w:gridCol w:w="1134"/>
        <w:gridCol w:w="1134"/>
      </w:tblGrid>
      <w:tr w:rsidR="002A3548" w:rsidTr="00D843FA">
        <w:trPr>
          <w:trHeight w:val="737"/>
        </w:trPr>
        <w:tc>
          <w:tcPr>
            <w:tcW w:w="3402" w:type="dxa"/>
            <w:gridSpan w:val="2"/>
            <w:vAlign w:val="center"/>
          </w:tcPr>
          <w:p w:rsidR="002A3548" w:rsidRDefault="002A3548">
            <w:r>
              <w:rPr>
                <w:rFonts w:hint="eastAsia"/>
              </w:rPr>
              <w:t>救急医療機関の認定状況</w:t>
            </w:r>
          </w:p>
        </w:tc>
        <w:tc>
          <w:tcPr>
            <w:tcW w:w="2268" w:type="dxa"/>
            <w:gridSpan w:val="2"/>
            <w:vAlign w:val="center"/>
          </w:tcPr>
          <w:p w:rsidR="002A3548" w:rsidRDefault="002A3548" w:rsidP="002A3548">
            <w:pPr>
              <w:jc w:val="center"/>
            </w:pPr>
            <w:r>
              <w:rPr>
                <w:rFonts w:hint="eastAsia"/>
              </w:rPr>
              <w:t>有　・　無</w:t>
            </w:r>
          </w:p>
        </w:tc>
        <w:tc>
          <w:tcPr>
            <w:tcW w:w="3402" w:type="dxa"/>
            <w:gridSpan w:val="3"/>
            <w:vAlign w:val="center"/>
          </w:tcPr>
          <w:p w:rsidR="002A3548" w:rsidRDefault="002A3548" w:rsidP="002A3548">
            <w:pPr>
              <w:ind w:firstLineChars="100" w:firstLine="210"/>
            </w:pPr>
            <w:r>
              <w:rPr>
                <w:rFonts w:hint="eastAsia"/>
              </w:rPr>
              <w:t>１　三次救急医療機関</w:t>
            </w:r>
          </w:p>
          <w:p w:rsidR="002A3548" w:rsidRDefault="002A3548" w:rsidP="002A3548">
            <w:pPr>
              <w:ind w:firstLineChars="100" w:firstLine="210"/>
            </w:pPr>
            <w:r>
              <w:rPr>
                <w:rFonts w:hint="eastAsia"/>
              </w:rPr>
              <w:t>２　二次救急医療機関</w:t>
            </w:r>
          </w:p>
        </w:tc>
      </w:tr>
      <w:tr w:rsidR="002A3548" w:rsidTr="00D843FA">
        <w:trPr>
          <w:trHeight w:val="737"/>
        </w:trPr>
        <w:tc>
          <w:tcPr>
            <w:tcW w:w="7938" w:type="dxa"/>
            <w:gridSpan w:val="6"/>
            <w:vAlign w:val="center"/>
          </w:tcPr>
          <w:p w:rsidR="002A3548" w:rsidRDefault="002A3548">
            <w:r>
              <w:rPr>
                <w:rFonts w:hint="eastAsia"/>
              </w:rPr>
              <w:t>身体合併症のある認知症患者に対する救急医療の支援（相談、入院受け入れの調整、</w:t>
            </w:r>
            <w:r w:rsidRPr="002A3548">
              <w:rPr>
                <w:rFonts w:hint="eastAsia"/>
              </w:rPr>
              <w:t>他院の紹介など）の実施</w:t>
            </w:r>
          </w:p>
        </w:tc>
        <w:tc>
          <w:tcPr>
            <w:tcW w:w="1134" w:type="dxa"/>
            <w:vAlign w:val="center"/>
          </w:tcPr>
          <w:p w:rsidR="002A3548" w:rsidRDefault="002A3548" w:rsidP="002A3548">
            <w:pPr>
              <w:jc w:val="center"/>
            </w:pPr>
          </w:p>
        </w:tc>
      </w:tr>
      <w:tr w:rsidR="002A3548" w:rsidTr="00D843FA">
        <w:trPr>
          <w:trHeight w:val="737"/>
        </w:trPr>
        <w:tc>
          <w:tcPr>
            <w:tcW w:w="7938" w:type="dxa"/>
            <w:gridSpan w:val="6"/>
            <w:vAlign w:val="center"/>
          </w:tcPr>
          <w:p w:rsidR="002A3548" w:rsidRDefault="002A3548">
            <w:r w:rsidRPr="002A3548">
              <w:rPr>
                <w:rFonts w:hint="eastAsia"/>
              </w:rPr>
              <w:t>一般病床に入院する認</w:t>
            </w:r>
            <w:r>
              <w:rPr>
                <w:rFonts w:hint="eastAsia"/>
              </w:rPr>
              <w:t>知症患者へのリエゾンチーム等による精神科的ケースワークの実施（※１）</w:t>
            </w:r>
          </w:p>
        </w:tc>
        <w:tc>
          <w:tcPr>
            <w:tcW w:w="1134" w:type="dxa"/>
            <w:vAlign w:val="center"/>
          </w:tcPr>
          <w:p w:rsidR="002A3548" w:rsidRDefault="002A3548" w:rsidP="002A3548">
            <w:pPr>
              <w:jc w:val="center"/>
            </w:pPr>
          </w:p>
        </w:tc>
      </w:tr>
      <w:tr w:rsidR="002A3548" w:rsidTr="00D843FA">
        <w:trPr>
          <w:trHeight w:val="737"/>
        </w:trPr>
        <w:tc>
          <w:tcPr>
            <w:tcW w:w="7938" w:type="dxa"/>
            <w:gridSpan w:val="6"/>
            <w:vAlign w:val="center"/>
          </w:tcPr>
          <w:p w:rsidR="002A3548" w:rsidRDefault="002A3548" w:rsidP="002A3548">
            <w:r>
              <w:rPr>
                <w:rFonts w:hint="eastAsia"/>
              </w:rPr>
              <w:t>認知症疾患医療センターとして、</w:t>
            </w:r>
            <w:r w:rsidRPr="002A3548">
              <w:rPr>
                <w:rFonts w:hint="eastAsia"/>
              </w:rPr>
              <w:t>院内における全診療科を対象とした認知症に関する研修会の実施（</w:t>
            </w:r>
            <w:r>
              <w:rPr>
                <w:rFonts w:hint="eastAsia"/>
              </w:rPr>
              <w:t>※２</w:t>
            </w:r>
            <w:r w:rsidRPr="002A3548">
              <w:rPr>
                <w:rFonts w:hint="eastAsia"/>
              </w:rPr>
              <w:t>）</w:t>
            </w:r>
          </w:p>
        </w:tc>
        <w:tc>
          <w:tcPr>
            <w:tcW w:w="1134" w:type="dxa"/>
            <w:vAlign w:val="center"/>
          </w:tcPr>
          <w:p w:rsidR="002A3548" w:rsidRDefault="002A3548" w:rsidP="002A3548">
            <w:pPr>
              <w:jc w:val="center"/>
            </w:pPr>
          </w:p>
        </w:tc>
      </w:tr>
      <w:tr w:rsidR="002A3548" w:rsidTr="00D843FA">
        <w:trPr>
          <w:trHeight w:val="737"/>
        </w:trPr>
        <w:tc>
          <w:tcPr>
            <w:tcW w:w="7938" w:type="dxa"/>
            <w:gridSpan w:val="6"/>
            <w:vAlign w:val="center"/>
          </w:tcPr>
          <w:p w:rsidR="002A3548" w:rsidRDefault="002A3548">
            <w:r>
              <w:rPr>
                <w:rFonts w:hint="eastAsia"/>
              </w:rPr>
              <w:t>休日、</w:t>
            </w:r>
            <w:r w:rsidRPr="002A3548">
              <w:rPr>
                <w:rFonts w:hint="eastAsia"/>
              </w:rPr>
              <w:t>夜間における身体合併症</w:t>
            </w:r>
            <w:r>
              <w:rPr>
                <w:rFonts w:hint="eastAsia"/>
              </w:rPr>
              <w:t>や重篤な行動・心理症状を有する救急・急性期患者に対応するための</w:t>
            </w:r>
            <w:r w:rsidRPr="002A3548">
              <w:rPr>
                <w:rFonts w:hint="eastAsia"/>
              </w:rPr>
              <w:t>空床の確保</w:t>
            </w:r>
          </w:p>
        </w:tc>
        <w:tc>
          <w:tcPr>
            <w:tcW w:w="1134" w:type="dxa"/>
            <w:vAlign w:val="center"/>
          </w:tcPr>
          <w:p w:rsidR="002A3548" w:rsidRDefault="002A3548" w:rsidP="002A3548">
            <w:pPr>
              <w:jc w:val="center"/>
            </w:pPr>
          </w:p>
        </w:tc>
      </w:tr>
      <w:tr w:rsidR="002A3548" w:rsidTr="00D843FA">
        <w:trPr>
          <w:trHeight w:val="737"/>
        </w:trPr>
        <w:tc>
          <w:tcPr>
            <w:tcW w:w="2268" w:type="dxa"/>
            <w:vAlign w:val="center"/>
          </w:tcPr>
          <w:p w:rsidR="002A3548" w:rsidRDefault="002A3548">
            <w:r>
              <w:rPr>
                <w:rFonts w:hint="eastAsia"/>
              </w:rPr>
              <w:t>確保している空床数（※３）</w:t>
            </w:r>
          </w:p>
        </w:tc>
        <w:tc>
          <w:tcPr>
            <w:tcW w:w="1134" w:type="dxa"/>
            <w:vAlign w:val="center"/>
          </w:tcPr>
          <w:p w:rsidR="002A3548" w:rsidRDefault="002A3548" w:rsidP="002A3548">
            <w:pPr>
              <w:jc w:val="center"/>
            </w:pPr>
            <w:r>
              <w:rPr>
                <w:rFonts w:hint="eastAsia"/>
              </w:rPr>
              <w:t>一般病床</w:t>
            </w:r>
          </w:p>
        </w:tc>
        <w:tc>
          <w:tcPr>
            <w:tcW w:w="1134" w:type="dxa"/>
            <w:vAlign w:val="center"/>
          </w:tcPr>
          <w:p w:rsidR="002A3548" w:rsidRDefault="002A3548" w:rsidP="002A3548">
            <w:pPr>
              <w:jc w:val="right"/>
            </w:pPr>
            <w:r>
              <w:rPr>
                <w:rFonts w:hint="eastAsia"/>
              </w:rPr>
              <w:t>床</w:t>
            </w:r>
          </w:p>
        </w:tc>
        <w:tc>
          <w:tcPr>
            <w:tcW w:w="1134" w:type="dxa"/>
            <w:vAlign w:val="center"/>
          </w:tcPr>
          <w:p w:rsidR="002A3548" w:rsidRDefault="002A3548" w:rsidP="002A3548">
            <w:pPr>
              <w:jc w:val="center"/>
            </w:pPr>
            <w:r>
              <w:rPr>
                <w:rFonts w:hint="eastAsia"/>
              </w:rPr>
              <w:t>精神病床</w:t>
            </w:r>
          </w:p>
        </w:tc>
        <w:tc>
          <w:tcPr>
            <w:tcW w:w="1134" w:type="dxa"/>
            <w:vAlign w:val="center"/>
          </w:tcPr>
          <w:p w:rsidR="002A3548" w:rsidRDefault="002A3548" w:rsidP="002A3548">
            <w:pPr>
              <w:jc w:val="right"/>
            </w:pPr>
            <w:r>
              <w:rPr>
                <w:rFonts w:hint="eastAsia"/>
              </w:rPr>
              <w:t>床</w:t>
            </w:r>
          </w:p>
        </w:tc>
        <w:tc>
          <w:tcPr>
            <w:tcW w:w="1134" w:type="dxa"/>
            <w:vAlign w:val="center"/>
          </w:tcPr>
          <w:p w:rsidR="002A3548" w:rsidRDefault="002A3548" w:rsidP="002A3548">
            <w:pPr>
              <w:jc w:val="center"/>
            </w:pPr>
            <w:r>
              <w:rPr>
                <w:rFonts w:hint="eastAsia"/>
              </w:rPr>
              <w:t>その他</w:t>
            </w:r>
          </w:p>
        </w:tc>
        <w:tc>
          <w:tcPr>
            <w:tcW w:w="1134" w:type="dxa"/>
            <w:vAlign w:val="center"/>
          </w:tcPr>
          <w:p w:rsidR="002A3548" w:rsidRDefault="002A3548" w:rsidP="002A3548">
            <w:pPr>
              <w:jc w:val="right"/>
            </w:pPr>
            <w:r>
              <w:rPr>
                <w:rFonts w:hint="eastAsia"/>
              </w:rPr>
              <w:t>床</w:t>
            </w:r>
          </w:p>
        </w:tc>
      </w:tr>
    </w:tbl>
    <w:p w:rsidR="002A3548" w:rsidRDefault="002A3548" w:rsidP="00D843FA">
      <w:pPr>
        <w:autoSpaceDE w:val="0"/>
        <w:autoSpaceDN w:val="0"/>
        <w:spacing w:line="300" w:lineRule="exact"/>
        <w:ind w:left="420" w:hangingChars="200" w:hanging="420"/>
      </w:pPr>
      <w:r>
        <w:rPr>
          <w:rFonts w:hint="eastAsia"/>
        </w:rPr>
        <w:t>※１　一般病床に入院する認知症患者に対する</w:t>
      </w:r>
      <w:r w:rsidRPr="002A3548">
        <w:rPr>
          <w:rFonts w:hint="eastAsia"/>
        </w:rPr>
        <w:t>疾患センターに配置される専門医を含む多職種チ</w:t>
      </w:r>
      <w:r>
        <w:rPr>
          <w:rFonts w:hint="eastAsia"/>
        </w:rPr>
        <w:t>ームによる入院中の認知症患者の諸症状に対する助言、医療の実施、</w:t>
      </w:r>
      <w:r w:rsidR="00D9407B">
        <w:rPr>
          <w:rFonts w:hint="eastAsia"/>
        </w:rPr>
        <w:t>カンファレンスへの参加を含みます</w:t>
      </w:r>
      <w:r w:rsidRPr="002A3548">
        <w:rPr>
          <w:rFonts w:hint="eastAsia"/>
        </w:rPr>
        <w:t>。</w:t>
      </w:r>
    </w:p>
    <w:p w:rsidR="002A3548" w:rsidRDefault="002A3548" w:rsidP="00D843FA">
      <w:pPr>
        <w:autoSpaceDE w:val="0"/>
        <w:autoSpaceDN w:val="0"/>
        <w:spacing w:line="300" w:lineRule="exact"/>
      </w:pPr>
      <w:r>
        <w:rPr>
          <w:rFonts w:hint="eastAsia"/>
        </w:rPr>
        <w:t>※２　認知症の診療科以外を対象にした研修</w:t>
      </w:r>
      <w:r w:rsidR="00D9407B">
        <w:rPr>
          <w:rFonts w:hint="eastAsia"/>
        </w:rPr>
        <w:t>をいいます</w:t>
      </w:r>
      <w:r>
        <w:rPr>
          <w:rFonts w:hint="eastAsia"/>
        </w:rPr>
        <w:t>。</w:t>
      </w:r>
    </w:p>
    <w:p w:rsidR="002A3548" w:rsidRDefault="002A3548" w:rsidP="00D843FA">
      <w:pPr>
        <w:autoSpaceDE w:val="0"/>
        <w:autoSpaceDN w:val="0"/>
        <w:spacing w:line="300" w:lineRule="exact"/>
        <w:ind w:leftChars="200" w:left="420" w:firstLineChars="100" w:firstLine="210"/>
      </w:pPr>
      <w:r>
        <w:rPr>
          <w:rFonts w:hint="eastAsia"/>
        </w:rPr>
        <w:t>院内外来・病棟従事者に対する認知症の正しい知識や対応方法についての研修および急性期病棟従事者等への認知症対応力向上研修等の実施や協力を含みます。</w:t>
      </w:r>
    </w:p>
    <w:p w:rsidR="002A3548" w:rsidRDefault="002A3548" w:rsidP="00D843FA">
      <w:pPr>
        <w:autoSpaceDE w:val="0"/>
        <w:autoSpaceDN w:val="0"/>
        <w:spacing w:line="300" w:lineRule="exact"/>
      </w:pPr>
      <w:r>
        <w:rPr>
          <w:rFonts w:hint="eastAsia"/>
        </w:rPr>
        <w:t xml:space="preserve">※３　</w:t>
      </w:r>
      <w:r w:rsidRPr="002A3548">
        <w:rPr>
          <w:rFonts w:hint="eastAsia"/>
        </w:rPr>
        <w:t>一日あたり確保している空床数を記載</w:t>
      </w:r>
      <w:r>
        <w:rPr>
          <w:rFonts w:hint="eastAsia"/>
        </w:rPr>
        <w:t>してください。</w:t>
      </w:r>
    </w:p>
    <w:p w:rsidR="002A3548" w:rsidRDefault="002A3548"/>
    <w:p w:rsidR="00D843FA" w:rsidRDefault="00D843FA">
      <w:r>
        <w:rPr>
          <w:rFonts w:hint="eastAsia"/>
        </w:rPr>
        <w:t>医療サービス等提供状況</w:t>
      </w:r>
    </w:p>
    <w:tbl>
      <w:tblPr>
        <w:tblStyle w:val="a3"/>
        <w:tblW w:w="0" w:type="auto"/>
        <w:tblLayout w:type="fixed"/>
        <w:tblLook w:val="04A0" w:firstRow="1" w:lastRow="0" w:firstColumn="1" w:lastColumn="0" w:noHBand="0" w:noVBand="1"/>
      </w:tblPr>
      <w:tblGrid>
        <w:gridCol w:w="5330"/>
        <w:gridCol w:w="1247"/>
        <w:gridCol w:w="1247"/>
        <w:gridCol w:w="1247"/>
      </w:tblGrid>
      <w:tr w:rsidR="00D843FA" w:rsidRPr="00D843FA" w:rsidTr="00D843FA">
        <w:tc>
          <w:tcPr>
            <w:tcW w:w="5330" w:type="dxa"/>
            <w:vAlign w:val="center"/>
          </w:tcPr>
          <w:p w:rsidR="00D843FA" w:rsidRPr="00D843FA" w:rsidRDefault="00D843FA">
            <w:pPr>
              <w:rPr>
                <w:rFonts w:asciiTheme="minorEastAsia" w:hAnsiTheme="minorEastAsia"/>
                <w:sz w:val="18"/>
                <w:szCs w:val="18"/>
              </w:rPr>
            </w:pPr>
          </w:p>
        </w:tc>
        <w:tc>
          <w:tcPr>
            <w:tcW w:w="1247" w:type="dxa"/>
            <w:vAlign w:val="center"/>
          </w:tcPr>
          <w:p w:rsidR="00D843FA" w:rsidRPr="00D843FA" w:rsidRDefault="00D843FA" w:rsidP="00D843FA">
            <w:pPr>
              <w:jc w:val="center"/>
              <w:rPr>
                <w:rFonts w:asciiTheme="minorEastAsia" w:hAnsiTheme="minorEastAsia"/>
                <w:sz w:val="18"/>
                <w:szCs w:val="18"/>
              </w:rPr>
            </w:pPr>
            <w:r w:rsidRPr="00D843FA">
              <w:rPr>
                <w:rFonts w:asciiTheme="minorEastAsia" w:hAnsiTheme="minorEastAsia" w:hint="eastAsia"/>
                <w:sz w:val="18"/>
                <w:szCs w:val="18"/>
              </w:rPr>
              <w:t>通常業務として実施</w:t>
            </w:r>
          </w:p>
        </w:tc>
        <w:tc>
          <w:tcPr>
            <w:tcW w:w="1247" w:type="dxa"/>
            <w:vAlign w:val="center"/>
          </w:tcPr>
          <w:p w:rsidR="00D843FA" w:rsidRPr="00D843FA" w:rsidRDefault="00D843FA" w:rsidP="00D843FA">
            <w:pPr>
              <w:jc w:val="center"/>
              <w:rPr>
                <w:rFonts w:asciiTheme="minorEastAsia" w:hAnsiTheme="minorEastAsia"/>
                <w:sz w:val="18"/>
                <w:szCs w:val="18"/>
              </w:rPr>
            </w:pPr>
            <w:r w:rsidRPr="00D843FA">
              <w:rPr>
                <w:rFonts w:asciiTheme="minorEastAsia" w:hAnsiTheme="minorEastAsia" w:hint="eastAsia"/>
                <w:sz w:val="18"/>
                <w:szCs w:val="18"/>
              </w:rPr>
              <w:t>状況に応じて実施</w:t>
            </w:r>
          </w:p>
        </w:tc>
        <w:tc>
          <w:tcPr>
            <w:tcW w:w="1247" w:type="dxa"/>
            <w:vAlign w:val="center"/>
          </w:tcPr>
          <w:p w:rsidR="00D843FA" w:rsidRPr="00D843FA" w:rsidRDefault="00D843FA" w:rsidP="00D843FA">
            <w:pPr>
              <w:jc w:val="center"/>
              <w:rPr>
                <w:rFonts w:asciiTheme="minorEastAsia" w:hAnsiTheme="minorEastAsia"/>
                <w:sz w:val="18"/>
                <w:szCs w:val="18"/>
              </w:rPr>
            </w:pPr>
            <w:r w:rsidRPr="00D843FA">
              <w:rPr>
                <w:rFonts w:asciiTheme="minorEastAsia" w:hAnsiTheme="minorEastAsia" w:hint="eastAsia"/>
                <w:sz w:val="18"/>
                <w:szCs w:val="18"/>
              </w:rPr>
              <w:t>未実施</w:t>
            </w:r>
          </w:p>
        </w:tc>
      </w:tr>
      <w:tr w:rsidR="00D843FA" w:rsidRPr="00D843FA" w:rsidTr="00D843FA">
        <w:tc>
          <w:tcPr>
            <w:tcW w:w="5330" w:type="dxa"/>
            <w:vAlign w:val="center"/>
          </w:tcPr>
          <w:p w:rsidR="00D843FA" w:rsidRPr="00D843FA" w:rsidRDefault="00D843FA">
            <w:pPr>
              <w:rPr>
                <w:rFonts w:asciiTheme="minorEastAsia" w:hAnsiTheme="minorEastAsia"/>
                <w:sz w:val="18"/>
                <w:szCs w:val="18"/>
              </w:rPr>
            </w:pPr>
            <w:r w:rsidRPr="00D843FA">
              <w:rPr>
                <w:rFonts w:asciiTheme="minorEastAsia" w:hAnsiTheme="minorEastAsia" w:hint="eastAsia"/>
                <w:sz w:val="18"/>
                <w:szCs w:val="18"/>
              </w:rPr>
              <w:t>１　介護保険主治医意見書への記載</w:t>
            </w:r>
          </w:p>
        </w:tc>
        <w:tc>
          <w:tcPr>
            <w:tcW w:w="1247" w:type="dxa"/>
            <w:vAlign w:val="center"/>
          </w:tcPr>
          <w:p w:rsidR="00D843FA" w:rsidRPr="00D843FA" w:rsidRDefault="00D843FA" w:rsidP="00D843FA">
            <w:pPr>
              <w:jc w:val="center"/>
              <w:rPr>
                <w:rFonts w:asciiTheme="minorEastAsia" w:hAnsiTheme="minorEastAsia"/>
                <w:sz w:val="18"/>
                <w:szCs w:val="18"/>
              </w:rPr>
            </w:pPr>
          </w:p>
        </w:tc>
        <w:tc>
          <w:tcPr>
            <w:tcW w:w="1247" w:type="dxa"/>
            <w:vAlign w:val="center"/>
          </w:tcPr>
          <w:p w:rsidR="00D843FA" w:rsidRPr="00D843FA" w:rsidRDefault="00D843FA" w:rsidP="00D843FA">
            <w:pPr>
              <w:jc w:val="center"/>
              <w:rPr>
                <w:rFonts w:asciiTheme="minorEastAsia" w:hAnsiTheme="minorEastAsia"/>
                <w:sz w:val="18"/>
                <w:szCs w:val="18"/>
              </w:rPr>
            </w:pPr>
          </w:p>
        </w:tc>
        <w:tc>
          <w:tcPr>
            <w:tcW w:w="1247" w:type="dxa"/>
            <w:vAlign w:val="center"/>
          </w:tcPr>
          <w:p w:rsidR="00D843FA" w:rsidRPr="00D843FA" w:rsidRDefault="00D843FA" w:rsidP="00D843FA">
            <w:pPr>
              <w:jc w:val="center"/>
              <w:rPr>
                <w:rFonts w:asciiTheme="minorEastAsia" w:hAnsiTheme="minorEastAsia"/>
                <w:sz w:val="18"/>
                <w:szCs w:val="18"/>
              </w:rPr>
            </w:pPr>
          </w:p>
        </w:tc>
      </w:tr>
      <w:tr w:rsidR="00D843FA" w:rsidRPr="00D843FA" w:rsidTr="00D843FA">
        <w:tc>
          <w:tcPr>
            <w:tcW w:w="5330" w:type="dxa"/>
            <w:vAlign w:val="center"/>
          </w:tcPr>
          <w:p w:rsidR="00D843FA" w:rsidRPr="00D843FA" w:rsidRDefault="00D843FA">
            <w:pPr>
              <w:rPr>
                <w:rFonts w:asciiTheme="minorEastAsia" w:hAnsiTheme="minorEastAsia"/>
                <w:sz w:val="18"/>
                <w:szCs w:val="18"/>
              </w:rPr>
            </w:pPr>
            <w:r w:rsidRPr="00D843FA">
              <w:rPr>
                <w:rFonts w:asciiTheme="minorEastAsia" w:hAnsiTheme="minorEastAsia" w:hint="eastAsia"/>
                <w:sz w:val="18"/>
                <w:szCs w:val="18"/>
              </w:rPr>
              <w:t>２　合併する身体疾患に対する通院医療</w:t>
            </w:r>
          </w:p>
        </w:tc>
        <w:tc>
          <w:tcPr>
            <w:tcW w:w="1247" w:type="dxa"/>
            <w:vAlign w:val="center"/>
          </w:tcPr>
          <w:p w:rsidR="00D843FA" w:rsidRPr="00D843FA" w:rsidRDefault="00D843FA" w:rsidP="00D843FA">
            <w:pPr>
              <w:jc w:val="center"/>
              <w:rPr>
                <w:rFonts w:asciiTheme="minorEastAsia" w:hAnsiTheme="minorEastAsia"/>
                <w:sz w:val="18"/>
                <w:szCs w:val="18"/>
              </w:rPr>
            </w:pPr>
          </w:p>
        </w:tc>
        <w:tc>
          <w:tcPr>
            <w:tcW w:w="1247" w:type="dxa"/>
            <w:vAlign w:val="center"/>
          </w:tcPr>
          <w:p w:rsidR="00D843FA" w:rsidRPr="00D843FA" w:rsidRDefault="00D843FA" w:rsidP="00D843FA">
            <w:pPr>
              <w:jc w:val="center"/>
              <w:rPr>
                <w:rFonts w:asciiTheme="minorEastAsia" w:hAnsiTheme="minorEastAsia"/>
                <w:sz w:val="18"/>
                <w:szCs w:val="18"/>
              </w:rPr>
            </w:pPr>
          </w:p>
        </w:tc>
        <w:tc>
          <w:tcPr>
            <w:tcW w:w="1247" w:type="dxa"/>
            <w:vAlign w:val="center"/>
          </w:tcPr>
          <w:p w:rsidR="00D843FA" w:rsidRPr="00D843FA" w:rsidRDefault="00D843FA" w:rsidP="00D843FA">
            <w:pPr>
              <w:jc w:val="center"/>
              <w:rPr>
                <w:rFonts w:asciiTheme="minorEastAsia" w:hAnsiTheme="minorEastAsia"/>
                <w:sz w:val="18"/>
                <w:szCs w:val="18"/>
              </w:rPr>
            </w:pPr>
          </w:p>
        </w:tc>
      </w:tr>
      <w:tr w:rsidR="00D843FA" w:rsidRPr="00D843FA" w:rsidTr="00D843FA">
        <w:tc>
          <w:tcPr>
            <w:tcW w:w="5330" w:type="dxa"/>
            <w:vAlign w:val="center"/>
          </w:tcPr>
          <w:p w:rsidR="00D843FA" w:rsidRPr="00D843FA" w:rsidRDefault="00D843FA">
            <w:pPr>
              <w:rPr>
                <w:rFonts w:asciiTheme="minorEastAsia" w:hAnsiTheme="minorEastAsia"/>
                <w:sz w:val="18"/>
                <w:szCs w:val="18"/>
              </w:rPr>
            </w:pPr>
            <w:r w:rsidRPr="00D843FA">
              <w:rPr>
                <w:rFonts w:asciiTheme="minorEastAsia" w:hAnsiTheme="minorEastAsia" w:hint="eastAsia"/>
                <w:sz w:val="18"/>
                <w:szCs w:val="18"/>
              </w:rPr>
              <w:t>３　合併する身体疾患に対する入院医療</w:t>
            </w:r>
          </w:p>
        </w:tc>
        <w:tc>
          <w:tcPr>
            <w:tcW w:w="1247" w:type="dxa"/>
            <w:vAlign w:val="center"/>
          </w:tcPr>
          <w:p w:rsidR="00D843FA" w:rsidRPr="00D843FA" w:rsidRDefault="00D843FA" w:rsidP="00D843FA">
            <w:pPr>
              <w:jc w:val="center"/>
              <w:rPr>
                <w:rFonts w:asciiTheme="minorEastAsia" w:hAnsiTheme="minorEastAsia"/>
                <w:sz w:val="18"/>
                <w:szCs w:val="18"/>
              </w:rPr>
            </w:pPr>
          </w:p>
        </w:tc>
        <w:tc>
          <w:tcPr>
            <w:tcW w:w="1247" w:type="dxa"/>
            <w:vAlign w:val="center"/>
          </w:tcPr>
          <w:p w:rsidR="00D843FA" w:rsidRPr="00D843FA" w:rsidRDefault="00D843FA" w:rsidP="00D843FA">
            <w:pPr>
              <w:jc w:val="center"/>
              <w:rPr>
                <w:rFonts w:asciiTheme="minorEastAsia" w:hAnsiTheme="minorEastAsia"/>
                <w:sz w:val="18"/>
                <w:szCs w:val="18"/>
              </w:rPr>
            </w:pPr>
          </w:p>
        </w:tc>
        <w:tc>
          <w:tcPr>
            <w:tcW w:w="1247" w:type="dxa"/>
            <w:vAlign w:val="center"/>
          </w:tcPr>
          <w:p w:rsidR="00D843FA" w:rsidRPr="00D843FA" w:rsidRDefault="00D843FA" w:rsidP="00D843FA">
            <w:pPr>
              <w:jc w:val="center"/>
              <w:rPr>
                <w:rFonts w:asciiTheme="minorEastAsia" w:hAnsiTheme="minorEastAsia"/>
                <w:sz w:val="18"/>
                <w:szCs w:val="18"/>
              </w:rPr>
            </w:pPr>
          </w:p>
        </w:tc>
      </w:tr>
      <w:tr w:rsidR="00D843FA" w:rsidRPr="00D843FA" w:rsidTr="00D843FA">
        <w:tc>
          <w:tcPr>
            <w:tcW w:w="5330" w:type="dxa"/>
            <w:vAlign w:val="center"/>
          </w:tcPr>
          <w:p w:rsidR="00D843FA" w:rsidRPr="00D843FA" w:rsidRDefault="00D843FA">
            <w:pPr>
              <w:rPr>
                <w:rFonts w:asciiTheme="minorEastAsia" w:hAnsiTheme="minorEastAsia"/>
                <w:sz w:val="18"/>
                <w:szCs w:val="18"/>
              </w:rPr>
            </w:pPr>
            <w:r w:rsidRPr="00D843FA">
              <w:rPr>
                <w:rFonts w:asciiTheme="minorEastAsia" w:hAnsiTheme="minorEastAsia" w:hint="eastAsia"/>
                <w:sz w:val="18"/>
                <w:szCs w:val="18"/>
              </w:rPr>
              <w:t>４　合併する身体疾患に対する救急医療（時間外入院を含む）</w:t>
            </w:r>
          </w:p>
        </w:tc>
        <w:tc>
          <w:tcPr>
            <w:tcW w:w="1247" w:type="dxa"/>
            <w:vAlign w:val="center"/>
          </w:tcPr>
          <w:p w:rsidR="00D843FA" w:rsidRPr="00D843FA" w:rsidRDefault="00D843FA" w:rsidP="00D843FA">
            <w:pPr>
              <w:jc w:val="center"/>
              <w:rPr>
                <w:rFonts w:asciiTheme="minorEastAsia" w:hAnsiTheme="minorEastAsia"/>
                <w:sz w:val="18"/>
                <w:szCs w:val="18"/>
              </w:rPr>
            </w:pPr>
          </w:p>
        </w:tc>
        <w:tc>
          <w:tcPr>
            <w:tcW w:w="1247" w:type="dxa"/>
            <w:vAlign w:val="center"/>
          </w:tcPr>
          <w:p w:rsidR="00D843FA" w:rsidRPr="00D843FA" w:rsidRDefault="00D843FA" w:rsidP="00D843FA">
            <w:pPr>
              <w:jc w:val="center"/>
              <w:rPr>
                <w:rFonts w:asciiTheme="minorEastAsia" w:hAnsiTheme="minorEastAsia"/>
                <w:sz w:val="18"/>
                <w:szCs w:val="18"/>
              </w:rPr>
            </w:pPr>
          </w:p>
        </w:tc>
        <w:tc>
          <w:tcPr>
            <w:tcW w:w="1247" w:type="dxa"/>
            <w:vAlign w:val="center"/>
          </w:tcPr>
          <w:p w:rsidR="00D843FA" w:rsidRPr="00D843FA" w:rsidRDefault="00D843FA" w:rsidP="00D843FA">
            <w:pPr>
              <w:jc w:val="center"/>
              <w:rPr>
                <w:rFonts w:asciiTheme="minorEastAsia" w:hAnsiTheme="minorEastAsia"/>
                <w:sz w:val="18"/>
                <w:szCs w:val="18"/>
              </w:rPr>
            </w:pPr>
          </w:p>
        </w:tc>
      </w:tr>
      <w:tr w:rsidR="00D843FA" w:rsidRPr="00D843FA" w:rsidTr="00D843FA">
        <w:tc>
          <w:tcPr>
            <w:tcW w:w="5330" w:type="dxa"/>
            <w:vAlign w:val="center"/>
          </w:tcPr>
          <w:p w:rsidR="00D843FA" w:rsidRPr="00D843FA" w:rsidRDefault="00D843FA">
            <w:pPr>
              <w:rPr>
                <w:rFonts w:asciiTheme="minorEastAsia" w:hAnsiTheme="minorEastAsia"/>
                <w:sz w:val="18"/>
                <w:szCs w:val="18"/>
              </w:rPr>
            </w:pPr>
            <w:r w:rsidRPr="00D843FA">
              <w:rPr>
                <w:rFonts w:asciiTheme="minorEastAsia" w:hAnsiTheme="minorEastAsia" w:hint="eastAsia"/>
                <w:sz w:val="18"/>
                <w:szCs w:val="18"/>
              </w:rPr>
              <w:t>５　合併する身体疾患に対する往診または訪問診療</w:t>
            </w:r>
          </w:p>
        </w:tc>
        <w:tc>
          <w:tcPr>
            <w:tcW w:w="1247" w:type="dxa"/>
            <w:vAlign w:val="center"/>
          </w:tcPr>
          <w:p w:rsidR="00D843FA" w:rsidRPr="00D843FA" w:rsidRDefault="00D843FA" w:rsidP="00D843FA">
            <w:pPr>
              <w:jc w:val="center"/>
              <w:rPr>
                <w:rFonts w:asciiTheme="minorEastAsia" w:hAnsiTheme="minorEastAsia"/>
                <w:sz w:val="18"/>
                <w:szCs w:val="18"/>
              </w:rPr>
            </w:pPr>
          </w:p>
        </w:tc>
        <w:tc>
          <w:tcPr>
            <w:tcW w:w="1247" w:type="dxa"/>
            <w:vAlign w:val="center"/>
          </w:tcPr>
          <w:p w:rsidR="00D843FA" w:rsidRPr="00D843FA" w:rsidRDefault="00D843FA" w:rsidP="00D843FA">
            <w:pPr>
              <w:jc w:val="center"/>
              <w:rPr>
                <w:rFonts w:asciiTheme="minorEastAsia" w:hAnsiTheme="minorEastAsia"/>
                <w:sz w:val="18"/>
                <w:szCs w:val="18"/>
              </w:rPr>
            </w:pPr>
          </w:p>
        </w:tc>
        <w:tc>
          <w:tcPr>
            <w:tcW w:w="1247" w:type="dxa"/>
            <w:vAlign w:val="center"/>
          </w:tcPr>
          <w:p w:rsidR="00D843FA" w:rsidRPr="00D843FA" w:rsidRDefault="00D843FA" w:rsidP="00D843FA">
            <w:pPr>
              <w:jc w:val="center"/>
              <w:rPr>
                <w:rFonts w:asciiTheme="minorEastAsia" w:hAnsiTheme="minorEastAsia"/>
                <w:sz w:val="18"/>
                <w:szCs w:val="18"/>
              </w:rPr>
            </w:pPr>
          </w:p>
        </w:tc>
      </w:tr>
      <w:tr w:rsidR="00D843FA" w:rsidRPr="00D843FA" w:rsidTr="00D843FA">
        <w:tc>
          <w:tcPr>
            <w:tcW w:w="5330" w:type="dxa"/>
            <w:vAlign w:val="center"/>
          </w:tcPr>
          <w:p w:rsidR="00D843FA" w:rsidRPr="00D843FA" w:rsidRDefault="00D843FA">
            <w:pPr>
              <w:rPr>
                <w:rFonts w:asciiTheme="minorEastAsia" w:hAnsiTheme="minorEastAsia"/>
                <w:sz w:val="18"/>
                <w:szCs w:val="18"/>
              </w:rPr>
            </w:pPr>
            <w:r w:rsidRPr="00D843FA">
              <w:rPr>
                <w:rFonts w:asciiTheme="minorEastAsia" w:hAnsiTheme="minorEastAsia" w:hint="eastAsia"/>
                <w:sz w:val="18"/>
                <w:szCs w:val="18"/>
              </w:rPr>
              <w:t>６　随伴する精神症状・行動障害に対する通院医療</w:t>
            </w:r>
          </w:p>
        </w:tc>
        <w:tc>
          <w:tcPr>
            <w:tcW w:w="1247" w:type="dxa"/>
            <w:vAlign w:val="center"/>
          </w:tcPr>
          <w:p w:rsidR="00D843FA" w:rsidRPr="00D843FA" w:rsidRDefault="00D843FA" w:rsidP="00D843FA">
            <w:pPr>
              <w:jc w:val="center"/>
              <w:rPr>
                <w:rFonts w:asciiTheme="minorEastAsia" w:hAnsiTheme="minorEastAsia"/>
                <w:sz w:val="18"/>
                <w:szCs w:val="18"/>
              </w:rPr>
            </w:pPr>
          </w:p>
        </w:tc>
        <w:tc>
          <w:tcPr>
            <w:tcW w:w="1247" w:type="dxa"/>
            <w:vAlign w:val="center"/>
          </w:tcPr>
          <w:p w:rsidR="00D843FA" w:rsidRPr="00D843FA" w:rsidRDefault="00D843FA" w:rsidP="00D843FA">
            <w:pPr>
              <w:jc w:val="center"/>
              <w:rPr>
                <w:rFonts w:asciiTheme="minorEastAsia" w:hAnsiTheme="minorEastAsia"/>
                <w:sz w:val="18"/>
                <w:szCs w:val="18"/>
              </w:rPr>
            </w:pPr>
          </w:p>
        </w:tc>
        <w:tc>
          <w:tcPr>
            <w:tcW w:w="1247" w:type="dxa"/>
            <w:vAlign w:val="center"/>
          </w:tcPr>
          <w:p w:rsidR="00D843FA" w:rsidRPr="00D843FA" w:rsidRDefault="00D843FA" w:rsidP="00D843FA">
            <w:pPr>
              <w:jc w:val="center"/>
              <w:rPr>
                <w:rFonts w:asciiTheme="minorEastAsia" w:hAnsiTheme="minorEastAsia"/>
                <w:sz w:val="18"/>
                <w:szCs w:val="18"/>
              </w:rPr>
            </w:pPr>
          </w:p>
        </w:tc>
      </w:tr>
      <w:tr w:rsidR="00D843FA" w:rsidRPr="00D843FA" w:rsidTr="00D843FA">
        <w:tc>
          <w:tcPr>
            <w:tcW w:w="5330" w:type="dxa"/>
            <w:vAlign w:val="center"/>
          </w:tcPr>
          <w:p w:rsidR="00D843FA" w:rsidRPr="00D843FA" w:rsidRDefault="00D843FA">
            <w:pPr>
              <w:rPr>
                <w:rFonts w:asciiTheme="minorEastAsia" w:hAnsiTheme="minorEastAsia"/>
                <w:sz w:val="18"/>
                <w:szCs w:val="18"/>
              </w:rPr>
            </w:pPr>
            <w:r w:rsidRPr="00D843FA">
              <w:rPr>
                <w:rFonts w:asciiTheme="minorEastAsia" w:hAnsiTheme="minorEastAsia" w:hint="eastAsia"/>
                <w:sz w:val="18"/>
                <w:szCs w:val="18"/>
              </w:rPr>
              <w:t>７　随伴する精神症状・行動障害に対する入院医療</w:t>
            </w:r>
          </w:p>
        </w:tc>
        <w:tc>
          <w:tcPr>
            <w:tcW w:w="1247" w:type="dxa"/>
            <w:vAlign w:val="center"/>
          </w:tcPr>
          <w:p w:rsidR="00D843FA" w:rsidRPr="00D843FA" w:rsidRDefault="00D843FA" w:rsidP="00D843FA">
            <w:pPr>
              <w:jc w:val="center"/>
              <w:rPr>
                <w:rFonts w:asciiTheme="minorEastAsia" w:hAnsiTheme="minorEastAsia"/>
                <w:sz w:val="18"/>
                <w:szCs w:val="18"/>
              </w:rPr>
            </w:pPr>
          </w:p>
        </w:tc>
        <w:tc>
          <w:tcPr>
            <w:tcW w:w="1247" w:type="dxa"/>
            <w:vAlign w:val="center"/>
          </w:tcPr>
          <w:p w:rsidR="00D843FA" w:rsidRPr="00D843FA" w:rsidRDefault="00D843FA" w:rsidP="00D843FA">
            <w:pPr>
              <w:jc w:val="center"/>
              <w:rPr>
                <w:rFonts w:asciiTheme="minorEastAsia" w:hAnsiTheme="minorEastAsia"/>
                <w:sz w:val="18"/>
                <w:szCs w:val="18"/>
              </w:rPr>
            </w:pPr>
          </w:p>
        </w:tc>
        <w:tc>
          <w:tcPr>
            <w:tcW w:w="1247" w:type="dxa"/>
            <w:vAlign w:val="center"/>
          </w:tcPr>
          <w:p w:rsidR="00D843FA" w:rsidRPr="00D843FA" w:rsidRDefault="00D843FA" w:rsidP="00D843FA">
            <w:pPr>
              <w:jc w:val="center"/>
              <w:rPr>
                <w:rFonts w:asciiTheme="minorEastAsia" w:hAnsiTheme="minorEastAsia"/>
                <w:sz w:val="18"/>
                <w:szCs w:val="18"/>
              </w:rPr>
            </w:pPr>
          </w:p>
        </w:tc>
      </w:tr>
      <w:tr w:rsidR="00D843FA" w:rsidRPr="00D843FA" w:rsidTr="00D843FA">
        <w:tc>
          <w:tcPr>
            <w:tcW w:w="5330" w:type="dxa"/>
            <w:vAlign w:val="center"/>
          </w:tcPr>
          <w:p w:rsidR="00D843FA" w:rsidRPr="00D843FA" w:rsidRDefault="00D843FA">
            <w:pPr>
              <w:rPr>
                <w:rFonts w:asciiTheme="minorEastAsia" w:hAnsiTheme="minorEastAsia"/>
                <w:sz w:val="18"/>
                <w:szCs w:val="18"/>
              </w:rPr>
            </w:pPr>
            <w:r w:rsidRPr="00D843FA">
              <w:rPr>
                <w:rFonts w:asciiTheme="minorEastAsia" w:hAnsiTheme="minorEastAsia" w:hint="eastAsia"/>
                <w:sz w:val="18"/>
                <w:szCs w:val="18"/>
              </w:rPr>
              <w:t>８　随伴する精神症状・行動障害に対する救急医療</w:t>
            </w:r>
            <w:r w:rsidRPr="00D843FA">
              <w:rPr>
                <w:rFonts w:asciiTheme="minorEastAsia" w:hAnsiTheme="minorEastAsia" w:hint="eastAsia"/>
                <w:w w:val="50"/>
                <w:sz w:val="18"/>
                <w:szCs w:val="18"/>
              </w:rPr>
              <w:t>（時間外入院を含む）</w:t>
            </w:r>
          </w:p>
        </w:tc>
        <w:tc>
          <w:tcPr>
            <w:tcW w:w="1247" w:type="dxa"/>
            <w:vAlign w:val="center"/>
          </w:tcPr>
          <w:p w:rsidR="00D843FA" w:rsidRPr="00D843FA" w:rsidRDefault="00D843FA" w:rsidP="00D843FA">
            <w:pPr>
              <w:jc w:val="center"/>
              <w:rPr>
                <w:rFonts w:asciiTheme="minorEastAsia" w:hAnsiTheme="minorEastAsia"/>
                <w:sz w:val="18"/>
                <w:szCs w:val="18"/>
              </w:rPr>
            </w:pPr>
          </w:p>
        </w:tc>
        <w:tc>
          <w:tcPr>
            <w:tcW w:w="1247" w:type="dxa"/>
            <w:vAlign w:val="center"/>
          </w:tcPr>
          <w:p w:rsidR="00D843FA" w:rsidRPr="00D843FA" w:rsidRDefault="00D843FA" w:rsidP="00D843FA">
            <w:pPr>
              <w:jc w:val="center"/>
              <w:rPr>
                <w:rFonts w:asciiTheme="minorEastAsia" w:hAnsiTheme="minorEastAsia"/>
                <w:sz w:val="18"/>
                <w:szCs w:val="18"/>
              </w:rPr>
            </w:pPr>
          </w:p>
        </w:tc>
        <w:tc>
          <w:tcPr>
            <w:tcW w:w="1247" w:type="dxa"/>
            <w:vAlign w:val="center"/>
          </w:tcPr>
          <w:p w:rsidR="00D843FA" w:rsidRPr="00D843FA" w:rsidRDefault="00D843FA" w:rsidP="00D843FA">
            <w:pPr>
              <w:jc w:val="center"/>
              <w:rPr>
                <w:rFonts w:asciiTheme="minorEastAsia" w:hAnsiTheme="minorEastAsia"/>
                <w:sz w:val="18"/>
                <w:szCs w:val="18"/>
              </w:rPr>
            </w:pPr>
          </w:p>
        </w:tc>
      </w:tr>
      <w:tr w:rsidR="00D843FA" w:rsidRPr="00D843FA" w:rsidTr="00D843FA">
        <w:tc>
          <w:tcPr>
            <w:tcW w:w="5330" w:type="dxa"/>
            <w:vAlign w:val="center"/>
          </w:tcPr>
          <w:p w:rsidR="00D843FA" w:rsidRPr="00D843FA" w:rsidRDefault="00D843FA">
            <w:pPr>
              <w:rPr>
                <w:rFonts w:asciiTheme="minorEastAsia" w:hAnsiTheme="minorEastAsia"/>
                <w:sz w:val="18"/>
                <w:szCs w:val="18"/>
              </w:rPr>
            </w:pPr>
            <w:r w:rsidRPr="00D843FA">
              <w:rPr>
                <w:rFonts w:asciiTheme="minorEastAsia" w:hAnsiTheme="minorEastAsia" w:hint="eastAsia"/>
                <w:sz w:val="18"/>
                <w:szCs w:val="18"/>
              </w:rPr>
              <w:t>９　随伴する精神症状・行動障害に対する往診または訪問診療</w:t>
            </w:r>
          </w:p>
        </w:tc>
        <w:tc>
          <w:tcPr>
            <w:tcW w:w="1247" w:type="dxa"/>
            <w:vAlign w:val="center"/>
          </w:tcPr>
          <w:p w:rsidR="00D843FA" w:rsidRPr="00D843FA" w:rsidRDefault="00D843FA" w:rsidP="00D843FA">
            <w:pPr>
              <w:jc w:val="center"/>
              <w:rPr>
                <w:rFonts w:asciiTheme="minorEastAsia" w:hAnsiTheme="minorEastAsia"/>
                <w:sz w:val="18"/>
                <w:szCs w:val="18"/>
              </w:rPr>
            </w:pPr>
          </w:p>
        </w:tc>
        <w:tc>
          <w:tcPr>
            <w:tcW w:w="1247" w:type="dxa"/>
            <w:vAlign w:val="center"/>
          </w:tcPr>
          <w:p w:rsidR="00D843FA" w:rsidRPr="00D843FA" w:rsidRDefault="00D843FA" w:rsidP="00D843FA">
            <w:pPr>
              <w:jc w:val="center"/>
              <w:rPr>
                <w:rFonts w:asciiTheme="minorEastAsia" w:hAnsiTheme="minorEastAsia"/>
                <w:sz w:val="18"/>
                <w:szCs w:val="18"/>
              </w:rPr>
            </w:pPr>
          </w:p>
        </w:tc>
        <w:tc>
          <w:tcPr>
            <w:tcW w:w="1247" w:type="dxa"/>
            <w:vAlign w:val="center"/>
          </w:tcPr>
          <w:p w:rsidR="00D843FA" w:rsidRPr="00D843FA" w:rsidRDefault="00D843FA" w:rsidP="00D843FA">
            <w:pPr>
              <w:jc w:val="center"/>
              <w:rPr>
                <w:rFonts w:asciiTheme="minorEastAsia" w:hAnsiTheme="minorEastAsia"/>
                <w:sz w:val="18"/>
                <w:szCs w:val="18"/>
              </w:rPr>
            </w:pPr>
          </w:p>
        </w:tc>
      </w:tr>
      <w:tr w:rsidR="00D843FA" w:rsidRPr="00D843FA" w:rsidTr="00D843FA">
        <w:tc>
          <w:tcPr>
            <w:tcW w:w="5330" w:type="dxa"/>
            <w:vAlign w:val="center"/>
          </w:tcPr>
          <w:p w:rsidR="00D843FA" w:rsidRPr="00D843FA" w:rsidRDefault="00D843FA">
            <w:pPr>
              <w:rPr>
                <w:rFonts w:asciiTheme="minorEastAsia" w:hAnsiTheme="minorEastAsia"/>
                <w:sz w:val="18"/>
                <w:szCs w:val="18"/>
              </w:rPr>
            </w:pPr>
            <w:r w:rsidRPr="00D843FA">
              <w:rPr>
                <w:rFonts w:asciiTheme="minorEastAsia" w:hAnsiTheme="minorEastAsia" w:hint="eastAsia"/>
                <w:sz w:val="18"/>
                <w:szCs w:val="18"/>
              </w:rPr>
              <w:t>10　せん妄に対する医療の提供</w:t>
            </w:r>
          </w:p>
        </w:tc>
        <w:tc>
          <w:tcPr>
            <w:tcW w:w="1247" w:type="dxa"/>
            <w:vAlign w:val="center"/>
          </w:tcPr>
          <w:p w:rsidR="00D843FA" w:rsidRPr="00D843FA" w:rsidRDefault="00D843FA" w:rsidP="00D843FA">
            <w:pPr>
              <w:jc w:val="center"/>
              <w:rPr>
                <w:rFonts w:asciiTheme="minorEastAsia" w:hAnsiTheme="minorEastAsia"/>
                <w:sz w:val="18"/>
                <w:szCs w:val="18"/>
              </w:rPr>
            </w:pPr>
          </w:p>
        </w:tc>
        <w:tc>
          <w:tcPr>
            <w:tcW w:w="1247" w:type="dxa"/>
            <w:vAlign w:val="center"/>
          </w:tcPr>
          <w:p w:rsidR="00D843FA" w:rsidRPr="00D843FA" w:rsidRDefault="00D843FA" w:rsidP="00D843FA">
            <w:pPr>
              <w:jc w:val="center"/>
              <w:rPr>
                <w:rFonts w:asciiTheme="minorEastAsia" w:hAnsiTheme="minorEastAsia"/>
                <w:sz w:val="18"/>
                <w:szCs w:val="18"/>
              </w:rPr>
            </w:pPr>
          </w:p>
        </w:tc>
        <w:tc>
          <w:tcPr>
            <w:tcW w:w="1247" w:type="dxa"/>
            <w:vAlign w:val="center"/>
          </w:tcPr>
          <w:p w:rsidR="00D843FA" w:rsidRPr="00D843FA" w:rsidRDefault="00D843FA" w:rsidP="00D843FA">
            <w:pPr>
              <w:jc w:val="center"/>
              <w:rPr>
                <w:rFonts w:asciiTheme="minorEastAsia" w:hAnsiTheme="minorEastAsia"/>
                <w:sz w:val="18"/>
                <w:szCs w:val="18"/>
              </w:rPr>
            </w:pPr>
          </w:p>
        </w:tc>
      </w:tr>
      <w:tr w:rsidR="00D843FA" w:rsidRPr="00D843FA" w:rsidTr="00D843FA">
        <w:tc>
          <w:tcPr>
            <w:tcW w:w="5330" w:type="dxa"/>
            <w:vAlign w:val="center"/>
          </w:tcPr>
          <w:p w:rsidR="00D843FA" w:rsidRPr="00D843FA" w:rsidRDefault="00D843FA">
            <w:pPr>
              <w:rPr>
                <w:rFonts w:asciiTheme="minorEastAsia" w:hAnsiTheme="minorEastAsia"/>
                <w:sz w:val="18"/>
                <w:szCs w:val="18"/>
              </w:rPr>
            </w:pPr>
            <w:r w:rsidRPr="00D843FA">
              <w:rPr>
                <w:rFonts w:asciiTheme="minorEastAsia" w:hAnsiTheme="minorEastAsia" w:hint="eastAsia"/>
                <w:sz w:val="18"/>
                <w:szCs w:val="18"/>
              </w:rPr>
              <w:t>11　介護保険施設・事業所への往診または訪問診療</w:t>
            </w:r>
          </w:p>
        </w:tc>
        <w:tc>
          <w:tcPr>
            <w:tcW w:w="1247" w:type="dxa"/>
            <w:vAlign w:val="center"/>
          </w:tcPr>
          <w:p w:rsidR="00D843FA" w:rsidRPr="00D843FA" w:rsidRDefault="00D843FA" w:rsidP="00D843FA">
            <w:pPr>
              <w:jc w:val="center"/>
              <w:rPr>
                <w:rFonts w:asciiTheme="minorEastAsia" w:hAnsiTheme="minorEastAsia"/>
                <w:sz w:val="18"/>
                <w:szCs w:val="18"/>
              </w:rPr>
            </w:pPr>
          </w:p>
        </w:tc>
        <w:tc>
          <w:tcPr>
            <w:tcW w:w="1247" w:type="dxa"/>
            <w:vAlign w:val="center"/>
          </w:tcPr>
          <w:p w:rsidR="00D843FA" w:rsidRPr="00D843FA" w:rsidRDefault="00D843FA" w:rsidP="00D843FA">
            <w:pPr>
              <w:jc w:val="center"/>
              <w:rPr>
                <w:rFonts w:asciiTheme="minorEastAsia" w:hAnsiTheme="minorEastAsia"/>
                <w:sz w:val="18"/>
                <w:szCs w:val="18"/>
              </w:rPr>
            </w:pPr>
          </w:p>
        </w:tc>
        <w:tc>
          <w:tcPr>
            <w:tcW w:w="1247" w:type="dxa"/>
            <w:vAlign w:val="center"/>
          </w:tcPr>
          <w:p w:rsidR="00D843FA" w:rsidRPr="00D843FA" w:rsidRDefault="00D843FA" w:rsidP="00D843FA">
            <w:pPr>
              <w:jc w:val="center"/>
              <w:rPr>
                <w:rFonts w:asciiTheme="minorEastAsia" w:hAnsiTheme="minorEastAsia"/>
                <w:sz w:val="18"/>
                <w:szCs w:val="18"/>
              </w:rPr>
            </w:pPr>
          </w:p>
        </w:tc>
      </w:tr>
      <w:tr w:rsidR="00D843FA" w:rsidRPr="00D843FA" w:rsidTr="00D843FA">
        <w:tc>
          <w:tcPr>
            <w:tcW w:w="5330" w:type="dxa"/>
            <w:vAlign w:val="center"/>
          </w:tcPr>
          <w:p w:rsidR="00D843FA" w:rsidRPr="00D843FA" w:rsidRDefault="00D843FA">
            <w:pPr>
              <w:rPr>
                <w:rFonts w:asciiTheme="minorEastAsia" w:hAnsiTheme="minorEastAsia"/>
                <w:sz w:val="18"/>
                <w:szCs w:val="18"/>
              </w:rPr>
            </w:pPr>
            <w:r w:rsidRPr="00D843FA">
              <w:rPr>
                <w:rFonts w:asciiTheme="minorEastAsia" w:hAnsiTheme="minorEastAsia" w:hint="eastAsia"/>
                <w:sz w:val="18"/>
                <w:szCs w:val="18"/>
              </w:rPr>
              <w:t>12　行政機関への助言・連携</w:t>
            </w:r>
          </w:p>
        </w:tc>
        <w:tc>
          <w:tcPr>
            <w:tcW w:w="1247" w:type="dxa"/>
            <w:vAlign w:val="center"/>
          </w:tcPr>
          <w:p w:rsidR="00D843FA" w:rsidRPr="00D843FA" w:rsidRDefault="00D843FA" w:rsidP="00D843FA">
            <w:pPr>
              <w:jc w:val="center"/>
              <w:rPr>
                <w:rFonts w:asciiTheme="minorEastAsia" w:hAnsiTheme="minorEastAsia"/>
                <w:sz w:val="18"/>
                <w:szCs w:val="18"/>
              </w:rPr>
            </w:pPr>
          </w:p>
        </w:tc>
        <w:tc>
          <w:tcPr>
            <w:tcW w:w="1247" w:type="dxa"/>
            <w:vAlign w:val="center"/>
          </w:tcPr>
          <w:p w:rsidR="00D843FA" w:rsidRPr="00D843FA" w:rsidRDefault="00D843FA" w:rsidP="00D843FA">
            <w:pPr>
              <w:jc w:val="center"/>
              <w:rPr>
                <w:rFonts w:asciiTheme="minorEastAsia" w:hAnsiTheme="minorEastAsia"/>
                <w:sz w:val="18"/>
                <w:szCs w:val="18"/>
              </w:rPr>
            </w:pPr>
          </w:p>
        </w:tc>
        <w:tc>
          <w:tcPr>
            <w:tcW w:w="1247" w:type="dxa"/>
            <w:vAlign w:val="center"/>
          </w:tcPr>
          <w:p w:rsidR="00D843FA" w:rsidRPr="00D843FA" w:rsidRDefault="00D843FA" w:rsidP="00D843FA">
            <w:pPr>
              <w:jc w:val="center"/>
              <w:rPr>
                <w:rFonts w:asciiTheme="minorEastAsia" w:hAnsiTheme="minorEastAsia"/>
                <w:sz w:val="18"/>
                <w:szCs w:val="18"/>
              </w:rPr>
            </w:pPr>
          </w:p>
        </w:tc>
      </w:tr>
      <w:tr w:rsidR="00D843FA" w:rsidRPr="00D843FA" w:rsidTr="00D843FA">
        <w:tc>
          <w:tcPr>
            <w:tcW w:w="5330" w:type="dxa"/>
            <w:vAlign w:val="center"/>
          </w:tcPr>
          <w:p w:rsidR="00D843FA" w:rsidRPr="00D843FA" w:rsidRDefault="00D843FA">
            <w:pPr>
              <w:rPr>
                <w:rFonts w:asciiTheme="minorEastAsia" w:hAnsiTheme="minorEastAsia"/>
                <w:sz w:val="18"/>
                <w:szCs w:val="18"/>
              </w:rPr>
            </w:pPr>
            <w:r w:rsidRPr="00D843FA">
              <w:rPr>
                <w:rFonts w:asciiTheme="minorEastAsia" w:hAnsiTheme="minorEastAsia" w:hint="eastAsia"/>
                <w:sz w:val="18"/>
                <w:szCs w:val="18"/>
              </w:rPr>
              <w:t>13　地域包括支援センター職員への助言・連携</w:t>
            </w:r>
          </w:p>
        </w:tc>
        <w:tc>
          <w:tcPr>
            <w:tcW w:w="1247" w:type="dxa"/>
            <w:vAlign w:val="center"/>
          </w:tcPr>
          <w:p w:rsidR="00D843FA" w:rsidRPr="00D843FA" w:rsidRDefault="00D843FA" w:rsidP="00D843FA">
            <w:pPr>
              <w:jc w:val="center"/>
              <w:rPr>
                <w:rFonts w:asciiTheme="minorEastAsia" w:hAnsiTheme="minorEastAsia"/>
                <w:sz w:val="18"/>
                <w:szCs w:val="18"/>
              </w:rPr>
            </w:pPr>
          </w:p>
        </w:tc>
        <w:tc>
          <w:tcPr>
            <w:tcW w:w="1247" w:type="dxa"/>
            <w:vAlign w:val="center"/>
          </w:tcPr>
          <w:p w:rsidR="00D843FA" w:rsidRPr="00D843FA" w:rsidRDefault="00D843FA" w:rsidP="00D843FA">
            <w:pPr>
              <w:jc w:val="center"/>
              <w:rPr>
                <w:rFonts w:asciiTheme="minorEastAsia" w:hAnsiTheme="minorEastAsia"/>
                <w:sz w:val="18"/>
                <w:szCs w:val="18"/>
              </w:rPr>
            </w:pPr>
          </w:p>
        </w:tc>
        <w:tc>
          <w:tcPr>
            <w:tcW w:w="1247" w:type="dxa"/>
            <w:vAlign w:val="center"/>
          </w:tcPr>
          <w:p w:rsidR="00D843FA" w:rsidRPr="00D843FA" w:rsidRDefault="00D843FA" w:rsidP="00D843FA">
            <w:pPr>
              <w:jc w:val="center"/>
              <w:rPr>
                <w:rFonts w:asciiTheme="minorEastAsia" w:hAnsiTheme="minorEastAsia"/>
                <w:sz w:val="18"/>
                <w:szCs w:val="18"/>
              </w:rPr>
            </w:pPr>
          </w:p>
        </w:tc>
      </w:tr>
      <w:tr w:rsidR="00D843FA" w:rsidRPr="00D843FA" w:rsidTr="00D843FA">
        <w:tc>
          <w:tcPr>
            <w:tcW w:w="5330" w:type="dxa"/>
            <w:vAlign w:val="center"/>
          </w:tcPr>
          <w:p w:rsidR="00D843FA" w:rsidRPr="00D843FA" w:rsidRDefault="00D843FA">
            <w:pPr>
              <w:rPr>
                <w:rFonts w:asciiTheme="minorEastAsia" w:hAnsiTheme="minorEastAsia"/>
                <w:sz w:val="18"/>
                <w:szCs w:val="18"/>
              </w:rPr>
            </w:pPr>
            <w:r w:rsidRPr="00D843FA">
              <w:rPr>
                <w:rFonts w:asciiTheme="minorEastAsia" w:hAnsiTheme="minorEastAsia" w:hint="eastAsia"/>
                <w:sz w:val="18"/>
                <w:szCs w:val="18"/>
              </w:rPr>
              <w:t>14　介護支</w:t>
            </w:r>
            <w:bookmarkStart w:id="0" w:name="_GoBack"/>
            <w:bookmarkEnd w:id="0"/>
            <w:r w:rsidRPr="00D843FA">
              <w:rPr>
                <w:rFonts w:asciiTheme="minorEastAsia" w:hAnsiTheme="minorEastAsia" w:hint="eastAsia"/>
                <w:sz w:val="18"/>
                <w:szCs w:val="18"/>
              </w:rPr>
              <w:t>援専門員への助言・連携</w:t>
            </w:r>
          </w:p>
        </w:tc>
        <w:tc>
          <w:tcPr>
            <w:tcW w:w="1247" w:type="dxa"/>
            <w:vAlign w:val="center"/>
          </w:tcPr>
          <w:p w:rsidR="00D843FA" w:rsidRPr="00D843FA" w:rsidRDefault="00D843FA" w:rsidP="00D843FA">
            <w:pPr>
              <w:jc w:val="center"/>
              <w:rPr>
                <w:rFonts w:asciiTheme="minorEastAsia" w:hAnsiTheme="minorEastAsia"/>
                <w:sz w:val="18"/>
                <w:szCs w:val="18"/>
              </w:rPr>
            </w:pPr>
          </w:p>
        </w:tc>
        <w:tc>
          <w:tcPr>
            <w:tcW w:w="1247" w:type="dxa"/>
            <w:vAlign w:val="center"/>
          </w:tcPr>
          <w:p w:rsidR="00D843FA" w:rsidRPr="00D843FA" w:rsidRDefault="00D843FA" w:rsidP="00D843FA">
            <w:pPr>
              <w:jc w:val="center"/>
              <w:rPr>
                <w:rFonts w:asciiTheme="minorEastAsia" w:hAnsiTheme="minorEastAsia"/>
                <w:sz w:val="18"/>
                <w:szCs w:val="18"/>
              </w:rPr>
            </w:pPr>
          </w:p>
        </w:tc>
        <w:tc>
          <w:tcPr>
            <w:tcW w:w="1247" w:type="dxa"/>
            <w:vAlign w:val="center"/>
          </w:tcPr>
          <w:p w:rsidR="00D843FA" w:rsidRPr="00D843FA" w:rsidRDefault="00D843FA" w:rsidP="00D843FA">
            <w:pPr>
              <w:jc w:val="center"/>
              <w:rPr>
                <w:rFonts w:asciiTheme="minorEastAsia" w:hAnsiTheme="minorEastAsia"/>
                <w:sz w:val="18"/>
                <w:szCs w:val="18"/>
              </w:rPr>
            </w:pPr>
          </w:p>
        </w:tc>
      </w:tr>
      <w:tr w:rsidR="00D843FA" w:rsidRPr="00D843FA" w:rsidTr="00D843FA">
        <w:tc>
          <w:tcPr>
            <w:tcW w:w="5330" w:type="dxa"/>
            <w:vAlign w:val="center"/>
          </w:tcPr>
          <w:p w:rsidR="00D843FA" w:rsidRPr="00D843FA" w:rsidRDefault="00D843FA">
            <w:pPr>
              <w:rPr>
                <w:rFonts w:asciiTheme="minorEastAsia" w:hAnsiTheme="minorEastAsia"/>
                <w:sz w:val="18"/>
                <w:szCs w:val="18"/>
              </w:rPr>
            </w:pPr>
            <w:r w:rsidRPr="00D843FA">
              <w:rPr>
                <w:rFonts w:asciiTheme="minorEastAsia" w:hAnsiTheme="minorEastAsia" w:hint="eastAsia"/>
                <w:sz w:val="18"/>
                <w:szCs w:val="18"/>
              </w:rPr>
              <w:t>15　介護保険施設・事業所職員への助言・連携</w:t>
            </w:r>
          </w:p>
        </w:tc>
        <w:tc>
          <w:tcPr>
            <w:tcW w:w="1247" w:type="dxa"/>
            <w:vAlign w:val="center"/>
          </w:tcPr>
          <w:p w:rsidR="00D843FA" w:rsidRPr="00D843FA" w:rsidRDefault="00D843FA" w:rsidP="00D843FA">
            <w:pPr>
              <w:jc w:val="center"/>
              <w:rPr>
                <w:rFonts w:asciiTheme="minorEastAsia" w:hAnsiTheme="minorEastAsia"/>
                <w:sz w:val="18"/>
                <w:szCs w:val="18"/>
              </w:rPr>
            </w:pPr>
          </w:p>
        </w:tc>
        <w:tc>
          <w:tcPr>
            <w:tcW w:w="1247" w:type="dxa"/>
            <w:vAlign w:val="center"/>
          </w:tcPr>
          <w:p w:rsidR="00D843FA" w:rsidRPr="00D843FA" w:rsidRDefault="00D843FA" w:rsidP="00D843FA">
            <w:pPr>
              <w:jc w:val="center"/>
              <w:rPr>
                <w:rFonts w:asciiTheme="minorEastAsia" w:hAnsiTheme="minorEastAsia"/>
                <w:sz w:val="18"/>
                <w:szCs w:val="18"/>
              </w:rPr>
            </w:pPr>
          </w:p>
        </w:tc>
        <w:tc>
          <w:tcPr>
            <w:tcW w:w="1247" w:type="dxa"/>
            <w:vAlign w:val="center"/>
          </w:tcPr>
          <w:p w:rsidR="00D843FA" w:rsidRPr="00D843FA" w:rsidRDefault="00D843FA" w:rsidP="00D843FA">
            <w:pPr>
              <w:jc w:val="center"/>
              <w:rPr>
                <w:rFonts w:asciiTheme="minorEastAsia" w:hAnsiTheme="minorEastAsia"/>
                <w:sz w:val="18"/>
                <w:szCs w:val="18"/>
              </w:rPr>
            </w:pPr>
          </w:p>
        </w:tc>
      </w:tr>
    </w:tbl>
    <w:p w:rsidR="00D843FA" w:rsidRDefault="00D843FA">
      <w:pPr>
        <w:rPr>
          <w:rFonts w:hint="eastAsia"/>
        </w:rPr>
      </w:pPr>
    </w:p>
    <w:sectPr w:rsidR="00D843FA" w:rsidSect="00464FFD">
      <w:headerReference w:type="default" r:id="rId6"/>
      <w:pgSz w:w="11906" w:h="16838" w:code="9"/>
      <w:pgMar w:top="1418" w:right="1418" w:bottom="851"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91B" w:rsidRDefault="005C491B" w:rsidP="005C491B">
      <w:r>
        <w:separator/>
      </w:r>
    </w:p>
  </w:endnote>
  <w:endnote w:type="continuationSeparator" w:id="0">
    <w:p w:rsidR="005C491B" w:rsidRDefault="005C491B" w:rsidP="005C4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91B" w:rsidRDefault="005C491B" w:rsidP="005C491B">
      <w:r>
        <w:separator/>
      </w:r>
    </w:p>
  </w:footnote>
  <w:footnote w:type="continuationSeparator" w:id="0">
    <w:p w:rsidR="005C491B" w:rsidRDefault="005C491B" w:rsidP="005C4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5DD" w:rsidRDefault="00F06B39">
    <w:pPr>
      <w:pStyle w:val="a4"/>
    </w:pPr>
    <w:r>
      <w:rPr>
        <w:rFonts w:hint="eastAsia"/>
      </w:rPr>
      <w:t>様式第２号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0C3"/>
    <w:rsid w:val="0000113A"/>
    <w:rsid w:val="00017CBC"/>
    <w:rsid w:val="00031B3C"/>
    <w:rsid w:val="00071ADD"/>
    <w:rsid w:val="00081FAC"/>
    <w:rsid w:val="000848A2"/>
    <w:rsid w:val="00086B96"/>
    <w:rsid w:val="000A1062"/>
    <w:rsid w:val="000C2285"/>
    <w:rsid w:val="000D3308"/>
    <w:rsid w:val="001206B1"/>
    <w:rsid w:val="00131C73"/>
    <w:rsid w:val="00140790"/>
    <w:rsid w:val="001613E4"/>
    <w:rsid w:val="0016459F"/>
    <w:rsid w:val="001B39D9"/>
    <w:rsid w:val="001C0834"/>
    <w:rsid w:val="001C0A5D"/>
    <w:rsid w:val="001C4579"/>
    <w:rsid w:val="001F3714"/>
    <w:rsid w:val="00223A92"/>
    <w:rsid w:val="00235002"/>
    <w:rsid w:val="00244D2C"/>
    <w:rsid w:val="00255740"/>
    <w:rsid w:val="002578FC"/>
    <w:rsid w:val="0028004A"/>
    <w:rsid w:val="002A3548"/>
    <w:rsid w:val="002B4CC3"/>
    <w:rsid w:val="002E24BD"/>
    <w:rsid w:val="00301AA3"/>
    <w:rsid w:val="0030285A"/>
    <w:rsid w:val="00323CA5"/>
    <w:rsid w:val="00350E39"/>
    <w:rsid w:val="0037572A"/>
    <w:rsid w:val="003B5FA1"/>
    <w:rsid w:val="003B7C86"/>
    <w:rsid w:val="003C3B38"/>
    <w:rsid w:val="003E75DD"/>
    <w:rsid w:val="004011D9"/>
    <w:rsid w:val="00443C1E"/>
    <w:rsid w:val="00463056"/>
    <w:rsid w:val="00464FFD"/>
    <w:rsid w:val="004911F8"/>
    <w:rsid w:val="004B0A43"/>
    <w:rsid w:val="004B6A45"/>
    <w:rsid w:val="004B7836"/>
    <w:rsid w:val="004C1388"/>
    <w:rsid w:val="004D3807"/>
    <w:rsid w:val="004E2651"/>
    <w:rsid w:val="004F3A47"/>
    <w:rsid w:val="00531488"/>
    <w:rsid w:val="0053380C"/>
    <w:rsid w:val="0053623C"/>
    <w:rsid w:val="00536C63"/>
    <w:rsid w:val="00544E8A"/>
    <w:rsid w:val="00553DC0"/>
    <w:rsid w:val="00595F7C"/>
    <w:rsid w:val="005A042A"/>
    <w:rsid w:val="005B0DD4"/>
    <w:rsid w:val="005C491B"/>
    <w:rsid w:val="005E3710"/>
    <w:rsid w:val="005E4DFB"/>
    <w:rsid w:val="005F354F"/>
    <w:rsid w:val="006073E9"/>
    <w:rsid w:val="00623ADB"/>
    <w:rsid w:val="00626D92"/>
    <w:rsid w:val="006407DC"/>
    <w:rsid w:val="0064101B"/>
    <w:rsid w:val="00686AD2"/>
    <w:rsid w:val="006A2076"/>
    <w:rsid w:val="006A7722"/>
    <w:rsid w:val="006C4E6E"/>
    <w:rsid w:val="006C4FFF"/>
    <w:rsid w:val="006D1295"/>
    <w:rsid w:val="007240D9"/>
    <w:rsid w:val="00747549"/>
    <w:rsid w:val="00774D9B"/>
    <w:rsid w:val="00783414"/>
    <w:rsid w:val="0078662B"/>
    <w:rsid w:val="00792445"/>
    <w:rsid w:val="007C764F"/>
    <w:rsid w:val="007C7F76"/>
    <w:rsid w:val="007E61EF"/>
    <w:rsid w:val="008630E2"/>
    <w:rsid w:val="00877F0B"/>
    <w:rsid w:val="00882977"/>
    <w:rsid w:val="0089139C"/>
    <w:rsid w:val="008A161C"/>
    <w:rsid w:val="008A57B2"/>
    <w:rsid w:val="008B4ADD"/>
    <w:rsid w:val="008C0EC2"/>
    <w:rsid w:val="008E0714"/>
    <w:rsid w:val="008E4E64"/>
    <w:rsid w:val="0090016C"/>
    <w:rsid w:val="00935E50"/>
    <w:rsid w:val="009775FA"/>
    <w:rsid w:val="00990783"/>
    <w:rsid w:val="009B354F"/>
    <w:rsid w:val="009B7F55"/>
    <w:rsid w:val="009C4C97"/>
    <w:rsid w:val="009C5169"/>
    <w:rsid w:val="009E3010"/>
    <w:rsid w:val="009F75ED"/>
    <w:rsid w:val="00A15858"/>
    <w:rsid w:val="00A35695"/>
    <w:rsid w:val="00A46DCB"/>
    <w:rsid w:val="00A5765A"/>
    <w:rsid w:val="00A72469"/>
    <w:rsid w:val="00A86BA0"/>
    <w:rsid w:val="00AA2643"/>
    <w:rsid w:val="00AB0174"/>
    <w:rsid w:val="00AB2770"/>
    <w:rsid w:val="00AB2B0F"/>
    <w:rsid w:val="00AD2653"/>
    <w:rsid w:val="00AE57FD"/>
    <w:rsid w:val="00AE64A7"/>
    <w:rsid w:val="00AE6BDC"/>
    <w:rsid w:val="00B12813"/>
    <w:rsid w:val="00B50CDD"/>
    <w:rsid w:val="00B5319A"/>
    <w:rsid w:val="00B61026"/>
    <w:rsid w:val="00B77742"/>
    <w:rsid w:val="00BA330C"/>
    <w:rsid w:val="00BA4C56"/>
    <w:rsid w:val="00BF44B0"/>
    <w:rsid w:val="00C13426"/>
    <w:rsid w:val="00C248FF"/>
    <w:rsid w:val="00C35C8E"/>
    <w:rsid w:val="00C51D56"/>
    <w:rsid w:val="00CA45CF"/>
    <w:rsid w:val="00CC3D4D"/>
    <w:rsid w:val="00CD3478"/>
    <w:rsid w:val="00D07C79"/>
    <w:rsid w:val="00D1032F"/>
    <w:rsid w:val="00D110F8"/>
    <w:rsid w:val="00D20201"/>
    <w:rsid w:val="00D20F1B"/>
    <w:rsid w:val="00D318A7"/>
    <w:rsid w:val="00D31B5F"/>
    <w:rsid w:val="00D51800"/>
    <w:rsid w:val="00D843FA"/>
    <w:rsid w:val="00D9407B"/>
    <w:rsid w:val="00DC016D"/>
    <w:rsid w:val="00DD6BB1"/>
    <w:rsid w:val="00E07DF7"/>
    <w:rsid w:val="00E20922"/>
    <w:rsid w:val="00E25A06"/>
    <w:rsid w:val="00E278C5"/>
    <w:rsid w:val="00E51DD3"/>
    <w:rsid w:val="00E607B9"/>
    <w:rsid w:val="00EB1E41"/>
    <w:rsid w:val="00F007AD"/>
    <w:rsid w:val="00F06B39"/>
    <w:rsid w:val="00F160C3"/>
    <w:rsid w:val="00F35E4C"/>
    <w:rsid w:val="00F7497E"/>
    <w:rsid w:val="00F82D71"/>
    <w:rsid w:val="00F86DF0"/>
    <w:rsid w:val="00F93F2A"/>
    <w:rsid w:val="00FA1F11"/>
    <w:rsid w:val="00FB6C38"/>
    <w:rsid w:val="00FC2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95D0C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2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491B"/>
    <w:pPr>
      <w:tabs>
        <w:tab w:val="center" w:pos="4252"/>
        <w:tab w:val="right" w:pos="8504"/>
      </w:tabs>
      <w:snapToGrid w:val="0"/>
    </w:pPr>
  </w:style>
  <w:style w:type="character" w:customStyle="1" w:styleId="a5">
    <w:name w:val="ヘッダー (文字)"/>
    <w:basedOn w:val="a0"/>
    <w:link w:val="a4"/>
    <w:uiPriority w:val="99"/>
    <w:rsid w:val="005C491B"/>
  </w:style>
  <w:style w:type="paragraph" w:styleId="a6">
    <w:name w:val="footer"/>
    <w:basedOn w:val="a"/>
    <w:link w:val="a7"/>
    <w:uiPriority w:val="99"/>
    <w:unhideWhenUsed/>
    <w:rsid w:val="005C491B"/>
    <w:pPr>
      <w:tabs>
        <w:tab w:val="center" w:pos="4252"/>
        <w:tab w:val="right" w:pos="8504"/>
      </w:tabs>
      <w:snapToGrid w:val="0"/>
    </w:pPr>
  </w:style>
  <w:style w:type="character" w:customStyle="1" w:styleId="a7">
    <w:name w:val="フッター (文字)"/>
    <w:basedOn w:val="a0"/>
    <w:link w:val="a6"/>
    <w:uiPriority w:val="99"/>
    <w:rsid w:val="005C4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2019-03-29T04:37:00Z</dcterms:created>
  <dcterms:modified xsi:type="dcterms:W3CDTF">2019-04-10T06:53:00Z</dcterms:modified>
</cp:coreProperties>
</file>