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8CC45" w14:textId="4D0E9E9F" w:rsidR="003971D1" w:rsidRPr="00744DC1" w:rsidRDefault="003971D1" w:rsidP="003971D1">
      <w:pPr>
        <w:rPr>
          <w:rFonts w:ascii="ＭＳ ゴシック" w:eastAsia="ＭＳ ゴシック" w:hAnsi="ＭＳ ゴシック"/>
          <w:szCs w:val="21"/>
        </w:rPr>
      </w:pPr>
      <w:bookmarkStart w:id="0" w:name="_GoBack"/>
      <w:bookmarkEnd w:id="0"/>
      <w:r w:rsidRPr="00744DC1">
        <w:rPr>
          <w:rFonts w:ascii="ＭＳ ゴシック" w:eastAsia="ＭＳ ゴシック" w:hAnsi="ＭＳ ゴシック" w:hint="eastAsia"/>
          <w:szCs w:val="21"/>
        </w:rPr>
        <w:t xml:space="preserve">ひょうし　　</w:t>
      </w:r>
    </w:p>
    <w:p w14:paraId="0A4145F1" w14:textId="77777777" w:rsidR="003971D1" w:rsidRPr="00744DC1" w:rsidRDefault="003971D1" w:rsidP="003971D1">
      <w:pPr>
        <w:rPr>
          <w:rFonts w:ascii="ＭＳ ゴシック" w:eastAsia="ＭＳ ゴシック" w:hAnsi="ＭＳ ゴシック"/>
          <w:szCs w:val="21"/>
        </w:rPr>
      </w:pPr>
      <w:r w:rsidRPr="00744DC1">
        <w:rPr>
          <w:rFonts w:ascii="ＭＳ ゴシック" w:eastAsia="ＭＳ ゴシック" w:hAnsi="ＭＳ ゴシック" w:hint="eastAsia"/>
          <w:szCs w:val="21"/>
        </w:rPr>
        <w:t xml:space="preserve">大阪市地域福祉基本計画　</w:t>
      </w:r>
      <w:r>
        <w:rPr>
          <w:rFonts w:ascii="ＭＳ ゴシック" w:eastAsia="ＭＳ ゴシック" w:hAnsi="ＭＳ ゴシック" w:hint="eastAsia"/>
          <w:szCs w:val="21"/>
        </w:rPr>
        <w:t>概要版</w:t>
      </w:r>
    </w:p>
    <w:p w14:paraId="0524DDFC" w14:textId="77777777" w:rsidR="003971D1" w:rsidRPr="00744DC1" w:rsidRDefault="003971D1" w:rsidP="003971D1">
      <w:pPr>
        <w:rPr>
          <w:rFonts w:ascii="ＭＳ ゴシック" w:eastAsia="ＭＳ ゴシック" w:hAnsi="ＭＳ ゴシック"/>
          <w:szCs w:val="21"/>
        </w:rPr>
      </w:pPr>
      <w:r w:rsidRPr="00744DC1">
        <w:rPr>
          <w:rFonts w:ascii="ＭＳ ゴシック" w:eastAsia="ＭＳ ゴシック" w:hAnsi="ＭＳ ゴシック" w:hint="eastAsia"/>
          <w:szCs w:val="21"/>
        </w:rPr>
        <w:t>令和3年度から令和5年度</w:t>
      </w:r>
    </w:p>
    <w:p w14:paraId="7264BF32" w14:textId="77777777" w:rsidR="003971D1" w:rsidRPr="00744DC1" w:rsidRDefault="003971D1" w:rsidP="003971D1">
      <w:pPr>
        <w:rPr>
          <w:rFonts w:ascii="ＭＳ ゴシック" w:eastAsia="ＭＳ ゴシック" w:hAnsi="ＭＳ ゴシック"/>
          <w:szCs w:val="21"/>
        </w:rPr>
      </w:pPr>
      <w:r w:rsidRPr="00744DC1">
        <w:rPr>
          <w:rFonts w:ascii="ＭＳ ゴシック" w:eastAsia="ＭＳ ゴシック" w:hAnsi="ＭＳ ゴシック" w:hint="eastAsia"/>
          <w:szCs w:val="21"/>
        </w:rPr>
        <w:t>だれもが自分らしく安心して暮らし続けられる地域づくり</w:t>
      </w:r>
    </w:p>
    <w:p w14:paraId="1E07D947" w14:textId="77777777" w:rsidR="003971D1" w:rsidRPr="00744DC1" w:rsidRDefault="003971D1" w:rsidP="003971D1">
      <w:pPr>
        <w:rPr>
          <w:rFonts w:ascii="ＭＳ ゴシック" w:eastAsia="ＭＳ ゴシック" w:hAnsi="ＭＳ ゴシック"/>
          <w:szCs w:val="21"/>
        </w:rPr>
      </w:pPr>
      <w:r w:rsidRPr="00744DC1">
        <w:rPr>
          <w:rFonts w:ascii="ＭＳ ゴシック" w:eastAsia="ＭＳ ゴシック" w:hAnsi="ＭＳ ゴシック" w:hint="eastAsia"/>
          <w:szCs w:val="21"/>
        </w:rPr>
        <w:t>令和3年3月</w:t>
      </w:r>
    </w:p>
    <w:p w14:paraId="2E2732DD" w14:textId="77777777" w:rsidR="003971D1" w:rsidRPr="00744DC1" w:rsidRDefault="003971D1" w:rsidP="003971D1">
      <w:pPr>
        <w:rPr>
          <w:rFonts w:ascii="ＭＳ ゴシック" w:eastAsia="ＭＳ ゴシック" w:hAnsi="ＭＳ ゴシック"/>
          <w:szCs w:val="21"/>
        </w:rPr>
      </w:pPr>
      <w:r w:rsidRPr="00744DC1">
        <w:rPr>
          <w:rFonts w:ascii="ＭＳ ゴシック" w:eastAsia="ＭＳ ゴシック" w:hAnsi="ＭＳ ゴシック" w:hint="eastAsia"/>
          <w:szCs w:val="21"/>
        </w:rPr>
        <w:t>大阪市</w:t>
      </w:r>
    </w:p>
    <w:p w14:paraId="30D7195C" w14:textId="77777777" w:rsidR="003971D1" w:rsidRPr="00744DC1" w:rsidRDefault="003971D1" w:rsidP="003971D1">
      <w:pPr>
        <w:rPr>
          <w:rFonts w:ascii="ＭＳ ゴシック" w:eastAsia="ＭＳ ゴシック" w:hAnsi="ＭＳ ゴシック"/>
          <w:szCs w:val="21"/>
        </w:rPr>
      </w:pPr>
    </w:p>
    <w:p w14:paraId="46F4A66E" w14:textId="77777777" w:rsidR="003971D1" w:rsidRPr="00744DC1" w:rsidRDefault="003971D1" w:rsidP="003971D1">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この冊子には、両面に網目模様の音声コード（</w:t>
      </w:r>
      <w:proofErr w:type="spellStart"/>
      <w:r w:rsidRPr="00744DC1">
        <w:rPr>
          <w:rFonts w:ascii="ＭＳ ゴシック" w:eastAsia="ＭＳ ゴシック" w:hAnsi="ＭＳ ゴシック"/>
          <w:color w:val="000000" w:themeColor="text1"/>
          <w:szCs w:val="21"/>
        </w:rPr>
        <w:t>Uni</w:t>
      </w:r>
      <w:proofErr w:type="spellEnd"/>
      <w:r w:rsidRPr="00744DC1">
        <w:rPr>
          <w:rFonts w:ascii="ＭＳ ゴシック" w:eastAsia="ＭＳ ゴシック" w:hAnsi="ＭＳ ゴシック"/>
          <w:color w:val="000000" w:themeColor="text1"/>
          <w:szCs w:val="21"/>
        </w:rPr>
        <w:t>-Voice）をつけています。</w:t>
      </w:r>
    </w:p>
    <w:p w14:paraId="32A192CB" w14:textId="77777777" w:rsidR="003971D1" w:rsidRPr="00744DC1" w:rsidRDefault="003971D1" w:rsidP="003971D1">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（ひょうなどの音声のみの表現では難しいページは無い場合もあります。</w:t>
      </w:r>
    </w:p>
    <w:p w14:paraId="7B893E80" w14:textId="77777777" w:rsidR="003971D1" w:rsidRPr="00744DC1" w:rsidRDefault="003971D1" w:rsidP="003971D1">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この音声コードを専用の読み取り装置を使用することで、冊子の掲載内容を音声で聞くことができます。</w:t>
      </w:r>
    </w:p>
    <w:p w14:paraId="5B2F9CA6" w14:textId="77777777" w:rsidR="003971D1" w:rsidRPr="00744DC1" w:rsidRDefault="003971D1" w:rsidP="003971D1">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音声コードは</w:t>
      </w:r>
      <w:r w:rsidRPr="00744DC1">
        <w:rPr>
          <w:rFonts w:ascii="ＭＳ ゴシック" w:eastAsia="ＭＳ ゴシック" w:hAnsi="ＭＳ ゴシック"/>
          <w:color w:val="000000" w:themeColor="text1"/>
          <w:szCs w:val="21"/>
        </w:rPr>
        <w:t>QRコードとは異なります。</w:t>
      </w:r>
    </w:p>
    <w:p w14:paraId="4892976C" w14:textId="77777777" w:rsidR="003971D1" w:rsidRPr="003971D1" w:rsidRDefault="003971D1">
      <w:pPr>
        <w:rPr>
          <w:rFonts w:ascii="ＭＳ ゴシック" w:eastAsia="ＭＳ ゴシック" w:hAnsi="ＭＳ ゴシック"/>
          <w:color w:val="000000" w:themeColor="text1"/>
          <w:szCs w:val="21"/>
        </w:rPr>
      </w:pPr>
    </w:p>
    <w:p w14:paraId="213AC1F0" w14:textId="77777777" w:rsidR="003971D1" w:rsidRDefault="003971D1">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4D4336D1" w14:textId="3AC7E220" w:rsidR="007F34DB" w:rsidRPr="00744DC1" w:rsidRDefault="00665A7F">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１</w:t>
      </w:r>
      <w:r w:rsidR="007F34DB" w:rsidRPr="00744DC1">
        <w:rPr>
          <w:rFonts w:ascii="ＭＳ ゴシック" w:eastAsia="ＭＳ ゴシック" w:hAnsi="ＭＳ ゴシック" w:hint="eastAsia"/>
          <w:color w:val="000000" w:themeColor="text1"/>
          <w:szCs w:val="21"/>
        </w:rPr>
        <w:t>ページ</w:t>
      </w:r>
    </w:p>
    <w:p w14:paraId="269AD71B" w14:textId="63C3A8E3" w:rsidR="003766B4" w:rsidRPr="00744DC1" w:rsidRDefault="00B766E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１</w:t>
      </w:r>
      <w:r w:rsidR="007F34DB" w:rsidRPr="00744DC1">
        <w:rPr>
          <w:rFonts w:ascii="ＭＳ ゴシック" w:eastAsia="ＭＳ ゴシック" w:hAnsi="ＭＳ ゴシック"/>
          <w:color w:val="000000" w:themeColor="text1"/>
          <w:szCs w:val="21"/>
        </w:rPr>
        <w:t xml:space="preserve"> </w:t>
      </w:r>
    </w:p>
    <w:p w14:paraId="1D3ADEDB" w14:textId="77777777" w:rsidR="007F34DB" w:rsidRPr="00744DC1" w:rsidRDefault="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計画の考え</w:t>
      </w:r>
      <w:r w:rsidR="000F6E54" w:rsidRPr="00744DC1">
        <w:rPr>
          <w:rFonts w:ascii="ＭＳ ゴシック" w:eastAsia="ＭＳ ゴシック" w:hAnsi="ＭＳ ゴシック" w:hint="eastAsia"/>
          <w:color w:val="000000" w:themeColor="text1"/>
          <w:szCs w:val="21"/>
        </w:rPr>
        <w:t>かた</w:t>
      </w:r>
    </w:p>
    <w:p w14:paraId="76844C4D" w14:textId="05DA2F53" w:rsidR="003766B4" w:rsidRPr="00744DC1" w:rsidRDefault="00B766E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１の</w:t>
      </w:r>
      <w:r w:rsidR="007F34DB" w:rsidRPr="00744DC1">
        <w:rPr>
          <w:rFonts w:ascii="ＭＳ ゴシック" w:eastAsia="ＭＳ ゴシック" w:hAnsi="ＭＳ ゴシック" w:hint="eastAsia"/>
          <w:color w:val="000000" w:themeColor="text1"/>
          <w:szCs w:val="21"/>
        </w:rPr>
        <w:t>１</w:t>
      </w:r>
      <w:r w:rsidR="007F34DB" w:rsidRPr="00744DC1">
        <w:rPr>
          <w:rFonts w:ascii="ＭＳ ゴシック" w:eastAsia="ＭＳ ゴシック" w:hAnsi="ＭＳ ゴシック"/>
          <w:color w:val="000000" w:themeColor="text1"/>
          <w:szCs w:val="21"/>
        </w:rPr>
        <w:t xml:space="preserve"> </w:t>
      </w:r>
    </w:p>
    <w:p w14:paraId="4C701085" w14:textId="77777777" w:rsidR="007F34DB" w:rsidRPr="00744DC1" w:rsidRDefault="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計画策定の背景と趣旨</w:t>
      </w:r>
    </w:p>
    <w:p w14:paraId="0236A38C" w14:textId="77777777" w:rsidR="00665A7F" w:rsidRPr="00744DC1" w:rsidRDefault="00665A7F" w:rsidP="00665A7F">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大阪市では、「市政改革プラン」に基づき、ニア・イズ・ベターの考え</w:t>
      </w:r>
      <w:r w:rsidR="000F6E54" w:rsidRPr="00744DC1">
        <w:rPr>
          <w:rFonts w:ascii="ＭＳ ゴシック" w:eastAsia="ＭＳ ゴシック" w:hAnsi="ＭＳ ゴシック" w:hint="eastAsia"/>
          <w:color w:val="000000" w:themeColor="text1"/>
          <w:szCs w:val="21"/>
        </w:rPr>
        <w:t>かた</w:t>
      </w:r>
      <w:r w:rsidRPr="00744DC1">
        <w:rPr>
          <w:rFonts w:ascii="ＭＳ ゴシック" w:eastAsia="ＭＳ ゴシック" w:hAnsi="ＭＳ ゴシック" w:hint="eastAsia"/>
          <w:color w:val="000000" w:themeColor="text1"/>
          <w:szCs w:val="21"/>
        </w:rPr>
        <w:t>のもと、それぞれの区において、地域の実情に応じた特色ある地域福祉の取り組みが進められています。</w:t>
      </w:r>
    </w:p>
    <w:p w14:paraId="052CF48D" w14:textId="47501D83" w:rsidR="003455CA" w:rsidRPr="00744DC1" w:rsidRDefault="003455CA" w:rsidP="00665A7F">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平成</w:t>
      </w:r>
      <w:r w:rsidRPr="00744DC1">
        <w:rPr>
          <w:rFonts w:ascii="ＭＳ ゴシック" w:eastAsia="ＭＳ ゴシック" w:hAnsi="ＭＳ ゴシック"/>
          <w:color w:val="000000" w:themeColor="text1"/>
          <w:szCs w:val="21"/>
        </w:rPr>
        <w:t>30年3月に「大阪市地域福祉基本計画」（計画期間：平成30年度</w:t>
      </w:r>
      <w:r w:rsidR="00FD2F26" w:rsidRPr="00744DC1">
        <w:rPr>
          <w:rFonts w:ascii="ＭＳ ゴシック" w:eastAsia="ＭＳ ゴシック" w:hAnsi="ＭＳ ゴシック" w:hint="eastAsia"/>
          <w:color w:val="000000" w:themeColor="text1"/>
          <w:szCs w:val="21"/>
        </w:rPr>
        <w:t>から</w:t>
      </w:r>
      <w:r w:rsidRPr="00744DC1">
        <w:rPr>
          <w:rFonts w:ascii="ＭＳ ゴシック" w:eastAsia="ＭＳ ゴシック" w:hAnsi="ＭＳ ゴシック"/>
          <w:color w:val="000000" w:themeColor="text1"/>
          <w:szCs w:val="21"/>
        </w:rPr>
        <w:t>令和２年度）を策定し、地域福祉を推進してきました。</w:t>
      </w:r>
    </w:p>
    <w:p w14:paraId="28AE6BAA" w14:textId="77777777" w:rsidR="00510745" w:rsidRPr="00744DC1" w:rsidRDefault="00665A7F" w:rsidP="00665A7F">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各区の取り組みをさらに強力に支援するとともに、福祉人材の育成・確保や権利擁護の取り組みなど、各区に共通する福祉課題や、法制度改正等への対応など基礎的な部分は、市域全体で推進するための計画として、「大阪市地域福祉基本計画」（以下「本計画」という。）を策定し、だれもが自分らしく安心して暮らし続けられる地域づくりをめざしています。</w:t>
      </w:r>
    </w:p>
    <w:p w14:paraId="46652A32" w14:textId="4B4685C5" w:rsidR="003766B4" w:rsidRPr="00744DC1" w:rsidRDefault="00B766EC" w:rsidP="00665A7F">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１の</w:t>
      </w:r>
      <w:r w:rsidR="007F34DB" w:rsidRPr="00744DC1">
        <w:rPr>
          <w:rFonts w:ascii="ＭＳ ゴシック" w:eastAsia="ＭＳ ゴシック" w:hAnsi="ＭＳ ゴシック" w:hint="eastAsia"/>
          <w:color w:val="000000" w:themeColor="text1"/>
          <w:szCs w:val="21"/>
        </w:rPr>
        <w:t xml:space="preserve">２　</w:t>
      </w:r>
    </w:p>
    <w:p w14:paraId="32109BC4" w14:textId="77777777" w:rsidR="007F34DB" w:rsidRPr="00744DC1" w:rsidRDefault="007F34DB" w:rsidP="00665A7F">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計画の位置づけ</w:t>
      </w:r>
    </w:p>
    <w:p w14:paraId="5D4C3FA4" w14:textId="77777777" w:rsidR="00921F90" w:rsidRPr="00744DC1" w:rsidRDefault="00F81A82" w:rsidP="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かっこ１　</w:t>
      </w:r>
    </w:p>
    <w:p w14:paraId="42347709" w14:textId="063FEBF8" w:rsidR="007F34DB" w:rsidRPr="00744DC1" w:rsidRDefault="007F34DB" w:rsidP="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地域福祉基本計画の位置づけ　</w:t>
      </w:r>
    </w:p>
    <w:p w14:paraId="71C75D06" w14:textId="517BDCF0" w:rsidR="007F34DB" w:rsidRPr="00744DC1" w:rsidRDefault="007F34DB" w:rsidP="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本計画は、地域福祉を推進するための中心的な計画である</w:t>
      </w:r>
      <w:r w:rsidR="00A3214C" w:rsidRPr="00744DC1">
        <w:rPr>
          <w:rFonts w:ascii="ＭＳ ゴシック" w:eastAsia="ＭＳ ゴシック" w:hAnsi="ＭＳ ゴシック" w:hint="eastAsia"/>
          <w:color w:val="000000" w:themeColor="text1"/>
          <w:szCs w:val="21"/>
        </w:rPr>
        <w:t>「</w:t>
      </w:r>
      <w:r w:rsidRPr="00744DC1">
        <w:rPr>
          <w:rFonts w:ascii="ＭＳ ゴシック" w:eastAsia="ＭＳ ゴシック" w:hAnsi="ＭＳ ゴシック"/>
          <w:color w:val="000000" w:themeColor="text1"/>
          <w:szCs w:val="21"/>
        </w:rPr>
        <w:t>区地域福祉計画（地域福祉ビジョン等 ）</w:t>
      </w:r>
      <w:r w:rsidR="00A3214C" w:rsidRPr="00744DC1">
        <w:rPr>
          <w:rFonts w:ascii="ＭＳ ゴシック" w:eastAsia="ＭＳ ゴシック" w:hAnsi="ＭＳ ゴシック" w:hint="eastAsia"/>
          <w:color w:val="000000" w:themeColor="text1"/>
          <w:szCs w:val="21"/>
        </w:rPr>
        <w:t>」（以下「区地域福祉計画等」という。）</w:t>
      </w:r>
      <w:r w:rsidRPr="00744DC1">
        <w:rPr>
          <w:rFonts w:ascii="ＭＳ ゴシック" w:eastAsia="ＭＳ ゴシック" w:hAnsi="ＭＳ ゴシック"/>
          <w:color w:val="000000" w:themeColor="text1"/>
          <w:szCs w:val="21"/>
        </w:rPr>
        <w:t>を支援する基礎的な計画であり、各区の区地域福祉計画等と一体で、社会福祉法第107条に基づく市町村地域福祉計画を形成するものです。</w:t>
      </w:r>
    </w:p>
    <w:p w14:paraId="08489755" w14:textId="77777777" w:rsidR="007F34DB" w:rsidRPr="00744DC1" w:rsidRDefault="007F34DB" w:rsidP="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生活困窮者の自立を支援する取り組みを記載するとともに、成年後見制度の利用の促進に関する法律に基づき市町村が定める基本的な計画としての位置づけを有しています。</w:t>
      </w:r>
    </w:p>
    <w:p w14:paraId="1E02F640" w14:textId="77777777" w:rsidR="00921F90" w:rsidRPr="00744DC1" w:rsidRDefault="00F81A82" w:rsidP="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かっこ２　</w:t>
      </w:r>
    </w:p>
    <w:p w14:paraId="63E25DEF" w14:textId="33995FF5" w:rsidR="007F34DB" w:rsidRPr="00744DC1" w:rsidRDefault="007F34DB" w:rsidP="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分野別計画・関連計画等との関係　</w:t>
      </w:r>
    </w:p>
    <w:p w14:paraId="7E3A93A7" w14:textId="498794AD" w:rsidR="007F34DB" w:rsidRPr="00744DC1" w:rsidRDefault="007F34DB" w:rsidP="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本計画は、地域という視点から各分野別計画を横断的につなぐことで、年齢や性別、障がいの有無、生活課題の違いにかかわらず、すべての人の地域生活を支えるため、保健・福祉の各分野別計画が共通して取り組む目標を明確にするとともに、生活に関わるさまざまな分野の施策と連携して取り組むことをめざします。</w:t>
      </w:r>
    </w:p>
    <w:p w14:paraId="3D42ECE6" w14:textId="77777777" w:rsidR="00921F90" w:rsidRPr="00744DC1" w:rsidRDefault="00F81A82" w:rsidP="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かっこ３　</w:t>
      </w:r>
    </w:p>
    <w:p w14:paraId="283F7B36" w14:textId="68D7E396" w:rsidR="007F34DB" w:rsidRPr="00744DC1" w:rsidRDefault="007F34DB" w:rsidP="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社会福祉協議会の地域福祉活動推進計画との関係　</w:t>
      </w:r>
    </w:p>
    <w:p w14:paraId="26667EBE" w14:textId="0EB20934" w:rsidR="007F34DB" w:rsidRPr="00744DC1" w:rsidRDefault="007F34DB" w:rsidP="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社会福祉協議会は社会福祉法において、地域福祉推進の中心的な担い手として規定されています。本計画と、大阪市社会福祉協議会が策定している大阪市地域福祉活動推進計画は、</w:t>
      </w:r>
      <w:r w:rsidR="00C44C17" w:rsidRPr="00744DC1">
        <w:rPr>
          <w:rFonts w:ascii="ＭＳ ゴシック" w:eastAsia="ＭＳ ゴシック" w:hAnsi="ＭＳ ゴシック" w:hint="eastAsia"/>
          <w:color w:val="000000" w:themeColor="text1"/>
          <w:szCs w:val="21"/>
        </w:rPr>
        <w:t>理念や方向性を共有しています。</w:t>
      </w:r>
    </w:p>
    <w:p w14:paraId="4518F45F" w14:textId="77777777" w:rsidR="007F34DB" w:rsidRPr="00744DC1" w:rsidRDefault="007F34DB">
      <w:pPr>
        <w:rPr>
          <w:rFonts w:ascii="ＭＳ ゴシック" w:eastAsia="ＭＳ ゴシック" w:hAnsi="ＭＳ ゴシック"/>
          <w:color w:val="000000" w:themeColor="text1"/>
          <w:szCs w:val="21"/>
        </w:rPr>
      </w:pPr>
    </w:p>
    <w:p w14:paraId="5F11CD2B" w14:textId="77777777" w:rsidR="007F34DB" w:rsidRPr="00744DC1" w:rsidRDefault="007F34DB">
      <w:pPr>
        <w:rPr>
          <w:rFonts w:ascii="ＭＳ ゴシック" w:eastAsia="ＭＳ ゴシック" w:hAnsi="ＭＳ ゴシック"/>
          <w:color w:val="000000" w:themeColor="text1"/>
          <w:szCs w:val="21"/>
        </w:rPr>
      </w:pPr>
    </w:p>
    <w:p w14:paraId="48F8D16C" w14:textId="77777777" w:rsidR="007F34DB" w:rsidRPr="00744DC1" w:rsidRDefault="007F34DB">
      <w:pPr>
        <w:rPr>
          <w:rFonts w:ascii="ＭＳ ゴシック" w:eastAsia="ＭＳ ゴシック" w:hAnsi="ＭＳ ゴシック"/>
          <w:color w:val="000000" w:themeColor="text1"/>
          <w:szCs w:val="21"/>
        </w:rPr>
      </w:pPr>
    </w:p>
    <w:p w14:paraId="0C86FE2B" w14:textId="77777777" w:rsidR="007F34DB" w:rsidRPr="00744DC1" w:rsidRDefault="007F34DB">
      <w:pPr>
        <w:rPr>
          <w:rFonts w:ascii="ＭＳ ゴシック" w:eastAsia="ＭＳ ゴシック" w:hAnsi="ＭＳ ゴシック"/>
          <w:color w:val="000000" w:themeColor="text1"/>
          <w:szCs w:val="21"/>
        </w:rPr>
      </w:pPr>
    </w:p>
    <w:p w14:paraId="4C5974FC" w14:textId="1FE112BC" w:rsidR="00665A7F" w:rsidRPr="00744DC1" w:rsidRDefault="00665A7F">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1EE9B7DF" w14:textId="6887B230" w:rsidR="007F34DB" w:rsidRPr="00744DC1" w:rsidRDefault="00665A7F">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２</w:t>
      </w:r>
      <w:r w:rsidR="007F34DB" w:rsidRPr="00744DC1">
        <w:rPr>
          <w:rFonts w:ascii="ＭＳ ゴシック" w:eastAsia="ＭＳ ゴシック" w:hAnsi="ＭＳ ゴシック" w:hint="eastAsia"/>
          <w:color w:val="000000" w:themeColor="text1"/>
          <w:szCs w:val="21"/>
        </w:rPr>
        <w:t>ページ</w:t>
      </w:r>
    </w:p>
    <w:p w14:paraId="073FB511" w14:textId="77777777" w:rsidR="007F34DB" w:rsidRPr="00744DC1" w:rsidRDefault="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地域福祉基本計画の位置づけと他の計画等との関係（イメージ図）を掲載しています。</w:t>
      </w:r>
    </w:p>
    <w:p w14:paraId="3211F27E" w14:textId="59742D19" w:rsidR="003766B4" w:rsidRPr="00744DC1" w:rsidRDefault="00627D4F">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1の</w:t>
      </w:r>
      <w:r w:rsidR="007F34DB" w:rsidRPr="00744DC1">
        <w:rPr>
          <w:rFonts w:ascii="ＭＳ ゴシック" w:eastAsia="ＭＳ ゴシック" w:hAnsi="ＭＳ ゴシック" w:hint="eastAsia"/>
          <w:color w:val="000000" w:themeColor="text1"/>
          <w:szCs w:val="21"/>
        </w:rPr>
        <w:t xml:space="preserve">３　</w:t>
      </w:r>
    </w:p>
    <w:p w14:paraId="759090C8" w14:textId="77777777" w:rsidR="007F34DB" w:rsidRPr="00744DC1" w:rsidRDefault="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計画期間</w:t>
      </w:r>
    </w:p>
    <w:p w14:paraId="460F2DA9" w14:textId="77777777" w:rsidR="007F34DB" w:rsidRPr="00744DC1" w:rsidRDefault="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令和３年度から令和５年度までの３か年とします。</w:t>
      </w:r>
    </w:p>
    <w:p w14:paraId="4F57808A" w14:textId="1724703F" w:rsidR="003766B4" w:rsidRPr="00744DC1" w:rsidRDefault="00627D4F">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1の</w:t>
      </w:r>
      <w:r w:rsidR="007F34DB" w:rsidRPr="00744DC1">
        <w:rPr>
          <w:rFonts w:ascii="ＭＳ ゴシック" w:eastAsia="ＭＳ ゴシック" w:hAnsi="ＭＳ ゴシック" w:hint="eastAsia"/>
          <w:color w:val="000000" w:themeColor="text1"/>
          <w:szCs w:val="21"/>
        </w:rPr>
        <w:t xml:space="preserve">４　</w:t>
      </w:r>
    </w:p>
    <w:p w14:paraId="6AEB074C" w14:textId="77777777" w:rsidR="007F34DB" w:rsidRPr="00744DC1" w:rsidRDefault="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圏域の考え</w:t>
      </w:r>
      <w:r w:rsidR="000F6E54" w:rsidRPr="00744DC1">
        <w:rPr>
          <w:rFonts w:ascii="ＭＳ ゴシック" w:eastAsia="ＭＳ ゴシック" w:hAnsi="ＭＳ ゴシック" w:hint="eastAsia"/>
          <w:color w:val="000000" w:themeColor="text1"/>
          <w:szCs w:val="21"/>
        </w:rPr>
        <w:t>かた</w:t>
      </w:r>
    </w:p>
    <w:p w14:paraId="5583CE4B" w14:textId="77777777" w:rsidR="007F34DB" w:rsidRPr="00744DC1" w:rsidRDefault="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本計画は、さまざまな主体がそれぞれの役割を果たしながら、相互に連携・協働していくよう、重層的に圏域を設定し、「小地域（概ね小学校区）</w:t>
      </w:r>
      <w:r w:rsidR="0078697D" w:rsidRPr="00744DC1">
        <w:rPr>
          <w:rFonts w:ascii="ＭＳ ゴシック" w:eastAsia="ＭＳ ゴシック" w:hAnsi="ＭＳ ゴシック" w:hint="eastAsia"/>
          <w:color w:val="000000" w:themeColor="text1"/>
          <w:szCs w:val="21"/>
        </w:rPr>
        <w:t>」</w:t>
      </w:r>
      <w:r w:rsidRPr="00744DC1">
        <w:rPr>
          <w:rFonts w:ascii="ＭＳ ゴシック" w:eastAsia="ＭＳ ゴシック" w:hAnsi="ＭＳ ゴシック"/>
          <w:color w:val="000000" w:themeColor="text1"/>
          <w:szCs w:val="21"/>
        </w:rPr>
        <w:t>を地域福祉を推進するにあたって基本となる圏域として位置づけます。</w:t>
      </w:r>
    </w:p>
    <w:p w14:paraId="3C8DEB70" w14:textId="31E2CFA4" w:rsidR="003766B4" w:rsidRPr="00744DC1" w:rsidRDefault="00627D4F">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1の</w:t>
      </w:r>
      <w:r w:rsidR="007F34DB" w:rsidRPr="00744DC1">
        <w:rPr>
          <w:rFonts w:ascii="ＭＳ ゴシック" w:eastAsia="ＭＳ ゴシック" w:hAnsi="ＭＳ ゴシック" w:hint="eastAsia"/>
          <w:color w:val="000000" w:themeColor="text1"/>
          <w:szCs w:val="21"/>
        </w:rPr>
        <w:t xml:space="preserve">５　</w:t>
      </w:r>
    </w:p>
    <w:p w14:paraId="2B8DF983" w14:textId="77777777" w:rsidR="007F34DB" w:rsidRPr="00744DC1" w:rsidRDefault="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計画の推進・評価の体制</w:t>
      </w:r>
    </w:p>
    <w:p w14:paraId="00A9D78F" w14:textId="77777777" w:rsidR="007F34DB" w:rsidRPr="00744DC1" w:rsidRDefault="007F34DB" w:rsidP="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本計画の推進・評価は、「計画（Plan）」を「実施（Do）」し、「評価（Check）」して「改善（Action）」するという「PDCAサイクル」を活用し、効果的に取り組みを進めます。</w:t>
      </w:r>
    </w:p>
    <w:p w14:paraId="0EBF2893" w14:textId="77777777" w:rsidR="007F34DB" w:rsidRPr="00744DC1" w:rsidRDefault="007F34DB" w:rsidP="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「実施（Do）」については、福祉局長を委員長とする大阪市地域福祉連絡会議において、全庁的な体制で本計画の推進を図ります。</w:t>
      </w:r>
    </w:p>
    <w:p w14:paraId="5684358A" w14:textId="124C827B" w:rsidR="007F34DB" w:rsidRPr="00744DC1" w:rsidRDefault="007F34DB" w:rsidP="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「評価（Check）」については、公募による市民委員や関係機関・団体の代表者等の参加による大阪市社会福祉審議会地域福祉専門分科会</w:t>
      </w:r>
      <w:r w:rsidR="00216DC9" w:rsidRPr="00744DC1">
        <w:rPr>
          <w:rFonts w:ascii="ＭＳ ゴシック" w:eastAsia="ＭＳ ゴシック" w:hAnsi="ＭＳ ゴシック" w:hint="eastAsia"/>
          <w:color w:val="000000" w:themeColor="text1"/>
          <w:szCs w:val="21"/>
        </w:rPr>
        <w:t>の</w:t>
      </w:r>
      <w:r w:rsidRPr="00744DC1">
        <w:rPr>
          <w:rFonts w:ascii="ＭＳ ゴシック" w:eastAsia="ＭＳ ゴシック" w:hAnsi="ＭＳ ゴシック"/>
          <w:color w:val="000000" w:themeColor="text1"/>
          <w:szCs w:val="21"/>
        </w:rPr>
        <w:t>、「改善（Action）」については、専門分科会のもとに設置している地域福祉基本計画策定・推進部会</w:t>
      </w:r>
      <w:r w:rsidR="00216DC9" w:rsidRPr="00744DC1">
        <w:rPr>
          <w:rFonts w:ascii="ＭＳ ゴシック" w:eastAsia="ＭＳ ゴシック" w:hAnsi="ＭＳ ゴシック" w:hint="eastAsia"/>
          <w:color w:val="000000" w:themeColor="text1"/>
          <w:szCs w:val="21"/>
        </w:rPr>
        <w:t>の意見をそれぞれ聴きながら、計画推進状況の評価や、評価にもとづく改善方策の検討を行います。</w:t>
      </w:r>
    </w:p>
    <w:p w14:paraId="2906E5EF" w14:textId="77777777" w:rsidR="007F34DB" w:rsidRPr="00744DC1" w:rsidRDefault="007F34DB">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08AFC81C" w14:textId="75F04E20" w:rsidR="007F34DB" w:rsidRPr="00744DC1" w:rsidRDefault="00665A7F">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３ページ</w:t>
      </w:r>
    </w:p>
    <w:p w14:paraId="5A9C9C2F" w14:textId="5F0ED3B5" w:rsidR="003766B4" w:rsidRPr="00744DC1" w:rsidRDefault="00F81A82">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２</w:t>
      </w:r>
    </w:p>
    <w:p w14:paraId="452091E3" w14:textId="77777777" w:rsidR="007F34DB" w:rsidRPr="00744DC1" w:rsidRDefault="007F34DB">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地域福祉を取り巻く現状</w:t>
      </w:r>
    </w:p>
    <w:p w14:paraId="0D899100" w14:textId="77777777" w:rsidR="00665A7F" w:rsidRPr="00744DC1" w:rsidRDefault="00665A7F">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福祉課題は地域ごとに異なり福祉ニーズも多様化</w:t>
      </w:r>
    </w:p>
    <w:p w14:paraId="718C772D" w14:textId="77777777" w:rsidR="00665A7F" w:rsidRPr="00744DC1" w:rsidRDefault="00665A7F">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区別の高齢化率推計（令和27年）を</w:t>
      </w:r>
      <w:r w:rsidR="00B16153" w:rsidRPr="00744DC1">
        <w:rPr>
          <w:rFonts w:ascii="ＭＳ ゴシック" w:eastAsia="ＭＳ ゴシック" w:hAnsi="ＭＳ ゴシック" w:hint="eastAsia"/>
          <w:color w:val="000000" w:themeColor="text1"/>
          <w:szCs w:val="21"/>
        </w:rPr>
        <w:t>あらわ</w:t>
      </w:r>
      <w:r w:rsidRPr="00744DC1">
        <w:rPr>
          <w:rFonts w:ascii="ＭＳ ゴシック" w:eastAsia="ＭＳ ゴシック" w:hAnsi="ＭＳ ゴシック" w:hint="eastAsia"/>
          <w:color w:val="000000" w:themeColor="text1"/>
          <w:szCs w:val="21"/>
        </w:rPr>
        <w:t>す</w:t>
      </w:r>
      <w:r w:rsidR="00436BE1" w:rsidRPr="00744DC1">
        <w:rPr>
          <w:rFonts w:ascii="ＭＳ ゴシック" w:eastAsia="ＭＳ ゴシック" w:hAnsi="ＭＳ ゴシック" w:hint="eastAsia"/>
          <w:color w:val="000000" w:themeColor="text1"/>
          <w:szCs w:val="21"/>
        </w:rPr>
        <w:t>図</w:t>
      </w:r>
      <w:r w:rsidRPr="00744DC1">
        <w:rPr>
          <w:rFonts w:ascii="ＭＳ ゴシック" w:eastAsia="ＭＳ ゴシック" w:hAnsi="ＭＳ ゴシック" w:hint="eastAsia"/>
          <w:color w:val="000000" w:themeColor="text1"/>
          <w:szCs w:val="21"/>
        </w:rPr>
        <w:t>を掲載しています。</w:t>
      </w:r>
    </w:p>
    <w:p w14:paraId="34C4F2CF" w14:textId="77777777" w:rsidR="00665A7F" w:rsidRPr="00744DC1" w:rsidRDefault="00665A7F">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出典：大阪市人口ビジョン（令和２年）</w:t>
      </w:r>
    </w:p>
    <w:p w14:paraId="02A3B39D" w14:textId="4AEBC1B1" w:rsidR="00665A7F" w:rsidRPr="00744DC1" w:rsidRDefault="00665A7F">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区ごとに高齢化率が異なるなど、地域福祉に関するニーズも様々であり、引き続き地域の実情に応じた創意のある取り組み、特に地域福祉推進の基本圏域と位置づけた小地域における取り組みを進めていくことが大切です。</w:t>
      </w:r>
    </w:p>
    <w:p w14:paraId="5D2E3B4A" w14:textId="6E53546D" w:rsidR="00665A7F" w:rsidRPr="00744DC1" w:rsidRDefault="00665A7F">
      <w:pPr>
        <w:widowControl/>
        <w:jc w:val="left"/>
        <w:rPr>
          <w:rFonts w:ascii="ＭＳ ゴシック" w:eastAsia="ＭＳ ゴシック" w:hAnsi="ＭＳ ゴシック"/>
          <w:color w:val="000000" w:themeColor="text1"/>
          <w:szCs w:val="21"/>
        </w:rPr>
      </w:pPr>
    </w:p>
    <w:p w14:paraId="51A57AFF" w14:textId="77777777" w:rsidR="004F1C58" w:rsidRPr="00744DC1" w:rsidRDefault="00665A7F">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高齢化が進み、外国人住民・</w:t>
      </w:r>
    </w:p>
    <w:p w14:paraId="546C75CE" w14:textId="77777777" w:rsidR="00665A7F" w:rsidRPr="00744DC1" w:rsidRDefault="00665A7F">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障がい</w:t>
      </w:r>
      <w:r w:rsidR="00B16153" w:rsidRPr="00744DC1">
        <w:rPr>
          <w:rFonts w:ascii="ＭＳ ゴシック" w:eastAsia="ＭＳ ゴシック" w:hAnsi="ＭＳ ゴシック" w:hint="eastAsia"/>
          <w:color w:val="000000" w:themeColor="text1"/>
          <w:szCs w:val="21"/>
        </w:rPr>
        <w:t>しゃ</w:t>
      </w:r>
      <w:r w:rsidRPr="00744DC1">
        <w:rPr>
          <w:rFonts w:ascii="ＭＳ ゴシック" w:eastAsia="ＭＳ ゴシック" w:hAnsi="ＭＳ ゴシック" w:hint="eastAsia"/>
          <w:color w:val="000000" w:themeColor="text1"/>
          <w:szCs w:val="21"/>
        </w:rPr>
        <w:t>数は増加</w:t>
      </w:r>
    </w:p>
    <w:p w14:paraId="5FF052A0" w14:textId="77777777" w:rsidR="00665A7F" w:rsidRPr="00744DC1" w:rsidRDefault="00665A7F" w:rsidP="00665A7F">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65歳以上の世帯状況の推移</w:t>
      </w:r>
      <w:r w:rsidRPr="00744DC1">
        <w:rPr>
          <w:rFonts w:ascii="ＭＳ ゴシック" w:eastAsia="ＭＳ ゴシック" w:hAnsi="ＭＳ ゴシック" w:hint="eastAsia"/>
          <w:color w:val="000000" w:themeColor="text1"/>
          <w:szCs w:val="21"/>
        </w:rPr>
        <w:t>を</w:t>
      </w:r>
      <w:r w:rsidR="00B16153" w:rsidRPr="00744DC1">
        <w:rPr>
          <w:rFonts w:ascii="ＭＳ ゴシック" w:eastAsia="ＭＳ ゴシック" w:hAnsi="ＭＳ ゴシック" w:hint="eastAsia"/>
          <w:color w:val="000000" w:themeColor="text1"/>
          <w:szCs w:val="21"/>
        </w:rPr>
        <w:t>あらわ</w:t>
      </w:r>
      <w:r w:rsidRPr="00744DC1">
        <w:rPr>
          <w:rFonts w:ascii="ＭＳ ゴシック" w:eastAsia="ＭＳ ゴシック" w:hAnsi="ＭＳ ゴシック" w:hint="eastAsia"/>
          <w:color w:val="000000" w:themeColor="text1"/>
          <w:szCs w:val="21"/>
        </w:rPr>
        <w:t>す</w:t>
      </w:r>
      <w:r w:rsidR="00436BE1" w:rsidRPr="00744DC1">
        <w:rPr>
          <w:rFonts w:ascii="ＭＳ ゴシック" w:eastAsia="ＭＳ ゴシック" w:hAnsi="ＭＳ ゴシック" w:hint="eastAsia"/>
          <w:color w:val="000000" w:themeColor="text1"/>
          <w:szCs w:val="21"/>
        </w:rPr>
        <w:t>図</w:t>
      </w:r>
      <w:r w:rsidRPr="00744DC1">
        <w:rPr>
          <w:rFonts w:ascii="ＭＳ ゴシック" w:eastAsia="ＭＳ ゴシック" w:hAnsi="ＭＳ ゴシック" w:hint="eastAsia"/>
          <w:color w:val="000000" w:themeColor="text1"/>
          <w:szCs w:val="21"/>
        </w:rPr>
        <w:t>を掲載しています。</w:t>
      </w:r>
    </w:p>
    <w:p w14:paraId="219EA875" w14:textId="77777777" w:rsidR="00665A7F" w:rsidRPr="00744DC1" w:rsidRDefault="00665A7F" w:rsidP="00665A7F">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出典：国勢調査</w:t>
      </w:r>
    </w:p>
    <w:p w14:paraId="5EB14C4C" w14:textId="77777777" w:rsidR="00665A7F" w:rsidRPr="00744DC1" w:rsidRDefault="00665A7F" w:rsidP="00665A7F">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外国人住民数の推移を</w:t>
      </w:r>
      <w:r w:rsidR="00B16153" w:rsidRPr="00744DC1">
        <w:rPr>
          <w:rFonts w:ascii="ＭＳ ゴシック" w:eastAsia="ＭＳ ゴシック" w:hAnsi="ＭＳ ゴシック" w:hint="eastAsia"/>
          <w:color w:val="000000" w:themeColor="text1"/>
          <w:szCs w:val="21"/>
        </w:rPr>
        <w:t>あらわ</w:t>
      </w:r>
      <w:r w:rsidRPr="00744DC1">
        <w:rPr>
          <w:rFonts w:ascii="ＭＳ ゴシック" w:eastAsia="ＭＳ ゴシック" w:hAnsi="ＭＳ ゴシック" w:hint="eastAsia"/>
          <w:color w:val="000000" w:themeColor="text1"/>
          <w:szCs w:val="21"/>
        </w:rPr>
        <w:t>す</w:t>
      </w:r>
      <w:r w:rsidR="00436BE1" w:rsidRPr="00744DC1">
        <w:rPr>
          <w:rFonts w:ascii="ＭＳ ゴシック" w:eastAsia="ＭＳ ゴシック" w:hAnsi="ＭＳ ゴシック" w:hint="eastAsia"/>
          <w:color w:val="000000" w:themeColor="text1"/>
          <w:szCs w:val="21"/>
        </w:rPr>
        <w:t>図を</w:t>
      </w:r>
      <w:r w:rsidRPr="00744DC1">
        <w:rPr>
          <w:rFonts w:ascii="ＭＳ ゴシック" w:eastAsia="ＭＳ ゴシック" w:hAnsi="ＭＳ ゴシック" w:hint="eastAsia"/>
          <w:color w:val="000000" w:themeColor="text1"/>
          <w:szCs w:val="21"/>
        </w:rPr>
        <w:t>掲載をしています。</w:t>
      </w:r>
    </w:p>
    <w:p w14:paraId="52C8D780" w14:textId="77777777" w:rsidR="00665A7F" w:rsidRPr="00744DC1" w:rsidRDefault="00665A7F" w:rsidP="00665A7F">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出典：大阪市市民局（</w:t>
      </w:r>
      <w:r w:rsidR="002C6CBA" w:rsidRPr="00744DC1">
        <w:rPr>
          <w:rFonts w:ascii="ＭＳ ゴシック" w:eastAsia="ＭＳ ゴシック" w:hAnsi="ＭＳ ゴシック" w:hint="eastAsia"/>
          <w:color w:val="000000" w:themeColor="text1"/>
          <w:szCs w:val="21"/>
        </w:rPr>
        <w:t>かくねん</w:t>
      </w:r>
      <w:r w:rsidRPr="00744DC1">
        <w:rPr>
          <w:rFonts w:ascii="ＭＳ ゴシック" w:eastAsia="ＭＳ ゴシック" w:hAnsi="ＭＳ ゴシック"/>
          <w:color w:val="000000" w:themeColor="text1"/>
          <w:szCs w:val="21"/>
        </w:rPr>
        <w:t>12月末現在）</w:t>
      </w:r>
    </w:p>
    <w:p w14:paraId="7E0025CF" w14:textId="77777777" w:rsidR="00665A7F" w:rsidRPr="00744DC1" w:rsidRDefault="00665A7F" w:rsidP="00665A7F">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障がい</w:t>
      </w:r>
      <w:r w:rsidR="00B16153" w:rsidRPr="00744DC1">
        <w:rPr>
          <w:rFonts w:ascii="ＭＳ ゴシック" w:eastAsia="ＭＳ ゴシック" w:hAnsi="ＭＳ ゴシック" w:hint="eastAsia"/>
          <w:color w:val="000000" w:themeColor="text1"/>
          <w:szCs w:val="21"/>
        </w:rPr>
        <w:t>しゃ</w:t>
      </w:r>
      <w:r w:rsidRPr="00744DC1">
        <w:rPr>
          <w:rFonts w:ascii="ＭＳ ゴシック" w:eastAsia="ＭＳ ゴシック" w:hAnsi="ＭＳ ゴシック" w:hint="eastAsia"/>
          <w:color w:val="000000" w:themeColor="text1"/>
          <w:szCs w:val="21"/>
        </w:rPr>
        <w:t>手帳所持者数の推移を</w:t>
      </w:r>
      <w:r w:rsidR="00B16153" w:rsidRPr="00744DC1">
        <w:rPr>
          <w:rFonts w:ascii="ＭＳ ゴシック" w:eastAsia="ＭＳ ゴシック" w:hAnsi="ＭＳ ゴシック" w:hint="eastAsia"/>
          <w:color w:val="000000" w:themeColor="text1"/>
          <w:szCs w:val="21"/>
        </w:rPr>
        <w:t>あらわ</w:t>
      </w:r>
      <w:r w:rsidRPr="00744DC1">
        <w:rPr>
          <w:rFonts w:ascii="ＭＳ ゴシック" w:eastAsia="ＭＳ ゴシック" w:hAnsi="ＭＳ ゴシック" w:hint="eastAsia"/>
          <w:color w:val="000000" w:themeColor="text1"/>
          <w:szCs w:val="21"/>
        </w:rPr>
        <w:t>す</w:t>
      </w:r>
      <w:r w:rsidR="00436BE1" w:rsidRPr="00744DC1">
        <w:rPr>
          <w:rFonts w:ascii="ＭＳ ゴシック" w:eastAsia="ＭＳ ゴシック" w:hAnsi="ＭＳ ゴシック" w:hint="eastAsia"/>
          <w:color w:val="000000" w:themeColor="text1"/>
          <w:szCs w:val="21"/>
        </w:rPr>
        <w:t>図</w:t>
      </w:r>
      <w:r w:rsidRPr="00744DC1">
        <w:rPr>
          <w:rFonts w:ascii="ＭＳ ゴシック" w:eastAsia="ＭＳ ゴシック" w:hAnsi="ＭＳ ゴシック" w:hint="eastAsia"/>
          <w:color w:val="000000" w:themeColor="text1"/>
          <w:szCs w:val="21"/>
        </w:rPr>
        <w:t>を掲載しています。</w:t>
      </w:r>
    </w:p>
    <w:p w14:paraId="66B76E02" w14:textId="7D2E3375" w:rsidR="00665A7F" w:rsidRPr="00744DC1" w:rsidRDefault="00665A7F" w:rsidP="00665A7F">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出典：大阪市福祉局（</w:t>
      </w:r>
      <w:r w:rsidR="002C6CBA" w:rsidRPr="00744DC1">
        <w:rPr>
          <w:rFonts w:ascii="ＭＳ ゴシック" w:eastAsia="ＭＳ ゴシック" w:hAnsi="ＭＳ ゴシック" w:hint="eastAsia"/>
          <w:color w:val="000000" w:themeColor="text1"/>
          <w:szCs w:val="21"/>
        </w:rPr>
        <w:t>かくねん</w:t>
      </w:r>
      <w:r w:rsidRPr="00744DC1">
        <w:rPr>
          <w:rFonts w:ascii="ＭＳ ゴシック" w:eastAsia="ＭＳ ゴシック" w:hAnsi="ＭＳ ゴシック" w:hint="eastAsia"/>
          <w:color w:val="000000" w:themeColor="text1"/>
          <w:szCs w:val="21"/>
        </w:rPr>
        <w:t>度</w:t>
      </w:r>
      <w:r w:rsidR="00FD2F26" w:rsidRPr="00744DC1">
        <w:rPr>
          <w:rFonts w:ascii="ＭＳ ゴシック" w:eastAsia="ＭＳ ゴシック" w:hAnsi="ＭＳ ゴシック" w:hint="eastAsia"/>
          <w:color w:val="000000" w:themeColor="text1"/>
          <w:szCs w:val="21"/>
        </w:rPr>
        <w:t>まつ</w:t>
      </w:r>
      <w:r w:rsidRPr="00744DC1">
        <w:rPr>
          <w:rFonts w:ascii="ＭＳ ゴシック" w:eastAsia="ＭＳ ゴシック" w:hAnsi="ＭＳ ゴシック" w:hint="eastAsia"/>
          <w:color w:val="000000" w:themeColor="text1"/>
          <w:szCs w:val="21"/>
        </w:rPr>
        <w:t>現在）</w:t>
      </w:r>
    </w:p>
    <w:p w14:paraId="6ABFF233" w14:textId="77777777" w:rsidR="000F3DA8" w:rsidRPr="00744DC1" w:rsidRDefault="000F3DA8" w:rsidP="000F3DA8">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これらの人が抱える課題を解決するためには、その声に耳を傾け、地域全体の課題として受け止め、包括的な支援を行うことができる</w:t>
      </w:r>
    </w:p>
    <w:p w14:paraId="60BB8C55" w14:textId="77777777" w:rsidR="000F3DA8" w:rsidRPr="00744DC1" w:rsidRDefault="000F3DA8" w:rsidP="000F3DA8">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仕組みをつくる必要があります。</w:t>
      </w:r>
    </w:p>
    <w:p w14:paraId="140B56CC" w14:textId="77777777" w:rsidR="00665A7F" w:rsidRPr="00744DC1" w:rsidRDefault="00665A7F">
      <w:pPr>
        <w:widowControl/>
        <w:jc w:val="left"/>
        <w:rPr>
          <w:rFonts w:ascii="ＭＳ ゴシック" w:eastAsia="ＭＳ ゴシック" w:hAnsi="ＭＳ ゴシック"/>
          <w:color w:val="000000" w:themeColor="text1"/>
          <w:szCs w:val="21"/>
        </w:rPr>
      </w:pPr>
    </w:p>
    <w:p w14:paraId="120D80AB" w14:textId="77777777" w:rsidR="00665A7F" w:rsidRPr="00744DC1" w:rsidRDefault="00665A7F">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2B0DC836" w14:textId="115CCCB9" w:rsidR="00665A7F" w:rsidRPr="00744DC1" w:rsidRDefault="00665A7F">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４ページ</w:t>
      </w:r>
    </w:p>
    <w:p w14:paraId="4AC679E9" w14:textId="70F135F0" w:rsidR="00665A7F" w:rsidRPr="00744DC1" w:rsidRDefault="00A3214C" w:rsidP="00665A7F">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地域福祉</w:t>
      </w:r>
      <w:r w:rsidR="00665A7F" w:rsidRPr="00744DC1">
        <w:rPr>
          <w:rFonts w:ascii="ＭＳ ゴシック" w:eastAsia="ＭＳ ゴシック" w:hAnsi="ＭＳ ゴシック" w:hint="eastAsia"/>
          <w:color w:val="000000" w:themeColor="text1"/>
          <w:szCs w:val="21"/>
        </w:rPr>
        <w:t>活動に関心がある人は約６割</w:t>
      </w:r>
    </w:p>
    <w:p w14:paraId="3B3FC59F" w14:textId="2DDC8274" w:rsidR="00665A7F" w:rsidRPr="00744DC1" w:rsidRDefault="00665A7F" w:rsidP="00665A7F">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現在、</w:t>
      </w:r>
      <w:r w:rsidR="000F3DA8" w:rsidRPr="00744DC1">
        <w:rPr>
          <w:rFonts w:ascii="ＭＳ ゴシック" w:eastAsia="ＭＳ ゴシック" w:hAnsi="ＭＳ ゴシック" w:hint="eastAsia"/>
          <w:color w:val="000000" w:themeColor="text1"/>
          <w:szCs w:val="21"/>
        </w:rPr>
        <w:t>地域福祉</w:t>
      </w:r>
      <w:r w:rsidRPr="00744DC1">
        <w:rPr>
          <w:rFonts w:ascii="ＭＳ ゴシック" w:eastAsia="ＭＳ ゴシック" w:hAnsi="ＭＳ ゴシック" w:hint="eastAsia"/>
          <w:color w:val="000000" w:themeColor="text1"/>
          <w:szCs w:val="21"/>
        </w:rPr>
        <w:t>活動に参加している人は約１割</w:t>
      </w:r>
    </w:p>
    <w:p w14:paraId="188D46C5" w14:textId="77777777" w:rsidR="00665A7F" w:rsidRPr="00744DC1" w:rsidRDefault="00665A7F" w:rsidP="00665A7F">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地域福祉活動への関心を</w:t>
      </w:r>
      <w:r w:rsidR="00B16153" w:rsidRPr="00744DC1">
        <w:rPr>
          <w:rFonts w:ascii="ＭＳ ゴシック" w:eastAsia="ＭＳ ゴシック" w:hAnsi="ＭＳ ゴシック" w:hint="eastAsia"/>
          <w:color w:val="000000" w:themeColor="text1"/>
          <w:szCs w:val="21"/>
        </w:rPr>
        <w:t>あらわ</w:t>
      </w:r>
      <w:r w:rsidR="0078697D" w:rsidRPr="00744DC1">
        <w:rPr>
          <w:rFonts w:ascii="ＭＳ ゴシック" w:eastAsia="ＭＳ ゴシック" w:hAnsi="ＭＳ ゴシック" w:hint="eastAsia"/>
          <w:color w:val="000000" w:themeColor="text1"/>
          <w:szCs w:val="21"/>
        </w:rPr>
        <w:t>す</w:t>
      </w:r>
      <w:r w:rsidR="00436BE1" w:rsidRPr="00744DC1">
        <w:rPr>
          <w:rFonts w:ascii="ＭＳ ゴシック" w:eastAsia="ＭＳ ゴシック" w:hAnsi="ＭＳ ゴシック" w:hint="eastAsia"/>
          <w:color w:val="000000" w:themeColor="text1"/>
          <w:szCs w:val="21"/>
        </w:rPr>
        <w:t>図、</w:t>
      </w:r>
      <w:r w:rsidRPr="00744DC1">
        <w:rPr>
          <w:rFonts w:ascii="ＭＳ ゴシック" w:eastAsia="ＭＳ ゴシック" w:hAnsi="ＭＳ ゴシック" w:hint="eastAsia"/>
          <w:color w:val="000000" w:themeColor="text1"/>
          <w:szCs w:val="21"/>
        </w:rPr>
        <w:t>地域福祉活動への参加状況を</w:t>
      </w:r>
      <w:r w:rsidR="00B16153" w:rsidRPr="00744DC1">
        <w:rPr>
          <w:rFonts w:ascii="ＭＳ ゴシック" w:eastAsia="ＭＳ ゴシック" w:hAnsi="ＭＳ ゴシック" w:hint="eastAsia"/>
          <w:color w:val="000000" w:themeColor="text1"/>
          <w:szCs w:val="21"/>
        </w:rPr>
        <w:t>あらわ</w:t>
      </w:r>
      <w:r w:rsidRPr="00744DC1">
        <w:rPr>
          <w:rFonts w:ascii="ＭＳ ゴシック" w:eastAsia="ＭＳ ゴシック" w:hAnsi="ＭＳ ゴシック" w:hint="eastAsia"/>
          <w:color w:val="000000" w:themeColor="text1"/>
          <w:szCs w:val="21"/>
        </w:rPr>
        <w:t>す</w:t>
      </w:r>
      <w:r w:rsidR="00436BE1" w:rsidRPr="00744DC1">
        <w:rPr>
          <w:rFonts w:ascii="ＭＳ ゴシック" w:eastAsia="ＭＳ ゴシック" w:hAnsi="ＭＳ ゴシック" w:hint="eastAsia"/>
          <w:color w:val="000000" w:themeColor="text1"/>
          <w:szCs w:val="21"/>
        </w:rPr>
        <w:t>図、</w:t>
      </w:r>
      <w:r w:rsidRPr="00744DC1">
        <w:rPr>
          <w:rFonts w:ascii="ＭＳ ゴシック" w:eastAsia="ＭＳ ゴシック" w:hAnsi="ＭＳ ゴシック" w:hint="eastAsia"/>
          <w:color w:val="000000" w:themeColor="text1"/>
          <w:szCs w:val="21"/>
        </w:rPr>
        <w:t>地域福祉活動へ参加しなかった理由（複数選択）の推移を</w:t>
      </w:r>
      <w:r w:rsidR="00B16153" w:rsidRPr="00744DC1">
        <w:rPr>
          <w:rFonts w:ascii="ＭＳ ゴシック" w:eastAsia="ＭＳ ゴシック" w:hAnsi="ＭＳ ゴシック" w:hint="eastAsia"/>
          <w:color w:val="000000" w:themeColor="text1"/>
          <w:szCs w:val="21"/>
        </w:rPr>
        <w:t>あらわ</w:t>
      </w:r>
      <w:r w:rsidRPr="00744DC1">
        <w:rPr>
          <w:rFonts w:ascii="ＭＳ ゴシック" w:eastAsia="ＭＳ ゴシック" w:hAnsi="ＭＳ ゴシック" w:hint="eastAsia"/>
          <w:color w:val="000000" w:themeColor="text1"/>
          <w:szCs w:val="21"/>
        </w:rPr>
        <w:t>す</w:t>
      </w:r>
      <w:r w:rsidR="00436BE1" w:rsidRPr="00744DC1">
        <w:rPr>
          <w:rFonts w:ascii="ＭＳ ゴシック" w:eastAsia="ＭＳ ゴシック" w:hAnsi="ＭＳ ゴシック" w:hint="eastAsia"/>
          <w:color w:val="000000" w:themeColor="text1"/>
          <w:szCs w:val="21"/>
        </w:rPr>
        <w:t>図</w:t>
      </w:r>
      <w:r w:rsidRPr="00744DC1">
        <w:rPr>
          <w:rFonts w:ascii="ＭＳ ゴシック" w:eastAsia="ＭＳ ゴシック" w:hAnsi="ＭＳ ゴシック" w:hint="eastAsia"/>
          <w:color w:val="000000" w:themeColor="text1"/>
          <w:szCs w:val="21"/>
        </w:rPr>
        <w:t>を掲載しています。</w:t>
      </w:r>
    </w:p>
    <w:p w14:paraId="7EE0BD84" w14:textId="01770B71" w:rsidR="00665A7F" w:rsidRPr="00744DC1" w:rsidRDefault="00665A7F" w:rsidP="00665A7F">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出典：</w:t>
      </w:r>
      <w:r w:rsidR="00186999" w:rsidRPr="00744DC1">
        <w:rPr>
          <w:rFonts w:ascii="ＭＳ ゴシック" w:eastAsia="ＭＳ ゴシック" w:hAnsi="ＭＳ ゴシック" w:hint="eastAsia"/>
          <w:color w:val="000000" w:themeColor="text1"/>
          <w:szCs w:val="21"/>
        </w:rPr>
        <w:t>いずれも大阪市における地域福祉にかかる実態調査報告書（世論調査）（令和</w:t>
      </w:r>
      <w:r w:rsidR="002C6CBA" w:rsidRPr="00744DC1">
        <w:rPr>
          <w:rFonts w:ascii="ＭＳ ゴシック" w:eastAsia="ＭＳ ゴシック" w:hAnsi="ＭＳ ゴシック" w:hint="eastAsia"/>
          <w:color w:val="000000" w:themeColor="text1"/>
          <w:szCs w:val="21"/>
        </w:rPr>
        <w:t>がん</w:t>
      </w:r>
      <w:r w:rsidR="008255A1" w:rsidRPr="00744DC1">
        <w:rPr>
          <w:rFonts w:ascii="ＭＳ ゴシック" w:eastAsia="ＭＳ ゴシック" w:hAnsi="ＭＳ ゴシック" w:hint="eastAsia"/>
          <w:color w:val="000000" w:themeColor="text1"/>
          <w:szCs w:val="21"/>
        </w:rPr>
        <w:t>ねん</w:t>
      </w:r>
      <w:r w:rsidR="000F3DA8" w:rsidRPr="00744DC1">
        <w:rPr>
          <w:rFonts w:ascii="ＭＳ ゴシック" w:eastAsia="ＭＳ ゴシック" w:hAnsi="ＭＳ ゴシック" w:hint="eastAsia"/>
          <w:color w:val="000000" w:themeColor="text1"/>
          <w:szCs w:val="21"/>
        </w:rPr>
        <w:t>ど　ばっすい</w:t>
      </w:r>
      <w:r w:rsidR="00186999" w:rsidRPr="00744DC1">
        <w:rPr>
          <w:rFonts w:ascii="ＭＳ ゴシック" w:eastAsia="ＭＳ ゴシック" w:hAnsi="ＭＳ ゴシック"/>
          <w:color w:val="000000" w:themeColor="text1"/>
          <w:szCs w:val="21"/>
        </w:rPr>
        <w:t>）</w:t>
      </w:r>
    </w:p>
    <w:p w14:paraId="0ED37BE0" w14:textId="786D779D" w:rsidR="00665A7F" w:rsidRPr="00744DC1" w:rsidRDefault="000F3DA8">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だれ</w:t>
      </w:r>
      <w:r w:rsidR="00186999" w:rsidRPr="00744DC1">
        <w:rPr>
          <w:rFonts w:ascii="ＭＳ ゴシック" w:eastAsia="ＭＳ ゴシック" w:hAnsi="ＭＳ ゴシック" w:hint="eastAsia"/>
          <w:color w:val="000000" w:themeColor="text1"/>
          <w:szCs w:val="21"/>
        </w:rPr>
        <w:t>もが気軽に参加できる活動の場や、取り組みやすい活動事例の情報の発信、様々な参加形態の啓発や周知を行うことが大切です。</w:t>
      </w:r>
    </w:p>
    <w:p w14:paraId="6243EADC" w14:textId="376E1954" w:rsidR="00665A7F" w:rsidRPr="00744DC1" w:rsidRDefault="00665A7F">
      <w:pPr>
        <w:widowControl/>
        <w:jc w:val="left"/>
        <w:rPr>
          <w:rFonts w:ascii="ＭＳ ゴシック" w:eastAsia="ＭＳ ゴシック" w:hAnsi="ＭＳ ゴシック"/>
          <w:color w:val="000000" w:themeColor="text1"/>
          <w:szCs w:val="21"/>
        </w:rPr>
      </w:pPr>
    </w:p>
    <w:p w14:paraId="74A531C4" w14:textId="59997882" w:rsidR="00A3214C" w:rsidRPr="00744DC1" w:rsidRDefault="00A3214C" w:rsidP="00A3214C">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地域ではさまざまな地域福祉活動が行われています</w:t>
      </w:r>
    </w:p>
    <w:p w14:paraId="007317F4" w14:textId="046C1FD8" w:rsidR="00A3214C" w:rsidRPr="00744DC1" w:rsidRDefault="00A3214C" w:rsidP="00A3214C">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社会福祉施設の取</w:t>
      </w:r>
      <w:r w:rsidR="000F3DA8" w:rsidRPr="00744DC1">
        <w:rPr>
          <w:rFonts w:ascii="ＭＳ ゴシック" w:eastAsia="ＭＳ ゴシック" w:hAnsi="ＭＳ ゴシック" w:hint="eastAsia"/>
          <w:color w:val="000000" w:themeColor="text1"/>
          <w:szCs w:val="21"/>
        </w:rPr>
        <w:t>り</w:t>
      </w:r>
      <w:r w:rsidRPr="00744DC1">
        <w:rPr>
          <w:rFonts w:ascii="ＭＳ ゴシック" w:eastAsia="ＭＳ ゴシック" w:hAnsi="ＭＳ ゴシック" w:hint="eastAsia"/>
          <w:color w:val="000000" w:themeColor="text1"/>
          <w:szCs w:val="21"/>
        </w:rPr>
        <w:t>組みの実施状況</w:t>
      </w:r>
      <w:r w:rsidR="008B736C" w:rsidRPr="00744DC1">
        <w:rPr>
          <w:rFonts w:ascii="ＭＳ ゴシック" w:eastAsia="ＭＳ ゴシック" w:hAnsi="ＭＳ ゴシック" w:hint="eastAsia"/>
          <w:color w:val="000000" w:themeColor="text1"/>
          <w:szCs w:val="21"/>
        </w:rPr>
        <w:t>（施設数）</w:t>
      </w:r>
      <w:r w:rsidRPr="00744DC1">
        <w:rPr>
          <w:rFonts w:ascii="ＭＳ ゴシック" w:eastAsia="ＭＳ ゴシック" w:hAnsi="ＭＳ ゴシック"/>
          <w:color w:val="000000" w:themeColor="text1"/>
          <w:szCs w:val="21"/>
        </w:rPr>
        <w:t>を</w:t>
      </w:r>
      <w:r w:rsidRPr="00744DC1">
        <w:rPr>
          <w:rFonts w:ascii="ＭＳ ゴシック" w:eastAsia="ＭＳ ゴシック" w:hAnsi="ＭＳ ゴシック" w:hint="eastAsia"/>
          <w:color w:val="000000" w:themeColor="text1"/>
          <w:szCs w:val="21"/>
        </w:rPr>
        <w:t>あらわ</w:t>
      </w:r>
      <w:r w:rsidRPr="00744DC1">
        <w:rPr>
          <w:rFonts w:ascii="ＭＳ ゴシック" w:eastAsia="ＭＳ ゴシック" w:hAnsi="ＭＳ ゴシック"/>
          <w:color w:val="000000" w:themeColor="text1"/>
          <w:szCs w:val="21"/>
        </w:rPr>
        <w:t>す</w:t>
      </w:r>
      <w:r w:rsidRPr="00744DC1">
        <w:rPr>
          <w:rFonts w:ascii="ＭＳ ゴシック" w:eastAsia="ＭＳ ゴシック" w:hAnsi="ＭＳ ゴシック" w:hint="eastAsia"/>
          <w:color w:val="000000" w:themeColor="text1"/>
          <w:szCs w:val="21"/>
        </w:rPr>
        <w:t>図</w:t>
      </w:r>
      <w:r w:rsidRPr="00744DC1">
        <w:rPr>
          <w:rFonts w:ascii="ＭＳ ゴシック" w:eastAsia="ＭＳ ゴシック" w:hAnsi="ＭＳ ゴシック"/>
          <w:color w:val="000000" w:themeColor="text1"/>
          <w:szCs w:val="21"/>
        </w:rPr>
        <w:t>を掲載しています。</w:t>
      </w:r>
    </w:p>
    <w:p w14:paraId="5A6AA6E8" w14:textId="77777777" w:rsidR="00A3214C" w:rsidRPr="00744DC1" w:rsidRDefault="00A3214C" w:rsidP="00A3214C">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出典：大阪市社会事業施設協議会の資料をもとに大阪市福祉局が作成</w:t>
      </w:r>
    </w:p>
    <w:p w14:paraId="4892061F" w14:textId="77777777" w:rsidR="00A3214C" w:rsidRPr="00744DC1" w:rsidRDefault="00A3214C" w:rsidP="00A3214C">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共同募金（一般募金）実績額の状況</w:t>
      </w:r>
      <w:r w:rsidRPr="00744DC1">
        <w:rPr>
          <w:rFonts w:ascii="ＭＳ ゴシック" w:eastAsia="ＭＳ ゴシック" w:hAnsi="ＭＳ ゴシック"/>
          <w:color w:val="000000" w:themeColor="text1"/>
          <w:szCs w:val="21"/>
        </w:rPr>
        <w:t>を</w:t>
      </w:r>
      <w:r w:rsidRPr="00744DC1">
        <w:rPr>
          <w:rFonts w:ascii="ＭＳ ゴシック" w:eastAsia="ＭＳ ゴシック" w:hAnsi="ＭＳ ゴシック" w:hint="eastAsia"/>
          <w:color w:val="000000" w:themeColor="text1"/>
          <w:szCs w:val="21"/>
        </w:rPr>
        <w:t>あらわ</w:t>
      </w:r>
      <w:r w:rsidRPr="00744DC1">
        <w:rPr>
          <w:rFonts w:ascii="ＭＳ ゴシック" w:eastAsia="ＭＳ ゴシック" w:hAnsi="ＭＳ ゴシック"/>
          <w:color w:val="000000" w:themeColor="text1"/>
          <w:szCs w:val="21"/>
        </w:rPr>
        <w:t>す</w:t>
      </w:r>
      <w:r w:rsidRPr="00744DC1">
        <w:rPr>
          <w:rFonts w:ascii="ＭＳ ゴシック" w:eastAsia="ＭＳ ゴシック" w:hAnsi="ＭＳ ゴシック" w:hint="eastAsia"/>
          <w:color w:val="000000" w:themeColor="text1"/>
          <w:szCs w:val="21"/>
        </w:rPr>
        <w:t>図</w:t>
      </w:r>
      <w:r w:rsidRPr="00744DC1">
        <w:rPr>
          <w:rFonts w:ascii="ＭＳ ゴシック" w:eastAsia="ＭＳ ゴシック" w:hAnsi="ＭＳ ゴシック"/>
          <w:color w:val="000000" w:themeColor="text1"/>
          <w:szCs w:val="21"/>
        </w:rPr>
        <w:t>を掲載しています。</w:t>
      </w:r>
    </w:p>
    <w:p w14:paraId="2501B186" w14:textId="77777777" w:rsidR="00A3214C" w:rsidRPr="00744DC1" w:rsidRDefault="00A3214C" w:rsidP="00A3214C">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出典：（社福）大阪府共同募金会の資料をもとに大阪市福祉局が作成</w:t>
      </w:r>
    </w:p>
    <w:p w14:paraId="03104CBB" w14:textId="299021DF" w:rsidR="00A3214C" w:rsidRPr="00744DC1" w:rsidRDefault="00A3214C" w:rsidP="00A3214C">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大阪市内には高齢者や障がいしゃ、児童等の福祉施設が多数あり、各施設で地域を対象とした公益的な取り組みが、継続的に実施されています。</w:t>
      </w:r>
    </w:p>
    <w:p w14:paraId="33920FD7" w14:textId="235C47C6" w:rsidR="00A3214C" w:rsidRPr="00744DC1" w:rsidRDefault="00A3214C" w:rsidP="00A3214C">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また、民間の募金運動である共同募金運動で集まった募金は、その地域の福祉活動に使われていることから、地域福祉の推進に役立っています。</w:t>
      </w:r>
    </w:p>
    <w:p w14:paraId="15CE898E" w14:textId="536BE183" w:rsidR="00A3214C" w:rsidRPr="00744DC1" w:rsidRDefault="00A3214C">
      <w:pPr>
        <w:widowControl/>
        <w:jc w:val="left"/>
        <w:rPr>
          <w:rFonts w:ascii="ＭＳ ゴシック" w:eastAsia="ＭＳ ゴシック" w:hAnsi="ＭＳ ゴシック"/>
          <w:color w:val="000000" w:themeColor="text1"/>
          <w:szCs w:val="21"/>
        </w:rPr>
      </w:pPr>
    </w:p>
    <w:p w14:paraId="6CB753C6" w14:textId="63CD11E3" w:rsidR="00A3214C" w:rsidRPr="00744DC1" w:rsidRDefault="00A3214C">
      <w:pPr>
        <w:widowControl/>
        <w:jc w:val="left"/>
        <w:rPr>
          <w:rFonts w:ascii="ＭＳ ゴシック" w:eastAsia="ＭＳ ゴシック" w:hAnsi="ＭＳ ゴシック"/>
          <w:color w:val="000000" w:themeColor="text1"/>
          <w:szCs w:val="21"/>
        </w:rPr>
      </w:pPr>
    </w:p>
    <w:p w14:paraId="4D3417F7" w14:textId="418DC3F8" w:rsidR="00A3214C" w:rsidRPr="00744DC1" w:rsidRDefault="00A3214C">
      <w:pPr>
        <w:widowControl/>
        <w:jc w:val="left"/>
        <w:rPr>
          <w:rFonts w:ascii="ＭＳ ゴシック" w:eastAsia="ＭＳ ゴシック" w:hAnsi="ＭＳ ゴシック"/>
          <w:color w:val="000000" w:themeColor="text1"/>
          <w:szCs w:val="21"/>
        </w:rPr>
      </w:pPr>
    </w:p>
    <w:p w14:paraId="76A3DDC7" w14:textId="77777777" w:rsidR="00A3214C" w:rsidRPr="00744DC1" w:rsidRDefault="00A3214C">
      <w:pPr>
        <w:widowControl/>
        <w:jc w:val="left"/>
        <w:rPr>
          <w:rFonts w:ascii="ＭＳ ゴシック" w:eastAsia="ＭＳ ゴシック" w:hAnsi="ＭＳ ゴシック"/>
          <w:color w:val="000000" w:themeColor="text1"/>
          <w:szCs w:val="21"/>
        </w:rPr>
      </w:pPr>
    </w:p>
    <w:p w14:paraId="6595710D" w14:textId="77777777" w:rsidR="00186999" w:rsidRPr="00744DC1" w:rsidRDefault="00186999">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311EF18A" w14:textId="30269C77" w:rsidR="00665A7F" w:rsidRPr="00744DC1" w:rsidRDefault="00186999">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５ページ</w:t>
      </w:r>
    </w:p>
    <w:p w14:paraId="173ADCC3" w14:textId="77777777" w:rsidR="00A3214C" w:rsidRPr="00744DC1" w:rsidRDefault="00A3214C" w:rsidP="00A3214C">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孤立死を身近に感じるひとり暮らしの高齢者が約６割</w:t>
      </w:r>
    </w:p>
    <w:p w14:paraId="4833EE6B" w14:textId="77777777" w:rsidR="00A3214C" w:rsidRPr="00744DC1" w:rsidRDefault="00A3214C" w:rsidP="00A3214C">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孤立死に対する意識</w:t>
      </w:r>
      <w:r w:rsidRPr="00744DC1">
        <w:rPr>
          <w:rFonts w:ascii="ＭＳ ゴシック" w:eastAsia="ＭＳ ゴシック" w:hAnsi="ＭＳ ゴシック"/>
          <w:color w:val="000000" w:themeColor="text1"/>
          <w:szCs w:val="21"/>
        </w:rPr>
        <w:t>を</w:t>
      </w:r>
      <w:r w:rsidRPr="00744DC1">
        <w:rPr>
          <w:rFonts w:ascii="ＭＳ ゴシック" w:eastAsia="ＭＳ ゴシック" w:hAnsi="ＭＳ ゴシック" w:hint="eastAsia"/>
          <w:color w:val="000000" w:themeColor="text1"/>
          <w:szCs w:val="21"/>
        </w:rPr>
        <w:t>あらわ</w:t>
      </w:r>
      <w:r w:rsidRPr="00744DC1">
        <w:rPr>
          <w:rFonts w:ascii="ＭＳ ゴシック" w:eastAsia="ＭＳ ゴシック" w:hAnsi="ＭＳ ゴシック"/>
          <w:color w:val="000000" w:themeColor="text1"/>
          <w:szCs w:val="21"/>
        </w:rPr>
        <w:t>す</w:t>
      </w:r>
      <w:r w:rsidRPr="00744DC1">
        <w:rPr>
          <w:rFonts w:ascii="ＭＳ ゴシック" w:eastAsia="ＭＳ ゴシック" w:hAnsi="ＭＳ ゴシック" w:hint="eastAsia"/>
          <w:color w:val="000000" w:themeColor="text1"/>
          <w:szCs w:val="21"/>
        </w:rPr>
        <w:t>図</w:t>
      </w:r>
      <w:r w:rsidRPr="00744DC1">
        <w:rPr>
          <w:rFonts w:ascii="ＭＳ ゴシック" w:eastAsia="ＭＳ ゴシック" w:hAnsi="ＭＳ ゴシック"/>
          <w:color w:val="000000" w:themeColor="text1"/>
          <w:szCs w:val="21"/>
        </w:rPr>
        <w:t>を掲載しています。</w:t>
      </w:r>
    </w:p>
    <w:p w14:paraId="0B4E66F3" w14:textId="2E36A80B" w:rsidR="00A3214C" w:rsidRPr="00744DC1" w:rsidRDefault="00A3214C" w:rsidP="00A3214C">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出典：高齢者実態調査報告書（令和</w:t>
      </w:r>
      <w:r w:rsidR="00542ADC" w:rsidRPr="00744DC1">
        <w:rPr>
          <w:rFonts w:ascii="ＭＳ ゴシック" w:eastAsia="ＭＳ ゴシック" w:hAnsi="ＭＳ ゴシック" w:hint="eastAsia"/>
          <w:color w:val="000000" w:themeColor="text1"/>
          <w:szCs w:val="21"/>
        </w:rPr>
        <w:t>２</w:t>
      </w:r>
      <w:r w:rsidRPr="00744DC1">
        <w:rPr>
          <w:rFonts w:ascii="ＭＳ ゴシック" w:eastAsia="ＭＳ ゴシック" w:hAnsi="ＭＳ ゴシック" w:hint="eastAsia"/>
          <w:color w:val="000000" w:themeColor="text1"/>
          <w:szCs w:val="21"/>
        </w:rPr>
        <w:t>ねん</w:t>
      </w:r>
      <w:r w:rsidRPr="00744DC1">
        <w:rPr>
          <w:rFonts w:ascii="ＭＳ ゴシック" w:eastAsia="ＭＳ ゴシック" w:hAnsi="ＭＳ ゴシック"/>
          <w:color w:val="000000" w:themeColor="text1"/>
          <w:szCs w:val="21"/>
        </w:rPr>
        <w:t>3月）</w:t>
      </w:r>
    </w:p>
    <w:p w14:paraId="59D03737" w14:textId="77777777" w:rsidR="00A3214C" w:rsidRPr="00744DC1" w:rsidRDefault="00A3214C" w:rsidP="00A3214C">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見守り活動を充実するなど、だれもが安心して暮らし続けられるまちづくりを進めることが必要です。</w:t>
      </w:r>
    </w:p>
    <w:p w14:paraId="7C72B42A" w14:textId="77777777" w:rsidR="00A3214C" w:rsidRPr="00744DC1" w:rsidRDefault="00A3214C">
      <w:pPr>
        <w:widowControl/>
        <w:jc w:val="left"/>
        <w:rPr>
          <w:rFonts w:ascii="ＭＳ ゴシック" w:eastAsia="ＭＳ ゴシック" w:hAnsi="ＭＳ ゴシック"/>
          <w:color w:val="000000" w:themeColor="text1"/>
          <w:szCs w:val="21"/>
        </w:rPr>
      </w:pPr>
    </w:p>
    <w:p w14:paraId="51921202" w14:textId="3643FB55" w:rsidR="00665A7F" w:rsidRPr="00744DC1" w:rsidRDefault="00186999">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虐待</w:t>
      </w:r>
      <w:r w:rsidR="00A3214C" w:rsidRPr="00744DC1">
        <w:rPr>
          <w:rFonts w:ascii="ＭＳ ゴシック" w:eastAsia="ＭＳ ゴシック" w:hAnsi="ＭＳ ゴシック" w:hint="eastAsia"/>
          <w:color w:val="000000" w:themeColor="text1"/>
          <w:szCs w:val="21"/>
        </w:rPr>
        <w:t>の通報や相談件数が増えています</w:t>
      </w:r>
    </w:p>
    <w:p w14:paraId="6BC9C911" w14:textId="77777777" w:rsidR="00186999" w:rsidRPr="00744DC1" w:rsidRDefault="00186999" w:rsidP="00186999">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高齢者虐待（養護者による虐待）通報等件数の推移</w:t>
      </w:r>
      <w:r w:rsidRPr="00744DC1">
        <w:rPr>
          <w:rFonts w:ascii="ＭＳ ゴシック" w:eastAsia="ＭＳ ゴシック" w:hAnsi="ＭＳ ゴシック"/>
          <w:color w:val="000000" w:themeColor="text1"/>
          <w:szCs w:val="21"/>
        </w:rPr>
        <w:t>を</w:t>
      </w:r>
      <w:r w:rsidR="00B16153" w:rsidRPr="00744DC1">
        <w:rPr>
          <w:rFonts w:ascii="ＭＳ ゴシック" w:eastAsia="ＭＳ ゴシック" w:hAnsi="ＭＳ ゴシック" w:hint="eastAsia"/>
          <w:color w:val="000000" w:themeColor="text1"/>
          <w:szCs w:val="21"/>
        </w:rPr>
        <w:t>あらわ</w:t>
      </w:r>
      <w:r w:rsidRPr="00744DC1">
        <w:rPr>
          <w:rFonts w:ascii="ＭＳ ゴシック" w:eastAsia="ＭＳ ゴシック" w:hAnsi="ＭＳ ゴシック"/>
          <w:color w:val="000000" w:themeColor="text1"/>
          <w:szCs w:val="21"/>
        </w:rPr>
        <w:t>す</w:t>
      </w:r>
      <w:r w:rsidR="00436BE1" w:rsidRPr="00744DC1">
        <w:rPr>
          <w:rFonts w:ascii="ＭＳ ゴシック" w:eastAsia="ＭＳ ゴシック" w:hAnsi="ＭＳ ゴシック" w:hint="eastAsia"/>
          <w:color w:val="000000" w:themeColor="text1"/>
          <w:szCs w:val="21"/>
        </w:rPr>
        <w:t>図</w:t>
      </w:r>
      <w:r w:rsidRPr="00744DC1">
        <w:rPr>
          <w:rFonts w:ascii="ＭＳ ゴシック" w:eastAsia="ＭＳ ゴシック" w:hAnsi="ＭＳ ゴシック"/>
          <w:color w:val="000000" w:themeColor="text1"/>
          <w:szCs w:val="21"/>
        </w:rPr>
        <w:t>を掲載しています。</w:t>
      </w:r>
    </w:p>
    <w:p w14:paraId="3733720F" w14:textId="77777777" w:rsidR="00186999" w:rsidRPr="00744DC1" w:rsidRDefault="00186999" w:rsidP="00186999">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出典：大阪市福祉局</w:t>
      </w:r>
    </w:p>
    <w:p w14:paraId="1E239021" w14:textId="77777777" w:rsidR="000F3DA8" w:rsidRPr="00744DC1" w:rsidRDefault="000F3DA8" w:rsidP="000F3DA8">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こども相談センター（児童相談所）における児童虐待相談件数の推移</w:t>
      </w:r>
      <w:r w:rsidRPr="00744DC1">
        <w:rPr>
          <w:rFonts w:ascii="ＭＳ ゴシック" w:eastAsia="ＭＳ ゴシック" w:hAnsi="ＭＳ ゴシック"/>
          <w:color w:val="000000" w:themeColor="text1"/>
          <w:szCs w:val="21"/>
        </w:rPr>
        <w:t>を</w:t>
      </w:r>
      <w:r w:rsidRPr="00744DC1">
        <w:rPr>
          <w:rFonts w:ascii="ＭＳ ゴシック" w:eastAsia="ＭＳ ゴシック" w:hAnsi="ＭＳ ゴシック" w:hint="eastAsia"/>
          <w:color w:val="000000" w:themeColor="text1"/>
          <w:szCs w:val="21"/>
        </w:rPr>
        <w:t>あらわ</w:t>
      </w:r>
      <w:r w:rsidRPr="00744DC1">
        <w:rPr>
          <w:rFonts w:ascii="ＭＳ ゴシック" w:eastAsia="ＭＳ ゴシック" w:hAnsi="ＭＳ ゴシック"/>
          <w:color w:val="000000" w:themeColor="text1"/>
          <w:szCs w:val="21"/>
        </w:rPr>
        <w:t>す</w:t>
      </w:r>
      <w:r w:rsidRPr="00744DC1">
        <w:rPr>
          <w:rFonts w:ascii="ＭＳ ゴシック" w:eastAsia="ＭＳ ゴシック" w:hAnsi="ＭＳ ゴシック" w:hint="eastAsia"/>
          <w:color w:val="000000" w:themeColor="text1"/>
          <w:szCs w:val="21"/>
        </w:rPr>
        <w:t>図</w:t>
      </w:r>
      <w:r w:rsidRPr="00744DC1">
        <w:rPr>
          <w:rFonts w:ascii="ＭＳ ゴシック" w:eastAsia="ＭＳ ゴシック" w:hAnsi="ＭＳ ゴシック"/>
          <w:color w:val="000000" w:themeColor="text1"/>
          <w:szCs w:val="21"/>
        </w:rPr>
        <w:t>を掲載しています。</w:t>
      </w:r>
    </w:p>
    <w:p w14:paraId="555CF8E9" w14:textId="77777777" w:rsidR="000F3DA8" w:rsidRPr="00744DC1" w:rsidRDefault="000F3DA8" w:rsidP="000F3DA8">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出典：大阪市こども青少年局</w:t>
      </w:r>
    </w:p>
    <w:p w14:paraId="4BAB7E0B" w14:textId="77777777" w:rsidR="00186999" w:rsidRPr="00744DC1" w:rsidRDefault="00186999" w:rsidP="00186999">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障がい</w:t>
      </w:r>
      <w:r w:rsidR="00B16153" w:rsidRPr="00744DC1">
        <w:rPr>
          <w:rFonts w:ascii="ＭＳ ゴシック" w:eastAsia="ＭＳ ゴシック" w:hAnsi="ＭＳ ゴシック" w:hint="eastAsia"/>
          <w:color w:val="000000" w:themeColor="text1"/>
          <w:szCs w:val="21"/>
        </w:rPr>
        <w:t>しゃ</w:t>
      </w:r>
      <w:r w:rsidRPr="00744DC1">
        <w:rPr>
          <w:rFonts w:ascii="ＭＳ ゴシック" w:eastAsia="ＭＳ ゴシック" w:hAnsi="ＭＳ ゴシック" w:hint="eastAsia"/>
          <w:color w:val="000000" w:themeColor="text1"/>
          <w:szCs w:val="21"/>
        </w:rPr>
        <w:t>虐待（養護者による虐待）通報等件数の推移</w:t>
      </w:r>
      <w:r w:rsidRPr="00744DC1">
        <w:rPr>
          <w:rFonts w:ascii="ＭＳ ゴシック" w:eastAsia="ＭＳ ゴシック" w:hAnsi="ＭＳ ゴシック"/>
          <w:color w:val="000000" w:themeColor="text1"/>
          <w:szCs w:val="21"/>
        </w:rPr>
        <w:t>を</w:t>
      </w:r>
      <w:r w:rsidR="00B16153" w:rsidRPr="00744DC1">
        <w:rPr>
          <w:rFonts w:ascii="ＭＳ ゴシック" w:eastAsia="ＭＳ ゴシック" w:hAnsi="ＭＳ ゴシック" w:hint="eastAsia"/>
          <w:color w:val="000000" w:themeColor="text1"/>
          <w:szCs w:val="21"/>
        </w:rPr>
        <w:t>あらわ</w:t>
      </w:r>
      <w:r w:rsidRPr="00744DC1">
        <w:rPr>
          <w:rFonts w:ascii="ＭＳ ゴシック" w:eastAsia="ＭＳ ゴシック" w:hAnsi="ＭＳ ゴシック"/>
          <w:color w:val="000000" w:themeColor="text1"/>
          <w:szCs w:val="21"/>
        </w:rPr>
        <w:t>す</w:t>
      </w:r>
      <w:r w:rsidR="00436BE1" w:rsidRPr="00744DC1">
        <w:rPr>
          <w:rFonts w:ascii="ＭＳ ゴシック" w:eastAsia="ＭＳ ゴシック" w:hAnsi="ＭＳ ゴシック" w:hint="eastAsia"/>
          <w:color w:val="000000" w:themeColor="text1"/>
          <w:szCs w:val="21"/>
        </w:rPr>
        <w:t>図</w:t>
      </w:r>
      <w:r w:rsidRPr="00744DC1">
        <w:rPr>
          <w:rFonts w:ascii="ＭＳ ゴシック" w:eastAsia="ＭＳ ゴシック" w:hAnsi="ＭＳ ゴシック"/>
          <w:color w:val="000000" w:themeColor="text1"/>
          <w:szCs w:val="21"/>
        </w:rPr>
        <w:t>を掲載しています。</w:t>
      </w:r>
    </w:p>
    <w:p w14:paraId="0D0F489C" w14:textId="77777777" w:rsidR="00186999" w:rsidRPr="00744DC1" w:rsidRDefault="00186999" w:rsidP="00186999">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出典：大阪市福祉局</w:t>
      </w:r>
    </w:p>
    <w:p w14:paraId="17726049" w14:textId="77777777" w:rsidR="00665A7F" w:rsidRPr="00744DC1" w:rsidRDefault="00186999">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身近な虐待の兆候にいちはやく気づき、適切な機関に相談・通報することが重要です。また、虐待を未然に防止し早期に発見するために、地域において情報を共有し、連携協力できるネットワークの構築が必要です。</w:t>
      </w:r>
    </w:p>
    <w:p w14:paraId="19E48D10" w14:textId="77777777" w:rsidR="00665A7F" w:rsidRPr="00744DC1" w:rsidRDefault="00665A7F">
      <w:pPr>
        <w:widowControl/>
        <w:jc w:val="left"/>
        <w:rPr>
          <w:rFonts w:ascii="ＭＳ ゴシック" w:eastAsia="ＭＳ ゴシック" w:hAnsi="ＭＳ ゴシック"/>
          <w:color w:val="000000" w:themeColor="text1"/>
          <w:szCs w:val="21"/>
        </w:rPr>
      </w:pPr>
    </w:p>
    <w:p w14:paraId="70046FA8" w14:textId="77777777" w:rsidR="00665A7F" w:rsidRPr="00744DC1" w:rsidRDefault="00665A7F">
      <w:pPr>
        <w:widowControl/>
        <w:jc w:val="left"/>
        <w:rPr>
          <w:rFonts w:ascii="ＭＳ ゴシック" w:eastAsia="ＭＳ ゴシック" w:hAnsi="ＭＳ ゴシック"/>
          <w:color w:val="000000" w:themeColor="text1"/>
          <w:szCs w:val="21"/>
        </w:rPr>
      </w:pPr>
    </w:p>
    <w:p w14:paraId="753C7FDB" w14:textId="77777777" w:rsidR="00665A7F" w:rsidRPr="00744DC1" w:rsidRDefault="00665A7F">
      <w:pPr>
        <w:widowControl/>
        <w:jc w:val="left"/>
        <w:rPr>
          <w:rFonts w:ascii="ＭＳ ゴシック" w:eastAsia="ＭＳ ゴシック" w:hAnsi="ＭＳ ゴシック"/>
          <w:color w:val="000000" w:themeColor="text1"/>
          <w:szCs w:val="21"/>
        </w:rPr>
      </w:pPr>
    </w:p>
    <w:p w14:paraId="2D01F044" w14:textId="77777777" w:rsidR="00665A7F" w:rsidRPr="00744DC1" w:rsidRDefault="00665A7F">
      <w:pPr>
        <w:widowControl/>
        <w:jc w:val="left"/>
        <w:rPr>
          <w:rFonts w:ascii="ＭＳ ゴシック" w:eastAsia="ＭＳ ゴシック" w:hAnsi="ＭＳ ゴシック"/>
          <w:color w:val="000000" w:themeColor="text1"/>
          <w:szCs w:val="21"/>
        </w:rPr>
      </w:pPr>
    </w:p>
    <w:p w14:paraId="3E6B3659" w14:textId="77777777" w:rsidR="00665A7F" w:rsidRPr="00744DC1" w:rsidRDefault="00665A7F">
      <w:pPr>
        <w:widowControl/>
        <w:jc w:val="left"/>
        <w:rPr>
          <w:rFonts w:ascii="ＭＳ ゴシック" w:eastAsia="ＭＳ ゴシック" w:hAnsi="ＭＳ ゴシック"/>
          <w:color w:val="000000" w:themeColor="text1"/>
          <w:szCs w:val="21"/>
        </w:rPr>
      </w:pPr>
    </w:p>
    <w:p w14:paraId="3210BF69" w14:textId="77777777" w:rsidR="00D71DBE" w:rsidRPr="00744DC1" w:rsidRDefault="00D71DBE">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478BF922" w14:textId="544D511A" w:rsidR="008C225D"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６ページ</w:t>
      </w:r>
    </w:p>
    <w:p w14:paraId="5FE16CF5" w14:textId="501E1D16" w:rsidR="003766B4" w:rsidRPr="00744DC1" w:rsidRDefault="00B766E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３</w:t>
      </w:r>
      <w:r w:rsidR="008C225D" w:rsidRPr="00744DC1">
        <w:rPr>
          <w:rFonts w:ascii="ＭＳ ゴシック" w:eastAsia="ＭＳ ゴシック" w:hAnsi="ＭＳ ゴシック"/>
          <w:color w:val="000000" w:themeColor="text1"/>
          <w:szCs w:val="21"/>
        </w:rPr>
        <w:t xml:space="preserve"> </w:t>
      </w:r>
    </w:p>
    <w:p w14:paraId="661DEA83" w14:textId="77777777" w:rsidR="007F34DB"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計画の基本理念と基本目標</w:t>
      </w:r>
    </w:p>
    <w:p w14:paraId="24BA98EE" w14:textId="12F934C1" w:rsidR="003766B4" w:rsidRPr="00744DC1" w:rsidRDefault="00B766E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３の</w:t>
      </w:r>
      <w:r w:rsidR="008C225D" w:rsidRPr="00744DC1">
        <w:rPr>
          <w:rFonts w:ascii="ＭＳ ゴシック" w:eastAsia="ＭＳ ゴシック" w:hAnsi="ＭＳ ゴシック" w:hint="eastAsia"/>
          <w:color w:val="000000" w:themeColor="text1"/>
          <w:szCs w:val="21"/>
        </w:rPr>
        <w:t xml:space="preserve">１　</w:t>
      </w:r>
    </w:p>
    <w:p w14:paraId="2589A72C" w14:textId="77777777" w:rsidR="007F34DB"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基本理念</w:t>
      </w:r>
    </w:p>
    <w:p w14:paraId="74B0C20F" w14:textId="77777777" w:rsidR="00A3214C" w:rsidRPr="00744DC1" w:rsidRDefault="00A3214C" w:rsidP="00A3214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本計画では、だれもが、同じ地域で、自分らしく安心して暮らし続けていくことができる地域共生社会の実現をめざしています。それは「人権が尊重される、差別のない社会」が実現された社会と言えます。</w:t>
      </w:r>
    </w:p>
    <w:p w14:paraId="3C11B8FA" w14:textId="77777777" w:rsidR="00A3214C" w:rsidRPr="00744DC1" w:rsidRDefault="00A3214C" w:rsidP="00A3214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そのような地域共生社会をめざしていくには、地域を構成する一人ひとりの市民が、誰もが保障されている権利を当たり前に行使できる社会でなければならないことは言うまでもありません。</w:t>
      </w:r>
    </w:p>
    <w:p w14:paraId="0EF22EA8" w14:textId="77777777" w:rsidR="00A3214C" w:rsidRPr="00744DC1" w:rsidRDefault="00A3214C" w:rsidP="00A3214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どのような事情であっても社会的援護を必要としている人がいれば、その人と地域の関係が途切れないように積極的に支援する、そのような支え合い、助け合いによるつながりを基礎として地域共生社会は成立することとなります。</w:t>
      </w:r>
    </w:p>
    <w:p w14:paraId="137B4033" w14:textId="77777777" w:rsidR="00A3214C" w:rsidRPr="00744DC1" w:rsidRDefault="00A3214C" w:rsidP="00A3214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住民や行政をはじめ、地域に関わるすべての人が、共に地域福祉の推進に取り組んでいくために、だれもがわかりやすく、共有できる基本理念として次のとおり定めます。</w:t>
      </w:r>
    </w:p>
    <w:p w14:paraId="5A60B7EC" w14:textId="1E7F44B3" w:rsidR="007F34DB" w:rsidRPr="00744DC1" w:rsidRDefault="008C225D" w:rsidP="00A3214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だれもが自分らしく安心して暮らし続けられる地域づくり</w:t>
      </w:r>
    </w:p>
    <w:p w14:paraId="0CD820AD" w14:textId="48B43474" w:rsidR="007F34DB" w:rsidRPr="00744DC1" w:rsidRDefault="007F34DB" w:rsidP="008C225D">
      <w:pPr>
        <w:rPr>
          <w:rFonts w:ascii="ＭＳ ゴシック" w:eastAsia="ＭＳ ゴシック" w:hAnsi="ＭＳ ゴシック"/>
          <w:color w:val="000000" w:themeColor="text1"/>
          <w:szCs w:val="21"/>
        </w:rPr>
      </w:pPr>
    </w:p>
    <w:p w14:paraId="5A6A5035" w14:textId="223593EC" w:rsidR="003766B4" w:rsidRPr="00744DC1" w:rsidRDefault="00B766E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３の</w:t>
      </w:r>
      <w:r w:rsidR="008C225D" w:rsidRPr="00744DC1">
        <w:rPr>
          <w:rFonts w:ascii="ＭＳ ゴシック" w:eastAsia="ＭＳ ゴシック" w:hAnsi="ＭＳ ゴシック" w:hint="eastAsia"/>
          <w:color w:val="000000" w:themeColor="text1"/>
          <w:szCs w:val="21"/>
        </w:rPr>
        <w:t xml:space="preserve">２　</w:t>
      </w:r>
    </w:p>
    <w:p w14:paraId="3B93E668" w14:textId="77777777" w:rsidR="007F34DB"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基本理念の考え</w:t>
      </w:r>
      <w:r w:rsidR="000F6E54" w:rsidRPr="00744DC1">
        <w:rPr>
          <w:rFonts w:ascii="ＭＳ ゴシック" w:eastAsia="ＭＳ ゴシック" w:hAnsi="ＭＳ ゴシック" w:hint="eastAsia"/>
          <w:color w:val="000000" w:themeColor="text1"/>
          <w:szCs w:val="21"/>
        </w:rPr>
        <w:t>かた</w:t>
      </w:r>
    </w:p>
    <w:p w14:paraId="33FB05DD"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特に大切な視点として、次の５つの視点があります。</w:t>
      </w:r>
    </w:p>
    <w:p w14:paraId="22C3EE7A" w14:textId="77777777" w:rsidR="00921F90" w:rsidRPr="00744DC1" w:rsidRDefault="00F81A82"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かっこ１　</w:t>
      </w:r>
    </w:p>
    <w:p w14:paraId="401CC035" w14:textId="7DA44A51"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人権尊重の視点　</w:t>
      </w:r>
    </w:p>
    <w:p w14:paraId="2A0691B0" w14:textId="06B7657E"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特定の人を排除する社会は弱くもろい社会であるという考え</w:t>
      </w:r>
      <w:r w:rsidR="000F6E54" w:rsidRPr="00744DC1">
        <w:rPr>
          <w:rFonts w:ascii="ＭＳ ゴシック" w:eastAsia="ＭＳ ゴシック" w:hAnsi="ＭＳ ゴシック" w:hint="eastAsia"/>
          <w:color w:val="000000" w:themeColor="text1"/>
          <w:szCs w:val="21"/>
        </w:rPr>
        <w:t>かた</w:t>
      </w:r>
      <w:r w:rsidRPr="00744DC1">
        <w:rPr>
          <w:rFonts w:ascii="ＭＳ ゴシック" w:eastAsia="ＭＳ ゴシック" w:hAnsi="ＭＳ ゴシック"/>
          <w:color w:val="000000" w:themeColor="text1"/>
          <w:szCs w:val="21"/>
        </w:rPr>
        <w:t>のもと</w:t>
      </w:r>
      <w:r w:rsidR="000F3DA8" w:rsidRPr="00744DC1">
        <w:rPr>
          <w:rFonts w:ascii="ＭＳ ゴシック" w:eastAsia="ＭＳ ゴシック" w:hAnsi="ＭＳ ゴシック" w:hint="eastAsia"/>
          <w:color w:val="000000" w:themeColor="text1"/>
          <w:szCs w:val="21"/>
        </w:rPr>
        <w:t>に</w:t>
      </w:r>
      <w:r w:rsidRPr="00744DC1">
        <w:rPr>
          <w:rFonts w:ascii="ＭＳ ゴシック" w:eastAsia="ＭＳ ゴシック" w:hAnsi="ＭＳ ゴシック"/>
          <w:color w:val="000000" w:themeColor="text1"/>
          <w:szCs w:val="21"/>
        </w:rPr>
        <w:t>、男女共同参画や当事者参加の視点を踏まえ、一人ひとりの人権が尊重され、すべての人が共に生き、共に暮らすことができる地域をめざします。</w:t>
      </w:r>
    </w:p>
    <w:p w14:paraId="0CF935C8" w14:textId="77777777" w:rsidR="00921F90" w:rsidRPr="00744DC1" w:rsidRDefault="00F81A82"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かっこ２　</w:t>
      </w:r>
    </w:p>
    <w:p w14:paraId="590FDE02" w14:textId="3366E202"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住民主体の地域づくりの視点　</w:t>
      </w:r>
    </w:p>
    <w:p w14:paraId="54DF1655" w14:textId="77777777" w:rsidR="00070368"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地域のさまざまな問題を地域の中で解決していくための話し合いの</w:t>
      </w:r>
    </w:p>
    <w:p w14:paraId="50C4E118" w14:textId="6547C479" w:rsidR="003766B4" w:rsidRPr="00744DC1" w:rsidRDefault="00070368"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ば</w:t>
      </w:r>
      <w:r w:rsidR="008C225D" w:rsidRPr="00744DC1">
        <w:rPr>
          <w:rFonts w:ascii="ＭＳ ゴシック" w:eastAsia="ＭＳ ゴシック" w:hAnsi="ＭＳ ゴシック"/>
          <w:color w:val="000000" w:themeColor="text1"/>
          <w:szCs w:val="21"/>
        </w:rPr>
        <w:t>づくり、住民の意見をまとめて、政策や計画に反映させていくための</w:t>
      </w:r>
    </w:p>
    <w:p w14:paraId="2BFC44EA" w14:textId="77777777" w:rsidR="008C225D" w:rsidRPr="00744DC1" w:rsidRDefault="00B16153"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仕組み</w:t>
      </w:r>
      <w:r w:rsidR="008C225D" w:rsidRPr="00744DC1">
        <w:rPr>
          <w:rFonts w:ascii="ＭＳ ゴシック" w:eastAsia="ＭＳ ゴシック" w:hAnsi="ＭＳ ゴシック"/>
          <w:color w:val="000000" w:themeColor="text1"/>
          <w:szCs w:val="21"/>
        </w:rPr>
        <w:t>づくり、住民組織と行政との協働のあり</w:t>
      </w:r>
      <w:r w:rsidR="000F6E54" w:rsidRPr="00744DC1">
        <w:rPr>
          <w:rFonts w:ascii="ＭＳ ゴシック" w:eastAsia="ＭＳ ゴシック" w:hAnsi="ＭＳ ゴシック" w:hint="eastAsia"/>
          <w:color w:val="000000" w:themeColor="text1"/>
          <w:szCs w:val="21"/>
        </w:rPr>
        <w:t>かた</w:t>
      </w:r>
      <w:r w:rsidR="008C225D" w:rsidRPr="00744DC1">
        <w:rPr>
          <w:rFonts w:ascii="ＭＳ ゴシック" w:eastAsia="ＭＳ ゴシック" w:hAnsi="ＭＳ ゴシック"/>
          <w:color w:val="000000" w:themeColor="text1"/>
          <w:szCs w:val="21"/>
        </w:rPr>
        <w:t>を検討していくことで、住民が、主体的に、生活しやすい地域づくりに関わることができる地域をめざします。</w:t>
      </w:r>
    </w:p>
    <w:p w14:paraId="4E54B40B" w14:textId="77777777" w:rsidR="00921F90" w:rsidRPr="00744DC1" w:rsidRDefault="00F81A82"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かっこ３　</w:t>
      </w:r>
    </w:p>
    <w:p w14:paraId="07EC8DC4" w14:textId="03CF9A0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ソーシャル・インクルージョンの視点　</w:t>
      </w:r>
    </w:p>
    <w:p w14:paraId="190759FE" w14:textId="77777777" w:rsidR="007F34DB"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社会的援護を必要としている人々を排除することなく、そのような人々が直面している課題や問題を、地域の課題として浮かび上がらせ、解決に向かってともに支え合うことができる地域をめざします。</w:t>
      </w:r>
    </w:p>
    <w:p w14:paraId="4A142B2E" w14:textId="77777777" w:rsidR="008C225D" w:rsidRPr="00744DC1" w:rsidRDefault="008C225D">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02C96F9D" w14:textId="352D446A" w:rsidR="007F34DB"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７ページ</w:t>
      </w:r>
    </w:p>
    <w:p w14:paraId="7AD9D5DA" w14:textId="77777777" w:rsidR="00921F90" w:rsidRPr="00744DC1" w:rsidRDefault="00F81A82"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かっこ４　</w:t>
      </w:r>
    </w:p>
    <w:p w14:paraId="04CB7CBB" w14:textId="691C3994"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福祉コミュニティ形成の視点</w:t>
      </w:r>
    </w:p>
    <w:p w14:paraId="0D7CC93D" w14:textId="77777777" w:rsidR="003766B4"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主体性をもった住民が集まり、話し合い、計画し、行動することができるような、自立と連帯を支える多様な</w:t>
      </w:r>
    </w:p>
    <w:p w14:paraId="0740CF38" w14:textId="77777777" w:rsidR="008C225D" w:rsidRPr="00744DC1" w:rsidRDefault="00B16153"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仕組み</w:t>
      </w:r>
      <w:r w:rsidR="008C225D" w:rsidRPr="00744DC1">
        <w:rPr>
          <w:rFonts w:ascii="ＭＳ ゴシック" w:eastAsia="ＭＳ ゴシック" w:hAnsi="ＭＳ ゴシック"/>
          <w:color w:val="000000" w:themeColor="text1"/>
          <w:szCs w:val="21"/>
        </w:rPr>
        <w:t>と、地域生活を支援する専門的な保健福祉サービスなどが、うまく連携していく福祉コミュニティを形成していくことをめざします。</w:t>
      </w:r>
    </w:p>
    <w:p w14:paraId="1529CC3F" w14:textId="77777777" w:rsidR="00921F90" w:rsidRPr="00744DC1" w:rsidRDefault="00F81A82"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かっこ５　</w:t>
      </w:r>
    </w:p>
    <w:p w14:paraId="5C5A460F" w14:textId="0E34A850"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多様な主体の協働（マルチパートナーシップ）の視点　</w:t>
      </w:r>
    </w:p>
    <w:p w14:paraId="0E3EA42D" w14:textId="77777777" w:rsidR="007F34DB"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住民、NPO、社会福祉事業者、企業等のさまざまな活動主体と行政が、お互いを認め合い、連携を深め、それぞれが有する強みを発揮することで、課題解決に向けた協働の取り組みを広げていきます。</w:t>
      </w:r>
    </w:p>
    <w:p w14:paraId="142D11BD" w14:textId="302A68B5" w:rsidR="003766B4" w:rsidRPr="00744DC1" w:rsidRDefault="00B766E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３の</w:t>
      </w:r>
      <w:r w:rsidR="008C225D" w:rsidRPr="00744DC1">
        <w:rPr>
          <w:rFonts w:ascii="ＭＳ ゴシック" w:eastAsia="ＭＳ ゴシック" w:hAnsi="ＭＳ ゴシック" w:hint="eastAsia"/>
          <w:color w:val="000000" w:themeColor="text1"/>
          <w:szCs w:val="21"/>
        </w:rPr>
        <w:t xml:space="preserve">３　</w:t>
      </w:r>
    </w:p>
    <w:p w14:paraId="200E4CC3" w14:textId="77777777" w:rsidR="007F34DB"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計画の基本目標</w:t>
      </w:r>
    </w:p>
    <w:p w14:paraId="5FA3AB28" w14:textId="77777777" w:rsidR="003766B4"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基本目標１　</w:t>
      </w:r>
    </w:p>
    <w:p w14:paraId="24EA00F7" w14:textId="41743256"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気にかける・つながる・支え合う地域づくり</w:t>
      </w:r>
    </w:p>
    <w:p w14:paraId="4033B8A1" w14:textId="71FC3420"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お互いが配慮し存在を認め合い、支え合うことで、地域で孤立せずその人らしい生活を送ることができるような、</w:t>
      </w:r>
      <w:r w:rsidR="00BA7644" w:rsidRPr="00744DC1">
        <w:rPr>
          <w:rFonts w:ascii="ＭＳ ゴシック" w:eastAsia="ＭＳ ゴシック" w:hAnsi="ＭＳ ゴシック" w:hint="eastAsia"/>
          <w:color w:val="000000" w:themeColor="text1"/>
          <w:szCs w:val="21"/>
        </w:rPr>
        <w:t>気にかける・つながる・支え合う地域づくりを進めます。</w:t>
      </w:r>
    </w:p>
    <w:p w14:paraId="1B3EDB79" w14:textId="77777777" w:rsidR="003766B4"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基本目標２　</w:t>
      </w:r>
    </w:p>
    <w:p w14:paraId="55766269" w14:textId="5E093C55"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誰でも</w:t>
      </w:r>
      <w:r w:rsidR="008A020D" w:rsidRPr="00744DC1">
        <w:rPr>
          <w:rFonts w:ascii="ＭＳ ゴシック" w:eastAsia="ＭＳ ゴシック" w:hAnsi="ＭＳ ゴシック" w:hint="eastAsia"/>
          <w:color w:val="000000" w:themeColor="text1"/>
          <w:szCs w:val="21"/>
        </w:rPr>
        <w:t>・</w:t>
      </w:r>
      <w:r w:rsidRPr="00744DC1">
        <w:rPr>
          <w:rFonts w:ascii="ＭＳ ゴシック" w:eastAsia="ＭＳ ゴシック" w:hAnsi="ＭＳ ゴシック" w:hint="eastAsia"/>
          <w:color w:val="000000" w:themeColor="text1"/>
          <w:szCs w:val="21"/>
        </w:rPr>
        <w:t>いつでも</w:t>
      </w:r>
      <w:r w:rsidR="008A020D" w:rsidRPr="00744DC1">
        <w:rPr>
          <w:rFonts w:ascii="ＭＳ ゴシック" w:eastAsia="ＭＳ ゴシック" w:hAnsi="ＭＳ ゴシック" w:hint="eastAsia"/>
          <w:color w:val="000000" w:themeColor="text1"/>
          <w:szCs w:val="21"/>
        </w:rPr>
        <w:t>・</w:t>
      </w:r>
      <w:r w:rsidRPr="00744DC1">
        <w:rPr>
          <w:rFonts w:ascii="ＭＳ ゴシック" w:eastAsia="ＭＳ ゴシック" w:hAnsi="ＭＳ ゴシック" w:hint="eastAsia"/>
          <w:color w:val="000000" w:themeColor="text1"/>
          <w:szCs w:val="21"/>
        </w:rPr>
        <w:t>なんでも言える相談支援体制づくり</w:t>
      </w:r>
    </w:p>
    <w:p w14:paraId="39AA2B7D" w14:textId="221609CE" w:rsidR="007F34DB"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支援を必要とするすべての人に必要な支援が行き届く地域社会の実現に向けて、生活の場である地域を基盤として、</w:t>
      </w:r>
      <w:r w:rsidR="008A020D" w:rsidRPr="00744DC1">
        <w:rPr>
          <w:rFonts w:ascii="ＭＳ ゴシック" w:eastAsia="ＭＳ ゴシック" w:hAnsi="ＭＳ ゴシック" w:hint="eastAsia"/>
          <w:color w:val="000000" w:themeColor="text1"/>
          <w:szCs w:val="21"/>
        </w:rPr>
        <w:t>だれでも・いつでも・なんでも言える相談支援体制づくりを進めます。</w:t>
      </w:r>
    </w:p>
    <w:p w14:paraId="50532FFA" w14:textId="02A8E7F9" w:rsidR="003766B4" w:rsidRPr="00744DC1" w:rsidRDefault="00B766E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３の</w:t>
      </w:r>
      <w:r w:rsidR="008C225D" w:rsidRPr="00744DC1">
        <w:rPr>
          <w:rFonts w:ascii="ＭＳ ゴシック" w:eastAsia="ＭＳ ゴシック" w:hAnsi="ＭＳ ゴシック" w:hint="eastAsia"/>
          <w:color w:val="000000" w:themeColor="text1"/>
          <w:szCs w:val="21"/>
        </w:rPr>
        <w:t xml:space="preserve">４　</w:t>
      </w:r>
    </w:p>
    <w:p w14:paraId="2264744C" w14:textId="77777777" w:rsidR="007F34DB"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計画の体系</w:t>
      </w:r>
    </w:p>
    <w:p w14:paraId="02CE3F5C" w14:textId="17884445" w:rsidR="007F34DB"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計画の</w:t>
      </w:r>
      <w:r w:rsidR="00335219" w:rsidRPr="00744DC1">
        <w:rPr>
          <w:rFonts w:ascii="ＭＳ ゴシック" w:eastAsia="ＭＳ ゴシック" w:hAnsi="ＭＳ ゴシック" w:hint="eastAsia"/>
          <w:color w:val="000000" w:themeColor="text1"/>
          <w:szCs w:val="21"/>
        </w:rPr>
        <w:t>たい</w:t>
      </w:r>
      <w:r w:rsidRPr="00744DC1">
        <w:rPr>
          <w:rFonts w:ascii="ＭＳ ゴシック" w:eastAsia="ＭＳ ゴシック" w:hAnsi="ＭＳ ゴシック" w:hint="eastAsia"/>
          <w:color w:val="000000" w:themeColor="text1"/>
          <w:szCs w:val="21"/>
        </w:rPr>
        <w:t>系図を掲載しています。</w:t>
      </w:r>
    </w:p>
    <w:p w14:paraId="3D61654B" w14:textId="77777777" w:rsidR="008C225D" w:rsidRPr="00744DC1" w:rsidRDefault="008C225D">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5C77C2EA" w14:textId="46367CC0" w:rsidR="007F34DB" w:rsidRPr="00744DC1" w:rsidRDefault="008C225D"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８ページ</w:t>
      </w:r>
    </w:p>
    <w:p w14:paraId="797D8596" w14:textId="015E2194" w:rsidR="003766B4" w:rsidRPr="00744DC1" w:rsidRDefault="00B766EC"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３の</w:t>
      </w:r>
      <w:r w:rsidR="008C225D" w:rsidRPr="00744DC1">
        <w:rPr>
          <w:rFonts w:ascii="ＭＳ ゴシック" w:eastAsia="ＭＳ ゴシック" w:hAnsi="ＭＳ ゴシック" w:hint="eastAsia"/>
          <w:color w:val="000000" w:themeColor="text1"/>
          <w:szCs w:val="21"/>
        </w:rPr>
        <w:t xml:space="preserve">５　</w:t>
      </w:r>
    </w:p>
    <w:p w14:paraId="5F7AD1FD" w14:textId="77777777" w:rsidR="008C225D" w:rsidRPr="00744DC1" w:rsidRDefault="008C225D"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計画の指標</w:t>
      </w:r>
    </w:p>
    <w:p w14:paraId="05D6B28D" w14:textId="77777777" w:rsidR="008C225D" w:rsidRPr="00744DC1" w:rsidRDefault="008C225D"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計画の進捗状況を把握するため、次の指標を設定し、その数値の変化を確認しながら計画に基づく取り組みの効果を検証し、必要に応じて計画の見直しや改善を図ります</w:t>
      </w:r>
      <w:r w:rsidR="002659A9" w:rsidRPr="00744DC1">
        <w:rPr>
          <w:rFonts w:ascii="ＭＳ ゴシック" w:eastAsia="ＭＳ ゴシック" w:hAnsi="ＭＳ ゴシック" w:hint="eastAsia"/>
          <w:color w:val="000000" w:themeColor="text1"/>
          <w:szCs w:val="21"/>
        </w:rPr>
        <w:t>。</w:t>
      </w:r>
    </w:p>
    <w:p w14:paraId="188C8452" w14:textId="77777777" w:rsidR="002659A9" w:rsidRPr="00744DC1" w:rsidRDefault="002659A9" w:rsidP="002659A9">
      <w:pPr>
        <w:rPr>
          <w:rFonts w:ascii="ＭＳ ゴシック" w:eastAsia="ＭＳ ゴシック" w:hAnsi="ＭＳ ゴシック"/>
          <w:color w:val="000000" w:themeColor="text1"/>
          <w:szCs w:val="21"/>
        </w:rPr>
      </w:pPr>
    </w:p>
    <w:p w14:paraId="61BD00FF"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評価項目・評価指標　令和がん年度の状況の順で示しています。</w:t>
      </w:r>
    </w:p>
    <w:p w14:paraId="2ADC3438"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住んでいる地域で住民同士の「つながり」を感じる市民の割合　</w:t>
      </w:r>
      <w:r w:rsidRPr="00744DC1">
        <w:rPr>
          <w:rFonts w:ascii="ＭＳ ゴシック" w:eastAsia="ＭＳ ゴシック" w:hAnsi="ＭＳ ゴシック"/>
          <w:color w:val="000000" w:themeColor="text1"/>
          <w:szCs w:val="21"/>
        </w:rPr>
        <w:t xml:space="preserve">54てん1% </w:t>
      </w:r>
    </w:p>
    <w:p w14:paraId="5CCC0C4D"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日常生活に関することで地域の人に手助けをしている市民の割合　</w:t>
      </w:r>
      <w:r w:rsidRPr="00744DC1">
        <w:rPr>
          <w:rFonts w:ascii="ＭＳ ゴシック" w:eastAsia="ＭＳ ゴシック" w:hAnsi="ＭＳ ゴシック"/>
          <w:color w:val="000000" w:themeColor="text1"/>
          <w:szCs w:val="21"/>
        </w:rPr>
        <w:t xml:space="preserve">40てん2% </w:t>
      </w:r>
    </w:p>
    <w:p w14:paraId="1B00DC83"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地域福祉活動に「関心がある」と答えた市民の割合　</w:t>
      </w:r>
      <w:r w:rsidRPr="00744DC1">
        <w:rPr>
          <w:rFonts w:ascii="ＭＳ ゴシック" w:eastAsia="ＭＳ ゴシック" w:hAnsi="ＭＳ ゴシック"/>
          <w:color w:val="000000" w:themeColor="text1"/>
          <w:szCs w:val="21"/>
        </w:rPr>
        <w:t xml:space="preserve">58 てん9% </w:t>
      </w:r>
    </w:p>
    <w:p w14:paraId="0B184EB5"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地域福祉活動に「参加したことがある」と答えた市民の割合　</w:t>
      </w:r>
      <w:r w:rsidRPr="00744DC1">
        <w:rPr>
          <w:rFonts w:ascii="ＭＳ ゴシック" w:eastAsia="ＭＳ ゴシック" w:hAnsi="ＭＳ ゴシック"/>
          <w:color w:val="000000" w:themeColor="text1"/>
          <w:szCs w:val="21"/>
        </w:rPr>
        <w:t xml:space="preserve">22てん1% </w:t>
      </w:r>
    </w:p>
    <w:p w14:paraId="3E902350"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地域福祉活動に関する広報啓発実施回数　</w:t>
      </w:r>
      <w:r w:rsidRPr="00744DC1">
        <w:rPr>
          <w:rFonts w:ascii="ＭＳ ゴシック" w:eastAsia="ＭＳ ゴシック" w:hAnsi="ＭＳ ゴシック"/>
          <w:color w:val="000000" w:themeColor="text1"/>
          <w:szCs w:val="21"/>
        </w:rPr>
        <w:t>992回</w:t>
      </w:r>
    </w:p>
    <w:p w14:paraId="3AA77853"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「寄付したことがある」「したいと思う」と答えた市民の割合　</w:t>
      </w:r>
      <w:r w:rsidRPr="00744DC1">
        <w:rPr>
          <w:rFonts w:ascii="ＭＳ ゴシック" w:eastAsia="ＭＳ ゴシック" w:hAnsi="ＭＳ ゴシック"/>
          <w:color w:val="000000" w:themeColor="text1"/>
          <w:szCs w:val="21"/>
        </w:rPr>
        <w:t xml:space="preserve">73てん3% </w:t>
      </w:r>
    </w:p>
    <w:p w14:paraId="45BFCDD6" w14:textId="5ECB5E1A"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市社協・区社協におけるボランティア登録者数　</w:t>
      </w:r>
      <w:r w:rsidRPr="00744DC1">
        <w:rPr>
          <w:rFonts w:ascii="ＭＳ ゴシック" w:eastAsia="ＭＳ ゴシック" w:hAnsi="ＭＳ ゴシック"/>
          <w:color w:val="000000" w:themeColor="text1"/>
          <w:szCs w:val="21"/>
        </w:rPr>
        <w:t>35210にん</w:t>
      </w:r>
    </w:p>
    <w:p w14:paraId="6A4861BB" w14:textId="77777777" w:rsidR="003766B4"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地域課題やニーズについて地域全体で解決に向け取り組む</w:t>
      </w:r>
    </w:p>
    <w:p w14:paraId="75DA3EB6"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仕組みがある区の数　</w:t>
      </w:r>
      <w:r w:rsidRPr="00744DC1">
        <w:rPr>
          <w:rFonts w:ascii="ＭＳ ゴシック" w:eastAsia="ＭＳ ゴシック" w:hAnsi="ＭＳ ゴシック"/>
          <w:color w:val="000000" w:themeColor="text1"/>
          <w:szCs w:val="21"/>
        </w:rPr>
        <w:t>17区</w:t>
      </w:r>
    </w:p>
    <w:p w14:paraId="50A4CF04" w14:textId="0D7D54AE"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お住</w:t>
      </w:r>
      <w:r w:rsidR="00785F61">
        <w:rPr>
          <w:rFonts w:ascii="ＭＳ ゴシック" w:eastAsia="ＭＳ ゴシック" w:hAnsi="ＭＳ ゴシック" w:hint="eastAsia"/>
          <w:color w:val="000000" w:themeColor="text1"/>
          <w:szCs w:val="21"/>
        </w:rPr>
        <w:t>ま</w:t>
      </w:r>
      <w:r w:rsidRPr="00744DC1">
        <w:rPr>
          <w:rFonts w:ascii="ＭＳ ゴシック" w:eastAsia="ＭＳ ゴシック" w:hAnsi="ＭＳ ゴシック" w:hint="eastAsia"/>
          <w:color w:val="000000" w:themeColor="text1"/>
          <w:szCs w:val="21"/>
        </w:rPr>
        <w:t xml:space="preserve">いの地域において家族や親類以外で困りごとを相談する人がいる市民の割合　</w:t>
      </w:r>
      <w:r w:rsidR="00AB04F1" w:rsidRPr="00744DC1">
        <w:rPr>
          <w:rFonts w:ascii="ＭＳ ゴシック" w:eastAsia="ＭＳ ゴシック" w:hAnsi="ＭＳ ゴシック"/>
          <w:color w:val="000000" w:themeColor="text1"/>
          <w:szCs w:val="21"/>
        </w:rPr>
        <w:t>68てん6%</w:t>
      </w:r>
    </w:p>
    <w:p w14:paraId="5DA6B2E1"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各区社会福祉協議会による地域福祉活動に対する支援への評価（</w:t>
      </w:r>
      <w:r w:rsidRPr="00744DC1">
        <w:rPr>
          <w:rFonts w:ascii="ＭＳ ゴシック" w:eastAsia="ＭＳ ゴシック" w:hAnsi="ＭＳ ゴシック"/>
          <w:color w:val="000000" w:themeColor="text1"/>
          <w:szCs w:val="21"/>
        </w:rPr>
        <w:t>5段階）　3てん8点</w:t>
      </w:r>
    </w:p>
    <w:p w14:paraId="5F294731"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多様な事業主体が参画する協議たい・ワーキングの開催回数（生活支援体制整備事業）　</w:t>
      </w:r>
      <w:r w:rsidRPr="00744DC1">
        <w:rPr>
          <w:rFonts w:ascii="ＭＳ ゴシック" w:eastAsia="ＭＳ ゴシック" w:hAnsi="ＭＳ ゴシック"/>
          <w:color w:val="000000" w:themeColor="text1"/>
          <w:szCs w:val="21"/>
        </w:rPr>
        <w:t>259回</w:t>
      </w:r>
      <w:r w:rsidRPr="00744DC1">
        <w:rPr>
          <w:rFonts w:ascii="ＭＳ ゴシック" w:eastAsia="ＭＳ ゴシック" w:hAnsi="ＭＳ ゴシック"/>
          <w:color w:val="000000" w:themeColor="text1"/>
          <w:szCs w:val="21"/>
        </w:rPr>
        <w:tab/>
        <w:t xml:space="preserve">　</w:t>
      </w:r>
    </w:p>
    <w:p w14:paraId="4D9CFA64"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大阪市における保健、医療または福祉の増進を図る活動をおこなっている</w:t>
      </w:r>
      <w:r w:rsidRPr="00744DC1">
        <w:rPr>
          <w:rFonts w:ascii="ＭＳ ゴシック" w:eastAsia="ＭＳ ゴシック" w:hAnsi="ＭＳ ゴシック"/>
          <w:color w:val="000000" w:themeColor="text1"/>
          <w:szCs w:val="21"/>
        </w:rPr>
        <w:t>NPO法人の数　824法人</w:t>
      </w:r>
    </w:p>
    <w:p w14:paraId="1A3EB522" w14:textId="0DE05F6D"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何らかの公益的な取り組みを実施していると答えた社会</w:t>
      </w:r>
      <w:r w:rsidR="00AB70FF" w:rsidRPr="00D214E0">
        <w:rPr>
          <w:rFonts w:ascii="ＭＳ ゴシック" w:eastAsia="ＭＳ ゴシック" w:hAnsi="ＭＳ ゴシック" w:hint="eastAsia"/>
          <w:szCs w:val="21"/>
        </w:rPr>
        <w:t>福祉</w:t>
      </w:r>
      <w:r w:rsidRPr="00744DC1">
        <w:rPr>
          <w:rFonts w:ascii="ＭＳ ゴシック" w:eastAsia="ＭＳ ゴシック" w:hAnsi="ＭＳ ゴシック" w:hint="eastAsia"/>
          <w:color w:val="000000" w:themeColor="text1"/>
          <w:szCs w:val="21"/>
        </w:rPr>
        <w:t xml:space="preserve">施設の割合　</w:t>
      </w:r>
      <w:r w:rsidR="00E812DB" w:rsidRPr="00D214E0">
        <w:rPr>
          <w:rFonts w:ascii="ＭＳ ゴシック" w:eastAsia="ＭＳ ゴシック" w:hAnsi="ＭＳ ゴシック"/>
          <w:szCs w:val="21"/>
        </w:rPr>
        <w:t>85</w:t>
      </w:r>
      <w:r w:rsidRPr="00D214E0">
        <w:rPr>
          <w:rFonts w:ascii="ＭＳ ゴシック" w:eastAsia="ＭＳ ゴシック" w:hAnsi="ＭＳ ゴシック"/>
          <w:szCs w:val="21"/>
        </w:rPr>
        <w:t>てん</w:t>
      </w:r>
      <w:r w:rsidR="00E812DB" w:rsidRPr="00D214E0">
        <w:rPr>
          <w:rFonts w:ascii="ＭＳ ゴシック" w:eastAsia="ＭＳ ゴシック" w:hAnsi="ＭＳ ゴシック"/>
          <w:szCs w:val="21"/>
        </w:rPr>
        <w:t>4</w:t>
      </w:r>
      <w:r w:rsidRPr="00744DC1">
        <w:rPr>
          <w:rFonts w:ascii="ＭＳ ゴシック" w:eastAsia="ＭＳ ゴシック" w:hAnsi="ＭＳ ゴシック"/>
          <w:color w:val="000000" w:themeColor="text1"/>
          <w:szCs w:val="21"/>
        </w:rPr>
        <w:t xml:space="preserve">% </w:t>
      </w:r>
    </w:p>
    <w:p w14:paraId="72B794EB" w14:textId="0987EB28"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福祉避難所登録箇所数　</w:t>
      </w:r>
      <w:r w:rsidRPr="00744DC1">
        <w:rPr>
          <w:rFonts w:ascii="ＭＳ ゴシック" w:eastAsia="ＭＳ ゴシック" w:hAnsi="ＭＳ ゴシック"/>
          <w:color w:val="000000" w:themeColor="text1"/>
          <w:szCs w:val="21"/>
        </w:rPr>
        <w:t>344箇所</w:t>
      </w:r>
      <w:r w:rsidR="0000066E">
        <w:rPr>
          <w:rFonts w:ascii="ＭＳ ゴシック" w:eastAsia="ＭＳ ゴシック" w:hAnsi="ＭＳ ゴシック" w:hint="eastAsia"/>
          <w:color w:val="000000" w:themeColor="text1"/>
          <w:szCs w:val="21"/>
        </w:rPr>
        <w:t xml:space="preserve">　</w:t>
      </w:r>
    </w:p>
    <w:p w14:paraId="07D8E4B9"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災害じ等にひとりで避難できない高齢者世帯のうち手助けを頼める人がいない世帯の割合</w:t>
      </w:r>
      <w:r w:rsidRPr="00744DC1">
        <w:rPr>
          <w:rFonts w:ascii="ＭＳ ゴシック" w:eastAsia="ＭＳ ゴシック" w:hAnsi="ＭＳ ゴシック"/>
          <w:color w:val="000000" w:themeColor="text1"/>
          <w:szCs w:val="21"/>
        </w:rPr>
        <w:t xml:space="preserve">22てん5% </w:t>
      </w:r>
    </w:p>
    <w:p w14:paraId="79A6F6EC" w14:textId="53F9D185" w:rsidR="00EA399F" w:rsidRPr="00744DC1" w:rsidRDefault="00EA399F"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家族や親族を除き、災害じなど緊急時に協力を求めることができる人がいない障がいしゃ（じ）の割合</w:t>
      </w:r>
    </w:p>
    <w:p w14:paraId="60BC3161" w14:textId="31E7B0E3"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　</w:t>
      </w:r>
      <w:r w:rsidRPr="00744DC1">
        <w:rPr>
          <w:rFonts w:ascii="ＭＳ ゴシック" w:eastAsia="ＭＳ ゴシック" w:hAnsi="ＭＳ ゴシック"/>
          <w:color w:val="000000" w:themeColor="text1"/>
          <w:szCs w:val="21"/>
        </w:rPr>
        <w:t>26てん3%</w:t>
      </w:r>
    </w:p>
    <w:p w14:paraId="2EBF4369" w14:textId="77777777" w:rsidR="002659A9" w:rsidRPr="00744DC1" w:rsidRDefault="002659A9" w:rsidP="00186999">
      <w:pPr>
        <w:spacing w:line="240" w:lineRule="exact"/>
        <w:rPr>
          <w:rFonts w:ascii="ＭＳ ゴシック" w:eastAsia="ＭＳ ゴシック" w:hAnsi="ＭＳ ゴシック"/>
          <w:color w:val="000000" w:themeColor="text1"/>
          <w:szCs w:val="21"/>
        </w:rPr>
      </w:pPr>
    </w:p>
    <w:p w14:paraId="7A89DF91" w14:textId="77777777" w:rsidR="002659A9" w:rsidRPr="00744DC1" w:rsidRDefault="002659A9" w:rsidP="00186999">
      <w:pPr>
        <w:spacing w:line="240" w:lineRule="exact"/>
        <w:rPr>
          <w:rFonts w:ascii="ＭＳ ゴシック" w:eastAsia="ＭＳ ゴシック" w:hAnsi="ＭＳ ゴシック"/>
          <w:color w:val="000000" w:themeColor="text1"/>
          <w:szCs w:val="21"/>
        </w:rPr>
      </w:pPr>
    </w:p>
    <w:p w14:paraId="1652C85F" w14:textId="77777777" w:rsidR="002659A9" w:rsidRPr="00744DC1" w:rsidRDefault="002659A9" w:rsidP="00186999">
      <w:pPr>
        <w:spacing w:line="240" w:lineRule="exact"/>
        <w:rPr>
          <w:rFonts w:ascii="ＭＳ ゴシック" w:eastAsia="ＭＳ ゴシック" w:hAnsi="ＭＳ ゴシック"/>
          <w:color w:val="000000" w:themeColor="text1"/>
          <w:szCs w:val="21"/>
        </w:rPr>
      </w:pPr>
    </w:p>
    <w:p w14:paraId="00DDA062" w14:textId="77777777" w:rsidR="002659A9" w:rsidRPr="00744DC1" w:rsidRDefault="002659A9" w:rsidP="00186999">
      <w:pPr>
        <w:spacing w:line="240" w:lineRule="exact"/>
        <w:rPr>
          <w:rFonts w:ascii="ＭＳ ゴシック" w:eastAsia="ＭＳ ゴシック" w:hAnsi="ＭＳ ゴシック"/>
          <w:color w:val="000000" w:themeColor="text1"/>
          <w:szCs w:val="21"/>
        </w:rPr>
      </w:pPr>
    </w:p>
    <w:p w14:paraId="515E8819" w14:textId="77777777" w:rsidR="002659A9" w:rsidRPr="00744DC1" w:rsidRDefault="002659A9">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3297FF46" w14:textId="24A6548D" w:rsidR="0018699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9ページ</w:t>
      </w:r>
    </w:p>
    <w:p w14:paraId="0C28FDB8"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評価項目・評価指標　令和がん年度の状況の順で示しています。</w:t>
      </w:r>
      <w:r w:rsidR="00535552" w:rsidRPr="00744DC1">
        <w:rPr>
          <w:rFonts w:ascii="ＭＳ ゴシック" w:eastAsia="ＭＳ ゴシック" w:hAnsi="ＭＳ ゴシック" w:hint="eastAsia"/>
          <w:color w:val="000000" w:themeColor="text1"/>
          <w:szCs w:val="21"/>
        </w:rPr>
        <w:t xml:space="preserve">　</w:t>
      </w:r>
    </w:p>
    <w:p w14:paraId="1B9A34CB"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「総合的な支援調整の場（つながる場）」の開催回数　</w:t>
      </w:r>
      <w:r w:rsidRPr="00744DC1">
        <w:rPr>
          <w:rFonts w:ascii="ＭＳ ゴシック" w:eastAsia="ＭＳ ゴシック" w:hAnsi="ＭＳ ゴシック"/>
          <w:color w:val="000000" w:themeColor="text1"/>
          <w:szCs w:val="21"/>
        </w:rPr>
        <w:t>158回</w:t>
      </w:r>
    </w:p>
    <w:p w14:paraId="05E80506"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つながる場の開催における生活困窮者自立支援相談窓口を経由した件数／割合　</w:t>
      </w:r>
      <w:r w:rsidRPr="00744DC1">
        <w:rPr>
          <w:rFonts w:ascii="ＭＳ ゴシック" w:eastAsia="ＭＳ ゴシック" w:hAnsi="ＭＳ ゴシック"/>
          <w:color w:val="000000" w:themeColor="text1"/>
          <w:szCs w:val="21"/>
        </w:rPr>
        <w:t>33件／20てん9％</w:t>
      </w:r>
    </w:p>
    <w:p w14:paraId="31157047"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こどもサポートネットで支援につながった人数／割合</w:t>
      </w:r>
    </w:p>
    <w:p w14:paraId="1E811702" w14:textId="5E5824E0" w:rsidR="008D1E86"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いち　アセスメント対象者として把握した人数　</w:t>
      </w:r>
      <w:r w:rsidR="008D1E86" w:rsidRPr="00744DC1">
        <w:rPr>
          <w:rFonts w:ascii="ＭＳ ゴシック" w:eastAsia="ＭＳ ゴシック" w:hAnsi="ＭＳ ゴシック" w:hint="eastAsia"/>
          <w:color w:val="000000" w:themeColor="text1"/>
          <w:szCs w:val="21"/>
        </w:rPr>
        <w:t xml:space="preserve">　</w:t>
      </w:r>
      <w:r w:rsidR="00B937C7" w:rsidRPr="00744DC1">
        <w:rPr>
          <w:rFonts w:ascii="ＭＳ ゴシック" w:eastAsia="ＭＳ ゴシック" w:hAnsi="ＭＳ ゴシック"/>
          <w:color w:val="000000" w:themeColor="text1"/>
          <w:szCs w:val="21"/>
        </w:rPr>
        <w:t>2678にん／6てん1％</w:t>
      </w:r>
      <w:r w:rsidR="008D1E86" w:rsidRPr="00744DC1">
        <w:rPr>
          <w:rFonts w:ascii="ＭＳ ゴシック" w:eastAsia="ＭＳ ゴシック" w:hAnsi="ＭＳ ゴシック"/>
          <w:color w:val="000000" w:themeColor="text1"/>
          <w:szCs w:val="21"/>
        </w:rPr>
        <w:t xml:space="preserve">　</w:t>
      </w:r>
    </w:p>
    <w:p w14:paraId="595C5894" w14:textId="65C24961"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に　アセスメントから支援につなげた人数</w:t>
      </w:r>
      <w:r w:rsidR="008D1E86" w:rsidRPr="00744DC1">
        <w:rPr>
          <w:rFonts w:ascii="ＭＳ ゴシック" w:eastAsia="ＭＳ ゴシック" w:hAnsi="ＭＳ ゴシック" w:hint="eastAsia"/>
          <w:color w:val="000000" w:themeColor="text1"/>
          <w:szCs w:val="21"/>
        </w:rPr>
        <w:t xml:space="preserve">　</w:t>
      </w:r>
      <w:r w:rsidR="00B937C7" w:rsidRPr="00744DC1">
        <w:rPr>
          <w:rFonts w:ascii="ＭＳ ゴシック" w:eastAsia="ＭＳ ゴシック" w:hAnsi="ＭＳ ゴシック"/>
          <w:color w:val="000000" w:themeColor="text1"/>
          <w:szCs w:val="21"/>
        </w:rPr>
        <w:t>1969にん／73てん5％</w:t>
      </w:r>
    </w:p>
    <w:p w14:paraId="46BF1017"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複合的な課題を抱えた人を支援するために、専門家等による支援を受けた回数</w:t>
      </w:r>
      <w:r w:rsidRPr="00744DC1">
        <w:rPr>
          <w:rFonts w:ascii="ＭＳ ゴシック" w:eastAsia="ＭＳ ゴシック" w:hAnsi="ＭＳ ゴシック"/>
          <w:color w:val="000000" w:themeColor="text1"/>
          <w:szCs w:val="21"/>
        </w:rPr>
        <w:t>127回</w:t>
      </w:r>
    </w:p>
    <w:p w14:paraId="2AD91288"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再掲</w:t>
      </w:r>
      <w:r w:rsidRPr="00744DC1">
        <w:rPr>
          <w:rFonts w:ascii="ＭＳ ゴシック" w:eastAsia="ＭＳ ゴシック" w:hAnsi="ＭＳ ゴシック" w:hint="eastAsia"/>
          <w:color w:val="000000" w:themeColor="text1"/>
          <w:szCs w:val="21"/>
        </w:rPr>
        <w:t>地域福祉活動に「参加したことがある」と答えた市民の割合</w:t>
      </w:r>
      <w:r w:rsidRPr="00744DC1">
        <w:rPr>
          <w:rFonts w:ascii="ＭＳ ゴシック" w:eastAsia="ＭＳ ゴシック" w:hAnsi="ＭＳ ゴシック"/>
          <w:color w:val="000000" w:themeColor="text1"/>
          <w:szCs w:val="21"/>
        </w:rPr>
        <w:tab/>
        <w:t>22てん1%</w:t>
      </w:r>
    </w:p>
    <w:p w14:paraId="64A8AC84"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地域において実施されている見守り活動の認知度　</w:t>
      </w:r>
      <w:r w:rsidRPr="00744DC1">
        <w:rPr>
          <w:rFonts w:ascii="ＭＳ ゴシック" w:eastAsia="ＭＳ ゴシック" w:hAnsi="ＭＳ ゴシック"/>
          <w:color w:val="000000" w:themeColor="text1"/>
          <w:szCs w:val="21"/>
        </w:rPr>
        <w:t xml:space="preserve">71てん0% </w:t>
      </w:r>
    </w:p>
    <w:p w14:paraId="35EF3E3D"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虐待が疑われる状況を発見した時に通報（通告）する割合　必ず通報（通告）する　</w:t>
      </w:r>
      <w:r w:rsidRPr="00744DC1">
        <w:rPr>
          <w:rFonts w:ascii="ＭＳ ゴシック" w:eastAsia="ＭＳ ゴシック" w:hAnsi="ＭＳ ゴシック"/>
          <w:color w:val="000000" w:themeColor="text1"/>
          <w:szCs w:val="21"/>
        </w:rPr>
        <w:t>27てん1％</w:t>
      </w:r>
    </w:p>
    <w:p w14:paraId="36336E6C" w14:textId="77777777"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成年後見制度の認知度　（法定）</w:t>
      </w:r>
      <w:r w:rsidRPr="00744DC1">
        <w:rPr>
          <w:rFonts w:ascii="ＭＳ ゴシック" w:eastAsia="ＭＳ ゴシック" w:hAnsi="ＭＳ ゴシック"/>
          <w:color w:val="000000" w:themeColor="text1"/>
          <w:szCs w:val="21"/>
        </w:rPr>
        <w:t xml:space="preserve">44てん5%　（任意）21てん8％　（市民後見）5てん7％　</w:t>
      </w:r>
    </w:p>
    <w:p w14:paraId="6E1FEAEA" w14:textId="47E8B9F6" w:rsidR="002659A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成年後見制度相談受付件数　</w:t>
      </w:r>
      <w:r w:rsidRPr="00744DC1">
        <w:rPr>
          <w:rFonts w:ascii="ＭＳ ゴシック" w:eastAsia="ＭＳ ゴシック" w:hAnsi="ＭＳ ゴシック"/>
          <w:color w:val="000000" w:themeColor="text1"/>
          <w:szCs w:val="21"/>
        </w:rPr>
        <w:t>1034件</w:t>
      </w:r>
    </w:p>
    <w:p w14:paraId="5984105D" w14:textId="33B11B5F" w:rsidR="00186999" w:rsidRPr="00744DC1" w:rsidRDefault="002659A9" w:rsidP="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成年後見制度利用もうし立て支援件数　</w:t>
      </w:r>
      <w:r w:rsidRPr="00744DC1">
        <w:rPr>
          <w:rFonts w:ascii="ＭＳ ゴシック" w:eastAsia="ＭＳ ゴシック" w:hAnsi="ＭＳ ゴシック"/>
          <w:color w:val="000000" w:themeColor="text1"/>
          <w:szCs w:val="21"/>
        </w:rPr>
        <w:t>1103件</w:t>
      </w:r>
    </w:p>
    <w:p w14:paraId="3A749547" w14:textId="77777777" w:rsidR="008C225D" w:rsidRPr="00744DC1" w:rsidRDefault="008C225D">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258FA84D" w14:textId="1C0667FC" w:rsidR="008C225D" w:rsidRPr="00744DC1" w:rsidRDefault="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10</w:t>
      </w:r>
      <w:r w:rsidR="008C225D" w:rsidRPr="00744DC1">
        <w:rPr>
          <w:rFonts w:ascii="ＭＳ ゴシック" w:eastAsia="ＭＳ ゴシック" w:hAnsi="ＭＳ ゴシック" w:hint="eastAsia"/>
          <w:color w:val="000000" w:themeColor="text1"/>
          <w:szCs w:val="21"/>
        </w:rPr>
        <w:t>ページ</w:t>
      </w:r>
    </w:p>
    <w:p w14:paraId="13384DD8" w14:textId="77777777" w:rsidR="008D1E86"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基本目標１　</w:t>
      </w:r>
    </w:p>
    <w:p w14:paraId="720F0FF6" w14:textId="0216430C" w:rsidR="008C225D"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気にかける・つながる・支え合う地域づくり</w:t>
      </w:r>
    </w:p>
    <w:p w14:paraId="46E44EEC" w14:textId="6BB73DA0" w:rsidR="008D1E86" w:rsidRPr="00744DC1" w:rsidRDefault="00B766EC"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１の</w:t>
      </w:r>
      <w:r w:rsidR="008C225D" w:rsidRPr="00744DC1">
        <w:rPr>
          <w:rFonts w:ascii="ＭＳ ゴシック" w:eastAsia="ＭＳ ゴシック" w:hAnsi="ＭＳ ゴシック" w:hint="eastAsia"/>
          <w:color w:val="000000" w:themeColor="text1"/>
          <w:szCs w:val="21"/>
        </w:rPr>
        <w:t xml:space="preserve">１　</w:t>
      </w:r>
    </w:p>
    <w:p w14:paraId="3FB485A2"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住民主体の地域課題の解決力強化</w:t>
      </w:r>
    </w:p>
    <w:p w14:paraId="0B775FC9"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世代や属性に関わらず、住民に、地域での支え合い、助け合いの意識づくりと、地域福祉活動に参加するきっかけをつくり、地域福祉活動に参加する住民を増やしていくことに取り組みます。</w:t>
      </w:r>
    </w:p>
    <w:p w14:paraId="7DA263E1"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地域課題やニーズを住民同士で共有し、解決策を話し合う場づくりと、見守り活動や居場所づくりなど地域福祉活動やボランティア活動を支援することにより、支え合い活動を推進し、みんなで支え、助け合う地域づくりをめざします。</w:t>
      </w:r>
    </w:p>
    <w:p w14:paraId="59DEA1FA" w14:textId="77777777" w:rsidR="003766B4"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地域のみでは解決が難しい課題等については、福祉専門職や行政につなげる</w:t>
      </w:r>
    </w:p>
    <w:p w14:paraId="4CF8DBBF" w14:textId="77777777" w:rsidR="008C225D" w:rsidRPr="00744DC1" w:rsidRDefault="00B16153"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仕組み</w:t>
      </w:r>
      <w:r w:rsidR="008C225D" w:rsidRPr="00744DC1">
        <w:rPr>
          <w:rFonts w:ascii="ＭＳ ゴシック" w:eastAsia="ＭＳ ゴシック" w:hAnsi="ＭＳ ゴシック"/>
          <w:color w:val="000000" w:themeColor="text1"/>
          <w:szCs w:val="21"/>
        </w:rPr>
        <w:t>づくりを進めます。</w:t>
      </w:r>
    </w:p>
    <w:p w14:paraId="021305C2"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住民主体の地域福祉活動を、区役所と区社協が連携しながら支援するとともに、今後、ますます増加する地域の高齢者ニーズに対応するため、新たな地域の資源開発などを進めていきます。</w:t>
      </w:r>
    </w:p>
    <w:p w14:paraId="2ED08F03"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主な取り組み</w:t>
      </w:r>
    </w:p>
    <w:p w14:paraId="120B2E07"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地域での支え合い、助け合いの意識づくり</w:t>
      </w:r>
    </w:p>
    <w:p w14:paraId="51F1750B"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教育と福祉の連携強化による福祉教育の充実</w:t>
      </w:r>
    </w:p>
    <w:p w14:paraId="3724112C"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身近な地域における地域福祉活動の人材の育成</w:t>
      </w:r>
    </w:p>
    <w:p w14:paraId="7DB38738"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ボランティアの育成・確保</w:t>
      </w:r>
    </w:p>
    <w:p w14:paraId="6B575F0F"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ICTを活用したきっかけづくりや情報提供</w:t>
      </w:r>
    </w:p>
    <w:p w14:paraId="11E6BC10" w14:textId="5780FA2F"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寄付文化</w:t>
      </w:r>
      <w:r w:rsidR="00A3214C" w:rsidRPr="00744DC1">
        <w:rPr>
          <w:rFonts w:ascii="ＭＳ ゴシック" w:eastAsia="ＭＳ ゴシック" w:hAnsi="ＭＳ ゴシック" w:hint="eastAsia"/>
          <w:color w:val="000000" w:themeColor="text1"/>
          <w:szCs w:val="21"/>
        </w:rPr>
        <w:t>を</w:t>
      </w:r>
      <w:r w:rsidRPr="00744DC1">
        <w:rPr>
          <w:rFonts w:ascii="ＭＳ ゴシック" w:eastAsia="ＭＳ ゴシック" w:hAnsi="ＭＳ ゴシック"/>
          <w:color w:val="000000" w:themeColor="text1"/>
          <w:szCs w:val="21"/>
        </w:rPr>
        <w:t>醸成</w:t>
      </w:r>
      <w:r w:rsidR="00A3214C" w:rsidRPr="00744DC1">
        <w:rPr>
          <w:rFonts w:ascii="ＭＳ ゴシック" w:eastAsia="ＭＳ ゴシック" w:hAnsi="ＭＳ ゴシック" w:hint="eastAsia"/>
          <w:color w:val="000000" w:themeColor="text1"/>
          <w:szCs w:val="21"/>
        </w:rPr>
        <w:t>する</w:t>
      </w:r>
      <w:r w:rsidRPr="00744DC1">
        <w:rPr>
          <w:rFonts w:ascii="ＭＳ ゴシック" w:eastAsia="ＭＳ ゴシック" w:hAnsi="ＭＳ ゴシック"/>
          <w:color w:val="000000" w:themeColor="text1"/>
          <w:szCs w:val="21"/>
        </w:rPr>
        <w:t>取り組み</w:t>
      </w:r>
    </w:p>
    <w:p w14:paraId="077158EA"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地域における自主グループ活動の支援</w:t>
      </w:r>
      <w:r w:rsidRPr="00744DC1">
        <w:rPr>
          <w:rFonts w:ascii="ＭＳ ゴシック" w:eastAsia="ＭＳ ゴシック" w:hAnsi="ＭＳ ゴシック"/>
          <w:color w:val="000000" w:themeColor="text1"/>
          <w:szCs w:val="21"/>
        </w:rPr>
        <w:tab/>
      </w:r>
    </w:p>
    <w:p w14:paraId="688E2CD5" w14:textId="77777777" w:rsidR="00F47BC0" w:rsidRPr="00744DC1" w:rsidRDefault="008C225D" w:rsidP="006F054E">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地域における</w:t>
      </w:r>
      <w:r w:rsidR="002C6CBA" w:rsidRPr="00744DC1">
        <w:rPr>
          <w:rFonts w:ascii="ＭＳ ゴシック" w:eastAsia="ＭＳ ゴシック" w:hAnsi="ＭＳ ゴシック" w:hint="eastAsia"/>
          <w:color w:val="000000" w:themeColor="text1"/>
          <w:szCs w:val="21"/>
        </w:rPr>
        <w:t>よう</w:t>
      </w:r>
      <w:r w:rsidRPr="00744DC1">
        <w:rPr>
          <w:rFonts w:ascii="ＭＳ ゴシック" w:eastAsia="ＭＳ ゴシック" w:hAnsi="ＭＳ ゴシック"/>
          <w:color w:val="000000" w:themeColor="text1"/>
          <w:szCs w:val="21"/>
        </w:rPr>
        <w:t>援護者の</w:t>
      </w:r>
    </w:p>
    <w:p w14:paraId="4820FD07" w14:textId="388FBAF2" w:rsidR="007F34DB" w:rsidRPr="00744DC1" w:rsidRDefault="008C225D" w:rsidP="006F054E">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見守りネットワーク強化</w:t>
      </w:r>
    </w:p>
    <w:p w14:paraId="3497C62B" w14:textId="77777777" w:rsidR="007F34DB" w:rsidRPr="00744DC1" w:rsidRDefault="007F34DB">
      <w:pPr>
        <w:rPr>
          <w:rFonts w:ascii="ＭＳ ゴシック" w:eastAsia="ＭＳ ゴシック" w:hAnsi="ＭＳ ゴシック"/>
          <w:color w:val="000000" w:themeColor="text1"/>
          <w:szCs w:val="21"/>
        </w:rPr>
      </w:pPr>
    </w:p>
    <w:p w14:paraId="3D9A242E" w14:textId="05516D80" w:rsidR="008C225D" w:rsidRPr="00744DC1" w:rsidRDefault="008C225D">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5D6ADA44" w14:textId="3CD00251" w:rsidR="007F34DB" w:rsidRPr="00744DC1" w:rsidRDefault="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11</w:t>
      </w:r>
      <w:r w:rsidR="008C225D" w:rsidRPr="00744DC1">
        <w:rPr>
          <w:rFonts w:ascii="ＭＳ ゴシック" w:eastAsia="ＭＳ ゴシック" w:hAnsi="ＭＳ ゴシック" w:hint="eastAsia"/>
          <w:color w:val="000000" w:themeColor="text1"/>
          <w:szCs w:val="21"/>
        </w:rPr>
        <w:t>ページ</w:t>
      </w:r>
    </w:p>
    <w:p w14:paraId="67444F92" w14:textId="1210AA9A" w:rsidR="00D00121" w:rsidRPr="00744DC1" w:rsidRDefault="00B766EC"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１の</w:t>
      </w:r>
      <w:r w:rsidR="008C225D" w:rsidRPr="00744DC1">
        <w:rPr>
          <w:rFonts w:ascii="ＭＳ ゴシック" w:eastAsia="ＭＳ ゴシック" w:hAnsi="ＭＳ ゴシック" w:hint="eastAsia"/>
          <w:color w:val="000000" w:themeColor="text1"/>
          <w:szCs w:val="21"/>
        </w:rPr>
        <w:t xml:space="preserve">２　</w:t>
      </w:r>
    </w:p>
    <w:p w14:paraId="42AD9152"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地域福祉活動への多様な主体の参画と協働の推進</w:t>
      </w:r>
    </w:p>
    <w:p w14:paraId="0BE24B83" w14:textId="77777777" w:rsidR="00070368"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多様な主体の参画を促し、協働（マルチパートナーシップ）を推進するために、情報発信や研修・</w:t>
      </w:r>
    </w:p>
    <w:p w14:paraId="17ACC53E" w14:textId="54138501"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啓発、マッチングやコーディネート、資源の橋渡しを行う事業を促進するとともに、社会福祉法人の地域社会への貢献活動の推進を支援します。</w:t>
      </w:r>
    </w:p>
    <w:p w14:paraId="5A1795D1"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主な取り組み</w:t>
      </w:r>
    </w:p>
    <w:p w14:paraId="55DB58E7"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市民活動への支援</w:t>
      </w:r>
    </w:p>
    <w:p w14:paraId="5AEE77EC"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地域公共人材の派遣による支援</w:t>
      </w:r>
    </w:p>
    <w:p w14:paraId="097B890E"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市民活動団体への助成による支援</w:t>
      </w:r>
    </w:p>
    <w:p w14:paraId="63459C46"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市民活動の持続的な実施に向けた支援</w:t>
      </w:r>
    </w:p>
    <w:p w14:paraId="0089207F"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企業等の福祉活動への積極的な参加の支援</w:t>
      </w:r>
    </w:p>
    <w:p w14:paraId="57896E87" w14:textId="77777777" w:rsidR="008C225D" w:rsidRPr="00744DC1" w:rsidRDefault="008C225D" w:rsidP="008C225D">
      <w:pPr>
        <w:rPr>
          <w:rFonts w:ascii="ＭＳ ゴシック" w:eastAsia="ＭＳ ゴシック" w:hAnsi="ＭＳ ゴシック"/>
          <w:color w:val="000000" w:themeColor="text1"/>
          <w:szCs w:val="21"/>
        </w:rPr>
      </w:pPr>
    </w:p>
    <w:p w14:paraId="4E621316" w14:textId="0F84257E" w:rsidR="00D00121" w:rsidRPr="00744DC1" w:rsidRDefault="00B766EC"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１の</w:t>
      </w:r>
      <w:r w:rsidR="008C225D" w:rsidRPr="00744DC1">
        <w:rPr>
          <w:rFonts w:ascii="ＭＳ ゴシック" w:eastAsia="ＭＳ ゴシック" w:hAnsi="ＭＳ ゴシック" w:hint="eastAsia"/>
          <w:color w:val="000000" w:themeColor="text1"/>
          <w:szCs w:val="21"/>
        </w:rPr>
        <w:t xml:space="preserve">３　</w:t>
      </w:r>
    </w:p>
    <w:p w14:paraId="238313A7"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災害</w:t>
      </w:r>
      <w:r w:rsidR="000F6E54" w:rsidRPr="00744DC1">
        <w:rPr>
          <w:rFonts w:ascii="ＭＳ ゴシック" w:eastAsia="ＭＳ ゴシック" w:hAnsi="ＭＳ ゴシック" w:hint="eastAsia"/>
          <w:color w:val="000000" w:themeColor="text1"/>
          <w:szCs w:val="21"/>
        </w:rPr>
        <w:t>じ</w:t>
      </w:r>
      <w:r w:rsidRPr="00744DC1">
        <w:rPr>
          <w:rFonts w:ascii="ＭＳ ゴシック" w:eastAsia="ＭＳ ゴシック" w:hAnsi="ＭＳ ゴシック" w:hint="eastAsia"/>
          <w:color w:val="000000" w:themeColor="text1"/>
          <w:szCs w:val="21"/>
        </w:rPr>
        <w:t>等における</w:t>
      </w:r>
      <w:r w:rsidR="002C6CBA" w:rsidRPr="00744DC1">
        <w:rPr>
          <w:rFonts w:ascii="ＭＳ ゴシック" w:eastAsia="ＭＳ ゴシック" w:hAnsi="ＭＳ ゴシック" w:hint="eastAsia"/>
          <w:color w:val="000000" w:themeColor="text1"/>
          <w:szCs w:val="21"/>
        </w:rPr>
        <w:t>よう</w:t>
      </w:r>
      <w:r w:rsidRPr="00744DC1">
        <w:rPr>
          <w:rFonts w:ascii="ＭＳ ゴシック" w:eastAsia="ＭＳ ゴシック" w:hAnsi="ＭＳ ゴシック" w:hint="eastAsia"/>
          <w:color w:val="000000" w:themeColor="text1"/>
          <w:szCs w:val="21"/>
        </w:rPr>
        <w:t>援護者への支援</w:t>
      </w:r>
    </w:p>
    <w:p w14:paraId="7695AD47"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地域の自主防災組織により、避難行動</w:t>
      </w:r>
      <w:r w:rsidR="002C6CBA" w:rsidRPr="00744DC1">
        <w:rPr>
          <w:rFonts w:ascii="ＭＳ ゴシック" w:eastAsia="ＭＳ ゴシック" w:hAnsi="ＭＳ ゴシック" w:hint="eastAsia"/>
          <w:color w:val="000000" w:themeColor="text1"/>
          <w:szCs w:val="21"/>
        </w:rPr>
        <w:t>よう</w:t>
      </w:r>
      <w:r w:rsidRPr="00744DC1">
        <w:rPr>
          <w:rFonts w:ascii="ＭＳ ゴシック" w:eastAsia="ＭＳ ゴシック" w:hAnsi="ＭＳ ゴシック"/>
          <w:color w:val="000000" w:themeColor="text1"/>
          <w:szCs w:val="21"/>
        </w:rPr>
        <w:t>支援者への対応を的確に行うことができるよう、地域福祉の取り組みと自主防災の取り組みの一体的な推進を図ります。</w:t>
      </w:r>
    </w:p>
    <w:p w14:paraId="25726637"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主な取り組み</w:t>
      </w:r>
    </w:p>
    <w:p w14:paraId="405C3DFC" w14:textId="65700C3D"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災害</w:t>
      </w:r>
      <w:r w:rsidR="000F6E54" w:rsidRPr="00744DC1">
        <w:rPr>
          <w:rFonts w:ascii="ＭＳ ゴシック" w:eastAsia="ＭＳ ゴシック" w:hAnsi="ＭＳ ゴシック" w:hint="eastAsia"/>
          <w:color w:val="000000" w:themeColor="text1"/>
          <w:szCs w:val="21"/>
        </w:rPr>
        <w:t>じ</w:t>
      </w:r>
      <w:r w:rsidRPr="00744DC1">
        <w:rPr>
          <w:rFonts w:ascii="ＭＳ ゴシック" w:eastAsia="ＭＳ ゴシック" w:hAnsi="ＭＳ ゴシック" w:hint="eastAsia"/>
          <w:color w:val="000000" w:themeColor="text1"/>
          <w:szCs w:val="21"/>
        </w:rPr>
        <w:t>の的確な情報伝達の</w:t>
      </w:r>
      <w:r w:rsidR="00B16153" w:rsidRPr="00744DC1">
        <w:rPr>
          <w:rFonts w:ascii="ＭＳ ゴシック" w:eastAsia="ＭＳ ゴシック" w:hAnsi="ＭＳ ゴシック" w:hint="eastAsia"/>
          <w:color w:val="000000" w:themeColor="text1"/>
          <w:szCs w:val="21"/>
        </w:rPr>
        <w:t>仕組み</w:t>
      </w:r>
      <w:r w:rsidRPr="00744DC1">
        <w:rPr>
          <w:rFonts w:ascii="ＭＳ ゴシック" w:eastAsia="ＭＳ ゴシック" w:hAnsi="ＭＳ ゴシック" w:hint="eastAsia"/>
          <w:color w:val="000000" w:themeColor="text1"/>
          <w:szCs w:val="21"/>
        </w:rPr>
        <w:t>づくり</w:t>
      </w:r>
    </w:p>
    <w:p w14:paraId="2DC2BFF2"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福祉避難所の確保の推進</w:t>
      </w:r>
    </w:p>
    <w:p w14:paraId="234A60C3" w14:textId="7E905C1D"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災害ボランティアセンターの設置・運営</w:t>
      </w:r>
    </w:p>
    <w:p w14:paraId="776ED501" w14:textId="2DD26E6E"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総合防災訓練の実施支援</w:t>
      </w:r>
    </w:p>
    <w:p w14:paraId="7B0BDA7C" w14:textId="0545419C" w:rsidR="006F054E" w:rsidRPr="00744DC1" w:rsidRDefault="006F054E" w:rsidP="006F054E">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災害</w:t>
      </w:r>
      <w:r w:rsidRPr="00744DC1">
        <w:rPr>
          <w:rFonts w:ascii="ＭＳ ゴシック" w:eastAsia="ＭＳ ゴシック" w:hAnsi="ＭＳ ゴシック" w:hint="eastAsia"/>
          <w:color w:val="000000" w:themeColor="text1"/>
          <w:szCs w:val="21"/>
        </w:rPr>
        <w:t>じ</w:t>
      </w:r>
      <w:r w:rsidRPr="00744DC1">
        <w:rPr>
          <w:rFonts w:ascii="ＭＳ ゴシック" w:eastAsia="ＭＳ ゴシック" w:hAnsi="ＭＳ ゴシック"/>
          <w:color w:val="000000" w:themeColor="text1"/>
          <w:szCs w:val="21"/>
        </w:rPr>
        <w:t>に支援が必要な人の把握と避難支援の</w:t>
      </w:r>
      <w:r w:rsidRPr="00744DC1">
        <w:rPr>
          <w:rFonts w:ascii="ＭＳ ゴシック" w:eastAsia="ＭＳ ゴシック" w:hAnsi="ＭＳ ゴシック" w:hint="eastAsia"/>
          <w:color w:val="000000" w:themeColor="text1"/>
          <w:szCs w:val="21"/>
        </w:rPr>
        <w:t>仕組み</w:t>
      </w:r>
      <w:r w:rsidRPr="00744DC1">
        <w:rPr>
          <w:rFonts w:ascii="ＭＳ ゴシック" w:eastAsia="ＭＳ ゴシック" w:hAnsi="ＭＳ ゴシック"/>
          <w:color w:val="000000" w:themeColor="text1"/>
          <w:szCs w:val="21"/>
        </w:rPr>
        <w:t>づくり</w:t>
      </w:r>
    </w:p>
    <w:p w14:paraId="7CE35071" w14:textId="24DC0787" w:rsidR="006F054E" w:rsidRPr="00744DC1" w:rsidRDefault="006F054E" w:rsidP="008C225D">
      <w:pPr>
        <w:rPr>
          <w:rFonts w:ascii="ＭＳ ゴシック" w:eastAsia="ＭＳ ゴシック" w:hAnsi="ＭＳ ゴシック"/>
          <w:color w:val="000000" w:themeColor="text1"/>
          <w:szCs w:val="21"/>
        </w:rPr>
      </w:pPr>
    </w:p>
    <w:p w14:paraId="28198655" w14:textId="77777777" w:rsidR="006F054E" w:rsidRPr="00744DC1" w:rsidRDefault="006F054E" w:rsidP="008C225D">
      <w:pPr>
        <w:rPr>
          <w:rFonts w:ascii="ＭＳ ゴシック" w:eastAsia="ＭＳ ゴシック" w:hAnsi="ＭＳ ゴシック"/>
          <w:color w:val="000000" w:themeColor="text1"/>
          <w:szCs w:val="21"/>
        </w:rPr>
      </w:pPr>
    </w:p>
    <w:p w14:paraId="71EE8218" w14:textId="77777777" w:rsidR="008C225D" w:rsidRPr="00744DC1" w:rsidRDefault="008C225D">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6601C0F0" w14:textId="12F5BA1D" w:rsidR="008C225D" w:rsidRPr="00744DC1" w:rsidRDefault="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12</w:t>
      </w:r>
      <w:r w:rsidR="008C225D" w:rsidRPr="00744DC1">
        <w:rPr>
          <w:rFonts w:ascii="ＭＳ ゴシック" w:eastAsia="ＭＳ ゴシック" w:hAnsi="ＭＳ ゴシック" w:hint="eastAsia"/>
          <w:color w:val="000000" w:themeColor="text1"/>
          <w:szCs w:val="21"/>
        </w:rPr>
        <w:t>ページ</w:t>
      </w:r>
    </w:p>
    <w:p w14:paraId="6C539884" w14:textId="77777777" w:rsidR="00D00121"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基本目標２　</w:t>
      </w:r>
    </w:p>
    <w:p w14:paraId="5E0EFE48" w14:textId="05560891" w:rsidR="008C225D" w:rsidRPr="00744DC1" w:rsidRDefault="0055200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だれ</w:t>
      </w:r>
      <w:r w:rsidR="008C225D" w:rsidRPr="00744DC1">
        <w:rPr>
          <w:rFonts w:ascii="ＭＳ ゴシック" w:eastAsia="ＭＳ ゴシック" w:hAnsi="ＭＳ ゴシック" w:hint="eastAsia"/>
          <w:color w:val="000000" w:themeColor="text1"/>
          <w:szCs w:val="21"/>
        </w:rPr>
        <w:t>でも</w:t>
      </w:r>
      <w:r w:rsidR="00290CF4" w:rsidRPr="00744DC1">
        <w:rPr>
          <w:rFonts w:ascii="ＭＳ ゴシック" w:eastAsia="ＭＳ ゴシック" w:hAnsi="ＭＳ ゴシック" w:hint="eastAsia"/>
          <w:color w:val="000000" w:themeColor="text1"/>
          <w:szCs w:val="21"/>
        </w:rPr>
        <w:t>・</w:t>
      </w:r>
      <w:r w:rsidR="008C225D" w:rsidRPr="00744DC1">
        <w:rPr>
          <w:rFonts w:ascii="ＭＳ ゴシック" w:eastAsia="ＭＳ ゴシック" w:hAnsi="ＭＳ ゴシック" w:hint="eastAsia"/>
          <w:color w:val="000000" w:themeColor="text1"/>
          <w:szCs w:val="21"/>
        </w:rPr>
        <w:t>いつでも</w:t>
      </w:r>
      <w:r w:rsidR="00290CF4" w:rsidRPr="00744DC1">
        <w:rPr>
          <w:rFonts w:ascii="ＭＳ ゴシック" w:eastAsia="ＭＳ ゴシック" w:hAnsi="ＭＳ ゴシック" w:hint="eastAsia"/>
          <w:color w:val="000000" w:themeColor="text1"/>
          <w:szCs w:val="21"/>
        </w:rPr>
        <w:t>・</w:t>
      </w:r>
      <w:r w:rsidR="008C225D" w:rsidRPr="00744DC1">
        <w:rPr>
          <w:rFonts w:ascii="ＭＳ ゴシック" w:eastAsia="ＭＳ ゴシック" w:hAnsi="ＭＳ ゴシック" w:hint="eastAsia"/>
          <w:color w:val="000000" w:themeColor="text1"/>
          <w:szCs w:val="21"/>
        </w:rPr>
        <w:t>なんでも言える相談支援体制づくり</w:t>
      </w:r>
    </w:p>
    <w:p w14:paraId="003DF397" w14:textId="676FB360" w:rsidR="00D00121" w:rsidRPr="00744DC1" w:rsidRDefault="00B766EC"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２の</w:t>
      </w:r>
      <w:r w:rsidR="008C225D" w:rsidRPr="00744DC1">
        <w:rPr>
          <w:rFonts w:ascii="ＭＳ ゴシック" w:eastAsia="ＭＳ ゴシック" w:hAnsi="ＭＳ ゴシック" w:hint="eastAsia"/>
          <w:color w:val="000000" w:themeColor="text1"/>
          <w:szCs w:val="21"/>
        </w:rPr>
        <w:t xml:space="preserve">１　</w:t>
      </w:r>
    </w:p>
    <w:p w14:paraId="63B69CC1"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相談支援体制の充実</w:t>
      </w:r>
    </w:p>
    <w:p w14:paraId="6FA87B18" w14:textId="18E8325B" w:rsidR="008C225D" w:rsidRPr="00744DC1" w:rsidRDefault="00290CF4"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さまざま</w:t>
      </w:r>
      <w:r w:rsidR="008C225D" w:rsidRPr="00744DC1">
        <w:rPr>
          <w:rFonts w:ascii="ＭＳ ゴシック" w:eastAsia="ＭＳ ゴシック" w:hAnsi="ＭＳ ゴシック"/>
          <w:color w:val="000000" w:themeColor="text1"/>
          <w:szCs w:val="21"/>
        </w:rPr>
        <w:t>な相談支援機関が連携することで、相談者の属性・世代・相談内容に関わらず、受け止めることができる相談支援体制の構築を</w:t>
      </w:r>
      <w:r w:rsidR="0055200D" w:rsidRPr="00744DC1">
        <w:rPr>
          <w:rFonts w:ascii="ＭＳ ゴシック" w:eastAsia="ＭＳ ゴシック" w:hAnsi="ＭＳ ゴシック" w:hint="eastAsia"/>
          <w:color w:val="000000" w:themeColor="text1"/>
          <w:szCs w:val="21"/>
        </w:rPr>
        <w:t>図ります</w:t>
      </w:r>
      <w:r w:rsidR="008C225D" w:rsidRPr="00744DC1">
        <w:rPr>
          <w:rFonts w:ascii="ＭＳ ゴシック" w:eastAsia="ＭＳ ゴシック" w:hAnsi="ＭＳ ゴシック"/>
          <w:color w:val="000000" w:themeColor="text1"/>
          <w:szCs w:val="21"/>
        </w:rPr>
        <w:t>。</w:t>
      </w:r>
    </w:p>
    <w:p w14:paraId="2D872DEC" w14:textId="1935812B"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複合的な課題を抱えている事例や、制度の狭間に陥りがちな事例に対しては、令和</w:t>
      </w:r>
      <w:r w:rsidR="002C6CBA" w:rsidRPr="00744DC1">
        <w:rPr>
          <w:rFonts w:ascii="ＭＳ ゴシック" w:eastAsia="ＭＳ ゴシック" w:hAnsi="ＭＳ ゴシック" w:hint="eastAsia"/>
          <w:color w:val="000000" w:themeColor="text1"/>
          <w:szCs w:val="21"/>
        </w:rPr>
        <w:t>がん</w:t>
      </w:r>
      <w:r w:rsidRPr="00744DC1">
        <w:rPr>
          <w:rFonts w:ascii="ＭＳ ゴシック" w:eastAsia="ＭＳ ゴシック" w:hAnsi="ＭＳ ゴシック"/>
          <w:color w:val="000000" w:themeColor="text1"/>
          <w:szCs w:val="21"/>
        </w:rPr>
        <w:t>年度から実施している「総合的な相談支援体制の充実事業」を活用し、</w:t>
      </w:r>
      <w:r w:rsidR="00290CF4" w:rsidRPr="00744DC1">
        <w:rPr>
          <w:rFonts w:ascii="ＭＳ ゴシック" w:eastAsia="ＭＳ ゴシック" w:hAnsi="ＭＳ ゴシック" w:hint="eastAsia"/>
          <w:color w:val="000000" w:themeColor="text1"/>
          <w:szCs w:val="21"/>
        </w:rPr>
        <w:t>さまざま</w:t>
      </w:r>
      <w:r w:rsidRPr="00744DC1">
        <w:rPr>
          <w:rFonts w:ascii="ＭＳ ゴシック" w:eastAsia="ＭＳ ゴシック" w:hAnsi="ＭＳ ゴシック"/>
          <w:color w:val="000000" w:themeColor="text1"/>
          <w:szCs w:val="21"/>
        </w:rPr>
        <w:t>な相談支援機関が連携して支援する取り組みを推進します。</w:t>
      </w:r>
    </w:p>
    <w:p w14:paraId="0628542D" w14:textId="58691BE7" w:rsidR="00F47BC0" w:rsidRPr="00744DC1" w:rsidRDefault="008C225D" w:rsidP="006F054E">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こどもの貧困対策と連携して、</w:t>
      </w:r>
      <w:r w:rsidR="006F054E" w:rsidRPr="00744DC1">
        <w:rPr>
          <w:rFonts w:ascii="ＭＳ ゴシック" w:eastAsia="ＭＳ ゴシック" w:hAnsi="ＭＳ ゴシック" w:hint="eastAsia"/>
          <w:color w:val="000000" w:themeColor="text1"/>
          <w:szCs w:val="21"/>
        </w:rPr>
        <w:t>支援が必要なこどもや</w:t>
      </w:r>
      <w:r w:rsidR="0055200D" w:rsidRPr="00744DC1">
        <w:rPr>
          <w:rFonts w:ascii="ＭＳ ゴシック" w:eastAsia="ＭＳ ゴシック" w:hAnsi="ＭＳ ゴシック" w:hint="eastAsia"/>
          <w:color w:val="000000" w:themeColor="text1"/>
          <w:szCs w:val="21"/>
        </w:rPr>
        <w:t>子育て</w:t>
      </w:r>
      <w:r w:rsidR="006F054E" w:rsidRPr="00744DC1">
        <w:rPr>
          <w:rFonts w:ascii="ＭＳ ゴシック" w:eastAsia="ＭＳ ゴシック" w:hAnsi="ＭＳ ゴシック" w:hint="eastAsia"/>
          <w:color w:val="000000" w:themeColor="text1"/>
          <w:szCs w:val="21"/>
        </w:rPr>
        <w:t>世帯を学校において発見し、区役所</w:t>
      </w:r>
    </w:p>
    <w:p w14:paraId="40C7B91C" w14:textId="341E36C8" w:rsidR="008C225D" w:rsidRPr="00744DC1" w:rsidRDefault="006F054E" w:rsidP="006F054E">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等の適切な支援につなげられるよう、大阪市こどもサポートネットの充実を図ります。</w:t>
      </w:r>
    </w:p>
    <w:p w14:paraId="49154CD9"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相談支援機関の職員や行政職員等の福祉人材の育成・確保の取り組みを進めます。</w:t>
      </w:r>
    </w:p>
    <w:p w14:paraId="51320D54"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他都市、民間企業及び大阪市のモデル事業における</w:t>
      </w:r>
      <w:r w:rsidRPr="00744DC1">
        <w:rPr>
          <w:rFonts w:ascii="ＭＳ ゴシック" w:eastAsia="ＭＳ ゴシック" w:hAnsi="ＭＳ ゴシック"/>
          <w:color w:val="000000" w:themeColor="text1"/>
          <w:szCs w:val="21"/>
        </w:rPr>
        <w:t>ICT活用の先行事例を参考に、福祉分野の相談支援業務における活用に向け、関係先と調整を進めます。</w:t>
      </w:r>
    </w:p>
    <w:p w14:paraId="083629F5"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課題解決の手段として、複合的な課題や狭間のニーズに対応できるよう、多様な主体による地域活動の展開を促進します。</w:t>
      </w:r>
    </w:p>
    <w:p w14:paraId="20F458B3"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主な取り組み</w:t>
      </w:r>
    </w:p>
    <w:p w14:paraId="43EEA400"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福祉人材の育成・確保（福祉専門職・行政職員）</w:t>
      </w:r>
    </w:p>
    <w:p w14:paraId="37EB2981" w14:textId="6B10E62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窓口業務におけるICTの活用</w:t>
      </w:r>
    </w:p>
    <w:p w14:paraId="56220E41" w14:textId="226341D2"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聴覚障がい</w:t>
      </w:r>
      <w:r w:rsidR="00B16153" w:rsidRPr="00744DC1">
        <w:rPr>
          <w:rFonts w:ascii="ＭＳ ゴシック" w:eastAsia="ＭＳ ゴシック" w:hAnsi="ＭＳ ゴシック" w:hint="eastAsia"/>
          <w:color w:val="000000" w:themeColor="text1"/>
          <w:szCs w:val="21"/>
        </w:rPr>
        <w:t>しゃ</w:t>
      </w:r>
      <w:r w:rsidRPr="00744DC1">
        <w:rPr>
          <w:rFonts w:ascii="ＭＳ ゴシック" w:eastAsia="ＭＳ ゴシック" w:hAnsi="ＭＳ ゴシック" w:hint="eastAsia"/>
          <w:color w:val="000000" w:themeColor="text1"/>
          <w:szCs w:val="21"/>
        </w:rPr>
        <w:t>支援用音声認識アプリ</w:t>
      </w:r>
      <w:r w:rsidR="00D00121" w:rsidRPr="00744DC1">
        <w:rPr>
          <w:rFonts w:ascii="ＭＳ ゴシック" w:eastAsia="ＭＳ ゴシック" w:hAnsi="ＭＳ ゴシック" w:hint="eastAsia"/>
          <w:color w:val="000000" w:themeColor="text1"/>
          <w:szCs w:val="21"/>
        </w:rPr>
        <w:t>ユーディ</w:t>
      </w:r>
      <w:r w:rsidRPr="00744DC1">
        <w:rPr>
          <w:rFonts w:ascii="ＭＳ ゴシック" w:eastAsia="ＭＳ ゴシック" w:hAnsi="ＭＳ ゴシック"/>
          <w:color w:val="000000" w:themeColor="text1"/>
          <w:szCs w:val="21"/>
        </w:rPr>
        <w:t>トーク</w:t>
      </w:r>
      <w:r w:rsidR="00542ADC" w:rsidRPr="00744DC1">
        <w:rPr>
          <w:rFonts w:ascii="ＭＳ ゴシック" w:eastAsia="ＭＳ ゴシック" w:hAnsi="ＭＳ ゴシック" w:hint="eastAsia"/>
          <w:color w:val="000000" w:themeColor="text1"/>
          <w:szCs w:val="21"/>
        </w:rPr>
        <w:t>の</w:t>
      </w:r>
      <w:r w:rsidRPr="00744DC1">
        <w:rPr>
          <w:rFonts w:ascii="ＭＳ ゴシック" w:eastAsia="ＭＳ ゴシック" w:hAnsi="ＭＳ ゴシック"/>
          <w:color w:val="000000" w:themeColor="text1"/>
          <w:szCs w:val="21"/>
        </w:rPr>
        <w:t>導入</w:t>
      </w:r>
    </w:p>
    <w:p w14:paraId="47EE5A44" w14:textId="6F8D1A16" w:rsidR="006F054E" w:rsidRPr="00744DC1" w:rsidRDefault="006F054E" w:rsidP="006F054E">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生活困窮者の自立支援</w:t>
      </w:r>
    </w:p>
    <w:p w14:paraId="0625F1EB" w14:textId="77777777" w:rsidR="008C225D" w:rsidRPr="00744DC1" w:rsidRDefault="008C225D" w:rsidP="008C225D">
      <w:pPr>
        <w:rPr>
          <w:rFonts w:ascii="ＭＳ ゴシック" w:eastAsia="ＭＳ ゴシック" w:hAnsi="ＭＳ ゴシック"/>
          <w:color w:val="000000" w:themeColor="text1"/>
          <w:szCs w:val="21"/>
        </w:rPr>
      </w:pPr>
    </w:p>
    <w:p w14:paraId="78BE6A5B" w14:textId="77777777" w:rsidR="008C225D" w:rsidRPr="00744DC1" w:rsidRDefault="008C225D">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3C0328C8" w14:textId="77F1B875" w:rsidR="008C225D" w:rsidRPr="00744DC1" w:rsidRDefault="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13</w:t>
      </w:r>
      <w:r w:rsidR="008C225D" w:rsidRPr="00744DC1">
        <w:rPr>
          <w:rFonts w:ascii="ＭＳ ゴシック" w:eastAsia="ＭＳ ゴシック" w:hAnsi="ＭＳ ゴシック" w:hint="eastAsia"/>
          <w:color w:val="000000" w:themeColor="text1"/>
          <w:szCs w:val="21"/>
        </w:rPr>
        <w:t>ページ</w:t>
      </w:r>
    </w:p>
    <w:p w14:paraId="60406715" w14:textId="77C81749" w:rsidR="00D00121" w:rsidRPr="00744DC1" w:rsidRDefault="00B766EC"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２の</w:t>
      </w:r>
      <w:r w:rsidR="008C225D" w:rsidRPr="00744DC1">
        <w:rPr>
          <w:rFonts w:ascii="ＭＳ ゴシック" w:eastAsia="ＭＳ ゴシック" w:hAnsi="ＭＳ ゴシック" w:hint="eastAsia"/>
          <w:color w:val="000000" w:themeColor="text1"/>
          <w:szCs w:val="21"/>
        </w:rPr>
        <w:t xml:space="preserve">２　</w:t>
      </w:r>
    </w:p>
    <w:p w14:paraId="21BF7616"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地域における見守り活動の充実</w:t>
      </w:r>
    </w:p>
    <w:p w14:paraId="562EDC69" w14:textId="77777777" w:rsidR="00F47BC0"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地域における見守りや</w:t>
      </w:r>
    </w:p>
    <w:p w14:paraId="5347427E" w14:textId="77777777" w:rsidR="00F47BC0"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助け合い活動</w:t>
      </w:r>
    </w:p>
    <w:p w14:paraId="4921DB38" w14:textId="1B061458"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を支援するとともに、ICTの積極的な活用など、より効果的な方法を検討することにより見守りのネットワークを広げ、市民一人ひとりが地域で支え合う関係づくりに取り組みます。</w:t>
      </w:r>
    </w:p>
    <w:p w14:paraId="32E3DA26" w14:textId="4ACE7446"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主な取り組み</w:t>
      </w:r>
    </w:p>
    <w:p w14:paraId="3B682B08" w14:textId="77777777" w:rsidR="009742E5" w:rsidRPr="00744DC1" w:rsidRDefault="009742E5"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地域の主体的な見守り活動への支援</w:t>
      </w:r>
    </w:p>
    <w:p w14:paraId="622FD494" w14:textId="1647264B" w:rsidR="006F054E" w:rsidRPr="00744DC1" w:rsidRDefault="006F054E"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地域におけるよう援護者の見守りネットワーク</w:t>
      </w:r>
      <w:r w:rsidR="00542ADC" w:rsidRPr="00744DC1">
        <w:rPr>
          <w:rFonts w:ascii="ＭＳ ゴシック" w:eastAsia="ＭＳ ゴシック" w:hAnsi="ＭＳ ゴシック" w:hint="eastAsia"/>
          <w:color w:val="000000" w:themeColor="text1"/>
          <w:szCs w:val="21"/>
        </w:rPr>
        <w:t>の</w:t>
      </w:r>
      <w:r w:rsidRPr="00744DC1">
        <w:rPr>
          <w:rFonts w:ascii="ＭＳ ゴシック" w:eastAsia="ＭＳ ゴシック" w:hAnsi="ＭＳ ゴシック" w:hint="eastAsia"/>
          <w:color w:val="000000" w:themeColor="text1"/>
          <w:szCs w:val="21"/>
        </w:rPr>
        <w:t>強化</w:t>
      </w:r>
    </w:p>
    <w:p w14:paraId="4294CFBB" w14:textId="2DFA7462" w:rsidR="009742E5" w:rsidRPr="00744DC1" w:rsidRDefault="009742E5"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民生委員・児童委員による見守り活動</w:t>
      </w:r>
    </w:p>
    <w:p w14:paraId="282D9961" w14:textId="25EC4E46" w:rsidR="008C225D" w:rsidRPr="00744DC1" w:rsidRDefault="009742E5"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認知症高齢者位置情報</w:t>
      </w:r>
      <w:r w:rsidR="009D0274" w:rsidRPr="00744DC1">
        <w:rPr>
          <w:rFonts w:ascii="ＭＳ ゴシック" w:eastAsia="ＭＳ ゴシック" w:hAnsi="ＭＳ ゴシック" w:hint="eastAsia"/>
          <w:color w:val="000000" w:themeColor="text1"/>
          <w:szCs w:val="21"/>
        </w:rPr>
        <w:t>探索</w:t>
      </w:r>
      <w:r w:rsidRPr="00744DC1">
        <w:rPr>
          <w:rFonts w:ascii="ＭＳ ゴシック" w:eastAsia="ＭＳ ゴシック" w:hAnsi="ＭＳ ゴシック" w:hint="eastAsia"/>
          <w:color w:val="000000" w:themeColor="text1"/>
          <w:szCs w:val="21"/>
        </w:rPr>
        <w:t>事業</w:t>
      </w:r>
    </w:p>
    <w:p w14:paraId="7861DDC6" w14:textId="5A8FFE77" w:rsidR="00D00121" w:rsidRPr="00744DC1" w:rsidRDefault="00B766EC"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２の</w:t>
      </w:r>
      <w:r w:rsidR="008C225D" w:rsidRPr="00744DC1">
        <w:rPr>
          <w:rFonts w:ascii="ＭＳ ゴシック" w:eastAsia="ＭＳ ゴシック" w:hAnsi="ＭＳ ゴシック" w:hint="eastAsia"/>
          <w:color w:val="000000" w:themeColor="text1"/>
          <w:szCs w:val="21"/>
        </w:rPr>
        <w:t xml:space="preserve">３　</w:t>
      </w:r>
    </w:p>
    <w:p w14:paraId="5D85F654"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権利擁護支援体制の強化</w:t>
      </w:r>
    </w:p>
    <w:p w14:paraId="7747E907" w14:textId="3902CE85"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個人としての尊厳が重んじられその尊厳にふさわしい生活が保障されるよう、認知症や知的障がい、精神障がい等により判断能力が</w:t>
      </w:r>
      <w:r w:rsidR="009D0274" w:rsidRPr="00744DC1">
        <w:rPr>
          <w:rFonts w:ascii="ＭＳ ゴシック" w:eastAsia="ＭＳ ゴシック" w:hAnsi="ＭＳ ゴシック" w:hint="eastAsia"/>
          <w:color w:val="000000" w:themeColor="text1"/>
          <w:szCs w:val="21"/>
        </w:rPr>
        <w:t>十分ではない</w:t>
      </w:r>
      <w:r w:rsidRPr="00744DC1">
        <w:rPr>
          <w:rFonts w:ascii="ＭＳ ゴシック" w:eastAsia="ＭＳ ゴシック" w:hAnsi="ＭＳ ゴシック"/>
          <w:color w:val="000000" w:themeColor="text1"/>
          <w:szCs w:val="21"/>
        </w:rPr>
        <w:t>人の意思決定を支援し、本人が選択できる機会を確保するための取り組みを進めます。</w:t>
      </w:r>
    </w:p>
    <w:p w14:paraId="1CC39CB1"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成年後見制度の利用促進や、虐待の専門的対応に向けた取り組みを進めます。</w:t>
      </w:r>
    </w:p>
    <w:p w14:paraId="175F028D"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主な取り組み</w:t>
      </w:r>
    </w:p>
    <w:p w14:paraId="32F1A34E"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虐待防止に関する啓発や虐待防止ネットワークの推進</w:t>
      </w:r>
    </w:p>
    <w:p w14:paraId="7B12B722" w14:textId="6E0ADC68"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成年後見制度の利用促進の取り組み</w:t>
      </w:r>
    </w:p>
    <w:p w14:paraId="6E101B30" w14:textId="77777777" w:rsidR="006F054E" w:rsidRPr="00744DC1" w:rsidRDefault="006F054E" w:rsidP="006F054E">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福祉サービス提供事業者への助言・指導</w:t>
      </w:r>
    </w:p>
    <w:p w14:paraId="31B66F07" w14:textId="7424F665" w:rsidR="006F054E" w:rsidRPr="00744DC1" w:rsidRDefault="006F054E"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福祉サービスの適切な情報提供</w:t>
      </w:r>
    </w:p>
    <w:p w14:paraId="03039979" w14:textId="77777777" w:rsidR="006F054E" w:rsidRPr="00744DC1" w:rsidRDefault="006F054E" w:rsidP="008C225D">
      <w:pPr>
        <w:rPr>
          <w:rFonts w:ascii="ＭＳ ゴシック" w:eastAsia="ＭＳ ゴシック" w:hAnsi="ＭＳ ゴシック"/>
          <w:color w:val="000000" w:themeColor="text1"/>
          <w:szCs w:val="21"/>
        </w:rPr>
      </w:pPr>
    </w:p>
    <w:p w14:paraId="3923C0D0" w14:textId="77777777" w:rsidR="008C225D" w:rsidRPr="00744DC1" w:rsidRDefault="008C225D">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2BA8CF4B" w14:textId="0F3E5D1D" w:rsidR="00B95FD4" w:rsidRPr="00744DC1" w:rsidRDefault="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14</w:t>
      </w:r>
      <w:r w:rsidR="008C225D" w:rsidRPr="00744DC1">
        <w:rPr>
          <w:rFonts w:ascii="ＭＳ ゴシック" w:eastAsia="ＭＳ ゴシック" w:hAnsi="ＭＳ ゴシック" w:hint="eastAsia"/>
          <w:color w:val="000000" w:themeColor="text1"/>
          <w:szCs w:val="21"/>
        </w:rPr>
        <w:t>ページ</w:t>
      </w:r>
    </w:p>
    <w:p w14:paraId="6DFB5917" w14:textId="3F41BBAF" w:rsidR="00F81A82" w:rsidRPr="00744DC1" w:rsidRDefault="00F81A82">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４</w:t>
      </w:r>
      <w:r w:rsidR="00B95FD4" w:rsidRPr="00744DC1">
        <w:rPr>
          <w:rFonts w:ascii="ＭＳ ゴシック" w:eastAsia="ＭＳ ゴシック" w:hAnsi="ＭＳ ゴシック" w:hint="eastAsia"/>
          <w:color w:val="000000" w:themeColor="text1"/>
          <w:szCs w:val="21"/>
        </w:rPr>
        <w:t xml:space="preserve">　</w:t>
      </w:r>
    </w:p>
    <w:p w14:paraId="06254106" w14:textId="624C30E2" w:rsidR="008C225D" w:rsidRPr="00744DC1" w:rsidRDefault="00F929F5">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各</w:t>
      </w:r>
      <w:r w:rsidR="008C225D" w:rsidRPr="00744DC1">
        <w:rPr>
          <w:rFonts w:ascii="ＭＳ ゴシック" w:eastAsia="ＭＳ ゴシック" w:hAnsi="ＭＳ ゴシック"/>
          <w:color w:val="000000" w:themeColor="text1"/>
          <w:szCs w:val="21"/>
        </w:rPr>
        <w:t>区に共通する課題等への具体的な取り組み</w:t>
      </w:r>
    </w:p>
    <w:p w14:paraId="5E3C2F50"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大阪市では区ごとに、地域福祉計画等を策定し、地域福祉を推進しています。</w:t>
      </w:r>
    </w:p>
    <w:p w14:paraId="1FD8F57F" w14:textId="563F2EBF" w:rsidR="008C225D" w:rsidRPr="00744DC1" w:rsidRDefault="008C225D" w:rsidP="006F054E">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本計画の２つの基本目標</w:t>
      </w:r>
      <w:r w:rsidR="006F054E" w:rsidRPr="00744DC1">
        <w:rPr>
          <w:rFonts w:ascii="ＭＳ ゴシック" w:eastAsia="ＭＳ ゴシック" w:hAnsi="ＭＳ ゴシック" w:hint="eastAsia"/>
          <w:color w:val="000000" w:themeColor="text1"/>
          <w:szCs w:val="21"/>
        </w:rPr>
        <w:t>に沿って実施するさまざまな取り組みの中には、各区に共通した福祉課題への対応として、最低限実施する基礎的部分となるしくみや、市全域で中長期的な視点をもって進めていくことが必要な取り組みがあります。</w:t>
      </w:r>
    </w:p>
    <w:p w14:paraId="614ED902" w14:textId="057D0F45" w:rsidR="00D00121" w:rsidRPr="00744DC1" w:rsidRDefault="00B766E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４の</w:t>
      </w:r>
      <w:r w:rsidR="008C225D" w:rsidRPr="00744DC1">
        <w:rPr>
          <w:rFonts w:ascii="ＭＳ ゴシック" w:eastAsia="ＭＳ ゴシック" w:hAnsi="ＭＳ ゴシック" w:hint="eastAsia"/>
          <w:color w:val="000000" w:themeColor="text1"/>
          <w:szCs w:val="21"/>
        </w:rPr>
        <w:t xml:space="preserve">１　</w:t>
      </w:r>
    </w:p>
    <w:p w14:paraId="28E813B2" w14:textId="77777777" w:rsidR="008C225D"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相談支援機関・地域・行政が一体となった総合的な相談支援体制の整備</w:t>
      </w:r>
    </w:p>
    <w:p w14:paraId="6A4851B4" w14:textId="2FFB9B43" w:rsidR="008C225D" w:rsidRPr="00744DC1" w:rsidRDefault="009D0274"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大阪</w:t>
      </w:r>
      <w:r w:rsidR="00070368" w:rsidRPr="00744DC1">
        <w:rPr>
          <w:rFonts w:ascii="ＭＳ ゴシック" w:eastAsia="ＭＳ ゴシック" w:hAnsi="ＭＳ ゴシック" w:hint="eastAsia"/>
          <w:color w:val="000000" w:themeColor="text1"/>
          <w:szCs w:val="21"/>
        </w:rPr>
        <w:t>し</w:t>
      </w:r>
      <w:r w:rsidR="008C225D" w:rsidRPr="00744DC1">
        <w:rPr>
          <w:rFonts w:ascii="ＭＳ ゴシック" w:eastAsia="ＭＳ ゴシック" w:hAnsi="ＭＳ ゴシック" w:hint="eastAsia"/>
          <w:color w:val="000000" w:themeColor="text1"/>
          <w:szCs w:val="21"/>
        </w:rPr>
        <w:t>では、令和</w:t>
      </w:r>
      <w:r w:rsidR="002C6CBA" w:rsidRPr="00744DC1">
        <w:rPr>
          <w:rFonts w:ascii="ＭＳ ゴシック" w:eastAsia="ＭＳ ゴシック" w:hAnsi="ＭＳ ゴシック" w:hint="eastAsia"/>
          <w:color w:val="000000" w:themeColor="text1"/>
          <w:szCs w:val="21"/>
        </w:rPr>
        <w:t>がん</w:t>
      </w:r>
      <w:r w:rsidR="008C225D" w:rsidRPr="00744DC1">
        <w:rPr>
          <w:rFonts w:ascii="ＭＳ ゴシック" w:eastAsia="ＭＳ ゴシック" w:hAnsi="ＭＳ ゴシック" w:hint="eastAsia"/>
          <w:color w:val="000000" w:themeColor="text1"/>
          <w:szCs w:val="21"/>
        </w:rPr>
        <w:t>年度から、一つの相談支援機関だけでは解決できない複合的な課題を抱えた人や世帯に対し、各相談支援機関や地域住民、行政等が分野を超えて連携し、支援することができる総合的な相談支援体制の充実に向けて、全区において「総合的な相談支援体制の充実事業」を実施しています。</w:t>
      </w:r>
    </w:p>
    <w:p w14:paraId="73734F83" w14:textId="77777777" w:rsidR="003766B4"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自ら助けを求めることができず、地域社会から孤立しがちな人を支える</w:t>
      </w:r>
    </w:p>
    <w:p w14:paraId="29BE4EBA" w14:textId="2D1B49C2" w:rsidR="008C225D" w:rsidRPr="00744DC1" w:rsidRDefault="00B16153"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仕組み</w:t>
      </w:r>
      <w:r w:rsidR="008C225D" w:rsidRPr="00744DC1">
        <w:rPr>
          <w:rFonts w:ascii="ＭＳ ゴシック" w:eastAsia="ＭＳ ゴシック" w:hAnsi="ＭＳ ゴシック" w:hint="eastAsia"/>
          <w:color w:val="000000" w:themeColor="text1"/>
          <w:szCs w:val="21"/>
        </w:rPr>
        <w:t>として、平成</w:t>
      </w:r>
      <w:r w:rsidR="008C225D" w:rsidRPr="00744DC1">
        <w:rPr>
          <w:rFonts w:ascii="ＭＳ ゴシック" w:eastAsia="ＭＳ ゴシック" w:hAnsi="ＭＳ ゴシック"/>
          <w:color w:val="000000" w:themeColor="text1"/>
          <w:szCs w:val="21"/>
        </w:rPr>
        <w:t>27年度から「見守り相談室」を設置し、見守り</w:t>
      </w:r>
      <w:r w:rsidR="009D0274" w:rsidRPr="00744DC1">
        <w:rPr>
          <w:rFonts w:ascii="ＭＳ ゴシック" w:eastAsia="ＭＳ ゴシック" w:hAnsi="ＭＳ ゴシック" w:hint="eastAsia"/>
          <w:color w:val="000000" w:themeColor="text1"/>
          <w:szCs w:val="21"/>
        </w:rPr>
        <w:t>ネットワーク</w:t>
      </w:r>
      <w:r w:rsidR="008C225D" w:rsidRPr="00744DC1">
        <w:rPr>
          <w:rFonts w:ascii="ＭＳ ゴシック" w:eastAsia="ＭＳ ゴシック" w:hAnsi="ＭＳ ゴシック"/>
          <w:color w:val="000000" w:themeColor="text1"/>
          <w:szCs w:val="21"/>
        </w:rPr>
        <w:t>事業を実施しています。</w:t>
      </w:r>
    </w:p>
    <w:p w14:paraId="04DEEC0C" w14:textId="745778EC" w:rsidR="003766B4"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こうした専門的な相談支援機関による支援と</w:t>
      </w:r>
      <w:r w:rsidR="006F054E" w:rsidRPr="00744DC1">
        <w:rPr>
          <w:rFonts w:ascii="ＭＳ ゴシック" w:eastAsia="ＭＳ ゴシック" w:hAnsi="ＭＳ ゴシック" w:hint="eastAsia"/>
          <w:color w:val="000000" w:themeColor="text1"/>
          <w:szCs w:val="21"/>
        </w:rPr>
        <w:t>、</w:t>
      </w:r>
      <w:r w:rsidRPr="00744DC1">
        <w:rPr>
          <w:rFonts w:ascii="ＭＳ ゴシック" w:eastAsia="ＭＳ ゴシック" w:hAnsi="ＭＳ ゴシック" w:hint="eastAsia"/>
          <w:color w:val="000000" w:themeColor="text1"/>
          <w:szCs w:val="21"/>
        </w:rPr>
        <w:t>地域における見守り活動による支援の取り組みにより</w:t>
      </w:r>
      <w:r w:rsidR="006F054E" w:rsidRPr="00744DC1">
        <w:rPr>
          <w:rFonts w:ascii="ＭＳ ゴシック" w:eastAsia="ＭＳ ゴシック" w:hAnsi="ＭＳ ゴシック" w:hint="eastAsia"/>
          <w:color w:val="000000" w:themeColor="text1"/>
          <w:szCs w:val="21"/>
        </w:rPr>
        <w:t>、</w:t>
      </w:r>
      <w:r w:rsidRPr="00744DC1">
        <w:rPr>
          <w:rFonts w:ascii="ＭＳ ゴシック" w:eastAsia="ＭＳ ゴシック" w:hAnsi="ＭＳ ゴシック" w:hint="eastAsia"/>
          <w:color w:val="000000" w:themeColor="text1"/>
          <w:szCs w:val="21"/>
        </w:rPr>
        <w:t>相談支援機関・地域・行政が一体となった総合的な相談支援体制の整備を進めます。様々な取り組みの相乗効果により「地域の福祉力」の向上を図り、高齢者、</w:t>
      </w:r>
    </w:p>
    <w:p w14:paraId="77123DDB"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障がい</w:t>
      </w:r>
      <w:r w:rsidR="00B16153" w:rsidRPr="00744DC1">
        <w:rPr>
          <w:rFonts w:ascii="ＭＳ ゴシック" w:eastAsia="ＭＳ ゴシック" w:hAnsi="ＭＳ ゴシック" w:hint="eastAsia"/>
          <w:color w:val="000000" w:themeColor="text1"/>
          <w:szCs w:val="21"/>
        </w:rPr>
        <w:t>しゃ</w:t>
      </w:r>
      <w:r w:rsidRPr="00744DC1">
        <w:rPr>
          <w:rFonts w:ascii="ＭＳ ゴシック" w:eastAsia="ＭＳ ゴシック" w:hAnsi="ＭＳ ゴシック" w:hint="eastAsia"/>
          <w:color w:val="000000" w:themeColor="text1"/>
          <w:szCs w:val="21"/>
        </w:rPr>
        <w:t>、こどもといった対象者にかかわらず、問題が深刻化する前に支援が必要となる人に目が行き届き、早期の把握・早期の対応ができる「予防的なアプローチ」が可能となる地域づくりをめざします。</w:t>
      </w:r>
    </w:p>
    <w:p w14:paraId="11DBEEED" w14:textId="77777777" w:rsidR="002659A9" w:rsidRPr="00744DC1" w:rsidRDefault="002659A9">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3D69B105" w14:textId="6686D7B5" w:rsidR="002659A9" w:rsidRPr="00744DC1" w:rsidRDefault="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15ページ</w:t>
      </w:r>
    </w:p>
    <w:p w14:paraId="1AB8EC21" w14:textId="42544B29" w:rsidR="008C225D" w:rsidRPr="00744DC1" w:rsidRDefault="00B766E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４の</w:t>
      </w:r>
      <w:r w:rsidR="008C225D" w:rsidRPr="00744DC1">
        <w:rPr>
          <w:rFonts w:ascii="ＭＳ ゴシック" w:eastAsia="ＭＳ ゴシック" w:hAnsi="ＭＳ ゴシック" w:hint="eastAsia"/>
          <w:color w:val="000000" w:themeColor="text1"/>
          <w:szCs w:val="21"/>
        </w:rPr>
        <w:t>１</w:t>
      </w:r>
      <w:r w:rsidR="00B16153" w:rsidRPr="00744DC1">
        <w:rPr>
          <w:rFonts w:ascii="ＭＳ ゴシック" w:eastAsia="ＭＳ ゴシック" w:hAnsi="ＭＳ ゴシック" w:hint="eastAsia"/>
          <w:color w:val="000000" w:themeColor="text1"/>
          <w:szCs w:val="21"/>
        </w:rPr>
        <w:t>の</w:t>
      </w:r>
      <w:r w:rsidR="008C225D" w:rsidRPr="00744DC1">
        <w:rPr>
          <w:rFonts w:ascii="ＭＳ ゴシック" w:eastAsia="ＭＳ ゴシック" w:hAnsi="ＭＳ ゴシック" w:hint="eastAsia"/>
          <w:color w:val="000000" w:themeColor="text1"/>
          <w:szCs w:val="21"/>
        </w:rPr>
        <w:t>１　　複合的な課題を抱えた人への支援体制の充実</w:t>
      </w:r>
    </w:p>
    <w:p w14:paraId="43476343" w14:textId="77777777" w:rsidR="008C225D"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現状と課題</w:t>
      </w:r>
    </w:p>
    <w:p w14:paraId="24B7E0CD" w14:textId="77777777" w:rsidR="003766B4"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「総合的な相談支援体制の充実事業」では、既存の</w:t>
      </w:r>
    </w:p>
    <w:p w14:paraId="3D37DBAF" w14:textId="04C1423A"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仕組みでは解決できない複合的な課題を抱えた人や世帯に対し、関係者が一堂に会して支援方針を話し合う「総合的な支援調整の場（つながる場）」を開催するなど、「相談支援機関・地域・行政が一体となった総合的な相談支援体制」の充実を図っています。</w:t>
      </w:r>
    </w:p>
    <w:p w14:paraId="743ACD13" w14:textId="77777777" w:rsidR="004F0CD7" w:rsidRPr="00744DC1" w:rsidRDefault="004F0CD7">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区役所内の分野横断的な連携を進めていくことや、関係機関等を調整する役割の区職員の福祉施策に関する幅広い知識や調整力等のスキルアップが必要となっています。</w:t>
      </w:r>
    </w:p>
    <w:p w14:paraId="7745F2B4" w14:textId="7FAEE958" w:rsidR="008C225D"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取り組み目標</w:t>
      </w:r>
    </w:p>
    <w:p w14:paraId="517CD9ED" w14:textId="77777777" w:rsidR="003766B4"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専門的な相談支援機関がそれぞれの分野を超えて連携する</w:t>
      </w:r>
    </w:p>
    <w:p w14:paraId="3DC140B9" w14:textId="34A96826" w:rsidR="008C225D" w:rsidRPr="00744DC1" w:rsidRDefault="00B16153"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仕組み</w:t>
      </w:r>
      <w:r w:rsidR="00E86EFA" w:rsidRPr="00744DC1">
        <w:rPr>
          <w:rFonts w:ascii="ＭＳ ゴシック" w:eastAsia="ＭＳ ゴシック" w:hAnsi="ＭＳ ゴシック" w:hint="eastAsia"/>
          <w:color w:val="000000" w:themeColor="text1"/>
          <w:szCs w:val="21"/>
        </w:rPr>
        <w:t>の充実を図るとともに、地域の見守り活動と連携した支援体制の充実に向けて取り組みを進めます</w:t>
      </w:r>
      <w:r w:rsidR="008C225D" w:rsidRPr="00744DC1">
        <w:rPr>
          <w:rFonts w:ascii="ＭＳ ゴシック" w:eastAsia="ＭＳ ゴシック" w:hAnsi="ＭＳ ゴシック" w:hint="eastAsia"/>
          <w:color w:val="000000" w:themeColor="text1"/>
          <w:szCs w:val="21"/>
        </w:rPr>
        <w:t>。</w:t>
      </w:r>
    </w:p>
    <w:p w14:paraId="39DCDB10" w14:textId="02C91480" w:rsidR="003766B4" w:rsidRPr="00744DC1" w:rsidRDefault="00F81A82"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①</w:t>
      </w:r>
    </w:p>
    <w:p w14:paraId="68CCD731" w14:textId="77777777" w:rsidR="003766B4"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支援をコーディネートするための</w:t>
      </w:r>
    </w:p>
    <w:p w14:paraId="15685F99" w14:textId="77777777" w:rsidR="008C225D" w:rsidRPr="00744DC1" w:rsidRDefault="004F1C58"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仕組み</w:t>
      </w:r>
      <w:r w:rsidR="008C225D" w:rsidRPr="00744DC1">
        <w:rPr>
          <w:rFonts w:ascii="ＭＳ ゴシック" w:eastAsia="ＭＳ ゴシック" w:hAnsi="ＭＳ ゴシック" w:hint="eastAsia"/>
          <w:color w:val="000000" w:themeColor="text1"/>
          <w:szCs w:val="21"/>
        </w:rPr>
        <w:t>づくり</w:t>
      </w:r>
    </w:p>
    <w:p w14:paraId="60284087" w14:textId="77777777" w:rsidR="003766B4"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分野ごとの相談支援機関、地域だけでは解決できない課題を抱えた人に対して、複合的なニーズに対応するさまざまな支援をコーディネートする</w:t>
      </w:r>
    </w:p>
    <w:p w14:paraId="034073FB" w14:textId="5882F029" w:rsidR="008C225D" w:rsidRPr="00744DC1" w:rsidRDefault="004F1C58"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仕組み</w:t>
      </w:r>
      <w:r w:rsidR="00E86EFA" w:rsidRPr="00744DC1">
        <w:rPr>
          <w:rFonts w:ascii="ＭＳ ゴシック" w:eastAsia="ＭＳ ゴシック" w:hAnsi="ＭＳ ゴシック" w:hint="eastAsia"/>
          <w:color w:val="000000" w:themeColor="text1"/>
          <w:szCs w:val="21"/>
        </w:rPr>
        <w:t>の充実を図ります</w:t>
      </w:r>
      <w:r w:rsidR="008C225D" w:rsidRPr="00744DC1">
        <w:rPr>
          <w:rFonts w:ascii="ＭＳ ゴシック" w:eastAsia="ＭＳ ゴシック" w:hAnsi="ＭＳ ゴシック" w:hint="eastAsia"/>
          <w:color w:val="000000" w:themeColor="text1"/>
          <w:szCs w:val="21"/>
        </w:rPr>
        <w:t>。</w:t>
      </w:r>
    </w:p>
    <w:p w14:paraId="5AAE1E1A" w14:textId="576A52E8" w:rsidR="00C1741C" w:rsidRPr="00744DC1" w:rsidRDefault="00F81A82"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②</w:t>
      </w:r>
    </w:p>
    <w:p w14:paraId="64C5B4F2" w14:textId="77777777" w:rsidR="003766B4"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相談支援を行う機関や人を支える</w:t>
      </w:r>
    </w:p>
    <w:p w14:paraId="0FBB8F2B" w14:textId="77777777" w:rsidR="008C225D" w:rsidRPr="00744DC1" w:rsidRDefault="004F1C58"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仕組み</w:t>
      </w:r>
      <w:r w:rsidR="008C225D" w:rsidRPr="00744DC1">
        <w:rPr>
          <w:rFonts w:ascii="ＭＳ ゴシック" w:eastAsia="ＭＳ ゴシック" w:hAnsi="ＭＳ ゴシック" w:hint="eastAsia"/>
          <w:color w:val="000000" w:themeColor="text1"/>
          <w:szCs w:val="21"/>
        </w:rPr>
        <w:t>づくり</w:t>
      </w:r>
    </w:p>
    <w:p w14:paraId="4E13F4D6" w14:textId="54ECF6B2"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複合的な課題を抱えた人に対し、的確に支援を行っていくことができるよう、</w:t>
      </w:r>
      <w:r w:rsidR="00E86EFA" w:rsidRPr="00744DC1">
        <w:rPr>
          <w:rFonts w:ascii="ＭＳ ゴシック" w:eastAsia="ＭＳ ゴシック" w:hAnsi="ＭＳ ゴシック" w:hint="eastAsia"/>
          <w:color w:val="000000" w:themeColor="text1"/>
          <w:szCs w:val="21"/>
        </w:rPr>
        <w:t>また、区保健福祉センターや相談支援機関等がスキルアップできるよう、スーパーバイザーによる助言や研修等ができるしくみを引き続き実施します</w:t>
      </w:r>
      <w:r w:rsidRPr="00744DC1">
        <w:rPr>
          <w:rFonts w:ascii="ＭＳ ゴシック" w:eastAsia="ＭＳ ゴシック" w:hAnsi="ＭＳ ゴシック" w:hint="eastAsia"/>
          <w:color w:val="000000" w:themeColor="text1"/>
          <w:szCs w:val="21"/>
        </w:rPr>
        <w:t>。</w:t>
      </w:r>
    </w:p>
    <w:p w14:paraId="6EA4A0AA" w14:textId="42A682BD" w:rsidR="00C1741C" w:rsidRPr="00744DC1" w:rsidRDefault="00F81A82"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③</w:t>
      </w:r>
    </w:p>
    <w:p w14:paraId="3CB47B51" w14:textId="77777777" w:rsidR="003766B4"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地域における見守り活動と連携する</w:t>
      </w:r>
    </w:p>
    <w:p w14:paraId="72EB9915" w14:textId="77777777" w:rsidR="008C225D" w:rsidRPr="00744DC1" w:rsidRDefault="004F1C58"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仕組み</w:t>
      </w:r>
      <w:r w:rsidR="008C225D" w:rsidRPr="00744DC1">
        <w:rPr>
          <w:rFonts w:ascii="ＭＳ ゴシック" w:eastAsia="ＭＳ ゴシック" w:hAnsi="ＭＳ ゴシック" w:hint="eastAsia"/>
          <w:color w:val="000000" w:themeColor="text1"/>
          <w:szCs w:val="21"/>
        </w:rPr>
        <w:t>づくり</w:t>
      </w:r>
    </w:p>
    <w:p w14:paraId="235F1E68" w14:textId="0BBD58F2" w:rsidR="008C225D" w:rsidRPr="00744DC1" w:rsidRDefault="008C225D" w:rsidP="00E86EFA">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複合的な課題を抱え、自ら助けを求めることができない人が、必要な支援を受けながら地域で安心して暮らせるよう、地域における見守り活動と</w:t>
      </w:r>
      <w:r w:rsidR="00E86EFA" w:rsidRPr="00744DC1">
        <w:rPr>
          <w:rFonts w:ascii="ＭＳ ゴシック" w:eastAsia="ＭＳ ゴシック" w:hAnsi="ＭＳ ゴシック" w:hint="eastAsia"/>
          <w:color w:val="000000" w:themeColor="text1"/>
          <w:szCs w:val="21"/>
        </w:rPr>
        <w:t>の連携を進めます。</w:t>
      </w:r>
    </w:p>
    <w:p w14:paraId="131E44C4" w14:textId="77777777" w:rsidR="008C225D" w:rsidRPr="00744DC1" w:rsidRDefault="008C225D">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0B40C389" w14:textId="5E0E211B" w:rsidR="008C225D" w:rsidRPr="00744DC1" w:rsidRDefault="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16</w:t>
      </w:r>
      <w:r w:rsidR="008C225D" w:rsidRPr="00744DC1">
        <w:rPr>
          <w:rFonts w:ascii="ＭＳ ゴシック" w:eastAsia="ＭＳ ゴシック" w:hAnsi="ＭＳ ゴシック" w:hint="eastAsia"/>
          <w:color w:val="000000" w:themeColor="text1"/>
          <w:szCs w:val="21"/>
        </w:rPr>
        <w:t>ページ</w:t>
      </w:r>
    </w:p>
    <w:p w14:paraId="4E9A1850" w14:textId="564DE624" w:rsidR="008C225D" w:rsidRPr="00744DC1" w:rsidRDefault="00B766E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４の</w:t>
      </w:r>
      <w:r w:rsidR="008C225D" w:rsidRPr="00744DC1">
        <w:rPr>
          <w:rFonts w:ascii="ＭＳ ゴシック" w:eastAsia="ＭＳ ゴシック" w:hAnsi="ＭＳ ゴシック" w:hint="eastAsia"/>
          <w:color w:val="000000" w:themeColor="text1"/>
          <w:szCs w:val="21"/>
        </w:rPr>
        <w:t>１</w:t>
      </w:r>
      <w:r w:rsidR="00B16153" w:rsidRPr="00744DC1">
        <w:rPr>
          <w:rFonts w:ascii="ＭＳ ゴシック" w:eastAsia="ＭＳ ゴシック" w:hAnsi="ＭＳ ゴシック" w:hint="eastAsia"/>
          <w:color w:val="000000" w:themeColor="text1"/>
          <w:szCs w:val="21"/>
        </w:rPr>
        <w:t>の</w:t>
      </w:r>
      <w:r w:rsidR="008C225D" w:rsidRPr="00744DC1">
        <w:rPr>
          <w:rFonts w:ascii="ＭＳ ゴシック" w:eastAsia="ＭＳ ゴシック" w:hAnsi="ＭＳ ゴシック" w:hint="eastAsia"/>
          <w:color w:val="000000" w:themeColor="text1"/>
          <w:szCs w:val="21"/>
        </w:rPr>
        <w:t xml:space="preserve">２　　</w:t>
      </w:r>
      <w:r w:rsidR="00B95FD4" w:rsidRPr="00744DC1">
        <w:rPr>
          <w:rFonts w:ascii="ＭＳ ゴシック" w:eastAsia="ＭＳ ゴシック" w:hAnsi="ＭＳ ゴシック" w:hint="eastAsia"/>
          <w:color w:val="000000" w:themeColor="text1"/>
          <w:szCs w:val="21"/>
        </w:rPr>
        <w:t>よう</w:t>
      </w:r>
      <w:r w:rsidR="008C225D" w:rsidRPr="00744DC1">
        <w:rPr>
          <w:rFonts w:ascii="ＭＳ ゴシック" w:eastAsia="ＭＳ ゴシック" w:hAnsi="ＭＳ ゴシック" w:hint="eastAsia"/>
          <w:color w:val="000000" w:themeColor="text1"/>
          <w:szCs w:val="21"/>
        </w:rPr>
        <w:t>援護者の発見と地域における見守り体制の強化</w:t>
      </w:r>
    </w:p>
    <w:p w14:paraId="08A3A216"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現状と課題</w:t>
      </w:r>
    </w:p>
    <w:p w14:paraId="088DE47C" w14:textId="30F1773E"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見守り</w:t>
      </w:r>
      <w:r w:rsidR="003B24A1" w:rsidRPr="00744DC1">
        <w:rPr>
          <w:rFonts w:ascii="ＭＳ ゴシック" w:eastAsia="ＭＳ ゴシック" w:hAnsi="ＭＳ ゴシック" w:hint="eastAsia"/>
          <w:color w:val="000000" w:themeColor="text1"/>
          <w:szCs w:val="21"/>
        </w:rPr>
        <w:t>ネットワーク</w:t>
      </w:r>
      <w:r w:rsidR="00B05BB9" w:rsidRPr="00744DC1">
        <w:rPr>
          <w:rFonts w:ascii="ＭＳ ゴシック" w:eastAsia="ＭＳ ゴシック" w:hAnsi="ＭＳ ゴシック"/>
          <w:color w:val="000000" w:themeColor="text1"/>
          <w:szCs w:val="21"/>
        </w:rPr>
        <w:t>事業</w:t>
      </w:r>
      <w:r w:rsidRPr="00744DC1">
        <w:rPr>
          <w:rFonts w:ascii="ＭＳ ゴシック" w:eastAsia="ＭＳ ゴシック" w:hAnsi="ＭＳ ゴシック"/>
          <w:color w:val="000000" w:themeColor="text1"/>
          <w:szCs w:val="21"/>
        </w:rPr>
        <w:t>は、各区社協に「見守り相談室」を設置し、地域にて支援を必要としている人を発見し、適切な支援につなげるネットワークの強化を図るとともに、災害</w:t>
      </w:r>
      <w:r w:rsidR="000F6E54" w:rsidRPr="00744DC1">
        <w:rPr>
          <w:rFonts w:ascii="ＭＳ ゴシック" w:eastAsia="ＭＳ ゴシック" w:hAnsi="ＭＳ ゴシック" w:hint="eastAsia"/>
          <w:color w:val="000000" w:themeColor="text1"/>
          <w:szCs w:val="21"/>
        </w:rPr>
        <w:t>じ</w:t>
      </w:r>
      <w:r w:rsidRPr="00744DC1">
        <w:rPr>
          <w:rFonts w:ascii="ＭＳ ゴシック" w:eastAsia="ＭＳ ゴシック" w:hAnsi="ＭＳ ゴシック"/>
          <w:color w:val="000000" w:themeColor="text1"/>
          <w:szCs w:val="21"/>
        </w:rPr>
        <w:t>の避難支援にもつながる関係づくりに取り組んできました。</w:t>
      </w:r>
    </w:p>
    <w:p w14:paraId="46832F41" w14:textId="03EF889E"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取り組み目標</w:t>
      </w:r>
    </w:p>
    <w:p w14:paraId="31B8B205" w14:textId="2CDEC262" w:rsidR="00C1741C" w:rsidRPr="00744DC1" w:rsidRDefault="00F81A82"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①</w:t>
      </w:r>
    </w:p>
    <w:p w14:paraId="159248C1"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地域における見守り活動の活発化にかかる支援</w:t>
      </w:r>
    </w:p>
    <w:p w14:paraId="27FDCCE9"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見守り活動の活動者が、やりがいや手ごたえを感じながら活動を継続することができるよう支援します。</w:t>
      </w:r>
    </w:p>
    <w:p w14:paraId="23241099" w14:textId="71041D20" w:rsidR="001863FF"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見守り活動に関する発表の場が、見守り活動に関心を持つ人が</w:t>
      </w:r>
      <w:r w:rsidR="000858CE" w:rsidRPr="00744DC1">
        <w:rPr>
          <w:rFonts w:ascii="ＭＳ ゴシック" w:eastAsia="ＭＳ ゴシック" w:hAnsi="ＭＳ ゴシック" w:hint="eastAsia"/>
          <w:color w:val="000000" w:themeColor="text1"/>
          <w:szCs w:val="21"/>
        </w:rPr>
        <w:t>増え、</w:t>
      </w:r>
      <w:r w:rsidR="00B761A1" w:rsidRPr="00744DC1">
        <w:rPr>
          <w:rFonts w:ascii="ＭＳ ゴシック" w:eastAsia="ＭＳ ゴシック" w:hAnsi="ＭＳ ゴシック" w:hint="eastAsia"/>
          <w:color w:val="000000" w:themeColor="text1"/>
          <w:szCs w:val="21"/>
        </w:rPr>
        <w:t>活動の輪が広がるよう</w:t>
      </w:r>
      <w:r w:rsidR="001863FF" w:rsidRPr="00744DC1">
        <w:rPr>
          <w:rFonts w:ascii="ＭＳ ゴシック" w:eastAsia="ＭＳ ゴシック" w:hAnsi="ＭＳ ゴシック" w:hint="eastAsia"/>
          <w:color w:val="000000" w:themeColor="text1"/>
          <w:szCs w:val="21"/>
        </w:rPr>
        <w:t>取り組みます。</w:t>
      </w:r>
    </w:p>
    <w:p w14:paraId="3350E5F4" w14:textId="440F89BE" w:rsidR="006E3A1D" w:rsidRPr="00744DC1" w:rsidRDefault="001863FF"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生活</w:t>
      </w:r>
      <w:r w:rsidR="006E3A1D" w:rsidRPr="00744DC1">
        <w:rPr>
          <w:rFonts w:ascii="ＭＳ ゴシック" w:eastAsia="ＭＳ ゴシック" w:hAnsi="ＭＳ ゴシック" w:hint="eastAsia"/>
          <w:color w:val="000000" w:themeColor="text1"/>
          <w:szCs w:val="21"/>
        </w:rPr>
        <w:t>支援コーディネーター等との連携強化を図るとともに、見守り活動を行う団体間の相互連携を支援します。</w:t>
      </w:r>
    </w:p>
    <w:p w14:paraId="61AF57F2" w14:textId="7370393E"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集いの場などに集まる参加者同士が、「支援する</w:t>
      </w:r>
      <w:r w:rsidR="009C116D" w:rsidRPr="00744DC1">
        <w:rPr>
          <w:rFonts w:ascii="ＭＳ ゴシック" w:eastAsia="ＭＳ ゴシック" w:hAnsi="ＭＳ ゴシック" w:hint="eastAsia"/>
          <w:color w:val="000000" w:themeColor="text1"/>
          <w:szCs w:val="21"/>
        </w:rPr>
        <w:t>がわ</w:t>
      </w:r>
      <w:r w:rsidRPr="00744DC1">
        <w:rPr>
          <w:rFonts w:ascii="ＭＳ ゴシック" w:eastAsia="ＭＳ ゴシック" w:hAnsi="ＭＳ ゴシック" w:hint="eastAsia"/>
          <w:color w:val="000000" w:themeColor="text1"/>
          <w:szCs w:val="21"/>
        </w:rPr>
        <w:t>」「支援される側」に区分されることのない、地域における見守り活動を住民全体に広げるよう取り組みます。</w:t>
      </w:r>
    </w:p>
    <w:p w14:paraId="73479FF8" w14:textId="046BDD85" w:rsidR="00F47BC0"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見守り</w:t>
      </w:r>
      <w:r w:rsidR="003B24A1" w:rsidRPr="00744DC1">
        <w:rPr>
          <w:rFonts w:ascii="ＭＳ ゴシック" w:eastAsia="ＭＳ ゴシック" w:hAnsi="ＭＳ ゴシック" w:hint="eastAsia"/>
          <w:color w:val="000000" w:themeColor="text1"/>
          <w:szCs w:val="21"/>
        </w:rPr>
        <w:t>ネットワーク</w:t>
      </w:r>
      <w:r w:rsidRPr="00744DC1">
        <w:rPr>
          <w:rFonts w:ascii="ＭＳ ゴシック" w:eastAsia="ＭＳ ゴシック" w:hAnsi="ＭＳ ゴシック"/>
          <w:color w:val="000000" w:themeColor="text1"/>
          <w:szCs w:val="21"/>
        </w:rPr>
        <w:t>事業が行う日頃の</w:t>
      </w:r>
    </w:p>
    <w:p w14:paraId="1ECDBD2D" w14:textId="3B3ECCE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t>見守り活動と、防災担当における取り組みとの連携・共有等を進め、地域住民同士のネットワーク強化につなげます。</w:t>
      </w:r>
    </w:p>
    <w:p w14:paraId="55DF2E27" w14:textId="3C5FA4BE" w:rsidR="00C1741C" w:rsidRPr="00744DC1" w:rsidRDefault="00F81A82"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②</w:t>
      </w:r>
    </w:p>
    <w:p w14:paraId="6DFA80F5"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孤立世帯等への取り組み強化</w:t>
      </w:r>
    </w:p>
    <w:p w14:paraId="3E321B55"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区域を越えて</w:t>
      </w:r>
      <w:r w:rsidRPr="00744DC1">
        <w:rPr>
          <w:rFonts w:ascii="ＭＳ ゴシック" w:eastAsia="ＭＳ ゴシック" w:hAnsi="ＭＳ ゴシック"/>
          <w:color w:val="000000" w:themeColor="text1"/>
          <w:szCs w:val="21"/>
        </w:rPr>
        <w:t>CSW同士が定期的に情報交換を行う場を設け、スキルアップに努めます。</w:t>
      </w:r>
    </w:p>
    <w:p w14:paraId="234F6E1D" w14:textId="3DA282F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制度の狭間や複合的な課題を抱える事例に対し、市内全域に展開した「総合的な支援調整の場」を活用します。</w:t>
      </w:r>
    </w:p>
    <w:p w14:paraId="4BB9DD61" w14:textId="7EA12484" w:rsidR="00F81A82" w:rsidRPr="00744DC1" w:rsidRDefault="00F81A82"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③</w:t>
      </w:r>
    </w:p>
    <w:p w14:paraId="685A9618" w14:textId="5721EE25"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認知症高齢者等を見守るための体制の強化</w:t>
      </w:r>
    </w:p>
    <w:p w14:paraId="763D0EE7" w14:textId="608F71C3"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警察と連携して、保護された本人の同意</w:t>
      </w:r>
      <w:r w:rsidR="00DF1E01" w:rsidRPr="00744DC1">
        <w:rPr>
          <w:rFonts w:ascii="ＭＳ ゴシック" w:eastAsia="ＭＳ ゴシック" w:hAnsi="ＭＳ ゴシック" w:hint="eastAsia"/>
          <w:color w:val="000000" w:themeColor="text1"/>
          <w:szCs w:val="21"/>
        </w:rPr>
        <w:t>また</w:t>
      </w:r>
      <w:r w:rsidRPr="00744DC1">
        <w:rPr>
          <w:rFonts w:ascii="ＭＳ ゴシック" w:eastAsia="ＭＳ ゴシック" w:hAnsi="ＭＳ ゴシック" w:hint="eastAsia"/>
          <w:color w:val="000000" w:themeColor="text1"/>
          <w:szCs w:val="21"/>
        </w:rPr>
        <w:t>はその家族からの相談をもとに「見守り相談室」への事前登録や医療機関への受診の勧奨を行うとともに、介護保険サービスを利用する支援等を行う取り組みを進めます。</w:t>
      </w:r>
    </w:p>
    <w:p w14:paraId="1F719B3F" w14:textId="77777777" w:rsidR="00D72C79"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「見守りシール」等の配付を行うことにより、早期に身元を特定する取り組みを進めます。</w:t>
      </w:r>
    </w:p>
    <w:p w14:paraId="645D85F1"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認知症高齢者位置情報探索事業を実施するとともに、新たに「認知症アプリ」による認知症に関する正しい知識について広く普及・啓発を行うなど、</w:t>
      </w:r>
      <w:r w:rsidRPr="00744DC1">
        <w:rPr>
          <w:rFonts w:ascii="ＭＳ ゴシック" w:eastAsia="ＭＳ ゴシック" w:hAnsi="ＭＳ ゴシック"/>
          <w:color w:val="000000" w:themeColor="text1"/>
          <w:szCs w:val="21"/>
        </w:rPr>
        <w:t>ICTを活用した取り組みも進めます。</w:t>
      </w:r>
    </w:p>
    <w:p w14:paraId="72E86862" w14:textId="77777777" w:rsidR="008C225D" w:rsidRPr="00744DC1" w:rsidRDefault="008C225D">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58F95EC7" w14:textId="5F18E74B" w:rsidR="008C225D" w:rsidRPr="00744DC1" w:rsidRDefault="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17</w:t>
      </w:r>
      <w:r w:rsidR="008C225D" w:rsidRPr="00744DC1">
        <w:rPr>
          <w:rFonts w:ascii="ＭＳ ゴシック" w:eastAsia="ＭＳ ゴシック" w:hAnsi="ＭＳ ゴシック" w:hint="eastAsia"/>
          <w:color w:val="000000" w:themeColor="text1"/>
          <w:szCs w:val="21"/>
        </w:rPr>
        <w:t>ページ</w:t>
      </w:r>
    </w:p>
    <w:p w14:paraId="71B5D6C6" w14:textId="77777777" w:rsidR="008C225D"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相談支援機関・地域・行政が一体となった総合的な相談支援体制の図が掲載されています。</w:t>
      </w:r>
    </w:p>
    <w:p w14:paraId="67FD6C01" w14:textId="77777777" w:rsidR="008C225D" w:rsidRPr="00744DC1" w:rsidRDefault="008C225D">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002548CB" w14:textId="2E27C17C" w:rsidR="008C225D" w:rsidRPr="00744DC1" w:rsidRDefault="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18</w:t>
      </w:r>
      <w:r w:rsidR="008C225D" w:rsidRPr="00744DC1">
        <w:rPr>
          <w:rFonts w:ascii="ＭＳ ゴシック" w:eastAsia="ＭＳ ゴシック" w:hAnsi="ＭＳ ゴシック" w:hint="eastAsia"/>
          <w:color w:val="000000" w:themeColor="text1"/>
          <w:szCs w:val="21"/>
        </w:rPr>
        <w:t>ページ</w:t>
      </w:r>
    </w:p>
    <w:p w14:paraId="316652D6" w14:textId="7F19CC3B" w:rsidR="00D72C79" w:rsidRPr="00744DC1" w:rsidRDefault="00B766E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４の</w:t>
      </w:r>
      <w:r w:rsidR="008C225D" w:rsidRPr="00744DC1">
        <w:rPr>
          <w:rFonts w:ascii="ＭＳ ゴシック" w:eastAsia="ＭＳ ゴシック" w:hAnsi="ＭＳ ゴシック" w:hint="eastAsia"/>
          <w:color w:val="000000" w:themeColor="text1"/>
          <w:szCs w:val="21"/>
        </w:rPr>
        <w:t xml:space="preserve">２　</w:t>
      </w:r>
    </w:p>
    <w:p w14:paraId="3D84B356" w14:textId="77777777" w:rsidR="008C225D"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福祉人材の育成・確保</w:t>
      </w:r>
    </w:p>
    <w:p w14:paraId="26E0B912" w14:textId="77777777" w:rsidR="003766B4"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高齢者、</w:t>
      </w:r>
    </w:p>
    <w:p w14:paraId="16289E51"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障がい</w:t>
      </w:r>
      <w:r w:rsidR="00B16153" w:rsidRPr="00744DC1">
        <w:rPr>
          <w:rFonts w:ascii="ＭＳ ゴシック" w:eastAsia="ＭＳ ゴシック" w:hAnsi="ＭＳ ゴシック" w:hint="eastAsia"/>
          <w:color w:val="000000" w:themeColor="text1"/>
          <w:szCs w:val="21"/>
        </w:rPr>
        <w:t>しゃ</w:t>
      </w:r>
      <w:r w:rsidRPr="00744DC1">
        <w:rPr>
          <w:rFonts w:ascii="ＭＳ ゴシック" w:eastAsia="ＭＳ ゴシック" w:hAnsi="ＭＳ ゴシック" w:hint="eastAsia"/>
          <w:color w:val="000000" w:themeColor="text1"/>
          <w:szCs w:val="21"/>
        </w:rPr>
        <w:t>、子育て世代など、だれもが地域で自分らしく安心して暮らしていくためには、福祉人材の育成・確保が極めて重要となります。</w:t>
      </w:r>
    </w:p>
    <w:p w14:paraId="5546270F" w14:textId="77777777" w:rsidR="00F47BC0"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地域福祉活動に参加する市民、福祉サービスの提供や専門的な相談支援に応じることができる福祉専門職、虐待への対応や複合的な課題に対応するため</w:t>
      </w:r>
    </w:p>
    <w:p w14:paraId="2F4E3470" w14:textId="621B883B"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相談支援機関の連携を主導する役割を担う行政職員、それぞれにおいて、地域福祉を推進するために人材の育成・確保の取り組みを進めていきます。</w:t>
      </w:r>
    </w:p>
    <w:p w14:paraId="663E6A34" w14:textId="099ABC57" w:rsidR="002659A9" w:rsidRPr="00744DC1" w:rsidRDefault="002659A9">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037D2B9B" w14:textId="596E03F5" w:rsidR="002659A9" w:rsidRPr="00744DC1" w:rsidRDefault="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19</w:t>
      </w:r>
      <w:r w:rsidR="008E2728" w:rsidRPr="00744DC1">
        <w:rPr>
          <w:rFonts w:ascii="ＭＳ ゴシック" w:eastAsia="ＭＳ ゴシック" w:hAnsi="ＭＳ ゴシック" w:hint="eastAsia"/>
          <w:color w:val="000000" w:themeColor="text1"/>
          <w:szCs w:val="21"/>
        </w:rPr>
        <w:t>ページ</w:t>
      </w:r>
    </w:p>
    <w:p w14:paraId="65D20F01" w14:textId="77777777" w:rsidR="00B766EC" w:rsidRPr="00744DC1" w:rsidRDefault="00B766E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４の</w:t>
      </w:r>
      <w:r w:rsidR="008C225D" w:rsidRPr="00744DC1">
        <w:rPr>
          <w:rFonts w:ascii="ＭＳ ゴシック" w:eastAsia="ＭＳ ゴシック" w:hAnsi="ＭＳ ゴシック" w:hint="eastAsia"/>
          <w:color w:val="000000" w:themeColor="text1"/>
          <w:szCs w:val="21"/>
        </w:rPr>
        <w:t>２</w:t>
      </w:r>
      <w:r w:rsidR="00B16153" w:rsidRPr="00744DC1">
        <w:rPr>
          <w:rFonts w:ascii="ＭＳ ゴシック" w:eastAsia="ＭＳ ゴシック" w:hAnsi="ＭＳ ゴシック" w:hint="eastAsia"/>
          <w:color w:val="000000" w:themeColor="text1"/>
          <w:szCs w:val="21"/>
        </w:rPr>
        <w:t>の</w:t>
      </w:r>
      <w:r w:rsidR="008C225D" w:rsidRPr="00744DC1">
        <w:rPr>
          <w:rFonts w:ascii="ＭＳ ゴシック" w:eastAsia="ＭＳ ゴシック" w:hAnsi="ＭＳ ゴシック" w:hint="eastAsia"/>
          <w:color w:val="000000" w:themeColor="text1"/>
          <w:szCs w:val="21"/>
        </w:rPr>
        <w:t xml:space="preserve">１　　</w:t>
      </w:r>
    </w:p>
    <w:p w14:paraId="73FE7D32" w14:textId="2DDBD6F4" w:rsidR="008C225D"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地域福祉活動への参加促進</w:t>
      </w:r>
    </w:p>
    <w:p w14:paraId="0515E798" w14:textId="77777777" w:rsidR="008C225D"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現状と課題</w:t>
      </w:r>
    </w:p>
    <w:p w14:paraId="34627295" w14:textId="6EFD8D93" w:rsidR="008C225D" w:rsidRPr="00744DC1" w:rsidRDefault="00332BDB"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地縁による地域福祉活動は、参加者の</w:t>
      </w:r>
      <w:r w:rsidR="008E2728" w:rsidRPr="00744DC1">
        <w:rPr>
          <w:rFonts w:ascii="ＭＳ ゴシック" w:eastAsia="ＭＳ ゴシック" w:hAnsi="ＭＳ ゴシック" w:hint="eastAsia"/>
          <w:color w:val="000000" w:themeColor="text1"/>
          <w:szCs w:val="21"/>
        </w:rPr>
        <w:t>減少や</w:t>
      </w:r>
      <w:r w:rsidR="008C225D" w:rsidRPr="00744DC1">
        <w:rPr>
          <w:rFonts w:ascii="ＭＳ ゴシック" w:eastAsia="ＭＳ ゴシック" w:hAnsi="ＭＳ ゴシック" w:hint="eastAsia"/>
          <w:color w:val="000000" w:themeColor="text1"/>
          <w:szCs w:val="21"/>
        </w:rPr>
        <w:t>固定化・高齢化が深刻な課題となっています。あらゆる世代が地域福祉に関心を持ち、活動の輪が広がるよう取り組むことが重要です。</w:t>
      </w:r>
    </w:p>
    <w:p w14:paraId="3FD29918" w14:textId="51256509" w:rsidR="008C225D" w:rsidRPr="00744DC1" w:rsidRDefault="008E2728"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退職年齢に達する世代など</w:t>
      </w:r>
      <w:r w:rsidR="008C225D" w:rsidRPr="00744DC1">
        <w:rPr>
          <w:rFonts w:ascii="ＭＳ ゴシック" w:eastAsia="ＭＳ ゴシック" w:hAnsi="ＭＳ ゴシック" w:hint="eastAsia"/>
          <w:color w:val="000000" w:themeColor="text1"/>
          <w:szCs w:val="21"/>
        </w:rPr>
        <w:t>は、知識や技能を活かして地域</w:t>
      </w:r>
      <w:r w:rsidRPr="00744DC1">
        <w:rPr>
          <w:rFonts w:ascii="ＭＳ ゴシック" w:eastAsia="ＭＳ ゴシック" w:hAnsi="ＭＳ ゴシック" w:hint="eastAsia"/>
          <w:color w:val="000000" w:themeColor="text1"/>
          <w:szCs w:val="21"/>
        </w:rPr>
        <w:t>で活躍することは、新たなやりがいの発見、自己実現にもつながります</w:t>
      </w:r>
      <w:r w:rsidR="008C225D" w:rsidRPr="00744DC1">
        <w:rPr>
          <w:rFonts w:ascii="ＭＳ ゴシック" w:eastAsia="ＭＳ ゴシック" w:hAnsi="ＭＳ ゴシック" w:hint="eastAsia"/>
          <w:color w:val="000000" w:themeColor="text1"/>
          <w:szCs w:val="21"/>
        </w:rPr>
        <w:t>。</w:t>
      </w:r>
    </w:p>
    <w:p w14:paraId="0D47F4D4"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将来の地域福祉活動の発展に向け、子どもたちを対象とした中長期的な視点による取り組みも重要です。</w:t>
      </w:r>
    </w:p>
    <w:p w14:paraId="1C882AF4" w14:textId="0616F622" w:rsidR="007F34DB" w:rsidRPr="00744DC1" w:rsidRDefault="008E2728"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様々</w:t>
      </w:r>
      <w:r w:rsidR="008C225D" w:rsidRPr="00744DC1">
        <w:rPr>
          <w:rFonts w:ascii="ＭＳ ゴシック" w:eastAsia="ＭＳ ゴシック" w:hAnsi="ＭＳ ゴシック" w:hint="eastAsia"/>
          <w:color w:val="000000" w:themeColor="text1"/>
          <w:szCs w:val="21"/>
        </w:rPr>
        <w:t>な年代の人が活動に興味を持ち、やりがいと充実感を持つことができるよう、取り組みを進めていく必要があります。</w:t>
      </w:r>
    </w:p>
    <w:p w14:paraId="2EE4A67D" w14:textId="77777777" w:rsidR="007F34DB"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取り組み目標</w:t>
      </w:r>
    </w:p>
    <w:p w14:paraId="14D3C6B4" w14:textId="484D50BE" w:rsidR="00C1741C" w:rsidRPr="00744DC1" w:rsidRDefault="00F81A82"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①</w:t>
      </w:r>
      <w:r w:rsidR="008C225D" w:rsidRPr="00744DC1">
        <w:rPr>
          <w:rFonts w:ascii="ＭＳ ゴシック" w:eastAsia="ＭＳ ゴシック" w:hAnsi="ＭＳ ゴシック" w:hint="eastAsia"/>
          <w:color w:val="000000" w:themeColor="text1"/>
          <w:szCs w:val="21"/>
        </w:rPr>
        <w:t xml:space="preserve">　</w:t>
      </w:r>
    </w:p>
    <w:p w14:paraId="1B7AB133"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地域福祉活動をはじめるきっかけとなる情報発信</w:t>
      </w:r>
    </w:p>
    <w:p w14:paraId="4CECA1C8"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地域活動、ボランティアに関する先駆的・先進的な事業や実践事例などの情報を発信し、気軽に地域福祉活動に参加できるようなきっかけづくりを行います。</w:t>
      </w:r>
    </w:p>
    <w:p w14:paraId="2D074E99"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情報発信は、広報誌やホームページ、</w:t>
      </w:r>
      <w:r w:rsidRPr="00744DC1">
        <w:rPr>
          <w:rFonts w:ascii="ＭＳ ゴシック" w:eastAsia="ＭＳ ゴシック" w:hAnsi="ＭＳ ゴシック"/>
          <w:color w:val="000000" w:themeColor="text1"/>
          <w:szCs w:val="21"/>
        </w:rPr>
        <w:t>SNSなど、ICTを含めた多様な媒体を積極的に活用します。</w:t>
      </w:r>
    </w:p>
    <w:p w14:paraId="0C5F0E5D"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市社協や区社協が行うボランティア活動に関する情報発信等も、地域福祉活動に参加するきっかけづくりとしてさらに推進していきます。</w:t>
      </w:r>
    </w:p>
    <w:p w14:paraId="35B6C3E7" w14:textId="504F2BC9" w:rsidR="00C1741C" w:rsidRPr="00744DC1" w:rsidRDefault="00F81A82"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②</w:t>
      </w:r>
    </w:p>
    <w:p w14:paraId="3F863EA6"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福祉に関する広報啓発</w:t>
      </w:r>
    </w:p>
    <w:p w14:paraId="1C1E35F5"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地域福祉活動への参加促進に向け、世代に応じた取り組みを進めます。</w:t>
      </w:r>
    </w:p>
    <w:p w14:paraId="4E08AEB3" w14:textId="2D34DE5D" w:rsidR="007A1B87" w:rsidRPr="00744DC1" w:rsidRDefault="008E2728"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小学生向け福祉読本の</w:t>
      </w:r>
      <w:r w:rsidR="008C225D" w:rsidRPr="00744DC1">
        <w:rPr>
          <w:rFonts w:ascii="ＭＳ ゴシック" w:eastAsia="ＭＳ ゴシック" w:hAnsi="ＭＳ ゴシック" w:hint="eastAsia"/>
          <w:color w:val="000000" w:themeColor="text1"/>
          <w:szCs w:val="21"/>
        </w:rPr>
        <w:t>配付</w:t>
      </w:r>
      <w:r w:rsidRPr="00744DC1">
        <w:rPr>
          <w:rFonts w:ascii="ＭＳ ゴシック" w:eastAsia="ＭＳ ゴシック" w:hAnsi="ＭＳ ゴシック" w:hint="eastAsia"/>
          <w:color w:val="000000" w:themeColor="text1"/>
          <w:szCs w:val="21"/>
        </w:rPr>
        <w:t>を行い、</w:t>
      </w:r>
      <w:r w:rsidR="008C225D" w:rsidRPr="00744DC1">
        <w:rPr>
          <w:rFonts w:ascii="ＭＳ ゴシック" w:eastAsia="ＭＳ ゴシック" w:hAnsi="ＭＳ ゴシック" w:hint="eastAsia"/>
          <w:color w:val="000000" w:themeColor="text1"/>
          <w:szCs w:val="21"/>
        </w:rPr>
        <w:t>福祉の理解促進に取り組みます。</w:t>
      </w:r>
    </w:p>
    <w:p w14:paraId="00D57EB0" w14:textId="5770F36B" w:rsidR="002D3AD0" w:rsidRPr="00744DC1" w:rsidRDefault="008E2728"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また、障がい当事者や福祉施設等との交流等の機会を設け、</w:t>
      </w:r>
      <w:r w:rsidR="002D3AD0" w:rsidRPr="00744DC1">
        <w:rPr>
          <w:rFonts w:ascii="ＭＳ ゴシック" w:eastAsia="ＭＳ ゴシック" w:hAnsi="ＭＳ ゴシック" w:hint="eastAsia"/>
          <w:color w:val="000000" w:themeColor="text1"/>
          <w:szCs w:val="21"/>
        </w:rPr>
        <w:t>車いす体験、地域行事へのボランティア参加などの体験型学習と合わせ、福祉を身近に感じることができる機会となるよう取り組みます。</w:t>
      </w:r>
    </w:p>
    <w:p w14:paraId="5ED5C8BF" w14:textId="7B121C52"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社会福祉施設や企業、大学、専門学校などが行う社会貢献活動や地域福祉に関する取り組み等を積極的に支援することにより、さまざまな活動主体の参画を促します。</w:t>
      </w:r>
    </w:p>
    <w:p w14:paraId="4A8325B9" w14:textId="33B234D1"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大阪市社会福祉研修・情報センターにおいて開催している地域福祉に関する講習会・講演会等をさらに身近で魅力あるメニューにするとともに、</w:t>
      </w:r>
      <w:r w:rsidRPr="00744DC1">
        <w:rPr>
          <w:rFonts w:ascii="ＭＳ ゴシック" w:eastAsia="ＭＳ ゴシック" w:hAnsi="ＭＳ ゴシック"/>
          <w:color w:val="000000" w:themeColor="text1"/>
          <w:szCs w:val="21"/>
        </w:rPr>
        <w:t>ICT</w:t>
      </w:r>
      <w:r w:rsidR="008E2728" w:rsidRPr="00744DC1">
        <w:rPr>
          <w:rFonts w:ascii="ＭＳ ゴシック" w:eastAsia="ＭＳ ゴシック" w:hAnsi="ＭＳ ゴシック"/>
          <w:color w:val="000000" w:themeColor="text1"/>
          <w:szCs w:val="21"/>
        </w:rPr>
        <w:t>等を効果的に活用して</w:t>
      </w:r>
      <w:r w:rsidRPr="00744DC1">
        <w:rPr>
          <w:rFonts w:ascii="ＭＳ ゴシック" w:eastAsia="ＭＳ ゴシック" w:hAnsi="ＭＳ ゴシック"/>
          <w:color w:val="000000" w:themeColor="text1"/>
          <w:szCs w:val="21"/>
        </w:rPr>
        <w:t>参加</w:t>
      </w:r>
      <w:r w:rsidR="008E2728" w:rsidRPr="00744DC1">
        <w:rPr>
          <w:rFonts w:ascii="ＭＳ ゴシック" w:eastAsia="ＭＳ ゴシック" w:hAnsi="ＭＳ ゴシック"/>
          <w:color w:val="000000" w:themeColor="text1"/>
          <w:szCs w:val="21"/>
        </w:rPr>
        <w:t>しやすい工夫を行う等により、</w:t>
      </w:r>
      <w:r w:rsidR="008E2728" w:rsidRPr="00744DC1">
        <w:rPr>
          <w:rFonts w:ascii="ＭＳ ゴシック" w:eastAsia="ＭＳ ゴシック" w:hAnsi="ＭＳ ゴシック" w:hint="eastAsia"/>
          <w:color w:val="000000" w:themeColor="text1"/>
          <w:szCs w:val="21"/>
        </w:rPr>
        <w:t>様々</w:t>
      </w:r>
      <w:r w:rsidR="00332BDB" w:rsidRPr="00744DC1">
        <w:rPr>
          <w:rFonts w:ascii="ＭＳ ゴシック" w:eastAsia="ＭＳ ゴシック" w:hAnsi="ＭＳ ゴシック"/>
          <w:color w:val="000000" w:themeColor="text1"/>
          <w:szCs w:val="21"/>
        </w:rPr>
        <w:t>な世代</w:t>
      </w:r>
      <w:r w:rsidR="008E2728" w:rsidRPr="00744DC1">
        <w:rPr>
          <w:rFonts w:ascii="ＭＳ ゴシック" w:eastAsia="ＭＳ ゴシック" w:hAnsi="ＭＳ ゴシック"/>
          <w:color w:val="000000" w:themeColor="text1"/>
          <w:szCs w:val="21"/>
        </w:rPr>
        <w:t>が、地域福祉活動に関心をもち、参加する</w:t>
      </w:r>
      <w:r w:rsidRPr="00744DC1">
        <w:rPr>
          <w:rFonts w:ascii="ＭＳ ゴシック" w:eastAsia="ＭＳ ゴシック" w:hAnsi="ＭＳ ゴシック"/>
          <w:color w:val="000000" w:themeColor="text1"/>
          <w:szCs w:val="21"/>
        </w:rPr>
        <w:t>きっかけづくりを行います。</w:t>
      </w:r>
    </w:p>
    <w:p w14:paraId="244AF7FC" w14:textId="3DB6CC70" w:rsidR="008C225D" w:rsidRPr="00744DC1" w:rsidRDefault="008C225D">
      <w:pPr>
        <w:widowControl/>
        <w:jc w:val="left"/>
        <w:rPr>
          <w:rFonts w:ascii="ＭＳ ゴシック" w:eastAsia="ＭＳ ゴシック" w:hAnsi="ＭＳ ゴシック"/>
          <w:color w:val="000000" w:themeColor="text1"/>
          <w:szCs w:val="21"/>
        </w:rPr>
      </w:pPr>
    </w:p>
    <w:p w14:paraId="28CDB5B9" w14:textId="7A6C2F12" w:rsidR="008E2728" w:rsidRPr="00744DC1" w:rsidRDefault="008E2728">
      <w:pPr>
        <w:widowControl/>
        <w:jc w:val="left"/>
        <w:rPr>
          <w:rFonts w:ascii="ＭＳ ゴシック" w:eastAsia="ＭＳ ゴシック" w:hAnsi="ＭＳ ゴシック"/>
          <w:color w:val="000000" w:themeColor="text1"/>
          <w:szCs w:val="21"/>
        </w:rPr>
      </w:pPr>
    </w:p>
    <w:p w14:paraId="2356C85E" w14:textId="3B7A75AE" w:rsidR="008E2728" w:rsidRPr="00744DC1" w:rsidRDefault="008E2728">
      <w:pPr>
        <w:widowControl/>
        <w:jc w:val="left"/>
        <w:rPr>
          <w:rFonts w:ascii="ＭＳ ゴシック" w:eastAsia="ＭＳ ゴシック" w:hAnsi="ＭＳ ゴシック"/>
          <w:color w:val="000000" w:themeColor="text1"/>
          <w:szCs w:val="21"/>
        </w:rPr>
      </w:pPr>
    </w:p>
    <w:p w14:paraId="640160DC" w14:textId="1815C220" w:rsidR="008E2728" w:rsidRPr="00744DC1" w:rsidRDefault="008E2728">
      <w:pPr>
        <w:widowControl/>
        <w:jc w:val="left"/>
        <w:rPr>
          <w:rFonts w:ascii="ＭＳ ゴシック" w:eastAsia="ＭＳ ゴシック" w:hAnsi="ＭＳ ゴシック"/>
          <w:color w:val="000000" w:themeColor="text1"/>
          <w:szCs w:val="21"/>
        </w:rPr>
      </w:pPr>
    </w:p>
    <w:p w14:paraId="15C4FF8C" w14:textId="0BEC365C" w:rsidR="008E2728" w:rsidRPr="00744DC1" w:rsidRDefault="008E2728">
      <w:pPr>
        <w:widowControl/>
        <w:jc w:val="left"/>
        <w:rPr>
          <w:rFonts w:ascii="ＭＳ ゴシック" w:eastAsia="ＭＳ ゴシック" w:hAnsi="ＭＳ ゴシック"/>
          <w:color w:val="000000" w:themeColor="text1"/>
          <w:szCs w:val="21"/>
        </w:rPr>
      </w:pPr>
    </w:p>
    <w:p w14:paraId="7FEE14AD" w14:textId="359D289A" w:rsidR="008E2728" w:rsidRPr="00744DC1" w:rsidRDefault="008E2728">
      <w:pPr>
        <w:widowControl/>
        <w:jc w:val="left"/>
        <w:rPr>
          <w:rFonts w:ascii="ＭＳ ゴシック" w:eastAsia="ＭＳ ゴシック" w:hAnsi="ＭＳ ゴシック"/>
          <w:color w:val="000000" w:themeColor="text1"/>
          <w:szCs w:val="21"/>
        </w:rPr>
      </w:pPr>
    </w:p>
    <w:p w14:paraId="692B5C62" w14:textId="01996AA9" w:rsidR="008E2728" w:rsidRPr="00744DC1" w:rsidRDefault="008E2728">
      <w:pPr>
        <w:widowControl/>
        <w:jc w:val="left"/>
        <w:rPr>
          <w:rFonts w:ascii="ＭＳ ゴシック" w:eastAsia="ＭＳ ゴシック" w:hAnsi="ＭＳ ゴシック"/>
          <w:color w:val="000000" w:themeColor="text1"/>
          <w:szCs w:val="21"/>
        </w:rPr>
      </w:pPr>
    </w:p>
    <w:p w14:paraId="759D8831" w14:textId="77777777" w:rsidR="008E2728" w:rsidRPr="00744DC1" w:rsidRDefault="008E2728">
      <w:pPr>
        <w:widowControl/>
        <w:jc w:val="left"/>
        <w:rPr>
          <w:rFonts w:ascii="ＭＳ ゴシック" w:eastAsia="ＭＳ ゴシック" w:hAnsi="ＭＳ ゴシック"/>
          <w:color w:val="000000" w:themeColor="text1"/>
          <w:szCs w:val="21"/>
        </w:rPr>
      </w:pPr>
    </w:p>
    <w:p w14:paraId="6B1846DA" w14:textId="6C9AB46E" w:rsidR="008C225D" w:rsidRPr="00744DC1" w:rsidRDefault="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20</w:t>
      </w:r>
      <w:r w:rsidR="008C225D" w:rsidRPr="00744DC1">
        <w:rPr>
          <w:rFonts w:ascii="ＭＳ ゴシック" w:eastAsia="ＭＳ ゴシック" w:hAnsi="ＭＳ ゴシック" w:hint="eastAsia"/>
          <w:color w:val="000000" w:themeColor="text1"/>
          <w:szCs w:val="21"/>
        </w:rPr>
        <w:t>ページ</w:t>
      </w:r>
    </w:p>
    <w:p w14:paraId="6DDEA536" w14:textId="77777777" w:rsidR="00B766EC" w:rsidRPr="00744DC1" w:rsidRDefault="00B766E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４の</w:t>
      </w:r>
      <w:r w:rsidR="008C225D" w:rsidRPr="00744DC1">
        <w:rPr>
          <w:rFonts w:ascii="ＭＳ ゴシック" w:eastAsia="ＭＳ ゴシック" w:hAnsi="ＭＳ ゴシック" w:hint="eastAsia"/>
          <w:color w:val="000000" w:themeColor="text1"/>
          <w:szCs w:val="21"/>
        </w:rPr>
        <w:t>２</w:t>
      </w:r>
      <w:r w:rsidR="00B16153" w:rsidRPr="00744DC1">
        <w:rPr>
          <w:rFonts w:ascii="ＭＳ ゴシック" w:eastAsia="ＭＳ ゴシック" w:hAnsi="ＭＳ ゴシック" w:hint="eastAsia"/>
          <w:color w:val="000000" w:themeColor="text1"/>
          <w:szCs w:val="21"/>
        </w:rPr>
        <w:t>の</w:t>
      </w:r>
      <w:r w:rsidR="008C225D" w:rsidRPr="00744DC1">
        <w:rPr>
          <w:rFonts w:ascii="ＭＳ ゴシック" w:eastAsia="ＭＳ ゴシック" w:hAnsi="ＭＳ ゴシック" w:hint="eastAsia"/>
          <w:color w:val="000000" w:themeColor="text1"/>
          <w:szCs w:val="21"/>
        </w:rPr>
        <w:t xml:space="preserve">２　　</w:t>
      </w:r>
    </w:p>
    <w:p w14:paraId="1D62FDE7" w14:textId="25B00C90" w:rsidR="008C225D"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福祉専門職の育成・確保</w:t>
      </w:r>
    </w:p>
    <w:p w14:paraId="79B33F30" w14:textId="77777777" w:rsidR="008C225D"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現状と課題</w:t>
      </w:r>
    </w:p>
    <w:p w14:paraId="6C8BFE16"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団塊の世代のすべてが</w:t>
      </w:r>
      <w:r w:rsidRPr="00744DC1">
        <w:rPr>
          <w:rFonts w:ascii="ＭＳ ゴシック" w:eastAsia="ＭＳ ゴシック" w:hAnsi="ＭＳ ゴシック"/>
          <w:color w:val="000000" w:themeColor="text1"/>
          <w:szCs w:val="21"/>
        </w:rPr>
        <w:t>75 歳以上の後期高齢者となる令和7年が目前にせまる中、人材の育成・確保は重要な課題となっています。</w:t>
      </w:r>
    </w:p>
    <w:p w14:paraId="519F7053"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「社会福祉事業に従事</w:t>
      </w:r>
      <w:r w:rsidR="00B95FD4" w:rsidRPr="00744DC1">
        <w:rPr>
          <w:rFonts w:ascii="ＭＳ ゴシック" w:eastAsia="ＭＳ ゴシック" w:hAnsi="ＭＳ ゴシック" w:hint="eastAsia"/>
          <w:color w:val="000000" w:themeColor="text1"/>
          <w:szCs w:val="21"/>
        </w:rPr>
        <w:t>する者の確保を図るための措置に関する基本的な指針」は、</w:t>
      </w:r>
      <w:r w:rsidRPr="00744DC1">
        <w:rPr>
          <w:rFonts w:ascii="ＭＳ ゴシック" w:eastAsia="ＭＳ ゴシック" w:hAnsi="ＭＳ ゴシック" w:hint="eastAsia"/>
          <w:color w:val="000000" w:themeColor="text1"/>
          <w:szCs w:val="21"/>
        </w:rPr>
        <w:t>市町村は、研修やネットワークの構築などを行うとされています。</w:t>
      </w:r>
    </w:p>
    <w:p w14:paraId="6CA5145D"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大阪市は、大阪市社会福祉研修・情報センターを中核施設と位置付け</w:t>
      </w:r>
      <w:r w:rsidR="007A1B87" w:rsidRPr="00744DC1">
        <w:rPr>
          <w:rFonts w:ascii="ＭＳ ゴシック" w:eastAsia="ＭＳ ゴシック" w:hAnsi="ＭＳ ゴシック" w:hint="eastAsia"/>
          <w:color w:val="000000" w:themeColor="text1"/>
          <w:szCs w:val="21"/>
        </w:rPr>
        <w:t>、</w:t>
      </w:r>
      <w:r w:rsidRPr="00744DC1">
        <w:rPr>
          <w:rFonts w:ascii="ＭＳ ゴシック" w:eastAsia="ＭＳ ゴシック" w:hAnsi="ＭＳ ゴシック" w:hint="eastAsia"/>
          <w:color w:val="000000" w:themeColor="text1"/>
          <w:szCs w:val="21"/>
        </w:rPr>
        <w:t>取り組みを行っています。</w:t>
      </w:r>
    </w:p>
    <w:p w14:paraId="140B296D"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福祉ニーズに対応するため、新たな人材確保に向けた取り組みを進めるとともに、福祉専門職が誇りをもって働き続けることができるよう、モチベーションの向上等につながる取り組みを強化していく必要があります。</w:t>
      </w:r>
    </w:p>
    <w:p w14:paraId="0B40F4F8" w14:textId="120F06D4" w:rsidR="003766B4" w:rsidRPr="00744DC1" w:rsidRDefault="00AB1A8C"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大阪</w:t>
      </w:r>
      <w:r w:rsidR="00D83526" w:rsidRPr="00744DC1">
        <w:rPr>
          <w:rFonts w:ascii="ＭＳ ゴシック" w:eastAsia="ＭＳ ゴシック" w:hAnsi="ＭＳ ゴシック" w:hint="eastAsia"/>
          <w:color w:val="000000" w:themeColor="text1"/>
          <w:szCs w:val="21"/>
        </w:rPr>
        <w:t>し</w:t>
      </w:r>
      <w:r w:rsidR="008C225D" w:rsidRPr="00744DC1">
        <w:rPr>
          <w:rFonts w:ascii="ＭＳ ゴシック" w:eastAsia="ＭＳ ゴシック" w:hAnsi="ＭＳ ゴシック" w:hint="eastAsia"/>
          <w:color w:val="000000" w:themeColor="text1"/>
          <w:szCs w:val="21"/>
        </w:rPr>
        <w:t>において令和</w:t>
      </w:r>
      <w:r w:rsidR="002C6CBA" w:rsidRPr="00744DC1">
        <w:rPr>
          <w:rFonts w:ascii="ＭＳ ゴシック" w:eastAsia="ＭＳ ゴシック" w:hAnsi="ＭＳ ゴシック" w:hint="eastAsia"/>
          <w:color w:val="000000" w:themeColor="text1"/>
          <w:szCs w:val="21"/>
        </w:rPr>
        <w:t>がん</w:t>
      </w:r>
      <w:r w:rsidR="003F7285" w:rsidRPr="00744DC1">
        <w:rPr>
          <w:rFonts w:ascii="ＭＳ ゴシック" w:eastAsia="ＭＳ ゴシック" w:hAnsi="ＭＳ ゴシック" w:hint="eastAsia"/>
          <w:color w:val="000000" w:themeColor="text1"/>
          <w:szCs w:val="21"/>
        </w:rPr>
        <w:t>ねん</w:t>
      </w:r>
      <w:r w:rsidR="008C225D" w:rsidRPr="00744DC1">
        <w:rPr>
          <w:rFonts w:ascii="ＭＳ ゴシック" w:eastAsia="ＭＳ ゴシック" w:hAnsi="ＭＳ ゴシック" w:hint="eastAsia"/>
          <w:color w:val="000000" w:themeColor="text1"/>
          <w:szCs w:val="21"/>
        </w:rPr>
        <w:t>に実施した施設調査では、外国人人材の受け入れ検討状況について、高齢者施設等・</w:t>
      </w:r>
    </w:p>
    <w:p w14:paraId="560294AD" w14:textId="357F1528"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障がい</w:t>
      </w:r>
      <w:r w:rsidR="00B16153" w:rsidRPr="00744DC1">
        <w:rPr>
          <w:rFonts w:ascii="ＭＳ ゴシック" w:eastAsia="ＭＳ ゴシック" w:hAnsi="ＭＳ ゴシック" w:hint="eastAsia"/>
          <w:color w:val="000000" w:themeColor="text1"/>
          <w:szCs w:val="21"/>
        </w:rPr>
        <w:t>しゃ</w:t>
      </w:r>
      <w:r w:rsidRPr="00744DC1">
        <w:rPr>
          <w:rFonts w:ascii="ＭＳ ゴシック" w:eastAsia="ＭＳ ゴシック" w:hAnsi="ＭＳ ゴシック" w:hint="eastAsia"/>
          <w:color w:val="000000" w:themeColor="text1"/>
          <w:szCs w:val="21"/>
        </w:rPr>
        <w:t>施設等で「わからない」「無回答」を合わせた割合は、およそ半数を占める結果となりました。今後も、国の動向</w:t>
      </w:r>
      <w:r w:rsidR="00AB1A8C" w:rsidRPr="00744DC1">
        <w:rPr>
          <w:rFonts w:ascii="ＭＳ ゴシック" w:eastAsia="ＭＳ ゴシック" w:hAnsi="ＭＳ ゴシック" w:hint="eastAsia"/>
          <w:color w:val="000000" w:themeColor="text1"/>
          <w:szCs w:val="21"/>
        </w:rPr>
        <w:t>を</w:t>
      </w:r>
      <w:r w:rsidRPr="00744DC1">
        <w:rPr>
          <w:rFonts w:ascii="ＭＳ ゴシック" w:eastAsia="ＭＳ ゴシック" w:hAnsi="ＭＳ ゴシック" w:hint="eastAsia"/>
          <w:color w:val="000000" w:themeColor="text1"/>
          <w:szCs w:val="21"/>
        </w:rPr>
        <w:t>注視しながら、現場の実態に即した支援を検討する必要があります。</w:t>
      </w:r>
    </w:p>
    <w:p w14:paraId="3C0E8EBC" w14:textId="77777777" w:rsidR="008C225D"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取り組み目標</w:t>
      </w:r>
    </w:p>
    <w:p w14:paraId="15868CA1" w14:textId="3E4F239E" w:rsidR="00C1741C" w:rsidRPr="00744DC1" w:rsidRDefault="00F81A82"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①</w:t>
      </w:r>
    </w:p>
    <w:p w14:paraId="65CDB728"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福祉専門職の育成・定着を図る取り組み</w:t>
      </w:r>
    </w:p>
    <w:p w14:paraId="1FF85BFD"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「大阪市福祉人材養成連絡協議会」における情報交換を充実させるとともに、調査研究機関として、現場のニーズや実態を踏まえた企画や提案を積極的に行います。</w:t>
      </w:r>
    </w:p>
    <w:p w14:paraId="15EDC650" w14:textId="2BC82968"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仕事への誇りややりがいを伝える取り組みについて、市民への周知方法や周知の場等について検討を進め、より効果的なものとなるよう取り組みを進めます。</w:t>
      </w:r>
    </w:p>
    <w:p w14:paraId="5DDDB6E3" w14:textId="19441889" w:rsidR="00C1741C" w:rsidRPr="00744DC1" w:rsidRDefault="00F81A82"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②</w:t>
      </w:r>
    </w:p>
    <w:p w14:paraId="1DBE1BC7"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新しい人材の参入に向けた取り組み</w:t>
      </w:r>
    </w:p>
    <w:p w14:paraId="213C57B1" w14:textId="7EA4DB7B"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福祉専門職が担っていた業務のうち、介護の周辺業務を担当する「介護助手（アシスタントワーカー）」</w:t>
      </w:r>
      <w:r w:rsidR="006669F6" w:rsidRPr="00744DC1">
        <w:rPr>
          <w:rFonts w:ascii="ＭＳ ゴシック" w:eastAsia="ＭＳ ゴシック" w:hAnsi="ＭＳ ゴシック" w:hint="eastAsia"/>
          <w:color w:val="000000" w:themeColor="text1"/>
          <w:szCs w:val="21"/>
        </w:rPr>
        <w:t>など</w:t>
      </w:r>
      <w:r w:rsidRPr="00744DC1">
        <w:rPr>
          <w:rFonts w:ascii="ＭＳ ゴシック" w:eastAsia="ＭＳ ゴシック" w:hAnsi="ＭＳ ゴシック" w:hint="eastAsia"/>
          <w:color w:val="000000" w:themeColor="text1"/>
          <w:szCs w:val="21"/>
        </w:rPr>
        <w:t>、福祉専門職が専門性の高い業務に専念できる環境を整備するとともに、新たな人材の確保にもつなげます。</w:t>
      </w:r>
    </w:p>
    <w:p w14:paraId="22FCF632"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中長期的視点によるアプローチも、より魅力的な内容となるよう工夫を行い、福祉・介護の理解促進やイメージアップに取り組みます。</w:t>
      </w:r>
    </w:p>
    <w:p w14:paraId="5D7DAE49" w14:textId="77777777" w:rsidR="008C225D" w:rsidRPr="00744DC1" w:rsidRDefault="008C225D">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3994035B" w14:textId="0608C56B" w:rsidR="008C225D" w:rsidRPr="00744DC1" w:rsidRDefault="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21</w:t>
      </w:r>
      <w:r w:rsidR="008C225D" w:rsidRPr="00744DC1">
        <w:rPr>
          <w:rFonts w:ascii="ＭＳ ゴシック" w:eastAsia="ＭＳ ゴシック" w:hAnsi="ＭＳ ゴシック" w:hint="eastAsia"/>
          <w:color w:val="000000" w:themeColor="text1"/>
          <w:szCs w:val="21"/>
        </w:rPr>
        <w:t>ページ</w:t>
      </w:r>
    </w:p>
    <w:p w14:paraId="75D8348D" w14:textId="77777777" w:rsidR="00B766EC" w:rsidRPr="00744DC1" w:rsidRDefault="00B766E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４の</w:t>
      </w:r>
      <w:r w:rsidR="008C225D" w:rsidRPr="00744DC1">
        <w:rPr>
          <w:rFonts w:ascii="ＭＳ ゴシック" w:eastAsia="ＭＳ ゴシック" w:hAnsi="ＭＳ ゴシック" w:hint="eastAsia"/>
          <w:color w:val="000000" w:themeColor="text1"/>
          <w:szCs w:val="21"/>
        </w:rPr>
        <w:t>２</w:t>
      </w:r>
      <w:r w:rsidR="00B95FD4" w:rsidRPr="00744DC1">
        <w:rPr>
          <w:rFonts w:ascii="ＭＳ ゴシック" w:eastAsia="ＭＳ ゴシック" w:hAnsi="ＭＳ ゴシック" w:hint="eastAsia"/>
          <w:color w:val="000000" w:themeColor="text1"/>
          <w:szCs w:val="21"/>
        </w:rPr>
        <w:t>の</w:t>
      </w:r>
      <w:r w:rsidR="008C225D" w:rsidRPr="00744DC1">
        <w:rPr>
          <w:rFonts w:ascii="ＭＳ ゴシック" w:eastAsia="ＭＳ ゴシック" w:hAnsi="ＭＳ ゴシック" w:hint="eastAsia"/>
          <w:color w:val="000000" w:themeColor="text1"/>
          <w:szCs w:val="21"/>
        </w:rPr>
        <w:t xml:space="preserve">３　　</w:t>
      </w:r>
    </w:p>
    <w:p w14:paraId="7E5195EB" w14:textId="2AA0CCA9" w:rsidR="008C225D"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行政職員の専門性の向上</w:t>
      </w:r>
    </w:p>
    <w:p w14:paraId="1AF14CBD" w14:textId="77777777" w:rsidR="008C225D"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現状と課題</w:t>
      </w:r>
    </w:p>
    <w:p w14:paraId="199972E2" w14:textId="77777777" w:rsidR="00F47BC0"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地域社会における福祉課題は一層複雑化・多様化・深刻化しており、加えて、行財政改革や法律・制度の相次ぐ改正</w:t>
      </w:r>
    </w:p>
    <w:p w14:paraId="3619A595" w14:textId="22E07FF4"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等により福祉を取り巻く環境も大きく変動しています。</w:t>
      </w:r>
    </w:p>
    <w:p w14:paraId="10F22471" w14:textId="11A9D0B1" w:rsidR="008C225D" w:rsidRPr="00744DC1" w:rsidRDefault="00AB1A8C"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大阪</w:t>
      </w:r>
      <w:r w:rsidR="003F7285" w:rsidRPr="00744DC1">
        <w:rPr>
          <w:rFonts w:ascii="ＭＳ ゴシック" w:eastAsia="ＭＳ ゴシック" w:hAnsi="ＭＳ ゴシック" w:hint="eastAsia"/>
          <w:color w:val="000000" w:themeColor="text1"/>
          <w:szCs w:val="21"/>
        </w:rPr>
        <w:t>し</w:t>
      </w:r>
      <w:r w:rsidR="008C225D" w:rsidRPr="00744DC1">
        <w:rPr>
          <w:rFonts w:ascii="ＭＳ ゴシック" w:eastAsia="ＭＳ ゴシック" w:hAnsi="ＭＳ ゴシック" w:hint="eastAsia"/>
          <w:color w:val="000000" w:themeColor="text1"/>
          <w:szCs w:val="21"/>
        </w:rPr>
        <w:t>福祉行政に携わる職員には、行政の役割を理解した上で、法や制度を理解し運用する能力や、必要な施策を企画立案する能力、分野をまたがる広範な知識、対人援助技術等を備えていることなど、さまざまな能力・知識等が求められており、さらに、深刻な虐待事案等権利擁護に関する対応、セーフティネット機能としての対応等、行政としての判断や高度な技術を用いた対応も必要となっています。</w:t>
      </w:r>
    </w:p>
    <w:p w14:paraId="346CB853"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分野横断的な知識・技術や高度な判断力等は、短期間で習得できるものではなく、福祉行政に携わる職員の人材育成を組織的、体系的に実施し、質の高い福祉行政を推進していく必要があります。</w:t>
      </w:r>
    </w:p>
    <w:p w14:paraId="49E8279C" w14:textId="77777777" w:rsidR="008C225D"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取り組み目標</w:t>
      </w:r>
    </w:p>
    <w:p w14:paraId="6A44753E"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分野横断的な知識、技術等を備え、関係機関との緊密な連携のもと、市民ニーズを的確に把握し対応することができる職員を育成し、もって福祉行政の推進を図ります。</w:t>
      </w:r>
    </w:p>
    <w:p w14:paraId="5F52C91A" w14:textId="5B413323"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福祉行政を牽引する役割を担う福祉職員に対しては、</w:t>
      </w:r>
      <w:r w:rsidR="003B7F77" w:rsidRPr="00744DC1">
        <w:rPr>
          <w:rFonts w:ascii="ＭＳ ゴシック" w:eastAsia="ＭＳ ゴシック" w:hAnsi="ＭＳ ゴシック" w:hint="eastAsia"/>
          <w:color w:val="000000" w:themeColor="text1"/>
          <w:szCs w:val="21"/>
        </w:rPr>
        <w:t>大阪市「福祉職員」人材育成基本方針に基づき、</w:t>
      </w:r>
      <w:r w:rsidRPr="00744DC1">
        <w:rPr>
          <w:rFonts w:ascii="ＭＳ ゴシック" w:eastAsia="ＭＳ ゴシック" w:hAnsi="ＭＳ ゴシック" w:hint="eastAsia"/>
          <w:color w:val="000000" w:themeColor="text1"/>
          <w:szCs w:val="21"/>
        </w:rPr>
        <w:t>専門的な知識、技術等の習得に関する研修を実施するなど、より高度な専門性の確保に向けた取り組みを進めます。</w:t>
      </w:r>
    </w:p>
    <w:p w14:paraId="05F9D4C6" w14:textId="3CD535D2" w:rsidR="00C1741C" w:rsidRPr="00744DC1" w:rsidRDefault="00F81A82"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①</w:t>
      </w:r>
    </w:p>
    <w:p w14:paraId="5C6459BD"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研修の充実</w:t>
      </w:r>
    </w:p>
    <w:p w14:paraId="10D38F24"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各区保健福祉センター職員に対する知識、技術等の向上に向けた研修を実施します。</w:t>
      </w:r>
    </w:p>
    <w:p w14:paraId="1F2705A3" w14:textId="7EDF31BB" w:rsidR="008C225D" w:rsidRPr="00744DC1" w:rsidRDefault="003B7F77"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福祉職員が専門職としての基礎となる能力等を計画的に習得することができるよう、</w:t>
      </w:r>
      <w:r w:rsidR="008C225D" w:rsidRPr="00744DC1">
        <w:rPr>
          <w:rFonts w:ascii="ＭＳ ゴシック" w:eastAsia="ＭＳ ゴシック" w:hAnsi="ＭＳ ゴシック" w:hint="eastAsia"/>
          <w:color w:val="000000" w:themeColor="text1"/>
          <w:szCs w:val="21"/>
        </w:rPr>
        <w:t>経験年数に応じた専門研修等を実施します。</w:t>
      </w:r>
    </w:p>
    <w:p w14:paraId="3710027A" w14:textId="6DEED51D" w:rsidR="00C1741C" w:rsidRPr="00744DC1" w:rsidRDefault="00F81A82"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②</w:t>
      </w:r>
    </w:p>
    <w:p w14:paraId="7C3BC800"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ジョブローテーションの推進</w:t>
      </w:r>
    </w:p>
    <w:p w14:paraId="1C74A55C" w14:textId="179062F2" w:rsidR="008C225D" w:rsidRPr="00744DC1" w:rsidRDefault="008926D3"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福祉行政に携わる職員が必要な経験や専門性を蓄積できるよう、</w:t>
      </w:r>
      <w:r w:rsidR="008C225D" w:rsidRPr="00744DC1">
        <w:rPr>
          <w:rFonts w:ascii="ＭＳ ゴシック" w:eastAsia="ＭＳ ゴシック" w:hAnsi="ＭＳ ゴシック" w:hint="eastAsia"/>
          <w:color w:val="000000" w:themeColor="text1"/>
          <w:szCs w:val="21"/>
        </w:rPr>
        <w:t>計画的な人事異動や配置</w:t>
      </w:r>
      <w:r w:rsidR="00E52745" w:rsidRPr="00744DC1">
        <w:rPr>
          <w:rFonts w:ascii="ＭＳ ゴシック" w:eastAsia="ＭＳ ゴシック" w:hAnsi="ＭＳ ゴシック" w:hint="eastAsia"/>
          <w:color w:val="000000" w:themeColor="text1"/>
          <w:szCs w:val="21"/>
        </w:rPr>
        <w:t>が</w:t>
      </w:r>
      <w:r w:rsidR="008C225D" w:rsidRPr="00744DC1">
        <w:rPr>
          <w:rFonts w:ascii="ＭＳ ゴシック" w:eastAsia="ＭＳ ゴシック" w:hAnsi="ＭＳ ゴシック" w:hint="eastAsia"/>
          <w:color w:val="000000" w:themeColor="text1"/>
          <w:szCs w:val="21"/>
        </w:rPr>
        <w:t>えによる人材育成（ジョブローテーション）を推進します。</w:t>
      </w:r>
    </w:p>
    <w:p w14:paraId="41F8698D" w14:textId="77777777" w:rsidR="008C225D" w:rsidRPr="00744DC1" w:rsidRDefault="008C225D">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71F629BA" w14:textId="198A4B40" w:rsidR="008C225D" w:rsidRPr="00744DC1" w:rsidRDefault="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22</w:t>
      </w:r>
      <w:r w:rsidR="008C225D" w:rsidRPr="00744DC1">
        <w:rPr>
          <w:rFonts w:ascii="ＭＳ ゴシック" w:eastAsia="ＭＳ ゴシック" w:hAnsi="ＭＳ ゴシック" w:hint="eastAsia"/>
          <w:color w:val="000000" w:themeColor="text1"/>
          <w:szCs w:val="21"/>
        </w:rPr>
        <w:t>ページ</w:t>
      </w:r>
    </w:p>
    <w:p w14:paraId="0BABA6CE" w14:textId="4641B02C" w:rsidR="007A1B87" w:rsidRPr="00744DC1" w:rsidRDefault="00B766E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４の</w:t>
      </w:r>
      <w:r w:rsidR="007A1B87" w:rsidRPr="00744DC1">
        <w:rPr>
          <w:rFonts w:ascii="ＭＳ ゴシック" w:eastAsia="ＭＳ ゴシック" w:hAnsi="ＭＳ ゴシック" w:hint="eastAsia"/>
          <w:color w:val="000000" w:themeColor="text1"/>
          <w:szCs w:val="21"/>
        </w:rPr>
        <w:t>３</w:t>
      </w:r>
    </w:p>
    <w:p w14:paraId="532AE568" w14:textId="77777777" w:rsidR="008C225D"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権利擁護の取り組みの充実</w:t>
      </w:r>
    </w:p>
    <w:p w14:paraId="2FAFA5F1"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大阪市においては、すべての人の権利を尊重しつつ、自己実現・自己決定を支援する取り組みを進めています。</w:t>
      </w:r>
    </w:p>
    <w:p w14:paraId="007DDC41" w14:textId="77777777" w:rsidR="003766B4"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高齢者や</w:t>
      </w:r>
    </w:p>
    <w:p w14:paraId="77776AF3" w14:textId="788DCE5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障がい</w:t>
      </w:r>
      <w:r w:rsidR="00B16153" w:rsidRPr="00744DC1">
        <w:rPr>
          <w:rFonts w:ascii="ＭＳ ゴシック" w:eastAsia="ＭＳ ゴシック" w:hAnsi="ＭＳ ゴシック" w:hint="eastAsia"/>
          <w:color w:val="000000" w:themeColor="text1"/>
          <w:szCs w:val="21"/>
        </w:rPr>
        <w:t>しゃ</w:t>
      </w:r>
      <w:r w:rsidRPr="00744DC1">
        <w:rPr>
          <w:rFonts w:ascii="ＭＳ ゴシック" w:eastAsia="ＭＳ ゴシック" w:hAnsi="ＭＳ ゴシック" w:hint="eastAsia"/>
          <w:color w:val="000000" w:themeColor="text1"/>
          <w:szCs w:val="21"/>
        </w:rPr>
        <w:t>、児童に対する虐待の相談件数が増加するなど、個人の権利、利益が侵害され、安心安全な生活が脅かされている現状があり、虐待防止に関す</w:t>
      </w:r>
      <w:r w:rsidR="00816F56" w:rsidRPr="00744DC1">
        <w:rPr>
          <w:rFonts w:ascii="ＭＳ ゴシック" w:eastAsia="ＭＳ ゴシック" w:hAnsi="ＭＳ ゴシック" w:hint="eastAsia"/>
          <w:color w:val="000000" w:themeColor="text1"/>
          <w:szCs w:val="21"/>
        </w:rPr>
        <w:t xml:space="preserve">　</w:t>
      </w:r>
      <w:r w:rsidRPr="00744DC1">
        <w:rPr>
          <w:rFonts w:ascii="ＭＳ ゴシック" w:eastAsia="ＭＳ ゴシック" w:hAnsi="ＭＳ ゴシック" w:hint="eastAsia"/>
          <w:color w:val="000000" w:themeColor="text1"/>
          <w:szCs w:val="21"/>
        </w:rPr>
        <w:t>る取り組みをさらに推進します。</w:t>
      </w:r>
    </w:p>
    <w:p w14:paraId="3B4ED51B"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認知症や知的・精神障がいにより判断能力が低下した人が、地域で自分らしく安心して暮らすために、成年後見制度の利用促進に関する取り組みを推進します。</w:t>
      </w:r>
    </w:p>
    <w:p w14:paraId="5A523051" w14:textId="77777777" w:rsidR="002659A9" w:rsidRPr="00744DC1" w:rsidRDefault="002659A9">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1E148685" w14:textId="6975A49F" w:rsidR="002659A9" w:rsidRPr="00744DC1" w:rsidRDefault="002659A9">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23ページ</w:t>
      </w:r>
    </w:p>
    <w:p w14:paraId="2E4AF5E3" w14:textId="77777777" w:rsidR="00B766EC" w:rsidRPr="00744DC1" w:rsidRDefault="00B766EC">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４の</w:t>
      </w:r>
      <w:r w:rsidR="008C225D" w:rsidRPr="00744DC1">
        <w:rPr>
          <w:rFonts w:ascii="ＭＳ ゴシック" w:eastAsia="ＭＳ ゴシック" w:hAnsi="ＭＳ ゴシック" w:hint="eastAsia"/>
          <w:color w:val="000000" w:themeColor="text1"/>
          <w:szCs w:val="21"/>
        </w:rPr>
        <w:t>３</w:t>
      </w:r>
      <w:r w:rsidR="00B16153" w:rsidRPr="00744DC1">
        <w:rPr>
          <w:rFonts w:ascii="ＭＳ ゴシック" w:eastAsia="ＭＳ ゴシック" w:hAnsi="ＭＳ ゴシック" w:hint="eastAsia"/>
          <w:color w:val="000000" w:themeColor="text1"/>
          <w:szCs w:val="21"/>
        </w:rPr>
        <w:t>の</w:t>
      </w:r>
      <w:r w:rsidR="008C225D" w:rsidRPr="00744DC1">
        <w:rPr>
          <w:rFonts w:ascii="ＭＳ ゴシック" w:eastAsia="ＭＳ ゴシック" w:hAnsi="ＭＳ ゴシック" w:hint="eastAsia"/>
          <w:color w:val="000000" w:themeColor="text1"/>
          <w:szCs w:val="21"/>
        </w:rPr>
        <w:t xml:space="preserve">１　　</w:t>
      </w:r>
    </w:p>
    <w:p w14:paraId="14794FCC" w14:textId="62067F35" w:rsidR="008C225D"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虐待防止に向けた地域連携の推進</w:t>
      </w:r>
    </w:p>
    <w:p w14:paraId="0CF6F06C" w14:textId="77777777" w:rsidR="008C225D"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現状と課題</w:t>
      </w:r>
    </w:p>
    <w:p w14:paraId="78721242"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虐待は重大な権利侵害であり、虐待の防止や早期発見及びその適切な対応について、さまざまな取り組みを実施していくことが重要です。</w:t>
      </w:r>
    </w:p>
    <w:p w14:paraId="4B336291"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虐待防止は、</w:t>
      </w:r>
      <w:r w:rsidRPr="00744DC1">
        <w:rPr>
          <w:rFonts w:ascii="ＭＳ ゴシック" w:eastAsia="ＭＳ ゴシック" w:hAnsi="ＭＳ ゴシック"/>
          <w:color w:val="000000" w:themeColor="text1"/>
          <w:szCs w:val="21"/>
        </w:rPr>
        <w:t>すべての人が虐待防止の意識をもち、身近な虐待の兆候にいちはやく気づき、適切な機関に相談・通報することが重要です。</w:t>
      </w:r>
    </w:p>
    <w:p w14:paraId="0D59206F"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虐待についての知識・理解の普及啓発に取り組むとともに、虐待を未然に防止し早期に発見するために、地域において情報を共有し、連携協力できるネットワークの構築が必要です。</w:t>
      </w:r>
    </w:p>
    <w:p w14:paraId="2F3DE7F1"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施設従事者等に対して、研修や事例検討会・講演会等を行い、意識の向上を図る必要があります。</w:t>
      </w:r>
    </w:p>
    <w:p w14:paraId="74F7C311"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虐待対応に関する法的権限と責務を有する行政職員は、専門性の向上が求められています。</w:t>
      </w:r>
    </w:p>
    <w:p w14:paraId="60035E0E"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取り組み目標</w:t>
      </w:r>
    </w:p>
    <w:p w14:paraId="7C3C3B17"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地域において虐待についての知識・理解を深めるとともに、関係機関、行政機関が連携して支援できるようネットワークの構築を進めます。</w:t>
      </w:r>
    </w:p>
    <w:p w14:paraId="1BDF1C2A" w14:textId="1F5C17BE" w:rsidR="00935F17"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施設従事者に対して研修等を行い、虐待防止の意識の向上を図ります。</w:t>
      </w:r>
    </w:p>
    <w:p w14:paraId="3E41D188" w14:textId="4DE705B4" w:rsidR="00935F17" w:rsidRPr="00744DC1" w:rsidRDefault="00F81A82"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①</w:t>
      </w:r>
    </w:p>
    <w:p w14:paraId="3E1E7C6F" w14:textId="746E15A8"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地域における虐待についての知識・理解の普及啓発</w:t>
      </w:r>
    </w:p>
    <w:p w14:paraId="3298773B"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あらゆる関係機関を対象に、虐待は、重大な権利侵害であること、地域での関わりが虐待の未然防止・早期発見につながることを広く周知します。</w:t>
      </w:r>
    </w:p>
    <w:p w14:paraId="1E22E229" w14:textId="47640E1D" w:rsidR="00C1741C" w:rsidRPr="00744DC1" w:rsidRDefault="00F81A82"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②</w:t>
      </w:r>
    </w:p>
    <w:p w14:paraId="3B4AFC90"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ネットワークの構築</w:t>
      </w:r>
    </w:p>
    <w:p w14:paraId="46C7E698" w14:textId="5934DB54"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虐待事例の支援に対して適切かつ迅速に対応するため、関係機関、関係団体、行政機関の連携</w:t>
      </w:r>
      <w:r w:rsidR="00010E32" w:rsidRPr="00744DC1">
        <w:rPr>
          <w:rFonts w:ascii="ＭＳ ゴシック" w:eastAsia="ＭＳ ゴシック" w:hAnsi="ＭＳ ゴシック" w:hint="eastAsia"/>
          <w:color w:val="000000" w:themeColor="text1"/>
          <w:szCs w:val="21"/>
        </w:rPr>
        <w:t>を図ります。</w:t>
      </w:r>
    </w:p>
    <w:p w14:paraId="7DE63D97" w14:textId="114880F6" w:rsidR="00C1741C" w:rsidRPr="00744DC1" w:rsidRDefault="00F81A82"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③</w:t>
      </w:r>
    </w:p>
    <w:p w14:paraId="5E27F6F1" w14:textId="77777777" w:rsidR="005D7293"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施設従事者</w:t>
      </w:r>
    </w:p>
    <w:p w14:paraId="04D5CB09" w14:textId="42BCC03F"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等の意識の向上</w:t>
      </w:r>
    </w:p>
    <w:p w14:paraId="513F298C" w14:textId="77777777" w:rsidR="005D7293"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事業者等への集団指導において、施設従事者</w:t>
      </w:r>
    </w:p>
    <w:p w14:paraId="18DAD171" w14:textId="2CBFB2E8"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等の通報義務を周知徹底します。</w:t>
      </w:r>
    </w:p>
    <w:p w14:paraId="1DA1A63B"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実地指導を通じて、将来の虐待の芽を摘むために取り組むとともに、施設従事者の意識の向上を図ります。</w:t>
      </w:r>
    </w:p>
    <w:p w14:paraId="5D72F887" w14:textId="77777777" w:rsidR="00C1741C"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④</w:t>
      </w:r>
    </w:p>
    <w:p w14:paraId="1EB53DBE" w14:textId="77777777" w:rsidR="008C225D" w:rsidRPr="00744DC1" w:rsidRDefault="008C225D" w:rsidP="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虐待対応に従事する行政職員の専門性の確保</w:t>
      </w:r>
    </w:p>
    <w:p w14:paraId="2A0E6EAD" w14:textId="77777777" w:rsidR="008C225D" w:rsidRPr="00744DC1" w:rsidRDefault="008C225D">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虐待対応において、職員の経験年数に応じた階層別研修等を行います。</w:t>
      </w:r>
    </w:p>
    <w:p w14:paraId="06B8B5B9" w14:textId="77777777" w:rsidR="008C225D" w:rsidRPr="00744DC1" w:rsidRDefault="008C225D">
      <w:pPr>
        <w:widowControl/>
        <w:jc w:val="left"/>
        <w:rPr>
          <w:rFonts w:ascii="ＭＳ ゴシック" w:eastAsia="ＭＳ ゴシック" w:hAnsi="ＭＳ ゴシック"/>
          <w:color w:val="000000" w:themeColor="text1"/>
          <w:szCs w:val="21"/>
        </w:rPr>
      </w:pPr>
      <w:r w:rsidRPr="00744DC1">
        <w:rPr>
          <w:rFonts w:ascii="ＭＳ ゴシック" w:eastAsia="ＭＳ ゴシック" w:hAnsi="ＭＳ ゴシック"/>
          <w:color w:val="000000" w:themeColor="text1"/>
          <w:szCs w:val="21"/>
        </w:rPr>
        <w:br w:type="page"/>
      </w:r>
    </w:p>
    <w:p w14:paraId="772029A2" w14:textId="613967D0" w:rsidR="002659A9" w:rsidRPr="00744DC1" w:rsidRDefault="002659A9"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24ページ</w:t>
      </w:r>
    </w:p>
    <w:p w14:paraId="0597659B" w14:textId="77777777" w:rsidR="00B766EC" w:rsidRPr="00744DC1" w:rsidRDefault="00B766EC"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４の</w:t>
      </w:r>
      <w:r w:rsidR="008C225D" w:rsidRPr="00744DC1">
        <w:rPr>
          <w:rFonts w:ascii="ＭＳ ゴシック" w:eastAsia="ＭＳ ゴシック" w:hAnsi="ＭＳ ゴシック" w:hint="eastAsia"/>
          <w:color w:val="000000" w:themeColor="text1"/>
          <w:szCs w:val="21"/>
        </w:rPr>
        <w:t>３</w:t>
      </w:r>
      <w:r w:rsidR="00B16153" w:rsidRPr="00744DC1">
        <w:rPr>
          <w:rFonts w:ascii="ＭＳ ゴシック" w:eastAsia="ＭＳ ゴシック" w:hAnsi="ＭＳ ゴシック" w:hint="eastAsia"/>
          <w:color w:val="000000" w:themeColor="text1"/>
          <w:szCs w:val="21"/>
        </w:rPr>
        <w:t>の</w:t>
      </w:r>
      <w:r w:rsidR="008C225D" w:rsidRPr="00744DC1">
        <w:rPr>
          <w:rFonts w:ascii="ＭＳ ゴシック" w:eastAsia="ＭＳ ゴシック" w:hAnsi="ＭＳ ゴシック" w:hint="eastAsia"/>
          <w:color w:val="000000" w:themeColor="text1"/>
          <w:szCs w:val="21"/>
        </w:rPr>
        <w:t xml:space="preserve">２　　</w:t>
      </w:r>
    </w:p>
    <w:p w14:paraId="27EA2B3B" w14:textId="249BBC66" w:rsidR="007F34DB" w:rsidRPr="00744DC1" w:rsidRDefault="008C225D"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成年後見制度の利用促進</w:t>
      </w:r>
    </w:p>
    <w:p w14:paraId="5D89482E" w14:textId="77777777" w:rsidR="008C225D" w:rsidRPr="00744DC1" w:rsidRDefault="008C225D"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現状と課題</w:t>
      </w:r>
    </w:p>
    <w:p w14:paraId="76A2ED11" w14:textId="35FE7CFE" w:rsidR="00723063" w:rsidRPr="00744DC1" w:rsidRDefault="00723063"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成年後見制度とは、認知症高齢者や知的障がい、精神障がい等により判断能力が</w:t>
      </w:r>
      <w:r w:rsidR="00AB1A8C" w:rsidRPr="00744DC1">
        <w:rPr>
          <w:rFonts w:ascii="ＭＳ ゴシック" w:eastAsia="ＭＳ ゴシック" w:hAnsi="ＭＳ ゴシック" w:hint="eastAsia"/>
          <w:color w:val="000000" w:themeColor="text1"/>
          <w:szCs w:val="21"/>
        </w:rPr>
        <w:t>十分ではない</w:t>
      </w:r>
      <w:r w:rsidRPr="00744DC1">
        <w:rPr>
          <w:rFonts w:ascii="ＭＳ ゴシック" w:eastAsia="ＭＳ ゴシック" w:hAnsi="ＭＳ ゴシック" w:hint="eastAsia"/>
          <w:color w:val="000000" w:themeColor="text1"/>
          <w:szCs w:val="21"/>
        </w:rPr>
        <w:t>人に対し、成年後見人等が、本人に代わって福祉サービスの利用契約や適切な財産管理を行うことで、その人の生活を支援する制度です。</w:t>
      </w:r>
    </w:p>
    <w:p w14:paraId="636D95A4" w14:textId="77777777" w:rsidR="00723063" w:rsidRPr="00744DC1" w:rsidRDefault="00723063"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法定後見制度は、対象者の判断能力の程度に応じて、「後見」「保佐」「補助」に分かれます。</w:t>
      </w:r>
    </w:p>
    <w:p w14:paraId="7E12A724" w14:textId="77777777" w:rsidR="00723063" w:rsidRPr="00744DC1" w:rsidRDefault="00723063"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大阪市では、</w:t>
      </w:r>
      <w:r w:rsidRPr="00744DC1">
        <w:rPr>
          <w:rFonts w:ascii="ＭＳ ゴシック" w:eastAsia="ＭＳ ゴシック" w:hAnsi="ＭＳ ゴシック"/>
          <w:color w:val="000000" w:themeColor="text1"/>
          <w:szCs w:val="21"/>
        </w:rPr>
        <w:t>成年後見制度開始以降、市長</w:t>
      </w:r>
      <w:r w:rsidR="00535552" w:rsidRPr="00744DC1">
        <w:rPr>
          <w:rFonts w:ascii="ＭＳ ゴシック" w:eastAsia="ＭＳ ゴシック" w:hAnsi="ＭＳ ゴシック" w:hint="eastAsia"/>
          <w:color w:val="000000" w:themeColor="text1"/>
          <w:szCs w:val="21"/>
        </w:rPr>
        <w:t>もうしたて</w:t>
      </w:r>
      <w:r w:rsidRPr="00744DC1">
        <w:rPr>
          <w:rFonts w:ascii="ＭＳ ゴシック" w:eastAsia="ＭＳ ゴシック" w:hAnsi="ＭＳ ゴシック"/>
          <w:color w:val="000000" w:themeColor="text1"/>
          <w:szCs w:val="21"/>
        </w:rPr>
        <w:t>事務を実施するとともに、市長</w:t>
      </w:r>
      <w:r w:rsidR="00535552" w:rsidRPr="00744DC1">
        <w:rPr>
          <w:rFonts w:ascii="ＭＳ ゴシック" w:eastAsia="ＭＳ ゴシック" w:hAnsi="ＭＳ ゴシック" w:hint="eastAsia"/>
          <w:color w:val="000000" w:themeColor="text1"/>
          <w:szCs w:val="21"/>
        </w:rPr>
        <w:t>もうしたて</w:t>
      </w:r>
      <w:r w:rsidRPr="00744DC1">
        <w:rPr>
          <w:rFonts w:ascii="ＭＳ ゴシック" w:eastAsia="ＭＳ ゴシック" w:hAnsi="ＭＳ ゴシック"/>
          <w:color w:val="000000" w:themeColor="text1"/>
          <w:szCs w:val="21"/>
        </w:rPr>
        <w:t>事案における</w:t>
      </w:r>
      <w:r w:rsidR="00535552" w:rsidRPr="00744DC1">
        <w:rPr>
          <w:rFonts w:ascii="ＭＳ ゴシック" w:eastAsia="ＭＳ ゴシック" w:hAnsi="ＭＳ ゴシック" w:hint="eastAsia"/>
          <w:color w:val="000000" w:themeColor="text1"/>
          <w:szCs w:val="21"/>
        </w:rPr>
        <w:t>もうしたて</w:t>
      </w:r>
      <w:r w:rsidRPr="00744DC1">
        <w:rPr>
          <w:rFonts w:ascii="ＭＳ ゴシック" w:eastAsia="ＭＳ ゴシック" w:hAnsi="ＭＳ ゴシック"/>
          <w:color w:val="000000" w:themeColor="text1"/>
          <w:szCs w:val="21"/>
        </w:rPr>
        <w:t>費用および後見人報酬の助成を行っており、令和２年度からは、後見人報酬の助成対象を拡大しました。</w:t>
      </w:r>
    </w:p>
    <w:p w14:paraId="2CA305DE" w14:textId="77777777" w:rsidR="00723063" w:rsidRPr="00744DC1" w:rsidRDefault="00723063"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平成</w:t>
      </w:r>
      <w:r w:rsidRPr="00744DC1">
        <w:rPr>
          <w:rFonts w:ascii="ＭＳ ゴシック" w:eastAsia="ＭＳ ゴシック" w:hAnsi="ＭＳ ゴシック"/>
          <w:color w:val="000000" w:themeColor="text1"/>
          <w:szCs w:val="21"/>
        </w:rPr>
        <w:t>19年に、大阪市成年後見支援センターを開設し、広報啓発・関係機関との連携、専門的な支援や、市民後見人の養成、支援に取り組んできました。</w:t>
      </w:r>
    </w:p>
    <w:p w14:paraId="1AFD40D3" w14:textId="77777777" w:rsidR="008C225D" w:rsidRPr="00744DC1" w:rsidRDefault="008C225D"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取り組み目標</w:t>
      </w:r>
    </w:p>
    <w:p w14:paraId="0EDE1803" w14:textId="77777777" w:rsidR="00F136F3" w:rsidRPr="00744DC1" w:rsidRDefault="00F136F3" w:rsidP="00F136F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「権利擁護支援の地域連携ネットワーク」の構築を進めてきました。大阪市成年後見センターを中核機関として、</w:t>
      </w:r>
    </w:p>
    <w:p w14:paraId="794BE229" w14:textId="77777777" w:rsidR="00F136F3" w:rsidRPr="00744DC1" w:rsidRDefault="00F136F3" w:rsidP="00F136F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仕組みを整備します。</w:t>
      </w:r>
    </w:p>
    <w:p w14:paraId="00ACA145" w14:textId="36229D1B" w:rsidR="00C1741C" w:rsidRPr="00744DC1" w:rsidRDefault="00F81A82"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①</w:t>
      </w:r>
    </w:p>
    <w:p w14:paraId="79B37388" w14:textId="77777777" w:rsidR="00723063" w:rsidRPr="00744DC1" w:rsidRDefault="00723063"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地域連携ネットワーク構築の推進</w:t>
      </w:r>
    </w:p>
    <w:p w14:paraId="746433B2" w14:textId="77777777" w:rsidR="00723063" w:rsidRPr="00744DC1" w:rsidRDefault="00723063"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相談支援機関が権利擁護支援を必要とする人を発見し、本人を中心とする「チーム」を形成し、支援にあたります。成年後見人等が選任された後も本人支援が必要な場合は、後見人とともにチームとして支援を行います。</w:t>
      </w:r>
    </w:p>
    <w:p w14:paraId="294BF8E1" w14:textId="0620C130" w:rsidR="00F81C8B" w:rsidRPr="00744DC1" w:rsidRDefault="00F81C8B"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権利擁護支援の地域連携ネットワーク」が円滑に機能するよう、専門職団体、家庭裁判所等関係機関と連携協力し、成年後見制度の利用促進や後見人支援の取り組みを進めます。また、相談支援機関職員に対する継続的な研修の実施等、相談機能の充実</w:t>
      </w:r>
      <w:r w:rsidR="006F6B64" w:rsidRPr="00744DC1">
        <w:rPr>
          <w:rFonts w:ascii="ＭＳ ゴシック" w:eastAsia="ＭＳ ゴシック" w:hAnsi="ＭＳ ゴシック" w:hint="eastAsia"/>
          <w:color w:val="000000" w:themeColor="text1"/>
          <w:szCs w:val="21"/>
        </w:rPr>
        <w:t>に努めます</w:t>
      </w:r>
      <w:r w:rsidRPr="00744DC1">
        <w:rPr>
          <w:rFonts w:ascii="ＭＳ ゴシック" w:eastAsia="ＭＳ ゴシック" w:hAnsi="ＭＳ ゴシック" w:hint="eastAsia"/>
          <w:color w:val="000000" w:themeColor="text1"/>
          <w:szCs w:val="21"/>
        </w:rPr>
        <w:t>。</w:t>
      </w:r>
    </w:p>
    <w:p w14:paraId="454A5F35" w14:textId="4203DD42" w:rsidR="00C1741C" w:rsidRPr="00744DC1" w:rsidRDefault="00F81A82"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②</w:t>
      </w:r>
    </w:p>
    <w:p w14:paraId="51334194" w14:textId="77777777" w:rsidR="00723063" w:rsidRPr="00744DC1" w:rsidRDefault="00723063"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成年後見制度の普及啓発の推進</w:t>
      </w:r>
    </w:p>
    <w:p w14:paraId="3667B5FD" w14:textId="26C72C86" w:rsidR="00723063" w:rsidRPr="00744DC1" w:rsidRDefault="00723063"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理念はもとより、制度内容について、</w:t>
      </w:r>
      <w:r w:rsidR="00F81C8B" w:rsidRPr="00744DC1">
        <w:rPr>
          <w:rFonts w:ascii="ＭＳ ゴシック" w:eastAsia="ＭＳ ゴシック" w:hAnsi="ＭＳ ゴシック" w:hint="eastAsia"/>
          <w:color w:val="000000" w:themeColor="text1"/>
          <w:szCs w:val="21"/>
        </w:rPr>
        <w:t>わかりやすい</w:t>
      </w:r>
      <w:r w:rsidRPr="00744DC1">
        <w:rPr>
          <w:rFonts w:ascii="ＭＳ ゴシック" w:eastAsia="ＭＳ ゴシック" w:hAnsi="ＭＳ ゴシック" w:hint="eastAsia"/>
          <w:color w:val="000000" w:themeColor="text1"/>
          <w:szCs w:val="21"/>
        </w:rPr>
        <w:t>説明に努めます。</w:t>
      </w:r>
    </w:p>
    <w:p w14:paraId="43BD81FA" w14:textId="77777777" w:rsidR="00723063" w:rsidRPr="00744DC1" w:rsidRDefault="00723063"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成年後見制度の早期利用を促進します。</w:t>
      </w:r>
    </w:p>
    <w:p w14:paraId="58303035" w14:textId="1A9D6799" w:rsidR="00C1741C" w:rsidRPr="00744DC1" w:rsidRDefault="00F81A82"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③</w:t>
      </w:r>
    </w:p>
    <w:p w14:paraId="4BB639AB" w14:textId="77777777" w:rsidR="00723063" w:rsidRPr="00744DC1" w:rsidRDefault="00723063"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市民後見人の養成・支援</w:t>
      </w:r>
    </w:p>
    <w:p w14:paraId="28CF3BD9" w14:textId="77777777" w:rsidR="00723063" w:rsidRPr="00744DC1" w:rsidRDefault="00723063"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市民後見人の活動を広く周知することにより知名度を向上させるとともに、一人でも多くの市民にご協力を得ることができるよう養成方法を工夫します。</w:t>
      </w:r>
    </w:p>
    <w:p w14:paraId="3137CECC" w14:textId="577BC931" w:rsidR="00723063" w:rsidRPr="00744DC1" w:rsidRDefault="00723063"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身上監護を中心とする市民後見人の活動を拡大するとともに、その活動をサポートする中核機関の機能充実を図ります。</w:t>
      </w:r>
    </w:p>
    <w:p w14:paraId="42E23D3C" w14:textId="7C53F7DE" w:rsidR="001C3DEF" w:rsidRPr="00744DC1" w:rsidRDefault="001C3DEF" w:rsidP="00B16153">
      <w:pPr>
        <w:rPr>
          <w:rFonts w:ascii="ＭＳ ゴシック" w:eastAsia="ＭＳ ゴシック" w:hAnsi="ＭＳ ゴシック"/>
          <w:color w:val="000000" w:themeColor="text1"/>
          <w:szCs w:val="21"/>
        </w:rPr>
      </w:pPr>
    </w:p>
    <w:p w14:paraId="3C58EE05" w14:textId="3AAFFEB9" w:rsidR="001C3DEF" w:rsidRPr="00744DC1" w:rsidRDefault="001C3DEF" w:rsidP="00B16153">
      <w:pPr>
        <w:rPr>
          <w:rFonts w:ascii="ＭＳ ゴシック" w:eastAsia="ＭＳ ゴシック" w:hAnsi="ＭＳ ゴシック"/>
          <w:color w:val="000000" w:themeColor="text1"/>
          <w:szCs w:val="21"/>
        </w:rPr>
      </w:pPr>
    </w:p>
    <w:p w14:paraId="0CCBCEEF" w14:textId="01CE647F" w:rsidR="001C3DEF" w:rsidRPr="00744DC1" w:rsidRDefault="001C3DEF" w:rsidP="00B16153">
      <w:pPr>
        <w:rPr>
          <w:rFonts w:ascii="ＭＳ ゴシック" w:eastAsia="ＭＳ ゴシック" w:hAnsi="ＭＳ ゴシック"/>
          <w:color w:val="000000" w:themeColor="text1"/>
          <w:szCs w:val="21"/>
        </w:rPr>
      </w:pPr>
    </w:p>
    <w:p w14:paraId="65F1FC0E" w14:textId="725080A9" w:rsidR="001C3DEF" w:rsidRPr="00744DC1" w:rsidRDefault="001C3DEF"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25ページ</w:t>
      </w:r>
    </w:p>
    <w:p w14:paraId="2BB278C4" w14:textId="2C913183" w:rsidR="001C3DEF" w:rsidRPr="00744DC1" w:rsidRDefault="001C3DEF"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メモです</w:t>
      </w:r>
    </w:p>
    <w:p w14:paraId="592549A1" w14:textId="06867F12" w:rsidR="001C3DEF" w:rsidRPr="00744DC1" w:rsidRDefault="001C3DEF" w:rsidP="00B16153">
      <w:pPr>
        <w:rPr>
          <w:rFonts w:ascii="ＭＳ ゴシック" w:eastAsia="ＭＳ ゴシック" w:hAnsi="ＭＳ ゴシック"/>
          <w:color w:val="000000" w:themeColor="text1"/>
          <w:szCs w:val="21"/>
        </w:rPr>
      </w:pPr>
    </w:p>
    <w:p w14:paraId="70C57B9A" w14:textId="6323A746" w:rsidR="001C3DEF" w:rsidRPr="00744DC1" w:rsidRDefault="001C3DEF" w:rsidP="00B16153">
      <w:pPr>
        <w:rPr>
          <w:rFonts w:ascii="ＭＳ ゴシック" w:eastAsia="ＭＳ ゴシック" w:hAnsi="ＭＳ ゴシック"/>
          <w:color w:val="000000" w:themeColor="text1"/>
          <w:szCs w:val="21"/>
        </w:rPr>
      </w:pPr>
    </w:p>
    <w:p w14:paraId="69D50AA9" w14:textId="2D06D441" w:rsidR="001C3DEF" w:rsidRPr="00744DC1" w:rsidRDefault="001C3DEF" w:rsidP="00B16153">
      <w:pPr>
        <w:rPr>
          <w:rFonts w:ascii="ＭＳ ゴシック" w:eastAsia="ＭＳ ゴシック" w:hAnsi="ＭＳ ゴシック"/>
          <w:color w:val="000000" w:themeColor="text1"/>
          <w:szCs w:val="21"/>
        </w:rPr>
      </w:pPr>
    </w:p>
    <w:p w14:paraId="7A0999CD" w14:textId="5D5E45A8" w:rsidR="001C3DEF" w:rsidRPr="00744DC1" w:rsidRDefault="001C3DEF" w:rsidP="00B16153">
      <w:pPr>
        <w:rPr>
          <w:rFonts w:ascii="ＭＳ ゴシック" w:eastAsia="ＭＳ ゴシック" w:hAnsi="ＭＳ ゴシック"/>
          <w:color w:val="000000" w:themeColor="text1"/>
          <w:szCs w:val="21"/>
        </w:rPr>
      </w:pPr>
    </w:p>
    <w:p w14:paraId="04A3255C" w14:textId="01DD0069" w:rsidR="001C3DEF" w:rsidRPr="00744DC1" w:rsidRDefault="001C3DEF" w:rsidP="00B16153">
      <w:pPr>
        <w:rPr>
          <w:rFonts w:ascii="ＭＳ ゴシック" w:eastAsia="ＭＳ ゴシック" w:hAnsi="ＭＳ ゴシック"/>
          <w:color w:val="000000" w:themeColor="text1"/>
          <w:szCs w:val="21"/>
        </w:rPr>
      </w:pPr>
    </w:p>
    <w:p w14:paraId="16656249" w14:textId="4A784F75" w:rsidR="001C3DEF" w:rsidRPr="00744DC1" w:rsidRDefault="001C3DEF" w:rsidP="00B16153">
      <w:pPr>
        <w:rPr>
          <w:rFonts w:ascii="ＭＳ ゴシック" w:eastAsia="ＭＳ ゴシック" w:hAnsi="ＭＳ ゴシック"/>
          <w:color w:val="000000" w:themeColor="text1"/>
          <w:szCs w:val="21"/>
        </w:rPr>
      </w:pPr>
    </w:p>
    <w:p w14:paraId="048D0A2F" w14:textId="31CC55E9" w:rsidR="001C3DEF" w:rsidRPr="00744DC1" w:rsidRDefault="001C3DEF" w:rsidP="00B16153">
      <w:pPr>
        <w:rPr>
          <w:rFonts w:ascii="ＭＳ ゴシック" w:eastAsia="ＭＳ ゴシック" w:hAnsi="ＭＳ ゴシック"/>
          <w:color w:val="000000" w:themeColor="text1"/>
          <w:szCs w:val="21"/>
        </w:rPr>
      </w:pPr>
    </w:p>
    <w:p w14:paraId="0708A543" w14:textId="71B8B81B" w:rsidR="001C3DEF" w:rsidRPr="00744DC1" w:rsidRDefault="001C3DEF" w:rsidP="00B16153">
      <w:pPr>
        <w:rPr>
          <w:rFonts w:ascii="ＭＳ ゴシック" w:eastAsia="ＭＳ ゴシック" w:hAnsi="ＭＳ ゴシック"/>
          <w:color w:val="000000" w:themeColor="text1"/>
          <w:szCs w:val="21"/>
        </w:rPr>
      </w:pPr>
    </w:p>
    <w:p w14:paraId="567BC98F" w14:textId="65F06690" w:rsidR="001C3DEF" w:rsidRPr="00744DC1" w:rsidRDefault="001C3DEF" w:rsidP="00B16153">
      <w:pPr>
        <w:rPr>
          <w:rFonts w:ascii="ＭＳ ゴシック" w:eastAsia="ＭＳ ゴシック" w:hAnsi="ＭＳ ゴシック"/>
          <w:color w:val="000000" w:themeColor="text1"/>
          <w:szCs w:val="21"/>
        </w:rPr>
      </w:pPr>
    </w:p>
    <w:p w14:paraId="529B8691" w14:textId="338643DD" w:rsidR="001C3DEF" w:rsidRPr="00744DC1" w:rsidRDefault="001C3DEF" w:rsidP="00B16153">
      <w:pPr>
        <w:rPr>
          <w:rFonts w:ascii="ＭＳ ゴシック" w:eastAsia="ＭＳ ゴシック" w:hAnsi="ＭＳ ゴシック"/>
          <w:color w:val="000000" w:themeColor="text1"/>
          <w:szCs w:val="21"/>
        </w:rPr>
      </w:pPr>
    </w:p>
    <w:p w14:paraId="40E6514C" w14:textId="5EC9AC8B" w:rsidR="001C3DEF" w:rsidRPr="00744DC1" w:rsidRDefault="001C3DEF" w:rsidP="00B16153">
      <w:pPr>
        <w:rPr>
          <w:rFonts w:ascii="ＭＳ ゴシック" w:eastAsia="ＭＳ ゴシック" w:hAnsi="ＭＳ ゴシック"/>
          <w:color w:val="000000" w:themeColor="text1"/>
          <w:szCs w:val="21"/>
        </w:rPr>
      </w:pPr>
    </w:p>
    <w:p w14:paraId="79ED4BD3" w14:textId="1F82DD1C" w:rsidR="001C3DEF" w:rsidRPr="00744DC1" w:rsidRDefault="001C3DEF" w:rsidP="00B16153">
      <w:pPr>
        <w:rPr>
          <w:rFonts w:ascii="ＭＳ ゴシック" w:eastAsia="ＭＳ ゴシック" w:hAnsi="ＭＳ ゴシック"/>
          <w:color w:val="000000" w:themeColor="text1"/>
          <w:szCs w:val="21"/>
        </w:rPr>
      </w:pPr>
    </w:p>
    <w:p w14:paraId="7A692D98" w14:textId="300729CA" w:rsidR="001C3DEF" w:rsidRPr="00744DC1" w:rsidRDefault="001C3DEF" w:rsidP="00B16153">
      <w:pPr>
        <w:rPr>
          <w:rFonts w:ascii="ＭＳ ゴシック" w:eastAsia="ＭＳ ゴシック" w:hAnsi="ＭＳ ゴシック"/>
          <w:color w:val="000000" w:themeColor="text1"/>
          <w:szCs w:val="21"/>
        </w:rPr>
      </w:pPr>
    </w:p>
    <w:p w14:paraId="1DDAF0BE" w14:textId="73527200" w:rsidR="001C3DEF" w:rsidRPr="00744DC1" w:rsidRDefault="001C3DEF" w:rsidP="00B16153">
      <w:pPr>
        <w:rPr>
          <w:rFonts w:ascii="ＭＳ ゴシック" w:eastAsia="ＭＳ ゴシック" w:hAnsi="ＭＳ ゴシック"/>
          <w:color w:val="000000" w:themeColor="text1"/>
          <w:szCs w:val="21"/>
        </w:rPr>
      </w:pPr>
    </w:p>
    <w:p w14:paraId="3CEC670E" w14:textId="543A6411" w:rsidR="001C3DEF" w:rsidRPr="00744DC1" w:rsidRDefault="001C3DEF" w:rsidP="00B16153">
      <w:pPr>
        <w:rPr>
          <w:rFonts w:ascii="ＭＳ ゴシック" w:eastAsia="ＭＳ ゴシック" w:hAnsi="ＭＳ ゴシック"/>
          <w:color w:val="000000" w:themeColor="text1"/>
          <w:szCs w:val="21"/>
        </w:rPr>
      </w:pPr>
    </w:p>
    <w:p w14:paraId="5F1DD42A" w14:textId="16612FFE" w:rsidR="001C3DEF" w:rsidRPr="00744DC1" w:rsidRDefault="001C3DEF" w:rsidP="00B16153">
      <w:pPr>
        <w:rPr>
          <w:rFonts w:ascii="ＭＳ ゴシック" w:eastAsia="ＭＳ ゴシック" w:hAnsi="ＭＳ ゴシック"/>
          <w:color w:val="000000" w:themeColor="text1"/>
          <w:szCs w:val="21"/>
        </w:rPr>
      </w:pPr>
    </w:p>
    <w:p w14:paraId="297AE9DC" w14:textId="6B6A5471" w:rsidR="001C3DEF" w:rsidRPr="00744DC1" w:rsidRDefault="001C3DEF" w:rsidP="00B16153">
      <w:pPr>
        <w:rPr>
          <w:rFonts w:ascii="ＭＳ ゴシック" w:eastAsia="ＭＳ ゴシック" w:hAnsi="ＭＳ ゴシック"/>
          <w:color w:val="000000" w:themeColor="text1"/>
          <w:szCs w:val="21"/>
        </w:rPr>
      </w:pPr>
    </w:p>
    <w:p w14:paraId="693663BE" w14:textId="669D510E" w:rsidR="001C3DEF" w:rsidRPr="00744DC1" w:rsidRDefault="001C3DEF" w:rsidP="00B16153">
      <w:pPr>
        <w:rPr>
          <w:rFonts w:ascii="ＭＳ ゴシック" w:eastAsia="ＭＳ ゴシック" w:hAnsi="ＭＳ ゴシック"/>
          <w:color w:val="000000" w:themeColor="text1"/>
          <w:szCs w:val="21"/>
        </w:rPr>
      </w:pPr>
    </w:p>
    <w:p w14:paraId="3C3B688B" w14:textId="4E2669E5" w:rsidR="001C3DEF" w:rsidRPr="00744DC1" w:rsidRDefault="001C3DEF" w:rsidP="00B16153">
      <w:pPr>
        <w:rPr>
          <w:rFonts w:ascii="ＭＳ ゴシック" w:eastAsia="ＭＳ ゴシック" w:hAnsi="ＭＳ ゴシック"/>
          <w:color w:val="000000" w:themeColor="text1"/>
          <w:szCs w:val="21"/>
        </w:rPr>
      </w:pPr>
    </w:p>
    <w:p w14:paraId="32B96862" w14:textId="0DE64A8D" w:rsidR="001C3DEF" w:rsidRPr="00744DC1" w:rsidRDefault="001C3DEF" w:rsidP="00B16153">
      <w:pPr>
        <w:rPr>
          <w:rFonts w:ascii="ＭＳ ゴシック" w:eastAsia="ＭＳ ゴシック" w:hAnsi="ＭＳ ゴシック"/>
          <w:color w:val="000000" w:themeColor="text1"/>
          <w:szCs w:val="21"/>
        </w:rPr>
      </w:pPr>
    </w:p>
    <w:p w14:paraId="56C6B99F" w14:textId="20CBDDA8" w:rsidR="001C3DEF" w:rsidRPr="00744DC1" w:rsidRDefault="001C3DEF" w:rsidP="00B16153">
      <w:pPr>
        <w:rPr>
          <w:rFonts w:ascii="ＭＳ ゴシック" w:eastAsia="ＭＳ ゴシック" w:hAnsi="ＭＳ ゴシック"/>
          <w:color w:val="000000" w:themeColor="text1"/>
          <w:szCs w:val="21"/>
        </w:rPr>
      </w:pPr>
    </w:p>
    <w:p w14:paraId="48034827" w14:textId="40F3DD01" w:rsidR="001C3DEF" w:rsidRPr="00744DC1" w:rsidRDefault="001C3DEF" w:rsidP="00B16153">
      <w:pPr>
        <w:rPr>
          <w:rFonts w:ascii="ＭＳ ゴシック" w:eastAsia="ＭＳ ゴシック" w:hAnsi="ＭＳ ゴシック"/>
          <w:color w:val="000000" w:themeColor="text1"/>
          <w:szCs w:val="21"/>
        </w:rPr>
      </w:pPr>
    </w:p>
    <w:p w14:paraId="66724B39" w14:textId="49BCBE12" w:rsidR="001C3DEF" w:rsidRPr="00744DC1" w:rsidRDefault="001C3DEF" w:rsidP="00B16153">
      <w:pPr>
        <w:rPr>
          <w:rFonts w:ascii="ＭＳ ゴシック" w:eastAsia="ＭＳ ゴシック" w:hAnsi="ＭＳ ゴシック"/>
          <w:color w:val="000000" w:themeColor="text1"/>
          <w:szCs w:val="21"/>
        </w:rPr>
      </w:pPr>
    </w:p>
    <w:p w14:paraId="68D495BF" w14:textId="3E81BF17" w:rsidR="001C3DEF" w:rsidRPr="00744DC1" w:rsidRDefault="001C3DEF" w:rsidP="00B16153">
      <w:pPr>
        <w:rPr>
          <w:rFonts w:ascii="ＭＳ ゴシック" w:eastAsia="ＭＳ ゴシック" w:hAnsi="ＭＳ ゴシック"/>
          <w:color w:val="000000" w:themeColor="text1"/>
          <w:szCs w:val="21"/>
        </w:rPr>
      </w:pPr>
    </w:p>
    <w:p w14:paraId="128CB51E" w14:textId="3B0CF89F" w:rsidR="001C3DEF" w:rsidRPr="00744DC1" w:rsidRDefault="001C3DEF" w:rsidP="00B16153">
      <w:pPr>
        <w:rPr>
          <w:rFonts w:ascii="ＭＳ ゴシック" w:eastAsia="ＭＳ ゴシック" w:hAnsi="ＭＳ ゴシック"/>
          <w:color w:val="000000" w:themeColor="text1"/>
          <w:szCs w:val="21"/>
        </w:rPr>
      </w:pPr>
    </w:p>
    <w:p w14:paraId="7BAAB27E" w14:textId="5E8E7798" w:rsidR="001C3DEF" w:rsidRPr="00744DC1" w:rsidRDefault="001C3DEF" w:rsidP="00B16153">
      <w:pPr>
        <w:rPr>
          <w:rFonts w:ascii="ＭＳ ゴシック" w:eastAsia="ＭＳ ゴシック" w:hAnsi="ＭＳ ゴシック"/>
          <w:color w:val="000000" w:themeColor="text1"/>
          <w:szCs w:val="21"/>
        </w:rPr>
      </w:pPr>
    </w:p>
    <w:p w14:paraId="1A8EEABF" w14:textId="77D063C5" w:rsidR="001C3DEF" w:rsidRPr="00744DC1" w:rsidRDefault="001C3DEF" w:rsidP="00B16153">
      <w:pPr>
        <w:rPr>
          <w:rFonts w:ascii="ＭＳ ゴシック" w:eastAsia="ＭＳ ゴシック" w:hAnsi="ＭＳ ゴシック"/>
          <w:color w:val="000000" w:themeColor="text1"/>
          <w:szCs w:val="21"/>
        </w:rPr>
      </w:pPr>
    </w:p>
    <w:p w14:paraId="10907A39" w14:textId="11ADA7B7" w:rsidR="001C3DEF" w:rsidRPr="00744DC1" w:rsidRDefault="001C3DEF" w:rsidP="00B16153">
      <w:pPr>
        <w:rPr>
          <w:rFonts w:ascii="ＭＳ ゴシック" w:eastAsia="ＭＳ ゴシック" w:hAnsi="ＭＳ ゴシック"/>
          <w:color w:val="000000" w:themeColor="text1"/>
          <w:szCs w:val="21"/>
        </w:rPr>
      </w:pPr>
    </w:p>
    <w:p w14:paraId="4E07C423" w14:textId="1AFC5672" w:rsidR="001C3DEF" w:rsidRPr="00744DC1" w:rsidRDefault="001C3DEF" w:rsidP="00B16153">
      <w:pPr>
        <w:rPr>
          <w:rFonts w:ascii="ＭＳ ゴシック" w:eastAsia="ＭＳ ゴシック" w:hAnsi="ＭＳ ゴシック"/>
          <w:color w:val="000000" w:themeColor="text1"/>
          <w:szCs w:val="21"/>
        </w:rPr>
      </w:pPr>
    </w:p>
    <w:p w14:paraId="5D8D242F" w14:textId="0AB217F0" w:rsidR="001C3DEF" w:rsidRPr="00744DC1" w:rsidRDefault="001C3DEF" w:rsidP="00B16153">
      <w:pPr>
        <w:rPr>
          <w:rFonts w:ascii="ＭＳ ゴシック" w:eastAsia="ＭＳ ゴシック" w:hAnsi="ＭＳ ゴシック"/>
          <w:color w:val="000000" w:themeColor="text1"/>
          <w:szCs w:val="21"/>
        </w:rPr>
      </w:pPr>
    </w:p>
    <w:p w14:paraId="6D4D0523" w14:textId="3ECAFD56" w:rsidR="001C3DEF" w:rsidRPr="00744DC1" w:rsidRDefault="001C3DEF" w:rsidP="00B16153">
      <w:pPr>
        <w:rPr>
          <w:rFonts w:ascii="ＭＳ ゴシック" w:eastAsia="ＭＳ ゴシック" w:hAnsi="ＭＳ ゴシック"/>
          <w:color w:val="000000" w:themeColor="text1"/>
          <w:szCs w:val="21"/>
        </w:rPr>
      </w:pPr>
    </w:p>
    <w:p w14:paraId="0C659C32" w14:textId="3125D65F" w:rsidR="001C3DEF" w:rsidRPr="00744DC1" w:rsidRDefault="001C3DEF" w:rsidP="00B16153">
      <w:pPr>
        <w:rPr>
          <w:rFonts w:ascii="ＭＳ ゴシック" w:eastAsia="ＭＳ ゴシック" w:hAnsi="ＭＳ ゴシック"/>
          <w:color w:val="000000" w:themeColor="text1"/>
          <w:szCs w:val="21"/>
        </w:rPr>
      </w:pPr>
    </w:p>
    <w:p w14:paraId="139DDACC" w14:textId="29DF873F" w:rsidR="001C3DEF" w:rsidRPr="00744DC1" w:rsidRDefault="001C3DEF" w:rsidP="00B16153">
      <w:pPr>
        <w:rPr>
          <w:rFonts w:ascii="ＭＳ ゴシック" w:eastAsia="ＭＳ ゴシック" w:hAnsi="ＭＳ ゴシック"/>
          <w:color w:val="000000" w:themeColor="text1"/>
          <w:szCs w:val="21"/>
        </w:rPr>
      </w:pPr>
    </w:p>
    <w:p w14:paraId="7F544C22" w14:textId="5FF9A2CB" w:rsidR="001C3DEF" w:rsidRPr="00744DC1" w:rsidRDefault="001C3DEF" w:rsidP="00B16153">
      <w:pPr>
        <w:rPr>
          <w:rFonts w:ascii="ＭＳ ゴシック" w:eastAsia="ＭＳ ゴシック" w:hAnsi="ＭＳ ゴシック"/>
          <w:color w:val="000000" w:themeColor="text1"/>
          <w:szCs w:val="21"/>
        </w:rPr>
      </w:pPr>
    </w:p>
    <w:p w14:paraId="06E73C10" w14:textId="6FF7DE05" w:rsidR="001C3DEF" w:rsidRPr="00744DC1" w:rsidRDefault="001C3DEF" w:rsidP="00B16153">
      <w:pPr>
        <w:rPr>
          <w:rFonts w:ascii="ＭＳ ゴシック" w:eastAsia="ＭＳ ゴシック" w:hAnsi="ＭＳ ゴシック"/>
          <w:color w:val="000000" w:themeColor="text1"/>
          <w:szCs w:val="21"/>
        </w:rPr>
      </w:pPr>
    </w:p>
    <w:p w14:paraId="130D461A" w14:textId="7F4716A7" w:rsidR="001C3DEF" w:rsidRPr="00744DC1" w:rsidRDefault="001C3DEF" w:rsidP="00B16153">
      <w:pPr>
        <w:rPr>
          <w:rFonts w:ascii="ＭＳ ゴシック" w:eastAsia="ＭＳ ゴシック" w:hAnsi="ＭＳ ゴシック"/>
          <w:color w:val="000000" w:themeColor="text1"/>
          <w:szCs w:val="21"/>
        </w:rPr>
      </w:pPr>
    </w:p>
    <w:p w14:paraId="491688CA" w14:textId="1564B507" w:rsidR="001C3DEF" w:rsidRPr="00744DC1" w:rsidRDefault="001C3DEF"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26ページ</w:t>
      </w:r>
    </w:p>
    <w:p w14:paraId="180EC50D" w14:textId="696FA07A" w:rsidR="001C3DEF" w:rsidRPr="00744DC1" w:rsidRDefault="001C3DEF" w:rsidP="00B16153">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メモです</w:t>
      </w:r>
    </w:p>
    <w:p w14:paraId="7A6C5F27" w14:textId="2A8B5E85" w:rsidR="001C3DEF" w:rsidRPr="00744DC1" w:rsidRDefault="001C3DEF" w:rsidP="00B16153">
      <w:pPr>
        <w:rPr>
          <w:rFonts w:ascii="ＭＳ ゴシック" w:eastAsia="ＭＳ ゴシック" w:hAnsi="ＭＳ ゴシック"/>
          <w:color w:val="000000" w:themeColor="text1"/>
          <w:szCs w:val="21"/>
        </w:rPr>
      </w:pPr>
    </w:p>
    <w:p w14:paraId="3FB5D7D4" w14:textId="3E25ACBE" w:rsidR="001C3DEF" w:rsidRPr="00744DC1" w:rsidRDefault="001C3DEF" w:rsidP="00B16153">
      <w:pPr>
        <w:rPr>
          <w:rFonts w:ascii="ＭＳ ゴシック" w:eastAsia="ＭＳ ゴシック" w:hAnsi="ＭＳ ゴシック"/>
          <w:color w:val="000000" w:themeColor="text1"/>
          <w:szCs w:val="21"/>
        </w:rPr>
      </w:pPr>
    </w:p>
    <w:p w14:paraId="4660CEDD" w14:textId="0AECC5F6" w:rsidR="001C3DEF" w:rsidRPr="00744DC1" w:rsidRDefault="001C3DEF" w:rsidP="00B16153">
      <w:pPr>
        <w:rPr>
          <w:rFonts w:ascii="ＭＳ ゴシック" w:eastAsia="ＭＳ ゴシック" w:hAnsi="ＭＳ ゴシック"/>
          <w:color w:val="000000" w:themeColor="text1"/>
          <w:szCs w:val="21"/>
        </w:rPr>
      </w:pPr>
    </w:p>
    <w:p w14:paraId="38732165" w14:textId="33D4EDEB" w:rsidR="001C3DEF" w:rsidRPr="00744DC1" w:rsidRDefault="001C3DEF" w:rsidP="00B16153">
      <w:pPr>
        <w:rPr>
          <w:rFonts w:ascii="ＭＳ ゴシック" w:eastAsia="ＭＳ ゴシック" w:hAnsi="ＭＳ ゴシック"/>
          <w:color w:val="000000" w:themeColor="text1"/>
          <w:szCs w:val="21"/>
        </w:rPr>
      </w:pPr>
    </w:p>
    <w:p w14:paraId="0AB81C21" w14:textId="541BC39A" w:rsidR="001C3DEF" w:rsidRPr="00744DC1" w:rsidRDefault="001C3DEF" w:rsidP="00B16153">
      <w:pPr>
        <w:rPr>
          <w:rFonts w:ascii="ＭＳ ゴシック" w:eastAsia="ＭＳ ゴシック" w:hAnsi="ＭＳ ゴシック"/>
          <w:color w:val="000000" w:themeColor="text1"/>
          <w:szCs w:val="21"/>
        </w:rPr>
      </w:pPr>
    </w:p>
    <w:p w14:paraId="482BCBD4" w14:textId="53375889" w:rsidR="001C3DEF" w:rsidRPr="00744DC1" w:rsidRDefault="001C3DEF" w:rsidP="00B16153">
      <w:pPr>
        <w:rPr>
          <w:rFonts w:ascii="ＭＳ ゴシック" w:eastAsia="ＭＳ ゴシック" w:hAnsi="ＭＳ ゴシック"/>
          <w:color w:val="000000" w:themeColor="text1"/>
          <w:szCs w:val="21"/>
        </w:rPr>
      </w:pPr>
    </w:p>
    <w:p w14:paraId="0D4C556A" w14:textId="44758E96" w:rsidR="001C3DEF" w:rsidRPr="00744DC1" w:rsidRDefault="001C3DEF" w:rsidP="00B16153">
      <w:pPr>
        <w:rPr>
          <w:rFonts w:ascii="ＭＳ ゴシック" w:eastAsia="ＭＳ ゴシック" w:hAnsi="ＭＳ ゴシック"/>
          <w:color w:val="000000" w:themeColor="text1"/>
          <w:szCs w:val="21"/>
        </w:rPr>
      </w:pPr>
    </w:p>
    <w:p w14:paraId="6CEBEA7B" w14:textId="318F504B" w:rsidR="001C3DEF" w:rsidRPr="00744DC1" w:rsidRDefault="001C3DEF" w:rsidP="00B16153">
      <w:pPr>
        <w:rPr>
          <w:rFonts w:ascii="ＭＳ ゴシック" w:eastAsia="ＭＳ ゴシック" w:hAnsi="ＭＳ ゴシック"/>
          <w:color w:val="000000" w:themeColor="text1"/>
          <w:szCs w:val="21"/>
        </w:rPr>
      </w:pPr>
    </w:p>
    <w:p w14:paraId="62081E64" w14:textId="6C82D7AA" w:rsidR="001C3DEF" w:rsidRPr="00744DC1" w:rsidRDefault="001C3DEF" w:rsidP="00B16153">
      <w:pPr>
        <w:rPr>
          <w:rFonts w:ascii="ＭＳ ゴシック" w:eastAsia="ＭＳ ゴシック" w:hAnsi="ＭＳ ゴシック"/>
          <w:color w:val="000000" w:themeColor="text1"/>
          <w:szCs w:val="21"/>
        </w:rPr>
      </w:pPr>
    </w:p>
    <w:p w14:paraId="72987FD4" w14:textId="5F6CD795" w:rsidR="001C3DEF" w:rsidRPr="00744DC1" w:rsidRDefault="001C3DEF" w:rsidP="00B16153">
      <w:pPr>
        <w:rPr>
          <w:rFonts w:ascii="ＭＳ ゴシック" w:eastAsia="ＭＳ ゴシック" w:hAnsi="ＭＳ ゴシック"/>
          <w:color w:val="000000" w:themeColor="text1"/>
          <w:szCs w:val="21"/>
        </w:rPr>
      </w:pPr>
    </w:p>
    <w:p w14:paraId="6D975ACC" w14:textId="628344FC" w:rsidR="001C3DEF" w:rsidRPr="00744DC1" w:rsidRDefault="001C3DEF" w:rsidP="00B16153">
      <w:pPr>
        <w:rPr>
          <w:rFonts w:ascii="ＭＳ ゴシック" w:eastAsia="ＭＳ ゴシック" w:hAnsi="ＭＳ ゴシック"/>
          <w:color w:val="000000" w:themeColor="text1"/>
          <w:szCs w:val="21"/>
        </w:rPr>
      </w:pPr>
    </w:p>
    <w:p w14:paraId="60FA6192" w14:textId="007DF8B5" w:rsidR="001C3DEF" w:rsidRPr="00744DC1" w:rsidRDefault="001C3DEF" w:rsidP="00B16153">
      <w:pPr>
        <w:rPr>
          <w:rFonts w:ascii="ＭＳ ゴシック" w:eastAsia="ＭＳ ゴシック" w:hAnsi="ＭＳ ゴシック"/>
          <w:color w:val="000000" w:themeColor="text1"/>
          <w:szCs w:val="21"/>
        </w:rPr>
      </w:pPr>
    </w:p>
    <w:p w14:paraId="7BBAE2FC" w14:textId="4BA2D655" w:rsidR="001C3DEF" w:rsidRPr="00744DC1" w:rsidRDefault="001C3DEF" w:rsidP="00B16153">
      <w:pPr>
        <w:rPr>
          <w:rFonts w:ascii="ＭＳ ゴシック" w:eastAsia="ＭＳ ゴシック" w:hAnsi="ＭＳ ゴシック"/>
          <w:color w:val="000000" w:themeColor="text1"/>
          <w:szCs w:val="21"/>
        </w:rPr>
      </w:pPr>
    </w:p>
    <w:p w14:paraId="410558C4" w14:textId="052B2189" w:rsidR="001C3DEF" w:rsidRPr="00744DC1" w:rsidRDefault="001C3DEF" w:rsidP="00B16153">
      <w:pPr>
        <w:rPr>
          <w:rFonts w:ascii="ＭＳ ゴシック" w:eastAsia="ＭＳ ゴシック" w:hAnsi="ＭＳ ゴシック"/>
          <w:color w:val="000000" w:themeColor="text1"/>
          <w:szCs w:val="21"/>
        </w:rPr>
      </w:pPr>
    </w:p>
    <w:p w14:paraId="62B23F70" w14:textId="6B388E24" w:rsidR="001C3DEF" w:rsidRPr="00744DC1" w:rsidRDefault="001C3DEF" w:rsidP="00B16153">
      <w:pPr>
        <w:rPr>
          <w:rFonts w:ascii="ＭＳ ゴシック" w:eastAsia="ＭＳ ゴシック" w:hAnsi="ＭＳ ゴシック"/>
          <w:color w:val="000000" w:themeColor="text1"/>
          <w:szCs w:val="21"/>
        </w:rPr>
      </w:pPr>
    </w:p>
    <w:p w14:paraId="73B1EED7" w14:textId="0C24A060" w:rsidR="001C3DEF" w:rsidRPr="00744DC1" w:rsidRDefault="001C3DEF" w:rsidP="00B16153">
      <w:pPr>
        <w:rPr>
          <w:rFonts w:ascii="ＭＳ ゴシック" w:eastAsia="ＭＳ ゴシック" w:hAnsi="ＭＳ ゴシック"/>
          <w:color w:val="000000" w:themeColor="text1"/>
          <w:szCs w:val="21"/>
        </w:rPr>
      </w:pPr>
    </w:p>
    <w:p w14:paraId="7429367F" w14:textId="6C1CAC1B" w:rsidR="001C3DEF" w:rsidRPr="00744DC1" w:rsidRDefault="001C3DEF" w:rsidP="00B16153">
      <w:pPr>
        <w:rPr>
          <w:rFonts w:ascii="ＭＳ ゴシック" w:eastAsia="ＭＳ ゴシック" w:hAnsi="ＭＳ ゴシック"/>
          <w:color w:val="000000" w:themeColor="text1"/>
          <w:szCs w:val="21"/>
        </w:rPr>
      </w:pPr>
    </w:p>
    <w:p w14:paraId="23037F52" w14:textId="58383BD6" w:rsidR="001C3DEF" w:rsidRPr="00744DC1" w:rsidRDefault="001C3DEF" w:rsidP="00B16153">
      <w:pPr>
        <w:rPr>
          <w:rFonts w:ascii="ＭＳ ゴシック" w:eastAsia="ＭＳ ゴシック" w:hAnsi="ＭＳ ゴシック"/>
          <w:color w:val="000000" w:themeColor="text1"/>
          <w:szCs w:val="21"/>
        </w:rPr>
      </w:pPr>
    </w:p>
    <w:p w14:paraId="005C72CA" w14:textId="75AC4E07" w:rsidR="001C3DEF" w:rsidRPr="00744DC1" w:rsidRDefault="001C3DEF" w:rsidP="00B16153">
      <w:pPr>
        <w:rPr>
          <w:rFonts w:ascii="ＭＳ ゴシック" w:eastAsia="ＭＳ ゴシック" w:hAnsi="ＭＳ ゴシック"/>
          <w:color w:val="000000" w:themeColor="text1"/>
          <w:szCs w:val="21"/>
        </w:rPr>
      </w:pPr>
    </w:p>
    <w:p w14:paraId="6E3A478C" w14:textId="4CD7A864" w:rsidR="001C3DEF" w:rsidRPr="00744DC1" w:rsidRDefault="001C3DEF" w:rsidP="00B16153">
      <w:pPr>
        <w:rPr>
          <w:rFonts w:ascii="ＭＳ ゴシック" w:eastAsia="ＭＳ ゴシック" w:hAnsi="ＭＳ ゴシック"/>
          <w:color w:val="000000" w:themeColor="text1"/>
          <w:szCs w:val="21"/>
        </w:rPr>
      </w:pPr>
    </w:p>
    <w:p w14:paraId="0863D8C7" w14:textId="797FF29A" w:rsidR="001C3DEF" w:rsidRPr="00744DC1" w:rsidRDefault="001C3DEF" w:rsidP="00B16153">
      <w:pPr>
        <w:rPr>
          <w:rFonts w:ascii="ＭＳ ゴシック" w:eastAsia="ＭＳ ゴシック" w:hAnsi="ＭＳ ゴシック"/>
          <w:color w:val="000000" w:themeColor="text1"/>
          <w:szCs w:val="21"/>
        </w:rPr>
      </w:pPr>
    </w:p>
    <w:p w14:paraId="3C8AF382" w14:textId="39AC9BEB" w:rsidR="001C3DEF" w:rsidRPr="00744DC1" w:rsidRDefault="001C3DEF" w:rsidP="00B16153">
      <w:pPr>
        <w:rPr>
          <w:rFonts w:ascii="ＭＳ ゴシック" w:eastAsia="ＭＳ ゴシック" w:hAnsi="ＭＳ ゴシック"/>
          <w:color w:val="000000" w:themeColor="text1"/>
          <w:szCs w:val="21"/>
        </w:rPr>
      </w:pPr>
    </w:p>
    <w:p w14:paraId="2DE64A1C" w14:textId="76B5CF70" w:rsidR="001C3DEF" w:rsidRPr="00744DC1" w:rsidRDefault="001C3DEF" w:rsidP="00B16153">
      <w:pPr>
        <w:rPr>
          <w:rFonts w:ascii="ＭＳ ゴシック" w:eastAsia="ＭＳ ゴシック" w:hAnsi="ＭＳ ゴシック"/>
          <w:color w:val="000000" w:themeColor="text1"/>
          <w:szCs w:val="21"/>
        </w:rPr>
      </w:pPr>
    </w:p>
    <w:p w14:paraId="37E3EF87" w14:textId="3E68E0FD" w:rsidR="001C3DEF" w:rsidRPr="00744DC1" w:rsidRDefault="001C3DEF" w:rsidP="00B16153">
      <w:pPr>
        <w:rPr>
          <w:rFonts w:ascii="ＭＳ ゴシック" w:eastAsia="ＭＳ ゴシック" w:hAnsi="ＭＳ ゴシック"/>
          <w:color w:val="000000" w:themeColor="text1"/>
          <w:szCs w:val="21"/>
        </w:rPr>
      </w:pPr>
    </w:p>
    <w:p w14:paraId="588C26AC" w14:textId="13B46962" w:rsidR="001C3DEF" w:rsidRPr="00744DC1" w:rsidRDefault="001C3DEF" w:rsidP="00B16153">
      <w:pPr>
        <w:rPr>
          <w:rFonts w:ascii="ＭＳ ゴシック" w:eastAsia="ＭＳ ゴシック" w:hAnsi="ＭＳ ゴシック"/>
          <w:color w:val="000000" w:themeColor="text1"/>
          <w:szCs w:val="21"/>
        </w:rPr>
      </w:pPr>
    </w:p>
    <w:p w14:paraId="0B3B805D" w14:textId="04B82643" w:rsidR="001C3DEF" w:rsidRPr="00744DC1" w:rsidRDefault="001C3DEF" w:rsidP="00B16153">
      <w:pPr>
        <w:rPr>
          <w:rFonts w:ascii="ＭＳ ゴシック" w:eastAsia="ＭＳ ゴシック" w:hAnsi="ＭＳ ゴシック"/>
          <w:color w:val="000000" w:themeColor="text1"/>
          <w:szCs w:val="21"/>
        </w:rPr>
      </w:pPr>
    </w:p>
    <w:p w14:paraId="27A08DD7" w14:textId="556E3F1B" w:rsidR="001C3DEF" w:rsidRPr="00744DC1" w:rsidRDefault="001C3DEF" w:rsidP="00B16153">
      <w:pPr>
        <w:rPr>
          <w:rFonts w:ascii="ＭＳ ゴシック" w:eastAsia="ＭＳ ゴシック" w:hAnsi="ＭＳ ゴシック"/>
          <w:color w:val="000000" w:themeColor="text1"/>
          <w:szCs w:val="21"/>
        </w:rPr>
      </w:pPr>
    </w:p>
    <w:p w14:paraId="0177CC06" w14:textId="6BDAB428" w:rsidR="001C3DEF" w:rsidRPr="00744DC1" w:rsidRDefault="001C3DEF" w:rsidP="00B16153">
      <w:pPr>
        <w:rPr>
          <w:rFonts w:ascii="ＭＳ ゴシック" w:eastAsia="ＭＳ ゴシック" w:hAnsi="ＭＳ ゴシック"/>
          <w:color w:val="000000" w:themeColor="text1"/>
          <w:szCs w:val="21"/>
        </w:rPr>
      </w:pPr>
    </w:p>
    <w:p w14:paraId="403E424B" w14:textId="2F81FB82" w:rsidR="001C3DEF" w:rsidRPr="00744DC1" w:rsidRDefault="001C3DEF" w:rsidP="00B16153">
      <w:pPr>
        <w:rPr>
          <w:rFonts w:ascii="ＭＳ ゴシック" w:eastAsia="ＭＳ ゴシック" w:hAnsi="ＭＳ ゴシック"/>
          <w:color w:val="000000" w:themeColor="text1"/>
          <w:szCs w:val="21"/>
        </w:rPr>
      </w:pPr>
    </w:p>
    <w:p w14:paraId="289A6FE9" w14:textId="47C414A3" w:rsidR="001C3DEF" w:rsidRPr="00744DC1" w:rsidRDefault="001C3DEF" w:rsidP="00B16153">
      <w:pPr>
        <w:rPr>
          <w:rFonts w:ascii="ＭＳ ゴシック" w:eastAsia="ＭＳ ゴシック" w:hAnsi="ＭＳ ゴシック"/>
          <w:color w:val="000000" w:themeColor="text1"/>
          <w:szCs w:val="21"/>
        </w:rPr>
      </w:pPr>
    </w:p>
    <w:p w14:paraId="485886A2" w14:textId="0731D164" w:rsidR="001C3DEF" w:rsidRPr="00744DC1" w:rsidRDefault="001C3DEF" w:rsidP="00B16153">
      <w:pPr>
        <w:rPr>
          <w:rFonts w:ascii="ＭＳ ゴシック" w:eastAsia="ＭＳ ゴシック" w:hAnsi="ＭＳ ゴシック"/>
          <w:color w:val="000000" w:themeColor="text1"/>
          <w:szCs w:val="21"/>
        </w:rPr>
      </w:pPr>
    </w:p>
    <w:p w14:paraId="1D3AA952" w14:textId="6E7E66E8" w:rsidR="001C3DEF" w:rsidRPr="00744DC1" w:rsidRDefault="001C3DEF" w:rsidP="00B16153">
      <w:pPr>
        <w:rPr>
          <w:rFonts w:ascii="ＭＳ ゴシック" w:eastAsia="ＭＳ ゴシック" w:hAnsi="ＭＳ ゴシック"/>
          <w:color w:val="000000" w:themeColor="text1"/>
          <w:szCs w:val="21"/>
        </w:rPr>
      </w:pPr>
    </w:p>
    <w:p w14:paraId="023ED45C" w14:textId="3F658D7C" w:rsidR="001C3DEF" w:rsidRPr="00744DC1" w:rsidRDefault="001C3DEF" w:rsidP="00B16153">
      <w:pPr>
        <w:rPr>
          <w:rFonts w:ascii="ＭＳ ゴシック" w:eastAsia="ＭＳ ゴシック" w:hAnsi="ＭＳ ゴシック"/>
          <w:color w:val="000000" w:themeColor="text1"/>
          <w:szCs w:val="21"/>
        </w:rPr>
      </w:pPr>
    </w:p>
    <w:p w14:paraId="35F1B381" w14:textId="14802419" w:rsidR="001C3DEF" w:rsidRPr="00744DC1" w:rsidRDefault="001C3DEF" w:rsidP="00B16153">
      <w:pPr>
        <w:rPr>
          <w:rFonts w:ascii="ＭＳ ゴシック" w:eastAsia="ＭＳ ゴシック" w:hAnsi="ＭＳ ゴシック"/>
          <w:color w:val="000000" w:themeColor="text1"/>
          <w:szCs w:val="21"/>
        </w:rPr>
      </w:pPr>
    </w:p>
    <w:p w14:paraId="12F58A75" w14:textId="70CD66E5" w:rsidR="001C3DEF" w:rsidRPr="00744DC1" w:rsidRDefault="001C3DEF" w:rsidP="00B16153">
      <w:pPr>
        <w:rPr>
          <w:rFonts w:ascii="ＭＳ ゴシック" w:eastAsia="ＭＳ ゴシック" w:hAnsi="ＭＳ ゴシック"/>
          <w:color w:val="000000" w:themeColor="text1"/>
          <w:szCs w:val="21"/>
        </w:rPr>
      </w:pPr>
    </w:p>
    <w:p w14:paraId="12F14878" w14:textId="4D75DF03" w:rsidR="001C3DEF" w:rsidRPr="00744DC1" w:rsidRDefault="001C3DEF" w:rsidP="00B16153">
      <w:pPr>
        <w:rPr>
          <w:rFonts w:ascii="ＭＳ ゴシック" w:eastAsia="ＭＳ ゴシック" w:hAnsi="ＭＳ ゴシック"/>
          <w:color w:val="000000" w:themeColor="text1"/>
          <w:szCs w:val="21"/>
        </w:rPr>
      </w:pPr>
    </w:p>
    <w:p w14:paraId="6805A0FE" w14:textId="53819B18" w:rsidR="001C3DEF" w:rsidRPr="00744DC1" w:rsidRDefault="001C3DEF" w:rsidP="001C3DEF">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lastRenderedPageBreak/>
        <w:t>うらびょうし</w:t>
      </w:r>
    </w:p>
    <w:p w14:paraId="3AFE0C36" w14:textId="2A34B011" w:rsidR="001C3DEF" w:rsidRPr="00744DC1" w:rsidRDefault="001C3DEF" w:rsidP="001C3DEF">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大阪市地域福祉基本計画</w:t>
      </w:r>
      <w:r w:rsidR="00545BA4">
        <w:rPr>
          <w:rFonts w:ascii="ＭＳ ゴシック" w:eastAsia="ＭＳ ゴシック" w:hAnsi="ＭＳ ゴシック" w:hint="eastAsia"/>
          <w:color w:val="000000" w:themeColor="text1"/>
          <w:szCs w:val="21"/>
        </w:rPr>
        <w:t xml:space="preserve">　概要版</w:t>
      </w:r>
    </w:p>
    <w:p w14:paraId="3F274896" w14:textId="77777777" w:rsidR="001C3DEF" w:rsidRPr="00744DC1" w:rsidRDefault="001C3DEF" w:rsidP="001C3DEF">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令和</w:t>
      </w:r>
      <w:r w:rsidRPr="00744DC1">
        <w:rPr>
          <w:rFonts w:ascii="ＭＳ ゴシック" w:eastAsia="ＭＳ ゴシック" w:hAnsi="ＭＳ ゴシック"/>
          <w:color w:val="000000" w:themeColor="text1"/>
          <w:szCs w:val="21"/>
        </w:rPr>
        <w:t>3年3月</w:t>
      </w:r>
    </w:p>
    <w:p w14:paraId="61187B95" w14:textId="77777777" w:rsidR="001C3DEF" w:rsidRPr="00744DC1" w:rsidRDefault="001C3DEF" w:rsidP="001C3DEF">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大阪市福祉局　生活福祉部　地域福祉課</w:t>
      </w:r>
    </w:p>
    <w:p w14:paraId="0349DBD9" w14:textId="77777777" w:rsidR="001C3DEF" w:rsidRPr="00744DC1" w:rsidRDefault="001C3DEF" w:rsidP="001C3DEF">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w:t>
      </w:r>
      <w:r w:rsidRPr="00744DC1">
        <w:rPr>
          <w:rFonts w:ascii="ＭＳ ゴシック" w:eastAsia="ＭＳ ゴシック" w:hAnsi="ＭＳ ゴシック"/>
          <w:color w:val="000000" w:themeColor="text1"/>
          <w:szCs w:val="21"/>
        </w:rPr>
        <w:t>530の8201　大阪市北区中之島1の3の二十</w:t>
      </w:r>
    </w:p>
    <w:p w14:paraId="4383C9B5" w14:textId="77777777" w:rsidR="001C3DEF" w:rsidRPr="00744DC1" w:rsidRDefault="001C3DEF" w:rsidP="001C3DEF">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電話：</w:t>
      </w:r>
      <w:r w:rsidRPr="00744DC1">
        <w:rPr>
          <w:rFonts w:ascii="ＭＳ ゴシック" w:eastAsia="ＭＳ ゴシック" w:hAnsi="ＭＳ ゴシック"/>
          <w:color w:val="000000" w:themeColor="text1"/>
          <w:szCs w:val="21"/>
        </w:rPr>
        <w:t>06-6208-7970</w:t>
      </w:r>
    </w:p>
    <w:p w14:paraId="31DDEF3C" w14:textId="77777777" w:rsidR="001C3DEF" w:rsidRPr="00744DC1" w:rsidRDefault="001C3DEF" w:rsidP="001C3DEF">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ファクシミリ：</w:t>
      </w:r>
      <w:r w:rsidRPr="00744DC1">
        <w:rPr>
          <w:rFonts w:ascii="ＭＳ ゴシック" w:eastAsia="ＭＳ ゴシック" w:hAnsi="ＭＳ ゴシック"/>
          <w:color w:val="000000" w:themeColor="text1"/>
          <w:szCs w:val="21"/>
        </w:rPr>
        <w:t>06-6202-0990</w:t>
      </w:r>
    </w:p>
    <w:p w14:paraId="2A2FB068" w14:textId="77777777" w:rsidR="001C3DEF" w:rsidRPr="00744DC1" w:rsidRDefault="001C3DEF" w:rsidP="001C3DEF">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ホームページ：</w:t>
      </w:r>
      <w:r w:rsidRPr="00744DC1">
        <w:rPr>
          <w:rFonts w:ascii="ＭＳ ゴシック" w:eastAsia="ＭＳ ゴシック" w:hAnsi="ＭＳ ゴシック"/>
          <w:color w:val="000000" w:themeColor="text1"/>
          <w:szCs w:val="21"/>
        </w:rPr>
        <w:t xml:space="preserve">httpｓ　コロン　スラッシュスラッシュ　www　ドット　c　</w:t>
      </w:r>
      <w:proofErr w:type="spellStart"/>
      <w:r w:rsidRPr="00744DC1">
        <w:rPr>
          <w:rFonts w:ascii="ＭＳ ゴシック" w:eastAsia="ＭＳ ゴシック" w:hAnsi="ＭＳ ゴシック"/>
          <w:color w:val="000000" w:themeColor="text1"/>
          <w:szCs w:val="21"/>
        </w:rPr>
        <w:t>i</w:t>
      </w:r>
      <w:proofErr w:type="spellEnd"/>
      <w:r w:rsidRPr="00744DC1">
        <w:rPr>
          <w:rFonts w:ascii="ＭＳ ゴシック" w:eastAsia="ＭＳ ゴシック" w:hAnsi="ＭＳ ゴシック"/>
          <w:color w:val="000000" w:themeColor="text1"/>
          <w:szCs w:val="21"/>
        </w:rPr>
        <w:t xml:space="preserve">　t　y　</w:t>
      </w:r>
    </w:p>
    <w:p w14:paraId="57F8FCC0" w14:textId="028F56EF" w:rsidR="001C3DEF" w:rsidRPr="00AC36B6" w:rsidRDefault="001C3DEF" w:rsidP="001C3DEF">
      <w:pPr>
        <w:rPr>
          <w:rFonts w:ascii="ＭＳ ゴシック" w:eastAsia="ＭＳ ゴシック" w:hAnsi="ＭＳ ゴシック"/>
          <w:color w:val="000000" w:themeColor="text1"/>
          <w:szCs w:val="21"/>
        </w:rPr>
      </w:pPr>
      <w:r w:rsidRPr="00744DC1">
        <w:rPr>
          <w:rFonts w:ascii="ＭＳ ゴシック" w:eastAsia="ＭＳ ゴシック" w:hAnsi="ＭＳ ゴシック" w:hint="eastAsia"/>
          <w:color w:val="000000" w:themeColor="text1"/>
          <w:szCs w:val="21"/>
        </w:rPr>
        <w:t xml:space="preserve">ドット　</w:t>
      </w:r>
      <w:r w:rsidRPr="00744DC1">
        <w:rPr>
          <w:rFonts w:ascii="ＭＳ ゴシック" w:eastAsia="ＭＳ ゴシック" w:hAnsi="ＭＳ ゴシック"/>
          <w:color w:val="000000" w:themeColor="text1"/>
          <w:szCs w:val="21"/>
        </w:rPr>
        <w:t xml:space="preserve">O　s　a　k　a　ドット　</w:t>
      </w:r>
      <w:proofErr w:type="spellStart"/>
      <w:r w:rsidRPr="00744DC1">
        <w:rPr>
          <w:rFonts w:ascii="ＭＳ ゴシック" w:eastAsia="ＭＳ ゴシック" w:hAnsi="ＭＳ ゴシック"/>
          <w:color w:val="000000" w:themeColor="text1"/>
          <w:szCs w:val="21"/>
        </w:rPr>
        <w:t>lg</w:t>
      </w:r>
      <w:proofErr w:type="spellEnd"/>
      <w:r w:rsidRPr="00744DC1">
        <w:rPr>
          <w:rFonts w:ascii="ＭＳ ゴシック" w:eastAsia="ＭＳ ゴシック" w:hAnsi="ＭＳ ゴシック"/>
          <w:color w:val="000000" w:themeColor="text1"/>
          <w:szCs w:val="21"/>
        </w:rPr>
        <w:t xml:space="preserve">　ドット</w:t>
      </w:r>
      <w:proofErr w:type="spellStart"/>
      <w:r w:rsidRPr="00744DC1">
        <w:rPr>
          <w:rFonts w:ascii="ＭＳ ゴシック" w:eastAsia="ＭＳ ゴシック" w:hAnsi="ＭＳ ゴシック"/>
          <w:color w:val="000000" w:themeColor="text1"/>
          <w:szCs w:val="21"/>
        </w:rPr>
        <w:t>jp</w:t>
      </w:r>
      <w:proofErr w:type="spellEnd"/>
      <w:r w:rsidRPr="00744DC1">
        <w:rPr>
          <w:rFonts w:ascii="ＭＳ ゴシック" w:eastAsia="ＭＳ ゴシック" w:hAnsi="ＭＳ ゴシック"/>
          <w:color w:val="000000" w:themeColor="text1"/>
          <w:szCs w:val="21"/>
        </w:rPr>
        <w:t xml:space="preserve">　スラッシュf　u　k　u　s　h　</w:t>
      </w:r>
      <w:proofErr w:type="spellStart"/>
      <w:r w:rsidRPr="00744DC1">
        <w:rPr>
          <w:rFonts w:ascii="ＭＳ ゴシック" w:eastAsia="ＭＳ ゴシック" w:hAnsi="ＭＳ ゴシック"/>
          <w:color w:val="000000" w:themeColor="text1"/>
          <w:szCs w:val="21"/>
        </w:rPr>
        <w:t>i</w:t>
      </w:r>
      <w:proofErr w:type="spellEnd"/>
      <w:r w:rsidRPr="00744DC1">
        <w:rPr>
          <w:rFonts w:ascii="ＭＳ ゴシック" w:eastAsia="ＭＳ ゴシック" w:hAnsi="ＭＳ ゴシック"/>
          <w:color w:val="000000" w:themeColor="text1"/>
          <w:szCs w:val="21"/>
        </w:rPr>
        <w:t xml:space="preserve">　スラッシュ　p　a　g　e　スラッシュ　0000523989　ドット　html</w:t>
      </w:r>
    </w:p>
    <w:sectPr w:rsidR="001C3DEF" w:rsidRPr="00AC36B6" w:rsidSect="00767968">
      <w:footerReference w:type="default" r:id="rId8"/>
      <w:pgSz w:w="11906" w:h="16838"/>
      <w:pgMar w:top="1440" w:right="1080" w:bottom="1440" w:left="1080" w:header="851" w:footer="17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95DCB" w14:textId="77777777" w:rsidR="002E11FA" w:rsidRDefault="002E11FA" w:rsidP="007F34DB">
      <w:r>
        <w:separator/>
      </w:r>
    </w:p>
  </w:endnote>
  <w:endnote w:type="continuationSeparator" w:id="0">
    <w:p w14:paraId="4E182E44" w14:textId="77777777" w:rsidR="002E11FA" w:rsidRDefault="002E11FA" w:rsidP="007F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376609"/>
      <w:docPartObj>
        <w:docPartGallery w:val="Page Numbers (Bottom of Page)"/>
        <w:docPartUnique/>
      </w:docPartObj>
    </w:sdtPr>
    <w:sdtEndPr/>
    <w:sdtContent>
      <w:p w14:paraId="06FA53E9" w14:textId="28399BB2" w:rsidR="009D0274" w:rsidRDefault="009D0274">
        <w:pPr>
          <w:pStyle w:val="a5"/>
          <w:jc w:val="center"/>
        </w:pPr>
        <w:r>
          <w:fldChar w:fldCharType="begin"/>
        </w:r>
        <w:r>
          <w:instrText>PAGE   \* MERGEFORMAT</w:instrText>
        </w:r>
        <w:r>
          <w:fldChar w:fldCharType="separate"/>
        </w:r>
        <w:r w:rsidR="005E567F" w:rsidRPr="005E567F">
          <w:rPr>
            <w:noProof/>
            <w:lang w:val="ja-JP"/>
          </w:rPr>
          <w:t>1</w:t>
        </w:r>
        <w:r>
          <w:fldChar w:fldCharType="end"/>
        </w:r>
      </w:p>
    </w:sdtContent>
  </w:sdt>
  <w:p w14:paraId="4C71D022" w14:textId="77777777" w:rsidR="009D0274" w:rsidRDefault="009D02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778DB" w14:textId="77777777" w:rsidR="002E11FA" w:rsidRDefault="002E11FA" w:rsidP="007F34DB">
      <w:r>
        <w:separator/>
      </w:r>
    </w:p>
  </w:footnote>
  <w:footnote w:type="continuationSeparator" w:id="0">
    <w:p w14:paraId="2EE89B2B" w14:textId="77777777" w:rsidR="002E11FA" w:rsidRDefault="002E11FA" w:rsidP="007F3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26CB"/>
    <w:multiLevelType w:val="hybridMultilevel"/>
    <w:tmpl w:val="CD5612CE"/>
    <w:lvl w:ilvl="0" w:tplc="0F2C8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A5"/>
    <w:rsid w:val="0000066E"/>
    <w:rsid w:val="000049DF"/>
    <w:rsid w:val="00010E32"/>
    <w:rsid w:val="00067407"/>
    <w:rsid w:val="00070007"/>
    <w:rsid w:val="00070368"/>
    <w:rsid w:val="00076558"/>
    <w:rsid w:val="00083DF2"/>
    <w:rsid w:val="00083F96"/>
    <w:rsid w:val="000858CE"/>
    <w:rsid w:val="000B5AF4"/>
    <w:rsid w:val="000D522F"/>
    <w:rsid w:val="000D73D6"/>
    <w:rsid w:val="000F3DA8"/>
    <w:rsid w:val="000F6E54"/>
    <w:rsid w:val="0011577E"/>
    <w:rsid w:val="00137D40"/>
    <w:rsid w:val="001515AD"/>
    <w:rsid w:val="00166955"/>
    <w:rsid w:val="001672E2"/>
    <w:rsid w:val="00173EC3"/>
    <w:rsid w:val="001807D8"/>
    <w:rsid w:val="00184DB6"/>
    <w:rsid w:val="00185642"/>
    <w:rsid w:val="001863FF"/>
    <w:rsid w:val="00186999"/>
    <w:rsid w:val="001971B5"/>
    <w:rsid w:val="00197E4B"/>
    <w:rsid w:val="001C12E5"/>
    <w:rsid w:val="001C3775"/>
    <w:rsid w:val="001C3DEF"/>
    <w:rsid w:val="001F1FF4"/>
    <w:rsid w:val="001F73E0"/>
    <w:rsid w:val="002000B0"/>
    <w:rsid w:val="00216DC9"/>
    <w:rsid w:val="00225324"/>
    <w:rsid w:val="00232D8C"/>
    <w:rsid w:val="00244A21"/>
    <w:rsid w:val="002573F7"/>
    <w:rsid w:val="00262D72"/>
    <w:rsid w:val="002659A9"/>
    <w:rsid w:val="002671EF"/>
    <w:rsid w:val="00267BBA"/>
    <w:rsid w:val="00283E13"/>
    <w:rsid w:val="00290378"/>
    <w:rsid w:val="0029058D"/>
    <w:rsid w:val="00290CF4"/>
    <w:rsid w:val="002B005C"/>
    <w:rsid w:val="002B63CB"/>
    <w:rsid w:val="002C6CBA"/>
    <w:rsid w:val="002D3AD0"/>
    <w:rsid w:val="002D3B6F"/>
    <w:rsid w:val="002E11FA"/>
    <w:rsid w:val="002F2D47"/>
    <w:rsid w:val="00316C99"/>
    <w:rsid w:val="00332B41"/>
    <w:rsid w:val="00332BDB"/>
    <w:rsid w:val="00335219"/>
    <w:rsid w:val="00341E85"/>
    <w:rsid w:val="003455CA"/>
    <w:rsid w:val="003507C6"/>
    <w:rsid w:val="00355C0D"/>
    <w:rsid w:val="00370B49"/>
    <w:rsid w:val="003766B4"/>
    <w:rsid w:val="0037756B"/>
    <w:rsid w:val="003971D1"/>
    <w:rsid w:val="003A4B06"/>
    <w:rsid w:val="003B24A1"/>
    <w:rsid w:val="003B7F77"/>
    <w:rsid w:val="003C7141"/>
    <w:rsid w:val="003E0A76"/>
    <w:rsid w:val="003F1599"/>
    <w:rsid w:val="003F7285"/>
    <w:rsid w:val="00405240"/>
    <w:rsid w:val="004053B4"/>
    <w:rsid w:val="00420FE3"/>
    <w:rsid w:val="00436BE1"/>
    <w:rsid w:val="00437ABB"/>
    <w:rsid w:val="00451277"/>
    <w:rsid w:val="00465B35"/>
    <w:rsid w:val="00480717"/>
    <w:rsid w:val="004832F0"/>
    <w:rsid w:val="00486F56"/>
    <w:rsid w:val="00491E4B"/>
    <w:rsid w:val="004977DF"/>
    <w:rsid w:val="004B3677"/>
    <w:rsid w:val="004E1288"/>
    <w:rsid w:val="004F0CD7"/>
    <w:rsid w:val="004F1C58"/>
    <w:rsid w:val="005004A8"/>
    <w:rsid w:val="005053CF"/>
    <w:rsid w:val="00510745"/>
    <w:rsid w:val="005122F0"/>
    <w:rsid w:val="00516623"/>
    <w:rsid w:val="005171DE"/>
    <w:rsid w:val="00520752"/>
    <w:rsid w:val="00525864"/>
    <w:rsid w:val="00535552"/>
    <w:rsid w:val="0053642E"/>
    <w:rsid w:val="00542ADC"/>
    <w:rsid w:val="00543113"/>
    <w:rsid w:val="00545A20"/>
    <w:rsid w:val="00545BA4"/>
    <w:rsid w:val="00547EBB"/>
    <w:rsid w:val="0055200D"/>
    <w:rsid w:val="0055530A"/>
    <w:rsid w:val="00567984"/>
    <w:rsid w:val="005954F3"/>
    <w:rsid w:val="005A036B"/>
    <w:rsid w:val="005B1347"/>
    <w:rsid w:val="005C161D"/>
    <w:rsid w:val="005C1F30"/>
    <w:rsid w:val="005D40EF"/>
    <w:rsid w:val="005D7293"/>
    <w:rsid w:val="005E567F"/>
    <w:rsid w:val="005F6630"/>
    <w:rsid w:val="00605B9D"/>
    <w:rsid w:val="00627D4F"/>
    <w:rsid w:val="0063280E"/>
    <w:rsid w:val="006429DC"/>
    <w:rsid w:val="00660035"/>
    <w:rsid w:val="00665A7F"/>
    <w:rsid w:val="006669F6"/>
    <w:rsid w:val="00671897"/>
    <w:rsid w:val="00673F12"/>
    <w:rsid w:val="00680C8A"/>
    <w:rsid w:val="00681D3E"/>
    <w:rsid w:val="00683DF3"/>
    <w:rsid w:val="0069726F"/>
    <w:rsid w:val="006A0BE8"/>
    <w:rsid w:val="006A1EA3"/>
    <w:rsid w:val="006B0B0F"/>
    <w:rsid w:val="006B2866"/>
    <w:rsid w:val="006D59DD"/>
    <w:rsid w:val="006E3A1D"/>
    <w:rsid w:val="006F054E"/>
    <w:rsid w:val="006F0763"/>
    <w:rsid w:val="006F6B64"/>
    <w:rsid w:val="007146B3"/>
    <w:rsid w:val="00714716"/>
    <w:rsid w:val="00716A13"/>
    <w:rsid w:val="00723063"/>
    <w:rsid w:val="007236B6"/>
    <w:rsid w:val="0073192A"/>
    <w:rsid w:val="00743797"/>
    <w:rsid w:val="00744DC1"/>
    <w:rsid w:val="007564DC"/>
    <w:rsid w:val="007579E4"/>
    <w:rsid w:val="00760286"/>
    <w:rsid w:val="00767968"/>
    <w:rsid w:val="00775F97"/>
    <w:rsid w:val="00783DDE"/>
    <w:rsid w:val="00785F61"/>
    <w:rsid w:val="0078697D"/>
    <w:rsid w:val="007A1A52"/>
    <w:rsid w:val="007A1B87"/>
    <w:rsid w:val="007B21B8"/>
    <w:rsid w:val="007C7A3B"/>
    <w:rsid w:val="007E553A"/>
    <w:rsid w:val="007F34DB"/>
    <w:rsid w:val="0080531C"/>
    <w:rsid w:val="00816F56"/>
    <w:rsid w:val="008255A1"/>
    <w:rsid w:val="008276E8"/>
    <w:rsid w:val="00836DC3"/>
    <w:rsid w:val="00840C06"/>
    <w:rsid w:val="008646DE"/>
    <w:rsid w:val="00871323"/>
    <w:rsid w:val="008720D5"/>
    <w:rsid w:val="008724E5"/>
    <w:rsid w:val="00877F64"/>
    <w:rsid w:val="00880CA9"/>
    <w:rsid w:val="00884DDB"/>
    <w:rsid w:val="008909B5"/>
    <w:rsid w:val="008926D3"/>
    <w:rsid w:val="00894CC9"/>
    <w:rsid w:val="00894F78"/>
    <w:rsid w:val="008A020D"/>
    <w:rsid w:val="008B58DB"/>
    <w:rsid w:val="008B736C"/>
    <w:rsid w:val="008C225D"/>
    <w:rsid w:val="008D1420"/>
    <w:rsid w:val="008D1E86"/>
    <w:rsid w:val="008D434B"/>
    <w:rsid w:val="008E2728"/>
    <w:rsid w:val="008F39A8"/>
    <w:rsid w:val="008F42FA"/>
    <w:rsid w:val="00905A56"/>
    <w:rsid w:val="00911434"/>
    <w:rsid w:val="009134A5"/>
    <w:rsid w:val="00921F90"/>
    <w:rsid w:val="00935F17"/>
    <w:rsid w:val="00945BCB"/>
    <w:rsid w:val="009471BA"/>
    <w:rsid w:val="009617F4"/>
    <w:rsid w:val="00966F46"/>
    <w:rsid w:val="009742E5"/>
    <w:rsid w:val="00976061"/>
    <w:rsid w:val="009777BE"/>
    <w:rsid w:val="009807E7"/>
    <w:rsid w:val="0098297A"/>
    <w:rsid w:val="00991C5A"/>
    <w:rsid w:val="00997FD0"/>
    <w:rsid w:val="009A0428"/>
    <w:rsid w:val="009A4114"/>
    <w:rsid w:val="009B4DEF"/>
    <w:rsid w:val="009B565E"/>
    <w:rsid w:val="009C0A14"/>
    <w:rsid w:val="009C116D"/>
    <w:rsid w:val="009D0274"/>
    <w:rsid w:val="00A05C8D"/>
    <w:rsid w:val="00A3214C"/>
    <w:rsid w:val="00A3442C"/>
    <w:rsid w:val="00A35C19"/>
    <w:rsid w:val="00A36BE7"/>
    <w:rsid w:val="00A43400"/>
    <w:rsid w:val="00A55B7A"/>
    <w:rsid w:val="00A70550"/>
    <w:rsid w:val="00AA1364"/>
    <w:rsid w:val="00AA5CDC"/>
    <w:rsid w:val="00AB04F1"/>
    <w:rsid w:val="00AB1A8C"/>
    <w:rsid w:val="00AB4BD0"/>
    <w:rsid w:val="00AB70FF"/>
    <w:rsid w:val="00AB7A0D"/>
    <w:rsid w:val="00AC307D"/>
    <w:rsid w:val="00AC36B6"/>
    <w:rsid w:val="00AD50E3"/>
    <w:rsid w:val="00AE7CFE"/>
    <w:rsid w:val="00AF7062"/>
    <w:rsid w:val="00AF7B7B"/>
    <w:rsid w:val="00B010BB"/>
    <w:rsid w:val="00B039DA"/>
    <w:rsid w:val="00B05BB9"/>
    <w:rsid w:val="00B122B5"/>
    <w:rsid w:val="00B16153"/>
    <w:rsid w:val="00B275AE"/>
    <w:rsid w:val="00B42DB9"/>
    <w:rsid w:val="00B6516F"/>
    <w:rsid w:val="00B71085"/>
    <w:rsid w:val="00B761A1"/>
    <w:rsid w:val="00B766EC"/>
    <w:rsid w:val="00B800F4"/>
    <w:rsid w:val="00B937C7"/>
    <w:rsid w:val="00B95FD4"/>
    <w:rsid w:val="00BA5C12"/>
    <w:rsid w:val="00BA7644"/>
    <w:rsid w:val="00BB47DC"/>
    <w:rsid w:val="00BB7FBB"/>
    <w:rsid w:val="00BC7B15"/>
    <w:rsid w:val="00BE0C75"/>
    <w:rsid w:val="00BE5672"/>
    <w:rsid w:val="00BF433E"/>
    <w:rsid w:val="00BF7D37"/>
    <w:rsid w:val="00C13448"/>
    <w:rsid w:val="00C1741C"/>
    <w:rsid w:val="00C17F4B"/>
    <w:rsid w:val="00C25561"/>
    <w:rsid w:val="00C3344E"/>
    <w:rsid w:val="00C44C17"/>
    <w:rsid w:val="00C63D95"/>
    <w:rsid w:val="00CB4C31"/>
    <w:rsid w:val="00CB5A74"/>
    <w:rsid w:val="00CB7C8D"/>
    <w:rsid w:val="00CD0E44"/>
    <w:rsid w:val="00CF1219"/>
    <w:rsid w:val="00D00121"/>
    <w:rsid w:val="00D037B7"/>
    <w:rsid w:val="00D21471"/>
    <w:rsid w:val="00D214E0"/>
    <w:rsid w:val="00D36952"/>
    <w:rsid w:val="00D4024E"/>
    <w:rsid w:val="00D42215"/>
    <w:rsid w:val="00D42E9C"/>
    <w:rsid w:val="00D52389"/>
    <w:rsid w:val="00D54C24"/>
    <w:rsid w:val="00D56AD2"/>
    <w:rsid w:val="00D6740E"/>
    <w:rsid w:val="00D71DBE"/>
    <w:rsid w:val="00D72C79"/>
    <w:rsid w:val="00D80EE8"/>
    <w:rsid w:val="00D83526"/>
    <w:rsid w:val="00D90832"/>
    <w:rsid w:val="00D92A17"/>
    <w:rsid w:val="00D947C0"/>
    <w:rsid w:val="00DD05F5"/>
    <w:rsid w:val="00DD4A0E"/>
    <w:rsid w:val="00DD77A6"/>
    <w:rsid w:val="00DE1725"/>
    <w:rsid w:val="00DF1E01"/>
    <w:rsid w:val="00DF1F7B"/>
    <w:rsid w:val="00E04EB9"/>
    <w:rsid w:val="00E2301C"/>
    <w:rsid w:val="00E2603D"/>
    <w:rsid w:val="00E26DFD"/>
    <w:rsid w:val="00E27198"/>
    <w:rsid w:val="00E30CAE"/>
    <w:rsid w:val="00E327F6"/>
    <w:rsid w:val="00E3639A"/>
    <w:rsid w:val="00E40CF9"/>
    <w:rsid w:val="00E478EA"/>
    <w:rsid w:val="00E52745"/>
    <w:rsid w:val="00E53353"/>
    <w:rsid w:val="00E56571"/>
    <w:rsid w:val="00E70DCC"/>
    <w:rsid w:val="00E812DB"/>
    <w:rsid w:val="00E86EFA"/>
    <w:rsid w:val="00E96228"/>
    <w:rsid w:val="00EA399F"/>
    <w:rsid w:val="00EB0FAE"/>
    <w:rsid w:val="00EB5FF5"/>
    <w:rsid w:val="00EC76B5"/>
    <w:rsid w:val="00ED03E6"/>
    <w:rsid w:val="00ED5ACF"/>
    <w:rsid w:val="00EE6120"/>
    <w:rsid w:val="00EE73BD"/>
    <w:rsid w:val="00EF325E"/>
    <w:rsid w:val="00F05ABC"/>
    <w:rsid w:val="00F108E1"/>
    <w:rsid w:val="00F11EBF"/>
    <w:rsid w:val="00F136F3"/>
    <w:rsid w:val="00F356AE"/>
    <w:rsid w:val="00F36DC1"/>
    <w:rsid w:val="00F40202"/>
    <w:rsid w:val="00F4666A"/>
    <w:rsid w:val="00F47BC0"/>
    <w:rsid w:val="00F65AE6"/>
    <w:rsid w:val="00F66A59"/>
    <w:rsid w:val="00F70083"/>
    <w:rsid w:val="00F76D99"/>
    <w:rsid w:val="00F815E7"/>
    <w:rsid w:val="00F81A82"/>
    <w:rsid w:val="00F81C8B"/>
    <w:rsid w:val="00F90E93"/>
    <w:rsid w:val="00F929F5"/>
    <w:rsid w:val="00F94B1C"/>
    <w:rsid w:val="00FA5AD0"/>
    <w:rsid w:val="00FB5638"/>
    <w:rsid w:val="00FB7A62"/>
    <w:rsid w:val="00FD2F26"/>
    <w:rsid w:val="00FD69B9"/>
    <w:rsid w:val="00FF7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9416140"/>
  <w15:chartTrackingRefBased/>
  <w15:docId w15:val="{3AA45499-CD32-4C99-AD8C-98C840A7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4DB"/>
    <w:pPr>
      <w:tabs>
        <w:tab w:val="center" w:pos="4252"/>
        <w:tab w:val="right" w:pos="8504"/>
      </w:tabs>
      <w:snapToGrid w:val="0"/>
    </w:pPr>
  </w:style>
  <w:style w:type="character" w:customStyle="1" w:styleId="a4">
    <w:name w:val="ヘッダー (文字)"/>
    <w:basedOn w:val="a0"/>
    <w:link w:val="a3"/>
    <w:uiPriority w:val="99"/>
    <w:rsid w:val="007F34DB"/>
  </w:style>
  <w:style w:type="paragraph" w:styleId="a5">
    <w:name w:val="footer"/>
    <w:basedOn w:val="a"/>
    <w:link w:val="a6"/>
    <w:uiPriority w:val="99"/>
    <w:unhideWhenUsed/>
    <w:rsid w:val="007F34DB"/>
    <w:pPr>
      <w:tabs>
        <w:tab w:val="center" w:pos="4252"/>
        <w:tab w:val="right" w:pos="8504"/>
      </w:tabs>
      <w:snapToGrid w:val="0"/>
    </w:pPr>
  </w:style>
  <w:style w:type="character" w:customStyle="1" w:styleId="a6">
    <w:name w:val="フッター (文字)"/>
    <w:basedOn w:val="a0"/>
    <w:link w:val="a5"/>
    <w:uiPriority w:val="99"/>
    <w:rsid w:val="007F34DB"/>
  </w:style>
  <w:style w:type="paragraph" w:styleId="a7">
    <w:name w:val="Balloon Text"/>
    <w:basedOn w:val="a"/>
    <w:link w:val="a8"/>
    <w:uiPriority w:val="99"/>
    <w:semiHidden/>
    <w:unhideWhenUsed/>
    <w:rsid w:val="005107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0745"/>
    <w:rPr>
      <w:rFonts w:asciiTheme="majorHAnsi" w:eastAsiaTheme="majorEastAsia" w:hAnsiTheme="majorHAnsi" w:cstheme="majorBidi"/>
      <w:sz w:val="18"/>
      <w:szCs w:val="18"/>
    </w:rPr>
  </w:style>
  <w:style w:type="paragraph" w:styleId="a9">
    <w:name w:val="List Paragraph"/>
    <w:basedOn w:val="a"/>
    <w:uiPriority w:val="34"/>
    <w:qFormat/>
    <w:rsid w:val="00E52745"/>
    <w:pPr>
      <w:ind w:leftChars="400" w:left="840"/>
    </w:pPr>
  </w:style>
  <w:style w:type="paragraph" w:styleId="aa">
    <w:name w:val="Date"/>
    <w:basedOn w:val="a"/>
    <w:next w:val="a"/>
    <w:link w:val="ab"/>
    <w:uiPriority w:val="99"/>
    <w:semiHidden/>
    <w:unhideWhenUsed/>
    <w:rsid w:val="005122F0"/>
  </w:style>
  <w:style w:type="character" w:customStyle="1" w:styleId="ab">
    <w:name w:val="日付 (文字)"/>
    <w:basedOn w:val="a0"/>
    <w:link w:val="aa"/>
    <w:uiPriority w:val="99"/>
    <w:semiHidden/>
    <w:rsid w:val="00512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AB22-B21F-48EA-94F9-6887821F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13731</Words>
  <Characters>932</Characters>
  <DocSecurity>0</DocSecurity>
  <Lines>7</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2021-03-27T08:33:00Z</cp:lastPrinted>
  <dcterms:created xsi:type="dcterms:W3CDTF">2021-05-28T01:38:00Z</dcterms:created>
  <dcterms:modified xsi:type="dcterms:W3CDTF">2021-06-01T01:57:00Z</dcterms:modified>
</cp:coreProperties>
</file>