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3FAA" w14:textId="4FD45CCD" w:rsidR="005D4B2C" w:rsidRDefault="003423E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6C17CF76" wp14:editId="20F90CB3">
                <wp:simplePos x="0" y="0"/>
                <wp:positionH relativeFrom="column">
                  <wp:posOffset>226060</wp:posOffset>
                </wp:positionH>
                <wp:positionV relativeFrom="paragraph">
                  <wp:posOffset>137160</wp:posOffset>
                </wp:positionV>
                <wp:extent cx="939800" cy="311150"/>
                <wp:effectExtent l="0" t="0" r="12700" b="12700"/>
                <wp:wrapNone/>
                <wp:docPr id="682730763" name="四角形: 角を丸くする 3"/>
                <wp:cNvGraphicFramePr/>
                <a:graphic xmlns:a="http://schemas.openxmlformats.org/drawingml/2006/main">
                  <a:graphicData uri="http://schemas.microsoft.com/office/word/2010/wordprocessingShape">
                    <wps:wsp>
                      <wps:cNvSpPr/>
                      <wps:spPr>
                        <a:xfrm>
                          <a:off x="0" y="0"/>
                          <a:ext cx="939800" cy="311150"/>
                        </a:xfrm>
                        <a:prstGeom prst="roundRect">
                          <a:avLst>
                            <a:gd name="adj" fmla="val 50000"/>
                          </a:avLst>
                        </a:prstGeom>
                        <a:solidFill>
                          <a:srgbClr val="FFFF99"/>
                        </a:solidFill>
                        <a:ln w="2222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75ED43" w14:textId="09F3DDDC" w:rsidR="00A42E01" w:rsidRPr="008470CA" w:rsidRDefault="00A42E01" w:rsidP="00A42E01">
                            <w:pPr>
                              <w:spacing w:line="360" w:lineRule="exact"/>
                              <w:jc w:val="center"/>
                              <w:rPr>
                                <w:rFonts w:ascii="Meiryo UI" w:eastAsia="Meiryo UI" w:hAnsi="Meiryo UI"/>
                                <w:b/>
                                <w:bCs/>
                                <w:color w:val="000000" w:themeColor="text1"/>
                                <w:sz w:val="30"/>
                                <w:szCs w:val="30"/>
                              </w:rPr>
                            </w:pPr>
                            <w:r w:rsidRPr="008470CA">
                              <w:rPr>
                                <w:rFonts w:ascii="Meiryo UI" w:eastAsia="Meiryo UI" w:hAnsi="Meiryo UI" w:hint="eastAsia"/>
                                <w:b/>
                                <w:bCs/>
                                <w:color w:val="000000" w:themeColor="text1"/>
                                <w:sz w:val="30"/>
                                <w:szCs w:val="30"/>
                              </w:rPr>
                              <w:t>概要版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CF76" id="四角形: 角を丸くする 3" o:spid="_x0000_s1026" style="position:absolute;left:0;text-align:left;margin-left:17.8pt;margin-top:10.8pt;width:74pt;height: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" fillcolor="#ff9" strokecolor="white [3212]" strokeweight="1.75pt">
                <v:stroke joinstyle="miter"/>
                <v:textbox inset="1mm,0,1mm,0">
                  <w:txbxContent>
                    <w:p w14:paraId="0475ED43" w14:textId="09F3DDDC" w:rsidR="00A42E01" w:rsidRPr="008470CA" w:rsidRDefault="00A42E01" w:rsidP="00A42E01">
                      <w:pPr>
                        <w:spacing w:line="360" w:lineRule="exact"/>
                        <w:jc w:val="center"/>
                        <w:rPr>
                          <w:rFonts w:ascii="Meiryo UI" w:eastAsia="Meiryo UI" w:hAnsi="Meiryo UI"/>
                          <w:b/>
                          <w:bCs/>
                          <w:color w:val="000000" w:themeColor="text1"/>
                          <w:sz w:val="30"/>
                          <w:szCs w:val="30"/>
                        </w:rPr>
                      </w:pPr>
                      <w:r w:rsidRPr="008470CA">
                        <w:rPr>
                          <w:rFonts w:ascii="Meiryo UI" w:eastAsia="Meiryo UI" w:hAnsi="Meiryo UI" w:hint="eastAsia"/>
                          <w:b/>
                          <w:bCs/>
                          <w:color w:val="000000" w:themeColor="text1"/>
                          <w:sz w:val="30"/>
                          <w:szCs w:val="30"/>
                        </w:rPr>
                        <w:t>概要版</w:t>
                      </w:r>
                    </w:p>
                  </w:txbxContent>
                </v:textbox>
              </v:roundrect>
            </w:pict>
          </mc:Fallback>
        </mc:AlternateContent>
      </w:r>
      <w:r w:rsidR="005D4B2C">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35DBACF5" wp14:editId="577F0C96">
                <wp:simplePos x="0" y="0"/>
                <wp:positionH relativeFrom="column">
                  <wp:align>left</wp:align>
                </wp:positionH>
                <wp:positionV relativeFrom="paragraph">
                  <wp:posOffset>31115</wp:posOffset>
                </wp:positionV>
                <wp:extent cx="6480175" cy="1212850"/>
                <wp:effectExtent l="0" t="0" r="0" b="6350"/>
                <wp:wrapNone/>
                <wp:docPr id="728005808" name="正方形/長方形 1"/>
                <wp:cNvGraphicFramePr/>
                <a:graphic xmlns:a="http://schemas.openxmlformats.org/drawingml/2006/main">
                  <a:graphicData uri="http://schemas.microsoft.com/office/word/2010/wordprocessingShape">
                    <wps:wsp>
                      <wps:cNvSpPr/>
                      <wps:spPr>
                        <a:xfrm>
                          <a:off x="0" y="0"/>
                          <a:ext cx="6480175" cy="1212850"/>
                        </a:xfrm>
                        <a:prstGeom prst="rect">
                          <a:avLst/>
                        </a:prstGeom>
                        <a:solidFill>
                          <a:srgbClr val="00009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32A47" w14:textId="77777777" w:rsidR="00EF2C77" w:rsidRPr="00833363" w:rsidRDefault="005D4B2C" w:rsidP="00A42E01">
                            <w:pPr>
                              <w:spacing w:line="520" w:lineRule="exact"/>
                              <w:jc w:val="center"/>
                              <w:rPr>
                                <w:rFonts w:ascii="Meiryo UI" w:eastAsia="Meiryo UI" w:hAnsi="Meiryo UI"/>
                                <w:b/>
                                <w:bCs/>
                                <w:sz w:val="34"/>
                                <w:szCs w:val="34"/>
                              </w:rPr>
                            </w:pPr>
                            <w:r w:rsidRPr="00833363">
                              <w:rPr>
                                <w:rFonts w:ascii="Meiryo UI" w:eastAsia="Meiryo UI" w:hAnsi="Meiryo UI" w:hint="eastAsia"/>
                                <w:b/>
                                <w:bCs/>
                                <w:sz w:val="34"/>
                                <w:szCs w:val="34"/>
                              </w:rPr>
                              <w:t>大阪市国民健康保険</w:t>
                            </w:r>
                          </w:p>
                          <w:p w14:paraId="4B3A0F69" w14:textId="023012A0" w:rsidR="005D4B2C" w:rsidRPr="00833363" w:rsidRDefault="005D4B2C" w:rsidP="00A42E01">
                            <w:pPr>
                              <w:spacing w:line="520" w:lineRule="exact"/>
                              <w:jc w:val="center"/>
                              <w:rPr>
                                <w:rFonts w:ascii="Meiryo UI" w:eastAsia="Meiryo UI" w:hAnsi="Meiryo UI"/>
                                <w:b/>
                                <w:bCs/>
                                <w:sz w:val="34"/>
                                <w:szCs w:val="34"/>
                              </w:rPr>
                            </w:pPr>
                            <w:r w:rsidRPr="00833363">
                              <w:rPr>
                                <w:rFonts w:ascii="Meiryo UI" w:eastAsia="Meiryo UI" w:hAnsi="Meiryo UI" w:hint="eastAsia"/>
                                <w:b/>
                                <w:bCs/>
                                <w:sz w:val="34"/>
                                <w:szCs w:val="34"/>
                              </w:rPr>
                              <w:t>保健事業実施計画</w:t>
                            </w:r>
                            <w:r w:rsidR="00892876" w:rsidRPr="00833363">
                              <w:rPr>
                                <w:rFonts w:ascii="Meiryo UI" w:eastAsia="Meiryo UI" w:hAnsi="Meiryo UI" w:hint="eastAsia"/>
                                <w:b/>
                                <w:bCs/>
                                <w:sz w:val="34"/>
                                <w:szCs w:val="34"/>
                              </w:rPr>
                              <w:t>(データヘルス計画)</w:t>
                            </w:r>
                            <w:r w:rsidRPr="00833363">
                              <w:rPr>
                                <w:rFonts w:ascii="Meiryo UI" w:eastAsia="Meiryo UI" w:hAnsi="Meiryo UI" w:hint="eastAsia"/>
                                <w:b/>
                                <w:bCs/>
                                <w:sz w:val="34"/>
                                <w:szCs w:val="34"/>
                              </w:rPr>
                              <w:t>・特定健康診査等実施計画</w:t>
                            </w:r>
                          </w:p>
                          <w:p w14:paraId="7986D49E" w14:textId="7FBAF18D" w:rsidR="005D4B2C" w:rsidRPr="00833363" w:rsidRDefault="005D4B2C" w:rsidP="00BC7BC6">
                            <w:pPr>
                              <w:spacing w:line="520" w:lineRule="exact"/>
                              <w:ind w:firstLineChars="100" w:firstLine="340"/>
                              <w:jc w:val="center"/>
                              <w:rPr>
                                <w:rFonts w:ascii="Meiryo UI" w:eastAsia="Meiryo UI" w:hAnsi="Meiryo UI"/>
                                <w:b/>
                                <w:bCs/>
                                <w:sz w:val="34"/>
                                <w:szCs w:val="34"/>
                              </w:rPr>
                            </w:pPr>
                            <w:r w:rsidRPr="00833363">
                              <w:rPr>
                                <w:rFonts w:ascii="Meiryo UI" w:eastAsia="Meiryo UI" w:hAnsi="Meiryo UI" w:hint="eastAsia"/>
                                <w:b/>
                                <w:bCs/>
                                <w:sz w:val="34"/>
                                <w:szCs w:val="34"/>
                              </w:rPr>
                              <w:t>【令和６(</w:t>
                            </w:r>
                            <w:r w:rsidRPr="00833363">
                              <w:rPr>
                                <w:rFonts w:ascii="Meiryo UI" w:eastAsia="Meiryo UI" w:hAnsi="Meiryo UI"/>
                                <w:b/>
                                <w:bCs/>
                                <w:sz w:val="34"/>
                                <w:szCs w:val="34"/>
                              </w:rPr>
                              <w:t>2024)</w:t>
                            </w:r>
                            <w:r w:rsidRPr="00833363">
                              <w:rPr>
                                <w:rFonts w:ascii="Meiryo UI" w:eastAsia="Meiryo UI" w:hAnsi="Meiryo UI" w:hint="eastAsia"/>
                                <w:b/>
                                <w:bCs/>
                                <w:sz w:val="34"/>
                                <w:szCs w:val="34"/>
                              </w:rPr>
                              <w:t>年度～令和11</w:t>
                            </w:r>
                            <w:r w:rsidRPr="00833363">
                              <w:rPr>
                                <w:rFonts w:ascii="Meiryo UI" w:eastAsia="Meiryo UI" w:hAnsi="Meiryo UI"/>
                                <w:b/>
                                <w:bCs/>
                                <w:sz w:val="34"/>
                                <w:szCs w:val="34"/>
                              </w:rPr>
                              <w:t>(2029)</w:t>
                            </w:r>
                            <w:r w:rsidRPr="00833363">
                              <w:rPr>
                                <w:rFonts w:ascii="Meiryo UI" w:eastAsia="Meiryo UI" w:hAnsi="Meiryo UI" w:hint="eastAsia"/>
                                <w:b/>
                                <w:bCs/>
                                <w:sz w:val="34"/>
                                <w:szCs w:val="34"/>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BACF5" id="正方形/長方形 1" o:spid="_x0000_s1027" style="position:absolute;left:0;text-align:left;margin-left:0;margin-top:2.45pt;width:510.25pt;height:95.5pt;z-index:2516531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" fillcolor="#009" stroked="f" strokeweight="1pt">
                <v:textbox>
                  <w:txbxContent>
                    <w:p w14:paraId="68632A47" w14:textId="77777777" w:rsidR="00EF2C77" w:rsidRPr="00833363" w:rsidRDefault="005D4B2C" w:rsidP="00A42E01">
                      <w:pPr>
                        <w:spacing w:line="520" w:lineRule="exact"/>
                        <w:jc w:val="center"/>
                        <w:rPr>
                          <w:rFonts w:ascii="Meiryo UI" w:eastAsia="Meiryo UI" w:hAnsi="Meiryo UI"/>
                          <w:b/>
                          <w:bCs/>
                          <w:sz w:val="34"/>
                          <w:szCs w:val="34"/>
                        </w:rPr>
                      </w:pPr>
                      <w:r w:rsidRPr="00833363">
                        <w:rPr>
                          <w:rFonts w:ascii="Meiryo UI" w:eastAsia="Meiryo UI" w:hAnsi="Meiryo UI" w:hint="eastAsia"/>
                          <w:b/>
                          <w:bCs/>
                          <w:sz w:val="34"/>
                          <w:szCs w:val="34"/>
                        </w:rPr>
                        <w:t>大阪市国民健康保険</w:t>
                      </w:r>
                    </w:p>
                    <w:p w14:paraId="4B3A0F69" w14:textId="023012A0" w:rsidR="005D4B2C" w:rsidRPr="00833363" w:rsidRDefault="005D4B2C" w:rsidP="00A42E01">
                      <w:pPr>
                        <w:spacing w:line="520" w:lineRule="exact"/>
                        <w:jc w:val="center"/>
                        <w:rPr>
                          <w:rFonts w:ascii="Meiryo UI" w:eastAsia="Meiryo UI" w:hAnsi="Meiryo UI"/>
                          <w:b/>
                          <w:bCs/>
                          <w:sz w:val="34"/>
                          <w:szCs w:val="34"/>
                        </w:rPr>
                      </w:pPr>
                      <w:r w:rsidRPr="00833363">
                        <w:rPr>
                          <w:rFonts w:ascii="Meiryo UI" w:eastAsia="Meiryo UI" w:hAnsi="Meiryo UI" w:hint="eastAsia"/>
                          <w:b/>
                          <w:bCs/>
                          <w:sz w:val="34"/>
                          <w:szCs w:val="34"/>
                        </w:rPr>
                        <w:t>保健事業実施計画</w:t>
                      </w:r>
                      <w:r w:rsidR="00892876" w:rsidRPr="00833363">
                        <w:rPr>
                          <w:rFonts w:ascii="Meiryo UI" w:eastAsia="Meiryo UI" w:hAnsi="Meiryo UI" w:hint="eastAsia"/>
                          <w:b/>
                          <w:bCs/>
                          <w:sz w:val="34"/>
                          <w:szCs w:val="34"/>
                        </w:rPr>
                        <w:t>(データヘルス計画)</w:t>
                      </w:r>
                      <w:r w:rsidRPr="00833363">
                        <w:rPr>
                          <w:rFonts w:ascii="Meiryo UI" w:eastAsia="Meiryo UI" w:hAnsi="Meiryo UI" w:hint="eastAsia"/>
                          <w:b/>
                          <w:bCs/>
                          <w:sz w:val="34"/>
                          <w:szCs w:val="34"/>
                        </w:rPr>
                        <w:t>・特定健康診査等実施計画</w:t>
                      </w:r>
                    </w:p>
                    <w:p w14:paraId="7986D49E" w14:textId="7FBAF18D" w:rsidR="005D4B2C" w:rsidRPr="00833363" w:rsidRDefault="005D4B2C" w:rsidP="00BC7BC6">
                      <w:pPr>
                        <w:spacing w:line="520" w:lineRule="exact"/>
                        <w:ind w:firstLineChars="100" w:firstLine="340"/>
                        <w:jc w:val="center"/>
                        <w:rPr>
                          <w:rFonts w:ascii="Meiryo UI" w:eastAsia="Meiryo UI" w:hAnsi="Meiryo UI"/>
                          <w:b/>
                          <w:bCs/>
                          <w:sz w:val="34"/>
                          <w:szCs w:val="34"/>
                        </w:rPr>
                      </w:pPr>
                      <w:r w:rsidRPr="00833363">
                        <w:rPr>
                          <w:rFonts w:ascii="Meiryo UI" w:eastAsia="Meiryo UI" w:hAnsi="Meiryo UI" w:hint="eastAsia"/>
                          <w:b/>
                          <w:bCs/>
                          <w:sz w:val="34"/>
                          <w:szCs w:val="34"/>
                        </w:rPr>
                        <w:t>【令和６(</w:t>
                      </w:r>
                      <w:r w:rsidRPr="00833363">
                        <w:rPr>
                          <w:rFonts w:ascii="Meiryo UI" w:eastAsia="Meiryo UI" w:hAnsi="Meiryo UI"/>
                          <w:b/>
                          <w:bCs/>
                          <w:sz w:val="34"/>
                          <w:szCs w:val="34"/>
                        </w:rPr>
                        <w:t>2024)</w:t>
                      </w:r>
                      <w:r w:rsidRPr="00833363">
                        <w:rPr>
                          <w:rFonts w:ascii="Meiryo UI" w:eastAsia="Meiryo UI" w:hAnsi="Meiryo UI" w:hint="eastAsia"/>
                          <w:b/>
                          <w:bCs/>
                          <w:sz w:val="34"/>
                          <w:szCs w:val="34"/>
                        </w:rPr>
                        <w:t>年度～令和11</w:t>
                      </w:r>
                      <w:r w:rsidRPr="00833363">
                        <w:rPr>
                          <w:rFonts w:ascii="Meiryo UI" w:eastAsia="Meiryo UI" w:hAnsi="Meiryo UI"/>
                          <w:b/>
                          <w:bCs/>
                          <w:sz w:val="34"/>
                          <w:szCs w:val="34"/>
                        </w:rPr>
                        <w:t>(2029)</w:t>
                      </w:r>
                      <w:r w:rsidRPr="00833363">
                        <w:rPr>
                          <w:rFonts w:ascii="Meiryo UI" w:eastAsia="Meiryo UI" w:hAnsi="Meiryo UI" w:hint="eastAsia"/>
                          <w:b/>
                          <w:bCs/>
                          <w:sz w:val="34"/>
                          <w:szCs w:val="34"/>
                        </w:rPr>
                        <w:t>年度】</w:t>
                      </w:r>
                    </w:p>
                  </w:txbxContent>
                </v:textbox>
              </v:rect>
            </w:pict>
          </mc:Fallback>
        </mc:AlternateContent>
      </w:r>
    </w:p>
    <w:p w14:paraId="38BF0F9A" w14:textId="6E2ED57F" w:rsidR="005D4B2C" w:rsidRDefault="005D4B2C">
      <w:pPr>
        <w:rPr>
          <w:rFonts w:ascii="ＭＳ ゴシック" w:eastAsia="ＭＳ ゴシック" w:hAnsi="ＭＳ ゴシック"/>
        </w:rPr>
      </w:pPr>
    </w:p>
    <w:p w14:paraId="19E06C2B" w14:textId="7CE3CD5D" w:rsidR="005D4B2C" w:rsidRDefault="005D4B2C">
      <w:pPr>
        <w:rPr>
          <w:rFonts w:ascii="ＭＳ ゴシック" w:eastAsia="ＭＳ ゴシック" w:hAnsi="ＭＳ ゴシック"/>
        </w:rPr>
      </w:pPr>
    </w:p>
    <w:p w14:paraId="5EC41E9F" w14:textId="25224B17" w:rsidR="005D4B2C" w:rsidRDefault="005D4B2C">
      <w:pPr>
        <w:rPr>
          <w:rFonts w:ascii="ＭＳ ゴシック" w:eastAsia="ＭＳ ゴシック" w:hAnsi="ＭＳ ゴシック"/>
        </w:rPr>
      </w:pPr>
    </w:p>
    <w:p w14:paraId="7FB050CF" w14:textId="0D7CA698" w:rsidR="005D4B2C" w:rsidRDefault="005D4B2C">
      <w:pPr>
        <w:rPr>
          <w:rFonts w:ascii="ＭＳ ゴシック" w:eastAsia="ＭＳ ゴシック" w:hAnsi="ＭＳ ゴシック"/>
        </w:rPr>
      </w:pPr>
    </w:p>
    <w:p w14:paraId="03E2E377" w14:textId="79C5AA88" w:rsidR="005D4B2C" w:rsidRDefault="002E6C0A" w:rsidP="00F2074C">
      <w:pPr>
        <w:spacing w:line="400" w:lineRule="exac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57216" behindDoc="0" locked="0" layoutInCell="1" allowOverlap="1" wp14:anchorId="5D1EB18F" wp14:editId="282BBCBE">
                <wp:simplePos x="0" y="0"/>
                <wp:positionH relativeFrom="column">
                  <wp:posOffset>35560</wp:posOffset>
                </wp:positionH>
                <wp:positionV relativeFrom="paragraph">
                  <wp:posOffset>213360</wp:posOffset>
                </wp:positionV>
                <wp:extent cx="6115050" cy="317500"/>
                <wp:effectExtent l="0" t="0" r="19050" b="25400"/>
                <wp:wrapNone/>
                <wp:docPr id="1263594613" name="グループ化 2"/>
                <wp:cNvGraphicFramePr/>
                <a:graphic xmlns:a="http://schemas.openxmlformats.org/drawingml/2006/main">
                  <a:graphicData uri="http://schemas.microsoft.com/office/word/2010/wordprocessingGroup">
                    <wpg:wgp>
                      <wpg:cNvGrpSpPr/>
                      <wpg:grpSpPr>
                        <a:xfrm>
                          <a:off x="0" y="0"/>
                          <a:ext cx="6115050" cy="317500"/>
                          <a:chOff x="0" y="0"/>
                          <a:chExt cx="6115050" cy="317500"/>
                        </a:xfrm>
                      </wpg:grpSpPr>
                      <wps:wsp>
                        <wps:cNvPr id="404232604" name="直線コネクタ 4"/>
                        <wps:cNvCnPr/>
                        <wps:spPr>
                          <a:xfrm>
                            <a:off x="0" y="317500"/>
                            <a:ext cx="6115050" cy="0"/>
                          </a:xfrm>
                          <a:prstGeom prst="line">
                            <a:avLst/>
                          </a:prstGeom>
                          <a:ln w="34925">
                            <a:solidFill>
                              <a:srgbClr val="000099"/>
                            </a:solidFill>
                          </a:ln>
                        </wps:spPr>
                        <wps:style>
                          <a:lnRef idx="1">
                            <a:schemeClr val="accent1"/>
                          </a:lnRef>
                          <a:fillRef idx="0">
                            <a:schemeClr val="accent1"/>
                          </a:fillRef>
                          <a:effectRef idx="0">
                            <a:schemeClr val="accent1"/>
                          </a:effectRef>
                          <a:fontRef idx="minor">
                            <a:schemeClr val="tx1"/>
                          </a:fontRef>
                        </wps:style>
                        <wps:bodyPr/>
                      </wps:wsp>
                      <wps:wsp>
                        <wps:cNvPr id="1670244835" name="正方形/長方形 1"/>
                        <wps:cNvSpPr/>
                        <wps:spPr>
                          <a:xfrm>
                            <a:off x="0" y="0"/>
                            <a:ext cx="3733800" cy="2921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26CC44" w14:textId="52D9A76F" w:rsidR="00DD2111" w:rsidRPr="001E087C" w:rsidRDefault="001E087C" w:rsidP="001E087C">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１．計画の概要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D1EB18F" id="グループ化 2" o:spid="_x0000_s1028" style="position:absolute;left:0;text-align:left;margin-left:2.8pt;margin-top:16.8pt;width:481.5pt;height:25pt;z-index:251657216" coordsize="611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">
                <v:line id="直線コネクタ 4" o:spid="_x0000_s1029" style="position:absolute;visibility:visible;mso-wrap-style:square" from="0,3175" to="6115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" strokecolor="#009" strokeweight="2.75pt">
                  <v:stroke joinstyle="miter"/>
                </v:line>
                <v:rect id="_x0000_s1030" style="position:absolute;width:3733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" filled="f" stroked="f" strokeweight="1pt">
                  <v:textbox inset="0,0,0,0">
                    <w:txbxContent>
                      <w:p w14:paraId="3C26CC44" w14:textId="52D9A76F" w:rsidR="00DD2111" w:rsidRPr="001E087C" w:rsidRDefault="001E087C" w:rsidP="001E087C">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１．計画の概要</w:t>
                        </w:r>
                      </w:p>
                    </w:txbxContent>
                  </v:textbox>
                </v:rect>
              </v:group>
            </w:pict>
          </mc:Fallback>
        </mc:AlternateContent>
      </w:r>
    </w:p>
    <w:p w14:paraId="67560981" w14:textId="58F4A51C" w:rsidR="005D4B2C" w:rsidRDefault="005D4B2C">
      <w:pPr>
        <w:rPr>
          <w:rFonts w:ascii="ＭＳ ゴシック" w:eastAsia="ＭＳ ゴシック" w:hAnsi="ＭＳ ゴシック"/>
        </w:rPr>
      </w:pPr>
    </w:p>
    <w:p w14:paraId="1DBB9116" w14:textId="73F63897" w:rsidR="005D4B2C" w:rsidRDefault="0087389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360EC535" wp14:editId="5C858E5C">
                <wp:simplePos x="0" y="0"/>
                <wp:positionH relativeFrom="column">
                  <wp:posOffset>43180</wp:posOffset>
                </wp:positionH>
                <wp:positionV relativeFrom="paragraph">
                  <wp:posOffset>72390</wp:posOffset>
                </wp:positionV>
                <wp:extent cx="6480175" cy="2724150"/>
                <wp:effectExtent l="0" t="0" r="0" b="0"/>
                <wp:wrapNone/>
                <wp:docPr id="220363017" name="正方形/長方形 1"/>
                <wp:cNvGraphicFramePr/>
                <a:graphic xmlns:a="http://schemas.openxmlformats.org/drawingml/2006/main">
                  <a:graphicData uri="http://schemas.microsoft.com/office/word/2010/wordprocessingShape">
                    <wps:wsp>
                      <wps:cNvSpPr/>
                      <wps:spPr>
                        <a:xfrm>
                          <a:off x="0" y="0"/>
                          <a:ext cx="6480175" cy="2724150"/>
                        </a:xfrm>
                        <a:prstGeom prst="rect">
                          <a:avLst/>
                        </a:prstGeom>
                        <a:noFill/>
                        <a:ln w="12700" cap="flat" cmpd="sng" algn="ctr">
                          <a:noFill/>
                          <a:prstDash val="solid"/>
                          <a:miter lim="800000"/>
                        </a:ln>
                        <a:effectLst/>
                      </wps:spPr>
                      <wps:txbx>
                        <w:txbxContent>
                          <w:p w14:paraId="174654E0" w14:textId="77777777" w:rsidR="00391A85" w:rsidRPr="00281AEC" w:rsidRDefault="00391A85" w:rsidP="00391A85">
                            <w:pPr>
                              <w:spacing w:line="320" w:lineRule="exact"/>
                              <w:jc w:val="left"/>
                              <w:rPr>
                                <w:rFonts w:ascii="ＭＳ ゴシック" w:eastAsia="ＭＳ ゴシック" w:hAnsi="ＭＳ ゴシック"/>
                                <w:b/>
                                <w:bCs/>
                                <w:color w:val="000000" w:themeColor="text1"/>
                                <w:szCs w:val="21"/>
                              </w:rPr>
                            </w:pPr>
                            <w:r w:rsidRPr="00281AEC">
                              <w:rPr>
                                <w:rFonts w:ascii="ＭＳ ゴシック" w:eastAsia="ＭＳ ゴシック" w:hAnsi="ＭＳ ゴシック" w:hint="eastAsia"/>
                                <w:b/>
                                <w:bCs/>
                                <w:color w:val="000000" w:themeColor="text1"/>
                                <w:szCs w:val="21"/>
                              </w:rPr>
                              <w:t>＜計画の趣旨＞</w:t>
                            </w:r>
                          </w:p>
                          <w:p w14:paraId="100D4528" w14:textId="3171C77F" w:rsidR="00391A85" w:rsidRDefault="0082797F" w:rsidP="00391A85">
                            <w:pPr>
                              <w:spacing w:line="32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大阪市国民健康保険（大阪市国保）</w:t>
                            </w:r>
                            <w:r w:rsidR="00391A85" w:rsidRPr="008470CA">
                              <w:rPr>
                                <w:rFonts w:ascii="ＭＳ ゴシック" w:eastAsia="ＭＳ ゴシック" w:hAnsi="ＭＳ ゴシック" w:hint="eastAsia"/>
                                <w:color w:val="000000" w:themeColor="text1"/>
                                <w:sz w:val="22"/>
                              </w:rPr>
                              <w:t>被保険者の健康増進及び医療費の適正化を目的として、特定健康診査等の結果や診療報酬明細書（レセプト）等のデータから健康課題を分析し、</w:t>
                            </w:r>
                            <w:r w:rsidR="00F36AA1">
                              <w:rPr>
                                <w:rFonts w:ascii="ＭＳ ゴシック" w:eastAsia="ＭＳ ゴシック" w:hAnsi="ＭＳ ゴシック" w:hint="eastAsia"/>
                                <w:color w:val="000000" w:themeColor="text1"/>
                                <w:sz w:val="22"/>
                              </w:rPr>
                              <w:t>PDCA</w:t>
                            </w:r>
                            <w:r w:rsidR="00391A85" w:rsidRPr="008470CA">
                              <w:rPr>
                                <w:rFonts w:ascii="ＭＳ ゴシック" w:eastAsia="ＭＳ ゴシック" w:hAnsi="ＭＳ ゴシック" w:hint="eastAsia"/>
                                <w:color w:val="000000" w:themeColor="text1"/>
                                <w:sz w:val="22"/>
                              </w:rPr>
                              <w:t>サイクルに沿った効果的かつ効率的な保健事業の実施を図るための計画です。</w:t>
                            </w:r>
                          </w:p>
                          <w:p w14:paraId="451D68F4" w14:textId="77777777" w:rsidR="00942376" w:rsidRDefault="00942376" w:rsidP="00942376">
                            <w:pPr>
                              <w:spacing w:line="120" w:lineRule="exact"/>
                              <w:ind w:firstLineChars="100" w:firstLine="220"/>
                              <w:jc w:val="left"/>
                              <w:rPr>
                                <w:rFonts w:ascii="ＭＳ ゴシック" w:eastAsia="ＭＳ ゴシック" w:hAnsi="ＭＳ ゴシック"/>
                                <w:color w:val="000000" w:themeColor="text1"/>
                                <w:sz w:val="22"/>
                              </w:rPr>
                            </w:pPr>
                          </w:p>
                          <w:p w14:paraId="41C420B6" w14:textId="0D732BA7" w:rsidR="00281AEC" w:rsidRPr="00281AEC" w:rsidRDefault="00281AEC" w:rsidP="00281AEC">
                            <w:pPr>
                              <w:spacing w:line="320" w:lineRule="exact"/>
                              <w:jc w:val="left"/>
                              <w:rPr>
                                <w:rFonts w:ascii="ＭＳ ゴシック" w:eastAsia="ＭＳ ゴシック" w:hAnsi="ＭＳ ゴシック"/>
                                <w:b/>
                                <w:bCs/>
                                <w:color w:val="000000" w:themeColor="text1"/>
                                <w:sz w:val="22"/>
                              </w:rPr>
                            </w:pPr>
                            <w:r w:rsidRPr="00281AEC">
                              <w:rPr>
                                <w:rFonts w:ascii="ＭＳ ゴシック" w:eastAsia="ＭＳ ゴシック" w:hAnsi="ＭＳ ゴシック" w:hint="eastAsia"/>
                                <w:b/>
                                <w:bCs/>
                                <w:color w:val="000000" w:themeColor="text1"/>
                                <w:sz w:val="22"/>
                              </w:rPr>
                              <w:t>＜計画の期間＞</w:t>
                            </w:r>
                          </w:p>
                          <w:p w14:paraId="74345C87" w14:textId="18B0DB0A" w:rsidR="00281AEC" w:rsidRDefault="00281AEC" w:rsidP="00281AEC">
                            <w:pPr>
                              <w:spacing w:line="320" w:lineRule="exact"/>
                              <w:ind w:firstLineChars="100" w:firstLine="220"/>
                              <w:jc w:val="left"/>
                              <w:rPr>
                                <w:rFonts w:ascii="ＭＳ ゴシック" w:eastAsia="ＭＳ ゴシック" w:hAnsi="ＭＳ ゴシック"/>
                                <w:color w:val="000000" w:themeColor="text1"/>
                                <w:sz w:val="22"/>
                              </w:rPr>
                            </w:pPr>
                            <w:r w:rsidRPr="008470CA">
                              <w:rPr>
                                <w:rFonts w:ascii="ＭＳ ゴシック" w:eastAsia="ＭＳ ゴシック" w:hAnsi="ＭＳ ゴシック" w:hint="eastAsia"/>
                                <w:color w:val="000000" w:themeColor="text1"/>
                                <w:sz w:val="22"/>
                              </w:rPr>
                              <w:t>令和</w:t>
                            </w:r>
                            <w:r w:rsidR="00F36AA1">
                              <w:rPr>
                                <w:rFonts w:ascii="ＭＳ ゴシック" w:eastAsia="ＭＳ ゴシック" w:hAnsi="ＭＳ ゴシック" w:hint="eastAsia"/>
                                <w:color w:val="000000" w:themeColor="text1"/>
                                <w:sz w:val="22"/>
                              </w:rPr>
                              <w:t>6</w:t>
                            </w:r>
                            <w:r w:rsidRPr="008470CA">
                              <w:rPr>
                                <w:rFonts w:ascii="ＭＳ ゴシック" w:eastAsia="ＭＳ ゴシック" w:hAnsi="ＭＳ ゴシック" w:hint="eastAsia"/>
                                <w:color w:val="000000" w:themeColor="text1"/>
                                <w:sz w:val="22"/>
                              </w:rPr>
                              <w:t>(</w:t>
                            </w:r>
                            <w:r w:rsidRPr="008470CA">
                              <w:rPr>
                                <w:rFonts w:ascii="ＭＳ ゴシック" w:eastAsia="ＭＳ ゴシック" w:hAnsi="ＭＳ ゴシック"/>
                                <w:color w:val="000000" w:themeColor="text1"/>
                                <w:sz w:val="22"/>
                              </w:rPr>
                              <w:t>2024)年度から令和</w:t>
                            </w:r>
                            <w:r w:rsidRPr="008470CA">
                              <w:rPr>
                                <w:rFonts w:ascii="ＭＳ ゴシック" w:eastAsia="ＭＳ ゴシック" w:hAnsi="ＭＳ ゴシック" w:hint="eastAsia"/>
                                <w:color w:val="000000" w:themeColor="text1"/>
                                <w:sz w:val="22"/>
                              </w:rPr>
                              <w:t>1</w:t>
                            </w:r>
                            <w:r w:rsidRPr="008470CA">
                              <w:rPr>
                                <w:rFonts w:ascii="ＭＳ ゴシック" w:eastAsia="ＭＳ ゴシック" w:hAnsi="ＭＳ ゴシック"/>
                                <w:color w:val="000000" w:themeColor="text1"/>
                                <w:sz w:val="22"/>
                              </w:rPr>
                              <w:t>1(2029)年度まで</w:t>
                            </w:r>
                            <w:r w:rsidRPr="008470CA">
                              <w:rPr>
                                <w:rFonts w:ascii="ＭＳ ゴシック" w:eastAsia="ＭＳ ゴシック" w:hAnsi="ＭＳ ゴシック" w:hint="eastAsia"/>
                                <w:color w:val="000000" w:themeColor="text1"/>
                                <w:sz w:val="22"/>
                              </w:rPr>
                              <w:t>の</w:t>
                            </w:r>
                            <w:r w:rsidR="00F36AA1">
                              <w:rPr>
                                <w:rFonts w:ascii="ＭＳ ゴシック" w:eastAsia="ＭＳ ゴシック" w:hAnsi="ＭＳ ゴシック" w:hint="eastAsia"/>
                                <w:color w:val="000000" w:themeColor="text1"/>
                                <w:sz w:val="22"/>
                              </w:rPr>
                              <w:t>6</w:t>
                            </w:r>
                            <w:r w:rsidRPr="008470CA">
                              <w:rPr>
                                <w:rFonts w:ascii="ＭＳ ゴシック" w:eastAsia="ＭＳ ゴシック" w:hAnsi="ＭＳ ゴシック"/>
                                <w:color w:val="000000" w:themeColor="text1"/>
                                <w:sz w:val="22"/>
                              </w:rPr>
                              <w:t>年間</w:t>
                            </w:r>
                          </w:p>
                          <w:p w14:paraId="60D06B55" w14:textId="77777777" w:rsidR="00942376" w:rsidRDefault="00942376" w:rsidP="00942376">
                            <w:pPr>
                              <w:spacing w:line="120" w:lineRule="exact"/>
                              <w:ind w:firstLineChars="100" w:firstLine="220"/>
                              <w:jc w:val="left"/>
                              <w:rPr>
                                <w:rFonts w:ascii="ＭＳ ゴシック" w:eastAsia="ＭＳ ゴシック" w:hAnsi="ＭＳ ゴシック"/>
                                <w:color w:val="000000" w:themeColor="text1"/>
                                <w:sz w:val="22"/>
                              </w:rPr>
                            </w:pPr>
                          </w:p>
                          <w:p w14:paraId="335ED9D5" w14:textId="09326585" w:rsidR="00281AEC" w:rsidRPr="00C82909" w:rsidRDefault="00281AEC" w:rsidP="00281AEC">
                            <w:pPr>
                              <w:spacing w:line="320" w:lineRule="exact"/>
                              <w:jc w:val="left"/>
                              <w:rPr>
                                <w:rFonts w:ascii="ＭＳ ゴシック" w:eastAsia="ＭＳ ゴシック" w:hAnsi="ＭＳ ゴシック"/>
                                <w:b/>
                                <w:bCs/>
                                <w:color w:val="000000" w:themeColor="text1"/>
                                <w:sz w:val="22"/>
                              </w:rPr>
                            </w:pPr>
                            <w:r w:rsidRPr="00C82909">
                              <w:rPr>
                                <w:rFonts w:ascii="ＭＳ ゴシック" w:eastAsia="ＭＳ ゴシック" w:hAnsi="ＭＳ ゴシック" w:hint="eastAsia"/>
                                <w:b/>
                                <w:bCs/>
                                <w:color w:val="000000" w:themeColor="text1"/>
                                <w:sz w:val="22"/>
                              </w:rPr>
                              <w:t>＜実施体制＞</w:t>
                            </w:r>
                          </w:p>
                          <w:p w14:paraId="2868479E" w14:textId="490C241D" w:rsidR="00DE51AF" w:rsidRDefault="00DE51AF" w:rsidP="00DE51AF">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Pr="008470CA">
                              <w:rPr>
                                <w:rFonts w:ascii="ＭＳ ゴシック" w:eastAsia="ＭＳ ゴシック" w:hAnsi="ＭＳ ゴシック" w:hint="eastAsia"/>
                                <w:color w:val="000000" w:themeColor="text1"/>
                                <w:sz w:val="22"/>
                              </w:rPr>
                              <w:t>事業運営にあたっては、健康局、各区の保険年金業務担当及び保健業務担当等と連携し、医師会、歯科医師会、薬剤師会</w:t>
                            </w:r>
                            <w:r w:rsidR="00E75B20">
                              <w:rPr>
                                <w:rFonts w:ascii="ＭＳ ゴシック" w:eastAsia="ＭＳ ゴシック" w:hAnsi="ＭＳ ゴシック" w:hint="eastAsia"/>
                                <w:color w:val="000000" w:themeColor="text1"/>
                                <w:sz w:val="22"/>
                              </w:rPr>
                              <w:t>等</w:t>
                            </w:r>
                            <w:r w:rsidRPr="008470CA">
                              <w:rPr>
                                <w:rFonts w:ascii="ＭＳ ゴシック" w:eastAsia="ＭＳ ゴシック" w:hAnsi="ＭＳ ゴシック" w:hint="eastAsia"/>
                                <w:color w:val="000000" w:themeColor="text1"/>
                                <w:sz w:val="22"/>
                              </w:rPr>
                              <w:t>の関係機関の協力を得て進めます。</w:t>
                            </w:r>
                          </w:p>
                          <w:p w14:paraId="798B6C4B" w14:textId="77777777" w:rsidR="00942376" w:rsidRDefault="00942376" w:rsidP="00942376">
                            <w:pPr>
                              <w:spacing w:line="120" w:lineRule="exact"/>
                              <w:ind w:firstLineChars="100" w:firstLine="220"/>
                              <w:jc w:val="left"/>
                              <w:rPr>
                                <w:rFonts w:ascii="ＭＳ ゴシック" w:eastAsia="ＭＳ ゴシック" w:hAnsi="ＭＳ ゴシック"/>
                                <w:color w:val="000000" w:themeColor="text1"/>
                                <w:sz w:val="22"/>
                              </w:rPr>
                            </w:pPr>
                          </w:p>
                          <w:p w14:paraId="579C3A45" w14:textId="0B82B590" w:rsidR="00DE51AF" w:rsidRPr="00C82909" w:rsidRDefault="00DE51AF" w:rsidP="00DE51AF">
                            <w:pPr>
                              <w:spacing w:line="320" w:lineRule="exact"/>
                              <w:jc w:val="left"/>
                              <w:rPr>
                                <w:rFonts w:ascii="ＭＳ ゴシック" w:eastAsia="ＭＳ ゴシック" w:hAnsi="ＭＳ ゴシック"/>
                                <w:b/>
                                <w:bCs/>
                                <w:color w:val="000000" w:themeColor="text1"/>
                                <w:sz w:val="22"/>
                              </w:rPr>
                            </w:pPr>
                            <w:r w:rsidRPr="00C82909">
                              <w:rPr>
                                <w:rFonts w:ascii="ＭＳ ゴシック" w:eastAsia="ＭＳ ゴシック" w:hAnsi="ＭＳ ゴシック" w:hint="eastAsia"/>
                                <w:b/>
                                <w:bCs/>
                                <w:color w:val="000000" w:themeColor="text1"/>
                                <w:sz w:val="22"/>
                              </w:rPr>
                              <w:t>＜評価・見直し</w:t>
                            </w:r>
                            <w:r w:rsidR="00C82909" w:rsidRPr="00C82909">
                              <w:rPr>
                                <w:rFonts w:ascii="ＭＳ ゴシック" w:eastAsia="ＭＳ ゴシック" w:hAnsi="ＭＳ ゴシック" w:hint="eastAsia"/>
                                <w:b/>
                                <w:bCs/>
                                <w:color w:val="000000" w:themeColor="text1"/>
                                <w:sz w:val="22"/>
                              </w:rPr>
                              <w:t>＞</w:t>
                            </w:r>
                          </w:p>
                          <w:p w14:paraId="232D4AC1" w14:textId="47873719" w:rsidR="00C82909" w:rsidRPr="008470CA" w:rsidRDefault="00C82909" w:rsidP="00DE51AF">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Pr="00C82909">
                              <w:rPr>
                                <w:rFonts w:ascii="ＭＳ ゴシック" w:eastAsia="ＭＳ ゴシック" w:hAnsi="ＭＳ ゴシック" w:hint="eastAsia"/>
                                <w:color w:val="000000" w:themeColor="text1"/>
                                <w:sz w:val="22"/>
                              </w:rPr>
                              <w:t>計画全体は、最終年度となる令和</w:t>
                            </w:r>
                            <w:r w:rsidRPr="00C82909">
                              <w:rPr>
                                <w:rFonts w:ascii="ＭＳ ゴシック" w:eastAsia="ＭＳ ゴシック" w:hAnsi="ＭＳ ゴシック"/>
                                <w:color w:val="000000" w:themeColor="text1"/>
                                <w:sz w:val="22"/>
                              </w:rPr>
                              <w:t>11(2029)年度に評価・見直しを行います。また、中間時点など計画期間中に進捗確認・評価を行い、事業の見直しや</w:t>
                            </w:r>
                            <w:r w:rsidR="0082797F">
                              <w:rPr>
                                <w:rFonts w:ascii="ＭＳ ゴシック" w:eastAsia="ＭＳ ゴシック" w:hAnsi="ＭＳ ゴシック" w:hint="eastAsia"/>
                                <w:color w:val="000000" w:themeColor="text1"/>
                                <w:sz w:val="22"/>
                              </w:rPr>
                              <w:t>次</w:t>
                            </w:r>
                            <w:r w:rsidRPr="00C82909">
                              <w:rPr>
                                <w:rFonts w:ascii="ＭＳ ゴシック" w:eastAsia="ＭＳ ゴシック" w:hAnsi="ＭＳ ゴシック"/>
                                <w:color w:val="000000" w:themeColor="text1"/>
                                <w:sz w:val="22"/>
                              </w:rPr>
                              <w:t>期計画の参考とします。</w:t>
                            </w:r>
                          </w:p>
                          <w:p w14:paraId="5E92928B" w14:textId="43905070" w:rsidR="00DE51AF" w:rsidRPr="00DE51AF" w:rsidRDefault="00DE51AF" w:rsidP="00281AEC">
                            <w:pPr>
                              <w:spacing w:line="320" w:lineRule="exact"/>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EC535" id="_x0000_s1031" style="position:absolute;left:0;text-align:left;margin-left:3.4pt;margin-top:5.7pt;width:510.2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" filled="f" stroked="f" strokeweight="1pt">
                <v:textbox inset="2mm,0,2mm,0">
                  <w:txbxContent>
                    <w:p w14:paraId="174654E0" w14:textId="77777777" w:rsidR="00391A85" w:rsidRPr="00281AEC" w:rsidRDefault="00391A85" w:rsidP="00391A85">
                      <w:pPr>
                        <w:spacing w:line="320" w:lineRule="exact"/>
                        <w:jc w:val="left"/>
                        <w:rPr>
                          <w:rFonts w:ascii="ＭＳ ゴシック" w:eastAsia="ＭＳ ゴシック" w:hAnsi="ＭＳ ゴシック"/>
                          <w:b/>
                          <w:bCs/>
                          <w:color w:val="000000" w:themeColor="text1"/>
                          <w:szCs w:val="21"/>
                        </w:rPr>
                      </w:pPr>
                      <w:r w:rsidRPr="00281AEC">
                        <w:rPr>
                          <w:rFonts w:ascii="ＭＳ ゴシック" w:eastAsia="ＭＳ ゴシック" w:hAnsi="ＭＳ ゴシック" w:hint="eastAsia"/>
                          <w:b/>
                          <w:bCs/>
                          <w:color w:val="000000" w:themeColor="text1"/>
                          <w:szCs w:val="21"/>
                        </w:rPr>
                        <w:t>＜計画の趣旨＞</w:t>
                      </w:r>
                    </w:p>
                    <w:p w14:paraId="100D4528" w14:textId="3171C77F" w:rsidR="00391A85" w:rsidRDefault="0082797F" w:rsidP="00391A85">
                      <w:pPr>
                        <w:spacing w:line="32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大阪市国民健康保険（大阪市国保）</w:t>
                      </w:r>
                      <w:r w:rsidR="00391A85" w:rsidRPr="008470CA">
                        <w:rPr>
                          <w:rFonts w:ascii="ＭＳ ゴシック" w:eastAsia="ＭＳ ゴシック" w:hAnsi="ＭＳ ゴシック" w:hint="eastAsia"/>
                          <w:color w:val="000000" w:themeColor="text1"/>
                          <w:sz w:val="22"/>
                        </w:rPr>
                        <w:t>被保険者の健康増進及び医療費の適正化を目的として、特定健康診査等の結果や診療報酬明細書（レセプト）等のデータから健康課題を分析し、</w:t>
                      </w:r>
                      <w:r w:rsidR="00F36AA1">
                        <w:rPr>
                          <w:rFonts w:ascii="ＭＳ ゴシック" w:eastAsia="ＭＳ ゴシック" w:hAnsi="ＭＳ ゴシック" w:hint="eastAsia"/>
                          <w:color w:val="000000" w:themeColor="text1"/>
                          <w:sz w:val="22"/>
                        </w:rPr>
                        <w:t>PDCA</w:t>
                      </w:r>
                      <w:r w:rsidR="00391A85" w:rsidRPr="008470CA">
                        <w:rPr>
                          <w:rFonts w:ascii="ＭＳ ゴシック" w:eastAsia="ＭＳ ゴシック" w:hAnsi="ＭＳ ゴシック" w:hint="eastAsia"/>
                          <w:color w:val="000000" w:themeColor="text1"/>
                          <w:sz w:val="22"/>
                        </w:rPr>
                        <w:t>サイクルに沿った効果的かつ効率的な保健事業の実施を図るための計画です。</w:t>
                      </w:r>
                    </w:p>
                    <w:p w14:paraId="451D68F4" w14:textId="77777777" w:rsidR="00942376" w:rsidRDefault="00942376" w:rsidP="00942376">
                      <w:pPr>
                        <w:spacing w:line="120" w:lineRule="exact"/>
                        <w:ind w:firstLineChars="100" w:firstLine="220"/>
                        <w:jc w:val="left"/>
                        <w:rPr>
                          <w:rFonts w:ascii="ＭＳ ゴシック" w:eastAsia="ＭＳ ゴシック" w:hAnsi="ＭＳ ゴシック"/>
                          <w:color w:val="000000" w:themeColor="text1"/>
                          <w:sz w:val="22"/>
                        </w:rPr>
                      </w:pPr>
                    </w:p>
                    <w:p w14:paraId="41C420B6" w14:textId="0D732BA7" w:rsidR="00281AEC" w:rsidRPr="00281AEC" w:rsidRDefault="00281AEC" w:rsidP="00281AEC">
                      <w:pPr>
                        <w:spacing w:line="320" w:lineRule="exact"/>
                        <w:jc w:val="left"/>
                        <w:rPr>
                          <w:rFonts w:ascii="ＭＳ ゴシック" w:eastAsia="ＭＳ ゴシック" w:hAnsi="ＭＳ ゴシック"/>
                          <w:b/>
                          <w:bCs/>
                          <w:color w:val="000000" w:themeColor="text1"/>
                          <w:sz w:val="22"/>
                        </w:rPr>
                      </w:pPr>
                      <w:r w:rsidRPr="00281AEC">
                        <w:rPr>
                          <w:rFonts w:ascii="ＭＳ ゴシック" w:eastAsia="ＭＳ ゴシック" w:hAnsi="ＭＳ ゴシック" w:hint="eastAsia"/>
                          <w:b/>
                          <w:bCs/>
                          <w:color w:val="000000" w:themeColor="text1"/>
                          <w:sz w:val="22"/>
                        </w:rPr>
                        <w:t>＜計画の期間＞</w:t>
                      </w:r>
                    </w:p>
                    <w:p w14:paraId="74345C87" w14:textId="18B0DB0A" w:rsidR="00281AEC" w:rsidRDefault="00281AEC" w:rsidP="00281AEC">
                      <w:pPr>
                        <w:spacing w:line="320" w:lineRule="exact"/>
                        <w:ind w:firstLineChars="100" w:firstLine="220"/>
                        <w:jc w:val="left"/>
                        <w:rPr>
                          <w:rFonts w:ascii="ＭＳ ゴシック" w:eastAsia="ＭＳ ゴシック" w:hAnsi="ＭＳ ゴシック"/>
                          <w:color w:val="000000" w:themeColor="text1"/>
                          <w:sz w:val="22"/>
                        </w:rPr>
                      </w:pPr>
                      <w:r w:rsidRPr="008470CA">
                        <w:rPr>
                          <w:rFonts w:ascii="ＭＳ ゴシック" w:eastAsia="ＭＳ ゴシック" w:hAnsi="ＭＳ ゴシック" w:hint="eastAsia"/>
                          <w:color w:val="000000" w:themeColor="text1"/>
                          <w:sz w:val="22"/>
                        </w:rPr>
                        <w:t>令和</w:t>
                      </w:r>
                      <w:r w:rsidR="00F36AA1">
                        <w:rPr>
                          <w:rFonts w:ascii="ＭＳ ゴシック" w:eastAsia="ＭＳ ゴシック" w:hAnsi="ＭＳ ゴシック" w:hint="eastAsia"/>
                          <w:color w:val="000000" w:themeColor="text1"/>
                          <w:sz w:val="22"/>
                        </w:rPr>
                        <w:t>6</w:t>
                      </w:r>
                      <w:r w:rsidRPr="008470CA">
                        <w:rPr>
                          <w:rFonts w:ascii="ＭＳ ゴシック" w:eastAsia="ＭＳ ゴシック" w:hAnsi="ＭＳ ゴシック" w:hint="eastAsia"/>
                          <w:color w:val="000000" w:themeColor="text1"/>
                          <w:sz w:val="22"/>
                        </w:rPr>
                        <w:t>(</w:t>
                      </w:r>
                      <w:r w:rsidRPr="008470CA">
                        <w:rPr>
                          <w:rFonts w:ascii="ＭＳ ゴシック" w:eastAsia="ＭＳ ゴシック" w:hAnsi="ＭＳ ゴシック"/>
                          <w:color w:val="000000" w:themeColor="text1"/>
                          <w:sz w:val="22"/>
                        </w:rPr>
                        <w:t>2024)年度から令和</w:t>
                      </w:r>
                      <w:r w:rsidRPr="008470CA">
                        <w:rPr>
                          <w:rFonts w:ascii="ＭＳ ゴシック" w:eastAsia="ＭＳ ゴシック" w:hAnsi="ＭＳ ゴシック" w:hint="eastAsia"/>
                          <w:color w:val="000000" w:themeColor="text1"/>
                          <w:sz w:val="22"/>
                        </w:rPr>
                        <w:t>1</w:t>
                      </w:r>
                      <w:r w:rsidRPr="008470CA">
                        <w:rPr>
                          <w:rFonts w:ascii="ＭＳ ゴシック" w:eastAsia="ＭＳ ゴシック" w:hAnsi="ＭＳ ゴシック"/>
                          <w:color w:val="000000" w:themeColor="text1"/>
                          <w:sz w:val="22"/>
                        </w:rPr>
                        <w:t>1(2029)年度まで</w:t>
                      </w:r>
                      <w:r w:rsidRPr="008470CA">
                        <w:rPr>
                          <w:rFonts w:ascii="ＭＳ ゴシック" w:eastAsia="ＭＳ ゴシック" w:hAnsi="ＭＳ ゴシック" w:hint="eastAsia"/>
                          <w:color w:val="000000" w:themeColor="text1"/>
                          <w:sz w:val="22"/>
                        </w:rPr>
                        <w:t>の</w:t>
                      </w:r>
                      <w:r w:rsidR="00F36AA1">
                        <w:rPr>
                          <w:rFonts w:ascii="ＭＳ ゴシック" w:eastAsia="ＭＳ ゴシック" w:hAnsi="ＭＳ ゴシック" w:hint="eastAsia"/>
                          <w:color w:val="000000" w:themeColor="text1"/>
                          <w:sz w:val="22"/>
                        </w:rPr>
                        <w:t>6</w:t>
                      </w:r>
                      <w:r w:rsidRPr="008470CA">
                        <w:rPr>
                          <w:rFonts w:ascii="ＭＳ ゴシック" w:eastAsia="ＭＳ ゴシック" w:hAnsi="ＭＳ ゴシック"/>
                          <w:color w:val="000000" w:themeColor="text1"/>
                          <w:sz w:val="22"/>
                        </w:rPr>
                        <w:t>年間</w:t>
                      </w:r>
                    </w:p>
                    <w:p w14:paraId="60D06B55" w14:textId="77777777" w:rsidR="00942376" w:rsidRDefault="00942376" w:rsidP="00942376">
                      <w:pPr>
                        <w:spacing w:line="120" w:lineRule="exact"/>
                        <w:ind w:firstLineChars="100" w:firstLine="220"/>
                        <w:jc w:val="left"/>
                        <w:rPr>
                          <w:rFonts w:ascii="ＭＳ ゴシック" w:eastAsia="ＭＳ ゴシック" w:hAnsi="ＭＳ ゴシック"/>
                          <w:color w:val="000000" w:themeColor="text1"/>
                          <w:sz w:val="22"/>
                        </w:rPr>
                      </w:pPr>
                    </w:p>
                    <w:p w14:paraId="335ED9D5" w14:textId="09326585" w:rsidR="00281AEC" w:rsidRPr="00C82909" w:rsidRDefault="00281AEC" w:rsidP="00281AEC">
                      <w:pPr>
                        <w:spacing w:line="320" w:lineRule="exact"/>
                        <w:jc w:val="left"/>
                        <w:rPr>
                          <w:rFonts w:ascii="ＭＳ ゴシック" w:eastAsia="ＭＳ ゴシック" w:hAnsi="ＭＳ ゴシック"/>
                          <w:b/>
                          <w:bCs/>
                          <w:color w:val="000000" w:themeColor="text1"/>
                          <w:sz w:val="22"/>
                        </w:rPr>
                      </w:pPr>
                      <w:r w:rsidRPr="00C82909">
                        <w:rPr>
                          <w:rFonts w:ascii="ＭＳ ゴシック" w:eastAsia="ＭＳ ゴシック" w:hAnsi="ＭＳ ゴシック" w:hint="eastAsia"/>
                          <w:b/>
                          <w:bCs/>
                          <w:color w:val="000000" w:themeColor="text1"/>
                          <w:sz w:val="22"/>
                        </w:rPr>
                        <w:t>＜実施体制＞</w:t>
                      </w:r>
                    </w:p>
                    <w:p w14:paraId="2868479E" w14:textId="490C241D" w:rsidR="00DE51AF" w:rsidRDefault="00DE51AF" w:rsidP="00DE51AF">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Pr="008470CA">
                        <w:rPr>
                          <w:rFonts w:ascii="ＭＳ ゴシック" w:eastAsia="ＭＳ ゴシック" w:hAnsi="ＭＳ ゴシック" w:hint="eastAsia"/>
                          <w:color w:val="000000" w:themeColor="text1"/>
                          <w:sz w:val="22"/>
                        </w:rPr>
                        <w:t>事業運営にあたっては、健康局、各区の保険年金業務担当及び保健業務担当等と連携し、医師会、歯科医師会、薬剤師会</w:t>
                      </w:r>
                      <w:r w:rsidR="00E75B20">
                        <w:rPr>
                          <w:rFonts w:ascii="ＭＳ ゴシック" w:eastAsia="ＭＳ ゴシック" w:hAnsi="ＭＳ ゴシック" w:hint="eastAsia"/>
                          <w:color w:val="000000" w:themeColor="text1"/>
                          <w:sz w:val="22"/>
                        </w:rPr>
                        <w:t>等</w:t>
                      </w:r>
                      <w:r w:rsidRPr="008470CA">
                        <w:rPr>
                          <w:rFonts w:ascii="ＭＳ ゴシック" w:eastAsia="ＭＳ ゴシック" w:hAnsi="ＭＳ ゴシック" w:hint="eastAsia"/>
                          <w:color w:val="000000" w:themeColor="text1"/>
                          <w:sz w:val="22"/>
                        </w:rPr>
                        <w:t>の関係機関の協力を得て進めます。</w:t>
                      </w:r>
                    </w:p>
                    <w:p w14:paraId="798B6C4B" w14:textId="77777777" w:rsidR="00942376" w:rsidRDefault="00942376" w:rsidP="00942376">
                      <w:pPr>
                        <w:spacing w:line="120" w:lineRule="exact"/>
                        <w:ind w:firstLineChars="100" w:firstLine="220"/>
                        <w:jc w:val="left"/>
                        <w:rPr>
                          <w:rFonts w:ascii="ＭＳ ゴシック" w:eastAsia="ＭＳ ゴシック" w:hAnsi="ＭＳ ゴシック"/>
                          <w:color w:val="000000" w:themeColor="text1"/>
                          <w:sz w:val="22"/>
                        </w:rPr>
                      </w:pPr>
                    </w:p>
                    <w:p w14:paraId="579C3A45" w14:textId="0B82B590" w:rsidR="00DE51AF" w:rsidRPr="00C82909" w:rsidRDefault="00DE51AF" w:rsidP="00DE51AF">
                      <w:pPr>
                        <w:spacing w:line="320" w:lineRule="exact"/>
                        <w:jc w:val="left"/>
                        <w:rPr>
                          <w:rFonts w:ascii="ＭＳ ゴシック" w:eastAsia="ＭＳ ゴシック" w:hAnsi="ＭＳ ゴシック"/>
                          <w:b/>
                          <w:bCs/>
                          <w:color w:val="000000" w:themeColor="text1"/>
                          <w:sz w:val="22"/>
                        </w:rPr>
                      </w:pPr>
                      <w:r w:rsidRPr="00C82909">
                        <w:rPr>
                          <w:rFonts w:ascii="ＭＳ ゴシック" w:eastAsia="ＭＳ ゴシック" w:hAnsi="ＭＳ ゴシック" w:hint="eastAsia"/>
                          <w:b/>
                          <w:bCs/>
                          <w:color w:val="000000" w:themeColor="text1"/>
                          <w:sz w:val="22"/>
                        </w:rPr>
                        <w:t>＜評価・見直し</w:t>
                      </w:r>
                      <w:r w:rsidR="00C82909" w:rsidRPr="00C82909">
                        <w:rPr>
                          <w:rFonts w:ascii="ＭＳ ゴシック" w:eastAsia="ＭＳ ゴシック" w:hAnsi="ＭＳ ゴシック" w:hint="eastAsia"/>
                          <w:b/>
                          <w:bCs/>
                          <w:color w:val="000000" w:themeColor="text1"/>
                          <w:sz w:val="22"/>
                        </w:rPr>
                        <w:t>＞</w:t>
                      </w:r>
                    </w:p>
                    <w:p w14:paraId="232D4AC1" w14:textId="47873719" w:rsidR="00C82909" w:rsidRPr="008470CA" w:rsidRDefault="00C82909" w:rsidP="00DE51AF">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Pr="00C82909">
                        <w:rPr>
                          <w:rFonts w:ascii="ＭＳ ゴシック" w:eastAsia="ＭＳ ゴシック" w:hAnsi="ＭＳ ゴシック" w:hint="eastAsia"/>
                          <w:color w:val="000000" w:themeColor="text1"/>
                          <w:sz w:val="22"/>
                        </w:rPr>
                        <w:t>計画全体は、最終年度となる令和</w:t>
                      </w:r>
                      <w:r w:rsidRPr="00C82909">
                        <w:rPr>
                          <w:rFonts w:ascii="ＭＳ ゴシック" w:eastAsia="ＭＳ ゴシック" w:hAnsi="ＭＳ ゴシック"/>
                          <w:color w:val="000000" w:themeColor="text1"/>
                          <w:sz w:val="22"/>
                        </w:rPr>
                        <w:t>11(2029)年度に評価・見直しを行います。また、中間時点など計画期間中に進捗確認・評価を行い、事業の見直しや</w:t>
                      </w:r>
                      <w:r w:rsidR="0082797F">
                        <w:rPr>
                          <w:rFonts w:ascii="ＭＳ ゴシック" w:eastAsia="ＭＳ ゴシック" w:hAnsi="ＭＳ ゴシック" w:hint="eastAsia"/>
                          <w:color w:val="000000" w:themeColor="text1"/>
                          <w:sz w:val="22"/>
                        </w:rPr>
                        <w:t>次</w:t>
                      </w:r>
                      <w:r w:rsidRPr="00C82909">
                        <w:rPr>
                          <w:rFonts w:ascii="ＭＳ ゴシック" w:eastAsia="ＭＳ ゴシック" w:hAnsi="ＭＳ ゴシック"/>
                          <w:color w:val="000000" w:themeColor="text1"/>
                          <w:sz w:val="22"/>
                        </w:rPr>
                        <w:t>期計画の参考とします。</w:t>
                      </w:r>
                    </w:p>
                    <w:p w14:paraId="5E92928B" w14:textId="43905070" w:rsidR="00DE51AF" w:rsidRPr="00DE51AF" w:rsidRDefault="00DE51AF" w:rsidP="00281AEC">
                      <w:pPr>
                        <w:spacing w:line="320" w:lineRule="exact"/>
                        <w:jc w:val="left"/>
                        <w:rPr>
                          <w:rFonts w:ascii="ＭＳ ゴシック" w:eastAsia="ＭＳ ゴシック" w:hAnsi="ＭＳ ゴシック"/>
                          <w:color w:val="000000" w:themeColor="text1"/>
                          <w:sz w:val="22"/>
                        </w:rPr>
                      </w:pPr>
                    </w:p>
                  </w:txbxContent>
                </v:textbox>
              </v:rect>
            </w:pict>
          </mc:Fallback>
        </mc:AlternateContent>
      </w:r>
    </w:p>
    <w:p w14:paraId="548701D2" w14:textId="7C7A1EA2" w:rsidR="005D4B2C" w:rsidRDefault="005D4B2C">
      <w:pPr>
        <w:rPr>
          <w:rFonts w:ascii="ＭＳ ゴシック" w:eastAsia="ＭＳ ゴシック" w:hAnsi="ＭＳ ゴシック"/>
        </w:rPr>
      </w:pPr>
    </w:p>
    <w:p w14:paraId="585EE7C9" w14:textId="1723F1EE" w:rsidR="005D4B2C" w:rsidRDefault="005D4B2C">
      <w:pPr>
        <w:rPr>
          <w:rFonts w:ascii="ＭＳ ゴシック" w:eastAsia="ＭＳ ゴシック" w:hAnsi="ＭＳ ゴシック"/>
        </w:rPr>
      </w:pPr>
    </w:p>
    <w:p w14:paraId="2A4E7691" w14:textId="53426259" w:rsidR="005D4B2C" w:rsidRDefault="005D4B2C">
      <w:pPr>
        <w:rPr>
          <w:rFonts w:ascii="ＭＳ ゴシック" w:eastAsia="ＭＳ ゴシック" w:hAnsi="ＭＳ ゴシック"/>
        </w:rPr>
      </w:pPr>
    </w:p>
    <w:p w14:paraId="421160CC" w14:textId="77A27A37" w:rsidR="005D4B2C" w:rsidRDefault="005D4B2C">
      <w:pPr>
        <w:rPr>
          <w:rFonts w:ascii="ＭＳ ゴシック" w:eastAsia="ＭＳ ゴシック" w:hAnsi="ＭＳ ゴシック"/>
        </w:rPr>
      </w:pPr>
    </w:p>
    <w:p w14:paraId="3E356845" w14:textId="609356BA" w:rsidR="005D4B2C" w:rsidRDefault="005D4B2C">
      <w:pPr>
        <w:rPr>
          <w:rFonts w:ascii="ＭＳ ゴシック" w:eastAsia="ＭＳ ゴシック" w:hAnsi="ＭＳ ゴシック"/>
        </w:rPr>
      </w:pPr>
    </w:p>
    <w:p w14:paraId="41C04A76" w14:textId="1EFA7BF4" w:rsidR="005D4B2C" w:rsidRDefault="005D4B2C">
      <w:pPr>
        <w:rPr>
          <w:rFonts w:ascii="ＭＳ ゴシック" w:eastAsia="ＭＳ ゴシック" w:hAnsi="ＭＳ ゴシック"/>
        </w:rPr>
      </w:pPr>
    </w:p>
    <w:p w14:paraId="4A8CCD9B" w14:textId="2860B07F" w:rsidR="005D4B2C" w:rsidRDefault="005D4B2C">
      <w:pPr>
        <w:rPr>
          <w:rFonts w:ascii="ＭＳ ゴシック" w:eastAsia="ＭＳ ゴシック" w:hAnsi="ＭＳ ゴシック"/>
        </w:rPr>
      </w:pPr>
    </w:p>
    <w:p w14:paraId="41EED243" w14:textId="7AAF438F" w:rsidR="005D4B2C" w:rsidRDefault="005D4B2C">
      <w:pPr>
        <w:rPr>
          <w:rFonts w:ascii="ＭＳ ゴシック" w:eastAsia="ＭＳ ゴシック" w:hAnsi="ＭＳ ゴシック"/>
        </w:rPr>
      </w:pPr>
    </w:p>
    <w:p w14:paraId="18EC6D5D" w14:textId="01693123" w:rsidR="005D4B2C" w:rsidRDefault="005D4B2C">
      <w:pPr>
        <w:rPr>
          <w:rFonts w:ascii="ＭＳ ゴシック" w:eastAsia="ＭＳ ゴシック" w:hAnsi="ＭＳ ゴシック"/>
        </w:rPr>
      </w:pPr>
    </w:p>
    <w:p w14:paraId="5B4145CB" w14:textId="02BBD810" w:rsidR="005D4B2C" w:rsidRDefault="005D4B2C">
      <w:pPr>
        <w:rPr>
          <w:rFonts w:ascii="ＭＳ ゴシック" w:eastAsia="ＭＳ ゴシック" w:hAnsi="ＭＳ ゴシック"/>
        </w:rPr>
      </w:pPr>
    </w:p>
    <w:p w14:paraId="3BE9D4E2" w14:textId="42C48E59" w:rsidR="005D4B2C" w:rsidRDefault="005D4B2C">
      <w:pPr>
        <w:rPr>
          <w:rFonts w:ascii="ＭＳ ゴシック" w:eastAsia="ＭＳ ゴシック" w:hAnsi="ＭＳ ゴシック"/>
        </w:rPr>
      </w:pPr>
    </w:p>
    <w:p w14:paraId="40E7EFD0" w14:textId="106811C1" w:rsidR="005D4B2C" w:rsidRDefault="00624DD6">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75648" behindDoc="0" locked="0" layoutInCell="1" allowOverlap="1" wp14:anchorId="26053767" wp14:editId="30F48B15">
                <wp:simplePos x="0" y="0"/>
                <wp:positionH relativeFrom="column">
                  <wp:align>left</wp:align>
                </wp:positionH>
                <wp:positionV relativeFrom="paragraph">
                  <wp:posOffset>177165</wp:posOffset>
                </wp:positionV>
                <wp:extent cx="6115050" cy="317500"/>
                <wp:effectExtent l="0" t="0" r="19050" b="25400"/>
                <wp:wrapNone/>
                <wp:docPr id="78803414" name="グループ化 2"/>
                <wp:cNvGraphicFramePr/>
                <a:graphic xmlns:a="http://schemas.openxmlformats.org/drawingml/2006/main">
                  <a:graphicData uri="http://schemas.microsoft.com/office/word/2010/wordprocessingGroup">
                    <wpg:wgp>
                      <wpg:cNvGrpSpPr/>
                      <wpg:grpSpPr>
                        <a:xfrm>
                          <a:off x="0" y="0"/>
                          <a:ext cx="6115050" cy="317500"/>
                          <a:chOff x="0" y="0"/>
                          <a:chExt cx="6115050" cy="317500"/>
                        </a:xfrm>
                      </wpg:grpSpPr>
                      <wps:wsp>
                        <wps:cNvPr id="932304710" name="直線コネクタ 4"/>
                        <wps:cNvCnPr/>
                        <wps:spPr>
                          <a:xfrm>
                            <a:off x="0" y="317500"/>
                            <a:ext cx="6115050" cy="0"/>
                          </a:xfrm>
                          <a:prstGeom prst="line">
                            <a:avLst/>
                          </a:prstGeom>
                          <a:noFill/>
                          <a:ln w="34925" cap="flat" cmpd="sng" algn="ctr">
                            <a:solidFill>
                              <a:srgbClr val="000099"/>
                            </a:solidFill>
                            <a:prstDash val="solid"/>
                            <a:miter lim="800000"/>
                          </a:ln>
                          <a:effectLst/>
                        </wps:spPr>
                        <wps:bodyPr/>
                      </wps:wsp>
                      <wps:wsp>
                        <wps:cNvPr id="87919588" name="正方形/長方形 1"/>
                        <wps:cNvSpPr/>
                        <wps:spPr>
                          <a:xfrm>
                            <a:off x="0" y="0"/>
                            <a:ext cx="3733800" cy="292100"/>
                          </a:xfrm>
                          <a:prstGeom prst="rect">
                            <a:avLst/>
                          </a:prstGeom>
                          <a:noFill/>
                          <a:ln w="12700" cap="flat" cmpd="sng" algn="ctr">
                            <a:noFill/>
                            <a:prstDash val="solid"/>
                            <a:miter lim="800000"/>
                          </a:ln>
                          <a:effectLst/>
                        </wps:spPr>
                        <wps:txbx>
                          <w:txbxContent>
                            <w:p w14:paraId="2C56177E" w14:textId="142250A9" w:rsidR="00981302" w:rsidRPr="001E087C" w:rsidRDefault="00981302" w:rsidP="00981302">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２．大阪市国保</w:t>
                              </w:r>
                              <w:r w:rsidR="00A3702A">
                                <w:rPr>
                                  <w:rFonts w:ascii="Meiryo UI" w:eastAsia="Meiryo UI" w:hAnsi="Meiryo UI" w:hint="eastAsia"/>
                                  <w:b/>
                                  <w:bCs/>
                                  <w:color w:val="000000" w:themeColor="text1"/>
                                  <w:sz w:val="32"/>
                                  <w:szCs w:val="32"/>
                                </w:rPr>
                                <w:t>の現状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6053767" id="_x0000_s1032" style="position:absolute;left:0;text-align:left;margin-left:0;margin-top:13.95pt;width:481.5pt;height:25pt;z-index:251675648;mso-position-horizontal:left" coordsize="611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">
                <v:line id="直線コネクタ 4" o:spid="_x0000_s1033" style="position:absolute;visibility:visible;mso-wrap-style:square" from="0,3175" to="6115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" strokecolor="#009" strokeweight="2.75pt">
                  <v:stroke joinstyle="miter"/>
                </v:line>
                <v:rect id="_x0000_s1034" style="position:absolute;width:3733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" filled="f" stroked="f" strokeweight="1pt">
                  <v:textbox inset="0,0,0,0">
                    <w:txbxContent>
                      <w:p w14:paraId="2C56177E" w14:textId="142250A9" w:rsidR="00981302" w:rsidRPr="001E087C" w:rsidRDefault="00981302" w:rsidP="00981302">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２．大阪市国保</w:t>
                        </w:r>
                        <w:r w:rsidR="00A3702A">
                          <w:rPr>
                            <w:rFonts w:ascii="Meiryo UI" w:eastAsia="Meiryo UI" w:hAnsi="Meiryo UI" w:hint="eastAsia"/>
                            <w:b/>
                            <w:bCs/>
                            <w:color w:val="000000" w:themeColor="text1"/>
                            <w:sz w:val="32"/>
                            <w:szCs w:val="32"/>
                          </w:rPr>
                          <w:t>の現状</w:t>
                        </w:r>
                      </w:p>
                    </w:txbxContent>
                  </v:textbox>
                </v:rect>
              </v:group>
            </w:pict>
          </mc:Fallback>
        </mc:AlternateContent>
      </w:r>
    </w:p>
    <w:p w14:paraId="031593BC" w14:textId="5D702147" w:rsidR="005D4B2C" w:rsidRDefault="005D4B2C">
      <w:pPr>
        <w:rPr>
          <w:rFonts w:ascii="ＭＳ ゴシック" w:eastAsia="ＭＳ ゴシック" w:hAnsi="ＭＳ ゴシック"/>
        </w:rPr>
      </w:pPr>
    </w:p>
    <w:p w14:paraId="114163D9" w14:textId="19C7A8DC" w:rsidR="005D4B2C" w:rsidRDefault="00127744">
      <w:pPr>
        <w:rPr>
          <w:rFonts w:ascii="ＭＳ ゴシック" w:eastAsia="ＭＳ ゴシック" w:hAnsi="ＭＳ ゴシック"/>
        </w:rPr>
      </w:pPr>
      <w:r>
        <w:rPr>
          <w:noProof/>
        </w:rPr>
        <mc:AlternateContent>
          <mc:Choice Requires="wps">
            <w:drawing>
              <wp:anchor distT="0" distB="0" distL="114300" distR="114300" simplePos="0" relativeHeight="251684864" behindDoc="0" locked="0" layoutInCell="1" allowOverlap="1" wp14:anchorId="0BA9FA5D" wp14:editId="1F583E9F">
                <wp:simplePos x="0" y="0"/>
                <wp:positionH relativeFrom="column">
                  <wp:posOffset>3147060</wp:posOffset>
                </wp:positionH>
                <wp:positionV relativeFrom="paragraph">
                  <wp:posOffset>129540</wp:posOffset>
                </wp:positionV>
                <wp:extent cx="3200400" cy="171450"/>
                <wp:effectExtent l="0" t="0" r="0" b="0"/>
                <wp:wrapNone/>
                <wp:docPr id="1649742939" name="正方形/長方形 1"/>
                <wp:cNvGraphicFramePr/>
                <a:graphic xmlns:a="http://schemas.openxmlformats.org/drawingml/2006/main">
                  <a:graphicData uri="http://schemas.microsoft.com/office/word/2010/wordprocessingShape">
                    <wps:wsp>
                      <wps:cNvSpPr/>
                      <wps:spPr>
                        <a:xfrm>
                          <a:off x="0" y="0"/>
                          <a:ext cx="3200400" cy="171450"/>
                        </a:xfrm>
                        <a:prstGeom prst="rect">
                          <a:avLst/>
                        </a:prstGeom>
                        <a:noFill/>
                        <a:ln w="12700" cap="flat" cmpd="sng" algn="ctr">
                          <a:noFill/>
                          <a:prstDash val="solid"/>
                          <a:miter lim="800000"/>
                        </a:ln>
                        <a:effectLst/>
                      </wps:spPr>
                      <wps:txbx>
                        <w:txbxContent>
                          <w:p w14:paraId="0DD7ACA9" w14:textId="41A71FDC" w:rsidR="00664571" w:rsidRPr="009916FF" w:rsidRDefault="00083A81" w:rsidP="00664571">
                            <w:pPr>
                              <w:spacing w:line="240" w:lineRule="exact"/>
                              <w:jc w:val="center"/>
                              <w:rPr>
                                <w:rFonts w:ascii="Meiryo UI" w:eastAsia="Meiryo UI" w:hAnsi="Meiryo UI"/>
                                <w:color w:val="000000" w:themeColor="text1"/>
                                <w:sz w:val="18"/>
                                <w:szCs w:val="18"/>
                              </w:rPr>
                            </w:pPr>
                            <w:r>
                              <w:rPr>
                                <w:rFonts w:ascii="Meiryo UI" w:eastAsia="Meiryo UI" w:hAnsi="Meiryo UI" w:hint="eastAsia"/>
                                <w:sz w:val="18"/>
                                <w:szCs w:val="18"/>
                              </w:rPr>
                              <w:t xml:space="preserve">図１ </w:t>
                            </w:r>
                            <w:r w:rsidR="00664571" w:rsidRPr="009916FF">
                              <w:rPr>
                                <w:rFonts w:ascii="Meiryo UI" w:eastAsia="Meiryo UI" w:hAnsi="Meiryo UI" w:hint="eastAsia"/>
                                <w:sz w:val="18"/>
                                <w:szCs w:val="18"/>
                              </w:rPr>
                              <w:t>年齢階級別の国保被保険者分布および高齢者割合の推移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9FA5D" id="_x0000_s1035" style="position:absolute;left:0;text-align:left;margin-left:247.8pt;margin-top:10.2pt;width:252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" filled="f" stroked="f" strokeweight="1pt">
                <v:textbox inset="0,0,0,0">
                  <w:txbxContent>
                    <w:p w14:paraId="0DD7ACA9" w14:textId="41A71FDC" w:rsidR="00664571" w:rsidRPr="009916FF" w:rsidRDefault="00083A81" w:rsidP="00664571">
                      <w:pPr>
                        <w:spacing w:line="240" w:lineRule="exact"/>
                        <w:jc w:val="center"/>
                        <w:rPr>
                          <w:rFonts w:ascii="Meiryo UI" w:eastAsia="Meiryo UI" w:hAnsi="Meiryo UI"/>
                          <w:color w:val="000000" w:themeColor="text1"/>
                          <w:sz w:val="18"/>
                          <w:szCs w:val="18"/>
                        </w:rPr>
                      </w:pPr>
                      <w:r>
                        <w:rPr>
                          <w:rFonts w:ascii="Meiryo UI" w:eastAsia="Meiryo UI" w:hAnsi="Meiryo UI" w:hint="eastAsia"/>
                          <w:sz w:val="18"/>
                          <w:szCs w:val="18"/>
                        </w:rPr>
                        <w:t xml:space="preserve">図１ </w:t>
                      </w:r>
                      <w:r w:rsidR="00664571" w:rsidRPr="009916FF">
                        <w:rPr>
                          <w:rFonts w:ascii="Meiryo UI" w:eastAsia="Meiryo UI" w:hAnsi="Meiryo UI" w:hint="eastAsia"/>
                          <w:sz w:val="18"/>
                          <w:szCs w:val="18"/>
                        </w:rPr>
                        <w:t>年齢階級別の国保被保険者分布および高齢者割合の推移</w:t>
                      </w:r>
                    </w:p>
                  </w:txbxContent>
                </v:textbox>
              </v:rect>
            </w:pict>
          </mc:Fallback>
        </mc:AlternateContent>
      </w:r>
      <w:r w:rsidR="00833363">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3898C4D6" wp14:editId="7FCB476D">
                <wp:simplePos x="0" y="0"/>
                <wp:positionH relativeFrom="column">
                  <wp:posOffset>0</wp:posOffset>
                </wp:positionH>
                <wp:positionV relativeFrom="paragraph">
                  <wp:posOffset>100965</wp:posOffset>
                </wp:positionV>
                <wp:extent cx="6473825" cy="1818000"/>
                <wp:effectExtent l="0" t="0" r="22225" b="11430"/>
                <wp:wrapNone/>
                <wp:docPr id="1564660056" name="正方形/長方形 1"/>
                <wp:cNvGraphicFramePr/>
                <a:graphic xmlns:a="http://schemas.openxmlformats.org/drawingml/2006/main">
                  <a:graphicData uri="http://schemas.microsoft.com/office/word/2010/wordprocessingShape">
                    <wps:wsp>
                      <wps:cNvSpPr/>
                      <wps:spPr>
                        <a:xfrm>
                          <a:off x="0" y="0"/>
                          <a:ext cx="6473825" cy="1818000"/>
                        </a:xfrm>
                        <a:prstGeom prst="rect">
                          <a:avLst/>
                        </a:prstGeom>
                        <a:noFill/>
                        <a:ln w="12700" cap="flat" cmpd="sng" algn="ctr">
                          <a:solidFill>
                            <a:srgbClr val="0099FF"/>
                          </a:solidFill>
                          <a:prstDash val="solid"/>
                          <a:miter lim="800000"/>
                        </a:ln>
                        <a:effectLst/>
                      </wps:spPr>
                      <wps:txbx>
                        <w:txbxContent>
                          <w:p w14:paraId="3E1BA451" w14:textId="2DEBEAF0" w:rsidR="00BA7EBD" w:rsidRDefault="00AA08FC" w:rsidP="00BA7EBD">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＜大阪市国保被保険者数</w:t>
                            </w:r>
                            <w:r w:rsidR="00AC5D19" w:rsidRPr="00CE6347">
                              <w:rPr>
                                <w:rFonts w:ascii="ＭＳ ゴシック" w:eastAsia="ＭＳ ゴシック" w:hAnsi="ＭＳ ゴシック" w:hint="eastAsia"/>
                                <w:b/>
                                <w:bCs/>
                                <w:color w:val="000000" w:themeColor="text1"/>
                                <w:sz w:val="22"/>
                              </w:rPr>
                              <w:t>の推移＞</w:t>
                            </w:r>
                          </w:p>
                          <w:p w14:paraId="2641F11F" w14:textId="77777777" w:rsidR="0006425A" w:rsidRPr="00CE6347" w:rsidRDefault="0006425A" w:rsidP="0006425A">
                            <w:pPr>
                              <w:spacing w:line="80" w:lineRule="exact"/>
                              <w:jc w:val="left"/>
                              <w:rPr>
                                <w:rFonts w:ascii="ＭＳ ゴシック" w:eastAsia="ＭＳ ゴシック" w:hAnsi="ＭＳ ゴシック"/>
                                <w:b/>
                                <w:bCs/>
                                <w:color w:val="000000" w:themeColor="text1"/>
                                <w:sz w:val="22"/>
                              </w:rPr>
                            </w:pPr>
                          </w:p>
                          <w:p w14:paraId="3E27AB32" w14:textId="1E37F4F0" w:rsidR="00B548F9" w:rsidRDefault="00C97238" w:rsidP="00741995">
                            <w:pPr>
                              <w:spacing w:line="35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CE6347">
                              <w:rPr>
                                <w:rFonts w:ascii="ＭＳ ゴシック" w:eastAsia="ＭＳ ゴシック" w:hAnsi="ＭＳ ゴシック" w:hint="eastAsia"/>
                                <w:color w:val="000000" w:themeColor="text1"/>
                                <w:sz w:val="22"/>
                              </w:rPr>
                              <w:t>大阪市</w:t>
                            </w:r>
                            <w:r w:rsidR="00333DF3">
                              <w:rPr>
                                <w:rFonts w:ascii="ＭＳ ゴシック" w:eastAsia="ＭＳ ゴシック" w:hAnsi="ＭＳ ゴシック" w:hint="eastAsia"/>
                                <w:color w:val="000000" w:themeColor="text1"/>
                                <w:sz w:val="22"/>
                              </w:rPr>
                              <w:t>国保被保険者数は</w:t>
                            </w:r>
                            <w:r w:rsidR="00B548F9">
                              <w:rPr>
                                <w:rFonts w:ascii="ＭＳ ゴシック" w:eastAsia="ＭＳ ゴシック" w:hAnsi="ＭＳ ゴシック" w:hint="eastAsia"/>
                                <w:color w:val="000000" w:themeColor="text1"/>
                                <w:sz w:val="22"/>
                              </w:rPr>
                              <w:t>令和5年</w:t>
                            </w:r>
                            <w:r w:rsidR="00FC758E">
                              <w:rPr>
                                <w:rFonts w:ascii="ＭＳ ゴシック" w:eastAsia="ＭＳ ゴシック" w:hAnsi="ＭＳ ゴシック"/>
                                <w:color w:val="000000" w:themeColor="text1"/>
                                <w:sz w:val="22"/>
                              </w:rPr>
                              <w:t>3</w:t>
                            </w:r>
                            <w:r w:rsidR="00B548F9">
                              <w:rPr>
                                <w:rFonts w:ascii="ＭＳ ゴシック" w:eastAsia="ＭＳ ゴシック" w:hAnsi="ＭＳ ゴシック" w:hint="eastAsia"/>
                                <w:color w:val="000000" w:themeColor="text1"/>
                                <w:sz w:val="22"/>
                              </w:rPr>
                              <w:t>月</w:t>
                            </w:r>
                            <w:r w:rsidR="00FC758E">
                              <w:rPr>
                                <w:rFonts w:ascii="ＭＳ ゴシック" w:eastAsia="ＭＳ ゴシック" w:hAnsi="ＭＳ ゴシック" w:hint="eastAsia"/>
                                <w:color w:val="000000" w:themeColor="text1"/>
                                <w:sz w:val="22"/>
                              </w:rPr>
                              <w:t>末</w:t>
                            </w:r>
                          </w:p>
                          <w:p w14:paraId="051C2A7B" w14:textId="77A448CA" w:rsidR="00B548F9" w:rsidRDefault="00B548F9" w:rsidP="00741995">
                            <w:pPr>
                              <w:spacing w:line="35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現在</w:t>
                            </w:r>
                            <w:r w:rsidR="00F23E8F">
                              <w:rPr>
                                <w:rFonts w:ascii="ＭＳ ゴシック" w:eastAsia="ＭＳ ゴシック" w:hAnsi="ＭＳ ゴシック" w:hint="eastAsia"/>
                                <w:color w:val="000000" w:themeColor="text1"/>
                                <w:sz w:val="22"/>
                              </w:rPr>
                              <w:t>約</w:t>
                            </w:r>
                            <w:r w:rsidR="008B3D87">
                              <w:rPr>
                                <w:rFonts w:ascii="ＭＳ ゴシック" w:eastAsia="ＭＳ ゴシック" w:hAnsi="ＭＳ ゴシック"/>
                                <w:color w:val="000000" w:themeColor="text1"/>
                                <w:sz w:val="22"/>
                              </w:rPr>
                              <w:t>5</w:t>
                            </w:r>
                            <w:r w:rsidR="00F36AA1">
                              <w:rPr>
                                <w:rFonts w:ascii="ＭＳ ゴシック" w:eastAsia="ＭＳ ゴシック" w:hAnsi="ＭＳ ゴシック"/>
                                <w:color w:val="000000" w:themeColor="text1"/>
                                <w:sz w:val="22"/>
                              </w:rPr>
                              <w:t>7</w:t>
                            </w:r>
                            <w:r w:rsidR="00F23E8F">
                              <w:rPr>
                                <w:rFonts w:ascii="ＭＳ ゴシック" w:eastAsia="ＭＳ ゴシック" w:hAnsi="ＭＳ ゴシック" w:hint="eastAsia"/>
                                <w:color w:val="000000" w:themeColor="text1"/>
                                <w:sz w:val="22"/>
                              </w:rPr>
                              <w:t>万人</w:t>
                            </w:r>
                            <w:r w:rsidR="00DC3413">
                              <w:rPr>
                                <w:rFonts w:ascii="ＭＳ ゴシック" w:eastAsia="ＭＳ ゴシック" w:hAnsi="ＭＳ ゴシック" w:hint="eastAsia"/>
                                <w:color w:val="000000" w:themeColor="text1"/>
                                <w:sz w:val="22"/>
                              </w:rPr>
                              <w:t>で</w:t>
                            </w:r>
                            <w:r w:rsidR="00833363">
                              <w:rPr>
                                <w:rFonts w:ascii="ＭＳ ゴシック" w:eastAsia="ＭＳ ゴシック" w:hAnsi="ＭＳ ゴシック" w:hint="eastAsia"/>
                                <w:color w:val="000000" w:themeColor="text1"/>
                                <w:sz w:val="22"/>
                              </w:rPr>
                              <w:t>、</w:t>
                            </w:r>
                            <w:r w:rsidR="00DC3413">
                              <w:rPr>
                                <w:rFonts w:ascii="ＭＳ ゴシック" w:eastAsia="ＭＳ ゴシック" w:hAnsi="ＭＳ ゴシック" w:hint="eastAsia"/>
                                <w:color w:val="000000" w:themeColor="text1"/>
                                <w:sz w:val="22"/>
                              </w:rPr>
                              <w:t>大阪市人口の約2</w:t>
                            </w:r>
                            <w:r w:rsidR="00F36AA1">
                              <w:rPr>
                                <w:rFonts w:ascii="ＭＳ ゴシック" w:eastAsia="ＭＳ ゴシック" w:hAnsi="ＭＳ ゴシック"/>
                                <w:color w:val="000000" w:themeColor="text1"/>
                                <w:sz w:val="22"/>
                              </w:rPr>
                              <w:t>0.</w:t>
                            </w:r>
                            <w:r w:rsidR="00FC758E">
                              <w:rPr>
                                <w:rFonts w:ascii="ＭＳ ゴシック" w:eastAsia="ＭＳ ゴシック" w:hAnsi="ＭＳ ゴシック"/>
                                <w:color w:val="000000" w:themeColor="text1"/>
                                <w:sz w:val="22"/>
                              </w:rPr>
                              <w:t>7</w:t>
                            </w:r>
                            <w:r w:rsidR="00FB1516">
                              <w:rPr>
                                <w:rFonts w:ascii="ＭＳ ゴシック" w:eastAsia="ＭＳ ゴシック" w:hAnsi="ＭＳ ゴシック" w:hint="eastAsia"/>
                                <w:color w:val="000000" w:themeColor="text1"/>
                                <w:sz w:val="22"/>
                              </w:rPr>
                              <w:t>％を</w:t>
                            </w:r>
                          </w:p>
                          <w:p w14:paraId="68209575" w14:textId="77777777" w:rsidR="00B548F9" w:rsidRDefault="00FB1516" w:rsidP="00741995">
                            <w:pPr>
                              <w:spacing w:line="35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占めており、</w:t>
                            </w:r>
                            <w:r w:rsidR="00055465">
                              <w:rPr>
                                <w:rFonts w:ascii="ＭＳ ゴシック" w:eastAsia="ＭＳ ゴシック" w:hAnsi="ＭＳ ゴシック" w:hint="eastAsia"/>
                                <w:color w:val="000000" w:themeColor="text1"/>
                                <w:sz w:val="22"/>
                              </w:rPr>
                              <w:t>減少傾向にあるものの</w:t>
                            </w:r>
                            <w:r w:rsidR="00E8254D">
                              <w:rPr>
                                <w:rFonts w:ascii="ＭＳ ゴシック" w:eastAsia="ＭＳ ゴシック" w:hAnsi="ＭＳ ゴシック" w:hint="eastAsia"/>
                                <w:color w:val="000000" w:themeColor="text1"/>
                                <w:sz w:val="22"/>
                              </w:rPr>
                              <w:t>、</w:t>
                            </w:r>
                            <w:r w:rsidR="00F5426C">
                              <w:rPr>
                                <w:rFonts w:ascii="ＭＳ ゴシック" w:eastAsia="ＭＳ ゴシック" w:hAnsi="ＭＳ ゴシック" w:hint="eastAsia"/>
                                <w:color w:val="000000" w:themeColor="text1"/>
                                <w:sz w:val="22"/>
                              </w:rPr>
                              <w:t>この割</w:t>
                            </w:r>
                          </w:p>
                          <w:p w14:paraId="6A2EE558" w14:textId="45129C12" w:rsidR="00933461" w:rsidRDefault="00F5426C" w:rsidP="00741995">
                            <w:pPr>
                              <w:spacing w:line="350" w:lineRule="exact"/>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合は政令指定都市</w:t>
                            </w:r>
                            <w:r w:rsidR="00D45C63">
                              <w:rPr>
                                <w:rFonts w:ascii="ＭＳ ゴシック" w:eastAsia="ＭＳ ゴシック" w:hAnsi="ＭＳ ゴシック" w:hint="eastAsia"/>
                                <w:color w:val="000000" w:themeColor="text1"/>
                                <w:sz w:val="22"/>
                              </w:rPr>
                              <w:t>20市の中で</w:t>
                            </w:r>
                            <w:r w:rsidR="009A5FEF">
                              <w:rPr>
                                <w:rFonts w:ascii="ＭＳ ゴシック" w:eastAsia="ＭＳ ゴシック" w:hAnsi="ＭＳ ゴシック" w:hint="eastAsia"/>
                                <w:color w:val="000000" w:themeColor="text1"/>
                                <w:sz w:val="22"/>
                              </w:rPr>
                              <w:t>第1位です。</w:t>
                            </w:r>
                            <w:r w:rsidR="00F16B0C" w:rsidRPr="00A90E48">
                              <w:rPr>
                                <w:rFonts w:ascii="ＭＳ ゴシック" w:eastAsia="ＭＳ ゴシック" w:hAnsi="ＭＳ ゴシック" w:hint="eastAsia"/>
                                <w:i/>
                                <w:iCs/>
                                <w:color w:val="000000" w:themeColor="text1"/>
                                <w:sz w:val="18"/>
                                <w:szCs w:val="18"/>
                                <w:highlight w:val="yellow"/>
                              </w:rPr>
                              <w:t>P</w:t>
                            </w:r>
                            <w:r w:rsidR="00933461" w:rsidRPr="00A90E48">
                              <w:rPr>
                                <w:rFonts w:ascii="ＭＳ ゴシック" w:eastAsia="ＭＳ ゴシック" w:hAnsi="ＭＳ ゴシック"/>
                                <w:i/>
                                <w:iCs/>
                                <w:color w:val="000000" w:themeColor="text1"/>
                                <w:sz w:val="18"/>
                                <w:szCs w:val="18"/>
                                <w:highlight w:val="yellow"/>
                              </w:rPr>
                              <w:t>3</w:t>
                            </w:r>
                          </w:p>
                          <w:p w14:paraId="5B3C1263" w14:textId="5A887CF4" w:rsidR="00254215" w:rsidRDefault="00FB0687" w:rsidP="00741995">
                            <w:pPr>
                              <w:spacing w:line="35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3B0108" w:rsidRPr="003B0108">
                              <w:rPr>
                                <w:rFonts w:ascii="ＭＳ ゴシック" w:eastAsia="ＭＳ ゴシック" w:hAnsi="ＭＳ ゴシック" w:hint="eastAsia"/>
                                <w:color w:val="000000" w:themeColor="text1"/>
                                <w:sz w:val="22"/>
                              </w:rPr>
                              <w:t>年齢</w:t>
                            </w:r>
                            <w:r w:rsidR="00254215">
                              <w:rPr>
                                <w:rFonts w:ascii="ＭＳ ゴシック" w:eastAsia="ＭＳ ゴシック" w:hAnsi="ＭＳ ゴシック" w:hint="eastAsia"/>
                                <w:color w:val="000000" w:themeColor="text1"/>
                                <w:sz w:val="22"/>
                              </w:rPr>
                              <w:t>階級別</w:t>
                            </w:r>
                            <w:r w:rsidR="003B0108" w:rsidRPr="003B0108">
                              <w:rPr>
                                <w:rFonts w:ascii="ＭＳ ゴシック" w:eastAsia="ＭＳ ゴシック" w:hAnsi="ＭＳ ゴシック" w:hint="eastAsia"/>
                                <w:color w:val="000000" w:themeColor="text1"/>
                                <w:sz w:val="22"/>
                              </w:rPr>
                              <w:t>で</w:t>
                            </w:r>
                            <w:r w:rsidR="00254215">
                              <w:rPr>
                                <w:rFonts w:ascii="ＭＳ ゴシック" w:eastAsia="ＭＳ ゴシック" w:hAnsi="ＭＳ ゴシック" w:hint="eastAsia"/>
                                <w:color w:val="000000" w:themeColor="text1"/>
                                <w:sz w:val="22"/>
                              </w:rPr>
                              <w:t>みると</w:t>
                            </w:r>
                            <w:r w:rsidR="003B0108" w:rsidRPr="003B0108">
                              <w:rPr>
                                <w:rFonts w:ascii="ＭＳ ゴシック" w:eastAsia="ＭＳ ゴシック" w:hAnsi="ＭＳ ゴシック" w:hint="eastAsia"/>
                                <w:color w:val="000000" w:themeColor="text1"/>
                                <w:sz w:val="22"/>
                              </w:rPr>
                              <w:t>、</w:t>
                            </w:r>
                            <w:r w:rsidR="003B0108" w:rsidRPr="003B0108">
                              <w:rPr>
                                <w:rFonts w:ascii="ＭＳ ゴシック" w:eastAsia="ＭＳ ゴシック" w:hAnsi="ＭＳ ゴシック"/>
                                <w:color w:val="000000" w:themeColor="text1"/>
                                <w:sz w:val="22"/>
                              </w:rPr>
                              <w:t>65歳以上</w:t>
                            </w:r>
                            <w:r w:rsidR="00430471">
                              <w:rPr>
                                <w:rFonts w:ascii="ＭＳ ゴシック" w:eastAsia="ＭＳ ゴシック" w:hAnsi="ＭＳ ゴシック" w:hint="eastAsia"/>
                                <w:color w:val="000000" w:themeColor="text1"/>
                                <w:sz w:val="22"/>
                              </w:rPr>
                              <w:t>の割合</w:t>
                            </w:r>
                            <w:r w:rsidR="00896CB5">
                              <w:rPr>
                                <w:rFonts w:ascii="ＭＳ ゴシック" w:eastAsia="ＭＳ ゴシック" w:hAnsi="ＭＳ ゴシック" w:hint="eastAsia"/>
                                <w:color w:val="000000" w:themeColor="text1"/>
                                <w:sz w:val="22"/>
                              </w:rPr>
                              <w:t>は</w:t>
                            </w:r>
                          </w:p>
                          <w:p w14:paraId="54D5BE2B" w14:textId="2A9A4AE4" w:rsidR="00933461" w:rsidRDefault="0078225F" w:rsidP="00741995">
                            <w:pPr>
                              <w:spacing w:line="350" w:lineRule="exact"/>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増加傾向で</w:t>
                            </w:r>
                            <w:r w:rsidR="00430471">
                              <w:rPr>
                                <w:rFonts w:ascii="ＭＳ ゴシック" w:eastAsia="ＭＳ ゴシック" w:hAnsi="ＭＳ ゴシック" w:hint="eastAsia"/>
                                <w:color w:val="000000" w:themeColor="text1"/>
                                <w:sz w:val="22"/>
                              </w:rPr>
                              <w:t>32.4％</w:t>
                            </w:r>
                            <w:r w:rsidR="003B0108" w:rsidRPr="003B0108">
                              <w:rPr>
                                <w:rFonts w:ascii="ＭＳ ゴシック" w:eastAsia="ＭＳ ゴシック" w:hAnsi="ＭＳ ゴシック"/>
                                <w:color w:val="000000" w:themeColor="text1"/>
                                <w:sz w:val="22"/>
                              </w:rPr>
                              <w:t>を占めています。</w:t>
                            </w:r>
                            <w:r w:rsidR="00F16B0C" w:rsidRPr="00A90E48">
                              <w:rPr>
                                <w:rFonts w:ascii="ＭＳ ゴシック" w:eastAsia="ＭＳ ゴシック" w:hAnsi="ＭＳ ゴシック" w:hint="eastAsia"/>
                                <w:i/>
                                <w:iCs/>
                                <w:color w:val="000000" w:themeColor="text1"/>
                                <w:sz w:val="18"/>
                                <w:szCs w:val="18"/>
                                <w:highlight w:val="yellow"/>
                              </w:rPr>
                              <w:t>P</w:t>
                            </w:r>
                            <w:r w:rsidR="00933461" w:rsidRPr="00A90E48">
                              <w:rPr>
                                <w:rFonts w:ascii="ＭＳ ゴシック" w:eastAsia="ＭＳ ゴシック" w:hAnsi="ＭＳ ゴシック"/>
                                <w:i/>
                                <w:iCs/>
                                <w:color w:val="000000" w:themeColor="text1"/>
                                <w:sz w:val="18"/>
                                <w:szCs w:val="18"/>
                                <w:highlight w:val="yellow"/>
                              </w:rPr>
                              <w:t>4</w:t>
                            </w:r>
                          </w:p>
                          <w:p w14:paraId="0FA45766" w14:textId="26ED671E" w:rsidR="00FB0687" w:rsidRPr="00FB0687" w:rsidRDefault="00FB0687" w:rsidP="00BA7EBD">
                            <w:pPr>
                              <w:spacing w:line="320" w:lineRule="exact"/>
                              <w:jc w:val="left"/>
                              <w:rPr>
                                <w:rFonts w:ascii="ＭＳ ゴシック" w:eastAsia="ＭＳ ゴシック" w:hAnsi="ＭＳ ゴシック"/>
                                <w:color w:val="000000" w:themeColor="text1"/>
                                <w:sz w:val="22"/>
                              </w:rPr>
                            </w:pPr>
                          </w:p>
                          <w:p w14:paraId="4F34045D" w14:textId="77777777" w:rsidR="008F3ECD" w:rsidRDefault="008F3ECD" w:rsidP="00BA7EBD">
                            <w:pPr>
                              <w:spacing w:line="320" w:lineRule="exact"/>
                              <w:jc w:val="left"/>
                              <w:rPr>
                                <w:rFonts w:ascii="ＭＳ ゴシック" w:eastAsia="ＭＳ ゴシック" w:hAnsi="ＭＳ ゴシック"/>
                                <w:color w:val="000000" w:themeColor="text1"/>
                                <w:sz w:val="22"/>
                              </w:rPr>
                            </w:pPr>
                          </w:p>
                          <w:p w14:paraId="2E71DB6D" w14:textId="77777777" w:rsidR="0007540D" w:rsidRDefault="0007540D" w:rsidP="00BA7EBD">
                            <w:pPr>
                              <w:spacing w:line="320" w:lineRule="exact"/>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8C4D6" id="_x0000_s1036" style="position:absolute;left:0;text-align:left;margin-left:0;margin-top:7.95pt;width:509.75pt;height:14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" filled="f" strokecolor="#09f" strokeweight="1pt">
                <v:textbox inset="2mm,0,2mm,0">
                  <w:txbxContent>
                    <w:p w14:paraId="3E1BA451" w14:textId="2DEBEAF0" w:rsidR="00BA7EBD" w:rsidRDefault="00AA08FC" w:rsidP="00BA7EBD">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＜大阪市国保被保険者数</w:t>
                      </w:r>
                      <w:r w:rsidR="00AC5D19" w:rsidRPr="00CE6347">
                        <w:rPr>
                          <w:rFonts w:ascii="ＭＳ ゴシック" w:eastAsia="ＭＳ ゴシック" w:hAnsi="ＭＳ ゴシック" w:hint="eastAsia"/>
                          <w:b/>
                          <w:bCs/>
                          <w:color w:val="000000" w:themeColor="text1"/>
                          <w:sz w:val="22"/>
                        </w:rPr>
                        <w:t>の推移＞</w:t>
                      </w:r>
                    </w:p>
                    <w:p w14:paraId="2641F11F" w14:textId="77777777" w:rsidR="0006425A" w:rsidRPr="00CE6347" w:rsidRDefault="0006425A" w:rsidP="0006425A">
                      <w:pPr>
                        <w:spacing w:line="80" w:lineRule="exact"/>
                        <w:jc w:val="left"/>
                        <w:rPr>
                          <w:rFonts w:ascii="ＭＳ ゴシック" w:eastAsia="ＭＳ ゴシック" w:hAnsi="ＭＳ ゴシック"/>
                          <w:b/>
                          <w:bCs/>
                          <w:color w:val="000000" w:themeColor="text1"/>
                          <w:sz w:val="22"/>
                        </w:rPr>
                      </w:pPr>
                    </w:p>
                    <w:p w14:paraId="3E27AB32" w14:textId="1E37F4F0" w:rsidR="00B548F9" w:rsidRDefault="00C97238" w:rsidP="00741995">
                      <w:pPr>
                        <w:spacing w:line="35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CE6347">
                        <w:rPr>
                          <w:rFonts w:ascii="ＭＳ ゴシック" w:eastAsia="ＭＳ ゴシック" w:hAnsi="ＭＳ ゴシック" w:hint="eastAsia"/>
                          <w:color w:val="000000" w:themeColor="text1"/>
                          <w:sz w:val="22"/>
                        </w:rPr>
                        <w:t>大阪市</w:t>
                      </w:r>
                      <w:r w:rsidR="00333DF3">
                        <w:rPr>
                          <w:rFonts w:ascii="ＭＳ ゴシック" w:eastAsia="ＭＳ ゴシック" w:hAnsi="ＭＳ ゴシック" w:hint="eastAsia"/>
                          <w:color w:val="000000" w:themeColor="text1"/>
                          <w:sz w:val="22"/>
                        </w:rPr>
                        <w:t>国保被保険者数は</w:t>
                      </w:r>
                      <w:r w:rsidR="00B548F9">
                        <w:rPr>
                          <w:rFonts w:ascii="ＭＳ ゴシック" w:eastAsia="ＭＳ ゴシック" w:hAnsi="ＭＳ ゴシック" w:hint="eastAsia"/>
                          <w:color w:val="000000" w:themeColor="text1"/>
                          <w:sz w:val="22"/>
                        </w:rPr>
                        <w:t>令和5年</w:t>
                      </w:r>
                      <w:r w:rsidR="00FC758E">
                        <w:rPr>
                          <w:rFonts w:ascii="ＭＳ ゴシック" w:eastAsia="ＭＳ ゴシック" w:hAnsi="ＭＳ ゴシック"/>
                          <w:color w:val="000000" w:themeColor="text1"/>
                          <w:sz w:val="22"/>
                        </w:rPr>
                        <w:t>3</w:t>
                      </w:r>
                      <w:r w:rsidR="00B548F9">
                        <w:rPr>
                          <w:rFonts w:ascii="ＭＳ ゴシック" w:eastAsia="ＭＳ ゴシック" w:hAnsi="ＭＳ ゴシック" w:hint="eastAsia"/>
                          <w:color w:val="000000" w:themeColor="text1"/>
                          <w:sz w:val="22"/>
                        </w:rPr>
                        <w:t>月</w:t>
                      </w:r>
                      <w:r w:rsidR="00FC758E">
                        <w:rPr>
                          <w:rFonts w:ascii="ＭＳ ゴシック" w:eastAsia="ＭＳ ゴシック" w:hAnsi="ＭＳ ゴシック" w:hint="eastAsia"/>
                          <w:color w:val="000000" w:themeColor="text1"/>
                          <w:sz w:val="22"/>
                        </w:rPr>
                        <w:t>末</w:t>
                      </w:r>
                    </w:p>
                    <w:p w14:paraId="051C2A7B" w14:textId="77A448CA" w:rsidR="00B548F9" w:rsidRDefault="00B548F9" w:rsidP="00741995">
                      <w:pPr>
                        <w:spacing w:line="35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現在</w:t>
                      </w:r>
                      <w:r w:rsidR="00F23E8F">
                        <w:rPr>
                          <w:rFonts w:ascii="ＭＳ ゴシック" w:eastAsia="ＭＳ ゴシック" w:hAnsi="ＭＳ ゴシック" w:hint="eastAsia"/>
                          <w:color w:val="000000" w:themeColor="text1"/>
                          <w:sz w:val="22"/>
                        </w:rPr>
                        <w:t>約</w:t>
                      </w:r>
                      <w:r w:rsidR="008B3D87">
                        <w:rPr>
                          <w:rFonts w:ascii="ＭＳ ゴシック" w:eastAsia="ＭＳ ゴシック" w:hAnsi="ＭＳ ゴシック"/>
                          <w:color w:val="000000" w:themeColor="text1"/>
                          <w:sz w:val="22"/>
                        </w:rPr>
                        <w:t>5</w:t>
                      </w:r>
                      <w:r w:rsidR="00F36AA1">
                        <w:rPr>
                          <w:rFonts w:ascii="ＭＳ ゴシック" w:eastAsia="ＭＳ ゴシック" w:hAnsi="ＭＳ ゴシック"/>
                          <w:color w:val="000000" w:themeColor="text1"/>
                          <w:sz w:val="22"/>
                        </w:rPr>
                        <w:t>7</w:t>
                      </w:r>
                      <w:r w:rsidR="00F23E8F">
                        <w:rPr>
                          <w:rFonts w:ascii="ＭＳ ゴシック" w:eastAsia="ＭＳ ゴシック" w:hAnsi="ＭＳ ゴシック" w:hint="eastAsia"/>
                          <w:color w:val="000000" w:themeColor="text1"/>
                          <w:sz w:val="22"/>
                        </w:rPr>
                        <w:t>万人</w:t>
                      </w:r>
                      <w:r w:rsidR="00DC3413">
                        <w:rPr>
                          <w:rFonts w:ascii="ＭＳ ゴシック" w:eastAsia="ＭＳ ゴシック" w:hAnsi="ＭＳ ゴシック" w:hint="eastAsia"/>
                          <w:color w:val="000000" w:themeColor="text1"/>
                          <w:sz w:val="22"/>
                        </w:rPr>
                        <w:t>で</w:t>
                      </w:r>
                      <w:r w:rsidR="00833363">
                        <w:rPr>
                          <w:rFonts w:ascii="ＭＳ ゴシック" w:eastAsia="ＭＳ ゴシック" w:hAnsi="ＭＳ ゴシック" w:hint="eastAsia"/>
                          <w:color w:val="000000" w:themeColor="text1"/>
                          <w:sz w:val="22"/>
                        </w:rPr>
                        <w:t>、</w:t>
                      </w:r>
                      <w:r w:rsidR="00DC3413">
                        <w:rPr>
                          <w:rFonts w:ascii="ＭＳ ゴシック" w:eastAsia="ＭＳ ゴシック" w:hAnsi="ＭＳ ゴシック" w:hint="eastAsia"/>
                          <w:color w:val="000000" w:themeColor="text1"/>
                          <w:sz w:val="22"/>
                        </w:rPr>
                        <w:t>大阪市人口の約2</w:t>
                      </w:r>
                      <w:r w:rsidR="00F36AA1">
                        <w:rPr>
                          <w:rFonts w:ascii="ＭＳ ゴシック" w:eastAsia="ＭＳ ゴシック" w:hAnsi="ＭＳ ゴシック"/>
                          <w:color w:val="000000" w:themeColor="text1"/>
                          <w:sz w:val="22"/>
                        </w:rPr>
                        <w:t>0.</w:t>
                      </w:r>
                      <w:r w:rsidR="00FC758E">
                        <w:rPr>
                          <w:rFonts w:ascii="ＭＳ ゴシック" w:eastAsia="ＭＳ ゴシック" w:hAnsi="ＭＳ ゴシック"/>
                          <w:color w:val="000000" w:themeColor="text1"/>
                          <w:sz w:val="22"/>
                        </w:rPr>
                        <w:t>7</w:t>
                      </w:r>
                      <w:r w:rsidR="00FB1516">
                        <w:rPr>
                          <w:rFonts w:ascii="ＭＳ ゴシック" w:eastAsia="ＭＳ ゴシック" w:hAnsi="ＭＳ ゴシック" w:hint="eastAsia"/>
                          <w:color w:val="000000" w:themeColor="text1"/>
                          <w:sz w:val="22"/>
                        </w:rPr>
                        <w:t>％を</w:t>
                      </w:r>
                    </w:p>
                    <w:p w14:paraId="68209575" w14:textId="77777777" w:rsidR="00B548F9" w:rsidRDefault="00FB1516" w:rsidP="00741995">
                      <w:pPr>
                        <w:spacing w:line="35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占めており、</w:t>
                      </w:r>
                      <w:r w:rsidR="00055465">
                        <w:rPr>
                          <w:rFonts w:ascii="ＭＳ ゴシック" w:eastAsia="ＭＳ ゴシック" w:hAnsi="ＭＳ ゴシック" w:hint="eastAsia"/>
                          <w:color w:val="000000" w:themeColor="text1"/>
                          <w:sz w:val="22"/>
                        </w:rPr>
                        <w:t>減少傾向にあるものの</w:t>
                      </w:r>
                      <w:r w:rsidR="00E8254D">
                        <w:rPr>
                          <w:rFonts w:ascii="ＭＳ ゴシック" w:eastAsia="ＭＳ ゴシック" w:hAnsi="ＭＳ ゴシック" w:hint="eastAsia"/>
                          <w:color w:val="000000" w:themeColor="text1"/>
                          <w:sz w:val="22"/>
                        </w:rPr>
                        <w:t>、</w:t>
                      </w:r>
                      <w:r w:rsidR="00F5426C">
                        <w:rPr>
                          <w:rFonts w:ascii="ＭＳ ゴシック" w:eastAsia="ＭＳ ゴシック" w:hAnsi="ＭＳ ゴシック" w:hint="eastAsia"/>
                          <w:color w:val="000000" w:themeColor="text1"/>
                          <w:sz w:val="22"/>
                        </w:rPr>
                        <w:t>この割</w:t>
                      </w:r>
                    </w:p>
                    <w:p w14:paraId="6A2EE558" w14:textId="45129C12" w:rsidR="00933461" w:rsidRDefault="00F5426C" w:rsidP="00741995">
                      <w:pPr>
                        <w:spacing w:line="350" w:lineRule="exact"/>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合は政令指定都市</w:t>
                      </w:r>
                      <w:r w:rsidR="00D45C63">
                        <w:rPr>
                          <w:rFonts w:ascii="ＭＳ ゴシック" w:eastAsia="ＭＳ ゴシック" w:hAnsi="ＭＳ ゴシック" w:hint="eastAsia"/>
                          <w:color w:val="000000" w:themeColor="text1"/>
                          <w:sz w:val="22"/>
                        </w:rPr>
                        <w:t>20市の中で</w:t>
                      </w:r>
                      <w:r w:rsidR="009A5FEF">
                        <w:rPr>
                          <w:rFonts w:ascii="ＭＳ ゴシック" w:eastAsia="ＭＳ ゴシック" w:hAnsi="ＭＳ ゴシック" w:hint="eastAsia"/>
                          <w:color w:val="000000" w:themeColor="text1"/>
                          <w:sz w:val="22"/>
                        </w:rPr>
                        <w:t>第1位です。</w:t>
                      </w:r>
                      <w:r w:rsidR="00F16B0C" w:rsidRPr="00A90E48">
                        <w:rPr>
                          <w:rFonts w:ascii="ＭＳ ゴシック" w:eastAsia="ＭＳ ゴシック" w:hAnsi="ＭＳ ゴシック" w:hint="eastAsia"/>
                          <w:i/>
                          <w:iCs/>
                          <w:color w:val="000000" w:themeColor="text1"/>
                          <w:sz w:val="18"/>
                          <w:szCs w:val="18"/>
                          <w:highlight w:val="yellow"/>
                        </w:rPr>
                        <w:t>P</w:t>
                      </w:r>
                      <w:r w:rsidR="00933461" w:rsidRPr="00A90E48">
                        <w:rPr>
                          <w:rFonts w:ascii="ＭＳ ゴシック" w:eastAsia="ＭＳ ゴシック" w:hAnsi="ＭＳ ゴシック"/>
                          <w:i/>
                          <w:iCs/>
                          <w:color w:val="000000" w:themeColor="text1"/>
                          <w:sz w:val="18"/>
                          <w:szCs w:val="18"/>
                          <w:highlight w:val="yellow"/>
                        </w:rPr>
                        <w:t>3</w:t>
                      </w:r>
                    </w:p>
                    <w:p w14:paraId="5B3C1263" w14:textId="5A887CF4" w:rsidR="00254215" w:rsidRDefault="00FB0687" w:rsidP="00741995">
                      <w:pPr>
                        <w:spacing w:line="35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3B0108" w:rsidRPr="003B0108">
                        <w:rPr>
                          <w:rFonts w:ascii="ＭＳ ゴシック" w:eastAsia="ＭＳ ゴシック" w:hAnsi="ＭＳ ゴシック" w:hint="eastAsia"/>
                          <w:color w:val="000000" w:themeColor="text1"/>
                          <w:sz w:val="22"/>
                        </w:rPr>
                        <w:t>年齢</w:t>
                      </w:r>
                      <w:r w:rsidR="00254215">
                        <w:rPr>
                          <w:rFonts w:ascii="ＭＳ ゴシック" w:eastAsia="ＭＳ ゴシック" w:hAnsi="ＭＳ ゴシック" w:hint="eastAsia"/>
                          <w:color w:val="000000" w:themeColor="text1"/>
                          <w:sz w:val="22"/>
                        </w:rPr>
                        <w:t>階級別</w:t>
                      </w:r>
                      <w:r w:rsidR="003B0108" w:rsidRPr="003B0108">
                        <w:rPr>
                          <w:rFonts w:ascii="ＭＳ ゴシック" w:eastAsia="ＭＳ ゴシック" w:hAnsi="ＭＳ ゴシック" w:hint="eastAsia"/>
                          <w:color w:val="000000" w:themeColor="text1"/>
                          <w:sz w:val="22"/>
                        </w:rPr>
                        <w:t>で</w:t>
                      </w:r>
                      <w:r w:rsidR="00254215">
                        <w:rPr>
                          <w:rFonts w:ascii="ＭＳ ゴシック" w:eastAsia="ＭＳ ゴシック" w:hAnsi="ＭＳ ゴシック" w:hint="eastAsia"/>
                          <w:color w:val="000000" w:themeColor="text1"/>
                          <w:sz w:val="22"/>
                        </w:rPr>
                        <w:t>みると</w:t>
                      </w:r>
                      <w:r w:rsidR="003B0108" w:rsidRPr="003B0108">
                        <w:rPr>
                          <w:rFonts w:ascii="ＭＳ ゴシック" w:eastAsia="ＭＳ ゴシック" w:hAnsi="ＭＳ ゴシック" w:hint="eastAsia"/>
                          <w:color w:val="000000" w:themeColor="text1"/>
                          <w:sz w:val="22"/>
                        </w:rPr>
                        <w:t>、</w:t>
                      </w:r>
                      <w:r w:rsidR="003B0108" w:rsidRPr="003B0108">
                        <w:rPr>
                          <w:rFonts w:ascii="ＭＳ ゴシック" w:eastAsia="ＭＳ ゴシック" w:hAnsi="ＭＳ ゴシック"/>
                          <w:color w:val="000000" w:themeColor="text1"/>
                          <w:sz w:val="22"/>
                        </w:rPr>
                        <w:t>65歳以上</w:t>
                      </w:r>
                      <w:r w:rsidR="00430471">
                        <w:rPr>
                          <w:rFonts w:ascii="ＭＳ ゴシック" w:eastAsia="ＭＳ ゴシック" w:hAnsi="ＭＳ ゴシック" w:hint="eastAsia"/>
                          <w:color w:val="000000" w:themeColor="text1"/>
                          <w:sz w:val="22"/>
                        </w:rPr>
                        <w:t>の割合</w:t>
                      </w:r>
                      <w:r w:rsidR="00896CB5">
                        <w:rPr>
                          <w:rFonts w:ascii="ＭＳ ゴシック" w:eastAsia="ＭＳ ゴシック" w:hAnsi="ＭＳ ゴシック" w:hint="eastAsia"/>
                          <w:color w:val="000000" w:themeColor="text1"/>
                          <w:sz w:val="22"/>
                        </w:rPr>
                        <w:t>は</w:t>
                      </w:r>
                    </w:p>
                    <w:p w14:paraId="54D5BE2B" w14:textId="2A9A4AE4" w:rsidR="00933461" w:rsidRDefault="0078225F" w:rsidP="00741995">
                      <w:pPr>
                        <w:spacing w:line="350" w:lineRule="exact"/>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増加傾向で</w:t>
                      </w:r>
                      <w:r w:rsidR="00430471">
                        <w:rPr>
                          <w:rFonts w:ascii="ＭＳ ゴシック" w:eastAsia="ＭＳ ゴシック" w:hAnsi="ＭＳ ゴシック" w:hint="eastAsia"/>
                          <w:color w:val="000000" w:themeColor="text1"/>
                          <w:sz w:val="22"/>
                        </w:rPr>
                        <w:t>32.4％</w:t>
                      </w:r>
                      <w:r w:rsidR="003B0108" w:rsidRPr="003B0108">
                        <w:rPr>
                          <w:rFonts w:ascii="ＭＳ ゴシック" w:eastAsia="ＭＳ ゴシック" w:hAnsi="ＭＳ ゴシック"/>
                          <w:color w:val="000000" w:themeColor="text1"/>
                          <w:sz w:val="22"/>
                        </w:rPr>
                        <w:t>を占めています。</w:t>
                      </w:r>
                      <w:r w:rsidR="00F16B0C" w:rsidRPr="00A90E48">
                        <w:rPr>
                          <w:rFonts w:ascii="ＭＳ ゴシック" w:eastAsia="ＭＳ ゴシック" w:hAnsi="ＭＳ ゴシック" w:hint="eastAsia"/>
                          <w:i/>
                          <w:iCs/>
                          <w:color w:val="000000" w:themeColor="text1"/>
                          <w:sz w:val="18"/>
                          <w:szCs w:val="18"/>
                          <w:highlight w:val="yellow"/>
                        </w:rPr>
                        <w:t>P</w:t>
                      </w:r>
                      <w:r w:rsidR="00933461" w:rsidRPr="00A90E48">
                        <w:rPr>
                          <w:rFonts w:ascii="ＭＳ ゴシック" w:eastAsia="ＭＳ ゴシック" w:hAnsi="ＭＳ ゴシック"/>
                          <w:i/>
                          <w:iCs/>
                          <w:color w:val="000000" w:themeColor="text1"/>
                          <w:sz w:val="18"/>
                          <w:szCs w:val="18"/>
                          <w:highlight w:val="yellow"/>
                        </w:rPr>
                        <w:t>4</w:t>
                      </w:r>
                    </w:p>
                    <w:p w14:paraId="0FA45766" w14:textId="26ED671E" w:rsidR="00FB0687" w:rsidRPr="00FB0687" w:rsidRDefault="00FB0687" w:rsidP="00BA7EBD">
                      <w:pPr>
                        <w:spacing w:line="320" w:lineRule="exact"/>
                        <w:jc w:val="left"/>
                        <w:rPr>
                          <w:rFonts w:ascii="ＭＳ ゴシック" w:eastAsia="ＭＳ ゴシック" w:hAnsi="ＭＳ ゴシック"/>
                          <w:color w:val="000000" w:themeColor="text1"/>
                          <w:sz w:val="22"/>
                        </w:rPr>
                      </w:pPr>
                    </w:p>
                    <w:p w14:paraId="4F34045D" w14:textId="77777777" w:rsidR="008F3ECD" w:rsidRDefault="008F3ECD" w:rsidP="00BA7EBD">
                      <w:pPr>
                        <w:spacing w:line="320" w:lineRule="exact"/>
                        <w:jc w:val="left"/>
                        <w:rPr>
                          <w:rFonts w:ascii="ＭＳ ゴシック" w:eastAsia="ＭＳ ゴシック" w:hAnsi="ＭＳ ゴシック"/>
                          <w:color w:val="000000" w:themeColor="text1"/>
                          <w:sz w:val="22"/>
                        </w:rPr>
                      </w:pPr>
                    </w:p>
                    <w:p w14:paraId="2E71DB6D" w14:textId="77777777" w:rsidR="0007540D" w:rsidRDefault="0007540D" w:rsidP="00BA7EBD">
                      <w:pPr>
                        <w:spacing w:line="320" w:lineRule="exact"/>
                        <w:jc w:val="left"/>
                        <w:rPr>
                          <w:rFonts w:ascii="ＭＳ ゴシック" w:eastAsia="ＭＳ ゴシック" w:hAnsi="ＭＳ ゴシック"/>
                          <w:color w:val="000000" w:themeColor="text1"/>
                          <w:sz w:val="22"/>
                        </w:rPr>
                      </w:pPr>
                    </w:p>
                  </w:txbxContent>
                </v:textbox>
              </v:rect>
            </w:pict>
          </mc:Fallback>
        </mc:AlternateContent>
      </w:r>
    </w:p>
    <w:p w14:paraId="611871CD" w14:textId="55D66A9E" w:rsidR="005D4B2C" w:rsidRDefault="00873898">
      <w:pPr>
        <w:rPr>
          <w:rFonts w:ascii="ＭＳ ゴシック" w:eastAsia="ＭＳ ゴシック" w:hAnsi="ＭＳ ゴシック"/>
        </w:rPr>
      </w:pPr>
      <w:r w:rsidRPr="00083A81">
        <w:rPr>
          <w:rFonts w:ascii="游明朝" w:eastAsia="游明朝" w:hAnsi="游明朝" w:cs="Times New Roman"/>
          <w:noProof/>
        </w:rPr>
        <w:drawing>
          <wp:anchor distT="0" distB="0" distL="114300" distR="114300" simplePos="0" relativeHeight="251714560" behindDoc="0" locked="0" layoutInCell="1" allowOverlap="1" wp14:anchorId="7EFBA9B0" wp14:editId="45050F07">
            <wp:simplePos x="0" y="0"/>
            <wp:positionH relativeFrom="column">
              <wp:posOffset>3053715</wp:posOffset>
            </wp:positionH>
            <wp:positionV relativeFrom="paragraph">
              <wp:posOffset>88265</wp:posOffset>
            </wp:positionV>
            <wp:extent cx="3400425" cy="1440000"/>
            <wp:effectExtent l="0" t="0" r="9525" b="8255"/>
            <wp:wrapNone/>
            <wp:docPr id="12" name="グラフ 1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8700F27" w14:textId="313192B8" w:rsidR="005D4B2C" w:rsidRDefault="00B768F0">
      <w:pPr>
        <w:rPr>
          <w:rFonts w:ascii="ＭＳ ゴシック" w:eastAsia="ＭＳ ゴシック" w:hAnsi="ＭＳ ゴシック"/>
        </w:rPr>
      </w:pPr>
      <w:r w:rsidRPr="00083A81">
        <w:rPr>
          <w:rFonts w:ascii="ＭＳ ゴシック" w:eastAsia="ＭＳ ゴシック" w:hAnsi="ＭＳ ゴシック" w:cs="Times New Roman" w:hint="eastAsia"/>
          <w:noProof/>
          <w:sz w:val="20"/>
          <w:szCs w:val="20"/>
        </w:rPr>
        <mc:AlternateContent>
          <mc:Choice Requires="wps">
            <w:drawing>
              <wp:anchor distT="0" distB="0" distL="114300" distR="114300" simplePos="0" relativeHeight="251715584" behindDoc="0" locked="0" layoutInCell="1" allowOverlap="1" wp14:anchorId="652DFCB8" wp14:editId="4D66B788">
                <wp:simplePos x="0" y="0"/>
                <wp:positionH relativeFrom="column">
                  <wp:posOffset>6214110</wp:posOffset>
                </wp:positionH>
                <wp:positionV relativeFrom="paragraph">
                  <wp:posOffset>91440</wp:posOffset>
                </wp:positionV>
                <wp:extent cx="221456" cy="219075"/>
                <wp:effectExtent l="0" t="0" r="7620" b="9525"/>
                <wp:wrapNone/>
                <wp:docPr id="11" name="正方形/長方形 11"/>
                <wp:cNvGraphicFramePr/>
                <a:graphic xmlns:a="http://schemas.openxmlformats.org/drawingml/2006/main">
                  <a:graphicData uri="http://schemas.microsoft.com/office/word/2010/wordprocessingShape">
                    <wps:wsp>
                      <wps:cNvSpPr/>
                      <wps:spPr>
                        <a:xfrm>
                          <a:off x="0" y="0"/>
                          <a:ext cx="221456" cy="219075"/>
                        </a:xfrm>
                        <a:prstGeom prst="rect">
                          <a:avLst/>
                        </a:prstGeom>
                        <a:noFill/>
                        <a:ln w="12700" cap="flat" cmpd="sng" algn="ctr">
                          <a:noFill/>
                          <a:prstDash val="solid"/>
                          <a:miter lim="800000"/>
                        </a:ln>
                        <a:effectLst/>
                      </wps:spPr>
                      <wps:txbx>
                        <w:txbxContent>
                          <w:p w14:paraId="398C3C4C" w14:textId="77777777" w:rsidR="00083A81" w:rsidRPr="009C2C16" w:rsidRDefault="00083A81" w:rsidP="00083A81">
                            <w:pPr>
                              <w:spacing w:line="240" w:lineRule="exact"/>
                              <w:jc w:val="center"/>
                              <w:rPr>
                                <w:rFonts w:ascii="ＭＳ ゴシック" w:eastAsia="ＭＳ ゴシック" w:hAnsi="ＭＳ ゴシック"/>
                                <w:sz w:val="16"/>
                                <w:szCs w:val="16"/>
                              </w:rPr>
                            </w:pPr>
                            <w:r w:rsidRPr="009C2C16">
                              <w:rPr>
                                <w:rFonts w:ascii="ＭＳ ゴシック" w:eastAsia="ＭＳ ゴシック" w:hAnsi="ＭＳ ゴシック" w:hint="eastAsia"/>
                                <w:sz w:val="16"/>
                                <w:szCs w:val="16"/>
                              </w:rPr>
                              <w:t>6</w:t>
                            </w:r>
                            <w:r w:rsidRPr="009C2C16">
                              <w:rPr>
                                <w:rFonts w:ascii="ＭＳ ゴシック" w:eastAsia="ＭＳ ゴシック" w:hAnsi="ＭＳ ゴシック"/>
                                <w:sz w:val="16"/>
                                <w:szCs w:val="16"/>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DFCB8" id="正方形/長方形 11" o:spid="_x0000_s1037" style="position:absolute;left:0;text-align:left;margin-left:489.3pt;margin-top:7.2pt;width:17.4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" filled="f" stroked="f" strokeweight="1pt">
                <v:textbox inset="0,0,0,0">
                  <w:txbxContent>
                    <w:p w14:paraId="398C3C4C" w14:textId="77777777" w:rsidR="00083A81" w:rsidRPr="009C2C16" w:rsidRDefault="00083A81" w:rsidP="00083A81">
                      <w:pPr>
                        <w:spacing w:line="240" w:lineRule="exact"/>
                        <w:jc w:val="center"/>
                        <w:rPr>
                          <w:rFonts w:ascii="ＭＳ ゴシック" w:eastAsia="ＭＳ ゴシック" w:hAnsi="ＭＳ ゴシック"/>
                          <w:sz w:val="16"/>
                          <w:szCs w:val="16"/>
                        </w:rPr>
                      </w:pPr>
                      <w:r w:rsidRPr="009C2C16">
                        <w:rPr>
                          <w:rFonts w:ascii="ＭＳ ゴシック" w:eastAsia="ＭＳ ゴシック" w:hAnsi="ＭＳ ゴシック" w:hint="eastAsia"/>
                          <w:sz w:val="16"/>
                          <w:szCs w:val="16"/>
                        </w:rPr>
                        <w:t>6</w:t>
                      </w:r>
                      <w:r w:rsidRPr="009C2C16">
                        <w:rPr>
                          <w:rFonts w:ascii="ＭＳ ゴシック" w:eastAsia="ＭＳ ゴシック" w:hAnsi="ＭＳ ゴシック"/>
                          <w:sz w:val="16"/>
                          <w:szCs w:val="16"/>
                        </w:rPr>
                        <w:t>5</w:t>
                      </w:r>
                    </w:p>
                  </w:txbxContent>
                </v:textbox>
              </v:rect>
            </w:pict>
          </mc:Fallback>
        </mc:AlternateContent>
      </w:r>
    </w:p>
    <w:p w14:paraId="3CA73336" w14:textId="1A3CCAFF" w:rsidR="005D4B2C" w:rsidRDefault="005D4B2C">
      <w:pPr>
        <w:rPr>
          <w:rFonts w:ascii="ＭＳ ゴシック" w:eastAsia="ＭＳ ゴシック" w:hAnsi="ＭＳ ゴシック"/>
        </w:rPr>
      </w:pPr>
    </w:p>
    <w:p w14:paraId="2B5C8771" w14:textId="1FC94735" w:rsidR="005D4B2C" w:rsidRDefault="005D4B2C">
      <w:pPr>
        <w:rPr>
          <w:rFonts w:ascii="ＭＳ ゴシック" w:eastAsia="ＭＳ ゴシック" w:hAnsi="ＭＳ ゴシック"/>
        </w:rPr>
      </w:pPr>
    </w:p>
    <w:p w14:paraId="756EDE95" w14:textId="51971FC9" w:rsidR="005D4B2C" w:rsidRDefault="005D4B2C">
      <w:pPr>
        <w:rPr>
          <w:rFonts w:ascii="ＭＳ ゴシック" w:eastAsia="ＭＳ ゴシック" w:hAnsi="ＭＳ ゴシック"/>
        </w:rPr>
      </w:pPr>
    </w:p>
    <w:p w14:paraId="64CF66D5" w14:textId="61B7E188" w:rsidR="005D4B2C" w:rsidRDefault="005D4B2C">
      <w:pPr>
        <w:rPr>
          <w:rFonts w:ascii="ＭＳ ゴシック" w:eastAsia="ＭＳ ゴシック" w:hAnsi="ＭＳ ゴシック"/>
        </w:rPr>
      </w:pPr>
    </w:p>
    <w:p w14:paraId="009BE76C" w14:textId="6BCE1EA2" w:rsidR="005D4B2C" w:rsidRDefault="00873898">
      <w:pPr>
        <w:rPr>
          <w:rFonts w:ascii="ＭＳ ゴシック" w:eastAsia="ＭＳ ゴシック" w:hAnsi="ＭＳ ゴシック"/>
        </w:rPr>
      </w:pPr>
      <w:r>
        <w:rPr>
          <w:noProof/>
        </w:rPr>
        <mc:AlternateContent>
          <mc:Choice Requires="wps">
            <w:drawing>
              <wp:anchor distT="0" distB="0" distL="114300" distR="114300" simplePos="0" relativeHeight="251682816" behindDoc="0" locked="0" layoutInCell="1" allowOverlap="1" wp14:anchorId="66AB025F" wp14:editId="23D2D6D1">
                <wp:simplePos x="0" y="0"/>
                <wp:positionH relativeFrom="margin">
                  <wp:posOffset>4733925</wp:posOffset>
                </wp:positionH>
                <wp:positionV relativeFrom="paragraph">
                  <wp:posOffset>132080</wp:posOffset>
                </wp:positionV>
                <wp:extent cx="1612900" cy="203200"/>
                <wp:effectExtent l="0" t="0" r="6350" b="6350"/>
                <wp:wrapNone/>
                <wp:docPr id="1961371527" name="正方形/長方形 1"/>
                <wp:cNvGraphicFramePr/>
                <a:graphic xmlns:a="http://schemas.openxmlformats.org/drawingml/2006/main">
                  <a:graphicData uri="http://schemas.microsoft.com/office/word/2010/wordprocessingShape">
                    <wps:wsp>
                      <wps:cNvSpPr/>
                      <wps:spPr>
                        <a:xfrm>
                          <a:off x="0" y="0"/>
                          <a:ext cx="1612900" cy="203200"/>
                        </a:xfrm>
                        <a:prstGeom prst="rect">
                          <a:avLst/>
                        </a:prstGeom>
                        <a:noFill/>
                        <a:ln w="12700" cap="flat" cmpd="sng" algn="ctr">
                          <a:noFill/>
                          <a:prstDash val="solid"/>
                          <a:miter lim="800000"/>
                        </a:ln>
                        <a:effectLst/>
                      </wps:spPr>
                      <wps:txbx>
                        <w:txbxContent>
                          <w:p w14:paraId="59777F68" w14:textId="106AC018" w:rsidR="003875CA" w:rsidRPr="008E600A" w:rsidRDefault="003875CA" w:rsidP="00F56979">
                            <w:pPr>
                              <w:spacing w:line="24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資料：大阪府国民健康保険事業状況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025F" id="_x0000_s1038" style="position:absolute;left:0;text-align:left;margin-left:372.75pt;margin-top:10.4pt;width:127pt;height:1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" filled="f" stroked="f" strokeweight="1pt">
                <v:textbox inset="0,0,0,0">
                  <w:txbxContent>
                    <w:p w14:paraId="59777F68" w14:textId="106AC018" w:rsidR="003875CA" w:rsidRPr="008E600A" w:rsidRDefault="003875CA" w:rsidP="00F56979">
                      <w:pPr>
                        <w:spacing w:line="24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資料：大阪府国民健康保険事業状況</w:t>
                      </w:r>
                    </w:p>
                  </w:txbxContent>
                </v:textbox>
                <w10:wrap anchorx="margin"/>
              </v:rect>
            </w:pict>
          </mc:Fallback>
        </mc:AlternateContent>
      </w:r>
    </w:p>
    <w:p w14:paraId="2B6D6D8F" w14:textId="12874E28" w:rsidR="005D4B2C" w:rsidRDefault="00873898">
      <w:pPr>
        <w:rPr>
          <w:rFonts w:ascii="ＭＳ ゴシック" w:eastAsia="ＭＳ ゴシック" w:hAnsi="ＭＳ ゴシック"/>
        </w:rPr>
      </w:pPr>
      <w:r>
        <w:rPr>
          <w:noProof/>
        </w:rPr>
        <mc:AlternateContent>
          <mc:Choice Requires="wps">
            <w:drawing>
              <wp:anchor distT="0" distB="0" distL="114300" distR="114300" simplePos="0" relativeHeight="251691008" behindDoc="0" locked="0" layoutInCell="1" allowOverlap="1" wp14:anchorId="4A15B0AE" wp14:editId="5EB2694F">
                <wp:simplePos x="0" y="0"/>
                <wp:positionH relativeFrom="column">
                  <wp:posOffset>3248025</wp:posOffset>
                </wp:positionH>
                <wp:positionV relativeFrom="paragraph">
                  <wp:posOffset>140335</wp:posOffset>
                </wp:positionV>
                <wp:extent cx="3187700" cy="222250"/>
                <wp:effectExtent l="0" t="0" r="0" b="6350"/>
                <wp:wrapNone/>
                <wp:docPr id="162218074" name="正方形/長方形 1"/>
                <wp:cNvGraphicFramePr/>
                <a:graphic xmlns:a="http://schemas.openxmlformats.org/drawingml/2006/main">
                  <a:graphicData uri="http://schemas.microsoft.com/office/word/2010/wordprocessingShape">
                    <wps:wsp>
                      <wps:cNvSpPr/>
                      <wps:spPr>
                        <a:xfrm>
                          <a:off x="0" y="0"/>
                          <a:ext cx="3187700" cy="222250"/>
                        </a:xfrm>
                        <a:prstGeom prst="rect">
                          <a:avLst/>
                        </a:prstGeom>
                        <a:noFill/>
                        <a:ln w="12700" cap="flat" cmpd="sng" algn="ctr">
                          <a:noFill/>
                          <a:prstDash val="solid"/>
                          <a:miter lim="800000"/>
                        </a:ln>
                        <a:effectLst/>
                      </wps:spPr>
                      <wps:txbx>
                        <w:txbxContent>
                          <w:p w14:paraId="261B6F84" w14:textId="47B665A1" w:rsidR="003E78EC" w:rsidRPr="008E600A" w:rsidRDefault="00083A81" w:rsidP="00083A81">
                            <w:pPr>
                              <w:spacing w:line="240" w:lineRule="exact"/>
                              <w:rPr>
                                <w:rFonts w:ascii="Meiryo UI" w:eastAsia="Meiryo UI" w:hAnsi="Meiryo UI"/>
                                <w:color w:val="000000" w:themeColor="text1"/>
                                <w:sz w:val="18"/>
                                <w:szCs w:val="18"/>
                              </w:rPr>
                            </w:pPr>
                            <w:r>
                              <w:rPr>
                                <w:rFonts w:ascii="Meiryo UI" w:eastAsia="Meiryo UI" w:hAnsi="Meiryo UI" w:hint="eastAsia"/>
                                <w:sz w:val="18"/>
                                <w:szCs w:val="18"/>
                              </w:rPr>
                              <w:t xml:space="preserve">図３ </w:t>
                            </w:r>
                            <w:r w:rsidR="009E6194" w:rsidRPr="008E600A">
                              <w:rPr>
                                <w:rFonts w:ascii="Meiryo UI" w:eastAsia="Meiryo UI" w:hAnsi="Meiryo UI" w:hint="eastAsia"/>
                                <w:sz w:val="18"/>
                                <w:szCs w:val="18"/>
                              </w:rPr>
                              <w:t>年齢階級別の一人当たりの総医療費の比較＜令和</w:t>
                            </w:r>
                            <w:r w:rsidR="00F36AA1">
                              <w:rPr>
                                <w:rFonts w:ascii="Meiryo UI" w:eastAsia="Meiryo UI" w:hAnsi="Meiryo UI"/>
                                <w:sz w:val="18"/>
                                <w:szCs w:val="18"/>
                              </w:rPr>
                              <w:t>4</w:t>
                            </w:r>
                            <w:r w:rsidR="009E6194" w:rsidRPr="008E600A">
                              <w:rPr>
                                <w:rFonts w:ascii="Meiryo UI" w:eastAsia="Meiryo UI" w:hAnsi="Meiryo UI"/>
                                <w:sz w:val="18"/>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5B0AE" id="_x0000_s1039" style="position:absolute;left:0;text-align:left;margin-left:255.75pt;margin-top:11.05pt;width:251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" filled="f" stroked="f" strokeweight="1pt">
                <v:textbox inset="0,0,0,0">
                  <w:txbxContent>
                    <w:p w14:paraId="261B6F84" w14:textId="47B665A1" w:rsidR="003E78EC" w:rsidRPr="008E600A" w:rsidRDefault="00083A81" w:rsidP="00083A81">
                      <w:pPr>
                        <w:spacing w:line="240" w:lineRule="exact"/>
                        <w:rPr>
                          <w:rFonts w:ascii="Meiryo UI" w:eastAsia="Meiryo UI" w:hAnsi="Meiryo UI"/>
                          <w:color w:val="000000" w:themeColor="text1"/>
                          <w:sz w:val="18"/>
                          <w:szCs w:val="18"/>
                        </w:rPr>
                      </w:pPr>
                      <w:r>
                        <w:rPr>
                          <w:rFonts w:ascii="Meiryo UI" w:eastAsia="Meiryo UI" w:hAnsi="Meiryo UI" w:hint="eastAsia"/>
                          <w:sz w:val="18"/>
                          <w:szCs w:val="18"/>
                        </w:rPr>
                        <w:t xml:space="preserve">図３ </w:t>
                      </w:r>
                      <w:r w:rsidR="009E6194" w:rsidRPr="008E600A">
                        <w:rPr>
                          <w:rFonts w:ascii="Meiryo UI" w:eastAsia="Meiryo UI" w:hAnsi="Meiryo UI" w:hint="eastAsia"/>
                          <w:sz w:val="18"/>
                          <w:szCs w:val="18"/>
                        </w:rPr>
                        <w:t>年齢階級別の一人当たりの総医療費の比較＜令和</w:t>
                      </w:r>
                      <w:r w:rsidR="00F36AA1">
                        <w:rPr>
                          <w:rFonts w:ascii="Meiryo UI" w:eastAsia="Meiryo UI" w:hAnsi="Meiryo UI"/>
                          <w:sz w:val="18"/>
                          <w:szCs w:val="18"/>
                        </w:rPr>
                        <w:t>4</w:t>
                      </w:r>
                      <w:r w:rsidR="009E6194" w:rsidRPr="008E600A">
                        <w:rPr>
                          <w:rFonts w:ascii="Meiryo UI" w:eastAsia="Meiryo UI" w:hAnsi="Meiryo UI"/>
                          <w:sz w:val="18"/>
                          <w:szCs w:val="18"/>
                        </w:rPr>
                        <w:t>年度＞</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86912" behindDoc="1" locked="0" layoutInCell="1" allowOverlap="1" wp14:anchorId="6D02B630" wp14:editId="6F00D6E7">
                <wp:simplePos x="0" y="0"/>
                <wp:positionH relativeFrom="margin">
                  <wp:posOffset>0</wp:posOffset>
                </wp:positionH>
                <wp:positionV relativeFrom="paragraph">
                  <wp:posOffset>139065</wp:posOffset>
                </wp:positionV>
                <wp:extent cx="6473825" cy="2826000"/>
                <wp:effectExtent l="0" t="0" r="22225" b="12700"/>
                <wp:wrapNone/>
                <wp:docPr id="1477961905" name="正方形/長方形 1"/>
                <wp:cNvGraphicFramePr/>
                <a:graphic xmlns:a="http://schemas.openxmlformats.org/drawingml/2006/main">
                  <a:graphicData uri="http://schemas.microsoft.com/office/word/2010/wordprocessingShape">
                    <wps:wsp>
                      <wps:cNvSpPr/>
                      <wps:spPr>
                        <a:xfrm>
                          <a:off x="0" y="0"/>
                          <a:ext cx="6473825" cy="2826000"/>
                        </a:xfrm>
                        <a:prstGeom prst="rect">
                          <a:avLst/>
                        </a:prstGeom>
                        <a:noFill/>
                        <a:ln w="12700" cap="flat" cmpd="sng" algn="ctr">
                          <a:solidFill>
                            <a:srgbClr val="0099FF"/>
                          </a:solidFill>
                          <a:prstDash val="solid"/>
                          <a:miter lim="800000"/>
                        </a:ln>
                        <a:effectLst/>
                      </wps:spPr>
                      <wps:txbx>
                        <w:txbxContent>
                          <w:p w14:paraId="4874D393" w14:textId="1CE942B9" w:rsidR="0024720C" w:rsidRDefault="0024720C" w:rsidP="0024720C">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sidR="00373F74">
                              <w:rPr>
                                <w:rFonts w:ascii="ＭＳ ゴシック" w:eastAsia="ＭＳ ゴシック" w:hAnsi="ＭＳ ゴシック" w:hint="eastAsia"/>
                                <w:b/>
                                <w:bCs/>
                                <w:color w:val="000000" w:themeColor="text1"/>
                                <w:sz w:val="22"/>
                              </w:rPr>
                              <w:t>医療費の状況</w:t>
                            </w:r>
                            <w:r w:rsidRPr="00CE6347">
                              <w:rPr>
                                <w:rFonts w:ascii="ＭＳ ゴシック" w:eastAsia="ＭＳ ゴシック" w:hAnsi="ＭＳ ゴシック" w:hint="eastAsia"/>
                                <w:b/>
                                <w:bCs/>
                                <w:color w:val="000000" w:themeColor="text1"/>
                                <w:sz w:val="22"/>
                              </w:rPr>
                              <w:t>＞</w:t>
                            </w:r>
                          </w:p>
                          <w:p w14:paraId="44E57CDA" w14:textId="77777777" w:rsidR="0024720C" w:rsidRPr="00CE6347" w:rsidRDefault="0024720C" w:rsidP="0024720C">
                            <w:pPr>
                              <w:spacing w:line="80" w:lineRule="exact"/>
                              <w:jc w:val="left"/>
                              <w:rPr>
                                <w:rFonts w:ascii="ＭＳ ゴシック" w:eastAsia="ＭＳ ゴシック" w:hAnsi="ＭＳ ゴシック"/>
                                <w:b/>
                                <w:bCs/>
                                <w:color w:val="000000" w:themeColor="text1"/>
                                <w:sz w:val="22"/>
                              </w:rPr>
                            </w:pPr>
                          </w:p>
                          <w:p w14:paraId="32C59861" w14:textId="71570115" w:rsidR="007D7B7E" w:rsidRDefault="0024720C" w:rsidP="007D7B7E">
                            <w:pPr>
                              <w:spacing w:line="320" w:lineRule="exact"/>
                              <w:ind w:left="5280" w:hangingChars="2400" w:hanging="528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8F3FF2">
                              <w:rPr>
                                <w:rFonts w:ascii="ＭＳ ゴシック" w:eastAsia="ＭＳ ゴシック" w:hAnsi="ＭＳ ゴシック" w:hint="eastAsia"/>
                                <w:color w:val="000000" w:themeColor="text1"/>
                                <w:sz w:val="22"/>
                              </w:rPr>
                              <w:t xml:space="preserve">　　　　　　　　　　　　　　　　　　　　　</w:t>
                            </w:r>
                          </w:p>
                          <w:p w14:paraId="65DB9AFE" w14:textId="6C897B95" w:rsidR="008E600A" w:rsidRDefault="008E600A" w:rsidP="006479E1">
                            <w:pPr>
                              <w:spacing w:line="320" w:lineRule="exact"/>
                              <w:ind w:firstLineChars="2200" w:firstLine="4840"/>
                              <w:jc w:val="left"/>
                              <w:rPr>
                                <w:rFonts w:ascii="ＭＳ ゴシック" w:eastAsia="ＭＳ ゴシック" w:hAnsi="ＭＳ ゴシック"/>
                                <w:color w:val="000000" w:themeColor="text1"/>
                                <w:sz w:val="22"/>
                              </w:rPr>
                            </w:pPr>
                          </w:p>
                          <w:p w14:paraId="41BC2664" w14:textId="77777777" w:rsidR="008E600A" w:rsidRDefault="008E600A" w:rsidP="00C067ED">
                            <w:pPr>
                              <w:spacing w:line="320" w:lineRule="exact"/>
                              <w:ind w:left="5280" w:hangingChars="2400" w:hanging="5280"/>
                              <w:jc w:val="left"/>
                              <w:rPr>
                                <w:rFonts w:ascii="ＭＳ ゴシック" w:eastAsia="ＭＳ ゴシック" w:hAnsi="ＭＳ ゴシック"/>
                                <w:color w:val="000000" w:themeColor="text1"/>
                                <w:sz w:val="22"/>
                              </w:rPr>
                            </w:pPr>
                          </w:p>
                          <w:p w14:paraId="766DE3C3" w14:textId="77777777" w:rsidR="008E600A" w:rsidRDefault="008E600A" w:rsidP="00C067ED">
                            <w:pPr>
                              <w:spacing w:line="320" w:lineRule="exact"/>
                              <w:ind w:left="5280" w:hangingChars="2400" w:hanging="5280"/>
                              <w:jc w:val="left"/>
                              <w:rPr>
                                <w:rFonts w:ascii="ＭＳ ゴシック" w:eastAsia="ＭＳ ゴシック" w:hAnsi="ＭＳ ゴシック"/>
                                <w:color w:val="000000" w:themeColor="text1"/>
                                <w:sz w:val="22"/>
                              </w:rPr>
                            </w:pPr>
                          </w:p>
                          <w:p w14:paraId="3663570F" w14:textId="77777777" w:rsidR="008E600A" w:rsidRDefault="008E600A" w:rsidP="00C067ED">
                            <w:pPr>
                              <w:spacing w:line="320" w:lineRule="exact"/>
                              <w:ind w:left="5280" w:hangingChars="2400" w:hanging="5280"/>
                              <w:jc w:val="left"/>
                              <w:rPr>
                                <w:rFonts w:ascii="ＭＳ ゴシック" w:eastAsia="ＭＳ ゴシック" w:hAnsi="ＭＳ ゴシック"/>
                                <w:color w:val="000000" w:themeColor="text1"/>
                                <w:sz w:val="22"/>
                              </w:rPr>
                            </w:pPr>
                          </w:p>
                          <w:p w14:paraId="2036DB8F" w14:textId="77777777" w:rsidR="008E600A" w:rsidRDefault="008E600A" w:rsidP="00C067ED">
                            <w:pPr>
                              <w:spacing w:line="320" w:lineRule="exact"/>
                              <w:ind w:left="5280" w:hangingChars="2400" w:hanging="5280"/>
                              <w:jc w:val="left"/>
                              <w:rPr>
                                <w:rFonts w:ascii="ＭＳ ゴシック" w:eastAsia="ＭＳ ゴシック" w:hAnsi="ＭＳ ゴシック"/>
                                <w:color w:val="000000" w:themeColor="text1"/>
                                <w:sz w:val="22"/>
                              </w:rPr>
                            </w:pPr>
                          </w:p>
                          <w:p w14:paraId="14AAD99F" w14:textId="315A7F01" w:rsidR="007D7B7E" w:rsidRDefault="007D7B7E" w:rsidP="007D7B7E">
                            <w:pPr>
                              <w:spacing w:line="320" w:lineRule="exact"/>
                              <w:jc w:val="left"/>
                              <w:rPr>
                                <w:rFonts w:ascii="ＭＳ ゴシック" w:eastAsia="ＭＳ ゴシック" w:hAnsi="ＭＳ ゴシック"/>
                                <w:color w:val="000000" w:themeColor="text1"/>
                                <w:sz w:val="22"/>
                              </w:rPr>
                            </w:pPr>
                          </w:p>
                          <w:p w14:paraId="77C71ABB" w14:textId="77777777" w:rsidR="007D7B7E" w:rsidRDefault="007D7B7E" w:rsidP="007D7B7E">
                            <w:pPr>
                              <w:spacing w:line="320" w:lineRule="exact"/>
                              <w:jc w:val="left"/>
                              <w:rPr>
                                <w:rFonts w:ascii="ＭＳ ゴシック" w:eastAsia="ＭＳ ゴシック" w:hAnsi="ＭＳ ゴシック"/>
                                <w:color w:val="000000" w:themeColor="text1"/>
                                <w:sz w:val="22"/>
                              </w:rPr>
                            </w:pPr>
                          </w:p>
                          <w:p w14:paraId="6D79339A" w14:textId="77777777" w:rsidR="007D7B7E" w:rsidRPr="00FE780B" w:rsidRDefault="007D7B7E" w:rsidP="00741995">
                            <w:pPr>
                              <w:spacing w:line="240" w:lineRule="exact"/>
                              <w:jc w:val="left"/>
                              <w:rPr>
                                <w:rFonts w:ascii="ＭＳ ゴシック" w:eastAsia="ＭＳ ゴシック" w:hAnsi="ＭＳ ゴシック"/>
                                <w:color w:val="000000" w:themeColor="text1"/>
                                <w:sz w:val="22"/>
                              </w:rPr>
                            </w:pPr>
                          </w:p>
                          <w:p w14:paraId="00E3D723" w14:textId="79D8360E" w:rsidR="007D7B7E" w:rsidRDefault="00FE780B" w:rsidP="00B4461B">
                            <w:pPr>
                              <w:spacing w:line="36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令和4年度の総医療費は前年度より減少して</w:t>
                            </w:r>
                          </w:p>
                          <w:p w14:paraId="628EB71D" w14:textId="2AEE8AA9" w:rsidR="00FE780B" w:rsidRDefault="00FE780B" w:rsidP="00B4461B">
                            <w:pPr>
                              <w:spacing w:line="36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いますが、一人当たりの医療費は年々増加し</w:t>
                            </w:r>
                            <w:r w:rsidR="006C52FC">
                              <w:rPr>
                                <w:rFonts w:ascii="ＭＳ ゴシック" w:eastAsia="ＭＳ ゴシック" w:hAnsi="ＭＳ ゴシック" w:hint="eastAsia"/>
                                <w:color w:val="000000" w:themeColor="text1"/>
                                <w:sz w:val="22"/>
                              </w:rPr>
                              <w:t>て</w:t>
                            </w:r>
                          </w:p>
                          <w:p w14:paraId="7125F98B" w14:textId="27B92BD4" w:rsidR="0024720C" w:rsidRDefault="00FE780B" w:rsidP="00B4461B">
                            <w:pPr>
                              <w:spacing w:line="36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ています。</w:t>
                            </w:r>
                            <w:bookmarkStart w:id="0" w:name="_Hlk153268288"/>
                            <w:r w:rsidRPr="00A90E48">
                              <w:rPr>
                                <w:rFonts w:ascii="ＭＳ ゴシック" w:eastAsia="ＭＳ ゴシック" w:hAnsi="ＭＳ ゴシック" w:hint="eastAsia"/>
                                <w:i/>
                                <w:iCs/>
                                <w:color w:val="000000" w:themeColor="text1"/>
                                <w:sz w:val="18"/>
                                <w:szCs w:val="18"/>
                                <w:highlight w:val="yellow"/>
                              </w:rPr>
                              <w:t>P</w:t>
                            </w:r>
                            <w:r w:rsidRPr="00A90E48">
                              <w:rPr>
                                <w:rFonts w:ascii="ＭＳ ゴシック" w:eastAsia="ＭＳ ゴシック" w:hAnsi="ＭＳ ゴシック"/>
                                <w:i/>
                                <w:iCs/>
                                <w:color w:val="000000" w:themeColor="text1"/>
                                <w:sz w:val="18"/>
                                <w:szCs w:val="18"/>
                                <w:highlight w:val="yellow"/>
                              </w:rPr>
                              <w:t>19</w:t>
                            </w:r>
                          </w:p>
                          <w:bookmarkEnd w:id="0"/>
                          <w:p w14:paraId="58E33F5B" w14:textId="77777777" w:rsidR="0024720C" w:rsidRDefault="0024720C" w:rsidP="0024720C">
                            <w:pPr>
                              <w:spacing w:line="320" w:lineRule="exact"/>
                              <w:jc w:val="left"/>
                              <w:rPr>
                                <w:rFonts w:ascii="ＭＳ ゴシック" w:eastAsia="ＭＳ ゴシック" w:hAnsi="ＭＳ ゴシック"/>
                                <w:color w:val="000000" w:themeColor="text1"/>
                                <w:sz w:val="22"/>
                              </w:rPr>
                            </w:pPr>
                          </w:p>
                          <w:p w14:paraId="774D5C5F" w14:textId="77777777" w:rsidR="0024720C" w:rsidRDefault="0024720C" w:rsidP="0024720C">
                            <w:pPr>
                              <w:spacing w:line="320" w:lineRule="exact"/>
                              <w:jc w:val="left"/>
                              <w:rPr>
                                <w:rFonts w:ascii="ＭＳ ゴシック" w:eastAsia="ＭＳ ゴシック" w:hAnsi="ＭＳ ゴシック"/>
                                <w:color w:val="000000" w:themeColor="text1"/>
                                <w:sz w:val="22"/>
                              </w:rPr>
                            </w:pPr>
                          </w:p>
                          <w:p w14:paraId="5D06E048" w14:textId="75EBF20E" w:rsidR="00C61A82" w:rsidRDefault="00C61A82" w:rsidP="0024720C">
                            <w:pPr>
                              <w:spacing w:line="320" w:lineRule="exact"/>
                              <w:jc w:val="left"/>
                              <w:rPr>
                                <w:rFonts w:ascii="ＭＳ ゴシック" w:eastAsia="ＭＳ ゴシック" w:hAnsi="ＭＳ ゴシック"/>
                                <w:color w:val="000000" w:themeColor="text1"/>
                                <w:sz w:val="22"/>
                              </w:rPr>
                            </w:pPr>
                          </w:p>
                          <w:p w14:paraId="77B1E7B6" w14:textId="609BC649" w:rsidR="004B5E60" w:rsidRDefault="004B5E60" w:rsidP="0024720C">
                            <w:pPr>
                              <w:spacing w:line="320" w:lineRule="exact"/>
                              <w:jc w:val="left"/>
                              <w:rPr>
                                <w:rFonts w:ascii="ＭＳ ゴシック" w:eastAsia="ＭＳ ゴシック" w:hAnsi="ＭＳ ゴシック"/>
                                <w:color w:val="000000" w:themeColor="text1"/>
                                <w:sz w:val="22"/>
                              </w:rPr>
                            </w:pPr>
                          </w:p>
                          <w:p w14:paraId="5312BC67" w14:textId="10D2AC1D" w:rsidR="004B5E60" w:rsidRDefault="004B5E60" w:rsidP="0024720C">
                            <w:pPr>
                              <w:spacing w:line="320" w:lineRule="exact"/>
                              <w:jc w:val="left"/>
                              <w:rPr>
                                <w:rFonts w:ascii="ＭＳ ゴシック" w:eastAsia="ＭＳ ゴシック" w:hAnsi="ＭＳ ゴシック"/>
                                <w:color w:val="000000" w:themeColor="text1"/>
                                <w:sz w:val="22"/>
                              </w:rPr>
                            </w:pPr>
                          </w:p>
                          <w:p w14:paraId="7D218F33" w14:textId="77777777" w:rsidR="004B5E60" w:rsidRPr="00BA7EBD" w:rsidRDefault="004B5E60" w:rsidP="0024720C">
                            <w:pPr>
                              <w:spacing w:line="320" w:lineRule="exact"/>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2B630" id="_x0000_s1040" style="position:absolute;left:0;text-align:left;margin-left:0;margin-top:10.95pt;width:509.75pt;height:22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" filled="f" strokecolor="#09f" strokeweight="1pt">
                <v:textbox inset="2mm,0,2mm,0">
                  <w:txbxContent>
                    <w:p w14:paraId="4874D393" w14:textId="1CE942B9" w:rsidR="0024720C" w:rsidRDefault="0024720C" w:rsidP="0024720C">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sidR="00373F74">
                        <w:rPr>
                          <w:rFonts w:ascii="ＭＳ ゴシック" w:eastAsia="ＭＳ ゴシック" w:hAnsi="ＭＳ ゴシック" w:hint="eastAsia"/>
                          <w:b/>
                          <w:bCs/>
                          <w:color w:val="000000" w:themeColor="text1"/>
                          <w:sz w:val="22"/>
                        </w:rPr>
                        <w:t>医療費の状況</w:t>
                      </w:r>
                      <w:r w:rsidRPr="00CE6347">
                        <w:rPr>
                          <w:rFonts w:ascii="ＭＳ ゴシック" w:eastAsia="ＭＳ ゴシック" w:hAnsi="ＭＳ ゴシック" w:hint="eastAsia"/>
                          <w:b/>
                          <w:bCs/>
                          <w:color w:val="000000" w:themeColor="text1"/>
                          <w:sz w:val="22"/>
                        </w:rPr>
                        <w:t>＞</w:t>
                      </w:r>
                    </w:p>
                    <w:p w14:paraId="44E57CDA" w14:textId="77777777" w:rsidR="0024720C" w:rsidRPr="00CE6347" w:rsidRDefault="0024720C" w:rsidP="0024720C">
                      <w:pPr>
                        <w:spacing w:line="80" w:lineRule="exact"/>
                        <w:jc w:val="left"/>
                        <w:rPr>
                          <w:rFonts w:ascii="ＭＳ ゴシック" w:eastAsia="ＭＳ ゴシック" w:hAnsi="ＭＳ ゴシック"/>
                          <w:b/>
                          <w:bCs/>
                          <w:color w:val="000000" w:themeColor="text1"/>
                          <w:sz w:val="22"/>
                        </w:rPr>
                      </w:pPr>
                    </w:p>
                    <w:p w14:paraId="32C59861" w14:textId="71570115" w:rsidR="007D7B7E" w:rsidRDefault="0024720C" w:rsidP="007D7B7E">
                      <w:pPr>
                        <w:spacing w:line="320" w:lineRule="exact"/>
                        <w:ind w:left="5280" w:hangingChars="2400" w:hanging="528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8F3FF2">
                        <w:rPr>
                          <w:rFonts w:ascii="ＭＳ ゴシック" w:eastAsia="ＭＳ ゴシック" w:hAnsi="ＭＳ ゴシック" w:hint="eastAsia"/>
                          <w:color w:val="000000" w:themeColor="text1"/>
                          <w:sz w:val="22"/>
                        </w:rPr>
                        <w:t xml:space="preserve">　　　　　　　　　　　　　　　　　　　　　</w:t>
                      </w:r>
                    </w:p>
                    <w:p w14:paraId="65DB9AFE" w14:textId="6C897B95" w:rsidR="008E600A" w:rsidRDefault="008E600A" w:rsidP="006479E1">
                      <w:pPr>
                        <w:spacing w:line="320" w:lineRule="exact"/>
                        <w:ind w:firstLineChars="2200" w:firstLine="4840"/>
                        <w:jc w:val="left"/>
                        <w:rPr>
                          <w:rFonts w:ascii="ＭＳ ゴシック" w:eastAsia="ＭＳ ゴシック" w:hAnsi="ＭＳ ゴシック"/>
                          <w:color w:val="000000" w:themeColor="text1"/>
                          <w:sz w:val="22"/>
                        </w:rPr>
                      </w:pPr>
                    </w:p>
                    <w:p w14:paraId="41BC2664" w14:textId="77777777" w:rsidR="008E600A" w:rsidRDefault="008E600A" w:rsidP="00C067ED">
                      <w:pPr>
                        <w:spacing w:line="320" w:lineRule="exact"/>
                        <w:ind w:left="5280" w:hangingChars="2400" w:hanging="5280"/>
                        <w:jc w:val="left"/>
                        <w:rPr>
                          <w:rFonts w:ascii="ＭＳ ゴシック" w:eastAsia="ＭＳ ゴシック" w:hAnsi="ＭＳ ゴシック"/>
                          <w:color w:val="000000" w:themeColor="text1"/>
                          <w:sz w:val="22"/>
                        </w:rPr>
                      </w:pPr>
                    </w:p>
                    <w:p w14:paraId="766DE3C3" w14:textId="77777777" w:rsidR="008E600A" w:rsidRDefault="008E600A" w:rsidP="00C067ED">
                      <w:pPr>
                        <w:spacing w:line="320" w:lineRule="exact"/>
                        <w:ind w:left="5280" w:hangingChars="2400" w:hanging="5280"/>
                        <w:jc w:val="left"/>
                        <w:rPr>
                          <w:rFonts w:ascii="ＭＳ ゴシック" w:eastAsia="ＭＳ ゴシック" w:hAnsi="ＭＳ ゴシック"/>
                          <w:color w:val="000000" w:themeColor="text1"/>
                          <w:sz w:val="22"/>
                        </w:rPr>
                      </w:pPr>
                    </w:p>
                    <w:p w14:paraId="3663570F" w14:textId="77777777" w:rsidR="008E600A" w:rsidRDefault="008E600A" w:rsidP="00C067ED">
                      <w:pPr>
                        <w:spacing w:line="320" w:lineRule="exact"/>
                        <w:ind w:left="5280" w:hangingChars="2400" w:hanging="5280"/>
                        <w:jc w:val="left"/>
                        <w:rPr>
                          <w:rFonts w:ascii="ＭＳ ゴシック" w:eastAsia="ＭＳ ゴシック" w:hAnsi="ＭＳ ゴシック"/>
                          <w:color w:val="000000" w:themeColor="text1"/>
                          <w:sz w:val="22"/>
                        </w:rPr>
                      </w:pPr>
                    </w:p>
                    <w:p w14:paraId="2036DB8F" w14:textId="77777777" w:rsidR="008E600A" w:rsidRDefault="008E600A" w:rsidP="00C067ED">
                      <w:pPr>
                        <w:spacing w:line="320" w:lineRule="exact"/>
                        <w:ind w:left="5280" w:hangingChars="2400" w:hanging="5280"/>
                        <w:jc w:val="left"/>
                        <w:rPr>
                          <w:rFonts w:ascii="ＭＳ ゴシック" w:eastAsia="ＭＳ ゴシック" w:hAnsi="ＭＳ ゴシック"/>
                          <w:color w:val="000000" w:themeColor="text1"/>
                          <w:sz w:val="22"/>
                        </w:rPr>
                      </w:pPr>
                    </w:p>
                    <w:p w14:paraId="14AAD99F" w14:textId="315A7F01" w:rsidR="007D7B7E" w:rsidRDefault="007D7B7E" w:rsidP="007D7B7E">
                      <w:pPr>
                        <w:spacing w:line="320" w:lineRule="exact"/>
                        <w:jc w:val="left"/>
                        <w:rPr>
                          <w:rFonts w:ascii="ＭＳ ゴシック" w:eastAsia="ＭＳ ゴシック" w:hAnsi="ＭＳ ゴシック"/>
                          <w:color w:val="000000" w:themeColor="text1"/>
                          <w:sz w:val="22"/>
                        </w:rPr>
                      </w:pPr>
                    </w:p>
                    <w:p w14:paraId="77C71ABB" w14:textId="77777777" w:rsidR="007D7B7E" w:rsidRDefault="007D7B7E" w:rsidP="007D7B7E">
                      <w:pPr>
                        <w:spacing w:line="320" w:lineRule="exact"/>
                        <w:jc w:val="left"/>
                        <w:rPr>
                          <w:rFonts w:ascii="ＭＳ ゴシック" w:eastAsia="ＭＳ ゴシック" w:hAnsi="ＭＳ ゴシック"/>
                          <w:color w:val="000000" w:themeColor="text1"/>
                          <w:sz w:val="22"/>
                        </w:rPr>
                      </w:pPr>
                    </w:p>
                    <w:p w14:paraId="6D79339A" w14:textId="77777777" w:rsidR="007D7B7E" w:rsidRPr="00FE780B" w:rsidRDefault="007D7B7E" w:rsidP="00741995">
                      <w:pPr>
                        <w:spacing w:line="240" w:lineRule="exact"/>
                        <w:jc w:val="left"/>
                        <w:rPr>
                          <w:rFonts w:ascii="ＭＳ ゴシック" w:eastAsia="ＭＳ ゴシック" w:hAnsi="ＭＳ ゴシック"/>
                          <w:color w:val="000000" w:themeColor="text1"/>
                          <w:sz w:val="22"/>
                        </w:rPr>
                      </w:pPr>
                    </w:p>
                    <w:p w14:paraId="00E3D723" w14:textId="79D8360E" w:rsidR="007D7B7E" w:rsidRDefault="00FE780B" w:rsidP="00B4461B">
                      <w:pPr>
                        <w:spacing w:line="36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令和4年度の総医療費は前年度より減少して</w:t>
                      </w:r>
                    </w:p>
                    <w:p w14:paraId="628EB71D" w14:textId="2AEE8AA9" w:rsidR="00FE780B" w:rsidRDefault="00FE780B" w:rsidP="00B4461B">
                      <w:pPr>
                        <w:spacing w:line="36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いますが、一人当たりの医療費は年々増加し</w:t>
                      </w:r>
                      <w:r w:rsidR="006C52FC">
                        <w:rPr>
                          <w:rFonts w:ascii="ＭＳ ゴシック" w:eastAsia="ＭＳ ゴシック" w:hAnsi="ＭＳ ゴシック" w:hint="eastAsia"/>
                          <w:color w:val="000000" w:themeColor="text1"/>
                          <w:sz w:val="22"/>
                        </w:rPr>
                        <w:t>て</w:t>
                      </w:r>
                    </w:p>
                    <w:p w14:paraId="7125F98B" w14:textId="27B92BD4" w:rsidR="0024720C" w:rsidRDefault="00FE780B" w:rsidP="00B4461B">
                      <w:pPr>
                        <w:spacing w:line="36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ています。</w:t>
                      </w:r>
                      <w:bookmarkStart w:id="1" w:name="_Hlk153268288"/>
                      <w:r w:rsidRPr="00A90E48">
                        <w:rPr>
                          <w:rFonts w:ascii="ＭＳ ゴシック" w:eastAsia="ＭＳ ゴシック" w:hAnsi="ＭＳ ゴシック" w:hint="eastAsia"/>
                          <w:i/>
                          <w:iCs/>
                          <w:color w:val="000000" w:themeColor="text1"/>
                          <w:sz w:val="18"/>
                          <w:szCs w:val="18"/>
                          <w:highlight w:val="yellow"/>
                        </w:rPr>
                        <w:t>P</w:t>
                      </w:r>
                      <w:r w:rsidRPr="00A90E48">
                        <w:rPr>
                          <w:rFonts w:ascii="ＭＳ ゴシック" w:eastAsia="ＭＳ ゴシック" w:hAnsi="ＭＳ ゴシック"/>
                          <w:i/>
                          <w:iCs/>
                          <w:color w:val="000000" w:themeColor="text1"/>
                          <w:sz w:val="18"/>
                          <w:szCs w:val="18"/>
                          <w:highlight w:val="yellow"/>
                        </w:rPr>
                        <w:t>19</w:t>
                      </w:r>
                    </w:p>
                    <w:bookmarkEnd w:id="1"/>
                    <w:p w14:paraId="58E33F5B" w14:textId="77777777" w:rsidR="0024720C" w:rsidRDefault="0024720C" w:rsidP="0024720C">
                      <w:pPr>
                        <w:spacing w:line="320" w:lineRule="exact"/>
                        <w:jc w:val="left"/>
                        <w:rPr>
                          <w:rFonts w:ascii="ＭＳ ゴシック" w:eastAsia="ＭＳ ゴシック" w:hAnsi="ＭＳ ゴシック"/>
                          <w:color w:val="000000" w:themeColor="text1"/>
                          <w:sz w:val="22"/>
                        </w:rPr>
                      </w:pPr>
                    </w:p>
                    <w:p w14:paraId="774D5C5F" w14:textId="77777777" w:rsidR="0024720C" w:rsidRDefault="0024720C" w:rsidP="0024720C">
                      <w:pPr>
                        <w:spacing w:line="320" w:lineRule="exact"/>
                        <w:jc w:val="left"/>
                        <w:rPr>
                          <w:rFonts w:ascii="ＭＳ ゴシック" w:eastAsia="ＭＳ ゴシック" w:hAnsi="ＭＳ ゴシック"/>
                          <w:color w:val="000000" w:themeColor="text1"/>
                          <w:sz w:val="22"/>
                        </w:rPr>
                      </w:pPr>
                    </w:p>
                    <w:p w14:paraId="5D06E048" w14:textId="75EBF20E" w:rsidR="00C61A82" w:rsidRDefault="00C61A82" w:rsidP="0024720C">
                      <w:pPr>
                        <w:spacing w:line="320" w:lineRule="exact"/>
                        <w:jc w:val="left"/>
                        <w:rPr>
                          <w:rFonts w:ascii="ＭＳ ゴシック" w:eastAsia="ＭＳ ゴシック" w:hAnsi="ＭＳ ゴシック"/>
                          <w:color w:val="000000" w:themeColor="text1"/>
                          <w:sz w:val="22"/>
                        </w:rPr>
                      </w:pPr>
                    </w:p>
                    <w:p w14:paraId="77B1E7B6" w14:textId="609BC649" w:rsidR="004B5E60" w:rsidRDefault="004B5E60" w:rsidP="0024720C">
                      <w:pPr>
                        <w:spacing w:line="320" w:lineRule="exact"/>
                        <w:jc w:val="left"/>
                        <w:rPr>
                          <w:rFonts w:ascii="ＭＳ ゴシック" w:eastAsia="ＭＳ ゴシック" w:hAnsi="ＭＳ ゴシック"/>
                          <w:color w:val="000000" w:themeColor="text1"/>
                          <w:sz w:val="22"/>
                        </w:rPr>
                      </w:pPr>
                    </w:p>
                    <w:p w14:paraId="5312BC67" w14:textId="10D2AC1D" w:rsidR="004B5E60" w:rsidRDefault="004B5E60" w:rsidP="0024720C">
                      <w:pPr>
                        <w:spacing w:line="320" w:lineRule="exact"/>
                        <w:jc w:val="left"/>
                        <w:rPr>
                          <w:rFonts w:ascii="ＭＳ ゴシック" w:eastAsia="ＭＳ ゴシック" w:hAnsi="ＭＳ ゴシック"/>
                          <w:color w:val="000000" w:themeColor="text1"/>
                          <w:sz w:val="22"/>
                        </w:rPr>
                      </w:pPr>
                    </w:p>
                    <w:p w14:paraId="7D218F33" w14:textId="77777777" w:rsidR="004B5E60" w:rsidRPr="00BA7EBD" w:rsidRDefault="004B5E60" w:rsidP="0024720C">
                      <w:pPr>
                        <w:spacing w:line="320" w:lineRule="exact"/>
                        <w:jc w:val="left"/>
                        <w:rPr>
                          <w:rFonts w:ascii="ＭＳ ゴシック" w:eastAsia="ＭＳ ゴシック" w:hAnsi="ＭＳ ゴシック"/>
                          <w:color w:val="000000" w:themeColor="text1"/>
                          <w:sz w:val="22"/>
                        </w:rPr>
                      </w:pPr>
                    </w:p>
                  </w:txbxContent>
                </v:textbox>
                <w10:wrap anchorx="margin"/>
              </v:rect>
            </w:pict>
          </mc:Fallback>
        </mc:AlternateContent>
      </w:r>
      <w:r w:rsidR="00741995">
        <w:rPr>
          <w:noProof/>
        </w:rPr>
        <mc:AlternateContent>
          <mc:Choice Requires="wps">
            <w:drawing>
              <wp:anchor distT="0" distB="0" distL="114300" distR="114300" simplePos="0" relativeHeight="251700224" behindDoc="0" locked="0" layoutInCell="1" allowOverlap="1" wp14:anchorId="34D17616" wp14:editId="7D269AD5">
                <wp:simplePos x="0" y="0"/>
                <wp:positionH relativeFrom="column">
                  <wp:posOffset>99060</wp:posOffset>
                </wp:positionH>
                <wp:positionV relativeFrom="paragraph">
                  <wp:posOffset>329565</wp:posOffset>
                </wp:positionV>
                <wp:extent cx="2838450" cy="238125"/>
                <wp:effectExtent l="0" t="0" r="0" b="9525"/>
                <wp:wrapNone/>
                <wp:docPr id="2" name="正方形/長方形 1"/>
                <wp:cNvGraphicFramePr/>
                <a:graphic xmlns:a="http://schemas.openxmlformats.org/drawingml/2006/main">
                  <a:graphicData uri="http://schemas.microsoft.com/office/word/2010/wordprocessingShape">
                    <wps:wsp>
                      <wps:cNvSpPr/>
                      <wps:spPr>
                        <a:xfrm>
                          <a:off x="0" y="0"/>
                          <a:ext cx="2838450" cy="238125"/>
                        </a:xfrm>
                        <a:prstGeom prst="rect">
                          <a:avLst/>
                        </a:prstGeom>
                        <a:noFill/>
                        <a:ln w="12700" cap="flat" cmpd="sng" algn="ctr">
                          <a:noFill/>
                          <a:prstDash val="solid"/>
                          <a:miter lim="800000"/>
                        </a:ln>
                        <a:effectLst/>
                      </wps:spPr>
                      <wps:txbx>
                        <w:txbxContent>
                          <w:p w14:paraId="0BAA354F" w14:textId="54DB2087" w:rsidR="008E600A" w:rsidRPr="008E600A" w:rsidRDefault="00083A81" w:rsidP="00083A81">
                            <w:pPr>
                              <w:spacing w:line="240" w:lineRule="exact"/>
                              <w:rPr>
                                <w:rFonts w:ascii="Meiryo UI" w:eastAsia="Meiryo UI" w:hAnsi="Meiryo UI"/>
                                <w:color w:val="000000" w:themeColor="text1"/>
                                <w:sz w:val="18"/>
                                <w:szCs w:val="18"/>
                              </w:rPr>
                            </w:pPr>
                            <w:r>
                              <w:rPr>
                                <w:rFonts w:ascii="Meiryo UI" w:eastAsia="Meiryo UI" w:hAnsi="Meiryo UI" w:hint="eastAsia"/>
                                <w:sz w:val="18"/>
                                <w:szCs w:val="18"/>
                              </w:rPr>
                              <w:t xml:space="preserve">図２ </w:t>
                            </w:r>
                            <w:r w:rsidR="008E600A" w:rsidRPr="008E600A">
                              <w:rPr>
                                <w:rFonts w:ascii="Meiryo UI" w:eastAsia="Meiryo UI" w:hAnsi="Meiryo UI" w:hint="eastAsia"/>
                                <w:sz w:val="18"/>
                                <w:szCs w:val="18"/>
                              </w:rPr>
                              <w:t>大阪市国保の総医療費年額と一人当たり医療費年額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17616" id="_x0000_s1041" style="position:absolute;left:0;text-align:left;margin-left:7.8pt;margin-top:25.95pt;width:223.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" filled="f" stroked="f" strokeweight="1pt">
                <v:textbox inset="0,0,0,0">
                  <w:txbxContent>
                    <w:p w14:paraId="0BAA354F" w14:textId="54DB2087" w:rsidR="008E600A" w:rsidRPr="008E600A" w:rsidRDefault="00083A81" w:rsidP="00083A81">
                      <w:pPr>
                        <w:spacing w:line="240" w:lineRule="exact"/>
                        <w:rPr>
                          <w:rFonts w:ascii="Meiryo UI" w:eastAsia="Meiryo UI" w:hAnsi="Meiryo UI"/>
                          <w:color w:val="000000" w:themeColor="text1"/>
                          <w:sz w:val="18"/>
                          <w:szCs w:val="18"/>
                        </w:rPr>
                      </w:pPr>
                      <w:r>
                        <w:rPr>
                          <w:rFonts w:ascii="Meiryo UI" w:eastAsia="Meiryo UI" w:hAnsi="Meiryo UI" w:hint="eastAsia"/>
                          <w:sz w:val="18"/>
                          <w:szCs w:val="18"/>
                        </w:rPr>
                        <w:t xml:space="preserve">図２ </w:t>
                      </w:r>
                      <w:r w:rsidR="008E600A" w:rsidRPr="008E600A">
                        <w:rPr>
                          <w:rFonts w:ascii="Meiryo UI" w:eastAsia="Meiryo UI" w:hAnsi="Meiryo UI" w:hint="eastAsia"/>
                          <w:sz w:val="18"/>
                          <w:szCs w:val="18"/>
                        </w:rPr>
                        <w:t>大阪市国保の総医療費年額と一人当たり医療費年額</w:t>
                      </w:r>
                    </w:p>
                  </w:txbxContent>
                </v:textbox>
              </v:rect>
            </w:pict>
          </mc:Fallback>
        </mc:AlternateContent>
      </w:r>
      <w:r w:rsidR="00741995">
        <w:rPr>
          <w:noProof/>
        </w:rPr>
        <w:drawing>
          <wp:anchor distT="0" distB="0" distL="114300" distR="114300" simplePos="0" relativeHeight="251698176" behindDoc="0" locked="0" layoutInCell="1" allowOverlap="1" wp14:anchorId="03BB71F1" wp14:editId="5DF68EBB">
            <wp:simplePos x="0" y="0"/>
            <wp:positionH relativeFrom="column">
              <wp:posOffset>213360</wp:posOffset>
            </wp:positionH>
            <wp:positionV relativeFrom="paragraph">
              <wp:posOffset>548640</wp:posOffset>
            </wp:positionV>
            <wp:extent cx="2705100" cy="1381125"/>
            <wp:effectExtent l="0" t="0" r="0" b="9525"/>
            <wp:wrapNone/>
            <wp:docPr id="1" name="グラフ 1">
              <a:extLst xmlns:a="http://schemas.openxmlformats.org/drawingml/2006/main">
                <a:ext uri="{FF2B5EF4-FFF2-40B4-BE49-F238E27FC236}">
                  <a16:creationId xmlns:a16="http://schemas.microsoft.com/office/drawing/2014/main" id="{7DC3915B-51FB-0D68-B5C6-8E5153DFB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047D12E" w14:textId="10E5DDAF" w:rsidR="005D4B2C" w:rsidRDefault="00873898">
      <w:pPr>
        <w:rPr>
          <w:rFonts w:ascii="ＭＳ ゴシック" w:eastAsia="ＭＳ ゴシック" w:hAnsi="ＭＳ ゴシック"/>
        </w:rPr>
      </w:pPr>
      <w:r w:rsidRPr="005921AC">
        <w:rPr>
          <w:rFonts w:ascii="ＭＳ ゴシック" w:eastAsia="ＭＳ ゴシック" w:hAnsi="ＭＳ ゴシック"/>
          <w:noProof/>
        </w:rPr>
        <w:drawing>
          <wp:anchor distT="0" distB="0" distL="114300" distR="114300" simplePos="0" relativeHeight="251688960" behindDoc="0" locked="0" layoutInCell="1" allowOverlap="1" wp14:anchorId="019548AB" wp14:editId="6E75A4B2">
            <wp:simplePos x="0" y="0"/>
            <wp:positionH relativeFrom="margin">
              <wp:posOffset>3221990</wp:posOffset>
            </wp:positionH>
            <wp:positionV relativeFrom="paragraph">
              <wp:posOffset>138430</wp:posOffset>
            </wp:positionV>
            <wp:extent cx="3143250" cy="1546225"/>
            <wp:effectExtent l="0" t="0" r="0" b="15875"/>
            <wp:wrapNone/>
            <wp:docPr id="975589086" name="グラフ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A662696" w14:textId="1BEDCBA0" w:rsidR="005D4B2C" w:rsidRDefault="00935754">
      <w:pPr>
        <w:rPr>
          <w:rFonts w:ascii="ＭＳ ゴシック" w:eastAsia="ＭＳ ゴシック" w:hAnsi="ＭＳ ゴシック"/>
        </w:rPr>
      </w:pPr>
      <w:r>
        <w:rPr>
          <w:noProof/>
        </w:rPr>
        <mc:AlternateContent>
          <mc:Choice Requires="wps">
            <w:drawing>
              <wp:anchor distT="0" distB="0" distL="114300" distR="114300" simplePos="0" relativeHeight="251803648" behindDoc="0" locked="0" layoutInCell="1" allowOverlap="1" wp14:anchorId="517446FF" wp14:editId="48DF068F">
                <wp:simplePos x="0" y="0"/>
                <wp:positionH relativeFrom="column">
                  <wp:posOffset>2617152</wp:posOffset>
                </wp:positionH>
                <wp:positionV relativeFrom="paragraph">
                  <wp:posOffset>56515</wp:posOffset>
                </wp:positionV>
                <wp:extent cx="295275" cy="142875"/>
                <wp:effectExtent l="0" t="0" r="9525" b="9525"/>
                <wp:wrapNone/>
                <wp:docPr id="728005792" name="正方形/長方形 1"/>
                <wp:cNvGraphicFramePr/>
                <a:graphic xmlns:a="http://schemas.openxmlformats.org/drawingml/2006/main">
                  <a:graphicData uri="http://schemas.microsoft.com/office/word/2010/wordprocessingShape">
                    <wps:wsp>
                      <wps:cNvSpPr/>
                      <wps:spPr>
                        <a:xfrm>
                          <a:off x="0" y="0"/>
                          <a:ext cx="295275" cy="142875"/>
                        </a:xfrm>
                        <a:prstGeom prst="rect">
                          <a:avLst/>
                        </a:prstGeom>
                        <a:noFill/>
                        <a:ln w="12700" cap="flat" cmpd="sng" algn="ctr">
                          <a:noFill/>
                          <a:prstDash val="solid"/>
                          <a:miter lim="800000"/>
                        </a:ln>
                        <a:effectLst/>
                      </wps:spPr>
                      <wps:txbx>
                        <w:txbxContent>
                          <w:p w14:paraId="03450197" w14:textId="2410A032" w:rsidR="00935754" w:rsidRPr="008E600A" w:rsidRDefault="00935754" w:rsidP="00935754">
                            <w:pPr>
                              <w:spacing w:line="240" w:lineRule="exact"/>
                              <w:jc w:val="center"/>
                              <w:rPr>
                                <w:rFonts w:ascii="Meiryo UI" w:eastAsia="Meiryo UI" w:hAnsi="Meiryo UI"/>
                                <w:color w:val="000000" w:themeColor="text1"/>
                                <w:sz w:val="14"/>
                                <w:szCs w:val="14"/>
                              </w:rPr>
                            </w:pPr>
                            <w:r>
                              <w:rPr>
                                <w:rFonts w:ascii="Meiryo UI" w:eastAsia="Meiryo UI" w:hAnsi="Meiryo UI"/>
                                <w:sz w:val="14"/>
                                <w:szCs w:val="14"/>
                              </w:rPr>
                              <w:t>(</w:t>
                            </w:r>
                            <w:r>
                              <w:rPr>
                                <w:rFonts w:ascii="Meiryo UI" w:eastAsia="Meiryo UI" w:hAnsi="Meiryo UI" w:hint="eastAsia"/>
                                <w:sz w:val="14"/>
                                <w:szCs w:val="14"/>
                              </w:rPr>
                              <w:t>千円)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17446FF" id="_x0000_s1042" style="position:absolute;left:0;text-align:left;margin-left:206.05pt;margin-top:4.45pt;width:23.25pt;height:11.2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" filled="f" stroked="f" strokeweight="1pt">
                <v:textbox inset="0,0,0,0">
                  <w:txbxContent>
                    <w:p w14:paraId="03450197" w14:textId="2410A032" w:rsidR="00935754" w:rsidRPr="008E600A" w:rsidRDefault="00935754" w:rsidP="00935754">
                      <w:pPr>
                        <w:spacing w:line="240" w:lineRule="exact"/>
                        <w:jc w:val="center"/>
                        <w:rPr>
                          <w:rFonts w:ascii="Meiryo UI" w:eastAsia="Meiryo UI" w:hAnsi="Meiryo UI"/>
                          <w:color w:val="000000" w:themeColor="text1"/>
                          <w:sz w:val="14"/>
                          <w:szCs w:val="14"/>
                        </w:rPr>
                      </w:pPr>
                      <w:r>
                        <w:rPr>
                          <w:rFonts w:ascii="Meiryo UI" w:eastAsia="Meiryo UI" w:hAnsi="Meiryo UI"/>
                          <w:sz w:val="14"/>
                          <w:szCs w:val="14"/>
                        </w:rPr>
                        <w:t>(</w:t>
                      </w:r>
                      <w:r>
                        <w:rPr>
                          <w:rFonts w:ascii="Meiryo UI" w:eastAsia="Meiryo UI" w:hAnsi="Meiryo UI" w:hint="eastAsia"/>
                          <w:sz w:val="14"/>
                          <w:szCs w:val="14"/>
                        </w:rPr>
                        <w:t>千円)</w:t>
                      </w:r>
                    </w:p>
                  </w:txbxContent>
                </v:textbox>
              </v:rect>
            </w:pict>
          </mc:Fallback>
        </mc:AlternateContent>
      </w:r>
      <w:r w:rsidR="005C1CE5">
        <w:rPr>
          <w:noProof/>
        </w:rPr>
        <mc:AlternateContent>
          <mc:Choice Requires="wps">
            <w:drawing>
              <wp:anchor distT="0" distB="0" distL="114300" distR="114300" simplePos="0" relativeHeight="251801600" behindDoc="0" locked="0" layoutInCell="1" allowOverlap="1" wp14:anchorId="5D252C8A" wp14:editId="2CB96897">
                <wp:simplePos x="0" y="0"/>
                <wp:positionH relativeFrom="column">
                  <wp:posOffset>225108</wp:posOffset>
                </wp:positionH>
                <wp:positionV relativeFrom="paragraph">
                  <wp:posOffset>54610</wp:posOffset>
                </wp:positionV>
                <wp:extent cx="295275" cy="142875"/>
                <wp:effectExtent l="0" t="0" r="9525" b="9525"/>
                <wp:wrapNone/>
                <wp:docPr id="2118860691" name="正方形/長方形 1"/>
                <wp:cNvGraphicFramePr/>
                <a:graphic xmlns:a="http://schemas.openxmlformats.org/drawingml/2006/main">
                  <a:graphicData uri="http://schemas.microsoft.com/office/word/2010/wordprocessingShape">
                    <wps:wsp>
                      <wps:cNvSpPr/>
                      <wps:spPr>
                        <a:xfrm>
                          <a:off x="0" y="0"/>
                          <a:ext cx="295275" cy="142875"/>
                        </a:xfrm>
                        <a:prstGeom prst="rect">
                          <a:avLst/>
                        </a:prstGeom>
                        <a:noFill/>
                        <a:ln w="12700" cap="flat" cmpd="sng" algn="ctr">
                          <a:noFill/>
                          <a:prstDash val="solid"/>
                          <a:miter lim="800000"/>
                        </a:ln>
                        <a:effectLst/>
                      </wps:spPr>
                      <wps:txbx>
                        <w:txbxContent>
                          <w:p w14:paraId="4FD7BAF1" w14:textId="06DDED09" w:rsidR="005C1CE5" w:rsidRPr="008E600A" w:rsidRDefault="005C1CE5" w:rsidP="005C1CE5">
                            <w:pPr>
                              <w:spacing w:line="240" w:lineRule="exact"/>
                              <w:jc w:val="center"/>
                              <w:rPr>
                                <w:rFonts w:ascii="Meiryo UI" w:eastAsia="Meiryo UI" w:hAnsi="Meiryo UI"/>
                                <w:color w:val="000000" w:themeColor="text1"/>
                                <w:sz w:val="14"/>
                                <w:szCs w:val="14"/>
                              </w:rPr>
                            </w:pPr>
                            <w:r>
                              <w:rPr>
                                <w:rFonts w:ascii="Meiryo UI" w:eastAsia="Meiryo UI" w:hAnsi="Meiryo UI"/>
                                <w:sz w:val="14"/>
                                <w:szCs w:val="14"/>
                              </w:rPr>
                              <w:t>(</w:t>
                            </w:r>
                            <w:r>
                              <w:rPr>
                                <w:rFonts w:ascii="Meiryo UI" w:eastAsia="Meiryo UI" w:hAnsi="Meiryo UI" w:hint="eastAsia"/>
                                <w:sz w:val="14"/>
                                <w:szCs w:val="14"/>
                              </w:rPr>
                              <w:t>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D252C8A" id="_x0000_s1043" style="position:absolute;left:0;text-align:left;margin-left:17.75pt;margin-top:4.3pt;width:23.25pt;height:11.2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" filled="f" stroked="f" strokeweight="1pt">
                <v:textbox inset="0,0,0,0">
                  <w:txbxContent>
                    <w:p w14:paraId="4FD7BAF1" w14:textId="06DDED09" w:rsidR="005C1CE5" w:rsidRPr="008E600A" w:rsidRDefault="005C1CE5" w:rsidP="005C1CE5">
                      <w:pPr>
                        <w:spacing w:line="240" w:lineRule="exact"/>
                        <w:jc w:val="center"/>
                        <w:rPr>
                          <w:rFonts w:ascii="Meiryo UI" w:eastAsia="Meiryo UI" w:hAnsi="Meiryo UI"/>
                          <w:color w:val="000000" w:themeColor="text1"/>
                          <w:sz w:val="14"/>
                          <w:szCs w:val="14"/>
                        </w:rPr>
                      </w:pPr>
                      <w:r>
                        <w:rPr>
                          <w:rFonts w:ascii="Meiryo UI" w:eastAsia="Meiryo UI" w:hAnsi="Meiryo UI"/>
                          <w:sz w:val="14"/>
                          <w:szCs w:val="14"/>
                        </w:rPr>
                        <w:t>(</w:t>
                      </w:r>
                      <w:r>
                        <w:rPr>
                          <w:rFonts w:ascii="Meiryo UI" w:eastAsia="Meiryo UI" w:hAnsi="Meiryo UI" w:hint="eastAsia"/>
                          <w:sz w:val="14"/>
                          <w:szCs w:val="14"/>
                        </w:rPr>
                        <w:t>億円)</w:t>
                      </w:r>
                    </w:p>
                  </w:txbxContent>
                </v:textbox>
              </v:rect>
            </w:pict>
          </mc:Fallback>
        </mc:AlternateContent>
      </w:r>
    </w:p>
    <w:p w14:paraId="64AB9CE9" w14:textId="0148621C" w:rsidR="005D4B2C" w:rsidRDefault="005D4B2C">
      <w:pPr>
        <w:rPr>
          <w:rFonts w:ascii="ＭＳ ゴシック" w:eastAsia="ＭＳ ゴシック" w:hAnsi="ＭＳ ゴシック"/>
        </w:rPr>
      </w:pPr>
    </w:p>
    <w:p w14:paraId="35528183" w14:textId="38C5DF75" w:rsidR="005D4B2C" w:rsidRDefault="005D4B2C">
      <w:pPr>
        <w:rPr>
          <w:rFonts w:ascii="ＭＳ ゴシック" w:eastAsia="ＭＳ ゴシック" w:hAnsi="ＭＳ ゴシック"/>
        </w:rPr>
      </w:pPr>
    </w:p>
    <w:p w14:paraId="4A92AF46" w14:textId="2AB48087" w:rsidR="005D4B2C" w:rsidRDefault="005D4B2C">
      <w:pPr>
        <w:rPr>
          <w:rFonts w:ascii="ＭＳ ゴシック" w:eastAsia="ＭＳ ゴシック" w:hAnsi="ＭＳ ゴシック"/>
        </w:rPr>
      </w:pPr>
    </w:p>
    <w:p w14:paraId="562D0475" w14:textId="69B3939B" w:rsidR="005D4B2C" w:rsidRDefault="00935754">
      <w:pPr>
        <w:rPr>
          <w:rFonts w:ascii="ＭＳ ゴシック" w:eastAsia="ＭＳ ゴシック" w:hAnsi="ＭＳ ゴシック"/>
        </w:rPr>
      </w:pPr>
      <w:r>
        <w:rPr>
          <w:noProof/>
        </w:rPr>
        <mc:AlternateContent>
          <mc:Choice Requires="wps">
            <w:drawing>
              <wp:anchor distT="0" distB="0" distL="114300" distR="114300" simplePos="0" relativeHeight="251805696" behindDoc="0" locked="0" layoutInCell="1" allowOverlap="1" wp14:anchorId="1472867B" wp14:editId="44719CC1">
                <wp:simplePos x="0" y="0"/>
                <wp:positionH relativeFrom="column">
                  <wp:posOffset>3419475</wp:posOffset>
                </wp:positionH>
                <wp:positionV relativeFrom="paragraph">
                  <wp:posOffset>79693</wp:posOffset>
                </wp:positionV>
                <wp:extent cx="295275" cy="142875"/>
                <wp:effectExtent l="0" t="0" r="9525" b="9525"/>
                <wp:wrapNone/>
                <wp:docPr id="728005794" name="正方形/長方形 1"/>
                <wp:cNvGraphicFramePr/>
                <a:graphic xmlns:a="http://schemas.openxmlformats.org/drawingml/2006/main">
                  <a:graphicData uri="http://schemas.microsoft.com/office/word/2010/wordprocessingShape">
                    <wps:wsp>
                      <wps:cNvSpPr/>
                      <wps:spPr>
                        <a:xfrm>
                          <a:off x="0" y="0"/>
                          <a:ext cx="295275" cy="142875"/>
                        </a:xfrm>
                        <a:prstGeom prst="rect">
                          <a:avLst/>
                        </a:prstGeom>
                        <a:noFill/>
                        <a:ln w="12700" cap="flat" cmpd="sng" algn="ctr">
                          <a:noFill/>
                          <a:prstDash val="solid"/>
                          <a:miter lim="800000"/>
                        </a:ln>
                        <a:effectLst/>
                      </wps:spPr>
                      <wps:txbx>
                        <w:txbxContent>
                          <w:p w14:paraId="2CDE5E74" w14:textId="6D526241" w:rsidR="00935754" w:rsidRPr="008E600A" w:rsidRDefault="00935754" w:rsidP="00935754">
                            <w:pPr>
                              <w:spacing w:line="240" w:lineRule="exact"/>
                              <w:jc w:val="center"/>
                              <w:rPr>
                                <w:rFonts w:ascii="Meiryo UI" w:eastAsia="Meiryo UI" w:hAnsi="Meiryo UI"/>
                                <w:color w:val="000000" w:themeColor="text1"/>
                                <w:sz w:val="14"/>
                                <w:szCs w:val="14"/>
                              </w:rPr>
                            </w:pPr>
                            <w:r>
                              <w:rPr>
                                <w:rFonts w:ascii="Meiryo UI" w:eastAsia="Meiryo UI" w:hAnsi="Meiryo UI"/>
                                <w:sz w:val="14"/>
                                <w:szCs w:val="14"/>
                              </w:rPr>
                              <w:t>(</w:t>
                            </w:r>
                            <w:r>
                              <w:rPr>
                                <w:rFonts w:ascii="Meiryo UI" w:eastAsia="Meiryo UI" w:hAnsi="Meiryo UI" w:hint="eastAsia"/>
                                <w:sz w:val="14"/>
                                <w:szCs w:val="14"/>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472867B" id="_x0000_s1044" style="position:absolute;left:0;text-align:left;margin-left:269.25pt;margin-top:6.3pt;width:23.25pt;height:11.2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" filled="f" stroked="f" strokeweight="1pt">
                <v:textbox inset="0,0,0,0">
                  <w:txbxContent>
                    <w:p w14:paraId="2CDE5E74" w14:textId="6D526241" w:rsidR="00935754" w:rsidRPr="008E600A" w:rsidRDefault="00935754" w:rsidP="00935754">
                      <w:pPr>
                        <w:spacing w:line="240" w:lineRule="exact"/>
                        <w:jc w:val="center"/>
                        <w:rPr>
                          <w:rFonts w:ascii="Meiryo UI" w:eastAsia="Meiryo UI" w:hAnsi="Meiryo UI"/>
                          <w:color w:val="000000" w:themeColor="text1"/>
                          <w:sz w:val="14"/>
                          <w:szCs w:val="14"/>
                        </w:rPr>
                      </w:pPr>
                      <w:r>
                        <w:rPr>
                          <w:rFonts w:ascii="Meiryo UI" w:eastAsia="Meiryo UI" w:hAnsi="Meiryo UI"/>
                          <w:sz w:val="14"/>
                          <w:szCs w:val="14"/>
                        </w:rPr>
                        <w:t>(</w:t>
                      </w:r>
                      <w:r>
                        <w:rPr>
                          <w:rFonts w:ascii="Meiryo UI" w:eastAsia="Meiryo UI" w:hAnsi="Meiryo UI" w:hint="eastAsia"/>
                          <w:sz w:val="14"/>
                          <w:szCs w:val="14"/>
                        </w:rPr>
                        <w:t>円)</w:t>
                      </w:r>
                    </w:p>
                  </w:txbxContent>
                </v:textbox>
              </v:rect>
            </w:pict>
          </mc:Fallback>
        </mc:AlternateContent>
      </w:r>
    </w:p>
    <w:p w14:paraId="5A1B32B5" w14:textId="6C622491" w:rsidR="005D4B2C" w:rsidRDefault="005D4B2C">
      <w:pPr>
        <w:rPr>
          <w:rFonts w:ascii="ＭＳ ゴシック" w:eastAsia="ＭＳ ゴシック" w:hAnsi="ＭＳ ゴシック"/>
        </w:rPr>
      </w:pPr>
    </w:p>
    <w:p w14:paraId="0A4D7F99" w14:textId="60D97B46" w:rsidR="005D4B2C" w:rsidRDefault="00873898">
      <w:pPr>
        <w:rPr>
          <w:rFonts w:ascii="ＭＳ ゴシック" w:eastAsia="ＭＳ ゴシック" w:hAnsi="ＭＳ ゴシック"/>
        </w:rPr>
      </w:pPr>
      <w:r>
        <w:rPr>
          <w:noProof/>
        </w:rPr>
        <mc:AlternateContent>
          <mc:Choice Requires="wps">
            <w:drawing>
              <wp:anchor distT="0" distB="0" distL="114300" distR="114300" simplePos="0" relativeHeight="251693056" behindDoc="0" locked="0" layoutInCell="1" allowOverlap="1" wp14:anchorId="673257F7" wp14:editId="07691578">
                <wp:simplePos x="0" y="0"/>
                <wp:positionH relativeFrom="margin">
                  <wp:posOffset>3931285</wp:posOffset>
                </wp:positionH>
                <wp:positionV relativeFrom="paragraph">
                  <wp:posOffset>110490</wp:posOffset>
                </wp:positionV>
                <wp:extent cx="1979930" cy="184150"/>
                <wp:effectExtent l="0" t="0" r="1270" b="6350"/>
                <wp:wrapNone/>
                <wp:docPr id="573082494" name="正方形/長方形 1"/>
                <wp:cNvGraphicFramePr/>
                <a:graphic xmlns:a="http://schemas.openxmlformats.org/drawingml/2006/main">
                  <a:graphicData uri="http://schemas.microsoft.com/office/word/2010/wordprocessingShape">
                    <wps:wsp>
                      <wps:cNvSpPr/>
                      <wps:spPr>
                        <a:xfrm>
                          <a:off x="0" y="0"/>
                          <a:ext cx="1979930" cy="184150"/>
                        </a:xfrm>
                        <a:prstGeom prst="rect">
                          <a:avLst/>
                        </a:prstGeom>
                        <a:noFill/>
                        <a:ln w="12700" cap="flat" cmpd="sng" algn="ctr">
                          <a:noFill/>
                          <a:prstDash val="solid"/>
                          <a:miter lim="800000"/>
                        </a:ln>
                        <a:effectLst/>
                      </wps:spPr>
                      <wps:txbx>
                        <w:txbxContent>
                          <w:p w14:paraId="74808E8F" w14:textId="4AA827A7" w:rsidR="00141D71" w:rsidRPr="008E600A" w:rsidRDefault="00AE34D7" w:rsidP="006E16D1">
                            <w:pPr>
                              <w:spacing w:line="240" w:lineRule="exact"/>
                              <w:jc w:val="left"/>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00141D71" w:rsidRPr="008E600A">
                              <w:rPr>
                                <w:rFonts w:ascii="Meiryo UI" w:eastAsia="Meiryo UI" w:hAnsi="Meiryo UI"/>
                                <w:sz w:val="14"/>
                                <w:szCs w:val="14"/>
                              </w:rPr>
                              <w:t>KDBシステム 疾病別医療費分析から算出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257F7" id="_x0000_s1045" style="position:absolute;left:0;text-align:left;margin-left:309.55pt;margin-top:8.7pt;width:155.9pt;height:1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" filled="f" stroked="f" strokeweight="1pt">
                <v:textbox inset="0,0,0,0">
                  <w:txbxContent>
                    <w:p w14:paraId="74808E8F" w14:textId="4AA827A7" w:rsidR="00141D71" w:rsidRPr="008E600A" w:rsidRDefault="00AE34D7" w:rsidP="006E16D1">
                      <w:pPr>
                        <w:spacing w:line="240" w:lineRule="exact"/>
                        <w:jc w:val="left"/>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00141D71" w:rsidRPr="008E600A">
                        <w:rPr>
                          <w:rFonts w:ascii="Meiryo UI" w:eastAsia="Meiryo UI" w:hAnsi="Meiryo UI"/>
                          <w:sz w:val="14"/>
                          <w:szCs w:val="14"/>
                        </w:rPr>
                        <w:t>KDBシステム 疾病別医療費分析から算出</w:t>
                      </w:r>
                    </w:p>
                  </w:txbxContent>
                </v:textbox>
                <w10:wrap anchorx="margin"/>
              </v:rect>
            </w:pict>
          </mc:Fallback>
        </mc:AlternateContent>
      </w:r>
      <w:r>
        <w:rPr>
          <w:noProof/>
        </w:rPr>
        <mc:AlternateContent>
          <mc:Choice Requires="wps">
            <w:drawing>
              <wp:anchor distT="0" distB="0" distL="114300" distR="114300" simplePos="0" relativeHeight="251702272" behindDoc="0" locked="0" layoutInCell="1" allowOverlap="1" wp14:anchorId="03B5C60C" wp14:editId="0536273B">
                <wp:simplePos x="0" y="0"/>
                <wp:positionH relativeFrom="margin">
                  <wp:posOffset>390525</wp:posOffset>
                </wp:positionH>
                <wp:positionV relativeFrom="paragraph">
                  <wp:posOffset>129540</wp:posOffset>
                </wp:positionV>
                <wp:extent cx="2286000" cy="171450"/>
                <wp:effectExtent l="0" t="0" r="0" b="0"/>
                <wp:wrapNone/>
                <wp:docPr id="3" name="正方形/長方形 1"/>
                <wp:cNvGraphicFramePr/>
                <a:graphic xmlns:a="http://schemas.openxmlformats.org/drawingml/2006/main">
                  <a:graphicData uri="http://schemas.microsoft.com/office/word/2010/wordprocessingShape">
                    <wps:wsp>
                      <wps:cNvSpPr/>
                      <wps:spPr>
                        <a:xfrm>
                          <a:off x="0" y="0"/>
                          <a:ext cx="2286000" cy="171450"/>
                        </a:xfrm>
                        <a:prstGeom prst="rect">
                          <a:avLst/>
                        </a:prstGeom>
                        <a:noFill/>
                        <a:ln w="12700" cap="flat" cmpd="sng" algn="ctr">
                          <a:noFill/>
                          <a:prstDash val="solid"/>
                          <a:miter lim="800000"/>
                        </a:ln>
                        <a:effectLst/>
                      </wps:spPr>
                      <wps:txbx>
                        <w:txbxContent>
                          <w:p w14:paraId="695DD42D" w14:textId="6B38F4D4" w:rsidR="007D7B7E" w:rsidRPr="008E600A" w:rsidRDefault="007D7B7E" w:rsidP="007D7B7E">
                            <w:pPr>
                              <w:spacing w:line="240" w:lineRule="exact"/>
                              <w:jc w:val="left"/>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Pr="007D7B7E">
                              <w:rPr>
                                <w:rFonts w:ascii="Meiryo UI" w:eastAsia="Meiryo UI" w:hAnsi="Meiryo UI"/>
                                <w:sz w:val="14"/>
                                <w:szCs w:val="14"/>
                              </w:rPr>
                              <w:t>KDBシステム疾病別医療費分析（細小82分類）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5C60C" id="_x0000_s1046" style="position:absolute;left:0;text-align:left;margin-left:30.75pt;margin-top:10.2pt;width:180pt;height:1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" filled="f" stroked="f" strokeweight="1pt">
                <v:textbox inset="0,0,0,0">
                  <w:txbxContent>
                    <w:p w14:paraId="695DD42D" w14:textId="6B38F4D4" w:rsidR="007D7B7E" w:rsidRPr="008E600A" w:rsidRDefault="007D7B7E" w:rsidP="007D7B7E">
                      <w:pPr>
                        <w:spacing w:line="240" w:lineRule="exact"/>
                        <w:jc w:val="left"/>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Pr="007D7B7E">
                        <w:rPr>
                          <w:rFonts w:ascii="Meiryo UI" w:eastAsia="Meiryo UI" w:hAnsi="Meiryo UI"/>
                          <w:sz w:val="14"/>
                          <w:szCs w:val="14"/>
                        </w:rPr>
                        <w:t>KDBシステム疾病別医療費分析（細小82分類）</w:t>
                      </w:r>
                    </w:p>
                  </w:txbxContent>
                </v:textbox>
                <w10:wrap anchorx="margin"/>
              </v:rect>
            </w:pict>
          </mc:Fallback>
        </mc:AlternateContent>
      </w:r>
    </w:p>
    <w:p w14:paraId="521D271E" w14:textId="4713BF56" w:rsidR="005D4B2C" w:rsidRDefault="0074199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99552" behindDoc="0" locked="0" layoutInCell="1" allowOverlap="1" wp14:anchorId="1B0E2E7B" wp14:editId="073A13F6">
                <wp:simplePos x="0" y="0"/>
                <wp:positionH relativeFrom="column">
                  <wp:posOffset>3270885</wp:posOffset>
                </wp:positionH>
                <wp:positionV relativeFrom="paragraph">
                  <wp:posOffset>62865</wp:posOffset>
                </wp:positionV>
                <wp:extent cx="3200400" cy="1028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00400" cy="1028700"/>
                        </a:xfrm>
                        <a:prstGeom prst="rect">
                          <a:avLst/>
                        </a:prstGeom>
                        <a:noFill/>
                        <a:ln w="6350">
                          <a:noFill/>
                        </a:ln>
                      </wps:spPr>
                      <wps:txbx>
                        <w:txbxContent>
                          <w:p w14:paraId="312CE155" w14:textId="04C78FCF" w:rsidR="00741995" w:rsidRDefault="00741995" w:rsidP="00B4461B">
                            <w:pPr>
                              <w:spacing w:line="300" w:lineRule="exact"/>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年齢階級別に一人当たりの総医療費をみると、</w:t>
                            </w:r>
                          </w:p>
                          <w:p w14:paraId="76E4BD5B" w14:textId="05D32CED" w:rsidR="00741995" w:rsidRDefault="00741995" w:rsidP="00741995">
                            <w:pPr>
                              <w:spacing w:line="300" w:lineRule="exact"/>
                              <w:rPr>
                                <w:rFonts w:ascii="ＭＳ ゴシック" w:eastAsia="ＭＳ ゴシック" w:hAnsi="ＭＳ ゴシック"/>
                                <w:color w:val="000000" w:themeColor="text1"/>
                                <w:sz w:val="22"/>
                              </w:rPr>
                            </w:pPr>
                            <w:r w:rsidRPr="00B4461B">
                              <w:rPr>
                                <w:rFonts w:ascii="ＭＳ ゴシック" w:eastAsia="ＭＳ ゴシック" w:hAnsi="ＭＳ ゴシック" w:hint="eastAsia"/>
                                <w:color w:val="000000" w:themeColor="text1"/>
                                <w:spacing w:val="8"/>
                                <w:sz w:val="22"/>
                              </w:rPr>
                              <w:t>退職後国保に加入する年代の60歳以上から</w:t>
                            </w:r>
                            <w:r>
                              <w:rPr>
                                <w:rFonts w:ascii="ＭＳ ゴシック" w:eastAsia="ＭＳ ゴシック" w:hAnsi="ＭＳ ゴシック" w:hint="eastAsia"/>
                                <w:color w:val="000000" w:themeColor="text1"/>
                                <w:sz w:val="22"/>
                              </w:rPr>
                              <w:t>、</w:t>
                            </w:r>
                          </w:p>
                          <w:p w14:paraId="4C963675" w14:textId="77777777" w:rsidR="00741995" w:rsidRDefault="00741995" w:rsidP="00741995">
                            <w:pPr>
                              <w:spacing w:line="300" w:lineRule="exac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大阪府・全国と比較して大阪市の医療費が高く</w:t>
                            </w:r>
                          </w:p>
                          <w:p w14:paraId="659107BE" w14:textId="39B40284" w:rsidR="00741995" w:rsidRDefault="00741995" w:rsidP="00741995">
                            <w:pPr>
                              <w:spacing w:line="300" w:lineRule="exact"/>
                            </w:pPr>
                            <w:r>
                              <w:rPr>
                                <w:rFonts w:ascii="ＭＳ ゴシック" w:eastAsia="ＭＳ ゴシック" w:hAnsi="ＭＳ ゴシック" w:hint="eastAsia"/>
                                <w:color w:val="000000" w:themeColor="text1"/>
                                <w:sz w:val="22"/>
                              </w:rPr>
                              <w:t>なっています。</w:t>
                            </w:r>
                            <w:r w:rsidRPr="00A90E48">
                              <w:rPr>
                                <w:rFonts w:ascii="ＭＳ ゴシック" w:eastAsia="ＭＳ ゴシック" w:hAnsi="ＭＳ ゴシック" w:hint="eastAsia"/>
                                <w:i/>
                                <w:iCs/>
                                <w:color w:val="000000" w:themeColor="text1"/>
                                <w:sz w:val="18"/>
                                <w:szCs w:val="18"/>
                                <w:highlight w:val="yellow"/>
                              </w:rPr>
                              <w:t>P</w:t>
                            </w:r>
                            <w:r w:rsidRPr="00A90E48">
                              <w:rPr>
                                <w:rFonts w:ascii="ＭＳ ゴシック" w:eastAsia="ＭＳ ゴシック" w:hAnsi="ＭＳ ゴシック"/>
                                <w:i/>
                                <w:iCs/>
                                <w:color w:val="000000" w:themeColor="text1"/>
                                <w:sz w:val="18"/>
                                <w:szCs w:val="18"/>
                                <w:highlight w:val="yellow"/>
                              </w:rPr>
                              <w:t>19</w:t>
                            </w:r>
                            <w:r w:rsidRPr="00A90E48">
                              <w:rPr>
                                <w:rFonts w:ascii="ＭＳ ゴシック" w:eastAsia="ＭＳ ゴシック" w:hAnsi="ＭＳ ゴシック" w:hint="eastAsia"/>
                                <w:i/>
                                <w:iCs/>
                                <w:color w:val="000000" w:themeColor="text1"/>
                                <w:sz w:val="18"/>
                                <w:szCs w:val="18"/>
                                <w:highlight w:val="yellow"/>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E2E7B" id="_x0000_t202" coordsize="21600,21600" o:spt="202" path="m,l,21600r21600,l21600,xe">
                <v:stroke joinstyle="miter"/>
                <v:path gradientshapeok="t" o:connecttype="rect"/>
              </v:shapetype>
              <v:shape id="テキスト ボックス 4" o:spid="_x0000_s1047" type="#_x0000_t202" style="position:absolute;left:0;text-align:left;margin-left:257.55pt;margin-top:4.95pt;width:252pt;height:8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" filled="f" stroked="f" strokeweight=".5pt">
                <v:textbox>
                  <w:txbxContent>
                    <w:p w14:paraId="312CE155" w14:textId="04C78FCF" w:rsidR="00741995" w:rsidRDefault="00741995" w:rsidP="00B4461B">
                      <w:pPr>
                        <w:spacing w:line="300" w:lineRule="exact"/>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年齢階級別に一人当たりの総医療費をみると、</w:t>
                      </w:r>
                    </w:p>
                    <w:p w14:paraId="76E4BD5B" w14:textId="05D32CED" w:rsidR="00741995" w:rsidRDefault="00741995" w:rsidP="00741995">
                      <w:pPr>
                        <w:spacing w:line="300" w:lineRule="exact"/>
                        <w:rPr>
                          <w:rFonts w:ascii="ＭＳ ゴシック" w:eastAsia="ＭＳ ゴシック" w:hAnsi="ＭＳ ゴシック"/>
                          <w:color w:val="000000" w:themeColor="text1"/>
                          <w:sz w:val="22"/>
                        </w:rPr>
                      </w:pPr>
                      <w:r w:rsidRPr="00B4461B">
                        <w:rPr>
                          <w:rFonts w:ascii="ＭＳ ゴシック" w:eastAsia="ＭＳ ゴシック" w:hAnsi="ＭＳ ゴシック" w:hint="eastAsia"/>
                          <w:color w:val="000000" w:themeColor="text1"/>
                          <w:spacing w:val="8"/>
                          <w:sz w:val="22"/>
                        </w:rPr>
                        <w:t>退職後国保に加入する年代の60歳以上から</w:t>
                      </w:r>
                      <w:r>
                        <w:rPr>
                          <w:rFonts w:ascii="ＭＳ ゴシック" w:eastAsia="ＭＳ ゴシック" w:hAnsi="ＭＳ ゴシック" w:hint="eastAsia"/>
                          <w:color w:val="000000" w:themeColor="text1"/>
                          <w:sz w:val="22"/>
                        </w:rPr>
                        <w:t>、</w:t>
                      </w:r>
                    </w:p>
                    <w:p w14:paraId="4C963675" w14:textId="77777777" w:rsidR="00741995" w:rsidRDefault="00741995" w:rsidP="00741995">
                      <w:pPr>
                        <w:spacing w:line="300" w:lineRule="exac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大阪府・全国と比較して大阪市の医療費が高く</w:t>
                      </w:r>
                    </w:p>
                    <w:p w14:paraId="659107BE" w14:textId="39B40284" w:rsidR="00741995" w:rsidRDefault="00741995" w:rsidP="00741995">
                      <w:pPr>
                        <w:spacing w:line="300" w:lineRule="exact"/>
                      </w:pPr>
                      <w:r>
                        <w:rPr>
                          <w:rFonts w:ascii="ＭＳ ゴシック" w:eastAsia="ＭＳ ゴシック" w:hAnsi="ＭＳ ゴシック" w:hint="eastAsia"/>
                          <w:color w:val="000000" w:themeColor="text1"/>
                          <w:sz w:val="22"/>
                        </w:rPr>
                        <w:t>なっています。</w:t>
                      </w:r>
                      <w:r w:rsidRPr="00A90E48">
                        <w:rPr>
                          <w:rFonts w:ascii="ＭＳ ゴシック" w:eastAsia="ＭＳ ゴシック" w:hAnsi="ＭＳ ゴシック" w:hint="eastAsia"/>
                          <w:i/>
                          <w:iCs/>
                          <w:color w:val="000000" w:themeColor="text1"/>
                          <w:sz w:val="18"/>
                          <w:szCs w:val="18"/>
                          <w:highlight w:val="yellow"/>
                        </w:rPr>
                        <w:t>P</w:t>
                      </w:r>
                      <w:r w:rsidRPr="00A90E48">
                        <w:rPr>
                          <w:rFonts w:ascii="ＭＳ ゴシック" w:eastAsia="ＭＳ ゴシック" w:hAnsi="ＭＳ ゴシック"/>
                          <w:i/>
                          <w:iCs/>
                          <w:color w:val="000000" w:themeColor="text1"/>
                          <w:sz w:val="18"/>
                          <w:szCs w:val="18"/>
                          <w:highlight w:val="yellow"/>
                        </w:rPr>
                        <w:t>19</w:t>
                      </w:r>
                      <w:r w:rsidRPr="00A90E48">
                        <w:rPr>
                          <w:rFonts w:ascii="ＭＳ ゴシック" w:eastAsia="ＭＳ ゴシック" w:hAnsi="ＭＳ ゴシック" w:hint="eastAsia"/>
                          <w:i/>
                          <w:iCs/>
                          <w:color w:val="000000" w:themeColor="text1"/>
                          <w:sz w:val="18"/>
                          <w:szCs w:val="18"/>
                          <w:highlight w:val="yellow"/>
                        </w:rPr>
                        <w:t>、20</w:t>
                      </w:r>
                    </w:p>
                  </w:txbxContent>
                </v:textbox>
              </v:shape>
            </w:pict>
          </mc:Fallback>
        </mc:AlternateContent>
      </w:r>
    </w:p>
    <w:p w14:paraId="25516CB0" w14:textId="77777777" w:rsidR="00022976" w:rsidRDefault="00022976">
      <w:pPr>
        <w:rPr>
          <w:rFonts w:ascii="ＭＳ ゴシック" w:eastAsia="ＭＳ ゴシック" w:hAnsi="ＭＳ ゴシック"/>
        </w:rPr>
      </w:pPr>
    </w:p>
    <w:p w14:paraId="482E291A" w14:textId="77777777" w:rsidR="00022976" w:rsidRDefault="00022976">
      <w:pPr>
        <w:rPr>
          <w:rFonts w:ascii="ＭＳ ゴシック" w:eastAsia="ＭＳ ゴシック" w:hAnsi="ＭＳ ゴシック"/>
        </w:rPr>
      </w:pPr>
    </w:p>
    <w:p w14:paraId="467CFA00" w14:textId="0512453F" w:rsidR="00022976" w:rsidRDefault="0002297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10816" behindDoc="0" locked="0" layoutInCell="1" allowOverlap="1" wp14:anchorId="67F122F3" wp14:editId="69EC5FCB">
                <wp:simplePos x="0" y="0"/>
                <wp:positionH relativeFrom="column">
                  <wp:posOffset>-66675</wp:posOffset>
                </wp:positionH>
                <wp:positionV relativeFrom="paragraph">
                  <wp:posOffset>304165</wp:posOffset>
                </wp:positionV>
                <wp:extent cx="6048375" cy="295275"/>
                <wp:effectExtent l="0" t="0" r="9525" b="9525"/>
                <wp:wrapNone/>
                <wp:docPr id="728005796" name="正方形/長方形 728005796"/>
                <wp:cNvGraphicFramePr/>
                <a:graphic xmlns:a="http://schemas.openxmlformats.org/drawingml/2006/main">
                  <a:graphicData uri="http://schemas.microsoft.com/office/word/2010/wordprocessingShape">
                    <wps:wsp>
                      <wps:cNvSpPr/>
                      <wps:spPr>
                        <a:xfrm>
                          <a:off x="0" y="0"/>
                          <a:ext cx="6048375" cy="295275"/>
                        </a:xfrm>
                        <a:prstGeom prst="rect">
                          <a:avLst/>
                        </a:prstGeom>
                        <a:solidFill>
                          <a:sysClr val="window" lastClr="FFFFFF"/>
                        </a:solidFill>
                        <a:ln w="12700" cap="flat" cmpd="sng" algn="ctr">
                          <a:noFill/>
                          <a:prstDash val="solid"/>
                          <a:miter lim="800000"/>
                        </a:ln>
                        <a:effectLst/>
                      </wps:spPr>
                      <wps:txbx>
                        <w:txbxContent>
                          <w:p w14:paraId="38975667" w14:textId="26A0C725" w:rsidR="00CF1388" w:rsidRPr="00CF1388" w:rsidRDefault="00CF1388" w:rsidP="00CF1388">
                            <w:pPr>
                              <w:spacing w:line="36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i/>
                                <w:iCs/>
                                <w:color w:val="000000" w:themeColor="text1"/>
                                <w:sz w:val="22"/>
                                <w:highlight w:val="yellow"/>
                              </w:rPr>
                              <w:t>斜めの字体のページ番号</w:t>
                            </w:r>
                            <w:r w:rsidRPr="00CF1388">
                              <w:rPr>
                                <w:rFonts w:ascii="ＭＳ ゴシック" w:eastAsia="ＭＳ ゴシック" w:hAnsi="ＭＳ ゴシック" w:hint="eastAsia"/>
                                <w:color w:val="000000" w:themeColor="text1"/>
                                <w:sz w:val="22"/>
                              </w:rPr>
                              <w:t>は</w:t>
                            </w:r>
                            <w:r>
                              <w:rPr>
                                <w:rFonts w:ascii="ＭＳ ゴシック" w:eastAsia="ＭＳ ゴシック" w:hAnsi="ＭＳ ゴシック" w:hint="eastAsia"/>
                                <w:color w:val="000000" w:themeColor="text1"/>
                                <w:sz w:val="22"/>
                              </w:rPr>
                              <w:t>、該当部分を掲載している本体資料のページを示しています</w:t>
                            </w:r>
                            <w:r w:rsidR="002728ED">
                              <w:rPr>
                                <w:rFonts w:ascii="ＭＳ ゴシック" w:eastAsia="ＭＳ ゴシック" w:hAnsi="ＭＳ ゴシック" w:hint="eastAsia"/>
                                <w:color w:val="000000" w:themeColor="text1"/>
                                <w:sz w:val="22"/>
                              </w:rPr>
                              <w:t>。</w:t>
                            </w:r>
                          </w:p>
                          <w:p w14:paraId="4F951C86" w14:textId="5CCD5F2C" w:rsidR="00CF1388" w:rsidRPr="00ED18EC" w:rsidRDefault="00CF1388" w:rsidP="00CF1388">
                            <w:pPr>
                              <w:jc w:val="center"/>
                              <w:rPr>
                                <w:rFonts w:ascii="ＭＳ ゴシック" w:eastAsia="ＭＳ ゴシック" w:hAnsi="ＭＳ ゴシック"/>
                                <w:b/>
                                <w:bCs/>
                                <w:sz w:val="24"/>
                                <w:szCs w:val="24"/>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122F3" id="正方形/長方形 728005796" o:spid="_x0000_s1048" style="position:absolute;left:0;text-align:left;margin-left:-5.25pt;margin-top:23.95pt;width:476.25pt;height:23.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" fillcolor="window" stroked="f" strokeweight="1pt">
                <v:textbox inset="1mm,1mm,1mm,1mm">
                  <w:txbxContent>
                    <w:p w14:paraId="38975667" w14:textId="26A0C725" w:rsidR="00CF1388" w:rsidRPr="00CF1388" w:rsidRDefault="00CF1388" w:rsidP="00CF1388">
                      <w:pPr>
                        <w:spacing w:line="36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i/>
                          <w:iCs/>
                          <w:color w:val="000000" w:themeColor="text1"/>
                          <w:sz w:val="22"/>
                          <w:highlight w:val="yellow"/>
                        </w:rPr>
                        <w:t>斜めの字体のページ番号</w:t>
                      </w:r>
                      <w:r w:rsidRPr="00CF1388">
                        <w:rPr>
                          <w:rFonts w:ascii="ＭＳ ゴシック" w:eastAsia="ＭＳ ゴシック" w:hAnsi="ＭＳ ゴシック" w:hint="eastAsia"/>
                          <w:color w:val="000000" w:themeColor="text1"/>
                          <w:sz w:val="22"/>
                        </w:rPr>
                        <w:t>は</w:t>
                      </w:r>
                      <w:r>
                        <w:rPr>
                          <w:rFonts w:ascii="ＭＳ ゴシック" w:eastAsia="ＭＳ ゴシック" w:hAnsi="ＭＳ ゴシック" w:hint="eastAsia"/>
                          <w:color w:val="000000" w:themeColor="text1"/>
                          <w:sz w:val="22"/>
                        </w:rPr>
                        <w:t>、該当部分を掲載している本体資料のページを示しています</w:t>
                      </w:r>
                      <w:r w:rsidR="002728ED">
                        <w:rPr>
                          <w:rFonts w:ascii="ＭＳ ゴシック" w:eastAsia="ＭＳ ゴシック" w:hAnsi="ＭＳ ゴシック" w:hint="eastAsia"/>
                          <w:color w:val="000000" w:themeColor="text1"/>
                          <w:sz w:val="22"/>
                        </w:rPr>
                        <w:t>。</w:t>
                      </w:r>
                    </w:p>
                    <w:p w14:paraId="4F951C86" w14:textId="5CCD5F2C" w:rsidR="00CF1388" w:rsidRPr="00ED18EC" w:rsidRDefault="00CF1388" w:rsidP="00CF1388">
                      <w:pPr>
                        <w:jc w:val="center"/>
                        <w:rPr>
                          <w:rFonts w:ascii="ＭＳ ゴシック" w:eastAsia="ＭＳ ゴシック" w:hAnsi="ＭＳ ゴシック"/>
                          <w:b/>
                          <w:bCs/>
                          <w:sz w:val="24"/>
                          <w:szCs w:val="24"/>
                        </w:rPr>
                      </w:pP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06720" behindDoc="0" locked="0" layoutInCell="1" allowOverlap="1" wp14:anchorId="480DEF4E" wp14:editId="28F73C42">
                <wp:simplePos x="0" y="0"/>
                <wp:positionH relativeFrom="rightMargin">
                  <wp:posOffset>-190500</wp:posOffset>
                </wp:positionH>
                <wp:positionV relativeFrom="paragraph">
                  <wp:posOffset>262255</wp:posOffset>
                </wp:positionV>
                <wp:extent cx="406400" cy="360680"/>
                <wp:effectExtent l="0" t="0" r="12700" b="20320"/>
                <wp:wrapNone/>
                <wp:docPr id="5" name="正方形/長方形 5"/>
                <wp:cNvGraphicFramePr/>
                <a:graphic xmlns:a="http://schemas.openxmlformats.org/drawingml/2006/main">
                  <a:graphicData uri="http://schemas.microsoft.com/office/word/2010/wordprocessingShape">
                    <wps:wsp>
                      <wps:cNvSpPr/>
                      <wps:spPr>
                        <a:xfrm>
                          <a:off x="0" y="0"/>
                          <a:ext cx="406400" cy="360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554AA1" w14:textId="243B9433" w:rsidR="00B548F9" w:rsidRPr="00B548F9" w:rsidRDefault="00B548F9" w:rsidP="00B548F9">
                            <w:pPr>
                              <w:jc w:val="center"/>
                              <w:rPr>
                                <w:rFonts w:ascii="ＭＳ ゴシック" w:eastAsia="ＭＳ ゴシック" w:hAnsi="ＭＳ ゴシック"/>
                                <w:b/>
                                <w:bCs/>
                                <w:sz w:val="24"/>
                                <w:szCs w:val="24"/>
                              </w:rPr>
                            </w:pPr>
                            <w:r w:rsidRPr="00B548F9">
                              <w:rPr>
                                <w:rFonts w:ascii="ＭＳ ゴシック" w:eastAsia="ＭＳ ゴシック" w:hAnsi="ＭＳ ゴシック" w:hint="eastAsia"/>
                                <w:b/>
                                <w:bCs/>
                                <w:sz w:val="24"/>
                                <w:szCs w:val="24"/>
                              </w:rPr>
                              <w:t>１</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480DEF4E" id="正方形/長方形 5" o:spid="_x0000_s1049" style="position:absolute;left:0;text-align:left;margin-left:-15pt;margin-top:20.65pt;width:32pt;height:28.4pt;z-index:25180672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" fillcolor="white [3201]" strokecolor="black [3213]" strokeweight="1pt">
                <v:textbox inset="1mm,1mm,1mm,1mm">
                  <w:txbxContent>
                    <w:p w14:paraId="10554AA1" w14:textId="243B9433" w:rsidR="00B548F9" w:rsidRPr="00B548F9" w:rsidRDefault="00B548F9" w:rsidP="00B548F9">
                      <w:pPr>
                        <w:jc w:val="center"/>
                        <w:rPr>
                          <w:rFonts w:ascii="ＭＳ ゴシック" w:eastAsia="ＭＳ ゴシック" w:hAnsi="ＭＳ ゴシック"/>
                          <w:b/>
                          <w:bCs/>
                          <w:sz w:val="24"/>
                          <w:szCs w:val="24"/>
                        </w:rPr>
                      </w:pPr>
                      <w:r w:rsidRPr="00B548F9">
                        <w:rPr>
                          <w:rFonts w:ascii="ＭＳ ゴシック" w:eastAsia="ＭＳ ゴシック" w:hAnsi="ＭＳ ゴシック" w:hint="eastAsia"/>
                          <w:b/>
                          <w:bCs/>
                          <w:sz w:val="24"/>
                          <w:szCs w:val="24"/>
                        </w:rPr>
                        <w:t>１</w:t>
                      </w:r>
                    </w:p>
                  </w:txbxContent>
                </v:textbox>
                <w10:wrap anchorx="margin"/>
              </v:rect>
            </w:pict>
          </mc:Fallback>
        </mc:AlternateContent>
      </w:r>
    </w:p>
    <w:p w14:paraId="60F6A911" w14:textId="77777777" w:rsidR="004A1F31" w:rsidRDefault="004A1F31">
      <w:pPr>
        <w:rPr>
          <w:rFonts w:ascii="ＭＳ ゴシック" w:eastAsia="ＭＳ ゴシック" w:hAnsi="ＭＳ ゴシック"/>
        </w:rPr>
        <w:sectPr w:rsidR="004A1F31" w:rsidSect="00022976">
          <w:pgSz w:w="11906" w:h="16838" w:code="9"/>
          <w:pgMar w:top="851" w:right="851" w:bottom="851" w:left="851" w:header="851" w:footer="992" w:gutter="0"/>
          <w:cols w:space="1680"/>
          <w:docGrid w:type="lines" w:linePitch="360"/>
        </w:sectPr>
      </w:pPr>
    </w:p>
    <w:p w14:paraId="1DF129A0"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rPr>
        <w:lastRenderedPageBreak/>
        <mc:AlternateContent>
          <mc:Choice Requires="wpg">
            <w:drawing>
              <wp:anchor distT="0" distB="0" distL="114300" distR="114300" simplePos="0" relativeHeight="251812864" behindDoc="0" locked="0" layoutInCell="1" allowOverlap="1" wp14:anchorId="10F900D4" wp14:editId="3BA1792B">
                <wp:simplePos x="0" y="0"/>
                <wp:positionH relativeFrom="column">
                  <wp:posOffset>12065</wp:posOffset>
                </wp:positionH>
                <wp:positionV relativeFrom="paragraph">
                  <wp:posOffset>2540</wp:posOffset>
                </wp:positionV>
                <wp:extent cx="2362200" cy="317500"/>
                <wp:effectExtent l="0" t="0" r="19050" b="25400"/>
                <wp:wrapNone/>
                <wp:docPr id="162218050" name="グループ化 2"/>
                <wp:cNvGraphicFramePr/>
                <a:graphic xmlns:a="http://schemas.openxmlformats.org/drawingml/2006/main">
                  <a:graphicData uri="http://schemas.microsoft.com/office/word/2010/wordprocessingGroup">
                    <wpg:wgp>
                      <wpg:cNvGrpSpPr/>
                      <wpg:grpSpPr>
                        <a:xfrm>
                          <a:off x="0" y="0"/>
                          <a:ext cx="2362200" cy="317500"/>
                          <a:chOff x="0" y="0"/>
                          <a:chExt cx="6115050" cy="317500"/>
                        </a:xfrm>
                      </wpg:grpSpPr>
                      <wps:wsp>
                        <wps:cNvPr id="162218051" name="直線コネクタ 4"/>
                        <wps:cNvCnPr/>
                        <wps:spPr>
                          <a:xfrm>
                            <a:off x="0" y="317500"/>
                            <a:ext cx="6115050" cy="0"/>
                          </a:xfrm>
                          <a:prstGeom prst="line">
                            <a:avLst/>
                          </a:prstGeom>
                          <a:noFill/>
                          <a:ln w="34925" cap="flat" cmpd="sng" algn="ctr">
                            <a:solidFill>
                              <a:srgbClr val="000099"/>
                            </a:solidFill>
                            <a:prstDash val="solid"/>
                            <a:miter lim="800000"/>
                          </a:ln>
                          <a:effectLst/>
                        </wps:spPr>
                        <wps:bodyPr/>
                      </wps:wsp>
                      <wps:wsp>
                        <wps:cNvPr id="162218052" name="正方形/長方形 1"/>
                        <wps:cNvSpPr/>
                        <wps:spPr>
                          <a:xfrm>
                            <a:off x="0" y="0"/>
                            <a:ext cx="3733800" cy="292100"/>
                          </a:xfrm>
                          <a:prstGeom prst="rect">
                            <a:avLst/>
                          </a:prstGeom>
                          <a:noFill/>
                          <a:ln w="12700" cap="flat" cmpd="sng" algn="ctr">
                            <a:noFill/>
                            <a:prstDash val="solid"/>
                            <a:miter lim="800000"/>
                          </a:ln>
                          <a:effectLst/>
                        </wps:spPr>
                        <wps:txbx>
                          <w:txbxContent>
                            <w:p w14:paraId="203F6E3D" w14:textId="77777777" w:rsidR="004A1F31" w:rsidRPr="001E087C" w:rsidRDefault="004A1F31" w:rsidP="004A1F31">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３．データ分析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0F900D4" id="_x0000_s1050" style="position:absolute;left:0;text-align:left;margin-left:.95pt;margin-top:.2pt;width:186pt;height:25pt;z-index:251812864;mso-width-relative:margin" coordsize="611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">
                <v:line id="直線コネクタ 4" o:spid="_x0000_s1051" style="position:absolute;visibility:visible;mso-wrap-style:square" from="0,3175" to="6115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" strokecolor="#009" strokeweight="2.75pt">
                  <v:stroke joinstyle="miter"/>
                </v:line>
                <v:rect id="_x0000_s1052" style="position:absolute;width:3733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" filled="f" stroked="f" strokeweight="1pt">
                  <v:textbox inset="0,0,0,0">
                    <w:txbxContent>
                      <w:p w14:paraId="203F6E3D" w14:textId="77777777" w:rsidR="004A1F31" w:rsidRPr="001E087C" w:rsidRDefault="004A1F31" w:rsidP="004A1F31">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３．データ分析</w:t>
                        </w:r>
                      </w:p>
                    </w:txbxContent>
                  </v:textbox>
                </v:rect>
              </v:group>
            </w:pict>
          </mc:Fallback>
        </mc:AlternateContent>
      </w:r>
    </w:p>
    <w:p w14:paraId="47D69FA3"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851776" behindDoc="0" locked="0" layoutInCell="1" allowOverlap="1" wp14:anchorId="3CB22A48" wp14:editId="1A0CE6D2">
            <wp:simplePos x="0" y="0"/>
            <wp:positionH relativeFrom="column">
              <wp:posOffset>4031615</wp:posOffset>
            </wp:positionH>
            <wp:positionV relativeFrom="paragraph">
              <wp:posOffset>205740</wp:posOffset>
            </wp:positionV>
            <wp:extent cx="2877820" cy="1122045"/>
            <wp:effectExtent l="0" t="0" r="0"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7820"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26176" behindDoc="0" locked="0" layoutInCell="1" allowOverlap="1" wp14:anchorId="7BFFD7E2" wp14:editId="2109F1E3">
                <wp:simplePos x="0" y="0"/>
                <wp:positionH relativeFrom="column">
                  <wp:posOffset>2540</wp:posOffset>
                </wp:positionH>
                <wp:positionV relativeFrom="paragraph">
                  <wp:posOffset>154940</wp:posOffset>
                </wp:positionV>
                <wp:extent cx="6905625" cy="1181100"/>
                <wp:effectExtent l="0" t="0" r="28575" b="19050"/>
                <wp:wrapNone/>
                <wp:docPr id="162218053" name="正方形/長方形 1"/>
                <wp:cNvGraphicFramePr/>
                <a:graphic xmlns:a="http://schemas.openxmlformats.org/drawingml/2006/main">
                  <a:graphicData uri="http://schemas.microsoft.com/office/word/2010/wordprocessingShape">
                    <wps:wsp>
                      <wps:cNvSpPr/>
                      <wps:spPr>
                        <a:xfrm>
                          <a:off x="0" y="0"/>
                          <a:ext cx="6905625" cy="1181100"/>
                        </a:xfrm>
                        <a:prstGeom prst="rect">
                          <a:avLst/>
                        </a:prstGeom>
                        <a:noFill/>
                        <a:ln w="12700" cap="flat" cmpd="sng" algn="ctr">
                          <a:solidFill>
                            <a:srgbClr val="0099FF"/>
                          </a:solidFill>
                          <a:prstDash val="solid"/>
                          <a:miter lim="800000"/>
                        </a:ln>
                        <a:effectLst/>
                      </wps:spPr>
                      <wps:txbx>
                        <w:txbxContent>
                          <w:p w14:paraId="3C74EB02"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特定健康診査の状況</w:t>
                            </w:r>
                            <w:r w:rsidRPr="00CE6347">
                              <w:rPr>
                                <w:rFonts w:ascii="ＭＳ ゴシック" w:eastAsia="ＭＳ ゴシック" w:hAnsi="ＭＳ ゴシック" w:hint="eastAsia"/>
                                <w:b/>
                                <w:bCs/>
                                <w:color w:val="000000" w:themeColor="text1"/>
                                <w:sz w:val="22"/>
                              </w:rPr>
                              <w:t>＞</w:t>
                            </w:r>
                          </w:p>
                          <w:p w14:paraId="6C688530"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00CA7E00" w14:textId="77777777" w:rsidR="004A1F31" w:rsidRDefault="004A1F31" w:rsidP="004A1F31">
                            <w:pPr>
                              <w:spacing w:line="320" w:lineRule="exact"/>
                              <w:ind w:left="5280" w:hangingChars="2400" w:hanging="528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・大阪市の特定健診実施率は、</w:t>
                            </w:r>
                            <w:bookmarkStart w:id="1" w:name="_Hlk148376786"/>
                            <w:r>
                              <w:rPr>
                                <w:rFonts w:ascii="ＭＳ ゴシック" w:eastAsia="ＭＳ ゴシック" w:hAnsi="ＭＳ ゴシック" w:hint="eastAsia"/>
                                <w:color w:val="000000" w:themeColor="text1"/>
                                <w:sz w:val="22"/>
                              </w:rPr>
                              <w:t>大阪府・全国平均</w:t>
                            </w:r>
                            <w:bookmarkEnd w:id="1"/>
                            <w:r>
                              <w:rPr>
                                <w:rFonts w:ascii="ＭＳ ゴシック" w:eastAsia="ＭＳ ゴシック" w:hAnsi="ＭＳ ゴシック" w:hint="eastAsia"/>
                                <w:color w:val="000000" w:themeColor="text1"/>
                                <w:sz w:val="22"/>
                              </w:rPr>
                              <w:t>と比較して</w:t>
                            </w:r>
                          </w:p>
                          <w:p w14:paraId="73506757" w14:textId="77777777" w:rsidR="004A1F31" w:rsidRPr="00A1600B" w:rsidRDefault="004A1F31" w:rsidP="004A1F31">
                            <w:pPr>
                              <w:spacing w:line="320" w:lineRule="exact"/>
                              <w:ind w:leftChars="100" w:left="5270" w:hangingChars="2300" w:hanging="5060"/>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依然として低い状況です。</w:t>
                            </w:r>
                            <w:r w:rsidRPr="002E2B56">
                              <w:rPr>
                                <w:rFonts w:ascii="ＭＳ ゴシック" w:eastAsia="ＭＳ ゴシック" w:hAnsi="ＭＳ ゴシック" w:hint="eastAsia"/>
                                <w:i/>
                                <w:iCs/>
                                <w:color w:val="000000" w:themeColor="text1"/>
                                <w:sz w:val="18"/>
                                <w:szCs w:val="18"/>
                                <w:highlight w:val="yellow"/>
                              </w:rPr>
                              <w:t>P</w:t>
                            </w:r>
                            <w:r w:rsidRPr="002E2B56">
                              <w:rPr>
                                <w:rFonts w:ascii="ＭＳ ゴシック" w:eastAsia="ＭＳ ゴシック" w:hAnsi="ＭＳ ゴシック"/>
                                <w:i/>
                                <w:iCs/>
                                <w:color w:val="000000" w:themeColor="text1"/>
                                <w:sz w:val="18"/>
                                <w:szCs w:val="18"/>
                                <w:highlight w:val="yellow"/>
                              </w:rPr>
                              <w:t>29</w:t>
                            </w:r>
                          </w:p>
                          <w:p w14:paraId="6E996E4A" w14:textId="77777777" w:rsidR="004A1F31" w:rsidRDefault="004A1F31" w:rsidP="004A1F31">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・令和元年度～3年度の3年間で一度も特定健診を受けて</w:t>
                            </w:r>
                          </w:p>
                          <w:p w14:paraId="0F28F1AA" w14:textId="77777777" w:rsidR="004A1F31" w:rsidRDefault="004A1F31" w:rsidP="004A1F31">
                            <w:pPr>
                              <w:spacing w:line="320" w:lineRule="exact"/>
                              <w:ind w:firstLineChars="100" w:firstLine="220"/>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いない者の割合は6</w:t>
                            </w:r>
                            <w:r>
                              <w:rPr>
                                <w:rFonts w:ascii="ＭＳ ゴシック" w:eastAsia="ＭＳ ゴシック" w:hAnsi="ＭＳ ゴシック"/>
                                <w:color w:val="000000" w:themeColor="text1"/>
                                <w:sz w:val="22"/>
                              </w:rPr>
                              <w:t>7.2</w:t>
                            </w:r>
                            <w:r>
                              <w:rPr>
                                <w:rFonts w:ascii="ＭＳ ゴシック" w:eastAsia="ＭＳ ゴシック" w:hAnsi="ＭＳ ゴシック" w:hint="eastAsia"/>
                                <w:color w:val="000000" w:themeColor="text1"/>
                                <w:sz w:val="22"/>
                              </w:rPr>
                              <w:t>％でした。</w:t>
                            </w:r>
                            <w:r w:rsidRPr="002E2B56">
                              <w:rPr>
                                <w:rFonts w:ascii="ＭＳ ゴシック" w:eastAsia="ＭＳ ゴシック" w:hAnsi="ＭＳ ゴシック" w:hint="eastAsia"/>
                                <w:i/>
                                <w:iCs/>
                                <w:color w:val="000000" w:themeColor="text1"/>
                                <w:sz w:val="18"/>
                                <w:szCs w:val="18"/>
                                <w:highlight w:val="yellow"/>
                              </w:rPr>
                              <w:t>P3</w:t>
                            </w:r>
                            <w:r w:rsidRPr="002E2B56">
                              <w:rPr>
                                <w:rFonts w:ascii="ＭＳ ゴシック" w:eastAsia="ＭＳ ゴシック" w:hAnsi="ＭＳ ゴシック"/>
                                <w:i/>
                                <w:iCs/>
                                <w:color w:val="000000" w:themeColor="text1"/>
                                <w:sz w:val="18"/>
                                <w:szCs w:val="18"/>
                                <w:highlight w:val="yellow"/>
                              </w:rPr>
                              <w:t>0</w:t>
                            </w:r>
                          </w:p>
                          <w:p w14:paraId="30CBC613" w14:textId="77777777" w:rsidR="004A1F31" w:rsidRPr="00BE3791" w:rsidRDefault="004A1F31" w:rsidP="004A1F31">
                            <w:pPr>
                              <w:spacing w:line="320" w:lineRule="exact"/>
                              <w:jc w:val="left"/>
                              <w:rPr>
                                <w:rFonts w:ascii="ＭＳ ゴシック" w:eastAsia="ＭＳ ゴシック" w:hAnsi="ＭＳ ゴシック"/>
                                <w:color w:val="000000" w:themeColor="text1"/>
                                <w:sz w:val="22"/>
                              </w:rPr>
                            </w:pPr>
                          </w:p>
                          <w:p w14:paraId="147A8D0A"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3C816CB5"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4C343ECF"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0B5A69FD" w14:textId="77777777" w:rsidR="004A1F31" w:rsidRPr="00BA7EBD" w:rsidRDefault="004A1F31" w:rsidP="004A1F31">
                            <w:pPr>
                              <w:spacing w:line="320" w:lineRule="exact"/>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7BFFD7E2" id="_x0000_s1053" style="position:absolute;left:0;text-align:left;margin-left:.2pt;margin-top:12.2pt;width:543.75pt;height:93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" filled="f" strokecolor="#09f" strokeweight="1pt">
                <v:textbox inset="2mm,0,2mm,0">
                  <w:txbxContent>
                    <w:p w14:paraId="3C74EB02"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特定健康診査の状況</w:t>
                      </w:r>
                      <w:r w:rsidRPr="00CE6347">
                        <w:rPr>
                          <w:rFonts w:ascii="ＭＳ ゴシック" w:eastAsia="ＭＳ ゴシック" w:hAnsi="ＭＳ ゴシック" w:hint="eastAsia"/>
                          <w:b/>
                          <w:bCs/>
                          <w:color w:val="000000" w:themeColor="text1"/>
                          <w:sz w:val="22"/>
                        </w:rPr>
                        <w:t>＞</w:t>
                      </w:r>
                    </w:p>
                    <w:p w14:paraId="6C688530"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00CA7E00" w14:textId="77777777" w:rsidR="004A1F31" w:rsidRDefault="004A1F31" w:rsidP="004A1F31">
                      <w:pPr>
                        <w:spacing w:line="320" w:lineRule="exact"/>
                        <w:ind w:left="5280" w:hangingChars="2400" w:hanging="528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・大阪市の特定健診実施率は、</w:t>
                      </w:r>
                      <w:bookmarkStart w:id="3" w:name="_Hlk148376786"/>
                      <w:r>
                        <w:rPr>
                          <w:rFonts w:ascii="ＭＳ ゴシック" w:eastAsia="ＭＳ ゴシック" w:hAnsi="ＭＳ ゴシック" w:hint="eastAsia"/>
                          <w:color w:val="000000" w:themeColor="text1"/>
                          <w:sz w:val="22"/>
                        </w:rPr>
                        <w:t>大阪府・全国平均</w:t>
                      </w:r>
                      <w:bookmarkEnd w:id="3"/>
                      <w:r>
                        <w:rPr>
                          <w:rFonts w:ascii="ＭＳ ゴシック" w:eastAsia="ＭＳ ゴシック" w:hAnsi="ＭＳ ゴシック" w:hint="eastAsia"/>
                          <w:color w:val="000000" w:themeColor="text1"/>
                          <w:sz w:val="22"/>
                        </w:rPr>
                        <w:t>と比較して</w:t>
                      </w:r>
                    </w:p>
                    <w:p w14:paraId="73506757" w14:textId="77777777" w:rsidR="004A1F31" w:rsidRPr="00A1600B" w:rsidRDefault="004A1F31" w:rsidP="004A1F31">
                      <w:pPr>
                        <w:spacing w:line="320" w:lineRule="exact"/>
                        <w:ind w:leftChars="100" w:left="5270" w:hangingChars="2300" w:hanging="5060"/>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依然として低い状況です。</w:t>
                      </w:r>
                      <w:r w:rsidRPr="002E2B56">
                        <w:rPr>
                          <w:rFonts w:ascii="ＭＳ ゴシック" w:eastAsia="ＭＳ ゴシック" w:hAnsi="ＭＳ ゴシック" w:hint="eastAsia"/>
                          <w:i/>
                          <w:iCs/>
                          <w:color w:val="000000" w:themeColor="text1"/>
                          <w:sz w:val="18"/>
                          <w:szCs w:val="18"/>
                          <w:highlight w:val="yellow"/>
                        </w:rPr>
                        <w:t>P</w:t>
                      </w:r>
                      <w:r w:rsidRPr="002E2B56">
                        <w:rPr>
                          <w:rFonts w:ascii="ＭＳ ゴシック" w:eastAsia="ＭＳ ゴシック" w:hAnsi="ＭＳ ゴシック"/>
                          <w:i/>
                          <w:iCs/>
                          <w:color w:val="000000" w:themeColor="text1"/>
                          <w:sz w:val="18"/>
                          <w:szCs w:val="18"/>
                          <w:highlight w:val="yellow"/>
                        </w:rPr>
                        <w:t>29</w:t>
                      </w:r>
                    </w:p>
                    <w:p w14:paraId="6E996E4A" w14:textId="77777777" w:rsidR="004A1F31" w:rsidRDefault="004A1F31" w:rsidP="004A1F31">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・令和元年度～3年度の3年間で一度も特定健診を受けて</w:t>
                      </w:r>
                    </w:p>
                    <w:p w14:paraId="0F28F1AA" w14:textId="77777777" w:rsidR="004A1F31" w:rsidRDefault="004A1F31" w:rsidP="004A1F31">
                      <w:pPr>
                        <w:spacing w:line="320" w:lineRule="exact"/>
                        <w:ind w:firstLineChars="100" w:firstLine="220"/>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いない者の割合は6</w:t>
                      </w:r>
                      <w:r>
                        <w:rPr>
                          <w:rFonts w:ascii="ＭＳ ゴシック" w:eastAsia="ＭＳ ゴシック" w:hAnsi="ＭＳ ゴシック"/>
                          <w:color w:val="000000" w:themeColor="text1"/>
                          <w:sz w:val="22"/>
                        </w:rPr>
                        <w:t>7.2</w:t>
                      </w:r>
                      <w:r>
                        <w:rPr>
                          <w:rFonts w:ascii="ＭＳ ゴシック" w:eastAsia="ＭＳ ゴシック" w:hAnsi="ＭＳ ゴシック" w:hint="eastAsia"/>
                          <w:color w:val="000000" w:themeColor="text1"/>
                          <w:sz w:val="22"/>
                        </w:rPr>
                        <w:t>％でした。</w:t>
                      </w:r>
                      <w:r w:rsidRPr="002E2B56">
                        <w:rPr>
                          <w:rFonts w:ascii="ＭＳ ゴシック" w:eastAsia="ＭＳ ゴシック" w:hAnsi="ＭＳ ゴシック" w:hint="eastAsia"/>
                          <w:i/>
                          <w:iCs/>
                          <w:color w:val="000000" w:themeColor="text1"/>
                          <w:sz w:val="18"/>
                          <w:szCs w:val="18"/>
                          <w:highlight w:val="yellow"/>
                        </w:rPr>
                        <w:t>P3</w:t>
                      </w:r>
                      <w:r w:rsidRPr="002E2B56">
                        <w:rPr>
                          <w:rFonts w:ascii="ＭＳ ゴシック" w:eastAsia="ＭＳ ゴシック" w:hAnsi="ＭＳ ゴシック"/>
                          <w:i/>
                          <w:iCs/>
                          <w:color w:val="000000" w:themeColor="text1"/>
                          <w:sz w:val="18"/>
                          <w:szCs w:val="18"/>
                          <w:highlight w:val="yellow"/>
                        </w:rPr>
                        <w:t>0</w:t>
                      </w:r>
                    </w:p>
                    <w:p w14:paraId="30CBC613" w14:textId="77777777" w:rsidR="004A1F31" w:rsidRPr="00BE3791" w:rsidRDefault="004A1F31" w:rsidP="004A1F31">
                      <w:pPr>
                        <w:spacing w:line="320" w:lineRule="exact"/>
                        <w:jc w:val="left"/>
                        <w:rPr>
                          <w:rFonts w:ascii="ＭＳ ゴシック" w:eastAsia="ＭＳ ゴシック" w:hAnsi="ＭＳ ゴシック"/>
                          <w:color w:val="000000" w:themeColor="text1"/>
                          <w:sz w:val="22"/>
                        </w:rPr>
                      </w:pPr>
                    </w:p>
                    <w:p w14:paraId="147A8D0A"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3C816CB5"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4C343ECF"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0B5A69FD" w14:textId="77777777" w:rsidR="004A1F31" w:rsidRPr="00BA7EBD" w:rsidRDefault="004A1F31" w:rsidP="004A1F31">
                      <w:pPr>
                        <w:spacing w:line="320" w:lineRule="exact"/>
                        <w:jc w:val="left"/>
                        <w:rPr>
                          <w:rFonts w:ascii="ＭＳ ゴシック" w:eastAsia="ＭＳ ゴシック" w:hAnsi="ＭＳ ゴシック"/>
                          <w:color w:val="000000" w:themeColor="text1"/>
                          <w:sz w:val="22"/>
                        </w:rPr>
                      </w:pPr>
                    </w:p>
                  </w:txbxContent>
                </v:textbox>
              </v:rect>
            </w:pict>
          </mc:Fallback>
        </mc:AlternateContent>
      </w:r>
      <w:r>
        <w:rPr>
          <w:noProof/>
        </w:rPr>
        <mc:AlternateContent>
          <mc:Choice Requires="wps">
            <w:drawing>
              <wp:anchor distT="0" distB="0" distL="114300" distR="114300" simplePos="0" relativeHeight="251827200" behindDoc="0" locked="0" layoutInCell="1" allowOverlap="1" wp14:anchorId="159163D0" wp14:editId="05AEEDF2">
                <wp:simplePos x="0" y="0"/>
                <wp:positionH relativeFrom="column">
                  <wp:posOffset>2307590</wp:posOffset>
                </wp:positionH>
                <wp:positionV relativeFrom="paragraph">
                  <wp:posOffset>154940</wp:posOffset>
                </wp:positionV>
                <wp:extent cx="1730375" cy="219075"/>
                <wp:effectExtent l="0" t="0" r="3175" b="9525"/>
                <wp:wrapNone/>
                <wp:docPr id="162218054" name="正方形/長方形 1"/>
                <wp:cNvGraphicFramePr/>
                <a:graphic xmlns:a="http://schemas.openxmlformats.org/drawingml/2006/main">
                  <a:graphicData uri="http://schemas.microsoft.com/office/word/2010/wordprocessingShape">
                    <wps:wsp>
                      <wps:cNvSpPr/>
                      <wps:spPr>
                        <a:xfrm>
                          <a:off x="0" y="0"/>
                          <a:ext cx="1730375" cy="219075"/>
                        </a:xfrm>
                        <a:prstGeom prst="rect">
                          <a:avLst/>
                        </a:prstGeom>
                        <a:noFill/>
                        <a:ln w="12700" cap="flat" cmpd="sng" algn="ctr">
                          <a:noFill/>
                          <a:prstDash val="solid"/>
                          <a:miter lim="800000"/>
                        </a:ln>
                        <a:effectLst/>
                      </wps:spPr>
                      <wps:txbx>
                        <w:txbxContent>
                          <w:p w14:paraId="26A0B9C5" w14:textId="77777777" w:rsidR="004A1F31" w:rsidRPr="001233C9" w:rsidRDefault="004A1F31" w:rsidP="004A1F31">
                            <w:pPr>
                              <w:spacing w:line="240" w:lineRule="exact"/>
                              <w:jc w:val="left"/>
                              <w:rPr>
                                <w:rFonts w:ascii="Meiryo UI" w:eastAsia="Meiryo UI" w:hAnsi="Meiryo UI"/>
                                <w:color w:val="000000" w:themeColor="text1"/>
                                <w:sz w:val="18"/>
                                <w:szCs w:val="18"/>
                              </w:rPr>
                            </w:pPr>
                            <w:r>
                              <w:rPr>
                                <w:rFonts w:ascii="Meiryo UI" w:eastAsia="Meiryo UI" w:hAnsi="Meiryo UI" w:hint="eastAsia"/>
                                <w:sz w:val="18"/>
                                <w:szCs w:val="18"/>
                              </w:rPr>
                              <w:t>図</w:t>
                            </w:r>
                            <w:r>
                              <w:rPr>
                                <w:rFonts w:ascii="Meiryo UI" w:eastAsia="Meiryo UI" w:hAnsi="Meiryo UI"/>
                                <w:sz w:val="18"/>
                                <w:szCs w:val="18"/>
                              </w:rPr>
                              <w:t>4</w:t>
                            </w:r>
                            <w:r>
                              <w:rPr>
                                <w:rFonts w:ascii="Meiryo UI" w:eastAsia="Meiryo UI" w:hAnsi="Meiryo UI" w:hint="eastAsia"/>
                                <w:sz w:val="18"/>
                                <w:szCs w:val="18"/>
                              </w:rPr>
                              <w:t xml:space="preserve"> </w:t>
                            </w:r>
                            <w:r w:rsidRPr="001233C9">
                              <w:rPr>
                                <w:rFonts w:ascii="Meiryo UI" w:eastAsia="Meiryo UI" w:hAnsi="Meiryo UI" w:hint="eastAsia"/>
                                <w:sz w:val="18"/>
                                <w:szCs w:val="18"/>
                              </w:rPr>
                              <w:t>特定健康診査実施率の推移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59163D0" id="_x0000_s1054" style="position:absolute;left:0;text-align:left;margin-left:181.7pt;margin-top:12.2pt;width:136.25pt;height:17.2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" filled="f" stroked="f" strokeweight="1pt">
                <v:textbox inset="0,0,0,0">
                  <w:txbxContent>
                    <w:p w14:paraId="26A0B9C5" w14:textId="77777777" w:rsidR="004A1F31" w:rsidRPr="001233C9" w:rsidRDefault="004A1F31" w:rsidP="004A1F31">
                      <w:pPr>
                        <w:spacing w:line="240" w:lineRule="exact"/>
                        <w:jc w:val="left"/>
                        <w:rPr>
                          <w:rFonts w:ascii="Meiryo UI" w:eastAsia="Meiryo UI" w:hAnsi="Meiryo UI"/>
                          <w:color w:val="000000" w:themeColor="text1"/>
                          <w:sz w:val="18"/>
                          <w:szCs w:val="18"/>
                        </w:rPr>
                      </w:pPr>
                      <w:r>
                        <w:rPr>
                          <w:rFonts w:ascii="Meiryo UI" w:eastAsia="Meiryo UI" w:hAnsi="Meiryo UI" w:hint="eastAsia"/>
                          <w:sz w:val="18"/>
                          <w:szCs w:val="18"/>
                        </w:rPr>
                        <w:t>図</w:t>
                      </w:r>
                      <w:r>
                        <w:rPr>
                          <w:rFonts w:ascii="Meiryo UI" w:eastAsia="Meiryo UI" w:hAnsi="Meiryo UI"/>
                          <w:sz w:val="18"/>
                          <w:szCs w:val="18"/>
                        </w:rPr>
                        <w:t>4</w:t>
                      </w:r>
                      <w:r>
                        <w:rPr>
                          <w:rFonts w:ascii="Meiryo UI" w:eastAsia="Meiryo UI" w:hAnsi="Meiryo UI" w:hint="eastAsia"/>
                          <w:sz w:val="18"/>
                          <w:szCs w:val="18"/>
                        </w:rPr>
                        <w:t xml:space="preserve"> </w:t>
                      </w:r>
                      <w:r w:rsidRPr="001233C9">
                        <w:rPr>
                          <w:rFonts w:ascii="Meiryo UI" w:eastAsia="Meiryo UI" w:hAnsi="Meiryo UI" w:hint="eastAsia"/>
                          <w:sz w:val="18"/>
                          <w:szCs w:val="18"/>
                        </w:rPr>
                        <w:t>特定健康診査実施率の推移</w:t>
                      </w:r>
                    </w:p>
                  </w:txbxContent>
                </v:textbox>
              </v:rect>
            </w:pict>
          </mc:Fallback>
        </mc:AlternateContent>
      </w:r>
      <w:r>
        <w:rPr>
          <w:noProof/>
        </w:rPr>
        <mc:AlternateContent>
          <mc:Choice Requires="wps">
            <w:drawing>
              <wp:anchor distT="0" distB="0" distL="114300" distR="114300" simplePos="0" relativeHeight="251824128" behindDoc="0" locked="0" layoutInCell="1" allowOverlap="1" wp14:anchorId="22EB060D" wp14:editId="2D53EFD9">
                <wp:simplePos x="0" y="0"/>
                <wp:positionH relativeFrom="column">
                  <wp:posOffset>6955790</wp:posOffset>
                </wp:positionH>
                <wp:positionV relativeFrom="paragraph">
                  <wp:posOffset>145415</wp:posOffset>
                </wp:positionV>
                <wp:extent cx="114300" cy="11811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14300" cy="1181100"/>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83938" id="正方形/長方形 10" o:spid="_x0000_s1026" style="position:absolute;left:0;text-align:left;margin-left:547.7pt;margin-top:11.45pt;width:9pt;height:9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" fillcolor="#5b9bd5" stroked="f" strokeweight="1pt"/>
            </w:pict>
          </mc:Fallback>
        </mc:AlternateContent>
      </w:r>
    </w:p>
    <w:p w14:paraId="0FB7191E" w14:textId="77777777" w:rsidR="004A1F31" w:rsidRDefault="004A1F31" w:rsidP="004A1F31">
      <w:pPr>
        <w:rPr>
          <w:rFonts w:ascii="ＭＳ ゴシック" w:eastAsia="ＭＳ ゴシック" w:hAnsi="ＭＳ ゴシック"/>
          <w:sz w:val="22"/>
        </w:rPr>
      </w:pPr>
    </w:p>
    <w:p w14:paraId="7E4B52C3" w14:textId="77777777" w:rsidR="004A1F31" w:rsidRDefault="004A1F31" w:rsidP="004A1F31">
      <w:pPr>
        <w:rPr>
          <w:rFonts w:ascii="ＭＳ ゴシック" w:eastAsia="ＭＳ ゴシック" w:hAnsi="ＭＳ ゴシック"/>
          <w:sz w:val="22"/>
        </w:rPr>
      </w:pPr>
    </w:p>
    <w:p w14:paraId="2AB2EBE4" w14:textId="77777777" w:rsidR="004A1F31" w:rsidRDefault="004A1F31" w:rsidP="004A1F31">
      <w:pPr>
        <w:rPr>
          <w:rFonts w:ascii="ＭＳ ゴシック" w:eastAsia="ＭＳ ゴシック" w:hAnsi="ＭＳ ゴシック"/>
          <w:sz w:val="22"/>
        </w:rPr>
      </w:pPr>
    </w:p>
    <w:p w14:paraId="2D1056C8" w14:textId="77777777" w:rsidR="004A1F31" w:rsidRDefault="004A1F31" w:rsidP="004A1F31">
      <w:pPr>
        <w:rPr>
          <w:rFonts w:ascii="ＭＳ ゴシック" w:eastAsia="ＭＳ ゴシック" w:hAnsi="ＭＳ ゴシック"/>
          <w:sz w:val="22"/>
        </w:rPr>
      </w:pPr>
    </w:p>
    <w:p w14:paraId="66DDFF09"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29248" behindDoc="0" locked="0" layoutInCell="1" allowOverlap="1" wp14:anchorId="08252A7B" wp14:editId="14DB7193">
                <wp:simplePos x="0" y="0"/>
                <wp:positionH relativeFrom="column">
                  <wp:posOffset>2540</wp:posOffset>
                </wp:positionH>
                <wp:positionV relativeFrom="paragraph">
                  <wp:posOffset>231140</wp:posOffset>
                </wp:positionV>
                <wp:extent cx="6905625" cy="1114425"/>
                <wp:effectExtent l="0" t="0" r="28575" b="28575"/>
                <wp:wrapNone/>
                <wp:docPr id="1929654928" name="正方形/長方形 1"/>
                <wp:cNvGraphicFramePr/>
                <a:graphic xmlns:a="http://schemas.openxmlformats.org/drawingml/2006/main">
                  <a:graphicData uri="http://schemas.microsoft.com/office/word/2010/wordprocessingShape">
                    <wps:wsp>
                      <wps:cNvSpPr/>
                      <wps:spPr>
                        <a:xfrm>
                          <a:off x="0" y="0"/>
                          <a:ext cx="6905625" cy="1114425"/>
                        </a:xfrm>
                        <a:prstGeom prst="rect">
                          <a:avLst/>
                        </a:prstGeom>
                        <a:noFill/>
                        <a:ln w="12700" cap="flat" cmpd="sng" algn="ctr">
                          <a:solidFill>
                            <a:srgbClr val="0099FF"/>
                          </a:solidFill>
                          <a:prstDash val="solid"/>
                          <a:miter lim="800000"/>
                        </a:ln>
                        <a:effectLst/>
                      </wps:spPr>
                      <wps:txbx>
                        <w:txbxContent>
                          <w:p w14:paraId="7F039081"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特定保健指導の状況</w:t>
                            </w:r>
                            <w:r w:rsidRPr="00CE6347">
                              <w:rPr>
                                <w:rFonts w:ascii="ＭＳ ゴシック" w:eastAsia="ＭＳ ゴシック" w:hAnsi="ＭＳ ゴシック" w:hint="eastAsia"/>
                                <w:b/>
                                <w:bCs/>
                                <w:color w:val="000000" w:themeColor="text1"/>
                                <w:sz w:val="22"/>
                              </w:rPr>
                              <w:t>＞</w:t>
                            </w:r>
                          </w:p>
                          <w:p w14:paraId="46CBB22E"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0F7F585E" w14:textId="77777777" w:rsidR="004A1F31" w:rsidRDefault="004A1F31" w:rsidP="004A1F31">
                            <w:pPr>
                              <w:spacing w:line="320" w:lineRule="exact"/>
                              <w:ind w:left="5280" w:hangingChars="2400" w:hanging="528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・大阪市の特定保健指導の実施率は、大阪府・全国平均と</w:t>
                            </w:r>
                          </w:p>
                          <w:p w14:paraId="236DD6D5" w14:textId="77777777" w:rsidR="004A1F31" w:rsidRDefault="004A1F31" w:rsidP="004A1F31">
                            <w:pPr>
                              <w:spacing w:line="320" w:lineRule="exact"/>
                              <w:ind w:leftChars="100" w:left="5270" w:hangingChars="2300" w:hanging="5060"/>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比較して極めて低い状況です。</w:t>
                            </w:r>
                            <w:r w:rsidRPr="002E2B56">
                              <w:rPr>
                                <w:rFonts w:ascii="ＭＳ ゴシック" w:eastAsia="ＭＳ ゴシック" w:hAnsi="ＭＳ ゴシック" w:hint="eastAsia"/>
                                <w:i/>
                                <w:iCs/>
                                <w:color w:val="000000" w:themeColor="text1"/>
                                <w:sz w:val="18"/>
                                <w:szCs w:val="18"/>
                                <w:highlight w:val="yellow"/>
                              </w:rPr>
                              <w:t>P3</w:t>
                            </w:r>
                            <w:r w:rsidRPr="002E2B56">
                              <w:rPr>
                                <w:rFonts w:ascii="ＭＳ ゴシック" w:eastAsia="ＭＳ ゴシック" w:hAnsi="ＭＳ ゴシック"/>
                                <w:i/>
                                <w:iCs/>
                                <w:color w:val="000000" w:themeColor="text1"/>
                                <w:sz w:val="18"/>
                                <w:szCs w:val="18"/>
                                <w:highlight w:val="yellow"/>
                              </w:rPr>
                              <w:t>6</w:t>
                            </w:r>
                          </w:p>
                          <w:p w14:paraId="47D76433" w14:textId="77777777" w:rsidR="004A1F31" w:rsidRDefault="004A1F31" w:rsidP="004A1F31">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・メタボリックシンドローム該当者・予備群の割合は男性では</w:t>
                            </w:r>
                          </w:p>
                          <w:p w14:paraId="2D2BC28F"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約50％を占めます。</w:t>
                            </w:r>
                            <w:r w:rsidRPr="002E2B56">
                              <w:rPr>
                                <w:rFonts w:ascii="ＭＳ ゴシック" w:eastAsia="ＭＳ ゴシック" w:hAnsi="ＭＳ ゴシック" w:hint="eastAsia"/>
                                <w:i/>
                                <w:iCs/>
                                <w:color w:val="000000" w:themeColor="text1"/>
                                <w:sz w:val="18"/>
                                <w:szCs w:val="18"/>
                                <w:highlight w:val="yellow"/>
                              </w:rPr>
                              <w:t>P3</w:t>
                            </w:r>
                            <w:r w:rsidRPr="002E2B56">
                              <w:rPr>
                                <w:rFonts w:ascii="ＭＳ ゴシック" w:eastAsia="ＭＳ ゴシック" w:hAnsi="ＭＳ ゴシック"/>
                                <w:i/>
                                <w:iCs/>
                                <w:color w:val="000000" w:themeColor="text1"/>
                                <w:sz w:val="18"/>
                                <w:szCs w:val="18"/>
                                <w:highlight w:val="yellow"/>
                              </w:rPr>
                              <w:t>2</w:t>
                            </w:r>
                          </w:p>
                          <w:p w14:paraId="02D3AD1D"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0DA4D7C1" w14:textId="77777777" w:rsidR="004A1F31" w:rsidRPr="00BA7EBD" w:rsidRDefault="004A1F31" w:rsidP="004A1F31">
                            <w:pPr>
                              <w:spacing w:line="320" w:lineRule="exact"/>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08252A7B" id="_x0000_s1055" style="position:absolute;left:0;text-align:left;margin-left:.2pt;margin-top:18.2pt;width:543.75pt;height:87.7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" filled="f" strokecolor="#09f" strokeweight="1pt">
                <v:textbox inset="2mm,0,2mm,0">
                  <w:txbxContent>
                    <w:p w14:paraId="7F039081"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特定保健指導の状況</w:t>
                      </w:r>
                      <w:r w:rsidRPr="00CE6347">
                        <w:rPr>
                          <w:rFonts w:ascii="ＭＳ ゴシック" w:eastAsia="ＭＳ ゴシック" w:hAnsi="ＭＳ ゴシック" w:hint="eastAsia"/>
                          <w:b/>
                          <w:bCs/>
                          <w:color w:val="000000" w:themeColor="text1"/>
                          <w:sz w:val="22"/>
                        </w:rPr>
                        <w:t>＞</w:t>
                      </w:r>
                    </w:p>
                    <w:p w14:paraId="46CBB22E"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0F7F585E" w14:textId="77777777" w:rsidR="004A1F31" w:rsidRDefault="004A1F31" w:rsidP="004A1F31">
                      <w:pPr>
                        <w:spacing w:line="320" w:lineRule="exact"/>
                        <w:ind w:left="5280" w:hangingChars="2400" w:hanging="528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・大阪市の特定保健指導の実施率は、大阪府・全国平均と</w:t>
                      </w:r>
                    </w:p>
                    <w:p w14:paraId="236DD6D5" w14:textId="77777777" w:rsidR="004A1F31" w:rsidRDefault="004A1F31" w:rsidP="004A1F31">
                      <w:pPr>
                        <w:spacing w:line="320" w:lineRule="exact"/>
                        <w:ind w:leftChars="100" w:left="5270" w:hangingChars="2300" w:hanging="5060"/>
                        <w:jc w:val="left"/>
                        <w:rPr>
                          <w:rFonts w:ascii="ＭＳ ゴシック" w:eastAsia="ＭＳ ゴシック" w:hAnsi="ＭＳ ゴシック"/>
                          <w:i/>
                          <w:iCs/>
                          <w:color w:val="000000" w:themeColor="text1"/>
                          <w:sz w:val="22"/>
                          <w:highlight w:val="yellow"/>
                        </w:rPr>
                      </w:pPr>
                      <w:r>
                        <w:rPr>
                          <w:rFonts w:ascii="ＭＳ ゴシック" w:eastAsia="ＭＳ ゴシック" w:hAnsi="ＭＳ ゴシック" w:hint="eastAsia"/>
                          <w:color w:val="000000" w:themeColor="text1"/>
                          <w:sz w:val="22"/>
                        </w:rPr>
                        <w:t>比較して極めて低い状況です。</w:t>
                      </w:r>
                      <w:r w:rsidRPr="002E2B56">
                        <w:rPr>
                          <w:rFonts w:ascii="ＭＳ ゴシック" w:eastAsia="ＭＳ ゴシック" w:hAnsi="ＭＳ ゴシック" w:hint="eastAsia"/>
                          <w:i/>
                          <w:iCs/>
                          <w:color w:val="000000" w:themeColor="text1"/>
                          <w:sz w:val="18"/>
                          <w:szCs w:val="18"/>
                          <w:highlight w:val="yellow"/>
                        </w:rPr>
                        <w:t>P3</w:t>
                      </w:r>
                      <w:r w:rsidRPr="002E2B56">
                        <w:rPr>
                          <w:rFonts w:ascii="ＭＳ ゴシック" w:eastAsia="ＭＳ ゴシック" w:hAnsi="ＭＳ ゴシック"/>
                          <w:i/>
                          <w:iCs/>
                          <w:color w:val="000000" w:themeColor="text1"/>
                          <w:sz w:val="18"/>
                          <w:szCs w:val="18"/>
                          <w:highlight w:val="yellow"/>
                        </w:rPr>
                        <w:t>6</w:t>
                      </w:r>
                    </w:p>
                    <w:p w14:paraId="47D76433" w14:textId="77777777" w:rsidR="004A1F31" w:rsidRDefault="004A1F31" w:rsidP="004A1F31">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・メタボリックシンドローム該当者・予備群の割合は男性では</w:t>
                      </w:r>
                    </w:p>
                    <w:p w14:paraId="2D2BC28F"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約50％を占めます。</w:t>
                      </w:r>
                      <w:r w:rsidRPr="002E2B56">
                        <w:rPr>
                          <w:rFonts w:ascii="ＭＳ ゴシック" w:eastAsia="ＭＳ ゴシック" w:hAnsi="ＭＳ ゴシック" w:hint="eastAsia"/>
                          <w:i/>
                          <w:iCs/>
                          <w:color w:val="000000" w:themeColor="text1"/>
                          <w:sz w:val="18"/>
                          <w:szCs w:val="18"/>
                          <w:highlight w:val="yellow"/>
                        </w:rPr>
                        <w:t>P3</w:t>
                      </w:r>
                      <w:r w:rsidRPr="002E2B56">
                        <w:rPr>
                          <w:rFonts w:ascii="ＭＳ ゴシック" w:eastAsia="ＭＳ ゴシック" w:hAnsi="ＭＳ ゴシック"/>
                          <w:i/>
                          <w:iCs/>
                          <w:color w:val="000000" w:themeColor="text1"/>
                          <w:sz w:val="18"/>
                          <w:szCs w:val="18"/>
                          <w:highlight w:val="yellow"/>
                        </w:rPr>
                        <w:t>2</w:t>
                      </w:r>
                    </w:p>
                    <w:p w14:paraId="02D3AD1D"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0DA4D7C1" w14:textId="77777777" w:rsidR="004A1F31" w:rsidRPr="00BA7EBD" w:rsidRDefault="004A1F31" w:rsidP="004A1F31">
                      <w:pPr>
                        <w:spacing w:line="320" w:lineRule="exact"/>
                        <w:jc w:val="left"/>
                        <w:rPr>
                          <w:rFonts w:ascii="ＭＳ ゴシック" w:eastAsia="ＭＳ ゴシック" w:hAnsi="ＭＳ ゴシック"/>
                          <w:color w:val="000000" w:themeColor="text1"/>
                          <w:sz w:val="22"/>
                        </w:rPr>
                      </w:pPr>
                    </w:p>
                  </w:txbxContent>
                </v:textbox>
              </v: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828224" behindDoc="0" locked="0" layoutInCell="1" allowOverlap="1" wp14:anchorId="41A0D36B" wp14:editId="51DB807E">
                <wp:simplePos x="0" y="0"/>
                <wp:positionH relativeFrom="column">
                  <wp:posOffset>2164715</wp:posOffset>
                </wp:positionH>
                <wp:positionV relativeFrom="paragraph">
                  <wp:posOffset>21590</wp:posOffset>
                </wp:positionV>
                <wp:extent cx="1914525" cy="171450"/>
                <wp:effectExtent l="0" t="0" r="9525" b="0"/>
                <wp:wrapNone/>
                <wp:docPr id="162218055" name="正方形/長方形 1"/>
                <wp:cNvGraphicFramePr/>
                <a:graphic xmlns:a="http://schemas.openxmlformats.org/drawingml/2006/main">
                  <a:graphicData uri="http://schemas.microsoft.com/office/word/2010/wordprocessingShape">
                    <wps:wsp>
                      <wps:cNvSpPr/>
                      <wps:spPr>
                        <a:xfrm>
                          <a:off x="0" y="0"/>
                          <a:ext cx="1914525" cy="171450"/>
                        </a:xfrm>
                        <a:prstGeom prst="rect">
                          <a:avLst/>
                        </a:prstGeom>
                        <a:noFill/>
                        <a:ln w="12700" cap="flat" cmpd="sng" algn="ctr">
                          <a:noFill/>
                          <a:prstDash val="solid"/>
                          <a:miter lim="800000"/>
                        </a:ln>
                        <a:effectLst/>
                      </wps:spPr>
                      <wps:txbx>
                        <w:txbxContent>
                          <w:p w14:paraId="07F5ACA9" w14:textId="77777777" w:rsidR="004A1F31" w:rsidRPr="008E600A" w:rsidRDefault="004A1F31" w:rsidP="004A1F31">
                            <w:pPr>
                              <w:spacing w:line="240" w:lineRule="exact"/>
                              <w:jc w:val="left"/>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Pr>
                                <w:rFonts w:ascii="Meiryo UI" w:eastAsia="Meiryo UI" w:hAnsi="Meiryo UI" w:hint="eastAsia"/>
                                <w:sz w:val="14"/>
                                <w:szCs w:val="14"/>
                              </w:rPr>
                              <w:t>特定健康診査・特定保健指導 法定報告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41A0D36B" id="_x0000_s1056" style="position:absolute;left:0;text-align:left;margin-left:170.45pt;margin-top:1.7pt;width:150.75pt;height:13.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" filled="f" stroked="f" strokeweight="1pt">
                <v:textbox inset="0,0,0,0">
                  <w:txbxContent>
                    <w:p w14:paraId="07F5ACA9" w14:textId="77777777" w:rsidR="004A1F31" w:rsidRPr="008E600A" w:rsidRDefault="004A1F31" w:rsidP="004A1F31">
                      <w:pPr>
                        <w:spacing w:line="240" w:lineRule="exact"/>
                        <w:jc w:val="left"/>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Pr>
                          <w:rFonts w:ascii="Meiryo UI" w:eastAsia="Meiryo UI" w:hAnsi="Meiryo UI" w:hint="eastAsia"/>
                          <w:sz w:val="14"/>
                          <w:szCs w:val="14"/>
                        </w:rPr>
                        <w:t>特定健康診査・特定保健指導 法定報告</w:t>
                      </w:r>
                    </w:p>
                  </w:txbxContent>
                </v:textbox>
              </v:rect>
            </w:pict>
          </mc:Fallback>
        </mc:AlternateContent>
      </w:r>
      <w:r>
        <w:rPr>
          <w:noProof/>
        </w:rPr>
        <mc:AlternateContent>
          <mc:Choice Requires="wps">
            <w:drawing>
              <wp:anchor distT="0" distB="0" distL="114300" distR="114300" simplePos="0" relativeHeight="251823104" behindDoc="0" locked="0" layoutInCell="1" allowOverlap="1" wp14:anchorId="6CDD4CB2" wp14:editId="00D42A3A">
                <wp:simplePos x="0" y="0"/>
                <wp:positionH relativeFrom="margin">
                  <wp:posOffset>6955791</wp:posOffset>
                </wp:positionH>
                <wp:positionV relativeFrom="paragraph">
                  <wp:posOffset>231140</wp:posOffset>
                </wp:positionV>
                <wp:extent cx="114300" cy="1104900"/>
                <wp:effectExtent l="0" t="0" r="0" b="0"/>
                <wp:wrapNone/>
                <wp:docPr id="2118860672" name="正方形/長方形 2118860672"/>
                <wp:cNvGraphicFramePr/>
                <a:graphic xmlns:a="http://schemas.openxmlformats.org/drawingml/2006/main">
                  <a:graphicData uri="http://schemas.microsoft.com/office/word/2010/wordprocessingShape">
                    <wps:wsp>
                      <wps:cNvSpPr/>
                      <wps:spPr>
                        <a:xfrm>
                          <a:off x="0" y="0"/>
                          <a:ext cx="114300" cy="1104900"/>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E1CA" id="正方形/長方形 2118860672" o:spid="_x0000_s1026" style="position:absolute;left:0;text-align:left;margin-left:547.7pt;margin-top:18.2pt;width:9pt;height:87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" fillcolor="#5b9bd5" stroked="f" strokeweight="1pt">
                <w10:wrap anchorx="margin"/>
              </v:rect>
            </w:pict>
          </mc:Fallback>
        </mc:AlternateContent>
      </w:r>
    </w:p>
    <w:p w14:paraId="6D8DE7F0"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852800" behindDoc="0" locked="0" layoutInCell="1" allowOverlap="1" wp14:anchorId="6664935D" wp14:editId="3B763BA4">
            <wp:simplePos x="0" y="0"/>
            <wp:positionH relativeFrom="column">
              <wp:posOffset>4024630</wp:posOffset>
            </wp:positionH>
            <wp:positionV relativeFrom="paragraph">
              <wp:posOffset>31115</wp:posOffset>
            </wp:positionV>
            <wp:extent cx="2883535" cy="1048385"/>
            <wp:effectExtent l="0" t="0" r="0" b="0"/>
            <wp:wrapNone/>
            <wp:docPr id="2118860677" name="図 211886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353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rPr>
        <mc:AlternateContent>
          <mc:Choice Requires="wps">
            <w:drawing>
              <wp:anchor distT="0" distB="0" distL="114300" distR="114300" simplePos="0" relativeHeight="251830272" behindDoc="0" locked="0" layoutInCell="1" allowOverlap="1" wp14:anchorId="41DAD440" wp14:editId="030D74A5">
                <wp:simplePos x="0" y="0"/>
                <wp:positionH relativeFrom="column">
                  <wp:posOffset>2317115</wp:posOffset>
                </wp:positionH>
                <wp:positionV relativeFrom="paragraph">
                  <wp:posOffset>21590</wp:posOffset>
                </wp:positionV>
                <wp:extent cx="1838325" cy="161925"/>
                <wp:effectExtent l="0" t="0" r="9525" b="9525"/>
                <wp:wrapNone/>
                <wp:docPr id="162218056" name="正方形/長方形 1"/>
                <wp:cNvGraphicFramePr/>
                <a:graphic xmlns:a="http://schemas.openxmlformats.org/drawingml/2006/main">
                  <a:graphicData uri="http://schemas.microsoft.com/office/word/2010/wordprocessingShape">
                    <wps:wsp>
                      <wps:cNvSpPr/>
                      <wps:spPr>
                        <a:xfrm>
                          <a:off x="0" y="0"/>
                          <a:ext cx="1838325" cy="161925"/>
                        </a:xfrm>
                        <a:prstGeom prst="rect">
                          <a:avLst/>
                        </a:prstGeom>
                        <a:noFill/>
                        <a:ln w="12700" cap="flat" cmpd="sng" algn="ctr">
                          <a:noFill/>
                          <a:prstDash val="solid"/>
                          <a:miter lim="800000"/>
                        </a:ln>
                        <a:effectLst/>
                      </wps:spPr>
                      <wps:txbx>
                        <w:txbxContent>
                          <w:p w14:paraId="76ED7395" w14:textId="77777777" w:rsidR="004A1F31" w:rsidRPr="001233C9" w:rsidRDefault="004A1F31" w:rsidP="004A1F31">
                            <w:pPr>
                              <w:spacing w:line="240" w:lineRule="exact"/>
                              <w:ind w:right="180"/>
                              <w:jc w:val="left"/>
                              <w:rPr>
                                <w:rFonts w:ascii="Meiryo UI" w:eastAsia="Meiryo UI" w:hAnsi="Meiryo UI"/>
                                <w:color w:val="000000" w:themeColor="text1"/>
                                <w:sz w:val="18"/>
                                <w:szCs w:val="18"/>
                              </w:rPr>
                            </w:pPr>
                            <w:r>
                              <w:rPr>
                                <w:rFonts w:ascii="Meiryo UI" w:eastAsia="Meiryo UI" w:hAnsi="Meiryo UI" w:hint="eastAsia"/>
                                <w:sz w:val="18"/>
                                <w:szCs w:val="18"/>
                              </w:rPr>
                              <w:t>図</w:t>
                            </w:r>
                            <w:r>
                              <w:rPr>
                                <w:rFonts w:ascii="Meiryo UI" w:eastAsia="Meiryo UI" w:hAnsi="Meiryo UI"/>
                                <w:sz w:val="18"/>
                                <w:szCs w:val="18"/>
                              </w:rPr>
                              <w:t>5</w:t>
                            </w:r>
                            <w:r>
                              <w:rPr>
                                <w:rFonts w:ascii="Meiryo UI" w:eastAsia="Meiryo UI" w:hAnsi="Meiryo UI" w:hint="eastAsia"/>
                                <w:sz w:val="18"/>
                                <w:szCs w:val="18"/>
                              </w:rPr>
                              <w:t xml:space="preserve"> </w:t>
                            </w:r>
                            <w:r w:rsidRPr="001233C9">
                              <w:rPr>
                                <w:rFonts w:ascii="Meiryo UI" w:eastAsia="Meiryo UI" w:hAnsi="Meiryo UI" w:hint="eastAsia"/>
                                <w:sz w:val="18"/>
                                <w:szCs w:val="18"/>
                              </w:rPr>
                              <w:t>特定</w:t>
                            </w:r>
                            <w:r>
                              <w:rPr>
                                <w:rFonts w:ascii="Meiryo UI" w:eastAsia="Meiryo UI" w:hAnsi="Meiryo UI" w:hint="eastAsia"/>
                                <w:sz w:val="18"/>
                                <w:szCs w:val="18"/>
                              </w:rPr>
                              <w:t>保健指導</w:t>
                            </w:r>
                            <w:r w:rsidRPr="001233C9">
                              <w:rPr>
                                <w:rFonts w:ascii="Meiryo UI" w:eastAsia="Meiryo UI" w:hAnsi="Meiryo UI" w:hint="eastAsia"/>
                                <w:sz w:val="18"/>
                                <w:szCs w:val="18"/>
                              </w:rPr>
                              <w:t>実施率の推移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41DAD440" id="_x0000_s1057" style="position:absolute;left:0;text-align:left;margin-left:182.45pt;margin-top:1.7pt;width:144.75pt;height:12.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" filled="f" stroked="f" strokeweight="1pt">
                <v:textbox inset="0,0,0,0">
                  <w:txbxContent>
                    <w:p w14:paraId="76ED7395" w14:textId="77777777" w:rsidR="004A1F31" w:rsidRPr="001233C9" w:rsidRDefault="004A1F31" w:rsidP="004A1F31">
                      <w:pPr>
                        <w:spacing w:line="240" w:lineRule="exact"/>
                        <w:ind w:right="180"/>
                        <w:jc w:val="left"/>
                        <w:rPr>
                          <w:rFonts w:ascii="Meiryo UI" w:eastAsia="Meiryo UI" w:hAnsi="Meiryo UI"/>
                          <w:color w:val="000000" w:themeColor="text1"/>
                          <w:sz w:val="18"/>
                          <w:szCs w:val="18"/>
                        </w:rPr>
                      </w:pPr>
                      <w:r>
                        <w:rPr>
                          <w:rFonts w:ascii="Meiryo UI" w:eastAsia="Meiryo UI" w:hAnsi="Meiryo UI" w:hint="eastAsia"/>
                          <w:sz w:val="18"/>
                          <w:szCs w:val="18"/>
                        </w:rPr>
                        <w:t>図</w:t>
                      </w:r>
                      <w:r>
                        <w:rPr>
                          <w:rFonts w:ascii="Meiryo UI" w:eastAsia="Meiryo UI" w:hAnsi="Meiryo UI"/>
                          <w:sz w:val="18"/>
                          <w:szCs w:val="18"/>
                        </w:rPr>
                        <w:t>5</w:t>
                      </w:r>
                      <w:r>
                        <w:rPr>
                          <w:rFonts w:ascii="Meiryo UI" w:eastAsia="Meiryo UI" w:hAnsi="Meiryo UI" w:hint="eastAsia"/>
                          <w:sz w:val="18"/>
                          <w:szCs w:val="18"/>
                        </w:rPr>
                        <w:t xml:space="preserve"> </w:t>
                      </w:r>
                      <w:r w:rsidRPr="001233C9">
                        <w:rPr>
                          <w:rFonts w:ascii="Meiryo UI" w:eastAsia="Meiryo UI" w:hAnsi="Meiryo UI" w:hint="eastAsia"/>
                          <w:sz w:val="18"/>
                          <w:szCs w:val="18"/>
                        </w:rPr>
                        <w:t>特定</w:t>
                      </w:r>
                      <w:r>
                        <w:rPr>
                          <w:rFonts w:ascii="Meiryo UI" w:eastAsia="Meiryo UI" w:hAnsi="Meiryo UI" w:hint="eastAsia"/>
                          <w:sz w:val="18"/>
                          <w:szCs w:val="18"/>
                        </w:rPr>
                        <w:t>保健指導</w:t>
                      </w:r>
                      <w:r w:rsidRPr="001233C9">
                        <w:rPr>
                          <w:rFonts w:ascii="Meiryo UI" w:eastAsia="Meiryo UI" w:hAnsi="Meiryo UI" w:hint="eastAsia"/>
                          <w:sz w:val="18"/>
                          <w:szCs w:val="18"/>
                        </w:rPr>
                        <w:t>実施率の推移</w:t>
                      </w:r>
                    </w:p>
                  </w:txbxContent>
                </v:textbox>
              </v:rect>
            </w:pict>
          </mc:Fallback>
        </mc:AlternateContent>
      </w:r>
    </w:p>
    <w:p w14:paraId="7807E310" w14:textId="77777777" w:rsidR="004A1F31" w:rsidRDefault="004A1F31" w:rsidP="004A1F31">
      <w:pPr>
        <w:rPr>
          <w:rFonts w:ascii="ＭＳ ゴシック" w:eastAsia="ＭＳ ゴシック" w:hAnsi="ＭＳ ゴシック"/>
          <w:sz w:val="22"/>
        </w:rPr>
      </w:pPr>
    </w:p>
    <w:p w14:paraId="619EC6D6" w14:textId="77777777" w:rsidR="004A1F31" w:rsidRDefault="004A1F31" w:rsidP="004A1F31">
      <w:pPr>
        <w:rPr>
          <w:rFonts w:ascii="ＭＳ ゴシック" w:eastAsia="ＭＳ ゴシック" w:hAnsi="ＭＳ ゴシック"/>
          <w:sz w:val="22"/>
        </w:rPr>
      </w:pPr>
    </w:p>
    <w:p w14:paraId="233EDA7C" w14:textId="77777777" w:rsidR="004A1F31" w:rsidRDefault="004A1F31" w:rsidP="004A1F31">
      <w:pPr>
        <w:rPr>
          <w:rFonts w:ascii="ＭＳ ゴシック" w:eastAsia="ＭＳ ゴシック" w:hAnsi="ＭＳ ゴシック"/>
          <w:sz w:val="22"/>
        </w:rPr>
      </w:pPr>
    </w:p>
    <w:p w14:paraId="3D507940" w14:textId="77777777" w:rsidR="004A1F31" w:rsidRDefault="004A1F31" w:rsidP="004A1F31">
      <w:pPr>
        <w:rPr>
          <w:rFonts w:ascii="ＭＳ ゴシック" w:eastAsia="ＭＳ ゴシック" w:hAnsi="ＭＳ ゴシック"/>
          <w:sz w:val="22"/>
        </w:rPr>
      </w:pPr>
      <w:r>
        <w:rPr>
          <w:noProof/>
        </w:rPr>
        <mc:AlternateContent>
          <mc:Choice Requires="wps">
            <w:drawing>
              <wp:anchor distT="0" distB="0" distL="114300" distR="114300" simplePos="0" relativeHeight="251831296" behindDoc="0" locked="0" layoutInCell="1" allowOverlap="1" wp14:anchorId="364085CE" wp14:editId="6459FB97">
                <wp:simplePos x="0" y="0"/>
                <wp:positionH relativeFrom="column">
                  <wp:posOffset>2193290</wp:posOffset>
                </wp:positionH>
                <wp:positionV relativeFrom="paragraph">
                  <wp:posOffset>21590</wp:posOffset>
                </wp:positionV>
                <wp:extent cx="1914525" cy="171450"/>
                <wp:effectExtent l="0" t="0" r="9525" b="0"/>
                <wp:wrapNone/>
                <wp:docPr id="162218057" name="正方形/長方形 1"/>
                <wp:cNvGraphicFramePr/>
                <a:graphic xmlns:a="http://schemas.openxmlformats.org/drawingml/2006/main">
                  <a:graphicData uri="http://schemas.microsoft.com/office/word/2010/wordprocessingShape">
                    <wps:wsp>
                      <wps:cNvSpPr/>
                      <wps:spPr>
                        <a:xfrm>
                          <a:off x="0" y="0"/>
                          <a:ext cx="1914525" cy="171450"/>
                        </a:xfrm>
                        <a:prstGeom prst="rect">
                          <a:avLst/>
                        </a:prstGeom>
                        <a:noFill/>
                        <a:ln w="12700" cap="flat" cmpd="sng" algn="ctr">
                          <a:noFill/>
                          <a:prstDash val="solid"/>
                          <a:miter lim="800000"/>
                        </a:ln>
                        <a:effectLst/>
                      </wps:spPr>
                      <wps:txbx>
                        <w:txbxContent>
                          <w:p w14:paraId="0E781112" w14:textId="77777777" w:rsidR="004A1F31" w:rsidRPr="008E600A" w:rsidRDefault="004A1F31" w:rsidP="004A1F31">
                            <w:pPr>
                              <w:spacing w:line="240" w:lineRule="exact"/>
                              <w:jc w:val="left"/>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Pr>
                                <w:rFonts w:ascii="Meiryo UI" w:eastAsia="Meiryo UI" w:hAnsi="Meiryo UI" w:hint="eastAsia"/>
                                <w:sz w:val="14"/>
                                <w:szCs w:val="14"/>
                              </w:rPr>
                              <w:t>特定健康診査・特定保健指導 法定報告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364085CE" id="_x0000_s1058" style="position:absolute;left:0;text-align:left;margin-left:172.7pt;margin-top:1.7pt;width:150.75pt;height:13.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" filled="f" stroked="f" strokeweight="1pt">
                <v:textbox inset="0,0,0,0">
                  <w:txbxContent>
                    <w:p w14:paraId="0E781112" w14:textId="77777777" w:rsidR="004A1F31" w:rsidRPr="008E600A" w:rsidRDefault="004A1F31" w:rsidP="004A1F31">
                      <w:pPr>
                        <w:spacing w:line="240" w:lineRule="exact"/>
                        <w:jc w:val="left"/>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Pr>
                          <w:rFonts w:ascii="Meiryo UI" w:eastAsia="Meiryo UI" w:hAnsi="Meiryo UI" w:hint="eastAsia"/>
                          <w:sz w:val="14"/>
                          <w:szCs w:val="14"/>
                        </w:rPr>
                        <w:t>特定健康診査・特定保健指導 法定報告</w:t>
                      </w:r>
                    </w:p>
                  </w:txbxContent>
                </v:textbox>
              </v:rect>
            </w:pict>
          </mc:Fallback>
        </mc:AlternateContent>
      </w:r>
      <w:r>
        <w:rPr>
          <w:noProof/>
        </w:rPr>
        <mc:AlternateContent>
          <mc:Choice Requires="wps">
            <w:drawing>
              <wp:anchor distT="0" distB="0" distL="114300" distR="114300" simplePos="0" relativeHeight="251822080" behindDoc="0" locked="0" layoutInCell="1" allowOverlap="1" wp14:anchorId="6B15B2D5" wp14:editId="3A7A938F">
                <wp:simplePos x="0" y="0"/>
                <wp:positionH relativeFrom="margin">
                  <wp:posOffset>6955790</wp:posOffset>
                </wp:positionH>
                <wp:positionV relativeFrom="paragraph">
                  <wp:posOffset>240665</wp:posOffset>
                </wp:positionV>
                <wp:extent cx="114300" cy="35052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14300" cy="3505200"/>
                        </a:xfrm>
                        <a:prstGeom prst="rect">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E5555" id="正方形/長方形 29" o:spid="_x0000_s1026" style="position:absolute;left:0;text-align:left;margin-left:547.7pt;margin-top:18.95pt;width:9pt;height:276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" fillcolor="#1f4e79" stroked="f" strokeweight="1pt">
                <w10:wrap anchorx="margin"/>
              </v:rect>
            </w:pict>
          </mc:Fallback>
        </mc:AlternateContent>
      </w:r>
    </w:p>
    <w:p w14:paraId="53485A8D"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40512" behindDoc="1" locked="0" layoutInCell="1" allowOverlap="1" wp14:anchorId="0B7BAA4C" wp14:editId="2240D4D1">
                <wp:simplePos x="0" y="0"/>
                <wp:positionH relativeFrom="column">
                  <wp:posOffset>3945890</wp:posOffset>
                </wp:positionH>
                <wp:positionV relativeFrom="paragraph">
                  <wp:posOffset>50165</wp:posOffset>
                </wp:positionV>
                <wp:extent cx="2901950" cy="180975"/>
                <wp:effectExtent l="0" t="0" r="0" b="9525"/>
                <wp:wrapNone/>
                <wp:docPr id="162218058" name="正方形/長方形 1"/>
                <wp:cNvGraphicFramePr/>
                <a:graphic xmlns:a="http://schemas.openxmlformats.org/drawingml/2006/main">
                  <a:graphicData uri="http://schemas.microsoft.com/office/word/2010/wordprocessingShape">
                    <wps:wsp>
                      <wps:cNvSpPr/>
                      <wps:spPr>
                        <a:xfrm>
                          <a:off x="0" y="0"/>
                          <a:ext cx="2901950" cy="180975"/>
                        </a:xfrm>
                        <a:prstGeom prst="rect">
                          <a:avLst/>
                        </a:prstGeom>
                        <a:noFill/>
                        <a:ln w="12700" cap="flat" cmpd="sng" algn="ctr">
                          <a:noFill/>
                          <a:prstDash val="solid"/>
                          <a:miter lim="800000"/>
                        </a:ln>
                        <a:effectLst/>
                      </wps:spPr>
                      <wps:txbx>
                        <w:txbxContent>
                          <w:p w14:paraId="2F338F6B" w14:textId="77777777" w:rsidR="004A1F31" w:rsidRPr="001233C9" w:rsidRDefault="004A1F31" w:rsidP="004A1F31">
                            <w:pPr>
                              <w:spacing w:line="240" w:lineRule="exact"/>
                              <w:jc w:val="right"/>
                              <w:rPr>
                                <w:rFonts w:ascii="Meiryo UI" w:eastAsia="Meiryo UI" w:hAnsi="Meiryo UI"/>
                                <w:color w:val="000000" w:themeColor="text1"/>
                                <w:sz w:val="18"/>
                                <w:szCs w:val="18"/>
                              </w:rPr>
                            </w:pPr>
                            <w:r>
                              <w:rPr>
                                <w:rFonts w:ascii="Meiryo UI" w:eastAsia="Meiryo UI" w:hAnsi="Meiryo UI" w:hint="eastAsia"/>
                                <w:sz w:val="18"/>
                                <w:szCs w:val="18"/>
                              </w:rPr>
                              <w:t>図</w:t>
                            </w:r>
                            <w:r>
                              <w:rPr>
                                <w:rFonts w:ascii="Meiryo UI" w:eastAsia="Meiryo UI" w:hAnsi="Meiryo UI"/>
                                <w:sz w:val="18"/>
                                <w:szCs w:val="18"/>
                              </w:rPr>
                              <w:t>6</w:t>
                            </w:r>
                            <w:r>
                              <w:rPr>
                                <w:rFonts w:ascii="Meiryo UI" w:eastAsia="Meiryo UI" w:hAnsi="Meiryo UI" w:hint="eastAsia"/>
                                <w:sz w:val="18"/>
                                <w:szCs w:val="18"/>
                              </w:rPr>
                              <w:t xml:space="preserve"> </w:t>
                            </w:r>
                            <w:r w:rsidRPr="001233C9">
                              <w:rPr>
                                <w:rFonts w:ascii="Meiryo UI" w:eastAsia="Meiryo UI" w:hAnsi="Meiryo UI" w:hint="eastAsia"/>
                                <w:sz w:val="18"/>
                                <w:szCs w:val="18"/>
                              </w:rPr>
                              <w:t>総医療費に占める生活習慣病の割合＜令和</w:t>
                            </w:r>
                            <w:r w:rsidRPr="001233C9">
                              <w:rPr>
                                <w:rFonts w:ascii="Meiryo UI" w:eastAsia="Meiryo UI" w:hAnsi="Meiryo UI"/>
                                <w:sz w:val="18"/>
                                <w:szCs w:val="18"/>
                              </w:rPr>
                              <w:t>4年度＞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B7BAA4C" id="_x0000_s1059" style="position:absolute;left:0;text-align:left;margin-left:310.7pt;margin-top:3.95pt;width:228.5pt;height:14.25pt;z-index:-25147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" filled="f" stroked="f" strokeweight="1pt">
                <v:textbox inset="0,0,0,0">
                  <w:txbxContent>
                    <w:p w14:paraId="2F338F6B" w14:textId="77777777" w:rsidR="004A1F31" w:rsidRPr="001233C9" w:rsidRDefault="004A1F31" w:rsidP="004A1F31">
                      <w:pPr>
                        <w:spacing w:line="240" w:lineRule="exact"/>
                        <w:jc w:val="right"/>
                        <w:rPr>
                          <w:rFonts w:ascii="Meiryo UI" w:eastAsia="Meiryo UI" w:hAnsi="Meiryo UI"/>
                          <w:color w:val="000000" w:themeColor="text1"/>
                          <w:sz w:val="18"/>
                          <w:szCs w:val="18"/>
                        </w:rPr>
                      </w:pPr>
                      <w:r>
                        <w:rPr>
                          <w:rFonts w:ascii="Meiryo UI" w:eastAsia="Meiryo UI" w:hAnsi="Meiryo UI" w:hint="eastAsia"/>
                          <w:sz w:val="18"/>
                          <w:szCs w:val="18"/>
                        </w:rPr>
                        <w:t>図</w:t>
                      </w:r>
                      <w:r>
                        <w:rPr>
                          <w:rFonts w:ascii="Meiryo UI" w:eastAsia="Meiryo UI" w:hAnsi="Meiryo UI"/>
                          <w:sz w:val="18"/>
                          <w:szCs w:val="18"/>
                        </w:rPr>
                        <w:t>6</w:t>
                      </w:r>
                      <w:r>
                        <w:rPr>
                          <w:rFonts w:ascii="Meiryo UI" w:eastAsia="Meiryo UI" w:hAnsi="Meiryo UI" w:hint="eastAsia"/>
                          <w:sz w:val="18"/>
                          <w:szCs w:val="18"/>
                        </w:rPr>
                        <w:t xml:space="preserve"> </w:t>
                      </w:r>
                      <w:r w:rsidRPr="001233C9">
                        <w:rPr>
                          <w:rFonts w:ascii="Meiryo UI" w:eastAsia="Meiryo UI" w:hAnsi="Meiryo UI" w:hint="eastAsia"/>
                          <w:sz w:val="18"/>
                          <w:szCs w:val="18"/>
                        </w:rPr>
                        <w:t>総医療費に占める生活習慣病の割合＜令和</w:t>
                      </w:r>
                      <w:r w:rsidRPr="001233C9">
                        <w:rPr>
                          <w:rFonts w:ascii="Meiryo UI" w:eastAsia="Meiryo UI" w:hAnsi="Meiryo UI"/>
                          <w:sz w:val="18"/>
                          <w:szCs w:val="18"/>
                        </w:rPr>
                        <w:t>4年度＞</w:t>
                      </w:r>
                    </w:p>
                  </w:txbxContent>
                </v:textbox>
              </v: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839488" behindDoc="1" locked="0" layoutInCell="1" allowOverlap="1" wp14:anchorId="2C311A0A" wp14:editId="72C0A960">
                <wp:simplePos x="0" y="0"/>
                <wp:positionH relativeFrom="column">
                  <wp:posOffset>2540</wp:posOffset>
                </wp:positionH>
                <wp:positionV relativeFrom="paragraph">
                  <wp:posOffset>12065</wp:posOffset>
                </wp:positionV>
                <wp:extent cx="6905625" cy="3514725"/>
                <wp:effectExtent l="0" t="0" r="28575" b="28575"/>
                <wp:wrapNone/>
                <wp:docPr id="162218059" name="正方形/長方形 1"/>
                <wp:cNvGraphicFramePr/>
                <a:graphic xmlns:a="http://schemas.openxmlformats.org/drawingml/2006/main">
                  <a:graphicData uri="http://schemas.microsoft.com/office/word/2010/wordprocessingShape">
                    <wps:wsp>
                      <wps:cNvSpPr/>
                      <wps:spPr>
                        <a:xfrm>
                          <a:off x="0" y="0"/>
                          <a:ext cx="6905625" cy="3514725"/>
                        </a:xfrm>
                        <a:prstGeom prst="rect">
                          <a:avLst/>
                        </a:prstGeom>
                        <a:noFill/>
                        <a:ln w="12700" cap="flat" cmpd="sng" algn="ctr">
                          <a:solidFill>
                            <a:srgbClr val="0099FF"/>
                          </a:solidFill>
                          <a:prstDash val="solid"/>
                          <a:miter lim="800000"/>
                        </a:ln>
                        <a:effectLst/>
                      </wps:spPr>
                      <wps:txbx>
                        <w:txbxContent>
                          <w:p w14:paraId="6811D855"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生活習慣病の状況</w:t>
                            </w:r>
                            <w:r w:rsidRPr="00CE6347">
                              <w:rPr>
                                <w:rFonts w:ascii="ＭＳ ゴシック" w:eastAsia="ＭＳ ゴシック" w:hAnsi="ＭＳ ゴシック" w:hint="eastAsia"/>
                                <w:b/>
                                <w:bCs/>
                                <w:color w:val="000000" w:themeColor="text1"/>
                                <w:sz w:val="22"/>
                              </w:rPr>
                              <w:t>＞</w:t>
                            </w:r>
                          </w:p>
                          <w:p w14:paraId="0FA51444"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4B0730F2" w14:textId="77777777" w:rsidR="004A1F31" w:rsidRPr="00F44316" w:rsidRDefault="004A1F31" w:rsidP="004A1F31">
                            <w:pPr>
                              <w:spacing w:line="320" w:lineRule="exact"/>
                              <w:jc w:val="left"/>
                              <w:rPr>
                                <w:rFonts w:ascii="ＭＳ ゴシック" w:eastAsia="ＭＳ ゴシック" w:hAnsi="ＭＳ ゴシック"/>
                                <w:i/>
                                <w:iCs/>
                                <w:color w:val="000000" w:themeColor="text1"/>
                                <w:sz w:val="22"/>
                              </w:rPr>
                            </w:pPr>
                            <w:r>
                              <w:rPr>
                                <w:rFonts w:ascii="ＭＳ ゴシック" w:eastAsia="ＭＳ ゴシック" w:hAnsi="ＭＳ ゴシック" w:hint="eastAsia"/>
                                <w:color w:val="000000" w:themeColor="text1"/>
                                <w:sz w:val="22"/>
                              </w:rPr>
                              <w:t>・総医療費に占める生活習慣病の割合は3</w:t>
                            </w:r>
                            <w:r>
                              <w:rPr>
                                <w:rFonts w:ascii="ＭＳ ゴシック" w:eastAsia="ＭＳ ゴシック" w:hAnsi="ＭＳ ゴシック"/>
                                <w:color w:val="000000" w:themeColor="text1"/>
                                <w:sz w:val="22"/>
                              </w:rPr>
                              <w:t>4.5</w:t>
                            </w:r>
                            <w:r>
                              <w:rPr>
                                <w:rFonts w:ascii="ＭＳ ゴシック" w:eastAsia="ＭＳ ゴシック" w:hAnsi="ＭＳ ゴシック" w:hint="eastAsia"/>
                                <w:color w:val="000000" w:themeColor="text1"/>
                                <w:sz w:val="22"/>
                              </w:rPr>
                              <w:t>％です。</w:t>
                            </w:r>
                            <w:r w:rsidRPr="002E2B56">
                              <w:rPr>
                                <w:rFonts w:ascii="ＭＳ ゴシック" w:eastAsia="ＭＳ ゴシック" w:hAnsi="ＭＳ ゴシック" w:hint="eastAsia"/>
                                <w:i/>
                                <w:iCs/>
                                <w:color w:val="000000" w:themeColor="text1"/>
                                <w:sz w:val="18"/>
                                <w:szCs w:val="18"/>
                                <w:highlight w:val="yellow"/>
                              </w:rPr>
                              <w:t>P2</w:t>
                            </w:r>
                            <w:r w:rsidRPr="002E2B56">
                              <w:rPr>
                                <w:rFonts w:ascii="ＭＳ ゴシック" w:eastAsia="ＭＳ ゴシック" w:hAnsi="ＭＳ ゴシック"/>
                                <w:i/>
                                <w:iCs/>
                                <w:color w:val="000000" w:themeColor="text1"/>
                                <w:sz w:val="18"/>
                                <w:szCs w:val="18"/>
                                <w:highlight w:val="yellow"/>
                              </w:rPr>
                              <w:t>1</w:t>
                            </w:r>
                          </w:p>
                          <w:p w14:paraId="6DED8F40" w14:textId="77777777" w:rsidR="004A1F31" w:rsidRDefault="004A1F31" w:rsidP="004A1F31">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5D46AE">
                              <w:rPr>
                                <w:rFonts w:ascii="ＭＳ ゴシック" w:eastAsia="ＭＳ ゴシック" w:hAnsi="ＭＳ ゴシック" w:hint="eastAsia"/>
                                <w:color w:val="000000" w:themeColor="text1"/>
                                <w:sz w:val="22"/>
                              </w:rPr>
                              <w:t>生活習慣病に限定した千人当たりの</w:t>
                            </w:r>
                            <w:r>
                              <w:rPr>
                                <w:rFonts w:ascii="ＭＳ ゴシック" w:eastAsia="ＭＳ ゴシック" w:hAnsi="ＭＳ ゴシック" w:hint="eastAsia"/>
                                <w:color w:val="000000" w:themeColor="text1"/>
                                <w:sz w:val="22"/>
                              </w:rPr>
                              <w:t>月平均</w:t>
                            </w:r>
                            <w:r w:rsidRPr="005D46AE">
                              <w:rPr>
                                <w:rFonts w:ascii="ＭＳ ゴシック" w:eastAsia="ＭＳ ゴシック" w:hAnsi="ＭＳ ゴシック" w:hint="eastAsia"/>
                                <w:color w:val="000000" w:themeColor="text1"/>
                                <w:sz w:val="22"/>
                              </w:rPr>
                              <w:t>レセプト件数</w:t>
                            </w:r>
                            <w:r>
                              <w:rPr>
                                <w:rFonts w:ascii="ＭＳ ゴシック" w:eastAsia="ＭＳ ゴシック" w:hAnsi="ＭＳ ゴシック" w:hint="eastAsia"/>
                                <w:color w:val="000000" w:themeColor="text1"/>
                                <w:sz w:val="22"/>
                              </w:rPr>
                              <w:t>やレセプト1件当たりの</w:t>
                            </w:r>
                          </w:p>
                          <w:p w14:paraId="4D9D7433"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医療費について全国と比較すると、レセプト件数は少ないですが、レセプト1件</w:t>
                            </w:r>
                          </w:p>
                          <w:p w14:paraId="2C7F9C60" w14:textId="77777777" w:rsidR="004A1F31" w:rsidRPr="00C22A04" w:rsidRDefault="004A1F31" w:rsidP="004A1F31">
                            <w:pPr>
                              <w:spacing w:line="320" w:lineRule="exact"/>
                              <w:ind w:firstLineChars="100" w:firstLine="220"/>
                              <w:jc w:val="left"/>
                              <w:rPr>
                                <w:rFonts w:ascii="ＭＳ ゴシック" w:eastAsia="ＭＳ ゴシック" w:hAnsi="ＭＳ ゴシック"/>
                                <w:i/>
                                <w:iCs/>
                                <w:color w:val="000000" w:themeColor="text1"/>
                                <w:sz w:val="22"/>
                              </w:rPr>
                            </w:pPr>
                            <w:r>
                              <w:rPr>
                                <w:rFonts w:ascii="ＭＳ ゴシック" w:eastAsia="ＭＳ ゴシック" w:hAnsi="ＭＳ ゴシック" w:hint="eastAsia"/>
                                <w:color w:val="000000" w:themeColor="text1"/>
                                <w:sz w:val="22"/>
                              </w:rPr>
                              <w:t>当たりの医療費は高くなっています。</w:t>
                            </w:r>
                            <w:r w:rsidRPr="002E2B56">
                              <w:rPr>
                                <w:rFonts w:ascii="ＭＳ ゴシック" w:eastAsia="ＭＳ ゴシック" w:hAnsi="ＭＳ ゴシック" w:hint="eastAsia"/>
                                <w:i/>
                                <w:iCs/>
                                <w:color w:val="000000" w:themeColor="text1"/>
                                <w:sz w:val="18"/>
                                <w:szCs w:val="18"/>
                                <w:highlight w:val="yellow"/>
                              </w:rPr>
                              <w:t>P2</w:t>
                            </w:r>
                            <w:r w:rsidRPr="002E2B56">
                              <w:rPr>
                                <w:rFonts w:ascii="ＭＳ ゴシック" w:eastAsia="ＭＳ ゴシック" w:hAnsi="ＭＳ ゴシック"/>
                                <w:i/>
                                <w:iCs/>
                                <w:color w:val="000000" w:themeColor="text1"/>
                                <w:sz w:val="18"/>
                                <w:szCs w:val="18"/>
                                <w:highlight w:val="yellow"/>
                              </w:rPr>
                              <w:t>2</w:t>
                            </w:r>
                          </w:p>
                          <w:p w14:paraId="369ECC2B"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050B576E"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1F25C738"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075861ED"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64B16583" w14:textId="77777777" w:rsidR="004A1F31" w:rsidRPr="00476974"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04903713"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2B9D7745" w14:textId="77777777" w:rsidR="004A1F31" w:rsidRPr="002E2B56"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【血圧】令和4年度の特定健診受診者の血圧の結果では、収縮期血圧180</w:t>
                            </w:r>
                            <w:r>
                              <w:rPr>
                                <w:rFonts w:ascii="ＭＳ ゴシック" w:eastAsia="ＭＳ ゴシック" w:hAnsi="ＭＳ ゴシック"/>
                                <w:color w:val="000000" w:themeColor="text1"/>
                                <w:sz w:val="22"/>
                              </w:rPr>
                              <w:t>mmHg</w:t>
                            </w:r>
                            <w:r>
                              <w:rPr>
                                <w:rFonts w:ascii="ＭＳ ゴシック" w:eastAsia="ＭＳ ゴシック" w:hAnsi="ＭＳ ゴシック" w:hint="eastAsia"/>
                                <w:color w:val="000000" w:themeColor="text1"/>
                                <w:sz w:val="22"/>
                              </w:rPr>
                              <w:t>以上または拡張期血圧1</w:t>
                            </w:r>
                            <w:r>
                              <w:rPr>
                                <w:rFonts w:ascii="ＭＳ ゴシック" w:eastAsia="ＭＳ ゴシック" w:hAnsi="ＭＳ ゴシック"/>
                                <w:color w:val="000000" w:themeColor="text1"/>
                                <w:sz w:val="22"/>
                              </w:rPr>
                              <w:t>10mmHg</w:t>
                            </w:r>
                            <w:r>
                              <w:rPr>
                                <w:rFonts w:ascii="ＭＳ ゴシック" w:eastAsia="ＭＳ ゴシック" w:hAnsi="ＭＳ ゴシック" w:hint="eastAsia"/>
                                <w:color w:val="000000" w:themeColor="text1"/>
                                <w:sz w:val="22"/>
                              </w:rPr>
                              <w:t>以上の者の4</w:t>
                            </w:r>
                            <w:r>
                              <w:rPr>
                                <w:rFonts w:ascii="ＭＳ ゴシック" w:eastAsia="ＭＳ ゴシック" w:hAnsi="ＭＳ ゴシック"/>
                                <w:color w:val="000000" w:themeColor="text1"/>
                                <w:sz w:val="22"/>
                              </w:rPr>
                              <w:t>5.9</w:t>
                            </w:r>
                            <w:r>
                              <w:rPr>
                                <w:rFonts w:ascii="ＭＳ ゴシック" w:eastAsia="ＭＳ ゴシック" w:hAnsi="ＭＳ ゴシック" w:hint="eastAsia"/>
                                <w:color w:val="000000" w:themeColor="text1"/>
                                <w:sz w:val="22"/>
                              </w:rPr>
                              <w:t>％が未治療でした。</w:t>
                            </w:r>
                            <w:r w:rsidRPr="002E2B56">
                              <w:rPr>
                                <w:rFonts w:ascii="ＭＳ ゴシック" w:eastAsia="ＭＳ ゴシック" w:hAnsi="ＭＳ ゴシック" w:hint="eastAsia"/>
                                <w:i/>
                                <w:iCs/>
                                <w:color w:val="000000" w:themeColor="text1"/>
                                <w:sz w:val="18"/>
                                <w:szCs w:val="18"/>
                                <w:highlight w:val="yellow"/>
                              </w:rPr>
                              <w:t>P3</w:t>
                            </w:r>
                            <w:r w:rsidRPr="002E2B56">
                              <w:rPr>
                                <w:rFonts w:ascii="ＭＳ ゴシック" w:eastAsia="ＭＳ ゴシック" w:hAnsi="ＭＳ ゴシック"/>
                                <w:i/>
                                <w:iCs/>
                                <w:color w:val="000000" w:themeColor="text1"/>
                                <w:sz w:val="18"/>
                                <w:szCs w:val="18"/>
                                <w:highlight w:val="yellow"/>
                              </w:rPr>
                              <w:t>3</w:t>
                            </w:r>
                            <w:r w:rsidRPr="005A7F4D">
                              <w:rPr>
                                <w:rFonts w:ascii="ＭＳ ゴシック" w:eastAsia="ＭＳ ゴシック" w:hAnsi="ＭＳ ゴシック" w:hint="eastAsia"/>
                                <w:color w:val="000000" w:themeColor="text1"/>
                                <w:w w:val="90"/>
                                <w:sz w:val="22"/>
                              </w:rPr>
                              <w:t>〔総医療費に占める高血圧症の割合は第5位〕</w:t>
                            </w:r>
                            <w:r w:rsidRPr="002E2B56">
                              <w:rPr>
                                <w:rFonts w:ascii="ＭＳ ゴシック" w:eastAsia="ＭＳ ゴシック" w:hAnsi="ＭＳ ゴシック" w:hint="eastAsia"/>
                                <w:i/>
                                <w:iCs/>
                                <w:color w:val="000000" w:themeColor="text1"/>
                                <w:w w:val="90"/>
                                <w:sz w:val="18"/>
                                <w:szCs w:val="18"/>
                                <w:highlight w:val="yellow"/>
                              </w:rPr>
                              <w:t>P</w:t>
                            </w:r>
                            <w:r w:rsidRPr="002E2B56">
                              <w:rPr>
                                <w:rFonts w:ascii="ＭＳ ゴシック" w:eastAsia="ＭＳ ゴシック" w:hAnsi="ＭＳ ゴシック"/>
                                <w:i/>
                                <w:iCs/>
                                <w:color w:val="000000" w:themeColor="text1"/>
                                <w:w w:val="90"/>
                                <w:sz w:val="18"/>
                                <w:szCs w:val="18"/>
                                <w:highlight w:val="yellow"/>
                              </w:rPr>
                              <w:t>22</w:t>
                            </w:r>
                          </w:p>
                          <w:p w14:paraId="52F561B7" w14:textId="77777777" w:rsidR="004A1F31"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【血糖】令和4年度の特定健診受診者の糖尿病に関する結果では、心血管疾患のリスクが急激に上昇するHbA1c6.5％以上の者の17.</w:t>
                            </w:r>
                            <w:r>
                              <w:rPr>
                                <w:rFonts w:ascii="ＭＳ ゴシック" w:eastAsia="ＭＳ ゴシック" w:hAnsi="ＭＳ ゴシック"/>
                                <w:color w:val="000000" w:themeColor="text1"/>
                                <w:sz w:val="22"/>
                              </w:rPr>
                              <w:t>5</w:t>
                            </w:r>
                            <w:r>
                              <w:rPr>
                                <w:rFonts w:ascii="ＭＳ ゴシック" w:eastAsia="ＭＳ ゴシック" w:hAnsi="ＭＳ ゴシック" w:hint="eastAsia"/>
                                <w:color w:val="000000" w:themeColor="text1"/>
                                <w:sz w:val="22"/>
                              </w:rPr>
                              <w:t>％が未受診でした。</w:t>
                            </w:r>
                            <w:r w:rsidRPr="002E2B56">
                              <w:rPr>
                                <w:rFonts w:ascii="ＭＳ ゴシック" w:eastAsia="ＭＳ ゴシック" w:hAnsi="ＭＳ ゴシック" w:hint="eastAsia"/>
                                <w:i/>
                                <w:iCs/>
                                <w:color w:val="000000" w:themeColor="text1"/>
                                <w:sz w:val="18"/>
                                <w:szCs w:val="18"/>
                                <w:highlight w:val="yellow"/>
                              </w:rPr>
                              <w:t>P</w:t>
                            </w:r>
                            <w:r>
                              <w:rPr>
                                <w:rFonts w:ascii="ＭＳ ゴシック" w:eastAsia="ＭＳ ゴシック" w:hAnsi="ＭＳ ゴシック"/>
                                <w:i/>
                                <w:iCs/>
                                <w:color w:val="000000" w:themeColor="text1"/>
                                <w:sz w:val="18"/>
                                <w:szCs w:val="18"/>
                                <w:highlight w:val="yellow"/>
                              </w:rPr>
                              <w:t>34</w:t>
                            </w:r>
                            <w:r w:rsidRPr="00CE18E6">
                              <w:rPr>
                                <w:rFonts w:ascii="ＭＳ ゴシック" w:eastAsia="ＭＳ ゴシック" w:hAnsi="ＭＳ ゴシック"/>
                                <w:i/>
                                <w:iCs/>
                                <w:color w:val="000000" w:themeColor="text1"/>
                                <w:w w:val="80"/>
                                <w:sz w:val="18"/>
                                <w:szCs w:val="18"/>
                                <w:highlight w:val="yellow"/>
                              </w:rPr>
                              <w:t>，</w:t>
                            </w:r>
                            <w:r w:rsidRPr="002E2B56">
                              <w:rPr>
                                <w:rFonts w:ascii="ＭＳ ゴシック" w:eastAsia="ＭＳ ゴシック" w:hAnsi="ＭＳ ゴシック" w:hint="eastAsia"/>
                                <w:i/>
                                <w:iCs/>
                                <w:color w:val="000000" w:themeColor="text1"/>
                                <w:sz w:val="18"/>
                                <w:szCs w:val="18"/>
                                <w:highlight w:val="yellow"/>
                              </w:rPr>
                              <w:t>3</w:t>
                            </w:r>
                            <w:r w:rsidRPr="002E2B56">
                              <w:rPr>
                                <w:rFonts w:ascii="ＭＳ ゴシック" w:eastAsia="ＭＳ ゴシック" w:hAnsi="ＭＳ ゴシック"/>
                                <w:i/>
                                <w:iCs/>
                                <w:color w:val="000000" w:themeColor="text1"/>
                                <w:sz w:val="18"/>
                                <w:szCs w:val="18"/>
                                <w:highlight w:val="yellow"/>
                              </w:rPr>
                              <w:t>5</w:t>
                            </w:r>
                            <w:r w:rsidRPr="005A7F4D">
                              <w:rPr>
                                <w:rFonts w:ascii="ＭＳ ゴシック" w:eastAsia="ＭＳ ゴシック" w:hAnsi="ＭＳ ゴシック" w:hint="eastAsia"/>
                                <w:color w:val="000000" w:themeColor="text1"/>
                                <w:w w:val="90"/>
                                <w:sz w:val="22"/>
                              </w:rPr>
                              <w:t>〔総医療費に占める糖尿病の割合は第2位〕</w:t>
                            </w:r>
                            <w:bookmarkStart w:id="2" w:name="_Hlk156201664"/>
                            <w:r w:rsidRPr="002E2B56">
                              <w:rPr>
                                <w:rFonts w:ascii="ＭＳ ゴシック" w:eastAsia="ＭＳ ゴシック" w:hAnsi="ＭＳ ゴシック" w:hint="eastAsia"/>
                                <w:i/>
                                <w:iCs/>
                                <w:color w:val="000000" w:themeColor="text1"/>
                                <w:w w:val="90"/>
                                <w:sz w:val="18"/>
                                <w:szCs w:val="18"/>
                                <w:highlight w:val="yellow"/>
                              </w:rPr>
                              <w:t>P</w:t>
                            </w:r>
                            <w:r w:rsidRPr="002E2B56">
                              <w:rPr>
                                <w:rFonts w:ascii="ＭＳ ゴシック" w:eastAsia="ＭＳ ゴシック" w:hAnsi="ＭＳ ゴシック"/>
                                <w:i/>
                                <w:iCs/>
                                <w:color w:val="000000" w:themeColor="text1"/>
                                <w:w w:val="90"/>
                                <w:sz w:val="18"/>
                                <w:szCs w:val="18"/>
                                <w:highlight w:val="yellow"/>
                              </w:rPr>
                              <w:t>22</w:t>
                            </w:r>
                            <w:bookmarkEnd w:id="2"/>
                          </w:p>
                          <w:p w14:paraId="2AB2868B" w14:textId="77777777" w:rsidR="004A1F31"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【透析】腎不全の標準化死亡比は大阪府・全国平均より高いです。</w:t>
                            </w:r>
                            <w:r w:rsidRPr="00C22A04">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慢性腎臓病のうち、透析ありのレセプト1件当たりの医療費は透析なしの6.4倍です。</w:t>
                            </w:r>
                            <w:r w:rsidRPr="002E2B56">
                              <w:rPr>
                                <w:rFonts w:ascii="ＭＳ ゴシック" w:eastAsia="ＭＳ ゴシック" w:hAnsi="ＭＳ ゴシック" w:hint="eastAsia"/>
                                <w:i/>
                                <w:iCs/>
                                <w:color w:val="000000" w:themeColor="text1"/>
                                <w:sz w:val="18"/>
                                <w:szCs w:val="18"/>
                                <w:highlight w:val="yellow"/>
                              </w:rPr>
                              <w:t>P26</w:t>
                            </w:r>
                            <w:r w:rsidRPr="005A7F4D">
                              <w:rPr>
                                <w:rFonts w:ascii="ＭＳ ゴシック" w:eastAsia="ＭＳ ゴシック" w:hAnsi="ＭＳ ゴシック" w:hint="eastAsia"/>
                                <w:color w:val="000000" w:themeColor="text1"/>
                                <w:w w:val="90"/>
                                <w:szCs w:val="21"/>
                              </w:rPr>
                              <w:t>〔総医療費に占める慢性腎臓病(透析あり)の割合は第3位</w:t>
                            </w:r>
                            <w:r w:rsidRPr="002E2B56">
                              <w:rPr>
                                <w:rFonts w:ascii="ＭＳ ゴシック" w:eastAsia="ＭＳ ゴシック" w:hAnsi="ＭＳ ゴシック" w:hint="eastAsia"/>
                                <w:color w:val="000000" w:themeColor="text1"/>
                                <w:w w:val="80"/>
                                <w:szCs w:val="21"/>
                              </w:rPr>
                              <w:t>〕</w:t>
                            </w:r>
                            <w:r w:rsidRPr="002E2B56">
                              <w:rPr>
                                <w:rFonts w:ascii="ＭＳ ゴシック" w:eastAsia="ＭＳ ゴシック" w:hAnsi="ＭＳ ゴシック" w:hint="eastAsia"/>
                                <w:i/>
                                <w:iCs/>
                                <w:color w:val="000000" w:themeColor="text1"/>
                                <w:w w:val="90"/>
                                <w:sz w:val="18"/>
                                <w:szCs w:val="18"/>
                                <w:highlight w:val="yellow"/>
                              </w:rPr>
                              <w:t>P</w:t>
                            </w:r>
                            <w:r w:rsidRPr="002E2B56">
                              <w:rPr>
                                <w:rFonts w:ascii="ＭＳ ゴシック" w:eastAsia="ＭＳ ゴシック" w:hAnsi="ＭＳ ゴシック"/>
                                <w:i/>
                                <w:iCs/>
                                <w:color w:val="000000" w:themeColor="text1"/>
                                <w:w w:val="90"/>
                                <w:sz w:val="18"/>
                                <w:szCs w:val="18"/>
                                <w:highlight w:val="yellow"/>
                              </w:rPr>
                              <w:t>22</w:t>
                            </w:r>
                          </w:p>
                          <w:p w14:paraId="1DE04CE7" w14:textId="77777777" w:rsidR="004A1F31" w:rsidRPr="0078099A"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anchor>
            </w:drawing>
          </mc:Choice>
          <mc:Fallback>
            <w:pict>
              <v:rect w14:anchorId="2C311A0A" id="_x0000_s1060" style="position:absolute;left:0;text-align:left;margin-left:.2pt;margin-top:.95pt;width:543.75pt;height:276.75pt;z-index:-25147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" filled="f" strokecolor="#09f" strokeweight="1pt">
                <v:textbox inset="2mm,0,1mm,0">
                  <w:txbxContent>
                    <w:p w14:paraId="6811D855"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生活習慣病の状況</w:t>
                      </w:r>
                      <w:r w:rsidRPr="00CE6347">
                        <w:rPr>
                          <w:rFonts w:ascii="ＭＳ ゴシック" w:eastAsia="ＭＳ ゴシック" w:hAnsi="ＭＳ ゴシック" w:hint="eastAsia"/>
                          <w:b/>
                          <w:bCs/>
                          <w:color w:val="000000" w:themeColor="text1"/>
                          <w:sz w:val="22"/>
                        </w:rPr>
                        <w:t>＞</w:t>
                      </w:r>
                    </w:p>
                    <w:p w14:paraId="0FA51444"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4B0730F2" w14:textId="77777777" w:rsidR="004A1F31" w:rsidRPr="00F44316" w:rsidRDefault="004A1F31" w:rsidP="004A1F31">
                      <w:pPr>
                        <w:spacing w:line="320" w:lineRule="exact"/>
                        <w:jc w:val="left"/>
                        <w:rPr>
                          <w:rFonts w:ascii="ＭＳ ゴシック" w:eastAsia="ＭＳ ゴシック" w:hAnsi="ＭＳ ゴシック"/>
                          <w:i/>
                          <w:iCs/>
                          <w:color w:val="000000" w:themeColor="text1"/>
                          <w:sz w:val="22"/>
                        </w:rPr>
                      </w:pPr>
                      <w:r>
                        <w:rPr>
                          <w:rFonts w:ascii="ＭＳ ゴシック" w:eastAsia="ＭＳ ゴシック" w:hAnsi="ＭＳ ゴシック" w:hint="eastAsia"/>
                          <w:color w:val="000000" w:themeColor="text1"/>
                          <w:sz w:val="22"/>
                        </w:rPr>
                        <w:t>・総医療費に占める生活習慣病の割合は3</w:t>
                      </w:r>
                      <w:r>
                        <w:rPr>
                          <w:rFonts w:ascii="ＭＳ ゴシック" w:eastAsia="ＭＳ ゴシック" w:hAnsi="ＭＳ ゴシック"/>
                          <w:color w:val="000000" w:themeColor="text1"/>
                          <w:sz w:val="22"/>
                        </w:rPr>
                        <w:t>4.5</w:t>
                      </w:r>
                      <w:r>
                        <w:rPr>
                          <w:rFonts w:ascii="ＭＳ ゴシック" w:eastAsia="ＭＳ ゴシック" w:hAnsi="ＭＳ ゴシック" w:hint="eastAsia"/>
                          <w:color w:val="000000" w:themeColor="text1"/>
                          <w:sz w:val="22"/>
                        </w:rPr>
                        <w:t>％です。</w:t>
                      </w:r>
                      <w:r w:rsidRPr="002E2B56">
                        <w:rPr>
                          <w:rFonts w:ascii="ＭＳ ゴシック" w:eastAsia="ＭＳ ゴシック" w:hAnsi="ＭＳ ゴシック" w:hint="eastAsia"/>
                          <w:i/>
                          <w:iCs/>
                          <w:color w:val="000000" w:themeColor="text1"/>
                          <w:sz w:val="18"/>
                          <w:szCs w:val="18"/>
                          <w:highlight w:val="yellow"/>
                        </w:rPr>
                        <w:t>P2</w:t>
                      </w:r>
                      <w:r w:rsidRPr="002E2B56">
                        <w:rPr>
                          <w:rFonts w:ascii="ＭＳ ゴシック" w:eastAsia="ＭＳ ゴシック" w:hAnsi="ＭＳ ゴシック"/>
                          <w:i/>
                          <w:iCs/>
                          <w:color w:val="000000" w:themeColor="text1"/>
                          <w:sz w:val="18"/>
                          <w:szCs w:val="18"/>
                          <w:highlight w:val="yellow"/>
                        </w:rPr>
                        <w:t>1</w:t>
                      </w:r>
                    </w:p>
                    <w:p w14:paraId="6DED8F40" w14:textId="77777777" w:rsidR="004A1F31" w:rsidRDefault="004A1F31" w:rsidP="004A1F31">
                      <w:pPr>
                        <w:spacing w:line="32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5D46AE">
                        <w:rPr>
                          <w:rFonts w:ascii="ＭＳ ゴシック" w:eastAsia="ＭＳ ゴシック" w:hAnsi="ＭＳ ゴシック" w:hint="eastAsia"/>
                          <w:color w:val="000000" w:themeColor="text1"/>
                          <w:sz w:val="22"/>
                        </w:rPr>
                        <w:t>生活習慣病に限定した千人当たりの</w:t>
                      </w:r>
                      <w:r>
                        <w:rPr>
                          <w:rFonts w:ascii="ＭＳ ゴシック" w:eastAsia="ＭＳ ゴシック" w:hAnsi="ＭＳ ゴシック" w:hint="eastAsia"/>
                          <w:color w:val="000000" w:themeColor="text1"/>
                          <w:sz w:val="22"/>
                        </w:rPr>
                        <w:t>月平均</w:t>
                      </w:r>
                      <w:r w:rsidRPr="005D46AE">
                        <w:rPr>
                          <w:rFonts w:ascii="ＭＳ ゴシック" w:eastAsia="ＭＳ ゴシック" w:hAnsi="ＭＳ ゴシック" w:hint="eastAsia"/>
                          <w:color w:val="000000" w:themeColor="text1"/>
                          <w:sz w:val="22"/>
                        </w:rPr>
                        <w:t>レセプト件数</w:t>
                      </w:r>
                      <w:r>
                        <w:rPr>
                          <w:rFonts w:ascii="ＭＳ ゴシック" w:eastAsia="ＭＳ ゴシック" w:hAnsi="ＭＳ ゴシック" w:hint="eastAsia"/>
                          <w:color w:val="000000" w:themeColor="text1"/>
                          <w:sz w:val="22"/>
                        </w:rPr>
                        <w:t>やレセプト1件当たりの</w:t>
                      </w:r>
                    </w:p>
                    <w:p w14:paraId="4D9D7433"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医療費について全国と比較すると、レセプト件数は少ないですが、レセプト1件</w:t>
                      </w:r>
                    </w:p>
                    <w:p w14:paraId="2C7F9C60" w14:textId="77777777" w:rsidR="004A1F31" w:rsidRPr="00C22A04" w:rsidRDefault="004A1F31" w:rsidP="004A1F31">
                      <w:pPr>
                        <w:spacing w:line="320" w:lineRule="exact"/>
                        <w:ind w:firstLineChars="100" w:firstLine="220"/>
                        <w:jc w:val="left"/>
                        <w:rPr>
                          <w:rFonts w:ascii="ＭＳ ゴシック" w:eastAsia="ＭＳ ゴシック" w:hAnsi="ＭＳ ゴシック"/>
                          <w:i/>
                          <w:iCs/>
                          <w:color w:val="000000" w:themeColor="text1"/>
                          <w:sz w:val="22"/>
                        </w:rPr>
                      </w:pPr>
                      <w:r>
                        <w:rPr>
                          <w:rFonts w:ascii="ＭＳ ゴシック" w:eastAsia="ＭＳ ゴシック" w:hAnsi="ＭＳ ゴシック" w:hint="eastAsia"/>
                          <w:color w:val="000000" w:themeColor="text1"/>
                          <w:sz w:val="22"/>
                        </w:rPr>
                        <w:t>当たりの医療費は高くなっています。</w:t>
                      </w:r>
                      <w:r w:rsidRPr="002E2B56">
                        <w:rPr>
                          <w:rFonts w:ascii="ＭＳ ゴシック" w:eastAsia="ＭＳ ゴシック" w:hAnsi="ＭＳ ゴシック" w:hint="eastAsia"/>
                          <w:i/>
                          <w:iCs/>
                          <w:color w:val="000000" w:themeColor="text1"/>
                          <w:sz w:val="18"/>
                          <w:szCs w:val="18"/>
                          <w:highlight w:val="yellow"/>
                        </w:rPr>
                        <w:t>P2</w:t>
                      </w:r>
                      <w:r w:rsidRPr="002E2B56">
                        <w:rPr>
                          <w:rFonts w:ascii="ＭＳ ゴシック" w:eastAsia="ＭＳ ゴシック" w:hAnsi="ＭＳ ゴシック"/>
                          <w:i/>
                          <w:iCs/>
                          <w:color w:val="000000" w:themeColor="text1"/>
                          <w:sz w:val="18"/>
                          <w:szCs w:val="18"/>
                          <w:highlight w:val="yellow"/>
                        </w:rPr>
                        <w:t>2</w:t>
                      </w:r>
                    </w:p>
                    <w:p w14:paraId="369ECC2B"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050B576E"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1F25C738"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075861ED" w14:textId="77777777" w:rsidR="004A1F31"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64B16583" w14:textId="77777777" w:rsidR="004A1F31" w:rsidRPr="00476974" w:rsidRDefault="004A1F31" w:rsidP="004A1F31">
                      <w:pPr>
                        <w:spacing w:line="320" w:lineRule="exact"/>
                        <w:ind w:firstLineChars="100" w:firstLine="220"/>
                        <w:jc w:val="left"/>
                        <w:rPr>
                          <w:rFonts w:ascii="ＭＳ ゴシック" w:eastAsia="ＭＳ ゴシック" w:hAnsi="ＭＳ ゴシック"/>
                          <w:color w:val="000000" w:themeColor="text1"/>
                          <w:sz w:val="22"/>
                        </w:rPr>
                      </w:pPr>
                    </w:p>
                    <w:p w14:paraId="04903713"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2B9D7745" w14:textId="77777777" w:rsidR="004A1F31" w:rsidRPr="002E2B56"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【血圧】令和4年度の特定健診受診者の血圧の結果では、収縮期血圧180</w:t>
                      </w:r>
                      <w:r>
                        <w:rPr>
                          <w:rFonts w:ascii="ＭＳ ゴシック" w:eastAsia="ＭＳ ゴシック" w:hAnsi="ＭＳ ゴシック"/>
                          <w:color w:val="000000" w:themeColor="text1"/>
                          <w:sz w:val="22"/>
                        </w:rPr>
                        <w:t>mmHg</w:t>
                      </w:r>
                      <w:r>
                        <w:rPr>
                          <w:rFonts w:ascii="ＭＳ ゴシック" w:eastAsia="ＭＳ ゴシック" w:hAnsi="ＭＳ ゴシック" w:hint="eastAsia"/>
                          <w:color w:val="000000" w:themeColor="text1"/>
                          <w:sz w:val="22"/>
                        </w:rPr>
                        <w:t>以上または拡張期血圧1</w:t>
                      </w:r>
                      <w:r>
                        <w:rPr>
                          <w:rFonts w:ascii="ＭＳ ゴシック" w:eastAsia="ＭＳ ゴシック" w:hAnsi="ＭＳ ゴシック"/>
                          <w:color w:val="000000" w:themeColor="text1"/>
                          <w:sz w:val="22"/>
                        </w:rPr>
                        <w:t>10mmHg</w:t>
                      </w:r>
                      <w:r>
                        <w:rPr>
                          <w:rFonts w:ascii="ＭＳ ゴシック" w:eastAsia="ＭＳ ゴシック" w:hAnsi="ＭＳ ゴシック" w:hint="eastAsia"/>
                          <w:color w:val="000000" w:themeColor="text1"/>
                          <w:sz w:val="22"/>
                        </w:rPr>
                        <w:t>以上の者の4</w:t>
                      </w:r>
                      <w:r>
                        <w:rPr>
                          <w:rFonts w:ascii="ＭＳ ゴシック" w:eastAsia="ＭＳ ゴシック" w:hAnsi="ＭＳ ゴシック"/>
                          <w:color w:val="000000" w:themeColor="text1"/>
                          <w:sz w:val="22"/>
                        </w:rPr>
                        <w:t>5.9</w:t>
                      </w:r>
                      <w:r>
                        <w:rPr>
                          <w:rFonts w:ascii="ＭＳ ゴシック" w:eastAsia="ＭＳ ゴシック" w:hAnsi="ＭＳ ゴシック" w:hint="eastAsia"/>
                          <w:color w:val="000000" w:themeColor="text1"/>
                          <w:sz w:val="22"/>
                        </w:rPr>
                        <w:t>％が未治療でした。</w:t>
                      </w:r>
                      <w:r w:rsidRPr="002E2B56">
                        <w:rPr>
                          <w:rFonts w:ascii="ＭＳ ゴシック" w:eastAsia="ＭＳ ゴシック" w:hAnsi="ＭＳ ゴシック" w:hint="eastAsia"/>
                          <w:i/>
                          <w:iCs/>
                          <w:color w:val="000000" w:themeColor="text1"/>
                          <w:sz w:val="18"/>
                          <w:szCs w:val="18"/>
                          <w:highlight w:val="yellow"/>
                        </w:rPr>
                        <w:t>P3</w:t>
                      </w:r>
                      <w:r w:rsidRPr="002E2B56">
                        <w:rPr>
                          <w:rFonts w:ascii="ＭＳ ゴシック" w:eastAsia="ＭＳ ゴシック" w:hAnsi="ＭＳ ゴシック"/>
                          <w:i/>
                          <w:iCs/>
                          <w:color w:val="000000" w:themeColor="text1"/>
                          <w:sz w:val="18"/>
                          <w:szCs w:val="18"/>
                          <w:highlight w:val="yellow"/>
                        </w:rPr>
                        <w:t>3</w:t>
                      </w:r>
                      <w:r w:rsidRPr="005A7F4D">
                        <w:rPr>
                          <w:rFonts w:ascii="ＭＳ ゴシック" w:eastAsia="ＭＳ ゴシック" w:hAnsi="ＭＳ ゴシック" w:hint="eastAsia"/>
                          <w:color w:val="000000" w:themeColor="text1"/>
                          <w:w w:val="90"/>
                          <w:sz w:val="22"/>
                        </w:rPr>
                        <w:t>〔総医療費に占める高血圧症の割合は第5位〕</w:t>
                      </w:r>
                      <w:r w:rsidRPr="002E2B56">
                        <w:rPr>
                          <w:rFonts w:ascii="ＭＳ ゴシック" w:eastAsia="ＭＳ ゴシック" w:hAnsi="ＭＳ ゴシック" w:hint="eastAsia"/>
                          <w:i/>
                          <w:iCs/>
                          <w:color w:val="000000" w:themeColor="text1"/>
                          <w:w w:val="90"/>
                          <w:sz w:val="18"/>
                          <w:szCs w:val="18"/>
                          <w:highlight w:val="yellow"/>
                        </w:rPr>
                        <w:t>P</w:t>
                      </w:r>
                      <w:r w:rsidRPr="002E2B56">
                        <w:rPr>
                          <w:rFonts w:ascii="ＭＳ ゴシック" w:eastAsia="ＭＳ ゴシック" w:hAnsi="ＭＳ ゴシック"/>
                          <w:i/>
                          <w:iCs/>
                          <w:color w:val="000000" w:themeColor="text1"/>
                          <w:w w:val="90"/>
                          <w:sz w:val="18"/>
                          <w:szCs w:val="18"/>
                          <w:highlight w:val="yellow"/>
                        </w:rPr>
                        <w:t>22</w:t>
                      </w:r>
                    </w:p>
                    <w:p w14:paraId="52F561B7" w14:textId="77777777" w:rsidR="004A1F31"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【血糖】令和4年度の特定健診受診者の糖尿病に関する結果では、心血管疾患のリスクが急激に上昇するHbA1c6.5％以上の者の17.</w:t>
                      </w:r>
                      <w:r>
                        <w:rPr>
                          <w:rFonts w:ascii="ＭＳ ゴシック" w:eastAsia="ＭＳ ゴシック" w:hAnsi="ＭＳ ゴシック"/>
                          <w:color w:val="000000" w:themeColor="text1"/>
                          <w:sz w:val="22"/>
                        </w:rPr>
                        <w:t>5</w:t>
                      </w:r>
                      <w:r>
                        <w:rPr>
                          <w:rFonts w:ascii="ＭＳ ゴシック" w:eastAsia="ＭＳ ゴシック" w:hAnsi="ＭＳ ゴシック" w:hint="eastAsia"/>
                          <w:color w:val="000000" w:themeColor="text1"/>
                          <w:sz w:val="22"/>
                        </w:rPr>
                        <w:t>％が未受診でした。</w:t>
                      </w:r>
                      <w:r w:rsidRPr="002E2B56">
                        <w:rPr>
                          <w:rFonts w:ascii="ＭＳ ゴシック" w:eastAsia="ＭＳ ゴシック" w:hAnsi="ＭＳ ゴシック" w:hint="eastAsia"/>
                          <w:i/>
                          <w:iCs/>
                          <w:color w:val="000000" w:themeColor="text1"/>
                          <w:sz w:val="18"/>
                          <w:szCs w:val="18"/>
                          <w:highlight w:val="yellow"/>
                        </w:rPr>
                        <w:t>P</w:t>
                      </w:r>
                      <w:r>
                        <w:rPr>
                          <w:rFonts w:ascii="ＭＳ ゴシック" w:eastAsia="ＭＳ ゴシック" w:hAnsi="ＭＳ ゴシック"/>
                          <w:i/>
                          <w:iCs/>
                          <w:color w:val="000000" w:themeColor="text1"/>
                          <w:sz w:val="18"/>
                          <w:szCs w:val="18"/>
                          <w:highlight w:val="yellow"/>
                        </w:rPr>
                        <w:t>34</w:t>
                      </w:r>
                      <w:r w:rsidRPr="00CE18E6">
                        <w:rPr>
                          <w:rFonts w:ascii="ＭＳ ゴシック" w:eastAsia="ＭＳ ゴシック" w:hAnsi="ＭＳ ゴシック"/>
                          <w:i/>
                          <w:iCs/>
                          <w:color w:val="000000" w:themeColor="text1"/>
                          <w:w w:val="80"/>
                          <w:sz w:val="18"/>
                          <w:szCs w:val="18"/>
                          <w:highlight w:val="yellow"/>
                        </w:rPr>
                        <w:t>，</w:t>
                      </w:r>
                      <w:r w:rsidRPr="002E2B56">
                        <w:rPr>
                          <w:rFonts w:ascii="ＭＳ ゴシック" w:eastAsia="ＭＳ ゴシック" w:hAnsi="ＭＳ ゴシック" w:hint="eastAsia"/>
                          <w:i/>
                          <w:iCs/>
                          <w:color w:val="000000" w:themeColor="text1"/>
                          <w:sz w:val="18"/>
                          <w:szCs w:val="18"/>
                          <w:highlight w:val="yellow"/>
                        </w:rPr>
                        <w:t>3</w:t>
                      </w:r>
                      <w:r w:rsidRPr="002E2B56">
                        <w:rPr>
                          <w:rFonts w:ascii="ＭＳ ゴシック" w:eastAsia="ＭＳ ゴシック" w:hAnsi="ＭＳ ゴシック"/>
                          <w:i/>
                          <w:iCs/>
                          <w:color w:val="000000" w:themeColor="text1"/>
                          <w:sz w:val="18"/>
                          <w:szCs w:val="18"/>
                          <w:highlight w:val="yellow"/>
                        </w:rPr>
                        <w:t>5</w:t>
                      </w:r>
                      <w:r w:rsidRPr="005A7F4D">
                        <w:rPr>
                          <w:rFonts w:ascii="ＭＳ ゴシック" w:eastAsia="ＭＳ ゴシック" w:hAnsi="ＭＳ ゴシック" w:hint="eastAsia"/>
                          <w:color w:val="000000" w:themeColor="text1"/>
                          <w:w w:val="90"/>
                          <w:sz w:val="22"/>
                        </w:rPr>
                        <w:t>〔総医療費に占める糖尿病の割合は第2位〕</w:t>
                      </w:r>
                      <w:bookmarkStart w:id="5" w:name="_Hlk156201664"/>
                      <w:r w:rsidRPr="002E2B56">
                        <w:rPr>
                          <w:rFonts w:ascii="ＭＳ ゴシック" w:eastAsia="ＭＳ ゴシック" w:hAnsi="ＭＳ ゴシック" w:hint="eastAsia"/>
                          <w:i/>
                          <w:iCs/>
                          <w:color w:val="000000" w:themeColor="text1"/>
                          <w:w w:val="90"/>
                          <w:sz w:val="18"/>
                          <w:szCs w:val="18"/>
                          <w:highlight w:val="yellow"/>
                        </w:rPr>
                        <w:t>P</w:t>
                      </w:r>
                      <w:r w:rsidRPr="002E2B56">
                        <w:rPr>
                          <w:rFonts w:ascii="ＭＳ ゴシック" w:eastAsia="ＭＳ ゴシック" w:hAnsi="ＭＳ ゴシック"/>
                          <w:i/>
                          <w:iCs/>
                          <w:color w:val="000000" w:themeColor="text1"/>
                          <w:w w:val="90"/>
                          <w:sz w:val="18"/>
                          <w:szCs w:val="18"/>
                          <w:highlight w:val="yellow"/>
                        </w:rPr>
                        <w:t>22</w:t>
                      </w:r>
                      <w:bookmarkEnd w:id="5"/>
                    </w:p>
                    <w:p w14:paraId="2AB2868B" w14:textId="77777777" w:rsidR="004A1F31"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【透析】腎不全の標準化死亡比は大阪府・全国平均より高いです。</w:t>
                      </w:r>
                      <w:r w:rsidRPr="00C22A04">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慢性腎臓病のうち、透析ありのレセプト1件当たりの医療費は透析なしの6.4倍です。</w:t>
                      </w:r>
                      <w:r w:rsidRPr="002E2B56">
                        <w:rPr>
                          <w:rFonts w:ascii="ＭＳ ゴシック" w:eastAsia="ＭＳ ゴシック" w:hAnsi="ＭＳ ゴシック" w:hint="eastAsia"/>
                          <w:i/>
                          <w:iCs/>
                          <w:color w:val="000000" w:themeColor="text1"/>
                          <w:sz w:val="18"/>
                          <w:szCs w:val="18"/>
                          <w:highlight w:val="yellow"/>
                        </w:rPr>
                        <w:t>P26</w:t>
                      </w:r>
                      <w:r w:rsidRPr="005A7F4D">
                        <w:rPr>
                          <w:rFonts w:ascii="ＭＳ ゴシック" w:eastAsia="ＭＳ ゴシック" w:hAnsi="ＭＳ ゴシック" w:hint="eastAsia"/>
                          <w:color w:val="000000" w:themeColor="text1"/>
                          <w:w w:val="90"/>
                          <w:szCs w:val="21"/>
                        </w:rPr>
                        <w:t>〔総医療費に占める慢性腎臓病(透析あり)の割合は第3位</w:t>
                      </w:r>
                      <w:r w:rsidRPr="002E2B56">
                        <w:rPr>
                          <w:rFonts w:ascii="ＭＳ ゴシック" w:eastAsia="ＭＳ ゴシック" w:hAnsi="ＭＳ ゴシック" w:hint="eastAsia"/>
                          <w:color w:val="000000" w:themeColor="text1"/>
                          <w:w w:val="80"/>
                          <w:szCs w:val="21"/>
                        </w:rPr>
                        <w:t>〕</w:t>
                      </w:r>
                      <w:r w:rsidRPr="002E2B56">
                        <w:rPr>
                          <w:rFonts w:ascii="ＭＳ ゴシック" w:eastAsia="ＭＳ ゴシック" w:hAnsi="ＭＳ ゴシック" w:hint="eastAsia"/>
                          <w:i/>
                          <w:iCs/>
                          <w:color w:val="000000" w:themeColor="text1"/>
                          <w:w w:val="90"/>
                          <w:sz w:val="18"/>
                          <w:szCs w:val="18"/>
                          <w:highlight w:val="yellow"/>
                        </w:rPr>
                        <w:t>P</w:t>
                      </w:r>
                      <w:r w:rsidRPr="002E2B56">
                        <w:rPr>
                          <w:rFonts w:ascii="ＭＳ ゴシック" w:eastAsia="ＭＳ ゴシック" w:hAnsi="ＭＳ ゴシック"/>
                          <w:i/>
                          <w:iCs/>
                          <w:color w:val="000000" w:themeColor="text1"/>
                          <w:w w:val="90"/>
                          <w:sz w:val="18"/>
                          <w:szCs w:val="18"/>
                          <w:highlight w:val="yellow"/>
                        </w:rPr>
                        <w:t>22</w:t>
                      </w:r>
                    </w:p>
                    <w:p w14:paraId="1DE04CE7" w14:textId="77777777" w:rsidR="004A1F31" w:rsidRPr="0078099A"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p>
                  </w:txbxContent>
                </v:textbox>
              </v:rect>
            </w:pict>
          </mc:Fallback>
        </mc:AlternateContent>
      </w:r>
    </w:p>
    <w:p w14:paraId="19C6A5F2"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856896" behindDoc="0" locked="0" layoutInCell="1" allowOverlap="1" wp14:anchorId="642ECD78" wp14:editId="728D6FB3">
            <wp:simplePos x="0" y="0"/>
            <wp:positionH relativeFrom="column">
              <wp:posOffset>5380355</wp:posOffset>
            </wp:positionH>
            <wp:positionV relativeFrom="paragraph">
              <wp:posOffset>12065</wp:posOffset>
            </wp:positionV>
            <wp:extent cx="1444625" cy="1292225"/>
            <wp:effectExtent l="0" t="0" r="3175" b="3175"/>
            <wp:wrapNone/>
            <wp:docPr id="162218066" name="図 16221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462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rPr>
        <mc:AlternateContent>
          <mc:Choice Requires="wps">
            <w:drawing>
              <wp:anchor distT="0" distB="0" distL="114300" distR="114300" simplePos="0" relativeHeight="251857920" behindDoc="0" locked="0" layoutInCell="1" allowOverlap="1" wp14:anchorId="37031094" wp14:editId="0B9FBCA2">
                <wp:simplePos x="0" y="0"/>
                <wp:positionH relativeFrom="column">
                  <wp:posOffset>5531485</wp:posOffset>
                </wp:positionH>
                <wp:positionV relativeFrom="paragraph">
                  <wp:posOffset>198120</wp:posOffset>
                </wp:positionV>
                <wp:extent cx="1099872" cy="1070758"/>
                <wp:effectExtent l="0" t="0" r="38735" b="0"/>
                <wp:wrapNone/>
                <wp:docPr id="162218060" name="フリーフォーム: 図形 1622180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075054">
                          <a:off x="0" y="0"/>
                          <a:ext cx="1099872" cy="1070758"/>
                        </a:xfrm>
                        <a:custGeom>
                          <a:avLst/>
                          <a:gdLst>
                            <a:gd name="T0" fmla="*/ 89057 w 1817370"/>
                            <a:gd name="T1" fmla="*/ 1268803 h 1772382"/>
                            <a:gd name="T2" fmla="*/ 204699 w 1817370"/>
                            <a:gd name="T3" fmla="*/ 325861 h 1772382"/>
                            <a:gd name="T4" fmla="*/ 1094025 w 1817370"/>
                            <a:gd name="T5" fmla="*/ 18629 h 1772382"/>
                            <a:gd name="T6" fmla="*/ 908685 w 1817370"/>
                            <a:gd name="T7" fmla="*/ 886191 h 1772382"/>
                            <a:gd name="T8" fmla="*/ 89057 w 1817370"/>
                            <a:gd name="T9" fmla="*/ 1268803 h 17723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17370" h="1772382">
                              <a:moveTo>
                                <a:pt x="89057" y="1268803"/>
                              </a:moveTo>
                              <a:cubicBezTo>
                                <a:pt x="-62912" y="959174"/>
                                <a:pt x="-17858" y="591804"/>
                                <a:pt x="204699" y="325861"/>
                              </a:cubicBezTo>
                              <a:cubicBezTo>
                                <a:pt x="419129" y="69629"/>
                                <a:pt x="762022" y="-48829"/>
                                <a:pt x="1094025" y="18629"/>
                              </a:cubicBezTo>
                              <a:lnTo>
                                <a:pt x="908685" y="886191"/>
                              </a:lnTo>
                              <a:lnTo>
                                <a:pt x="89057" y="1268803"/>
                              </a:lnTo>
                              <a:close/>
                            </a:path>
                          </a:pathLst>
                        </a:cu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 w14:anchorId="372453C6" id="フリーフォーム: 図形 162218060" o:spid="_x0000_s1026" style="position:absolute;left:0;text-align:left;margin-left:435.55pt;margin-top:15.6pt;width:86.6pt;height:84.3pt;rotation:8820112fd;z-index:251857920;visibility:visible;mso-wrap-style:square;mso-wrap-distance-left:9pt;mso-wrap-distance-top:0;mso-wrap-distance-right:9pt;mso-wrap-distance-bottom:0;mso-position-horizontal:absolute;mso-position-horizontal-relative:text;mso-position-vertical:absolute;mso-position-vertical-relative:text;v-text-anchor:middle" coordsize="1817370,177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" path="m89057,1268803c-62912,959174,-17858,591804,204699,325861,419129,69629,762022,-48829,1094025,18629l908685,886191,89057,1268803xe" filled="f" strokecolor="#c00000" strokeweight="2.25pt">
                <v:stroke joinstyle="miter"/>
                <v:path arrowok="t" o:connecttype="custom" o:connectlocs="53897,766528;123884,196864;662104,11254;549936,535379;53897,766528" o:connectangles="0,0,0,0,0"/>
              </v:shape>
            </w:pict>
          </mc:Fallback>
        </mc:AlternateContent>
      </w:r>
    </w:p>
    <w:p w14:paraId="74D8FCC4" w14:textId="77777777" w:rsidR="004A1F31" w:rsidRDefault="004A1F31" w:rsidP="004A1F31">
      <w:pPr>
        <w:rPr>
          <w:rFonts w:ascii="ＭＳ ゴシック" w:eastAsia="ＭＳ ゴシック" w:hAnsi="ＭＳ ゴシック"/>
          <w:sz w:val="22"/>
        </w:rPr>
      </w:pPr>
    </w:p>
    <w:p w14:paraId="4365F2D3" w14:textId="77777777" w:rsidR="004A1F31" w:rsidRDefault="004A1F31" w:rsidP="004A1F31">
      <w:pPr>
        <w:rPr>
          <w:rFonts w:ascii="ＭＳ ゴシック" w:eastAsia="ＭＳ ゴシック" w:hAnsi="ＭＳ ゴシック"/>
          <w:sz w:val="22"/>
        </w:rPr>
      </w:pPr>
    </w:p>
    <w:p w14:paraId="392159CD"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42560" behindDoc="1" locked="0" layoutInCell="1" allowOverlap="1" wp14:anchorId="0A14558B" wp14:editId="49225BEF">
                <wp:simplePos x="0" y="0"/>
                <wp:positionH relativeFrom="column">
                  <wp:posOffset>107315</wp:posOffset>
                </wp:positionH>
                <wp:positionV relativeFrom="paragraph">
                  <wp:posOffset>173990</wp:posOffset>
                </wp:positionV>
                <wp:extent cx="5133975" cy="219075"/>
                <wp:effectExtent l="0" t="0" r="9525" b="9525"/>
                <wp:wrapNone/>
                <wp:docPr id="1169580822" name="正方形/長方形 1"/>
                <wp:cNvGraphicFramePr/>
                <a:graphic xmlns:a="http://schemas.openxmlformats.org/drawingml/2006/main">
                  <a:graphicData uri="http://schemas.microsoft.com/office/word/2010/wordprocessingShape">
                    <wps:wsp>
                      <wps:cNvSpPr/>
                      <wps:spPr>
                        <a:xfrm>
                          <a:off x="0" y="0"/>
                          <a:ext cx="5133975" cy="219075"/>
                        </a:xfrm>
                        <a:prstGeom prst="rect">
                          <a:avLst/>
                        </a:prstGeom>
                        <a:noFill/>
                        <a:ln w="12700" cap="flat" cmpd="sng" algn="ctr">
                          <a:noFill/>
                          <a:prstDash val="solid"/>
                          <a:miter lim="800000"/>
                        </a:ln>
                        <a:effectLst/>
                      </wps:spPr>
                      <wps:txbx>
                        <w:txbxContent>
                          <w:p w14:paraId="40F2FB8E" w14:textId="77777777" w:rsidR="004A1F31" w:rsidRPr="00C9784C" w:rsidRDefault="004A1F31" w:rsidP="004A1F31">
                            <w:pPr>
                              <w:spacing w:line="240" w:lineRule="exact"/>
                              <w:jc w:val="left"/>
                              <w:rPr>
                                <w:rFonts w:ascii="Meiryo UI" w:eastAsia="Meiryo UI" w:hAnsi="Meiryo UI"/>
                                <w:color w:val="000000" w:themeColor="text1"/>
                                <w:sz w:val="18"/>
                                <w:szCs w:val="18"/>
                              </w:rPr>
                            </w:pPr>
                            <w:r>
                              <w:rPr>
                                <w:rFonts w:ascii="ＭＳ ゴシック" w:eastAsia="ＭＳ ゴシック" w:hAnsi="ＭＳ ゴシック" w:hint="eastAsia"/>
                                <w:sz w:val="18"/>
                                <w:szCs w:val="18"/>
                              </w:rPr>
                              <w:t>図</w:t>
                            </w:r>
                            <w:r>
                              <w:rPr>
                                <w:rFonts w:ascii="ＭＳ ゴシック" w:eastAsia="ＭＳ ゴシック" w:hAnsi="ＭＳ ゴシック"/>
                                <w:sz w:val="18"/>
                                <w:szCs w:val="18"/>
                              </w:rPr>
                              <w:t>7</w:t>
                            </w:r>
                            <w:r>
                              <w:rPr>
                                <w:rFonts w:ascii="ＭＳ ゴシック" w:eastAsia="ＭＳ ゴシック" w:hAnsi="ＭＳ ゴシック" w:hint="eastAsia"/>
                                <w:sz w:val="18"/>
                                <w:szCs w:val="18"/>
                              </w:rPr>
                              <w:t xml:space="preserve"> 生活習慣病に限定した被保険者千人当たりのレセプト件数とレセプト1件当たりの医療費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A14558B" id="_x0000_s1061" style="position:absolute;left:0;text-align:left;margin-left:8.45pt;margin-top:13.7pt;width:404.25pt;height:17.25pt;z-index:-25147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" filled="f" stroked="f" strokeweight="1pt">
                <v:textbox inset="0,0,0,0">
                  <w:txbxContent>
                    <w:p w14:paraId="40F2FB8E" w14:textId="77777777" w:rsidR="004A1F31" w:rsidRPr="00C9784C" w:rsidRDefault="004A1F31" w:rsidP="004A1F31">
                      <w:pPr>
                        <w:spacing w:line="240" w:lineRule="exact"/>
                        <w:jc w:val="left"/>
                        <w:rPr>
                          <w:rFonts w:ascii="Meiryo UI" w:eastAsia="Meiryo UI" w:hAnsi="Meiryo UI"/>
                          <w:color w:val="000000" w:themeColor="text1"/>
                          <w:sz w:val="18"/>
                          <w:szCs w:val="18"/>
                        </w:rPr>
                      </w:pPr>
                      <w:r>
                        <w:rPr>
                          <w:rFonts w:ascii="ＭＳ ゴシック" w:eastAsia="ＭＳ ゴシック" w:hAnsi="ＭＳ ゴシック" w:hint="eastAsia"/>
                          <w:sz w:val="18"/>
                          <w:szCs w:val="18"/>
                        </w:rPr>
                        <w:t>図</w:t>
                      </w:r>
                      <w:r>
                        <w:rPr>
                          <w:rFonts w:ascii="ＭＳ ゴシック" w:eastAsia="ＭＳ ゴシック" w:hAnsi="ＭＳ ゴシック"/>
                          <w:sz w:val="18"/>
                          <w:szCs w:val="18"/>
                        </w:rPr>
                        <w:t>7</w:t>
                      </w:r>
                      <w:r>
                        <w:rPr>
                          <w:rFonts w:ascii="ＭＳ ゴシック" w:eastAsia="ＭＳ ゴシック" w:hAnsi="ＭＳ ゴシック" w:hint="eastAsia"/>
                          <w:sz w:val="18"/>
                          <w:szCs w:val="18"/>
                        </w:rPr>
                        <w:t xml:space="preserve"> 生活習慣病に限定した被保険者千人当たりのレセプト件数とレセプト1件当たりの医療費</w:t>
                      </w:r>
                    </w:p>
                  </w:txbxContent>
                </v:textbox>
              </v:rect>
            </w:pict>
          </mc:Fallback>
        </mc:AlternateContent>
      </w:r>
    </w:p>
    <w:p w14:paraId="4F7EDC72"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860992" behindDoc="1" locked="0" layoutInCell="1" allowOverlap="1" wp14:anchorId="462DC0A2" wp14:editId="6443D467">
            <wp:simplePos x="0" y="0"/>
            <wp:positionH relativeFrom="column">
              <wp:posOffset>202565</wp:posOffset>
            </wp:positionH>
            <wp:positionV relativeFrom="paragraph">
              <wp:posOffset>161925</wp:posOffset>
            </wp:positionV>
            <wp:extent cx="2463165" cy="963295"/>
            <wp:effectExtent l="0" t="0" r="0" b="825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16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rPr>
        <w:drawing>
          <wp:anchor distT="0" distB="0" distL="114300" distR="114300" simplePos="0" relativeHeight="251858944" behindDoc="0" locked="0" layoutInCell="1" allowOverlap="1" wp14:anchorId="19384D2F" wp14:editId="1FF5CEC8">
            <wp:simplePos x="0" y="0"/>
            <wp:positionH relativeFrom="column">
              <wp:posOffset>2717165</wp:posOffset>
            </wp:positionH>
            <wp:positionV relativeFrom="paragraph">
              <wp:posOffset>153670</wp:posOffset>
            </wp:positionV>
            <wp:extent cx="2463165" cy="963295"/>
            <wp:effectExtent l="0" t="0" r="0" b="8255"/>
            <wp:wrapNone/>
            <wp:docPr id="162218067" name="図 162218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165" cy="96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BEC7C"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41536" behindDoc="1" locked="0" layoutInCell="1" allowOverlap="1" wp14:anchorId="340A85CE" wp14:editId="12BBFDB1">
                <wp:simplePos x="0" y="0"/>
                <wp:positionH relativeFrom="column">
                  <wp:posOffset>5212715</wp:posOffset>
                </wp:positionH>
                <wp:positionV relativeFrom="paragraph">
                  <wp:posOffset>145415</wp:posOffset>
                </wp:positionV>
                <wp:extent cx="1695450" cy="152400"/>
                <wp:effectExtent l="0" t="0" r="0" b="0"/>
                <wp:wrapNone/>
                <wp:docPr id="14" name="正方形/長方形 1"/>
                <wp:cNvGraphicFramePr/>
                <a:graphic xmlns:a="http://schemas.openxmlformats.org/drawingml/2006/main">
                  <a:graphicData uri="http://schemas.microsoft.com/office/word/2010/wordprocessingShape">
                    <wps:wsp>
                      <wps:cNvSpPr/>
                      <wps:spPr>
                        <a:xfrm>
                          <a:off x="0" y="0"/>
                          <a:ext cx="1695450" cy="152400"/>
                        </a:xfrm>
                        <a:prstGeom prst="rect">
                          <a:avLst/>
                        </a:prstGeom>
                        <a:noFill/>
                        <a:ln w="12700" cap="flat" cmpd="sng" algn="ctr">
                          <a:noFill/>
                          <a:prstDash val="solid"/>
                          <a:miter lim="800000"/>
                        </a:ln>
                        <a:effectLst/>
                      </wps:spPr>
                      <wps:txbx>
                        <w:txbxContent>
                          <w:p w14:paraId="44A954EC" w14:textId="77777777" w:rsidR="004A1F31" w:rsidRPr="008E600A" w:rsidRDefault="004A1F31" w:rsidP="004A1F31">
                            <w:pPr>
                              <w:spacing w:line="24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Pr="008E600A">
                              <w:rPr>
                                <w:rFonts w:ascii="Meiryo UI" w:eastAsia="Meiryo UI" w:hAnsi="Meiryo UI"/>
                                <w:sz w:val="14"/>
                                <w:szCs w:val="14"/>
                              </w:rPr>
                              <w:t>KDBシステム 疾病別医療費分析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340A85CE" id="_x0000_s1062" style="position:absolute;left:0;text-align:left;margin-left:410.45pt;margin-top:11.45pt;width:133.5pt;height:12pt;z-index:-25147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" filled="f" stroked="f" strokeweight="1pt">
                <v:textbox inset="0,0,0,0">
                  <w:txbxContent>
                    <w:p w14:paraId="44A954EC" w14:textId="77777777" w:rsidR="004A1F31" w:rsidRPr="008E600A" w:rsidRDefault="004A1F31" w:rsidP="004A1F31">
                      <w:pPr>
                        <w:spacing w:line="24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Pr="008E600A">
                        <w:rPr>
                          <w:rFonts w:ascii="Meiryo UI" w:eastAsia="Meiryo UI" w:hAnsi="Meiryo UI"/>
                          <w:sz w:val="14"/>
                          <w:szCs w:val="14"/>
                        </w:rPr>
                        <w:t>KDBシステム 疾病別医療費分析</w:t>
                      </w:r>
                    </w:p>
                  </w:txbxContent>
                </v:textbox>
              </v:rect>
            </w:pict>
          </mc:Fallback>
        </mc:AlternateContent>
      </w:r>
    </w:p>
    <w:p w14:paraId="200C408B" w14:textId="77777777" w:rsidR="004A1F31" w:rsidRDefault="004A1F31" w:rsidP="004A1F31">
      <w:pPr>
        <w:rPr>
          <w:rFonts w:ascii="ＭＳ ゴシック" w:eastAsia="ＭＳ ゴシック" w:hAnsi="ＭＳ ゴシック"/>
          <w:sz w:val="22"/>
        </w:rPr>
      </w:pPr>
    </w:p>
    <w:p w14:paraId="1114D2C4"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59968" behindDoc="0" locked="0" layoutInCell="1" allowOverlap="1" wp14:anchorId="51001836" wp14:editId="0BADB034">
                <wp:simplePos x="0" y="0"/>
                <wp:positionH relativeFrom="column">
                  <wp:posOffset>2783840</wp:posOffset>
                </wp:positionH>
                <wp:positionV relativeFrom="paragraph">
                  <wp:posOffset>231140</wp:posOffset>
                </wp:positionV>
                <wp:extent cx="295275" cy="200025"/>
                <wp:effectExtent l="0" t="0" r="9525" b="9525"/>
                <wp:wrapNone/>
                <wp:docPr id="2118860689" name="正方形/長方形 1"/>
                <wp:cNvGraphicFramePr/>
                <a:graphic xmlns:a="http://schemas.openxmlformats.org/drawingml/2006/main">
                  <a:graphicData uri="http://schemas.microsoft.com/office/word/2010/wordprocessingShape">
                    <wps:wsp>
                      <wps:cNvSpPr/>
                      <wps:spPr>
                        <a:xfrm>
                          <a:off x="0" y="0"/>
                          <a:ext cx="295275" cy="200025"/>
                        </a:xfrm>
                        <a:prstGeom prst="rect">
                          <a:avLst/>
                        </a:prstGeom>
                        <a:noFill/>
                        <a:ln w="12700" cap="flat" cmpd="sng" algn="ctr">
                          <a:noFill/>
                          <a:prstDash val="solid"/>
                          <a:miter lim="800000"/>
                        </a:ln>
                        <a:effectLst/>
                      </wps:spPr>
                      <wps:txbx>
                        <w:txbxContent>
                          <w:p w14:paraId="2F2BAF83" w14:textId="77777777" w:rsidR="004A1F31" w:rsidRPr="008E600A" w:rsidRDefault="004A1F31" w:rsidP="004A1F31">
                            <w:pPr>
                              <w:spacing w:line="240" w:lineRule="exact"/>
                              <w:jc w:val="center"/>
                              <w:rPr>
                                <w:rFonts w:ascii="Meiryo UI" w:eastAsia="Meiryo UI" w:hAnsi="Meiryo UI"/>
                                <w:color w:val="000000" w:themeColor="text1"/>
                                <w:sz w:val="14"/>
                                <w:szCs w:val="14"/>
                              </w:rPr>
                            </w:pPr>
                            <w:r>
                              <w:rPr>
                                <w:rFonts w:ascii="Meiryo UI" w:eastAsia="Meiryo UI" w:hAnsi="Meiryo UI" w:hint="eastAsia"/>
                                <w:sz w:val="14"/>
                                <w:szCs w:val="14"/>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1001836" id="_x0000_s1063" style="position:absolute;left:0;text-align:left;margin-left:219.2pt;margin-top:18.2pt;width:23.25pt;height:15.7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" filled="f" stroked="f" strokeweight="1pt">
                <v:textbox inset="0,0,0,0">
                  <w:txbxContent>
                    <w:p w14:paraId="2F2BAF83" w14:textId="77777777" w:rsidR="004A1F31" w:rsidRPr="008E600A" w:rsidRDefault="004A1F31" w:rsidP="004A1F31">
                      <w:pPr>
                        <w:spacing w:line="240" w:lineRule="exact"/>
                        <w:jc w:val="center"/>
                        <w:rPr>
                          <w:rFonts w:ascii="Meiryo UI" w:eastAsia="Meiryo UI" w:hAnsi="Meiryo UI"/>
                          <w:color w:val="000000" w:themeColor="text1"/>
                          <w:sz w:val="14"/>
                          <w:szCs w:val="14"/>
                        </w:rPr>
                      </w:pPr>
                      <w:r>
                        <w:rPr>
                          <w:rFonts w:ascii="Meiryo UI" w:eastAsia="Meiryo UI" w:hAnsi="Meiryo UI" w:hint="eastAsia"/>
                          <w:sz w:val="14"/>
                          <w:szCs w:val="14"/>
                        </w:rPr>
                        <w:t>（円）</w:t>
                      </w:r>
                    </w:p>
                  </w:txbxContent>
                </v:textbox>
              </v: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843584" behindDoc="0" locked="0" layoutInCell="1" allowOverlap="1" wp14:anchorId="214D738A" wp14:editId="335634E6">
                <wp:simplePos x="0" y="0"/>
                <wp:positionH relativeFrom="column">
                  <wp:posOffset>240665</wp:posOffset>
                </wp:positionH>
                <wp:positionV relativeFrom="paragraph">
                  <wp:posOffset>212090</wp:posOffset>
                </wp:positionV>
                <wp:extent cx="295275" cy="219075"/>
                <wp:effectExtent l="0" t="0" r="9525" b="9525"/>
                <wp:wrapNone/>
                <wp:docPr id="162218061" name="正方形/長方形 1"/>
                <wp:cNvGraphicFramePr/>
                <a:graphic xmlns:a="http://schemas.openxmlformats.org/drawingml/2006/main">
                  <a:graphicData uri="http://schemas.microsoft.com/office/word/2010/wordprocessingShape">
                    <wps:wsp>
                      <wps:cNvSpPr/>
                      <wps:spPr>
                        <a:xfrm>
                          <a:off x="0" y="0"/>
                          <a:ext cx="295275" cy="219075"/>
                        </a:xfrm>
                        <a:prstGeom prst="rect">
                          <a:avLst/>
                        </a:prstGeom>
                        <a:noFill/>
                        <a:ln w="12700" cap="flat" cmpd="sng" algn="ctr">
                          <a:noFill/>
                          <a:prstDash val="solid"/>
                          <a:miter lim="800000"/>
                        </a:ln>
                        <a:effectLst/>
                      </wps:spPr>
                      <wps:txbx>
                        <w:txbxContent>
                          <w:p w14:paraId="39F8FCE5" w14:textId="77777777" w:rsidR="004A1F31" w:rsidRPr="00CD38FF" w:rsidRDefault="004A1F31" w:rsidP="004A1F31">
                            <w:pPr>
                              <w:spacing w:line="240" w:lineRule="exact"/>
                              <w:jc w:val="center"/>
                              <w:rPr>
                                <w:rFonts w:ascii="Meiryo UI" w:eastAsia="Meiryo UI" w:hAnsi="Meiryo UI"/>
                                <w:color w:val="000000" w:themeColor="text1"/>
                                <w:sz w:val="14"/>
                                <w:szCs w:val="14"/>
                              </w:rPr>
                            </w:pPr>
                            <w:r w:rsidRPr="00CD38FF">
                              <w:rPr>
                                <w:rFonts w:ascii="Meiryo UI" w:eastAsia="Meiryo UI" w:hAnsi="Meiryo UI"/>
                                <w:color w:val="000000" w:themeColor="text1"/>
                                <w:sz w:val="14"/>
                                <w:szCs w:val="14"/>
                              </w:rPr>
                              <w:t>(</w:t>
                            </w:r>
                            <w:r w:rsidRPr="00CD38FF">
                              <w:rPr>
                                <w:rFonts w:ascii="Meiryo UI" w:eastAsia="Meiryo UI" w:hAnsi="Meiryo UI" w:hint="eastAsia"/>
                                <w:color w:val="000000" w:themeColor="text1"/>
                                <w:sz w:val="14"/>
                                <w:szCs w:val="14"/>
                              </w:rPr>
                              <w:t>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14D738A" id="_x0000_s1064" style="position:absolute;left:0;text-align:left;margin-left:18.95pt;margin-top:16.7pt;width:23.25pt;height:17.2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" filled="f" stroked="f" strokeweight="1pt">
                <v:textbox inset="0,0,0,0">
                  <w:txbxContent>
                    <w:p w14:paraId="39F8FCE5" w14:textId="77777777" w:rsidR="004A1F31" w:rsidRPr="00CD38FF" w:rsidRDefault="004A1F31" w:rsidP="004A1F31">
                      <w:pPr>
                        <w:spacing w:line="240" w:lineRule="exact"/>
                        <w:jc w:val="center"/>
                        <w:rPr>
                          <w:rFonts w:ascii="Meiryo UI" w:eastAsia="Meiryo UI" w:hAnsi="Meiryo UI"/>
                          <w:color w:val="000000" w:themeColor="text1"/>
                          <w:sz w:val="14"/>
                          <w:szCs w:val="14"/>
                        </w:rPr>
                      </w:pPr>
                      <w:r w:rsidRPr="00CD38FF">
                        <w:rPr>
                          <w:rFonts w:ascii="Meiryo UI" w:eastAsia="Meiryo UI" w:hAnsi="Meiryo UI"/>
                          <w:color w:val="000000" w:themeColor="text1"/>
                          <w:sz w:val="14"/>
                          <w:szCs w:val="14"/>
                        </w:rPr>
                        <w:t>(</w:t>
                      </w:r>
                      <w:r w:rsidRPr="00CD38FF">
                        <w:rPr>
                          <w:rFonts w:ascii="Meiryo UI" w:eastAsia="Meiryo UI" w:hAnsi="Meiryo UI" w:hint="eastAsia"/>
                          <w:color w:val="000000" w:themeColor="text1"/>
                          <w:sz w:val="14"/>
                          <w:szCs w:val="14"/>
                        </w:rPr>
                        <w:t>件)</w:t>
                      </w:r>
                    </w:p>
                  </w:txbxContent>
                </v:textbox>
              </v:rect>
            </w:pict>
          </mc:Fallback>
        </mc:AlternateContent>
      </w:r>
    </w:p>
    <w:p w14:paraId="66E65A81"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44608" behindDoc="1" locked="0" layoutInCell="1" allowOverlap="1" wp14:anchorId="0D382523" wp14:editId="3DF5716D">
                <wp:simplePos x="0" y="0"/>
                <wp:positionH relativeFrom="column">
                  <wp:posOffset>5222240</wp:posOffset>
                </wp:positionH>
                <wp:positionV relativeFrom="paragraph">
                  <wp:posOffset>31115</wp:posOffset>
                </wp:positionV>
                <wp:extent cx="1657350" cy="161925"/>
                <wp:effectExtent l="0" t="0" r="0" b="9525"/>
                <wp:wrapNone/>
                <wp:docPr id="15" name="正方形/長方形 1"/>
                <wp:cNvGraphicFramePr/>
                <a:graphic xmlns:a="http://schemas.openxmlformats.org/drawingml/2006/main">
                  <a:graphicData uri="http://schemas.microsoft.com/office/word/2010/wordprocessingShape">
                    <wps:wsp>
                      <wps:cNvSpPr/>
                      <wps:spPr>
                        <a:xfrm>
                          <a:off x="0" y="0"/>
                          <a:ext cx="1657350" cy="161925"/>
                        </a:xfrm>
                        <a:prstGeom prst="rect">
                          <a:avLst/>
                        </a:prstGeom>
                        <a:noFill/>
                        <a:ln w="12700" cap="flat" cmpd="sng" algn="ctr">
                          <a:noFill/>
                          <a:prstDash val="solid"/>
                          <a:miter lim="800000"/>
                        </a:ln>
                        <a:effectLst/>
                      </wps:spPr>
                      <wps:txbx>
                        <w:txbxContent>
                          <w:p w14:paraId="200AC1E6" w14:textId="77777777" w:rsidR="004A1F31" w:rsidRPr="008E600A" w:rsidRDefault="004A1F31" w:rsidP="004A1F31">
                            <w:pPr>
                              <w:spacing w:line="24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Pr="008E600A">
                              <w:rPr>
                                <w:rFonts w:ascii="Meiryo UI" w:eastAsia="Meiryo UI" w:hAnsi="Meiryo UI"/>
                                <w:sz w:val="14"/>
                                <w:szCs w:val="14"/>
                              </w:rPr>
                              <w:t>KDBシステム 疾病別医療費分析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D382523" id="_x0000_s1065" style="position:absolute;left:0;text-align:left;margin-left:411.2pt;margin-top:2.45pt;width:130.5pt;height:12.75pt;z-index:-251471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" filled="f" stroked="f" strokeweight="1pt">
                <v:textbox inset="0,0,0,0">
                  <w:txbxContent>
                    <w:p w14:paraId="200AC1E6" w14:textId="77777777" w:rsidR="004A1F31" w:rsidRPr="008E600A" w:rsidRDefault="004A1F31" w:rsidP="004A1F31">
                      <w:pPr>
                        <w:spacing w:line="24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Pr="008E600A">
                        <w:rPr>
                          <w:rFonts w:ascii="Meiryo UI" w:eastAsia="Meiryo UI" w:hAnsi="Meiryo UI"/>
                          <w:sz w:val="14"/>
                          <w:szCs w:val="14"/>
                        </w:rPr>
                        <w:t>KDBシステム 疾病別医療費分析</w:t>
                      </w:r>
                    </w:p>
                  </w:txbxContent>
                </v:textbox>
              </v:rect>
            </w:pict>
          </mc:Fallback>
        </mc:AlternateContent>
      </w:r>
    </w:p>
    <w:p w14:paraId="2E2AF4A2" w14:textId="77777777" w:rsidR="004A1F31" w:rsidRDefault="004A1F31" w:rsidP="004A1F31">
      <w:pPr>
        <w:rPr>
          <w:rFonts w:ascii="ＭＳ ゴシック" w:eastAsia="ＭＳ ゴシック" w:hAnsi="ＭＳ ゴシック"/>
          <w:sz w:val="22"/>
        </w:rPr>
      </w:pPr>
    </w:p>
    <w:p w14:paraId="40F7C8A9" w14:textId="77777777" w:rsidR="004A1F31" w:rsidRDefault="004A1F31" w:rsidP="004A1F31">
      <w:pPr>
        <w:rPr>
          <w:rFonts w:ascii="ＭＳ ゴシック" w:eastAsia="ＭＳ ゴシック" w:hAnsi="ＭＳ ゴシック"/>
          <w:sz w:val="22"/>
        </w:rPr>
      </w:pPr>
    </w:p>
    <w:p w14:paraId="7CD9E51D" w14:textId="77777777" w:rsidR="004A1F31" w:rsidRDefault="004A1F31" w:rsidP="004A1F31">
      <w:pPr>
        <w:rPr>
          <w:rFonts w:ascii="ＭＳ ゴシック" w:eastAsia="ＭＳ ゴシック" w:hAnsi="ＭＳ ゴシック"/>
          <w:sz w:val="22"/>
        </w:rPr>
      </w:pPr>
    </w:p>
    <w:p w14:paraId="4E37950D"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45632" behindDoc="0" locked="0" layoutInCell="1" allowOverlap="1" wp14:anchorId="0C0D47E7" wp14:editId="748C3292">
                <wp:simplePos x="0" y="0"/>
                <wp:positionH relativeFrom="column">
                  <wp:posOffset>4241165</wp:posOffset>
                </wp:positionH>
                <wp:positionV relativeFrom="paragraph">
                  <wp:posOffset>116840</wp:posOffset>
                </wp:positionV>
                <wp:extent cx="381000" cy="238125"/>
                <wp:effectExtent l="0" t="0" r="0" b="9525"/>
                <wp:wrapNone/>
                <wp:docPr id="2118860698" name="正方形/長方形 1"/>
                <wp:cNvGraphicFramePr/>
                <a:graphic xmlns:a="http://schemas.openxmlformats.org/drawingml/2006/main">
                  <a:graphicData uri="http://schemas.microsoft.com/office/word/2010/wordprocessingShape">
                    <wps:wsp>
                      <wps:cNvSpPr/>
                      <wps:spPr>
                        <a:xfrm>
                          <a:off x="0" y="0"/>
                          <a:ext cx="381000" cy="238125"/>
                        </a:xfrm>
                        <a:prstGeom prst="rect">
                          <a:avLst/>
                        </a:prstGeom>
                        <a:noFill/>
                        <a:ln w="12700" cap="flat" cmpd="sng" algn="ctr">
                          <a:noFill/>
                          <a:prstDash val="solid"/>
                          <a:miter lim="800000"/>
                        </a:ln>
                        <a:effectLst/>
                      </wps:spPr>
                      <wps:txbx>
                        <w:txbxContent>
                          <w:p w14:paraId="57BD4CD3" w14:textId="77777777" w:rsidR="004A1F31" w:rsidRPr="002E2B56" w:rsidRDefault="004A1F31" w:rsidP="004A1F31">
                            <w:pPr>
                              <w:spacing w:line="240" w:lineRule="exact"/>
                              <w:rPr>
                                <w:rFonts w:ascii="ＭＳ ゴシック" w:eastAsia="ＭＳ ゴシック" w:hAnsi="ＭＳ ゴシック"/>
                                <w:i/>
                                <w:iCs/>
                                <w:color w:val="000000" w:themeColor="text1"/>
                                <w:sz w:val="18"/>
                                <w:szCs w:val="18"/>
                              </w:rPr>
                            </w:pPr>
                            <w:r w:rsidRPr="002E2B56">
                              <w:rPr>
                                <w:rFonts w:ascii="ＭＳ ゴシック" w:eastAsia="ＭＳ ゴシック" w:hAnsi="ＭＳ ゴシック" w:hint="eastAsia"/>
                                <w:i/>
                                <w:iCs/>
                                <w:sz w:val="18"/>
                                <w:szCs w:val="18"/>
                                <w:highlight w:val="yellow"/>
                              </w:rPr>
                              <w:t>P</w:t>
                            </w:r>
                            <w:r w:rsidRPr="002E2B56">
                              <w:rPr>
                                <w:rFonts w:ascii="ＭＳ ゴシック" w:eastAsia="ＭＳ ゴシック" w:hAnsi="ＭＳ ゴシック"/>
                                <w:i/>
                                <w:iCs/>
                                <w:sz w:val="18"/>
                                <w:szCs w:val="18"/>
                                <w:highlight w:val="yellow"/>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C0D47E7" id="_x0000_s1066" style="position:absolute;left:0;text-align:left;margin-left:333.95pt;margin-top:9.2pt;width:30pt;height:18.7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" filled="f" stroked="f" strokeweight="1pt">
                <v:textbox inset="0,0,0,0">
                  <w:txbxContent>
                    <w:p w14:paraId="57BD4CD3" w14:textId="77777777" w:rsidR="004A1F31" w:rsidRPr="002E2B56" w:rsidRDefault="004A1F31" w:rsidP="004A1F31">
                      <w:pPr>
                        <w:spacing w:line="240" w:lineRule="exact"/>
                        <w:rPr>
                          <w:rFonts w:ascii="ＭＳ ゴシック" w:eastAsia="ＭＳ ゴシック" w:hAnsi="ＭＳ ゴシック"/>
                          <w:i/>
                          <w:iCs/>
                          <w:color w:val="000000" w:themeColor="text1"/>
                          <w:sz w:val="18"/>
                          <w:szCs w:val="18"/>
                        </w:rPr>
                      </w:pPr>
                      <w:r w:rsidRPr="002E2B56">
                        <w:rPr>
                          <w:rFonts w:ascii="ＭＳ ゴシック" w:eastAsia="ＭＳ ゴシック" w:hAnsi="ＭＳ ゴシック" w:hint="eastAsia"/>
                          <w:i/>
                          <w:iCs/>
                          <w:sz w:val="18"/>
                          <w:szCs w:val="18"/>
                          <w:highlight w:val="yellow"/>
                        </w:rPr>
                        <w:t>P</w:t>
                      </w:r>
                      <w:r w:rsidRPr="002E2B56">
                        <w:rPr>
                          <w:rFonts w:ascii="ＭＳ ゴシック" w:eastAsia="ＭＳ ゴシック" w:hAnsi="ＭＳ ゴシック"/>
                          <w:i/>
                          <w:iCs/>
                          <w:sz w:val="18"/>
                          <w:szCs w:val="18"/>
                          <w:highlight w:val="yellow"/>
                        </w:rPr>
                        <w:t>7</w:t>
                      </w:r>
                    </w:p>
                  </w:txbxContent>
                </v:textbox>
              </v:rect>
            </w:pict>
          </mc:Fallback>
        </mc:AlternateContent>
      </w:r>
    </w:p>
    <w:p w14:paraId="455DF5F4" w14:textId="77777777" w:rsidR="004A1F31" w:rsidRDefault="004A1F31" w:rsidP="004A1F31">
      <w:pPr>
        <w:rPr>
          <w:rFonts w:ascii="ＭＳ ゴシック" w:eastAsia="ＭＳ ゴシック" w:hAnsi="ＭＳ ゴシック"/>
          <w:sz w:val="22"/>
        </w:rPr>
      </w:pPr>
    </w:p>
    <w:p w14:paraId="40B17080"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854848" behindDoc="0" locked="0" layoutInCell="1" allowOverlap="1" wp14:anchorId="417CFA15" wp14:editId="7292D8F5">
            <wp:simplePos x="0" y="0"/>
            <wp:positionH relativeFrom="column">
              <wp:posOffset>4364990</wp:posOffset>
            </wp:positionH>
            <wp:positionV relativeFrom="paragraph">
              <wp:posOffset>164465</wp:posOffset>
            </wp:positionV>
            <wp:extent cx="2536190" cy="1256030"/>
            <wp:effectExtent l="0" t="0" r="0" b="1270"/>
            <wp:wrapNone/>
            <wp:docPr id="2118860681" name="図 211886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6190"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33344" behindDoc="0" locked="0" layoutInCell="1" allowOverlap="1" wp14:anchorId="069A2D56" wp14:editId="63C9F94F">
                <wp:simplePos x="0" y="0"/>
                <wp:positionH relativeFrom="column">
                  <wp:posOffset>2540</wp:posOffset>
                </wp:positionH>
                <wp:positionV relativeFrom="paragraph">
                  <wp:posOffset>135890</wp:posOffset>
                </wp:positionV>
                <wp:extent cx="6905625" cy="1285875"/>
                <wp:effectExtent l="0" t="0" r="28575" b="28575"/>
                <wp:wrapNone/>
                <wp:docPr id="16" name="正方形/長方形 1"/>
                <wp:cNvGraphicFramePr/>
                <a:graphic xmlns:a="http://schemas.openxmlformats.org/drawingml/2006/main">
                  <a:graphicData uri="http://schemas.microsoft.com/office/word/2010/wordprocessingShape">
                    <wps:wsp>
                      <wps:cNvSpPr/>
                      <wps:spPr>
                        <a:xfrm>
                          <a:off x="0" y="0"/>
                          <a:ext cx="6905625" cy="1285875"/>
                        </a:xfrm>
                        <a:prstGeom prst="rect">
                          <a:avLst/>
                        </a:prstGeom>
                        <a:noFill/>
                        <a:ln w="12700" cap="flat" cmpd="sng" algn="ctr">
                          <a:solidFill>
                            <a:srgbClr val="0099FF"/>
                          </a:solidFill>
                          <a:prstDash val="solid"/>
                          <a:miter lim="800000"/>
                        </a:ln>
                        <a:effectLst/>
                      </wps:spPr>
                      <wps:txbx>
                        <w:txbxContent>
                          <w:p w14:paraId="1439244E"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骨折の状況</w:t>
                            </w:r>
                            <w:r w:rsidRPr="00CE6347">
                              <w:rPr>
                                <w:rFonts w:ascii="ＭＳ ゴシック" w:eastAsia="ＭＳ ゴシック" w:hAnsi="ＭＳ ゴシック" w:hint="eastAsia"/>
                                <w:b/>
                                <w:bCs/>
                                <w:color w:val="000000" w:themeColor="text1"/>
                                <w:sz w:val="22"/>
                              </w:rPr>
                              <w:t>＞</w:t>
                            </w:r>
                          </w:p>
                          <w:p w14:paraId="6F327C28"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7ED1F0BB" w14:textId="77777777" w:rsidR="004A1F31" w:rsidRPr="002D4264" w:rsidRDefault="004A1F31" w:rsidP="004A1F31">
                            <w:pPr>
                              <w:spacing w:line="320" w:lineRule="exact"/>
                              <w:ind w:left="5280" w:hangingChars="2400" w:hanging="5280"/>
                              <w:jc w:val="left"/>
                              <w:rPr>
                                <w:rFonts w:ascii="ＭＳ ゴシック" w:eastAsia="ＭＳ ゴシック" w:hAnsi="ＭＳ ゴシック"/>
                                <w:color w:val="000000" w:themeColor="text1"/>
                                <w:sz w:val="22"/>
                              </w:rPr>
                            </w:pPr>
                            <w:r w:rsidRPr="002D4264">
                              <w:rPr>
                                <w:rFonts w:ascii="ＭＳ ゴシック" w:eastAsia="ＭＳ ゴシック" w:hAnsi="ＭＳ ゴシック" w:hint="eastAsia"/>
                                <w:color w:val="000000" w:themeColor="text1"/>
                                <w:sz w:val="22"/>
                              </w:rPr>
                              <w:t>・介護・介助が必要になった原因は、骨折・転倒が最も多いです</w:t>
                            </w:r>
                            <w:r>
                              <w:rPr>
                                <w:rFonts w:ascii="ＭＳ ゴシック" w:eastAsia="ＭＳ ゴシック" w:hAnsi="ＭＳ ゴシック" w:hint="eastAsia"/>
                                <w:color w:val="000000" w:themeColor="text1"/>
                                <w:sz w:val="22"/>
                              </w:rPr>
                              <w:t>。</w:t>
                            </w:r>
                          </w:p>
                          <w:p w14:paraId="570D2CD8" w14:textId="77777777" w:rsidR="004A1F31"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・更年期以降の女性は、女性ホルモンの影響で骨粗しょう症になり</w:t>
                            </w:r>
                          </w:p>
                          <w:p w14:paraId="2F7E3E80" w14:textId="77777777" w:rsidR="004A1F31" w:rsidRDefault="004A1F31" w:rsidP="004A1F31">
                            <w:pPr>
                              <w:spacing w:line="32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やすく骨折のリスクも高くなりますが、疾病別の医療費を見ても</w:t>
                            </w:r>
                          </w:p>
                          <w:p w14:paraId="19307AC9" w14:textId="77777777" w:rsidR="004A1F31" w:rsidRDefault="004A1F31" w:rsidP="004A1F31">
                            <w:pPr>
                              <w:spacing w:line="32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女性は、60歳代から骨折や骨粗しょう症の医療費が急増して</w:t>
                            </w:r>
                          </w:p>
                          <w:p w14:paraId="73E33307" w14:textId="77777777" w:rsidR="004A1F31" w:rsidRPr="006156C4" w:rsidRDefault="004A1F31" w:rsidP="004A1F31">
                            <w:pPr>
                              <w:spacing w:line="32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います。</w:t>
                            </w:r>
                            <w:r w:rsidRPr="002E2B56">
                              <w:rPr>
                                <w:rFonts w:ascii="ＭＳ ゴシック" w:eastAsia="ＭＳ ゴシック" w:hAnsi="ＭＳ ゴシック"/>
                                <w:i/>
                                <w:iCs/>
                                <w:color w:val="000000" w:themeColor="text1"/>
                                <w:sz w:val="18"/>
                                <w:szCs w:val="18"/>
                                <w:highlight w:val="yellow"/>
                              </w:rPr>
                              <w:t>P27</w:t>
                            </w:r>
                            <w:r w:rsidRPr="005A7F4D">
                              <w:rPr>
                                <w:rFonts w:ascii="ＭＳ ゴシック" w:eastAsia="ＭＳ ゴシック" w:hAnsi="ＭＳ ゴシック" w:hint="eastAsia"/>
                                <w:color w:val="000000" w:themeColor="text1"/>
                                <w:w w:val="90"/>
                                <w:sz w:val="22"/>
                              </w:rPr>
                              <w:t>〔総医療費に占める骨折の割合は第</w:t>
                            </w:r>
                            <w:r w:rsidRPr="005A7F4D">
                              <w:rPr>
                                <w:rFonts w:ascii="ＭＳ ゴシック" w:eastAsia="ＭＳ ゴシック" w:hAnsi="ＭＳ ゴシック"/>
                                <w:color w:val="000000" w:themeColor="text1"/>
                                <w:w w:val="90"/>
                                <w:sz w:val="22"/>
                              </w:rPr>
                              <w:t>10位〕</w:t>
                            </w:r>
                            <w:bookmarkStart w:id="3" w:name="_Hlk156201867"/>
                            <w:r w:rsidRPr="002E2B56">
                              <w:rPr>
                                <w:rFonts w:ascii="ＭＳ ゴシック" w:eastAsia="ＭＳ ゴシック" w:hAnsi="ＭＳ ゴシック" w:hint="eastAsia"/>
                                <w:i/>
                                <w:iCs/>
                                <w:color w:val="000000" w:themeColor="text1"/>
                                <w:w w:val="90"/>
                                <w:sz w:val="18"/>
                                <w:szCs w:val="18"/>
                                <w:highlight w:val="yellow"/>
                              </w:rPr>
                              <w:t>P</w:t>
                            </w:r>
                            <w:r w:rsidRPr="002E2B56">
                              <w:rPr>
                                <w:rFonts w:ascii="ＭＳ ゴシック" w:eastAsia="ＭＳ ゴシック" w:hAnsi="ＭＳ ゴシック"/>
                                <w:i/>
                                <w:iCs/>
                                <w:color w:val="000000" w:themeColor="text1"/>
                                <w:w w:val="90"/>
                                <w:sz w:val="18"/>
                                <w:szCs w:val="18"/>
                                <w:highlight w:val="yellow"/>
                              </w:rPr>
                              <w:t>22</w:t>
                            </w:r>
                            <w:bookmarkEnd w:id="3"/>
                          </w:p>
                          <w:p w14:paraId="6E2994B8" w14:textId="77777777" w:rsidR="004A1F31" w:rsidRDefault="004A1F31" w:rsidP="004A1F31">
                            <w:pPr>
                              <w:spacing w:line="320" w:lineRule="exact"/>
                              <w:ind w:leftChars="100" w:left="210"/>
                              <w:jc w:val="left"/>
                              <w:rPr>
                                <w:rFonts w:ascii="ＭＳ ゴシック" w:eastAsia="ＭＳ ゴシック" w:hAnsi="ＭＳ ゴシック"/>
                                <w:color w:val="000000" w:themeColor="text1"/>
                                <w:sz w:val="22"/>
                              </w:rPr>
                            </w:pPr>
                          </w:p>
                          <w:p w14:paraId="4C3B3660"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16A1F17F" w14:textId="77777777" w:rsidR="004A1F31" w:rsidRPr="00BA7EBD" w:rsidRDefault="004A1F31" w:rsidP="004A1F31">
                            <w:pPr>
                              <w:spacing w:line="320" w:lineRule="exact"/>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069A2D56" id="_x0000_s1067" style="position:absolute;left:0;text-align:left;margin-left:.2pt;margin-top:10.7pt;width:543.75pt;height:101.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" filled="f" strokecolor="#09f" strokeweight="1pt">
                <v:textbox inset="2mm,0,2mm,0">
                  <w:txbxContent>
                    <w:p w14:paraId="1439244E"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骨折の状況</w:t>
                      </w:r>
                      <w:r w:rsidRPr="00CE6347">
                        <w:rPr>
                          <w:rFonts w:ascii="ＭＳ ゴシック" w:eastAsia="ＭＳ ゴシック" w:hAnsi="ＭＳ ゴシック" w:hint="eastAsia"/>
                          <w:b/>
                          <w:bCs/>
                          <w:color w:val="000000" w:themeColor="text1"/>
                          <w:sz w:val="22"/>
                        </w:rPr>
                        <w:t>＞</w:t>
                      </w:r>
                    </w:p>
                    <w:p w14:paraId="6F327C28"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7ED1F0BB" w14:textId="77777777" w:rsidR="004A1F31" w:rsidRPr="002D4264" w:rsidRDefault="004A1F31" w:rsidP="004A1F31">
                      <w:pPr>
                        <w:spacing w:line="320" w:lineRule="exact"/>
                        <w:ind w:left="5280" w:hangingChars="2400" w:hanging="5280"/>
                        <w:jc w:val="left"/>
                        <w:rPr>
                          <w:rFonts w:ascii="ＭＳ ゴシック" w:eastAsia="ＭＳ ゴシック" w:hAnsi="ＭＳ ゴシック"/>
                          <w:color w:val="000000" w:themeColor="text1"/>
                          <w:sz w:val="22"/>
                        </w:rPr>
                      </w:pPr>
                      <w:r w:rsidRPr="002D4264">
                        <w:rPr>
                          <w:rFonts w:ascii="ＭＳ ゴシック" w:eastAsia="ＭＳ ゴシック" w:hAnsi="ＭＳ ゴシック" w:hint="eastAsia"/>
                          <w:color w:val="000000" w:themeColor="text1"/>
                          <w:sz w:val="22"/>
                        </w:rPr>
                        <w:t>・介護・介助が必要になった原因は、骨折・転倒が最も多いです</w:t>
                      </w:r>
                      <w:r>
                        <w:rPr>
                          <w:rFonts w:ascii="ＭＳ ゴシック" w:eastAsia="ＭＳ ゴシック" w:hAnsi="ＭＳ ゴシック" w:hint="eastAsia"/>
                          <w:color w:val="000000" w:themeColor="text1"/>
                          <w:sz w:val="22"/>
                        </w:rPr>
                        <w:t>。</w:t>
                      </w:r>
                    </w:p>
                    <w:p w14:paraId="570D2CD8" w14:textId="77777777" w:rsidR="004A1F31"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・更年期以降の女性は、女性ホルモンの影響で骨粗しょう症になり</w:t>
                      </w:r>
                    </w:p>
                    <w:p w14:paraId="2F7E3E80" w14:textId="77777777" w:rsidR="004A1F31" w:rsidRDefault="004A1F31" w:rsidP="004A1F31">
                      <w:pPr>
                        <w:spacing w:line="32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やすく骨折のリスクも高くなりますが、疾病別の医療費を見ても</w:t>
                      </w:r>
                    </w:p>
                    <w:p w14:paraId="19307AC9" w14:textId="77777777" w:rsidR="004A1F31" w:rsidRDefault="004A1F31" w:rsidP="004A1F31">
                      <w:pPr>
                        <w:spacing w:line="32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女性は、60歳代から骨折や骨粗しょう症の医療費が急増して</w:t>
                      </w:r>
                    </w:p>
                    <w:p w14:paraId="73E33307" w14:textId="77777777" w:rsidR="004A1F31" w:rsidRPr="006156C4" w:rsidRDefault="004A1F31" w:rsidP="004A1F31">
                      <w:pPr>
                        <w:spacing w:line="32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います。</w:t>
                      </w:r>
                      <w:r w:rsidRPr="002E2B56">
                        <w:rPr>
                          <w:rFonts w:ascii="ＭＳ ゴシック" w:eastAsia="ＭＳ ゴシック" w:hAnsi="ＭＳ ゴシック"/>
                          <w:i/>
                          <w:iCs/>
                          <w:color w:val="000000" w:themeColor="text1"/>
                          <w:sz w:val="18"/>
                          <w:szCs w:val="18"/>
                          <w:highlight w:val="yellow"/>
                        </w:rPr>
                        <w:t>P27</w:t>
                      </w:r>
                      <w:r w:rsidRPr="005A7F4D">
                        <w:rPr>
                          <w:rFonts w:ascii="ＭＳ ゴシック" w:eastAsia="ＭＳ ゴシック" w:hAnsi="ＭＳ ゴシック" w:hint="eastAsia"/>
                          <w:color w:val="000000" w:themeColor="text1"/>
                          <w:w w:val="90"/>
                          <w:sz w:val="22"/>
                        </w:rPr>
                        <w:t>〔総医療費に占める骨折の割合は第</w:t>
                      </w:r>
                      <w:r w:rsidRPr="005A7F4D">
                        <w:rPr>
                          <w:rFonts w:ascii="ＭＳ ゴシック" w:eastAsia="ＭＳ ゴシック" w:hAnsi="ＭＳ ゴシック"/>
                          <w:color w:val="000000" w:themeColor="text1"/>
                          <w:w w:val="90"/>
                          <w:sz w:val="22"/>
                        </w:rPr>
                        <w:t>10位〕</w:t>
                      </w:r>
                      <w:bookmarkStart w:id="7" w:name="_Hlk156201867"/>
                      <w:r w:rsidRPr="002E2B56">
                        <w:rPr>
                          <w:rFonts w:ascii="ＭＳ ゴシック" w:eastAsia="ＭＳ ゴシック" w:hAnsi="ＭＳ ゴシック" w:hint="eastAsia"/>
                          <w:i/>
                          <w:iCs/>
                          <w:color w:val="000000" w:themeColor="text1"/>
                          <w:w w:val="90"/>
                          <w:sz w:val="18"/>
                          <w:szCs w:val="18"/>
                          <w:highlight w:val="yellow"/>
                        </w:rPr>
                        <w:t>P</w:t>
                      </w:r>
                      <w:r w:rsidRPr="002E2B56">
                        <w:rPr>
                          <w:rFonts w:ascii="ＭＳ ゴシック" w:eastAsia="ＭＳ ゴシック" w:hAnsi="ＭＳ ゴシック"/>
                          <w:i/>
                          <w:iCs/>
                          <w:color w:val="000000" w:themeColor="text1"/>
                          <w:w w:val="90"/>
                          <w:sz w:val="18"/>
                          <w:szCs w:val="18"/>
                          <w:highlight w:val="yellow"/>
                        </w:rPr>
                        <w:t>22</w:t>
                      </w:r>
                      <w:bookmarkEnd w:id="7"/>
                    </w:p>
                    <w:p w14:paraId="6E2994B8" w14:textId="77777777" w:rsidR="004A1F31" w:rsidRDefault="004A1F31" w:rsidP="004A1F31">
                      <w:pPr>
                        <w:spacing w:line="320" w:lineRule="exact"/>
                        <w:ind w:leftChars="100" w:left="210"/>
                        <w:jc w:val="left"/>
                        <w:rPr>
                          <w:rFonts w:ascii="ＭＳ ゴシック" w:eastAsia="ＭＳ ゴシック" w:hAnsi="ＭＳ ゴシック"/>
                          <w:color w:val="000000" w:themeColor="text1"/>
                          <w:sz w:val="22"/>
                        </w:rPr>
                      </w:pPr>
                    </w:p>
                    <w:p w14:paraId="4C3B3660"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16A1F17F" w14:textId="77777777" w:rsidR="004A1F31" w:rsidRPr="00BA7EBD" w:rsidRDefault="004A1F31" w:rsidP="004A1F31">
                      <w:pPr>
                        <w:spacing w:line="320" w:lineRule="exact"/>
                        <w:jc w:val="left"/>
                        <w:rPr>
                          <w:rFonts w:ascii="ＭＳ ゴシック" w:eastAsia="ＭＳ ゴシック" w:hAnsi="ＭＳ ゴシック"/>
                          <w:color w:val="000000" w:themeColor="text1"/>
                          <w:sz w:val="22"/>
                        </w:rPr>
                      </w:pPr>
                    </w:p>
                  </w:txbxContent>
                </v:textbox>
              </v:rect>
            </w:pict>
          </mc:Fallback>
        </mc:AlternateContent>
      </w:r>
      <w:r>
        <w:rPr>
          <w:noProof/>
        </w:rPr>
        <mc:AlternateContent>
          <mc:Choice Requires="wps">
            <w:drawing>
              <wp:anchor distT="0" distB="0" distL="114300" distR="114300" simplePos="0" relativeHeight="251834368" behindDoc="0" locked="0" layoutInCell="1" allowOverlap="1" wp14:anchorId="566E26F6" wp14:editId="5AD98E59">
                <wp:simplePos x="0" y="0"/>
                <wp:positionH relativeFrom="column">
                  <wp:posOffset>1212215</wp:posOffset>
                </wp:positionH>
                <wp:positionV relativeFrom="paragraph">
                  <wp:posOffset>145415</wp:posOffset>
                </wp:positionV>
                <wp:extent cx="3162300" cy="180975"/>
                <wp:effectExtent l="0" t="0" r="0" b="9525"/>
                <wp:wrapNone/>
                <wp:docPr id="162218062" name="正方形/長方形 1"/>
                <wp:cNvGraphicFramePr/>
                <a:graphic xmlns:a="http://schemas.openxmlformats.org/drawingml/2006/main">
                  <a:graphicData uri="http://schemas.microsoft.com/office/word/2010/wordprocessingShape">
                    <wps:wsp>
                      <wps:cNvSpPr/>
                      <wps:spPr>
                        <a:xfrm>
                          <a:off x="0" y="0"/>
                          <a:ext cx="3162300" cy="180975"/>
                        </a:xfrm>
                        <a:prstGeom prst="rect">
                          <a:avLst/>
                        </a:prstGeom>
                        <a:noFill/>
                        <a:ln w="12700" cap="flat" cmpd="sng" algn="ctr">
                          <a:noFill/>
                          <a:prstDash val="solid"/>
                          <a:miter lim="800000"/>
                        </a:ln>
                        <a:effectLst/>
                      </wps:spPr>
                      <wps:txbx>
                        <w:txbxContent>
                          <w:p w14:paraId="5DBA48D6" w14:textId="77777777" w:rsidR="004A1F31" w:rsidRPr="001233C9" w:rsidRDefault="004A1F31" w:rsidP="004A1F31">
                            <w:pPr>
                              <w:spacing w:line="240" w:lineRule="exact"/>
                              <w:ind w:right="90"/>
                              <w:jc w:val="right"/>
                              <w:rPr>
                                <w:rFonts w:ascii="Meiryo UI" w:eastAsia="Meiryo UI" w:hAnsi="Meiryo UI"/>
                                <w:color w:val="000000" w:themeColor="text1"/>
                                <w:sz w:val="18"/>
                                <w:szCs w:val="18"/>
                              </w:rPr>
                            </w:pPr>
                            <w:r>
                              <w:rPr>
                                <w:rFonts w:ascii="Meiryo UI" w:eastAsia="Meiryo UI" w:hAnsi="Meiryo UI" w:hint="eastAsia"/>
                                <w:sz w:val="18"/>
                                <w:szCs w:val="18"/>
                              </w:rPr>
                              <w:t>図8 骨折・骨粗しょう症の年代別医療費(女性)</w:t>
                            </w:r>
                            <w:r w:rsidRPr="001233C9">
                              <w:rPr>
                                <w:rFonts w:ascii="Meiryo UI" w:eastAsia="Meiryo UI" w:hAnsi="Meiryo UI" w:hint="eastAsia"/>
                                <w:sz w:val="18"/>
                                <w:szCs w:val="18"/>
                              </w:rPr>
                              <w:t>＜令和</w:t>
                            </w:r>
                            <w:r w:rsidRPr="001233C9">
                              <w:rPr>
                                <w:rFonts w:ascii="Meiryo UI" w:eastAsia="Meiryo UI" w:hAnsi="Meiryo UI"/>
                                <w:sz w:val="18"/>
                                <w:szCs w:val="18"/>
                              </w:rPr>
                              <w:t>4年度＞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66E26F6" id="_x0000_s1068" style="position:absolute;left:0;text-align:left;margin-left:95.45pt;margin-top:11.45pt;width:249pt;height:14.2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" filled="f" stroked="f" strokeweight="1pt">
                <v:textbox inset="0,0,0,0">
                  <w:txbxContent>
                    <w:p w14:paraId="5DBA48D6" w14:textId="77777777" w:rsidR="004A1F31" w:rsidRPr="001233C9" w:rsidRDefault="004A1F31" w:rsidP="004A1F31">
                      <w:pPr>
                        <w:spacing w:line="240" w:lineRule="exact"/>
                        <w:ind w:right="90"/>
                        <w:jc w:val="right"/>
                        <w:rPr>
                          <w:rFonts w:ascii="Meiryo UI" w:eastAsia="Meiryo UI" w:hAnsi="Meiryo UI"/>
                          <w:color w:val="000000" w:themeColor="text1"/>
                          <w:sz w:val="18"/>
                          <w:szCs w:val="18"/>
                        </w:rPr>
                      </w:pPr>
                      <w:r>
                        <w:rPr>
                          <w:rFonts w:ascii="Meiryo UI" w:eastAsia="Meiryo UI" w:hAnsi="Meiryo UI" w:hint="eastAsia"/>
                          <w:sz w:val="18"/>
                          <w:szCs w:val="18"/>
                        </w:rPr>
                        <w:t>図8 骨折・骨粗しょう症の年代別医療費(女性)</w:t>
                      </w:r>
                      <w:r w:rsidRPr="001233C9">
                        <w:rPr>
                          <w:rFonts w:ascii="Meiryo UI" w:eastAsia="Meiryo UI" w:hAnsi="Meiryo UI" w:hint="eastAsia"/>
                          <w:sz w:val="18"/>
                          <w:szCs w:val="18"/>
                        </w:rPr>
                        <w:t>＜令和</w:t>
                      </w:r>
                      <w:r w:rsidRPr="001233C9">
                        <w:rPr>
                          <w:rFonts w:ascii="Meiryo UI" w:eastAsia="Meiryo UI" w:hAnsi="Meiryo UI"/>
                          <w:sz w:val="18"/>
                          <w:szCs w:val="18"/>
                        </w:rPr>
                        <w:t>4年度＞</w:t>
                      </w:r>
                    </w:p>
                  </w:txbxContent>
                </v:textbox>
              </v:rect>
            </w:pict>
          </mc:Fallback>
        </mc:AlternateContent>
      </w:r>
      <w:r>
        <w:rPr>
          <w:noProof/>
        </w:rPr>
        <mc:AlternateContent>
          <mc:Choice Requires="wps">
            <w:drawing>
              <wp:anchor distT="0" distB="0" distL="114300" distR="114300" simplePos="0" relativeHeight="251825152" behindDoc="0" locked="0" layoutInCell="1" allowOverlap="1" wp14:anchorId="6736C425" wp14:editId="3B0FBB26">
                <wp:simplePos x="0" y="0"/>
                <wp:positionH relativeFrom="margin">
                  <wp:posOffset>6955789</wp:posOffset>
                </wp:positionH>
                <wp:positionV relativeFrom="paragraph">
                  <wp:posOffset>145415</wp:posOffset>
                </wp:positionV>
                <wp:extent cx="123825" cy="1265177"/>
                <wp:effectExtent l="0" t="0" r="9525" b="0"/>
                <wp:wrapNone/>
                <wp:docPr id="2118860673" name="正方形/長方形 2118860673"/>
                <wp:cNvGraphicFramePr/>
                <a:graphic xmlns:a="http://schemas.openxmlformats.org/drawingml/2006/main">
                  <a:graphicData uri="http://schemas.microsoft.com/office/word/2010/wordprocessingShape">
                    <wps:wsp>
                      <wps:cNvSpPr/>
                      <wps:spPr>
                        <a:xfrm>
                          <a:off x="0" y="0"/>
                          <a:ext cx="123825" cy="1265177"/>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3BCA9" id="正方形/長方形 2118860673" o:spid="_x0000_s1026" style="position:absolute;left:0;text-align:left;margin-left:547.7pt;margin-top:11.45pt;width:9.75pt;height:99.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" fillcolor="#5b9bd5" stroked="f" strokeweight="1pt">
                <w10:wrap anchorx="margin"/>
              </v:rect>
            </w:pict>
          </mc:Fallback>
        </mc:AlternateContent>
      </w:r>
    </w:p>
    <w:p w14:paraId="7235B6B0"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35392" behindDoc="0" locked="0" layoutInCell="1" allowOverlap="1" wp14:anchorId="658B765F" wp14:editId="324904FC">
                <wp:simplePos x="0" y="0"/>
                <wp:positionH relativeFrom="column">
                  <wp:posOffset>4203065</wp:posOffset>
                </wp:positionH>
                <wp:positionV relativeFrom="paragraph">
                  <wp:posOffset>116840</wp:posOffset>
                </wp:positionV>
                <wp:extent cx="381000" cy="238125"/>
                <wp:effectExtent l="0" t="0" r="0" b="9525"/>
                <wp:wrapNone/>
                <wp:docPr id="2118860695" name="正方形/長方形 1"/>
                <wp:cNvGraphicFramePr/>
                <a:graphic xmlns:a="http://schemas.openxmlformats.org/drawingml/2006/main">
                  <a:graphicData uri="http://schemas.microsoft.com/office/word/2010/wordprocessingShape">
                    <wps:wsp>
                      <wps:cNvSpPr/>
                      <wps:spPr>
                        <a:xfrm>
                          <a:off x="0" y="0"/>
                          <a:ext cx="381000" cy="238125"/>
                        </a:xfrm>
                        <a:prstGeom prst="rect">
                          <a:avLst/>
                        </a:prstGeom>
                        <a:noFill/>
                        <a:ln w="12700" cap="flat" cmpd="sng" algn="ctr">
                          <a:noFill/>
                          <a:prstDash val="solid"/>
                          <a:miter lim="800000"/>
                        </a:ln>
                        <a:effectLst/>
                      </wps:spPr>
                      <wps:txbx>
                        <w:txbxContent>
                          <w:p w14:paraId="4E892052" w14:textId="77777777" w:rsidR="004A1F31" w:rsidRPr="002E2B56" w:rsidRDefault="004A1F31" w:rsidP="004A1F31">
                            <w:pPr>
                              <w:spacing w:line="240" w:lineRule="exact"/>
                              <w:rPr>
                                <w:rFonts w:ascii="ＭＳ ゴシック" w:eastAsia="ＭＳ ゴシック" w:hAnsi="ＭＳ ゴシック"/>
                                <w:i/>
                                <w:iCs/>
                                <w:color w:val="000000" w:themeColor="text1"/>
                                <w:sz w:val="18"/>
                                <w:szCs w:val="18"/>
                              </w:rPr>
                            </w:pPr>
                            <w:r w:rsidRPr="002E2B56">
                              <w:rPr>
                                <w:rFonts w:ascii="ＭＳ ゴシック" w:eastAsia="ＭＳ ゴシック" w:hAnsi="ＭＳ ゴシック" w:hint="eastAsia"/>
                                <w:i/>
                                <w:iCs/>
                                <w:sz w:val="18"/>
                                <w:szCs w:val="18"/>
                                <w:highlight w:val="yellow"/>
                              </w:rPr>
                              <w:t>P</w:t>
                            </w:r>
                            <w:r w:rsidRPr="002E2B56">
                              <w:rPr>
                                <w:rFonts w:ascii="ＭＳ ゴシック" w:eastAsia="ＭＳ ゴシック" w:hAnsi="ＭＳ ゴシック"/>
                                <w:i/>
                                <w:iCs/>
                                <w:sz w:val="18"/>
                                <w:szCs w:val="18"/>
                                <w:highlight w:val="yellow"/>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658B765F" id="_x0000_s1069" style="position:absolute;left:0;text-align:left;margin-left:330.95pt;margin-top:9.2pt;width:30pt;height:18.7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" filled="f" stroked="f" strokeweight="1pt">
                <v:textbox inset="0,0,0,0">
                  <w:txbxContent>
                    <w:p w14:paraId="4E892052" w14:textId="77777777" w:rsidR="004A1F31" w:rsidRPr="002E2B56" w:rsidRDefault="004A1F31" w:rsidP="004A1F31">
                      <w:pPr>
                        <w:spacing w:line="240" w:lineRule="exact"/>
                        <w:rPr>
                          <w:rFonts w:ascii="ＭＳ ゴシック" w:eastAsia="ＭＳ ゴシック" w:hAnsi="ＭＳ ゴシック"/>
                          <w:i/>
                          <w:iCs/>
                          <w:color w:val="000000" w:themeColor="text1"/>
                          <w:sz w:val="18"/>
                          <w:szCs w:val="18"/>
                        </w:rPr>
                      </w:pPr>
                      <w:r w:rsidRPr="002E2B56">
                        <w:rPr>
                          <w:rFonts w:ascii="ＭＳ ゴシック" w:eastAsia="ＭＳ ゴシック" w:hAnsi="ＭＳ ゴシック" w:hint="eastAsia"/>
                          <w:i/>
                          <w:iCs/>
                          <w:sz w:val="18"/>
                          <w:szCs w:val="18"/>
                          <w:highlight w:val="yellow"/>
                        </w:rPr>
                        <w:t>P</w:t>
                      </w:r>
                      <w:r w:rsidRPr="002E2B56">
                        <w:rPr>
                          <w:rFonts w:ascii="ＭＳ ゴシック" w:eastAsia="ＭＳ ゴシック" w:hAnsi="ＭＳ ゴシック"/>
                          <w:i/>
                          <w:iCs/>
                          <w:sz w:val="18"/>
                          <w:szCs w:val="18"/>
                          <w:highlight w:val="yellow"/>
                        </w:rPr>
                        <w:t>9</w:t>
                      </w:r>
                    </w:p>
                  </w:txbxContent>
                </v:textbox>
              </v:rect>
            </w:pict>
          </mc:Fallback>
        </mc:AlternateContent>
      </w:r>
    </w:p>
    <w:p w14:paraId="11AE7620" w14:textId="77777777" w:rsidR="004A1F31" w:rsidRDefault="004A1F31" w:rsidP="004A1F31">
      <w:pPr>
        <w:rPr>
          <w:rFonts w:ascii="ＭＳ ゴシック" w:eastAsia="ＭＳ ゴシック" w:hAnsi="ＭＳ ゴシック"/>
          <w:sz w:val="22"/>
        </w:rPr>
      </w:pPr>
    </w:p>
    <w:p w14:paraId="6CF66A96" w14:textId="77777777" w:rsidR="004A1F31" w:rsidRDefault="004A1F31" w:rsidP="004A1F31">
      <w:pPr>
        <w:rPr>
          <w:rFonts w:ascii="ＭＳ ゴシック" w:eastAsia="ＭＳ ゴシック" w:hAnsi="ＭＳ ゴシック"/>
          <w:sz w:val="22"/>
        </w:rPr>
      </w:pPr>
    </w:p>
    <w:p w14:paraId="4463E8D7" w14:textId="77777777" w:rsidR="004A1F31" w:rsidRDefault="004A1F31" w:rsidP="004A1F31">
      <w:pPr>
        <w:rPr>
          <w:rFonts w:ascii="ＭＳ ゴシック" w:eastAsia="ＭＳ ゴシック" w:hAnsi="ＭＳ ゴシック"/>
          <w:sz w:val="22"/>
        </w:rPr>
      </w:pPr>
    </w:p>
    <w:p w14:paraId="47E84CC2" w14:textId="77777777" w:rsidR="004A1F31" w:rsidRDefault="004A1F31" w:rsidP="004A1F31">
      <w:pPr>
        <w:rPr>
          <w:rFonts w:ascii="ＭＳ ゴシック" w:eastAsia="ＭＳ ゴシック" w:hAnsi="ＭＳ ゴシック"/>
          <w:sz w:val="22"/>
        </w:rPr>
      </w:pPr>
      <w:r>
        <w:rPr>
          <w:noProof/>
        </w:rPr>
        <mc:AlternateContent>
          <mc:Choice Requires="wps">
            <w:drawing>
              <wp:anchor distT="0" distB="0" distL="114300" distR="114300" simplePos="0" relativeHeight="251821056" behindDoc="0" locked="0" layoutInCell="1" allowOverlap="1" wp14:anchorId="365115A8" wp14:editId="5FB8AD43">
                <wp:simplePos x="0" y="0"/>
                <wp:positionH relativeFrom="column">
                  <wp:posOffset>6955790</wp:posOffset>
                </wp:positionH>
                <wp:positionV relativeFrom="paragraph">
                  <wp:posOffset>316865</wp:posOffset>
                </wp:positionV>
                <wp:extent cx="104775" cy="2047875"/>
                <wp:effectExtent l="0" t="0" r="9525" b="9525"/>
                <wp:wrapNone/>
                <wp:docPr id="28" name="正方形/長方形 28"/>
                <wp:cNvGraphicFramePr/>
                <a:graphic xmlns:a="http://schemas.openxmlformats.org/drawingml/2006/main">
                  <a:graphicData uri="http://schemas.microsoft.com/office/word/2010/wordprocessingShape">
                    <wps:wsp>
                      <wps:cNvSpPr/>
                      <wps:spPr>
                        <a:xfrm>
                          <a:off x="0" y="0"/>
                          <a:ext cx="104775" cy="2047875"/>
                        </a:xfrm>
                        <a:prstGeom prst="rect">
                          <a:avLst/>
                        </a:prstGeom>
                        <a:solidFill>
                          <a:srgbClr val="5B9BD5">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EDFA8" id="正方形/長方形 28" o:spid="_x0000_s1026" style="position:absolute;left:0;text-align:left;margin-left:547.7pt;margin-top:24.95pt;width:8.25pt;height:16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" fillcolor="#1f4e79" stroked="f" strokeweight="1pt"/>
            </w:pict>
          </mc:Fallback>
        </mc:AlternateContent>
      </w:r>
    </w:p>
    <w:p w14:paraId="35D58159"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853824" behindDoc="0" locked="0" layoutInCell="1" allowOverlap="1" wp14:anchorId="4ADBDE5F" wp14:editId="6FEEC617">
            <wp:simplePos x="0" y="0"/>
            <wp:positionH relativeFrom="column">
              <wp:posOffset>3666490</wp:posOffset>
            </wp:positionH>
            <wp:positionV relativeFrom="paragraph">
              <wp:posOffset>107315</wp:posOffset>
            </wp:positionV>
            <wp:extent cx="3213100" cy="969645"/>
            <wp:effectExtent l="0" t="0" r="6350" b="1905"/>
            <wp:wrapNone/>
            <wp:docPr id="2118860679" name="図 211886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310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rPr>
        <mc:AlternateContent>
          <mc:Choice Requires="wps">
            <w:drawing>
              <wp:anchor distT="0" distB="0" distL="114300" distR="114300" simplePos="0" relativeHeight="251836416" behindDoc="0" locked="0" layoutInCell="1" allowOverlap="1" wp14:anchorId="3632498E" wp14:editId="423CA753">
                <wp:simplePos x="0" y="0"/>
                <wp:positionH relativeFrom="column">
                  <wp:posOffset>2540</wp:posOffset>
                </wp:positionH>
                <wp:positionV relativeFrom="paragraph">
                  <wp:posOffset>88265</wp:posOffset>
                </wp:positionV>
                <wp:extent cx="6905625" cy="1019175"/>
                <wp:effectExtent l="0" t="0" r="28575" b="28575"/>
                <wp:wrapNone/>
                <wp:docPr id="1156924003" name="正方形/長方形 1"/>
                <wp:cNvGraphicFramePr/>
                <a:graphic xmlns:a="http://schemas.openxmlformats.org/drawingml/2006/main">
                  <a:graphicData uri="http://schemas.microsoft.com/office/word/2010/wordprocessingShape">
                    <wps:wsp>
                      <wps:cNvSpPr/>
                      <wps:spPr>
                        <a:xfrm>
                          <a:off x="0" y="0"/>
                          <a:ext cx="6905625" cy="1019175"/>
                        </a:xfrm>
                        <a:prstGeom prst="rect">
                          <a:avLst/>
                        </a:prstGeom>
                        <a:noFill/>
                        <a:ln w="12700" cap="flat" cmpd="sng" algn="ctr">
                          <a:solidFill>
                            <a:srgbClr val="0099FF"/>
                          </a:solidFill>
                          <a:prstDash val="solid"/>
                          <a:miter lim="800000"/>
                        </a:ln>
                        <a:effectLst/>
                      </wps:spPr>
                      <wps:txbx>
                        <w:txbxContent>
                          <w:p w14:paraId="7DA9B6D0"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重複・頻回受診者の状況</w:t>
                            </w:r>
                            <w:r w:rsidRPr="00CE6347">
                              <w:rPr>
                                <w:rFonts w:ascii="ＭＳ ゴシック" w:eastAsia="ＭＳ ゴシック" w:hAnsi="ＭＳ ゴシック" w:hint="eastAsia"/>
                                <w:b/>
                                <w:bCs/>
                                <w:color w:val="000000" w:themeColor="text1"/>
                                <w:sz w:val="22"/>
                              </w:rPr>
                              <w:t>＞</w:t>
                            </w:r>
                            <w:bookmarkStart w:id="4" w:name="_Hlk148458535"/>
                            <w:r>
                              <w:rPr>
                                <w:rFonts w:ascii="ＭＳ ゴシック" w:eastAsia="ＭＳ ゴシック" w:hAnsi="ＭＳ ゴシック" w:hint="eastAsia"/>
                                <w:b/>
                                <w:bCs/>
                                <w:color w:val="000000" w:themeColor="text1"/>
                                <w:sz w:val="22"/>
                              </w:rPr>
                              <w:t xml:space="preserve"> </w:t>
                            </w:r>
                            <w:r w:rsidRPr="002E2B56">
                              <w:rPr>
                                <w:rFonts w:ascii="ＭＳ ゴシック" w:eastAsia="ＭＳ ゴシック" w:hAnsi="ＭＳ ゴシック" w:hint="eastAsia"/>
                                <w:i/>
                                <w:iCs/>
                                <w:color w:val="000000" w:themeColor="text1"/>
                                <w:sz w:val="18"/>
                                <w:szCs w:val="18"/>
                                <w:highlight w:val="yellow"/>
                              </w:rPr>
                              <w:t>P</w:t>
                            </w:r>
                            <w:r w:rsidRPr="002E2B56">
                              <w:rPr>
                                <w:rFonts w:ascii="ＭＳ ゴシック" w:eastAsia="ＭＳ ゴシック" w:hAnsi="ＭＳ ゴシック"/>
                                <w:i/>
                                <w:iCs/>
                                <w:color w:val="000000" w:themeColor="text1"/>
                                <w:sz w:val="18"/>
                                <w:szCs w:val="18"/>
                                <w:highlight w:val="yellow"/>
                              </w:rPr>
                              <w:t>2</w:t>
                            </w:r>
                            <w:bookmarkEnd w:id="4"/>
                            <w:r w:rsidRPr="002E2B56">
                              <w:rPr>
                                <w:rFonts w:ascii="ＭＳ ゴシック" w:eastAsia="ＭＳ ゴシック" w:hAnsi="ＭＳ ゴシック"/>
                                <w:i/>
                                <w:iCs/>
                                <w:color w:val="000000" w:themeColor="text1"/>
                                <w:sz w:val="18"/>
                                <w:szCs w:val="18"/>
                                <w:highlight w:val="yellow"/>
                              </w:rPr>
                              <w:t>8</w:t>
                            </w:r>
                          </w:p>
                          <w:p w14:paraId="72D73F46"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46A3480E" w14:textId="77777777" w:rsidR="004A1F31" w:rsidRPr="004B7BD8"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sidRPr="00C706E0">
                              <w:rPr>
                                <w:rFonts w:ascii="ＭＳ ゴシック" w:eastAsia="ＭＳ ゴシック" w:hAnsi="ＭＳ ゴシック" w:hint="eastAsia"/>
                                <w:color w:val="000000" w:themeColor="text1"/>
                                <w:sz w:val="22"/>
                              </w:rPr>
                              <w:t>・重複・頻回受診者、重複・多剤服薬者が</w:t>
                            </w:r>
                            <w:r>
                              <w:rPr>
                                <w:rFonts w:ascii="ＭＳ ゴシック" w:eastAsia="ＭＳ ゴシック" w:hAnsi="ＭＳ ゴシック" w:hint="eastAsia"/>
                                <w:color w:val="000000" w:themeColor="text1"/>
                                <w:sz w:val="22"/>
                              </w:rPr>
                              <w:t>一定</w:t>
                            </w:r>
                            <w:r w:rsidRPr="00C706E0">
                              <w:rPr>
                                <w:rFonts w:ascii="ＭＳ ゴシック" w:eastAsia="ＭＳ ゴシック" w:hAnsi="ＭＳ ゴシック" w:hint="eastAsia"/>
                                <w:color w:val="000000" w:themeColor="text1"/>
                                <w:sz w:val="22"/>
                              </w:rPr>
                              <w:t>存在し、</w:t>
                            </w:r>
                          </w:p>
                          <w:p w14:paraId="01102305" w14:textId="77777777" w:rsidR="004A1F31" w:rsidRPr="00BE3791" w:rsidRDefault="004A1F31" w:rsidP="004A1F31">
                            <w:pPr>
                              <w:spacing w:line="32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特に重複服薬者及び重複受診者が増加傾向です。</w:t>
                            </w:r>
                          </w:p>
                          <w:p w14:paraId="631C39CD"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4CE25626"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220FCB98" w14:textId="77777777" w:rsidR="004A1F31" w:rsidRPr="00BA7EBD" w:rsidRDefault="004A1F31" w:rsidP="004A1F31">
                            <w:pPr>
                              <w:spacing w:line="320" w:lineRule="exact"/>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3632498E" id="_x0000_s1070" style="position:absolute;left:0;text-align:left;margin-left:.2pt;margin-top:6.95pt;width:543.75pt;height:80.2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" filled="f" strokecolor="#09f" strokeweight="1pt">
                <v:textbox inset="2mm,0,2mm,0">
                  <w:txbxContent>
                    <w:p w14:paraId="7DA9B6D0"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重複・頻回受診者の状況</w:t>
                      </w:r>
                      <w:r w:rsidRPr="00CE6347">
                        <w:rPr>
                          <w:rFonts w:ascii="ＭＳ ゴシック" w:eastAsia="ＭＳ ゴシック" w:hAnsi="ＭＳ ゴシック" w:hint="eastAsia"/>
                          <w:b/>
                          <w:bCs/>
                          <w:color w:val="000000" w:themeColor="text1"/>
                          <w:sz w:val="22"/>
                        </w:rPr>
                        <w:t>＞</w:t>
                      </w:r>
                      <w:bookmarkStart w:id="9" w:name="_Hlk148458535"/>
                      <w:r>
                        <w:rPr>
                          <w:rFonts w:ascii="ＭＳ ゴシック" w:eastAsia="ＭＳ ゴシック" w:hAnsi="ＭＳ ゴシック" w:hint="eastAsia"/>
                          <w:b/>
                          <w:bCs/>
                          <w:color w:val="000000" w:themeColor="text1"/>
                          <w:sz w:val="22"/>
                        </w:rPr>
                        <w:t xml:space="preserve"> </w:t>
                      </w:r>
                      <w:r w:rsidRPr="002E2B56">
                        <w:rPr>
                          <w:rFonts w:ascii="ＭＳ ゴシック" w:eastAsia="ＭＳ ゴシック" w:hAnsi="ＭＳ ゴシック" w:hint="eastAsia"/>
                          <w:i/>
                          <w:iCs/>
                          <w:color w:val="000000" w:themeColor="text1"/>
                          <w:sz w:val="18"/>
                          <w:szCs w:val="18"/>
                          <w:highlight w:val="yellow"/>
                        </w:rPr>
                        <w:t>P</w:t>
                      </w:r>
                      <w:r w:rsidRPr="002E2B56">
                        <w:rPr>
                          <w:rFonts w:ascii="ＭＳ ゴシック" w:eastAsia="ＭＳ ゴシック" w:hAnsi="ＭＳ ゴシック"/>
                          <w:i/>
                          <w:iCs/>
                          <w:color w:val="000000" w:themeColor="text1"/>
                          <w:sz w:val="18"/>
                          <w:szCs w:val="18"/>
                          <w:highlight w:val="yellow"/>
                        </w:rPr>
                        <w:t>2</w:t>
                      </w:r>
                      <w:bookmarkEnd w:id="9"/>
                      <w:r w:rsidRPr="002E2B56">
                        <w:rPr>
                          <w:rFonts w:ascii="ＭＳ ゴシック" w:eastAsia="ＭＳ ゴシック" w:hAnsi="ＭＳ ゴシック"/>
                          <w:i/>
                          <w:iCs/>
                          <w:color w:val="000000" w:themeColor="text1"/>
                          <w:sz w:val="18"/>
                          <w:szCs w:val="18"/>
                          <w:highlight w:val="yellow"/>
                        </w:rPr>
                        <w:t>8</w:t>
                      </w:r>
                    </w:p>
                    <w:p w14:paraId="72D73F46"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46A3480E" w14:textId="77777777" w:rsidR="004A1F31" w:rsidRPr="004B7BD8"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sidRPr="00C706E0">
                        <w:rPr>
                          <w:rFonts w:ascii="ＭＳ ゴシック" w:eastAsia="ＭＳ ゴシック" w:hAnsi="ＭＳ ゴシック" w:hint="eastAsia"/>
                          <w:color w:val="000000" w:themeColor="text1"/>
                          <w:sz w:val="22"/>
                        </w:rPr>
                        <w:t>・重複・頻回受診者、重複・多剤服薬者が</w:t>
                      </w:r>
                      <w:r>
                        <w:rPr>
                          <w:rFonts w:ascii="ＭＳ ゴシック" w:eastAsia="ＭＳ ゴシック" w:hAnsi="ＭＳ ゴシック" w:hint="eastAsia"/>
                          <w:color w:val="000000" w:themeColor="text1"/>
                          <w:sz w:val="22"/>
                        </w:rPr>
                        <w:t>一定</w:t>
                      </w:r>
                      <w:r w:rsidRPr="00C706E0">
                        <w:rPr>
                          <w:rFonts w:ascii="ＭＳ ゴシック" w:eastAsia="ＭＳ ゴシック" w:hAnsi="ＭＳ ゴシック" w:hint="eastAsia"/>
                          <w:color w:val="000000" w:themeColor="text1"/>
                          <w:sz w:val="22"/>
                        </w:rPr>
                        <w:t>存在し、</w:t>
                      </w:r>
                    </w:p>
                    <w:p w14:paraId="01102305" w14:textId="77777777" w:rsidR="004A1F31" w:rsidRPr="00BE3791" w:rsidRDefault="004A1F31" w:rsidP="004A1F31">
                      <w:pPr>
                        <w:spacing w:line="320" w:lineRule="exact"/>
                        <w:ind w:leftChars="100" w:left="2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特に重複服薬者及び重複受診者が増加傾向です。</w:t>
                      </w:r>
                    </w:p>
                    <w:p w14:paraId="631C39CD"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4CE25626" w14:textId="77777777" w:rsidR="004A1F31" w:rsidRDefault="004A1F31" w:rsidP="004A1F31">
                      <w:pPr>
                        <w:spacing w:line="320" w:lineRule="exact"/>
                        <w:jc w:val="left"/>
                        <w:rPr>
                          <w:rFonts w:ascii="ＭＳ ゴシック" w:eastAsia="ＭＳ ゴシック" w:hAnsi="ＭＳ ゴシック"/>
                          <w:color w:val="000000" w:themeColor="text1"/>
                          <w:sz w:val="22"/>
                        </w:rPr>
                      </w:pPr>
                    </w:p>
                    <w:p w14:paraId="220FCB98" w14:textId="77777777" w:rsidR="004A1F31" w:rsidRPr="00BA7EBD" w:rsidRDefault="004A1F31" w:rsidP="004A1F31">
                      <w:pPr>
                        <w:spacing w:line="320" w:lineRule="exact"/>
                        <w:jc w:val="left"/>
                        <w:rPr>
                          <w:rFonts w:ascii="ＭＳ ゴシック" w:eastAsia="ＭＳ ゴシック" w:hAnsi="ＭＳ ゴシック"/>
                          <w:color w:val="000000" w:themeColor="text1"/>
                          <w:sz w:val="22"/>
                        </w:rPr>
                      </w:pPr>
                    </w:p>
                  </w:txbxContent>
                </v:textbox>
              </v:rect>
            </w:pict>
          </mc:Fallback>
        </mc:AlternateContent>
      </w:r>
    </w:p>
    <w:p w14:paraId="5AD00920" w14:textId="77777777" w:rsidR="004A1F31" w:rsidRDefault="004A1F31" w:rsidP="004A1F31">
      <w:pPr>
        <w:rPr>
          <w:rFonts w:ascii="ＭＳ ゴシック" w:eastAsia="ＭＳ ゴシック" w:hAnsi="ＭＳ ゴシック"/>
          <w:sz w:val="22"/>
        </w:rPr>
      </w:pPr>
    </w:p>
    <w:p w14:paraId="79FAE9A3" w14:textId="77777777" w:rsidR="004A1F31" w:rsidRDefault="004A1F31" w:rsidP="004A1F31">
      <w:pPr>
        <w:rPr>
          <w:rFonts w:ascii="ＭＳ ゴシック" w:eastAsia="ＭＳ ゴシック" w:hAnsi="ＭＳ ゴシック"/>
          <w:sz w:val="22"/>
        </w:rPr>
      </w:pPr>
    </w:p>
    <w:p w14:paraId="29E20A54"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37440" behindDoc="0" locked="0" layoutInCell="1" allowOverlap="1" wp14:anchorId="2BEBF3B8" wp14:editId="15F1A826">
                <wp:simplePos x="0" y="0"/>
                <wp:positionH relativeFrom="column">
                  <wp:posOffset>497840</wp:posOffset>
                </wp:positionH>
                <wp:positionV relativeFrom="paragraph">
                  <wp:posOffset>78740</wp:posOffset>
                </wp:positionV>
                <wp:extent cx="3190875" cy="228600"/>
                <wp:effectExtent l="0" t="0" r="9525" b="0"/>
                <wp:wrapNone/>
                <wp:docPr id="2118860690" name="正方形/長方形 1"/>
                <wp:cNvGraphicFramePr/>
                <a:graphic xmlns:a="http://schemas.openxmlformats.org/drawingml/2006/main">
                  <a:graphicData uri="http://schemas.microsoft.com/office/word/2010/wordprocessingShape">
                    <wps:wsp>
                      <wps:cNvSpPr/>
                      <wps:spPr>
                        <a:xfrm>
                          <a:off x="0" y="0"/>
                          <a:ext cx="3190875" cy="228600"/>
                        </a:xfrm>
                        <a:prstGeom prst="rect">
                          <a:avLst/>
                        </a:prstGeom>
                        <a:noFill/>
                        <a:ln w="12700" cap="flat" cmpd="sng" algn="ctr">
                          <a:noFill/>
                          <a:prstDash val="solid"/>
                          <a:miter lim="800000"/>
                        </a:ln>
                        <a:effectLst/>
                      </wps:spPr>
                      <wps:txbx>
                        <w:txbxContent>
                          <w:p w14:paraId="53024D40" w14:textId="77777777" w:rsidR="004A1F31" w:rsidRPr="001233C9" w:rsidRDefault="004A1F31" w:rsidP="004A1F31">
                            <w:pPr>
                              <w:spacing w:line="240" w:lineRule="exact"/>
                              <w:ind w:right="90"/>
                              <w:jc w:val="right"/>
                              <w:rPr>
                                <w:rFonts w:ascii="Meiryo UI" w:eastAsia="Meiryo UI" w:hAnsi="Meiryo UI"/>
                                <w:color w:val="000000" w:themeColor="text1"/>
                                <w:sz w:val="18"/>
                                <w:szCs w:val="18"/>
                              </w:rPr>
                            </w:pPr>
                            <w:r>
                              <w:rPr>
                                <w:rFonts w:ascii="Meiryo UI" w:eastAsia="Meiryo UI" w:hAnsi="Meiryo UI" w:hint="eastAsia"/>
                                <w:sz w:val="18"/>
                                <w:szCs w:val="18"/>
                              </w:rPr>
                              <w:t>図9 被保険者1万人当たりの重複・頻回受診者等の該当者数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BEBF3B8" id="_x0000_s1071" style="position:absolute;left:0;text-align:left;margin-left:39.2pt;margin-top:6.2pt;width:251.25pt;height:18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" filled="f" stroked="f" strokeweight="1pt">
                <v:textbox inset="0,0,0,0">
                  <w:txbxContent>
                    <w:p w14:paraId="53024D40" w14:textId="77777777" w:rsidR="004A1F31" w:rsidRPr="001233C9" w:rsidRDefault="004A1F31" w:rsidP="004A1F31">
                      <w:pPr>
                        <w:spacing w:line="240" w:lineRule="exact"/>
                        <w:ind w:right="90"/>
                        <w:jc w:val="right"/>
                        <w:rPr>
                          <w:rFonts w:ascii="Meiryo UI" w:eastAsia="Meiryo UI" w:hAnsi="Meiryo UI"/>
                          <w:color w:val="000000" w:themeColor="text1"/>
                          <w:sz w:val="18"/>
                          <w:szCs w:val="18"/>
                        </w:rPr>
                      </w:pPr>
                      <w:r>
                        <w:rPr>
                          <w:rFonts w:ascii="Meiryo UI" w:eastAsia="Meiryo UI" w:hAnsi="Meiryo UI" w:hint="eastAsia"/>
                          <w:sz w:val="18"/>
                          <w:szCs w:val="18"/>
                        </w:rPr>
                        <w:t>図9 被保険者1万人当たりの重複・頻回受診者等の該当者数</w:t>
                      </w:r>
                    </w:p>
                  </w:txbxContent>
                </v:textbox>
              </v:rect>
            </w:pict>
          </mc:Fallback>
        </mc:AlternateContent>
      </w:r>
    </w:p>
    <w:p w14:paraId="5FB2F295"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rPr>
        <mc:AlternateContent>
          <mc:Choice Requires="wps">
            <w:drawing>
              <wp:anchor distT="0" distB="0" distL="114300" distR="114300" simplePos="0" relativeHeight="251838464" behindDoc="0" locked="0" layoutInCell="1" allowOverlap="1" wp14:anchorId="72CC6629" wp14:editId="2678211E">
                <wp:simplePos x="0" y="0"/>
                <wp:positionH relativeFrom="column">
                  <wp:posOffset>974090</wp:posOffset>
                </wp:positionH>
                <wp:positionV relativeFrom="paragraph">
                  <wp:posOffset>50165</wp:posOffset>
                </wp:positionV>
                <wp:extent cx="2752725" cy="142875"/>
                <wp:effectExtent l="0" t="0" r="9525" b="9525"/>
                <wp:wrapNone/>
                <wp:docPr id="2118860697" name="正方形/長方形 1"/>
                <wp:cNvGraphicFramePr/>
                <a:graphic xmlns:a="http://schemas.openxmlformats.org/drawingml/2006/main">
                  <a:graphicData uri="http://schemas.microsoft.com/office/word/2010/wordprocessingShape">
                    <wps:wsp>
                      <wps:cNvSpPr/>
                      <wps:spPr>
                        <a:xfrm>
                          <a:off x="0" y="0"/>
                          <a:ext cx="2752725" cy="142875"/>
                        </a:xfrm>
                        <a:prstGeom prst="rect">
                          <a:avLst/>
                        </a:prstGeom>
                        <a:noFill/>
                        <a:ln w="12700" cap="flat" cmpd="sng" algn="ctr">
                          <a:noFill/>
                          <a:prstDash val="solid"/>
                          <a:miter lim="800000"/>
                        </a:ln>
                        <a:effectLst/>
                      </wps:spPr>
                      <wps:txbx>
                        <w:txbxContent>
                          <w:p w14:paraId="1A5A7196" w14:textId="77777777" w:rsidR="004A1F31" w:rsidRPr="008E600A" w:rsidRDefault="004A1F31" w:rsidP="004A1F31">
                            <w:pPr>
                              <w:spacing w:line="18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Pr="008E600A">
                              <w:rPr>
                                <w:rFonts w:ascii="Meiryo UI" w:eastAsia="Meiryo UI" w:hAnsi="Meiryo UI"/>
                                <w:sz w:val="14"/>
                                <w:szCs w:val="14"/>
                              </w:rPr>
                              <w:t xml:space="preserve">KDBシステム </w:t>
                            </w:r>
                            <w:r>
                              <w:rPr>
                                <w:rFonts w:ascii="Meiryo UI" w:eastAsia="Meiryo UI" w:hAnsi="Meiryo UI" w:hint="eastAsia"/>
                                <w:sz w:val="14"/>
                                <w:szCs w:val="14"/>
                              </w:rPr>
                              <w:t>重複・頻回受診の状況、重複・多剤処方の状況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72CC6629" id="_x0000_s1072" style="position:absolute;left:0;text-align:left;margin-left:76.7pt;margin-top:3.95pt;width:216.75pt;height:11.2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" filled="f" stroked="f" strokeweight="1pt">
                <v:textbox inset="0,0,0,0">
                  <w:txbxContent>
                    <w:p w14:paraId="1A5A7196" w14:textId="77777777" w:rsidR="004A1F31" w:rsidRPr="008E600A" w:rsidRDefault="004A1F31" w:rsidP="004A1F31">
                      <w:pPr>
                        <w:spacing w:line="18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sidRPr="008E600A">
                        <w:rPr>
                          <w:rFonts w:ascii="Meiryo UI" w:eastAsia="Meiryo UI" w:hAnsi="Meiryo UI"/>
                          <w:sz w:val="14"/>
                          <w:szCs w:val="14"/>
                        </w:rPr>
                        <w:t xml:space="preserve">KDBシステム </w:t>
                      </w:r>
                      <w:r>
                        <w:rPr>
                          <w:rFonts w:ascii="Meiryo UI" w:eastAsia="Meiryo UI" w:hAnsi="Meiryo UI" w:hint="eastAsia"/>
                          <w:sz w:val="14"/>
                          <w:szCs w:val="14"/>
                        </w:rPr>
                        <w:t>重複・頻回受診の状況、重複・多剤処方の状況</w:t>
                      </w:r>
                    </w:p>
                  </w:txbxContent>
                </v:textbox>
              </v:rect>
            </w:pict>
          </mc:Fallback>
        </mc:AlternateContent>
      </w:r>
      <w:r w:rsidRPr="008D17BF">
        <w:rPr>
          <w:rFonts w:ascii="ＭＳ ゴシック" w:eastAsia="ＭＳ ゴシック" w:hAnsi="ＭＳ ゴシック"/>
          <w:noProof/>
          <w14:ligatures w14:val="standardContextual"/>
        </w:rPr>
        <mc:AlternateContent>
          <mc:Choice Requires="wps">
            <w:drawing>
              <wp:anchor distT="0" distB="0" distL="114300" distR="114300" simplePos="0" relativeHeight="251813888" behindDoc="0" locked="0" layoutInCell="1" allowOverlap="1" wp14:anchorId="699B36DD" wp14:editId="0294BA9E">
                <wp:simplePos x="0" y="0"/>
                <wp:positionH relativeFrom="margin">
                  <wp:align>left</wp:align>
                </wp:positionH>
                <wp:positionV relativeFrom="paragraph">
                  <wp:posOffset>231141</wp:posOffset>
                </wp:positionV>
                <wp:extent cx="6905625" cy="1000125"/>
                <wp:effectExtent l="0" t="0" r="28575" b="28575"/>
                <wp:wrapNone/>
                <wp:docPr id="2122950965" name="正方形/長方形 1"/>
                <wp:cNvGraphicFramePr/>
                <a:graphic xmlns:a="http://schemas.openxmlformats.org/drawingml/2006/main">
                  <a:graphicData uri="http://schemas.microsoft.com/office/word/2010/wordprocessingShape">
                    <wps:wsp>
                      <wps:cNvSpPr/>
                      <wps:spPr>
                        <a:xfrm>
                          <a:off x="0" y="0"/>
                          <a:ext cx="6905625" cy="1000125"/>
                        </a:xfrm>
                        <a:prstGeom prst="rect">
                          <a:avLst/>
                        </a:prstGeom>
                        <a:noFill/>
                        <a:ln w="12700" cap="flat" cmpd="sng" algn="ctr">
                          <a:solidFill>
                            <a:srgbClr val="0099FF"/>
                          </a:solidFill>
                          <a:prstDash val="solid"/>
                          <a:miter lim="800000"/>
                        </a:ln>
                        <a:effectLst/>
                      </wps:spPr>
                      <wps:txbx>
                        <w:txbxContent>
                          <w:p w14:paraId="1AC43919"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後発医薬品（ジェネリック医薬品）の普及状況</w:t>
                            </w: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 xml:space="preserve"> </w:t>
                            </w:r>
                            <w:r w:rsidRPr="002E2B56">
                              <w:rPr>
                                <w:rFonts w:ascii="ＭＳ ゴシック" w:eastAsia="ＭＳ ゴシック" w:hAnsi="ＭＳ ゴシック" w:hint="eastAsia"/>
                                <w:i/>
                                <w:iCs/>
                                <w:color w:val="000000" w:themeColor="text1"/>
                                <w:sz w:val="18"/>
                                <w:szCs w:val="18"/>
                                <w:highlight w:val="yellow"/>
                              </w:rPr>
                              <w:t>P</w:t>
                            </w:r>
                            <w:r w:rsidRPr="002E2B56">
                              <w:rPr>
                                <w:rFonts w:ascii="ＭＳ ゴシック" w:eastAsia="ＭＳ ゴシック" w:hAnsi="ＭＳ ゴシック"/>
                                <w:i/>
                                <w:iCs/>
                                <w:color w:val="000000" w:themeColor="text1"/>
                                <w:sz w:val="18"/>
                                <w:szCs w:val="18"/>
                                <w:highlight w:val="yellow"/>
                              </w:rPr>
                              <w:t>28</w:t>
                            </w:r>
                          </w:p>
                          <w:p w14:paraId="74CF30FF"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4B979A53" w14:textId="77777777" w:rsidR="004A1F31"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sidRPr="00C706E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後発医薬品の使用割合は全国平均を下回る状況が続いています。</w:t>
                            </w:r>
                          </w:p>
                          <w:p w14:paraId="12084D61" w14:textId="77777777" w:rsidR="004A1F31" w:rsidRDefault="004A1F31" w:rsidP="004A1F31">
                            <w:pPr>
                              <w:spacing w:line="320" w:lineRule="exact"/>
                              <w:ind w:leftChars="50" w:left="215" w:hangingChars="50" w:hanging="1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また、令和3年度以降は後発医薬品の供給不足もあり、伸び</w:t>
                            </w:r>
                            <w:r w:rsidRPr="00C706E0">
                              <w:rPr>
                                <w:rFonts w:ascii="ＭＳ ゴシック" w:eastAsia="ＭＳ ゴシック" w:hAnsi="ＭＳ ゴシック" w:hint="eastAsia"/>
                                <w:color w:val="000000" w:themeColor="text1"/>
                                <w:sz w:val="22"/>
                              </w:rPr>
                              <w:t>が</w:t>
                            </w:r>
                          </w:p>
                          <w:p w14:paraId="638D32F1" w14:textId="77777777" w:rsidR="004A1F31" w:rsidRDefault="004A1F31" w:rsidP="004A1F31">
                            <w:pPr>
                              <w:spacing w:line="320" w:lineRule="exact"/>
                              <w:ind w:leftChars="50" w:left="215" w:hangingChars="50" w:hanging="110"/>
                              <w:jc w:val="left"/>
                              <w:rPr>
                                <w:rFonts w:ascii="ＭＳ ゴシック" w:eastAsia="ＭＳ ゴシック" w:hAnsi="ＭＳ ゴシック"/>
                                <w:color w:val="000000" w:themeColor="text1"/>
                                <w:sz w:val="22"/>
                              </w:rPr>
                            </w:pPr>
                            <w:r w:rsidRPr="00C706E0">
                              <w:rPr>
                                <w:rFonts w:ascii="ＭＳ ゴシック" w:eastAsia="ＭＳ ゴシック" w:hAnsi="ＭＳ ゴシック" w:hint="eastAsia"/>
                                <w:color w:val="000000" w:themeColor="text1"/>
                                <w:sz w:val="22"/>
                              </w:rPr>
                              <w:t>鈍化しています。</w:t>
                            </w:r>
                          </w:p>
                          <w:p w14:paraId="3AE823F0" w14:textId="77777777" w:rsidR="004A1F31" w:rsidRPr="00BA7EBD" w:rsidRDefault="004A1F31" w:rsidP="004A1F31">
                            <w:pPr>
                              <w:spacing w:line="320" w:lineRule="exact"/>
                              <w:ind w:leftChars="50" w:left="215" w:hangingChars="50" w:hanging="110"/>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B36DD" id="_x0000_s1073" style="position:absolute;left:0;text-align:left;margin-left:0;margin-top:18.2pt;width:543.75pt;height:78.75pt;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" filled="f" strokecolor="#09f" strokeweight="1pt">
                <v:textbox inset="2mm,0,2mm,0">
                  <w:txbxContent>
                    <w:p w14:paraId="1AC43919" w14:textId="77777777" w:rsidR="004A1F31" w:rsidRDefault="004A1F31" w:rsidP="004A1F31">
                      <w:pPr>
                        <w:spacing w:line="320" w:lineRule="exact"/>
                        <w:jc w:val="left"/>
                        <w:rPr>
                          <w:rFonts w:ascii="ＭＳ ゴシック" w:eastAsia="ＭＳ ゴシック" w:hAnsi="ＭＳ ゴシック"/>
                          <w:b/>
                          <w:bCs/>
                          <w:color w:val="000000" w:themeColor="text1"/>
                          <w:sz w:val="22"/>
                        </w:rPr>
                      </w:pP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後発医薬品（ジェネリック医薬品）の普及状況</w:t>
                      </w:r>
                      <w:r w:rsidRPr="00CE6347">
                        <w:rPr>
                          <w:rFonts w:ascii="ＭＳ ゴシック" w:eastAsia="ＭＳ ゴシック" w:hAnsi="ＭＳ ゴシック" w:hint="eastAsia"/>
                          <w:b/>
                          <w:bCs/>
                          <w:color w:val="000000" w:themeColor="text1"/>
                          <w:sz w:val="22"/>
                        </w:rPr>
                        <w:t>＞</w:t>
                      </w:r>
                      <w:r>
                        <w:rPr>
                          <w:rFonts w:ascii="ＭＳ ゴシック" w:eastAsia="ＭＳ ゴシック" w:hAnsi="ＭＳ ゴシック" w:hint="eastAsia"/>
                          <w:b/>
                          <w:bCs/>
                          <w:color w:val="000000" w:themeColor="text1"/>
                          <w:sz w:val="22"/>
                        </w:rPr>
                        <w:t xml:space="preserve"> </w:t>
                      </w:r>
                      <w:r w:rsidRPr="002E2B56">
                        <w:rPr>
                          <w:rFonts w:ascii="ＭＳ ゴシック" w:eastAsia="ＭＳ ゴシック" w:hAnsi="ＭＳ ゴシック" w:hint="eastAsia"/>
                          <w:i/>
                          <w:iCs/>
                          <w:color w:val="000000" w:themeColor="text1"/>
                          <w:sz w:val="18"/>
                          <w:szCs w:val="18"/>
                          <w:highlight w:val="yellow"/>
                        </w:rPr>
                        <w:t>P</w:t>
                      </w:r>
                      <w:r w:rsidRPr="002E2B56">
                        <w:rPr>
                          <w:rFonts w:ascii="ＭＳ ゴシック" w:eastAsia="ＭＳ ゴシック" w:hAnsi="ＭＳ ゴシック"/>
                          <w:i/>
                          <w:iCs/>
                          <w:color w:val="000000" w:themeColor="text1"/>
                          <w:sz w:val="18"/>
                          <w:szCs w:val="18"/>
                          <w:highlight w:val="yellow"/>
                        </w:rPr>
                        <w:t>28</w:t>
                      </w:r>
                    </w:p>
                    <w:p w14:paraId="74CF30FF" w14:textId="77777777" w:rsidR="004A1F31" w:rsidRPr="00CE6347" w:rsidRDefault="004A1F31" w:rsidP="004A1F31">
                      <w:pPr>
                        <w:spacing w:line="40" w:lineRule="exact"/>
                        <w:jc w:val="left"/>
                        <w:rPr>
                          <w:rFonts w:ascii="ＭＳ ゴシック" w:eastAsia="ＭＳ ゴシック" w:hAnsi="ＭＳ ゴシック"/>
                          <w:b/>
                          <w:bCs/>
                          <w:color w:val="000000" w:themeColor="text1"/>
                          <w:sz w:val="22"/>
                        </w:rPr>
                      </w:pPr>
                    </w:p>
                    <w:p w14:paraId="4B979A53" w14:textId="77777777" w:rsidR="004A1F31" w:rsidRDefault="004A1F31" w:rsidP="004A1F31">
                      <w:pPr>
                        <w:spacing w:line="320" w:lineRule="exact"/>
                        <w:ind w:left="220" w:hangingChars="100" w:hanging="220"/>
                        <w:jc w:val="left"/>
                        <w:rPr>
                          <w:rFonts w:ascii="ＭＳ ゴシック" w:eastAsia="ＭＳ ゴシック" w:hAnsi="ＭＳ ゴシック"/>
                          <w:color w:val="000000" w:themeColor="text1"/>
                          <w:sz w:val="22"/>
                        </w:rPr>
                      </w:pPr>
                      <w:r w:rsidRPr="00C706E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後発医薬品の使用割合は全国平均を下回る状況が続いています。</w:t>
                      </w:r>
                    </w:p>
                    <w:p w14:paraId="12084D61" w14:textId="77777777" w:rsidR="004A1F31" w:rsidRDefault="004A1F31" w:rsidP="004A1F31">
                      <w:pPr>
                        <w:spacing w:line="320" w:lineRule="exact"/>
                        <w:ind w:leftChars="50" w:left="215" w:hangingChars="50" w:hanging="11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また、令和3年度以降は後発医薬品の供給不足もあり、伸び</w:t>
                      </w:r>
                      <w:r w:rsidRPr="00C706E0">
                        <w:rPr>
                          <w:rFonts w:ascii="ＭＳ ゴシック" w:eastAsia="ＭＳ ゴシック" w:hAnsi="ＭＳ ゴシック" w:hint="eastAsia"/>
                          <w:color w:val="000000" w:themeColor="text1"/>
                          <w:sz w:val="22"/>
                        </w:rPr>
                        <w:t>が</w:t>
                      </w:r>
                    </w:p>
                    <w:p w14:paraId="638D32F1" w14:textId="77777777" w:rsidR="004A1F31" w:rsidRDefault="004A1F31" w:rsidP="004A1F31">
                      <w:pPr>
                        <w:spacing w:line="320" w:lineRule="exact"/>
                        <w:ind w:leftChars="50" w:left="215" w:hangingChars="50" w:hanging="110"/>
                        <w:jc w:val="left"/>
                        <w:rPr>
                          <w:rFonts w:ascii="ＭＳ ゴシック" w:eastAsia="ＭＳ ゴシック" w:hAnsi="ＭＳ ゴシック"/>
                          <w:color w:val="000000" w:themeColor="text1"/>
                          <w:sz w:val="22"/>
                        </w:rPr>
                      </w:pPr>
                      <w:r w:rsidRPr="00C706E0">
                        <w:rPr>
                          <w:rFonts w:ascii="ＭＳ ゴシック" w:eastAsia="ＭＳ ゴシック" w:hAnsi="ＭＳ ゴシック" w:hint="eastAsia"/>
                          <w:color w:val="000000" w:themeColor="text1"/>
                          <w:sz w:val="22"/>
                        </w:rPr>
                        <w:t>鈍化しています。</w:t>
                      </w:r>
                    </w:p>
                    <w:p w14:paraId="3AE823F0" w14:textId="77777777" w:rsidR="004A1F31" w:rsidRPr="00BA7EBD" w:rsidRDefault="004A1F31" w:rsidP="004A1F31">
                      <w:pPr>
                        <w:spacing w:line="320" w:lineRule="exact"/>
                        <w:ind w:leftChars="50" w:left="215" w:hangingChars="50" w:hanging="110"/>
                        <w:jc w:val="left"/>
                        <w:rPr>
                          <w:rFonts w:ascii="ＭＳ ゴシック" w:eastAsia="ＭＳ ゴシック" w:hAnsi="ＭＳ ゴシック"/>
                          <w:color w:val="000000" w:themeColor="text1"/>
                          <w:sz w:val="22"/>
                        </w:rPr>
                      </w:pPr>
                    </w:p>
                  </w:txbxContent>
                </v:textbox>
                <w10:wrap anchorx="margin"/>
              </v:rect>
            </w:pict>
          </mc:Fallback>
        </mc:AlternateContent>
      </w:r>
    </w:p>
    <w:p w14:paraId="6F113590" w14:textId="77777777" w:rsidR="004A1F31" w:rsidRDefault="004A1F31" w:rsidP="004A1F31">
      <w:pPr>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855872" behindDoc="0" locked="0" layoutInCell="1" allowOverlap="1" wp14:anchorId="1EC7FC51" wp14:editId="79277CC0">
            <wp:simplePos x="0" y="0"/>
            <wp:positionH relativeFrom="column">
              <wp:posOffset>4306570</wp:posOffset>
            </wp:positionH>
            <wp:positionV relativeFrom="paragraph">
              <wp:posOffset>26670</wp:posOffset>
            </wp:positionV>
            <wp:extent cx="2573020" cy="956945"/>
            <wp:effectExtent l="0" t="0" r="0" b="0"/>
            <wp:wrapNone/>
            <wp:docPr id="2118860683" name="図 211886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3020"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0C3B0" w14:textId="77777777" w:rsidR="004A1F31" w:rsidRDefault="004A1F31" w:rsidP="004A1F31">
      <w:pPr>
        <w:rPr>
          <w:rFonts w:ascii="ＭＳ ゴシック" w:eastAsia="ＭＳ ゴシック" w:hAnsi="ＭＳ ゴシック"/>
          <w:sz w:val="22"/>
        </w:rPr>
      </w:pPr>
    </w:p>
    <w:p w14:paraId="099FD97C" w14:textId="77777777" w:rsidR="004A1F31" w:rsidRDefault="004A1F31" w:rsidP="004A1F31">
      <w:pPr>
        <w:rPr>
          <w:rFonts w:ascii="ＭＳ ゴシック" w:eastAsia="ＭＳ ゴシック" w:hAnsi="ＭＳ ゴシック"/>
          <w:sz w:val="22"/>
        </w:rPr>
      </w:pPr>
      <w:r>
        <w:rPr>
          <w:noProof/>
        </w:rPr>
        <mc:AlternateContent>
          <mc:Choice Requires="wps">
            <w:drawing>
              <wp:anchor distT="0" distB="0" distL="114300" distR="114300" simplePos="0" relativeHeight="251848704" behindDoc="0" locked="0" layoutInCell="1" allowOverlap="1" wp14:anchorId="7AE9D3F9" wp14:editId="7775EBF8">
                <wp:simplePos x="0" y="0"/>
                <wp:positionH relativeFrom="column">
                  <wp:posOffset>1171575</wp:posOffset>
                </wp:positionH>
                <wp:positionV relativeFrom="paragraph">
                  <wp:posOffset>190500</wp:posOffset>
                </wp:positionV>
                <wp:extent cx="3190875" cy="228600"/>
                <wp:effectExtent l="0" t="0" r="9525" b="0"/>
                <wp:wrapNone/>
                <wp:docPr id="1564660033" name="正方形/長方形 1"/>
                <wp:cNvGraphicFramePr/>
                <a:graphic xmlns:a="http://schemas.openxmlformats.org/drawingml/2006/main">
                  <a:graphicData uri="http://schemas.microsoft.com/office/word/2010/wordprocessingShape">
                    <wps:wsp>
                      <wps:cNvSpPr/>
                      <wps:spPr>
                        <a:xfrm>
                          <a:off x="0" y="0"/>
                          <a:ext cx="3190875" cy="228600"/>
                        </a:xfrm>
                        <a:prstGeom prst="rect">
                          <a:avLst/>
                        </a:prstGeom>
                        <a:noFill/>
                        <a:ln w="12700" cap="flat" cmpd="sng" algn="ctr">
                          <a:noFill/>
                          <a:prstDash val="solid"/>
                          <a:miter lim="800000"/>
                        </a:ln>
                        <a:effectLst/>
                      </wps:spPr>
                      <wps:txbx>
                        <w:txbxContent>
                          <w:p w14:paraId="76B7869A" w14:textId="77777777" w:rsidR="004A1F31" w:rsidRPr="001233C9" w:rsidRDefault="004A1F31" w:rsidP="004A1F31">
                            <w:pPr>
                              <w:spacing w:line="240" w:lineRule="exact"/>
                              <w:ind w:right="90"/>
                              <w:jc w:val="right"/>
                              <w:rPr>
                                <w:rFonts w:ascii="Meiryo UI" w:eastAsia="Meiryo UI" w:hAnsi="Meiryo UI"/>
                                <w:color w:val="000000" w:themeColor="text1"/>
                                <w:sz w:val="18"/>
                                <w:szCs w:val="18"/>
                              </w:rPr>
                            </w:pPr>
                            <w:r>
                              <w:rPr>
                                <w:rFonts w:ascii="Meiryo UI" w:eastAsia="Meiryo UI" w:hAnsi="Meiryo UI" w:hint="eastAsia"/>
                                <w:sz w:val="18"/>
                                <w:szCs w:val="18"/>
                              </w:rPr>
                              <w:t>図10 後発医薬品の使用割合（数量シェア）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7AE9D3F9" id="_x0000_s1074" style="position:absolute;left:0;text-align:left;margin-left:92.25pt;margin-top:15pt;width:251.25pt;height:18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" filled="f" stroked="f" strokeweight="1pt">
                <v:textbox inset="0,0,0,0">
                  <w:txbxContent>
                    <w:p w14:paraId="76B7869A" w14:textId="77777777" w:rsidR="004A1F31" w:rsidRPr="001233C9" w:rsidRDefault="004A1F31" w:rsidP="004A1F31">
                      <w:pPr>
                        <w:spacing w:line="240" w:lineRule="exact"/>
                        <w:ind w:right="90"/>
                        <w:jc w:val="right"/>
                        <w:rPr>
                          <w:rFonts w:ascii="Meiryo UI" w:eastAsia="Meiryo UI" w:hAnsi="Meiryo UI"/>
                          <w:color w:val="000000" w:themeColor="text1"/>
                          <w:sz w:val="18"/>
                          <w:szCs w:val="18"/>
                        </w:rPr>
                      </w:pPr>
                      <w:r>
                        <w:rPr>
                          <w:rFonts w:ascii="Meiryo UI" w:eastAsia="Meiryo UI" w:hAnsi="Meiryo UI" w:hint="eastAsia"/>
                          <w:sz w:val="18"/>
                          <w:szCs w:val="18"/>
                        </w:rPr>
                        <w:t>図10 後発医薬品の使用割合（数量シェア）</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46656" behindDoc="0" locked="0" layoutInCell="1" allowOverlap="1" wp14:anchorId="01EA7452" wp14:editId="1A7D1E92">
                <wp:simplePos x="0" y="0"/>
                <wp:positionH relativeFrom="rightMargin">
                  <wp:align>left</wp:align>
                </wp:positionH>
                <wp:positionV relativeFrom="paragraph">
                  <wp:posOffset>448945</wp:posOffset>
                </wp:positionV>
                <wp:extent cx="406400" cy="361245"/>
                <wp:effectExtent l="0" t="0" r="12700" b="20320"/>
                <wp:wrapNone/>
                <wp:docPr id="2118860680" name="正方形/長方形 2118860680"/>
                <wp:cNvGraphicFramePr/>
                <a:graphic xmlns:a="http://schemas.openxmlformats.org/drawingml/2006/main">
                  <a:graphicData uri="http://schemas.microsoft.com/office/word/2010/wordprocessingShape">
                    <wps:wsp>
                      <wps:cNvSpPr/>
                      <wps:spPr>
                        <a:xfrm>
                          <a:off x="0" y="0"/>
                          <a:ext cx="406400" cy="3612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B3A8AB" w14:textId="77777777" w:rsidR="004A1F31" w:rsidRPr="00B548F9" w:rsidRDefault="004A1F31" w:rsidP="004A1F3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01EA7452" id="正方形/長方形 2118860680" o:spid="_x0000_s1075" style="position:absolute;left:0;text-align:left;margin-left:0;margin-top:35.35pt;width:32pt;height:28.45pt;z-index:25184665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" fillcolor="window" strokecolor="windowText" strokeweight="1pt">
                <v:textbox inset="1mm,1mm,1mm,1mm">
                  <w:txbxContent>
                    <w:p w14:paraId="79B3A8AB" w14:textId="77777777" w:rsidR="004A1F31" w:rsidRPr="00B548F9" w:rsidRDefault="004A1F31" w:rsidP="004A1F3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p>
                  </w:txbxContent>
                </v:textbox>
                <w10:wrap anchorx="margin"/>
              </v:rect>
            </w:pict>
          </mc:Fallback>
        </mc:AlternateContent>
      </w:r>
    </w:p>
    <w:p w14:paraId="54671369" w14:textId="77777777" w:rsidR="004A1F31" w:rsidRDefault="004A1F31" w:rsidP="004A1F31">
      <w:pPr>
        <w:rPr>
          <w:rFonts w:ascii="ＭＳ ゴシック" w:eastAsia="ＭＳ ゴシック" w:hAnsi="ＭＳ ゴシック"/>
        </w:rPr>
      </w:pPr>
      <w:r>
        <w:rPr>
          <w:noProof/>
        </w:rPr>
        <mc:AlternateContent>
          <mc:Choice Requires="wps">
            <w:drawing>
              <wp:anchor distT="0" distB="0" distL="114300" distR="114300" simplePos="0" relativeHeight="251849728" behindDoc="0" locked="0" layoutInCell="1" allowOverlap="1" wp14:anchorId="4D0A8408" wp14:editId="27781235">
                <wp:simplePos x="0" y="0"/>
                <wp:positionH relativeFrom="column">
                  <wp:posOffset>631190</wp:posOffset>
                </wp:positionH>
                <wp:positionV relativeFrom="paragraph">
                  <wp:posOffset>154941</wp:posOffset>
                </wp:positionV>
                <wp:extent cx="3695700" cy="152400"/>
                <wp:effectExtent l="0" t="0" r="0" b="0"/>
                <wp:wrapNone/>
                <wp:docPr id="1564660035" name="正方形/長方形 1"/>
                <wp:cNvGraphicFramePr/>
                <a:graphic xmlns:a="http://schemas.openxmlformats.org/drawingml/2006/main">
                  <a:graphicData uri="http://schemas.microsoft.com/office/word/2010/wordprocessingShape">
                    <wps:wsp>
                      <wps:cNvSpPr/>
                      <wps:spPr>
                        <a:xfrm>
                          <a:off x="0" y="0"/>
                          <a:ext cx="3695700" cy="152400"/>
                        </a:xfrm>
                        <a:prstGeom prst="rect">
                          <a:avLst/>
                        </a:prstGeom>
                        <a:noFill/>
                        <a:ln w="12700" cap="flat" cmpd="sng" algn="ctr">
                          <a:noFill/>
                          <a:prstDash val="solid"/>
                          <a:miter lim="800000"/>
                        </a:ln>
                        <a:effectLst/>
                      </wps:spPr>
                      <wps:txbx>
                        <w:txbxContent>
                          <w:p w14:paraId="7C5AA985" w14:textId="77777777" w:rsidR="004A1F31" w:rsidRPr="008E600A" w:rsidRDefault="004A1F31" w:rsidP="004A1F31">
                            <w:pPr>
                              <w:spacing w:line="18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Pr>
                                <w:rFonts w:ascii="Meiryo UI" w:eastAsia="Meiryo UI" w:hAnsi="Meiryo UI" w:hint="eastAsia"/>
                                <w:sz w:val="14"/>
                                <w:szCs w:val="14"/>
                              </w:rPr>
                              <w:t>(国</w:t>
                            </w:r>
                            <w:r>
                              <w:rPr>
                                <w:rFonts w:ascii="Meiryo UI" w:eastAsia="Meiryo UI" w:hAnsi="Meiryo UI"/>
                                <w:sz w:val="14"/>
                                <w:szCs w:val="14"/>
                              </w:rPr>
                              <w:t>)</w:t>
                            </w:r>
                            <w:r>
                              <w:rPr>
                                <w:rFonts w:ascii="Meiryo UI" w:eastAsia="Meiryo UI" w:hAnsi="Meiryo UI" w:hint="eastAsia"/>
                                <w:sz w:val="14"/>
                                <w:szCs w:val="14"/>
                              </w:rPr>
                              <w:t>厚生労働省「医療費データに関する見える化」、(大阪市</w:t>
                            </w:r>
                            <w:r>
                              <w:rPr>
                                <w:rFonts w:ascii="Meiryo UI" w:eastAsia="Meiryo UI" w:hAnsi="Meiryo UI"/>
                                <w:sz w:val="14"/>
                                <w:szCs w:val="14"/>
                              </w:rPr>
                              <w:t>)</w:t>
                            </w:r>
                            <w:r>
                              <w:rPr>
                                <w:rFonts w:ascii="Meiryo UI" w:eastAsia="Meiryo UI" w:hAnsi="Meiryo UI" w:hint="eastAsia"/>
                                <w:sz w:val="14"/>
                                <w:szCs w:val="14"/>
                              </w:rPr>
                              <w:t>国保連「保険者別統計資料」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A8408" id="_x0000_s1076" style="position:absolute;left:0;text-align:left;margin-left:49.7pt;margin-top:12.2pt;width:291pt;height: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" filled="f" stroked="f" strokeweight="1pt">
                <v:textbox inset="0,0,0,0">
                  <w:txbxContent>
                    <w:p w14:paraId="7C5AA985" w14:textId="77777777" w:rsidR="004A1F31" w:rsidRPr="008E600A" w:rsidRDefault="004A1F31" w:rsidP="004A1F31">
                      <w:pPr>
                        <w:spacing w:line="180" w:lineRule="exact"/>
                        <w:jc w:val="center"/>
                        <w:rPr>
                          <w:rFonts w:ascii="Meiryo UI" w:eastAsia="Meiryo UI" w:hAnsi="Meiryo UI"/>
                          <w:color w:val="000000" w:themeColor="text1"/>
                          <w:sz w:val="14"/>
                          <w:szCs w:val="14"/>
                        </w:rPr>
                      </w:pPr>
                      <w:r w:rsidRPr="008E600A">
                        <w:rPr>
                          <w:rFonts w:ascii="Meiryo UI" w:eastAsia="Meiryo UI" w:hAnsi="Meiryo UI" w:hint="eastAsia"/>
                          <w:sz w:val="14"/>
                          <w:szCs w:val="14"/>
                        </w:rPr>
                        <w:t>資料：</w:t>
                      </w:r>
                      <w:r>
                        <w:rPr>
                          <w:rFonts w:ascii="Meiryo UI" w:eastAsia="Meiryo UI" w:hAnsi="Meiryo UI" w:hint="eastAsia"/>
                          <w:sz w:val="14"/>
                          <w:szCs w:val="14"/>
                        </w:rPr>
                        <w:t>(国</w:t>
                      </w:r>
                      <w:r>
                        <w:rPr>
                          <w:rFonts w:ascii="Meiryo UI" w:eastAsia="Meiryo UI" w:hAnsi="Meiryo UI"/>
                          <w:sz w:val="14"/>
                          <w:szCs w:val="14"/>
                        </w:rPr>
                        <w:t>)</w:t>
                      </w:r>
                      <w:r>
                        <w:rPr>
                          <w:rFonts w:ascii="Meiryo UI" w:eastAsia="Meiryo UI" w:hAnsi="Meiryo UI" w:hint="eastAsia"/>
                          <w:sz w:val="14"/>
                          <w:szCs w:val="14"/>
                        </w:rPr>
                        <w:t>厚生労働省「医療費データに関する見える化」、(大阪市</w:t>
                      </w:r>
                      <w:r>
                        <w:rPr>
                          <w:rFonts w:ascii="Meiryo UI" w:eastAsia="Meiryo UI" w:hAnsi="Meiryo UI"/>
                          <w:sz w:val="14"/>
                          <w:szCs w:val="14"/>
                        </w:rPr>
                        <w:t>)</w:t>
                      </w:r>
                      <w:r>
                        <w:rPr>
                          <w:rFonts w:ascii="Meiryo UI" w:eastAsia="Meiryo UI" w:hAnsi="Meiryo UI" w:hint="eastAsia"/>
                          <w:sz w:val="14"/>
                          <w:szCs w:val="14"/>
                        </w:rPr>
                        <w:t>国保連「保険者別統計資料」</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47680" behindDoc="0" locked="0" layoutInCell="1" allowOverlap="1" wp14:anchorId="445F32ED" wp14:editId="1331865E">
                <wp:simplePos x="0" y="0"/>
                <wp:positionH relativeFrom="rightMargin">
                  <wp:posOffset>-14470027</wp:posOffset>
                </wp:positionH>
                <wp:positionV relativeFrom="paragraph">
                  <wp:posOffset>229800</wp:posOffset>
                </wp:positionV>
                <wp:extent cx="406400" cy="361245"/>
                <wp:effectExtent l="0" t="0" r="12700" b="20320"/>
                <wp:wrapNone/>
                <wp:docPr id="2118860682" name="正方形/長方形 2118860682"/>
                <wp:cNvGraphicFramePr/>
                <a:graphic xmlns:a="http://schemas.openxmlformats.org/drawingml/2006/main">
                  <a:graphicData uri="http://schemas.microsoft.com/office/word/2010/wordprocessingShape">
                    <wps:wsp>
                      <wps:cNvSpPr/>
                      <wps:spPr>
                        <a:xfrm>
                          <a:off x="0" y="0"/>
                          <a:ext cx="406400" cy="3612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2647D5" w14:textId="77777777" w:rsidR="004A1F31" w:rsidRPr="00B548F9" w:rsidRDefault="004A1F31" w:rsidP="004A1F3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445F32ED" id="正方形/長方形 2118860682" o:spid="_x0000_s1077" style="position:absolute;left:0;text-align:left;margin-left:-1139.35pt;margin-top:18.1pt;width:32pt;height:28.45pt;z-index:25184768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" fillcolor="window" strokecolor="windowText" strokeweight="1pt">
                <v:textbox inset="1mm,1mm,1mm,1mm">
                  <w:txbxContent>
                    <w:p w14:paraId="3D2647D5" w14:textId="77777777" w:rsidR="004A1F31" w:rsidRPr="00B548F9" w:rsidRDefault="004A1F31" w:rsidP="004A1F3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２</w:t>
                      </w:r>
                    </w:p>
                  </w:txbxContent>
                </v:textbox>
                <w10:wrap anchorx="margin"/>
              </v:rect>
            </w:pict>
          </mc:Fallback>
        </mc:AlternateContent>
      </w:r>
    </w:p>
    <w:p w14:paraId="116077CF" w14:textId="77777777" w:rsidR="004A1F31" w:rsidRDefault="004A1F31" w:rsidP="004A1F31">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14912" behindDoc="0" locked="0" layoutInCell="1" allowOverlap="1" wp14:anchorId="6DFC7693" wp14:editId="095DC89C">
                <wp:simplePos x="0" y="0"/>
                <wp:positionH relativeFrom="margin">
                  <wp:align>right</wp:align>
                </wp:positionH>
                <wp:positionV relativeFrom="paragraph">
                  <wp:posOffset>2540</wp:posOffset>
                </wp:positionV>
                <wp:extent cx="6610350" cy="317500"/>
                <wp:effectExtent l="0" t="0" r="19050" b="25400"/>
                <wp:wrapNone/>
                <wp:docPr id="18" name="グループ化 2"/>
                <wp:cNvGraphicFramePr/>
                <a:graphic xmlns:a="http://schemas.openxmlformats.org/drawingml/2006/main">
                  <a:graphicData uri="http://schemas.microsoft.com/office/word/2010/wordprocessingGroup">
                    <wpg:wgp>
                      <wpg:cNvGrpSpPr/>
                      <wpg:grpSpPr>
                        <a:xfrm>
                          <a:off x="0" y="0"/>
                          <a:ext cx="6610350" cy="317500"/>
                          <a:chOff x="0" y="0"/>
                          <a:chExt cx="6115050" cy="317500"/>
                        </a:xfrm>
                      </wpg:grpSpPr>
                      <wps:wsp>
                        <wps:cNvPr id="19" name="直線コネクタ 4"/>
                        <wps:cNvCnPr/>
                        <wps:spPr>
                          <a:xfrm>
                            <a:off x="0" y="317500"/>
                            <a:ext cx="6115050" cy="0"/>
                          </a:xfrm>
                          <a:prstGeom prst="line">
                            <a:avLst/>
                          </a:prstGeom>
                          <a:noFill/>
                          <a:ln w="34925" cap="flat" cmpd="sng" algn="ctr">
                            <a:solidFill>
                              <a:srgbClr val="000099"/>
                            </a:solidFill>
                            <a:prstDash val="solid"/>
                            <a:miter lim="800000"/>
                          </a:ln>
                          <a:effectLst/>
                        </wps:spPr>
                        <wps:bodyPr/>
                      </wps:wsp>
                      <wps:wsp>
                        <wps:cNvPr id="20" name="正方形/長方形 1"/>
                        <wps:cNvSpPr/>
                        <wps:spPr>
                          <a:xfrm>
                            <a:off x="0" y="0"/>
                            <a:ext cx="4267200" cy="292100"/>
                          </a:xfrm>
                          <a:prstGeom prst="rect">
                            <a:avLst/>
                          </a:prstGeom>
                          <a:noFill/>
                          <a:ln w="12700" cap="flat" cmpd="sng" algn="ctr">
                            <a:noFill/>
                            <a:prstDash val="solid"/>
                            <a:miter lim="800000"/>
                          </a:ln>
                          <a:effectLst/>
                        </wps:spPr>
                        <wps:txbx>
                          <w:txbxContent>
                            <w:p w14:paraId="009E7B3E" w14:textId="77777777" w:rsidR="004A1F31" w:rsidRPr="001E087C" w:rsidRDefault="004A1F31" w:rsidP="004A1F31">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４．</w:t>
                              </w:r>
                              <w:r w:rsidRPr="0044594C">
                                <w:rPr>
                                  <w:rFonts w:ascii="Meiryo UI" w:eastAsia="Meiryo UI" w:hAnsi="Meiryo UI" w:hint="eastAsia"/>
                                  <w:b/>
                                  <w:bCs/>
                                  <w:color w:val="000000" w:themeColor="text1"/>
                                  <w:sz w:val="32"/>
                                  <w:szCs w:val="32"/>
                                </w:rPr>
                                <w:t>健康課題及び対策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FC7693" id="_x0000_s1078" style="position:absolute;left:0;text-align:left;margin-left:469.3pt;margin-top:.2pt;width:520.5pt;height:25pt;z-index:251814912;mso-position-horizontal:right;mso-position-horizontal-relative:margin;mso-width-relative:margin;mso-height-relative:margin" coordsize="611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">
                <v:line id="直線コネクタ 4" o:spid="_x0000_s1079" style="position:absolute;visibility:visible;mso-wrap-style:square" from="0,3175" to="6115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" strokecolor="#009" strokeweight="2.75pt">
                  <v:stroke joinstyle="miter"/>
                </v:line>
                <v:rect id="_x0000_s1080" style="position:absolute;width:4267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" filled="f" stroked="f" strokeweight="1pt">
                  <v:textbox inset="0,0,0,0">
                    <w:txbxContent>
                      <w:p w14:paraId="009E7B3E" w14:textId="77777777" w:rsidR="004A1F31" w:rsidRPr="001E087C" w:rsidRDefault="004A1F31" w:rsidP="004A1F31">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４．</w:t>
                        </w:r>
                        <w:r w:rsidRPr="0044594C">
                          <w:rPr>
                            <w:rFonts w:ascii="Meiryo UI" w:eastAsia="Meiryo UI" w:hAnsi="Meiryo UI" w:hint="eastAsia"/>
                            <w:b/>
                            <w:bCs/>
                            <w:color w:val="000000" w:themeColor="text1"/>
                            <w:sz w:val="32"/>
                            <w:szCs w:val="32"/>
                          </w:rPr>
                          <w:t>健康課題及び対策</w:t>
                        </w:r>
                      </w:p>
                    </w:txbxContent>
                  </v:textbox>
                </v:rect>
                <w10:wrap anchorx="margin"/>
              </v:group>
            </w:pict>
          </mc:Fallback>
        </mc:AlternateContent>
      </w:r>
      <w:r>
        <w:rPr>
          <w:rFonts w:ascii="ＭＳ ゴシック" w:eastAsia="ＭＳ ゴシック" w:hAnsi="ＭＳ ゴシック" w:hint="eastAsia"/>
          <w:noProof/>
          <w:sz w:val="22"/>
        </w:rPr>
        <mc:AlternateContent>
          <mc:Choice Requires="wpg">
            <w:drawing>
              <wp:anchor distT="0" distB="0" distL="114300" distR="114300" simplePos="0" relativeHeight="251815936" behindDoc="0" locked="1" layoutInCell="1" allowOverlap="1" wp14:anchorId="6DE5CF07" wp14:editId="24442EE3">
                <wp:simplePos x="0" y="0"/>
                <wp:positionH relativeFrom="column">
                  <wp:posOffset>-701040</wp:posOffset>
                </wp:positionH>
                <wp:positionV relativeFrom="paragraph">
                  <wp:posOffset>364490</wp:posOffset>
                </wp:positionV>
                <wp:extent cx="841375" cy="7609840"/>
                <wp:effectExtent l="0" t="0" r="34925" b="10160"/>
                <wp:wrapNone/>
                <wp:docPr id="21" name="グループ化 21"/>
                <wp:cNvGraphicFramePr/>
                <a:graphic xmlns:a="http://schemas.openxmlformats.org/drawingml/2006/main">
                  <a:graphicData uri="http://schemas.microsoft.com/office/word/2010/wordprocessingGroup">
                    <wpg:wgp>
                      <wpg:cNvGrpSpPr/>
                      <wpg:grpSpPr>
                        <a:xfrm>
                          <a:off x="0" y="0"/>
                          <a:ext cx="841375" cy="7609840"/>
                          <a:chOff x="-419793" y="-19262"/>
                          <a:chExt cx="1200848" cy="7431730"/>
                        </a:xfrm>
                      </wpg:grpSpPr>
                      <wps:wsp>
                        <wps:cNvPr id="22" name="ホームベース 1"/>
                        <wps:cNvSpPr/>
                        <wps:spPr>
                          <a:xfrm>
                            <a:off x="-371475" y="-19262"/>
                            <a:ext cx="1152525" cy="247650"/>
                          </a:xfrm>
                          <a:prstGeom prst="homePlate">
                            <a:avLst/>
                          </a:prstGeom>
                          <a:solidFill>
                            <a:srgbClr val="5B9BD5"/>
                          </a:solidFill>
                          <a:ln w="19050" cap="flat" cmpd="sng" algn="ctr">
                            <a:solidFill>
                              <a:sysClr val="window" lastClr="FFFFFF"/>
                            </a:solidFill>
                            <a:prstDash val="solid"/>
                            <a:miter lim="800000"/>
                          </a:ln>
                          <a:effectLst/>
                        </wps:spPr>
                        <wps:txbx>
                          <w:txbxContent>
                            <w:p w14:paraId="5AEAAA3A" w14:textId="77777777" w:rsidR="004A1F31" w:rsidRPr="0044594C" w:rsidRDefault="004A1F31" w:rsidP="004A1F31">
                              <w:pPr>
                                <w:jc w:val="center"/>
                                <w:rPr>
                                  <w:rFonts w:ascii="ＭＳ ゴシック" w:eastAsia="ＭＳ ゴシック" w:hAnsi="ＭＳ ゴシック"/>
                                  <w:b/>
                                  <w:color w:val="FFFFFF" w:themeColor="background1"/>
                                  <w:sz w:val="22"/>
                                </w:rPr>
                              </w:pPr>
                              <w:r w:rsidRPr="0044594C">
                                <w:rPr>
                                  <w:rFonts w:ascii="ＭＳ ゴシック" w:eastAsia="ＭＳ ゴシック" w:hAnsi="ＭＳ ゴシック" w:hint="eastAsia"/>
                                  <w:b/>
                                  <w:color w:val="FFFFFF" w:themeColor="background1"/>
                                  <w:sz w:val="22"/>
                                </w:rPr>
                                <w:t>課題</w:t>
                              </w:r>
                              <w:r w:rsidRPr="0044594C">
                                <w:rPr>
                                  <w:rFonts w:ascii="ＭＳ ゴシック" w:eastAsia="ＭＳ ゴシック" w:hAnsi="ＭＳ ゴシック"/>
                                  <w:b/>
                                  <w:color w:val="FFFFFF" w:themeColor="background1"/>
                                  <w:sz w:val="22"/>
                                </w:rPr>
                                <w:t>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3" name="ホームベース 2"/>
                        <wps:cNvSpPr/>
                        <wps:spPr>
                          <a:xfrm>
                            <a:off x="-392620" y="2802971"/>
                            <a:ext cx="1173675" cy="247650"/>
                          </a:xfrm>
                          <a:prstGeom prst="homePlate">
                            <a:avLst/>
                          </a:prstGeom>
                          <a:solidFill>
                            <a:srgbClr val="5B9BD5">
                              <a:lumMod val="50000"/>
                            </a:srgbClr>
                          </a:solidFill>
                          <a:ln w="19050" cap="flat" cmpd="sng" algn="ctr">
                            <a:solidFill>
                              <a:sysClr val="window" lastClr="FFFFFF"/>
                            </a:solidFill>
                            <a:prstDash val="solid"/>
                            <a:miter lim="800000"/>
                          </a:ln>
                          <a:effectLst/>
                        </wps:spPr>
                        <wps:txbx>
                          <w:txbxContent>
                            <w:p w14:paraId="77914F74"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w:t>
                              </w:r>
                              <w:r w:rsidRPr="00426B23">
                                <w:rPr>
                                  <w:rFonts w:ascii="ＭＳ ゴシック" w:eastAsia="ＭＳ ゴシック" w:hAnsi="ＭＳ ゴシック"/>
                                  <w:b/>
                                  <w:color w:val="FFFFFF" w:themeColor="background1"/>
                                  <w:sz w:val="22"/>
                                </w:rPr>
                                <w:t>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4" name="ホームベース 3"/>
                        <wps:cNvSpPr/>
                        <wps:spPr>
                          <a:xfrm>
                            <a:off x="-419793" y="1578434"/>
                            <a:ext cx="1200845" cy="247650"/>
                          </a:xfrm>
                          <a:prstGeom prst="homePlate">
                            <a:avLst/>
                          </a:prstGeom>
                          <a:solidFill>
                            <a:srgbClr val="5B9BD5"/>
                          </a:solidFill>
                          <a:ln w="19050" cap="flat" cmpd="sng" algn="ctr">
                            <a:solidFill>
                              <a:sysClr val="window" lastClr="FFFFFF"/>
                            </a:solidFill>
                            <a:prstDash val="solid"/>
                            <a:miter lim="800000"/>
                          </a:ln>
                          <a:effectLst/>
                        </wps:spPr>
                        <wps:txbx>
                          <w:txbxContent>
                            <w:p w14:paraId="1CA21F63"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w:t>
                              </w:r>
                              <w:r w:rsidRPr="00426B23">
                                <w:rPr>
                                  <w:rFonts w:ascii="ＭＳ ゴシック" w:eastAsia="ＭＳ ゴシック" w:hAnsi="ＭＳ ゴシック"/>
                                  <w:b/>
                                  <w:color w:val="FFFFFF" w:themeColor="background1"/>
                                  <w:sz w:val="22"/>
                                </w:rPr>
                                <w:t>2</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5" name="ホームベース 4"/>
                        <wps:cNvSpPr/>
                        <wps:spPr>
                          <a:xfrm>
                            <a:off x="-371475" y="4539213"/>
                            <a:ext cx="1131379" cy="247650"/>
                          </a:xfrm>
                          <a:prstGeom prst="homePlate">
                            <a:avLst/>
                          </a:prstGeom>
                          <a:solidFill>
                            <a:srgbClr val="5B9BD5">
                              <a:lumMod val="50000"/>
                            </a:srgbClr>
                          </a:solidFill>
                          <a:ln w="19050" cap="flat" cmpd="sng" algn="ctr">
                            <a:solidFill>
                              <a:sysClr val="window" lastClr="FFFFFF"/>
                            </a:solidFill>
                            <a:prstDash val="solid"/>
                            <a:miter lim="800000"/>
                          </a:ln>
                          <a:effectLst/>
                        </wps:spPr>
                        <wps:txbx>
                          <w:txbxContent>
                            <w:p w14:paraId="129AD164"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w:t>
                              </w:r>
                              <w:r w:rsidRPr="00426B23">
                                <w:rPr>
                                  <w:rFonts w:ascii="ＭＳ ゴシック" w:eastAsia="ＭＳ ゴシック" w:hAnsi="ＭＳ ゴシック"/>
                                  <w:b/>
                                  <w:color w:val="FFFFFF" w:themeColor="background1"/>
                                  <w:sz w:val="22"/>
                                </w:rPr>
                                <w:t>4</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6" name="ホームベース 5"/>
                        <wps:cNvSpPr/>
                        <wps:spPr>
                          <a:xfrm>
                            <a:off x="-392620" y="6027511"/>
                            <a:ext cx="1152526" cy="247650"/>
                          </a:xfrm>
                          <a:prstGeom prst="homePlate">
                            <a:avLst/>
                          </a:prstGeom>
                          <a:solidFill>
                            <a:srgbClr val="5B9BD5"/>
                          </a:solidFill>
                          <a:ln w="19050" cap="flat" cmpd="sng" algn="ctr">
                            <a:solidFill>
                              <a:sysClr val="window" lastClr="FFFFFF"/>
                            </a:solidFill>
                            <a:prstDash val="solid"/>
                            <a:miter lim="800000"/>
                          </a:ln>
                          <a:effectLst/>
                        </wps:spPr>
                        <wps:txbx>
                          <w:txbxContent>
                            <w:p w14:paraId="585F9430"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w:t>
                              </w:r>
                              <w:r w:rsidRPr="00426B23">
                                <w:rPr>
                                  <w:rFonts w:ascii="ＭＳ ゴシック" w:eastAsia="ＭＳ ゴシック" w:hAnsi="ＭＳ ゴシック"/>
                                  <w:b/>
                                  <w:color w:val="FFFFFF" w:themeColor="background1"/>
                                  <w:sz w:val="22"/>
                                </w:rPr>
                                <w:t>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7" name="ホームベース 8"/>
                        <wps:cNvSpPr/>
                        <wps:spPr>
                          <a:xfrm>
                            <a:off x="-406206" y="7141303"/>
                            <a:ext cx="1187260" cy="271165"/>
                          </a:xfrm>
                          <a:prstGeom prst="homePlate">
                            <a:avLst/>
                          </a:prstGeom>
                          <a:solidFill>
                            <a:srgbClr val="5B9BD5">
                              <a:lumMod val="50000"/>
                            </a:srgbClr>
                          </a:solidFill>
                          <a:ln w="19050" cap="flat" cmpd="sng" algn="ctr">
                            <a:solidFill>
                              <a:sysClr val="window" lastClr="FFFFFF"/>
                            </a:solidFill>
                            <a:prstDash val="solid"/>
                            <a:miter lim="800000"/>
                          </a:ln>
                          <a:effectLst/>
                        </wps:spPr>
                        <wps:txbx>
                          <w:txbxContent>
                            <w:p w14:paraId="65C4CB61"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E5CF07" id="グループ化 21" o:spid="_x0000_s1081" style="position:absolute;left:0;text-align:left;margin-left:-55.2pt;margin-top:28.7pt;width:66.25pt;height:599.2pt;z-index:251815936;mso-width-relative:margin;mso-height-relative:margin" coordorigin="-4197,-192" coordsize="12008,7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82" type="#_x0000_t15" style="position:absolute;left:-3714;top:-192;width:11524;height:2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" adj="19279" fillcolor="#5b9bd5" strokecolor="window" strokeweight="1.5pt">
                  <v:textbox inset=",0,,0">
                    <w:txbxContent>
                      <w:p w14:paraId="5AEAAA3A" w14:textId="77777777" w:rsidR="004A1F31" w:rsidRPr="0044594C" w:rsidRDefault="004A1F31" w:rsidP="004A1F31">
                        <w:pPr>
                          <w:jc w:val="center"/>
                          <w:rPr>
                            <w:rFonts w:ascii="ＭＳ ゴシック" w:eastAsia="ＭＳ ゴシック" w:hAnsi="ＭＳ ゴシック"/>
                            <w:b/>
                            <w:color w:val="FFFFFF" w:themeColor="background1"/>
                            <w:sz w:val="22"/>
                          </w:rPr>
                        </w:pPr>
                        <w:r w:rsidRPr="0044594C">
                          <w:rPr>
                            <w:rFonts w:ascii="ＭＳ ゴシック" w:eastAsia="ＭＳ ゴシック" w:hAnsi="ＭＳ ゴシック" w:hint="eastAsia"/>
                            <w:b/>
                            <w:color w:val="FFFFFF" w:themeColor="background1"/>
                            <w:sz w:val="22"/>
                          </w:rPr>
                          <w:t>課題</w:t>
                        </w:r>
                        <w:r w:rsidRPr="0044594C">
                          <w:rPr>
                            <w:rFonts w:ascii="ＭＳ ゴシック" w:eastAsia="ＭＳ ゴシック" w:hAnsi="ＭＳ ゴシック"/>
                            <w:b/>
                            <w:color w:val="FFFFFF" w:themeColor="background1"/>
                            <w:sz w:val="22"/>
                          </w:rPr>
                          <w:t>1</w:t>
                        </w:r>
                      </w:p>
                    </w:txbxContent>
                  </v:textbox>
                </v:shape>
                <v:shape id="ホームベース 2" o:spid="_x0000_s1083" type="#_x0000_t15" style="position:absolute;left:-3926;top:28029;width:1173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" adj="19321" fillcolor="#1f4e79" strokecolor="window" strokeweight="1.5pt">
                  <v:textbox inset=",0,,0">
                    <w:txbxContent>
                      <w:p w14:paraId="77914F74"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w:t>
                        </w:r>
                        <w:r w:rsidRPr="00426B23">
                          <w:rPr>
                            <w:rFonts w:ascii="ＭＳ ゴシック" w:eastAsia="ＭＳ ゴシック" w:hAnsi="ＭＳ ゴシック"/>
                            <w:b/>
                            <w:color w:val="FFFFFF" w:themeColor="background1"/>
                            <w:sz w:val="22"/>
                          </w:rPr>
                          <w:t>3</w:t>
                        </w:r>
                      </w:p>
                    </w:txbxContent>
                  </v:textbox>
                </v:shape>
                <v:shape id="ホームベース 3" o:spid="_x0000_s1084" type="#_x0000_t15" style="position:absolute;left:-4197;top:15784;width:1200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" adj="19373" fillcolor="#5b9bd5" strokecolor="window" strokeweight="1.5pt">
                  <v:textbox inset=",0,,0">
                    <w:txbxContent>
                      <w:p w14:paraId="1CA21F63"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w:t>
                        </w:r>
                        <w:r w:rsidRPr="00426B23">
                          <w:rPr>
                            <w:rFonts w:ascii="ＭＳ ゴシック" w:eastAsia="ＭＳ ゴシック" w:hAnsi="ＭＳ ゴシック"/>
                            <w:b/>
                            <w:color w:val="FFFFFF" w:themeColor="background1"/>
                            <w:sz w:val="22"/>
                          </w:rPr>
                          <w:t>2</w:t>
                        </w:r>
                      </w:p>
                    </w:txbxContent>
                  </v:textbox>
                </v:shape>
                <v:shape id="ホームベース 4" o:spid="_x0000_s1085" type="#_x0000_t15" style="position:absolute;left:-3714;top:45392;width:1131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" adj="19236" fillcolor="#1f4e79" strokecolor="window" strokeweight="1.5pt">
                  <v:textbox inset=",0,,0">
                    <w:txbxContent>
                      <w:p w14:paraId="129AD164"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w:t>
                        </w:r>
                        <w:r w:rsidRPr="00426B23">
                          <w:rPr>
                            <w:rFonts w:ascii="ＭＳ ゴシック" w:eastAsia="ＭＳ ゴシック" w:hAnsi="ＭＳ ゴシック"/>
                            <w:b/>
                            <w:color w:val="FFFFFF" w:themeColor="background1"/>
                            <w:sz w:val="22"/>
                          </w:rPr>
                          <w:t>4</w:t>
                        </w:r>
                      </w:p>
                    </w:txbxContent>
                  </v:textbox>
                </v:shape>
                <v:shape id="ホームベース 5" o:spid="_x0000_s1086" type="#_x0000_t15" style="position:absolute;left:-3926;top:60275;width:11525;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" adj="19279" fillcolor="#5b9bd5" strokecolor="window" strokeweight="1.5pt">
                  <v:textbox inset=",0,,0">
                    <w:txbxContent>
                      <w:p w14:paraId="585F9430"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w:t>
                        </w:r>
                        <w:r w:rsidRPr="00426B23">
                          <w:rPr>
                            <w:rFonts w:ascii="ＭＳ ゴシック" w:eastAsia="ＭＳ ゴシック" w:hAnsi="ＭＳ ゴシック"/>
                            <w:b/>
                            <w:color w:val="FFFFFF" w:themeColor="background1"/>
                            <w:sz w:val="22"/>
                          </w:rPr>
                          <w:t>5</w:t>
                        </w:r>
                      </w:p>
                    </w:txbxContent>
                  </v:textbox>
                </v:shape>
                <v:shape id="ホームベース 8" o:spid="_x0000_s1087" type="#_x0000_t15" style="position:absolute;left:-4062;top:71413;width:11872;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" adj="19133" fillcolor="#1f4e79" strokecolor="window" strokeweight="1.5pt">
                  <v:textbox inset=",0,,0">
                    <w:txbxContent>
                      <w:p w14:paraId="65C4CB61" w14:textId="77777777" w:rsidR="004A1F31" w:rsidRPr="00426B23" w:rsidRDefault="004A1F31" w:rsidP="004A1F3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 xml:space="preserve"> </w:t>
                        </w:r>
                        <w:r w:rsidRPr="00426B23">
                          <w:rPr>
                            <w:rFonts w:ascii="ＭＳ ゴシック" w:eastAsia="ＭＳ ゴシック" w:hAnsi="ＭＳ ゴシック" w:hint="eastAsia"/>
                            <w:b/>
                            <w:color w:val="FFFFFF" w:themeColor="background1"/>
                            <w:sz w:val="22"/>
                          </w:rPr>
                          <w:t>課題6</w:t>
                        </w:r>
                      </w:p>
                    </w:txbxContent>
                  </v:textbox>
                </v:shape>
                <w10:anchorlock/>
              </v:group>
            </w:pict>
          </mc:Fallback>
        </mc:AlternateContent>
      </w:r>
    </w:p>
    <w:tbl>
      <w:tblPr>
        <w:tblStyle w:val="1"/>
        <w:tblpPr w:leftFromText="142" w:rightFromText="142" w:vertAnchor="text" w:horzAnchor="margin" w:tblpXSpec="right" w:tblpY="200"/>
        <w:tblOverlap w:val="never"/>
        <w:tblW w:w="1034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57" w:type="dxa"/>
          <w:right w:w="57" w:type="dxa"/>
        </w:tblCellMar>
        <w:tblLook w:val="04A0" w:firstRow="1" w:lastRow="0" w:firstColumn="1" w:lastColumn="0" w:noHBand="0" w:noVBand="1"/>
      </w:tblPr>
      <w:tblGrid>
        <w:gridCol w:w="9147"/>
        <w:gridCol w:w="600"/>
        <w:gridCol w:w="600"/>
      </w:tblGrid>
      <w:tr w:rsidR="004A1F31" w:rsidRPr="005C3AED" w14:paraId="4478F6F9" w14:textId="77777777" w:rsidTr="00BB0DE8">
        <w:trPr>
          <w:trHeight w:val="238"/>
        </w:trPr>
        <w:tc>
          <w:tcPr>
            <w:tcW w:w="9747" w:type="dxa"/>
            <w:gridSpan w:val="2"/>
            <w:tcBorders>
              <w:top w:val="single" w:sz="4" w:space="0" w:color="D9E2F3" w:themeColor="accent1" w:themeTint="33"/>
              <w:left w:val="single" w:sz="4" w:space="0" w:color="D9E2F3" w:themeColor="accent1" w:themeTint="33"/>
              <w:right w:val="single" w:sz="18" w:space="0" w:color="9CC2E5" w:themeColor="accent5" w:themeTint="99"/>
            </w:tcBorders>
            <w:shd w:val="clear" w:color="auto" w:fill="DEEAF6" w:themeFill="accent5" w:themeFillTint="33"/>
            <w:vAlign w:val="center"/>
          </w:tcPr>
          <w:p w14:paraId="3CE0EE21" w14:textId="77777777" w:rsidR="004A1F31" w:rsidRPr="00344678" w:rsidRDefault="004A1F31" w:rsidP="00BB0DE8">
            <w:pPr>
              <w:ind w:firstLineChars="250" w:firstLine="600"/>
              <w:rPr>
                <w:rFonts w:ascii="HG創英角ｺﾞｼｯｸUB" w:eastAsia="HG創英角ｺﾞｼｯｸUB" w:hAnsi="HG創英角ｺﾞｼｯｸUB"/>
                <w:bCs/>
                <w:sz w:val="24"/>
                <w:szCs w:val="24"/>
              </w:rPr>
            </w:pPr>
            <w:r w:rsidRPr="00344678">
              <w:rPr>
                <w:rFonts w:ascii="HG創英角ｺﾞｼｯｸUB" w:eastAsia="HG創英角ｺﾞｼｯｸUB" w:hAnsi="HG創英角ｺﾞｼｯｸUB"/>
                <w:bCs/>
                <w:sz w:val="24"/>
                <w:szCs w:val="24"/>
              </w:rPr>
              <w:t>特定健康診査</w:t>
            </w:r>
          </w:p>
          <w:p w14:paraId="1C1C4F18" w14:textId="77777777" w:rsidR="004A1F31" w:rsidRPr="00344678" w:rsidRDefault="004A1F31" w:rsidP="004A1F31">
            <w:pPr>
              <w:pStyle w:val="a8"/>
              <w:numPr>
                <w:ilvl w:val="0"/>
                <w:numId w:val="2"/>
              </w:numPr>
              <w:ind w:leftChars="0" w:right="113"/>
              <w:rPr>
                <w:rFonts w:ascii="ＭＳ ゴシック" w:eastAsia="ＭＳ ゴシック" w:hAnsi="ＭＳ ゴシック"/>
                <w:sz w:val="22"/>
              </w:rPr>
            </w:pPr>
            <w:r w:rsidRPr="00344678">
              <w:rPr>
                <w:rFonts w:ascii="ＭＳ ゴシック" w:eastAsia="ＭＳ ゴシック" w:hAnsi="ＭＳ ゴシック"/>
                <w:sz w:val="22"/>
              </w:rPr>
              <w:t>生活習慣病の予防や早期発見の機会となる特定健康診査の実施率が低い</w:t>
            </w:r>
            <w:r w:rsidRPr="00344678">
              <w:rPr>
                <w:rFonts w:ascii="ＭＳ ゴシック" w:eastAsia="ＭＳ ゴシック" w:hAnsi="ＭＳ ゴシック" w:hint="eastAsia"/>
                <w:sz w:val="22"/>
              </w:rPr>
              <w:t>。</w:t>
            </w:r>
          </w:p>
        </w:tc>
        <w:tc>
          <w:tcPr>
            <w:tcW w:w="600" w:type="dxa"/>
            <w:vMerge w:val="restart"/>
            <w:tcBorders>
              <w:top w:val="single" w:sz="18" w:space="0" w:color="9CC2E5" w:themeColor="accent5" w:themeTint="99"/>
              <w:left w:val="single" w:sz="18" w:space="0" w:color="9CC2E5" w:themeColor="accent5" w:themeTint="99"/>
              <w:bottom w:val="single" w:sz="18" w:space="0" w:color="9CC2E5" w:themeColor="accent5" w:themeTint="99"/>
              <w:right w:val="single" w:sz="18" w:space="0" w:color="9CC2E5" w:themeColor="accent5" w:themeTint="99"/>
            </w:tcBorders>
            <w:shd w:val="clear" w:color="auto" w:fill="auto"/>
            <w:textDirection w:val="tbRlV"/>
            <w:vAlign w:val="center"/>
          </w:tcPr>
          <w:p w14:paraId="0512FCCD" w14:textId="77777777" w:rsidR="004A1F31" w:rsidRDefault="004A1F31" w:rsidP="00BB0DE8">
            <w:pPr>
              <w:ind w:left="113" w:right="113"/>
              <w:jc w:val="center"/>
              <w:rPr>
                <w:rFonts w:ascii="ＭＳ ゴシック" w:eastAsia="ＭＳ ゴシック" w:hAnsi="ＭＳ ゴシック"/>
                <w:sz w:val="22"/>
              </w:rPr>
            </w:pPr>
          </w:p>
        </w:tc>
      </w:tr>
      <w:tr w:rsidR="004A1F31" w:rsidRPr="005C3AED" w14:paraId="6114B956" w14:textId="77777777" w:rsidTr="00BB0DE8">
        <w:trPr>
          <w:trHeight w:val="1007"/>
        </w:trPr>
        <w:tc>
          <w:tcPr>
            <w:tcW w:w="9747" w:type="dxa"/>
            <w:gridSpan w:val="2"/>
            <w:tcBorders>
              <w:left w:val="single" w:sz="4" w:space="0" w:color="D9E2F3" w:themeColor="accent1" w:themeTint="33"/>
              <w:bottom w:val="single" w:sz="4" w:space="0" w:color="D9E2F3" w:themeColor="accent1" w:themeTint="33"/>
              <w:right w:val="single" w:sz="18" w:space="0" w:color="9CC2E5" w:themeColor="accent5" w:themeTint="99"/>
            </w:tcBorders>
            <w:shd w:val="clear" w:color="auto" w:fill="auto"/>
            <w:vAlign w:val="center"/>
          </w:tcPr>
          <w:p w14:paraId="6FA798A1" w14:textId="77777777" w:rsidR="004A1F31" w:rsidRDefault="004A1F31" w:rsidP="00BB0DE8">
            <w:pPr>
              <w:rPr>
                <w:rFonts w:ascii="ＭＳ ゴシック" w:eastAsia="ＭＳ ゴシック" w:hAnsi="ＭＳ ゴシック"/>
                <w:sz w:val="22"/>
              </w:rPr>
            </w:pPr>
            <w:r w:rsidRPr="005A7F4D">
              <w:rPr>
                <w:rFonts w:ascii="ＭＳ ゴシック" w:eastAsia="ＭＳ ゴシック" w:hAnsi="ＭＳ ゴシック"/>
                <w:b/>
                <w:bCs/>
                <w:sz w:val="22"/>
              </w:rPr>
              <w:t>【対策】</w:t>
            </w:r>
            <w:r w:rsidRPr="00B078C9">
              <w:rPr>
                <w:rFonts w:ascii="ＭＳ ゴシック" w:eastAsia="ＭＳ ゴシック" w:hAnsi="ＭＳ ゴシック"/>
                <w:b/>
                <w:bCs/>
                <w:sz w:val="22"/>
              </w:rPr>
              <w:t>特定健康診査実施率向上事業</w:t>
            </w:r>
          </w:p>
          <w:p w14:paraId="0B974117" w14:textId="77777777" w:rsidR="004A1F31" w:rsidRDefault="004A1F31" w:rsidP="00BB0DE8">
            <w:pPr>
              <w:ind w:firstLineChars="300" w:firstLine="660"/>
              <w:rPr>
                <w:rFonts w:ascii="ＭＳ ゴシック" w:eastAsia="ＭＳ ゴシック" w:hAnsi="ＭＳ ゴシック"/>
                <w:sz w:val="22"/>
              </w:rPr>
            </w:pPr>
            <w:r>
              <w:rPr>
                <w:rFonts w:ascii="ＭＳ ゴシック" w:eastAsia="ＭＳ ゴシック" w:hAnsi="ＭＳ ゴシック"/>
                <w:sz w:val="22"/>
              </w:rPr>
              <w:t>・周知啓発</w:t>
            </w:r>
            <w:r>
              <w:rPr>
                <w:rFonts w:ascii="ＭＳ ゴシック" w:eastAsia="ＭＳ ゴシック" w:hAnsi="ＭＳ ゴシック" w:hint="eastAsia"/>
                <w:sz w:val="22"/>
              </w:rPr>
              <w:t>〔</w:t>
            </w:r>
            <w:r w:rsidRPr="00D87DF9">
              <w:rPr>
                <w:rFonts w:ascii="ＭＳ ゴシック" w:eastAsia="ＭＳ ゴシック" w:hAnsi="ＭＳ ゴシック"/>
                <w:sz w:val="20"/>
                <w:szCs w:val="20"/>
              </w:rPr>
              <w:t>対象者全員に案内実施、幅広い広報活動</w:t>
            </w:r>
            <w:r>
              <w:rPr>
                <w:rFonts w:ascii="ＭＳ ゴシック" w:eastAsia="ＭＳ ゴシック" w:hAnsi="ＭＳ ゴシック" w:hint="eastAsia"/>
                <w:sz w:val="20"/>
                <w:szCs w:val="20"/>
              </w:rPr>
              <w:t>〕</w:t>
            </w:r>
          </w:p>
          <w:p w14:paraId="44A8D8B6" w14:textId="77777777" w:rsidR="004A1F31" w:rsidRDefault="004A1F31" w:rsidP="00BB0DE8">
            <w:pPr>
              <w:ind w:firstLineChars="300" w:firstLine="660"/>
              <w:rPr>
                <w:rFonts w:ascii="ＭＳ ゴシック" w:eastAsia="ＭＳ ゴシック" w:hAnsi="ＭＳ ゴシック"/>
                <w:sz w:val="22"/>
              </w:rPr>
            </w:pPr>
            <w:r w:rsidRPr="0032483C">
              <w:rPr>
                <w:rFonts w:ascii="ＭＳ ゴシック" w:eastAsia="ＭＳ ゴシック" w:hAnsi="ＭＳ ゴシック"/>
                <w:noProof/>
                <w:sz w:val="22"/>
              </w:rPr>
              <mc:AlternateContent>
                <mc:Choice Requires="wps">
                  <w:drawing>
                    <wp:anchor distT="45720" distB="45720" distL="114300" distR="114300" simplePos="0" relativeHeight="251832320" behindDoc="0" locked="1" layoutInCell="1" allowOverlap="1" wp14:anchorId="66C7914E" wp14:editId="111E4B2F">
                      <wp:simplePos x="0" y="0"/>
                      <wp:positionH relativeFrom="column">
                        <wp:posOffset>5219700</wp:posOffset>
                      </wp:positionH>
                      <wp:positionV relativeFrom="paragraph">
                        <wp:posOffset>113665</wp:posOffset>
                      </wp:positionV>
                      <wp:extent cx="981075" cy="328930"/>
                      <wp:effectExtent l="0" t="0" r="0" b="0"/>
                      <wp:wrapNone/>
                      <wp:docPr id="21188606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8930"/>
                              </a:xfrm>
                              <a:prstGeom prst="rect">
                                <a:avLst/>
                              </a:prstGeom>
                              <a:noFill/>
                              <a:ln w="9525">
                                <a:noFill/>
                                <a:miter lim="800000"/>
                                <a:headEnd/>
                                <a:tailEnd/>
                              </a:ln>
                            </wps:spPr>
                            <wps:txbx>
                              <w:txbxContent>
                                <w:p w14:paraId="49BB2F31" w14:textId="77777777" w:rsidR="004A1F31" w:rsidRPr="0032483C" w:rsidRDefault="004A1F31" w:rsidP="004A1F31">
                                  <w:pPr>
                                    <w:rPr>
                                      <w:rFonts w:ascii="ＭＳ ゴシック" w:eastAsia="ＭＳ ゴシック" w:hAnsi="ＭＳ ゴシック"/>
                                      <w:sz w:val="18"/>
                                      <w:szCs w:val="20"/>
                                      <w:u w:val="single"/>
                                    </w:rPr>
                                  </w:pPr>
                                  <w:r>
                                    <w:rPr>
                                      <w:rFonts w:ascii="ＭＳ ゴシック" w:eastAsia="ＭＳ ゴシック" w:hAnsi="ＭＳ ゴシック" w:hint="eastAsia"/>
                                      <w:sz w:val="18"/>
                                      <w:szCs w:val="20"/>
                                      <w:u w:val="single"/>
                                    </w:rPr>
                                    <w:t>（</w:t>
                                  </w:r>
                                  <w:r w:rsidRPr="0032483C">
                                    <w:rPr>
                                      <w:rFonts w:ascii="ＭＳ ゴシック" w:eastAsia="ＭＳ ゴシック" w:hAnsi="ＭＳ ゴシック"/>
                                      <w:sz w:val="18"/>
                                      <w:szCs w:val="20"/>
                                      <w:u w:val="single"/>
                                    </w:rPr>
                                    <w:t>R6</w:t>
                                  </w:r>
                                  <w:r w:rsidRPr="0032483C">
                                    <w:rPr>
                                      <w:rFonts w:ascii="ＭＳ ゴシック" w:eastAsia="ＭＳ ゴシック" w:hAnsi="ＭＳ ゴシック" w:hint="eastAsia"/>
                                      <w:sz w:val="18"/>
                                      <w:szCs w:val="20"/>
                                      <w:u w:val="single"/>
                                    </w:rPr>
                                    <w:t>年度新規</w:t>
                                  </w:r>
                                  <w:r>
                                    <w:rPr>
                                      <w:rFonts w:ascii="ＭＳ ゴシック" w:eastAsia="ＭＳ ゴシック" w:hAnsi="ＭＳ ゴシック" w:hint="eastAsia"/>
                                      <w:sz w:val="18"/>
                                      <w:szCs w:val="2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C7914E" id="テキスト ボックス 2" o:spid="_x0000_s1088" type="#_x0000_t202" style="position:absolute;left:0;text-align:left;margin-left:411pt;margin-top:8.95pt;width:77.25pt;height:25.9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" filled="f" stroked="f">
                      <v:textbox style="mso-fit-shape-to-text:t">
                        <w:txbxContent>
                          <w:p w14:paraId="49BB2F31" w14:textId="77777777" w:rsidR="004A1F31" w:rsidRPr="0032483C" w:rsidRDefault="004A1F31" w:rsidP="004A1F31">
                            <w:pPr>
                              <w:rPr>
                                <w:rFonts w:ascii="ＭＳ ゴシック" w:eastAsia="ＭＳ ゴシック" w:hAnsi="ＭＳ ゴシック"/>
                                <w:sz w:val="18"/>
                                <w:szCs w:val="20"/>
                                <w:u w:val="single"/>
                              </w:rPr>
                            </w:pPr>
                            <w:r>
                              <w:rPr>
                                <w:rFonts w:ascii="ＭＳ ゴシック" w:eastAsia="ＭＳ ゴシック" w:hAnsi="ＭＳ ゴシック" w:hint="eastAsia"/>
                                <w:sz w:val="18"/>
                                <w:szCs w:val="20"/>
                                <w:u w:val="single"/>
                              </w:rPr>
                              <w:t>（</w:t>
                            </w:r>
                            <w:r w:rsidRPr="0032483C">
                              <w:rPr>
                                <w:rFonts w:ascii="ＭＳ ゴシック" w:eastAsia="ＭＳ ゴシック" w:hAnsi="ＭＳ ゴシック"/>
                                <w:sz w:val="18"/>
                                <w:szCs w:val="20"/>
                                <w:u w:val="single"/>
                              </w:rPr>
                              <w:t>R6</w:t>
                            </w:r>
                            <w:r w:rsidRPr="0032483C">
                              <w:rPr>
                                <w:rFonts w:ascii="ＭＳ ゴシック" w:eastAsia="ＭＳ ゴシック" w:hAnsi="ＭＳ ゴシック" w:hint="eastAsia"/>
                                <w:sz w:val="18"/>
                                <w:szCs w:val="20"/>
                                <w:u w:val="single"/>
                              </w:rPr>
                              <w:t>年度新規</w:t>
                            </w:r>
                            <w:r>
                              <w:rPr>
                                <w:rFonts w:ascii="ＭＳ ゴシック" w:eastAsia="ＭＳ ゴシック" w:hAnsi="ＭＳ ゴシック" w:hint="eastAsia"/>
                                <w:sz w:val="18"/>
                                <w:szCs w:val="20"/>
                                <w:u w:val="single"/>
                              </w:rPr>
                              <w:t>）</w:t>
                            </w:r>
                          </w:p>
                        </w:txbxContent>
                      </v:textbox>
                      <w10:anchorlock/>
                    </v:shape>
                  </w:pict>
                </mc:Fallback>
              </mc:AlternateContent>
            </w:r>
            <w:r>
              <w:rPr>
                <w:rFonts w:ascii="ＭＳ ゴシック" w:eastAsia="ＭＳ ゴシック" w:hAnsi="ＭＳ ゴシック"/>
                <w:noProof/>
                <w:sz w:val="22"/>
              </w:rPr>
              <mc:AlternateContent>
                <mc:Choice Requires="wpg">
                  <w:drawing>
                    <wp:anchor distT="0" distB="0" distL="114300" distR="114300" simplePos="0" relativeHeight="251816960" behindDoc="0" locked="1" layoutInCell="1" allowOverlap="1" wp14:anchorId="5237087D" wp14:editId="244D8904">
                      <wp:simplePos x="0" y="0"/>
                      <wp:positionH relativeFrom="margin">
                        <wp:posOffset>6121400</wp:posOffset>
                      </wp:positionH>
                      <wp:positionV relativeFrom="paragraph">
                        <wp:posOffset>-666750</wp:posOffset>
                      </wp:positionV>
                      <wp:extent cx="420370" cy="2266315"/>
                      <wp:effectExtent l="0" t="0" r="0" b="635"/>
                      <wp:wrapNone/>
                      <wp:docPr id="162218063" name="グループ化 162218063"/>
                      <wp:cNvGraphicFramePr/>
                      <a:graphic xmlns:a="http://schemas.openxmlformats.org/drawingml/2006/main">
                        <a:graphicData uri="http://schemas.microsoft.com/office/word/2010/wordprocessingGroup">
                          <wpg:wgp>
                            <wpg:cNvGrpSpPr/>
                            <wpg:grpSpPr>
                              <a:xfrm>
                                <a:off x="0" y="0"/>
                                <a:ext cx="420370" cy="2266315"/>
                                <a:chOff x="0" y="0"/>
                                <a:chExt cx="421004" cy="2267584"/>
                              </a:xfrm>
                            </wpg:grpSpPr>
                            <wps:wsp>
                              <wps:cNvPr id="162218064" name="正方形/長方形 1"/>
                              <wps:cNvSpPr/>
                              <wps:spPr>
                                <a:xfrm>
                                  <a:off x="66675" y="0"/>
                                  <a:ext cx="275590" cy="275590"/>
                                </a:xfrm>
                                <a:prstGeom prst="rect">
                                  <a:avLst/>
                                </a:prstGeom>
                                <a:noFill/>
                                <a:ln w="12700" cap="flat" cmpd="sng" algn="ctr">
                                  <a:noFill/>
                                  <a:prstDash val="solid"/>
                                  <a:miter lim="800000"/>
                                </a:ln>
                                <a:effectLst/>
                              </wps:spPr>
                              <wps:txbx>
                                <w:txbxContent>
                                  <w:p w14:paraId="2D0E344F" w14:textId="77777777" w:rsidR="004A1F31" w:rsidRPr="0044594C" w:rsidRDefault="004A1F31" w:rsidP="004A1F31">
                                    <w:pPr>
                                      <w:spacing w:line="24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2218065" name="テキスト ボックス 2"/>
                              <wps:cNvSpPr txBox="1">
                                <a:spLocks noChangeArrowheads="1"/>
                              </wps:cNvSpPr>
                              <wps:spPr bwMode="auto">
                                <a:xfrm>
                                  <a:off x="0" y="342900"/>
                                  <a:ext cx="421004" cy="1924684"/>
                                </a:xfrm>
                                <a:prstGeom prst="rect">
                                  <a:avLst/>
                                </a:prstGeom>
                                <a:noFill/>
                                <a:ln w="9525">
                                  <a:noFill/>
                                  <a:miter lim="800000"/>
                                  <a:headEnd/>
                                  <a:tailEnd/>
                                </a:ln>
                              </wps:spPr>
                              <wps:txbx>
                                <w:txbxContent>
                                  <w:p w14:paraId="14F97572" w14:textId="77777777" w:rsidR="004A1F31" w:rsidRPr="00337A20" w:rsidRDefault="004A1F31" w:rsidP="004A1F31">
                                    <w:pPr>
                                      <w:rPr>
                                        <w:rFonts w:ascii="ＭＳ ゴシック" w:eastAsia="ＭＳ ゴシック" w:hAnsi="ＭＳ ゴシック"/>
                                        <w:sz w:val="22"/>
                                      </w:rPr>
                                    </w:pPr>
                                    <w:r w:rsidRPr="00337A20">
                                      <w:rPr>
                                        <w:rFonts w:ascii="ＭＳ ゴシック" w:eastAsia="ＭＳ ゴシック" w:hAnsi="ＭＳ ゴシック" w:hint="eastAsia"/>
                                        <w:sz w:val="22"/>
                                      </w:rPr>
                                      <w:t>生活習慣病（メタボ）対策</w:t>
                                    </w:r>
                                  </w:p>
                                </w:txbxContent>
                              </wps:txbx>
                              <wps:bodyPr rot="0" vert="eaVert"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237087D" id="グループ化 162218063" o:spid="_x0000_s1089" style="position:absolute;left:0;text-align:left;margin-left:482pt;margin-top:-52.5pt;width:33.1pt;height:178.45pt;z-index:251816960;mso-position-horizontal-relative:margin;mso-width-relative:margin;mso-height-relative:margin" coordsize="4210,2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">
                      <v:rect id="_x0000_s1090" style="position:absolute;left:666;width:2756;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" filled="f" stroked="f" strokeweight="1pt">
                        <v:textbox inset="0,0,0,0">
                          <w:txbxContent>
                            <w:p w14:paraId="2D0E344F" w14:textId="77777777" w:rsidR="004A1F31" w:rsidRPr="0044594C" w:rsidRDefault="004A1F31" w:rsidP="004A1F31">
                              <w:pPr>
                                <w:spacing w:line="24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Ａ</w:t>
                              </w:r>
                            </w:p>
                          </w:txbxContent>
                        </v:textbox>
                      </v:rect>
                      <v:shape id="_x0000_s1091" type="#_x0000_t202" style="position:absolute;top:3429;width:4210;height:19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" filled="f" stroked="f">
                        <v:textbox style="layout-flow:vertical-ideographic;mso-fit-shape-to-text:t">
                          <w:txbxContent>
                            <w:p w14:paraId="14F97572" w14:textId="77777777" w:rsidR="004A1F31" w:rsidRPr="00337A20" w:rsidRDefault="004A1F31" w:rsidP="004A1F31">
                              <w:pPr>
                                <w:rPr>
                                  <w:rFonts w:ascii="ＭＳ ゴシック" w:eastAsia="ＭＳ ゴシック" w:hAnsi="ＭＳ ゴシック"/>
                                  <w:sz w:val="22"/>
                                </w:rPr>
                              </w:pPr>
                              <w:r w:rsidRPr="00337A20">
                                <w:rPr>
                                  <w:rFonts w:ascii="ＭＳ ゴシック" w:eastAsia="ＭＳ ゴシック" w:hAnsi="ＭＳ ゴシック" w:hint="eastAsia"/>
                                  <w:sz w:val="22"/>
                                </w:rPr>
                                <w:t>生活習慣病（メタボ）対策</w:t>
                              </w:r>
                            </w:p>
                          </w:txbxContent>
                        </v:textbox>
                      </v:shape>
                      <w10:wrap anchorx="margin"/>
                      <w10:anchorlock/>
                    </v:group>
                  </w:pict>
                </mc:Fallback>
              </mc:AlternateContent>
            </w:r>
            <w:r>
              <w:rPr>
                <w:rFonts w:ascii="ＭＳ ゴシック" w:eastAsia="ＭＳ ゴシック" w:hAnsi="ＭＳ ゴシック"/>
                <w:sz w:val="22"/>
              </w:rPr>
              <w:t>・付加価値を高めた受診促進</w:t>
            </w:r>
            <w:r>
              <w:rPr>
                <w:rFonts w:ascii="ＭＳ ゴシック" w:eastAsia="ＭＳ ゴシック" w:hAnsi="ＭＳ ゴシック" w:hint="eastAsia"/>
                <w:sz w:val="22"/>
              </w:rPr>
              <w:t>〔</w:t>
            </w:r>
            <w:r w:rsidRPr="00AB5FFE">
              <w:rPr>
                <w:rFonts w:ascii="ＭＳ ゴシック" w:eastAsia="ＭＳ ゴシック" w:hAnsi="ＭＳ ゴシック"/>
                <w:sz w:val="20"/>
                <w:szCs w:val="20"/>
              </w:rPr>
              <w:t>がん検診同時実施や</w:t>
            </w:r>
            <w:r w:rsidRPr="0032483C">
              <w:rPr>
                <w:rFonts w:ascii="ＭＳ ゴシック" w:eastAsia="ＭＳ ゴシック" w:hAnsi="ＭＳ ゴシック" w:hint="eastAsia"/>
                <w:sz w:val="20"/>
                <w:szCs w:val="20"/>
                <w:u w:val="single"/>
              </w:rPr>
              <w:t>1日人間ドック等</w:t>
            </w:r>
            <w:r w:rsidRPr="0032483C">
              <w:rPr>
                <w:rFonts w:ascii="ＭＳ ゴシック" w:eastAsia="ＭＳ ゴシック" w:hAnsi="ＭＳ ゴシック"/>
                <w:sz w:val="20"/>
                <w:szCs w:val="20"/>
                <w:u w:val="single"/>
              </w:rPr>
              <w:t>関連事業の利用推進</w:t>
            </w:r>
            <w:r>
              <w:rPr>
                <w:rFonts w:ascii="ＭＳ ゴシック" w:eastAsia="ＭＳ ゴシック" w:hAnsi="ＭＳ ゴシック" w:hint="eastAsia"/>
                <w:sz w:val="20"/>
                <w:szCs w:val="20"/>
                <w:u w:val="single"/>
              </w:rPr>
              <w:t>〕</w:t>
            </w:r>
          </w:p>
          <w:p w14:paraId="1C8E914A" w14:textId="77777777" w:rsidR="004A1F31" w:rsidRDefault="004A1F31" w:rsidP="00BB0D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・受診行動の促進〔</w:t>
            </w:r>
            <w:r w:rsidRPr="0088415D">
              <w:rPr>
                <w:rFonts w:ascii="ＭＳ ゴシック" w:eastAsia="ＭＳ ゴシック" w:hAnsi="ＭＳ ゴシック"/>
                <w:sz w:val="20"/>
                <w:szCs w:val="20"/>
              </w:rPr>
              <w:t>健診費用無料、</w:t>
            </w:r>
            <w:r>
              <w:rPr>
                <w:rFonts w:ascii="ＭＳ ゴシック" w:eastAsia="ＭＳ ゴシック" w:hAnsi="ＭＳ ゴシック" w:hint="eastAsia"/>
                <w:sz w:val="20"/>
                <w:szCs w:val="20"/>
              </w:rPr>
              <w:t>「アスマイル」</w:t>
            </w:r>
            <w:r w:rsidRPr="0088415D">
              <w:rPr>
                <w:rFonts w:ascii="ＭＳ ゴシック" w:eastAsia="ＭＳ ゴシック" w:hAnsi="ＭＳ ゴシック"/>
                <w:sz w:val="20"/>
                <w:szCs w:val="20"/>
              </w:rPr>
              <w:t>の活用</w:t>
            </w:r>
            <w:r w:rsidRPr="004E6ED1">
              <w:rPr>
                <w:rFonts w:ascii="ＭＳ ゴシック" w:eastAsia="ＭＳ ゴシック" w:hAnsi="ＭＳ ゴシック" w:hint="eastAsia"/>
                <w:sz w:val="20"/>
                <w:szCs w:val="20"/>
                <w:u w:val="single"/>
              </w:rPr>
              <w:t>（独自ポイントの付与）</w:t>
            </w:r>
            <w:r>
              <w:rPr>
                <w:rFonts w:ascii="ＭＳ ゴシック" w:eastAsia="ＭＳ ゴシック" w:hAnsi="ＭＳ ゴシック" w:hint="eastAsia"/>
                <w:sz w:val="20"/>
                <w:szCs w:val="20"/>
                <w:u w:val="single"/>
              </w:rPr>
              <w:t>〕</w:t>
            </w:r>
          </w:p>
          <w:p w14:paraId="24688F30" w14:textId="77777777" w:rsidR="004A1F31" w:rsidRDefault="004A1F31" w:rsidP="00BB0DE8">
            <w:pPr>
              <w:ind w:firstLineChars="300" w:firstLine="660"/>
              <w:rPr>
                <w:rFonts w:ascii="ＭＳ ゴシック" w:eastAsia="ＭＳ ゴシック" w:hAnsi="ＭＳ ゴシック"/>
                <w:sz w:val="22"/>
              </w:rPr>
            </w:pPr>
            <w:r>
              <w:rPr>
                <w:rFonts w:ascii="ＭＳ ゴシック" w:eastAsia="ＭＳ ゴシック" w:hAnsi="ＭＳ ゴシック"/>
                <w:sz w:val="22"/>
              </w:rPr>
              <w:t>・未受診者への</w:t>
            </w:r>
            <w:r w:rsidRPr="0032483C">
              <w:rPr>
                <w:rFonts w:ascii="ＭＳ ゴシック" w:eastAsia="ＭＳ ゴシック" w:hAnsi="ＭＳ ゴシック"/>
                <w:sz w:val="22"/>
                <w:u w:val="single"/>
              </w:rPr>
              <w:t>受診勧奨の強化</w:t>
            </w:r>
            <w:r w:rsidRPr="0032483C">
              <w:rPr>
                <w:rFonts w:ascii="ＭＳ ゴシック" w:eastAsia="ＭＳ ゴシック" w:hAnsi="ＭＳ ゴシック" w:hint="eastAsia"/>
                <w:sz w:val="18"/>
                <w:szCs w:val="18"/>
                <w:u w:val="single"/>
              </w:rPr>
              <w:t>（R6年度拡大）</w:t>
            </w:r>
            <w:r w:rsidRPr="0032483C">
              <w:rPr>
                <w:rFonts w:ascii="ＭＳ ゴシック" w:eastAsia="ＭＳ ゴシック" w:hAnsi="ＭＳ ゴシック"/>
                <w:noProof/>
                <w:sz w:val="22"/>
              </w:rPr>
              <mc:AlternateContent>
                <mc:Choice Requires="wps">
                  <w:drawing>
                    <wp:anchor distT="45720" distB="45720" distL="114300" distR="114300" simplePos="0" relativeHeight="251850752" behindDoc="0" locked="1" layoutInCell="1" allowOverlap="1" wp14:anchorId="4D8E1D9E" wp14:editId="601314F5">
                      <wp:simplePos x="0" y="0"/>
                      <wp:positionH relativeFrom="column">
                        <wp:posOffset>4260850</wp:posOffset>
                      </wp:positionH>
                      <wp:positionV relativeFrom="paragraph">
                        <wp:posOffset>-121285</wp:posOffset>
                      </wp:positionV>
                      <wp:extent cx="981075" cy="328930"/>
                      <wp:effectExtent l="0" t="0" r="0" b="0"/>
                      <wp:wrapNone/>
                      <wp:docPr id="1564660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8930"/>
                              </a:xfrm>
                              <a:prstGeom prst="rect">
                                <a:avLst/>
                              </a:prstGeom>
                              <a:noFill/>
                              <a:ln w="9525">
                                <a:noFill/>
                                <a:miter lim="800000"/>
                                <a:headEnd/>
                                <a:tailEnd/>
                              </a:ln>
                            </wps:spPr>
                            <wps:txbx>
                              <w:txbxContent>
                                <w:p w14:paraId="411B597A" w14:textId="77777777" w:rsidR="004A1F31" w:rsidRPr="0032483C" w:rsidRDefault="004A1F31" w:rsidP="004A1F31">
                                  <w:pPr>
                                    <w:rPr>
                                      <w:rFonts w:ascii="ＭＳ ゴシック" w:eastAsia="ＭＳ ゴシック" w:hAnsi="ＭＳ ゴシック"/>
                                      <w:sz w:val="18"/>
                                      <w:szCs w:val="20"/>
                                      <w:u w:val="single"/>
                                    </w:rPr>
                                  </w:pPr>
                                  <w:r>
                                    <w:rPr>
                                      <w:rFonts w:ascii="ＭＳ ゴシック" w:eastAsia="ＭＳ ゴシック" w:hAnsi="ＭＳ ゴシック" w:hint="eastAsia"/>
                                      <w:sz w:val="18"/>
                                      <w:szCs w:val="20"/>
                                      <w:u w:val="single"/>
                                    </w:rPr>
                                    <w:t>（</w:t>
                                  </w:r>
                                  <w:r w:rsidRPr="0032483C">
                                    <w:rPr>
                                      <w:rFonts w:ascii="ＭＳ ゴシック" w:eastAsia="ＭＳ ゴシック" w:hAnsi="ＭＳ ゴシック"/>
                                      <w:sz w:val="18"/>
                                      <w:szCs w:val="20"/>
                                      <w:u w:val="single"/>
                                    </w:rPr>
                                    <w:t>R6</w:t>
                                  </w:r>
                                  <w:r w:rsidRPr="0032483C">
                                    <w:rPr>
                                      <w:rFonts w:ascii="ＭＳ ゴシック" w:eastAsia="ＭＳ ゴシック" w:hAnsi="ＭＳ ゴシック" w:hint="eastAsia"/>
                                      <w:sz w:val="18"/>
                                      <w:szCs w:val="20"/>
                                      <w:u w:val="single"/>
                                    </w:rPr>
                                    <w:t>年度新規</w:t>
                                  </w:r>
                                  <w:r>
                                    <w:rPr>
                                      <w:rFonts w:ascii="ＭＳ ゴシック" w:eastAsia="ＭＳ ゴシック" w:hAnsi="ＭＳ ゴシック" w:hint="eastAsia"/>
                                      <w:sz w:val="18"/>
                                      <w:szCs w:val="2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8E1D9E" id="_x0000_s1092" type="#_x0000_t202" style="position:absolute;left:0;text-align:left;margin-left:335.5pt;margin-top:-9.55pt;width:77.25pt;height:25.9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" filled="f" stroked="f">
                      <v:textbox style="mso-fit-shape-to-text:t">
                        <w:txbxContent>
                          <w:p w14:paraId="411B597A" w14:textId="77777777" w:rsidR="004A1F31" w:rsidRPr="0032483C" w:rsidRDefault="004A1F31" w:rsidP="004A1F31">
                            <w:pPr>
                              <w:rPr>
                                <w:rFonts w:ascii="ＭＳ ゴシック" w:eastAsia="ＭＳ ゴシック" w:hAnsi="ＭＳ ゴシック"/>
                                <w:sz w:val="18"/>
                                <w:szCs w:val="20"/>
                                <w:u w:val="single"/>
                              </w:rPr>
                            </w:pPr>
                            <w:r>
                              <w:rPr>
                                <w:rFonts w:ascii="ＭＳ ゴシック" w:eastAsia="ＭＳ ゴシック" w:hAnsi="ＭＳ ゴシック" w:hint="eastAsia"/>
                                <w:sz w:val="18"/>
                                <w:szCs w:val="20"/>
                                <w:u w:val="single"/>
                              </w:rPr>
                              <w:t>（</w:t>
                            </w:r>
                            <w:r w:rsidRPr="0032483C">
                              <w:rPr>
                                <w:rFonts w:ascii="ＭＳ ゴシック" w:eastAsia="ＭＳ ゴシック" w:hAnsi="ＭＳ ゴシック"/>
                                <w:sz w:val="18"/>
                                <w:szCs w:val="20"/>
                                <w:u w:val="single"/>
                              </w:rPr>
                              <w:t>R6</w:t>
                            </w:r>
                            <w:r w:rsidRPr="0032483C">
                              <w:rPr>
                                <w:rFonts w:ascii="ＭＳ ゴシック" w:eastAsia="ＭＳ ゴシック" w:hAnsi="ＭＳ ゴシック" w:hint="eastAsia"/>
                                <w:sz w:val="18"/>
                                <w:szCs w:val="20"/>
                                <w:u w:val="single"/>
                              </w:rPr>
                              <w:t>年度新規</w:t>
                            </w:r>
                            <w:r>
                              <w:rPr>
                                <w:rFonts w:ascii="ＭＳ ゴシック" w:eastAsia="ＭＳ ゴシック" w:hAnsi="ＭＳ ゴシック" w:hint="eastAsia"/>
                                <w:sz w:val="18"/>
                                <w:szCs w:val="20"/>
                                <w:u w:val="single"/>
                              </w:rPr>
                              <w:t>）</w:t>
                            </w:r>
                          </w:p>
                        </w:txbxContent>
                      </v:textbox>
                      <w10:anchorlock/>
                    </v:shape>
                  </w:pict>
                </mc:Fallback>
              </mc:AlternateContent>
            </w:r>
          </w:p>
        </w:tc>
        <w:tc>
          <w:tcPr>
            <w:tcW w:w="600" w:type="dxa"/>
            <w:vMerge/>
            <w:tcBorders>
              <w:top w:val="single" w:sz="18" w:space="0" w:color="5B9BD5" w:themeColor="accent5"/>
              <w:left w:val="single" w:sz="18" w:space="0" w:color="9CC2E5" w:themeColor="accent5" w:themeTint="99"/>
              <w:bottom w:val="single" w:sz="18" w:space="0" w:color="9CC2E5" w:themeColor="accent5" w:themeTint="99"/>
              <w:right w:val="single" w:sz="18" w:space="0" w:color="9CC2E5" w:themeColor="accent5" w:themeTint="99"/>
            </w:tcBorders>
            <w:shd w:val="clear" w:color="auto" w:fill="auto"/>
            <w:vAlign w:val="center"/>
          </w:tcPr>
          <w:p w14:paraId="5A49ECF8" w14:textId="77777777" w:rsidR="004A1F31" w:rsidRDefault="004A1F31" w:rsidP="00BB0DE8">
            <w:pPr>
              <w:jc w:val="center"/>
              <w:rPr>
                <w:rFonts w:ascii="ＭＳ ゴシック" w:eastAsia="ＭＳ ゴシック" w:hAnsi="ＭＳ ゴシック"/>
                <w:sz w:val="22"/>
              </w:rPr>
            </w:pPr>
          </w:p>
        </w:tc>
      </w:tr>
      <w:tr w:rsidR="004A1F31" w:rsidRPr="005C3AED" w14:paraId="51970138" w14:textId="77777777" w:rsidTr="00BB0DE8">
        <w:trPr>
          <w:trHeight w:val="228"/>
        </w:trPr>
        <w:tc>
          <w:tcPr>
            <w:tcW w:w="9747" w:type="dxa"/>
            <w:gridSpan w:val="2"/>
            <w:tcBorders>
              <w:top w:val="single" w:sz="4" w:space="0" w:color="D9E2F3" w:themeColor="accent1" w:themeTint="33"/>
              <w:left w:val="single" w:sz="4" w:space="0" w:color="D9E2F3" w:themeColor="accent1" w:themeTint="33"/>
              <w:right w:val="single" w:sz="18" w:space="0" w:color="9CC2E5" w:themeColor="accent5" w:themeTint="99"/>
            </w:tcBorders>
            <w:shd w:val="clear" w:color="auto" w:fill="DEEAF6" w:themeFill="accent5" w:themeFillTint="33"/>
            <w:vAlign w:val="center"/>
          </w:tcPr>
          <w:p w14:paraId="731710E0" w14:textId="77777777" w:rsidR="004A1F31" w:rsidRPr="00344678" w:rsidRDefault="004A1F31" w:rsidP="00BB0DE8">
            <w:pPr>
              <w:ind w:firstLineChars="250" w:firstLine="600"/>
              <w:rPr>
                <w:rFonts w:ascii="HG創英角ｺﾞｼｯｸUB" w:eastAsia="HG創英角ｺﾞｼｯｸUB" w:hAnsi="HG創英角ｺﾞｼｯｸUB"/>
                <w:bCs/>
                <w:sz w:val="24"/>
                <w:szCs w:val="24"/>
              </w:rPr>
            </w:pPr>
            <w:r w:rsidRPr="00344678">
              <w:rPr>
                <w:rFonts w:ascii="HG創英角ｺﾞｼｯｸUB" w:eastAsia="HG創英角ｺﾞｼｯｸUB" w:hAnsi="HG創英角ｺﾞｼｯｸUB"/>
                <w:bCs/>
                <w:sz w:val="24"/>
                <w:szCs w:val="24"/>
              </w:rPr>
              <w:t>メタボリックシンドローム</w:t>
            </w:r>
          </w:p>
          <w:p w14:paraId="56EF4C26" w14:textId="77777777" w:rsidR="004A1F31" w:rsidRPr="00344678" w:rsidRDefault="004A1F31" w:rsidP="00BB0DE8">
            <w:pPr>
              <w:pStyle w:val="a8"/>
              <w:numPr>
                <w:ilvl w:val="0"/>
                <w:numId w:val="1"/>
              </w:numPr>
              <w:ind w:leftChars="0"/>
              <w:jc w:val="center"/>
              <w:rPr>
                <w:rFonts w:ascii="ＭＳ ゴシック" w:eastAsia="ＭＳ ゴシック" w:hAnsi="ＭＳ ゴシック"/>
                <w:sz w:val="22"/>
              </w:rPr>
            </w:pPr>
            <w:r w:rsidRPr="00344678">
              <w:rPr>
                <w:rFonts w:ascii="ＭＳ ゴシック" w:eastAsia="ＭＳ ゴシック" w:hAnsi="ＭＳ ゴシック"/>
                <w:sz w:val="22"/>
              </w:rPr>
              <w:t>メタボ</w:t>
            </w:r>
            <w:r>
              <w:rPr>
                <w:rFonts w:ascii="ＭＳ ゴシック" w:eastAsia="ＭＳ ゴシック" w:hAnsi="ＭＳ ゴシック" w:hint="eastAsia"/>
                <w:sz w:val="22"/>
              </w:rPr>
              <w:t>該当者が多数いるが、</w:t>
            </w:r>
            <w:r w:rsidRPr="00344678">
              <w:rPr>
                <w:rFonts w:ascii="ＭＳ ゴシック" w:eastAsia="ＭＳ ゴシック" w:hAnsi="ＭＳ ゴシック"/>
                <w:sz w:val="22"/>
              </w:rPr>
              <w:t>生活習慣の改善が必要な者への保健指導ができて</w:t>
            </w:r>
            <w:r>
              <w:rPr>
                <w:rFonts w:ascii="ＭＳ ゴシック" w:eastAsia="ＭＳ ゴシック" w:hAnsi="ＭＳ ゴシック" w:hint="eastAsia"/>
                <w:sz w:val="22"/>
              </w:rPr>
              <w:t>いない</w:t>
            </w:r>
            <w:r w:rsidRPr="00344678">
              <w:rPr>
                <w:rFonts w:ascii="ＭＳ ゴシック" w:eastAsia="ＭＳ ゴシック" w:hAnsi="ＭＳ ゴシック"/>
                <w:sz w:val="22"/>
              </w:rPr>
              <w:t>。</w:t>
            </w:r>
          </w:p>
        </w:tc>
        <w:tc>
          <w:tcPr>
            <w:tcW w:w="600" w:type="dxa"/>
            <w:vMerge/>
            <w:tcBorders>
              <w:top w:val="single" w:sz="18" w:space="0" w:color="5B9BD5" w:themeColor="accent5"/>
              <w:left w:val="single" w:sz="18" w:space="0" w:color="9CC2E5" w:themeColor="accent5" w:themeTint="99"/>
              <w:bottom w:val="single" w:sz="18" w:space="0" w:color="9CC2E5" w:themeColor="accent5" w:themeTint="99"/>
              <w:right w:val="single" w:sz="18" w:space="0" w:color="9CC2E5" w:themeColor="accent5" w:themeTint="99"/>
            </w:tcBorders>
            <w:shd w:val="clear" w:color="auto" w:fill="auto"/>
            <w:vAlign w:val="center"/>
          </w:tcPr>
          <w:p w14:paraId="35492180" w14:textId="77777777" w:rsidR="004A1F31" w:rsidRDefault="004A1F31" w:rsidP="00BB0DE8">
            <w:pPr>
              <w:jc w:val="center"/>
              <w:rPr>
                <w:rFonts w:ascii="ＭＳ ゴシック" w:eastAsia="ＭＳ ゴシック" w:hAnsi="ＭＳ ゴシック"/>
                <w:sz w:val="22"/>
              </w:rPr>
            </w:pPr>
          </w:p>
        </w:tc>
      </w:tr>
      <w:tr w:rsidR="004A1F31" w:rsidRPr="005C3AED" w14:paraId="78416AB1" w14:textId="77777777" w:rsidTr="00BB0DE8">
        <w:trPr>
          <w:trHeight w:val="684"/>
        </w:trPr>
        <w:tc>
          <w:tcPr>
            <w:tcW w:w="9747" w:type="dxa"/>
            <w:gridSpan w:val="2"/>
            <w:tcBorders>
              <w:left w:val="single" w:sz="4" w:space="0" w:color="D9E2F3" w:themeColor="accent1" w:themeTint="33"/>
              <w:bottom w:val="single" w:sz="4" w:space="0" w:color="D9E2F3" w:themeColor="accent1" w:themeTint="33"/>
              <w:right w:val="single" w:sz="18" w:space="0" w:color="9CC2E5" w:themeColor="accent5" w:themeTint="99"/>
            </w:tcBorders>
            <w:shd w:val="clear" w:color="auto" w:fill="auto"/>
            <w:vAlign w:val="center"/>
          </w:tcPr>
          <w:p w14:paraId="29169364" w14:textId="77777777" w:rsidR="004A1F31" w:rsidRDefault="004A1F31" w:rsidP="00BB0DE8">
            <w:pPr>
              <w:rPr>
                <w:rFonts w:ascii="ＭＳ ゴシック" w:eastAsia="ＭＳ ゴシック" w:hAnsi="ＭＳ ゴシック"/>
                <w:sz w:val="22"/>
              </w:rPr>
            </w:pPr>
            <w:r w:rsidRPr="00B078C9">
              <w:rPr>
                <w:rFonts w:ascii="ＭＳ ゴシック" w:eastAsia="ＭＳ ゴシック" w:hAnsi="ＭＳ ゴシック"/>
                <w:b/>
                <w:bCs/>
                <w:sz w:val="22"/>
              </w:rPr>
              <w:t>【対策】生活習慣病（メタボ）予防対策事業</w:t>
            </w:r>
          </w:p>
          <w:p w14:paraId="62213932" w14:textId="77777777" w:rsidR="004A1F31" w:rsidRPr="005C3AED" w:rsidRDefault="004A1F31" w:rsidP="00BB0DE8">
            <w:pPr>
              <w:ind w:firstLineChars="300" w:firstLine="660"/>
              <w:rPr>
                <w:rFonts w:ascii="ＭＳ ゴシック" w:eastAsia="ＭＳ ゴシック" w:hAnsi="ＭＳ ゴシック"/>
                <w:sz w:val="22"/>
              </w:rPr>
            </w:pPr>
            <w:r w:rsidRPr="0035504C">
              <w:rPr>
                <w:rFonts w:ascii="ＭＳ ゴシック" w:eastAsia="ＭＳ ゴシック" w:hAnsi="ＭＳ ゴシック"/>
                <w:sz w:val="22"/>
              </w:rPr>
              <w:t>・</w:t>
            </w:r>
            <w:r w:rsidRPr="0032483C">
              <w:rPr>
                <w:rFonts w:ascii="ＭＳ ゴシック" w:eastAsia="ＭＳ ゴシック" w:hAnsi="ＭＳ ゴシック"/>
                <w:sz w:val="22"/>
                <w:u w:val="single"/>
              </w:rPr>
              <w:t>特定保健指導実施率向上対策</w:t>
            </w:r>
            <w:r w:rsidRPr="0032483C">
              <w:rPr>
                <w:rFonts w:ascii="ＭＳ ゴシック" w:eastAsia="ＭＳ ゴシック" w:hAnsi="ＭＳ ゴシック" w:hint="eastAsia"/>
                <w:sz w:val="18"/>
                <w:szCs w:val="18"/>
                <w:u w:val="single"/>
              </w:rPr>
              <w:t>（R6年度</w:t>
            </w:r>
            <w:r>
              <w:rPr>
                <w:rFonts w:ascii="ＭＳ ゴシック" w:eastAsia="ＭＳ ゴシック" w:hAnsi="ＭＳ ゴシック" w:hint="eastAsia"/>
                <w:sz w:val="18"/>
                <w:szCs w:val="18"/>
                <w:u w:val="single"/>
              </w:rPr>
              <w:t>拡大</w:t>
            </w:r>
            <w:r w:rsidRPr="0032483C">
              <w:rPr>
                <w:rFonts w:ascii="ＭＳ ゴシック" w:eastAsia="ＭＳ ゴシック" w:hAnsi="ＭＳ ゴシック" w:hint="eastAsia"/>
                <w:sz w:val="18"/>
                <w:szCs w:val="18"/>
                <w:u w:val="single"/>
              </w:rPr>
              <w:t>）</w:t>
            </w:r>
          </w:p>
          <w:p w14:paraId="2F9C1326" w14:textId="77777777" w:rsidR="004A1F31" w:rsidRDefault="004A1F31" w:rsidP="00BB0DE8">
            <w:pPr>
              <w:ind w:firstLineChars="300" w:firstLine="660"/>
              <w:rPr>
                <w:rFonts w:ascii="ＭＳ ゴシック" w:eastAsia="ＭＳ ゴシック" w:hAnsi="ＭＳ ゴシック"/>
                <w:sz w:val="22"/>
              </w:rPr>
            </w:pPr>
            <w:r>
              <w:rPr>
                <w:rFonts w:ascii="ＭＳ ゴシック" w:eastAsia="ＭＳ ゴシック" w:hAnsi="ＭＳ ゴシック"/>
                <w:sz w:val="22"/>
              </w:rPr>
              <w:t>・健康づくり支援事業</w:t>
            </w:r>
          </w:p>
        </w:tc>
        <w:tc>
          <w:tcPr>
            <w:tcW w:w="600" w:type="dxa"/>
            <w:vMerge/>
            <w:tcBorders>
              <w:top w:val="single" w:sz="18" w:space="0" w:color="5B9BD5" w:themeColor="accent5"/>
              <w:left w:val="single" w:sz="18" w:space="0" w:color="9CC2E5" w:themeColor="accent5" w:themeTint="99"/>
              <w:bottom w:val="single" w:sz="18" w:space="0" w:color="9CC2E5" w:themeColor="accent5" w:themeTint="99"/>
              <w:right w:val="single" w:sz="18" w:space="0" w:color="9CC2E5" w:themeColor="accent5" w:themeTint="99"/>
            </w:tcBorders>
            <w:shd w:val="clear" w:color="auto" w:fill="auto"/>
            <w:vAlign w:val="center"/>
          </w:tcPr>
          <w:p w14:paraId="1197666F" w14:textId="77777777" w:rsidR="004A1F31" w:rsidRDefault="004A1F31" w:rsidP="00BB0DE8">
            <w:pPr>
              <w:jc w:val="center"/>
              <w:rPr>
                <w:rFonts w:ascii="ＭＳ ゴシック" w:eastAsia="ＭＳ ゴシック" w:hAnsi="ＭＳ ゴシック"/>
                <w:sz w:val="22"/>
              </w:rPr>
            </w:pPr>
          </w:p>
        </w:tc>
      </w:tr>
      <w:tr w:rsidR="004A1F31" w:rsidRPr="005C3AED" w14:paraId="7358894A" w14:textId="77777777" w:rsidTr="00BB0DE8">
        <w:trPr>
          <w:trHeight w:val="35"/>
        </w:trPr>
        <w:tc>
          <w:tcPr>
            <w:tcW w:w="9147" w:type="dxa"/>
            <w:tcBorders>
              <w:top w:val="single" w:sz="4" w:space="0" w:color="D9E2F3" w:themeColor="accent1" w:themeTint="33"/>
              <w:bottom w:val="single" w:sz="4" w:space="0" w:color="9CC2E5" w:themeColor="accent5" w:themeTint="99"/>
            </w:tcBorders>
            <w:shd w:val="clear" w:color="auto" w:fill="auto"/>
            <w:vAlign w:val="center"/>
          </w:tcPr>
          <w:p w14:paraId="00A6F540" w14:textId="77777777" w:rsidR="004A1F31" w:rsidRPr="005C3AED" w:rsidRDefault="004A1F31" w:rsidP="00BB0DE8">
            <w:pPr>
              <w:spacing w:line="20" w:lineRule="exact"/>
              <w:rPr>
                <w:rFonts w:ascii="ＭＳ ゴシック" w:eastAsia="ＭＳ ゴシック" w:hAnsi="ＭＳ ゴシック"/>
                <w:sz w:val="22"/>
              </w:rPr>
            </w:pPr>
          </w:p>
        </w:tc>
        <w:tc>
          <w:tcPr>
            <w:tcW w:w="600" w:type="dxa"/>
            <w:tcBorders>
              <w:top w:val="single" w:sz="4" w:space="0" w:color="D9E2F3" w:themeColor="accent1" w:themeTint="33"/>
              <w:bottom w:val="single" w:sz="4" w:space="0" w:color="9CC2E5" w:themeColor="accent5" w:themeTint="99"/>
            </w:tcBorders>
          </w:tcPr>
          <w:p w14:paraId="201B4FED" w14:textId="77777777" w:rsidR="004A1F31" w:rsidRPr="005C3AED" w:rsidRDefault="004A1F31" w:rsidP="00BB0DE8">
            <w:pPr>
              <w:spacing w:line="20" w:lineRule="exact"/>
              <w:jc w:val="center"/>
              <w:rPr>
                <w:rFonts w:ascii="ＭＳ ゴシック" w:eastAsia="ＭＳ ゴシック" w:hAnsi="ＭＳ ゴシック"/>
                <w:sz w:val="22"/>
              </w:rPr>
            </w:pPr>
          </w:p>
        </w:tc>
        <w:tc>
          <w:tcPr>
            <w:tcW w:w="600" w:type="dxa"/>
            <w:tcBorders>
              <w:top w:val="single" w:sz="18" w:space="0" w:color="9CC2E5" w:themeColor="accent5" w:themeTint="99"/>
              <w:bottom w:val="single" w:sz="18" w:space="0" w:color="2E74B5" w:themeColor="accent5" w:themeShade="BF"/>
            </w:tcBorders>
            <w:vAlign w:val="center"/>
          </w:tcPr>
          <w:p w14:paraId="52D5E900" w14:textId="77777777" w:rsidR="004A1F31" w:rsidRPr="005C3AED" w:rsidRDefault="004A1F31" w:rsidP="00BB0DE8">
            <w:pPr>
              <w:spacing w:line="20" w:lineRule="exact"/>
              <w:jc w:val="center"/>
              <w:rPr>
                <w:rFonts w:ascii="ＭＳ ゴシック" w:eastAsia="ＭＳ ゴシック" w:hAnsi="ＭＳ ゴシック"/>
                <w:sz w:val="22"/>
              </w:rPr>
            </w:pPr>
          </w:p>
        </w:tc>
      </w:tr>
      <w:tr w:rsidR="004A1F31" w:rsidRPr="005C3AED" w14:paraId="5E6C08E4" w14:textId="77777777" w:rsidTr="00BB0DE8">
        <w:trPr>
          <w:trHeight w:val="238"/>
        </w:trPr>
        <w:tc>
          <w:tcPr>
            <w:tcW w:w="9747" w:type="dxa"/>
            <w:gridSpan w:val="2"/>
            <w:tcBorders>
              <w:top w:val="single" w:sz="4" w:space="0" w:color="9CC2E5" w:themeColor="accent5" w:themeTint="99"/>
              <w:left w:val="single" w:sz="4" w:space="0" w:color="9CC2E5" w:themeColor="accent5" w:themeTint="99"/>
              <w:right w:val="single" w:sz="18" w:space="0" w:color="2E74B5" w:themeColor="accent5" w:themeShade="BF"/>
            </w:tcBorders>
            <w:shd w:val="clear" w:color="auto" w:fill="9CC2E5" w:themeFill="accent5" w:themeFillTint="99"/>
            <w:vAlign w:val="center"/>
          </w:tcPr>
          <w:p w14:paraId="2697CDC7" w14:textId="77777777" w:rsidR="004A1F31" w:rsidRPr="00344678" w:rsidRDefault="004A1F31" w:rsidP="00BB0DE8">
            <w:pPr>
              <w:ind w:firstLineChars="250" w:firstLine="600"/>
              <w:rPr>
                <w:rFonts w:ascii="HG創英角ｺﾞｼｯｸUB" w:eastAsia="HG創英角ｺﾞｼｯｸUB" w:hAnsi="HG創英角ｺﾞｼｯｸUB"/>
                <w:bCs/>
                <w:sz w:val="24"/>
                <w:szCs w:val="24"/>
              </w:rPr>
            </w:pPr>
            <w:r w:rsidRPr="00344678">
              <w:rPr>
                <w:rFonts w:ascii="HG創英角ｺﾞｼｯｸUB" w:eastAsia="HG創英角ｺﾞｼｯｸUB" w:hAnsi="HG創英角ｺﾞｼｯｸUB"/>
                <w:bCs/>
                <w:sz w:val="24"/>
                <w:szCs w:val="24"/>
              </w:rPr>
              <w:t>生活習慣病等</w:t>
            </w:r>
          </w:p>
          <w:p w14:paraId="28BE025E" w14:textId="77777777" w:rsidR="004A1F31" w:rsidRDefault="004A1F31" w:rsidP="00BB0DE8">
            <w:pPr>
              <w:ind w:firstLineChars="200" w:firstLine="440"/>
              <w:rPr>
                <w:rFonts w:ascii="ＭＳ ゴシック" w:eastAsia="ＭＳ ゴシック" w:hAnsi="ＭＳ ゴシック"/>
                <w:sz w:val="22"/>
              </w:rPr>
            </w:pPr>
            <w:r w:rsidRPr="00D5612C">
              <w:rPr>
                <w:rFonts w:ascii="ＭＳ ゴシック" w:eastAsia="ＭＳ ゴシック" w:hAnsi="ＭＳ ゴシック" w:hint="eastAsia"/>
                <w:sz w:val="22"/>
              </w:rPr>
              <w:t>◆ 生活習慣病</w:t>
            </w:r>
            <w:r w:rsidRPr="00D5612C">
              <w:rPr>
                <w:rFonts w:ascii="ＭＳ ゴシック" w:eastAsia="ＭＳ ゴシック" w:hAnsi="ＭＳ ゴシック"/>
                <w:sz w:val="22"/>
              </w:rPr>
              <w:t>1件当たりの医療費が</w:t>
            </w:r>
            <w:r w:rsidRPr="00D5612C">
              <w:rPr>
                <w:rFonts w:ascii="ＭＳ ゴシック" w:eastAsia="ＭＳ ゴシック" w:hAnsi="ＭＳ ゴシック" w:hint="eastAsia"/>
                <w:sz w:val="22"/>
              </w:rPr>
              <w:t>高く</w:t>
            </w:r>
            <w:r w:rsidRPr="00D5612C">
              <w:rPr>
                <w:rFonts w:ascii="ＭＳ ゴシック" w:eastAsia="ＭＳ ゴシック" w:hAnsi="ＭＳ ゴシック"/>
                <w:sz w:val="22"/>
              </w:rPr>
              <w:t>、</w:t>
            </w:r>
            <w:r w:rsidRPr="00D5612C">
              <w:rPr>
                <w:rFonts w:ascii="ＭＳ ゴシック" w:eastAsia="ＭＳ ゴシック" w:hAnsi="ＭＳ ゴシック" w:hint="eastAsia"/>
                <w:sz w:val="22"/>
              </w:rPr>
              <w:t>重症化</w:t>
            </w:r>
            <w:r w:rsidRPr="00D5612C">
              <w:rPr>
                <w:rFonts w:ascii="ＭＳ ゴシック" w:eastAsia="ＭＳ ゴシック" w:hAnsi="ＭＳ ゴシック"/>
                <w:sz w:val="22"/>
              </w:rPr>
              <w:t>してから</w:t>
            </w:r>
            <w:r w:rsidRPr="00D5612C">
              <w:rPr>
                <w:rFonts w:ascii="ＭＳ ゴシック" w:eastAsia="ＭＳ ゴシック" w:hAnsi="ＭＳ ゴシック" w:hint="eastAsia"/>
                <w:sz w:val="22"/>
              </w:rPr>
              <w:t>医療に</w:t>
            </w:r>
            <w:r w:rsidRPr="00D5612C">
              <w:rPr>
                <w:rFonts w:ascii="ＭＳ ゴシック" w:eastAsia="ＭＳ ゴシック" w:hAnsi="ＭＳ ゴシック"/>
                <w:sz w:val="22"/>
              </w:rPr>
              <w:t>かかっている可能性</w:t>
            </w:r>
            <w:r>
              <w:rPr>
                <w:rFonts w:ascii="ＭＳ ゴシック" w:eastAsia="ＭＳ ゴシック" w:hAnsi="ＭＳ ゴシック" w:hint="eastAsia"/>
                <w:sz w:val="22"/>
              </w:rPr>
              <w:t>が</w:t>
            </w:r>
          </w:p>
          <w:p w14:paraId="1C6D9708" w14:textId="77777777" w:rsidR="004A1F31" w:rsidRPr="00D5612C" w:rsidRDefault="004A1F31" w:rsidP="00BB0DE8">
            <w:pPr>
              <w:ind w:firstLineChars="350" w:firstLine="770"/>
              <w:rPr>
                <w:rFonts w:ascii="ＭＳ ゴシック" w:eastAsia="ＭＳ ゴシック" w:hAnsi="ＭＳ ゴシック"/>
                <w:sz w:val="22"/>
              </w:rPr>
            </w:pPr>
            <w:r w:rsidRPr="00D5612C">
              <w:rPr>
                <w:rFonts w:ascii="ＭＳ ゴシック" w:eastAsia="ＭＳ ゴシック" w:hAnsi="ＭＳ ゴシック"/>
                <w:sz w:val="22"/>
              </w:rPr>
              <w:t>ある。</w:t>
            </w:r>
          </w:p>
          <w:p w14:paraId="3347E14D" w14:textId="77777777" w:rsidR="004A1F31" w:rsidRDefault="004A1F31" w:rsidP="00BB0DE8">
            <w:pPr>
              <w:ind w:leftChars="200" w:left="750" w:right="113" w:hangingChars="150" w:hanging="330"/>
              <w:rPr>
                <w:rFonts w:ascii="ＭＳ ゴシック" w:eastAsia="ＭＳ ゴシック" w:hAnsi="ＭＳ ゴシック"/>
                <w:sz w:val="22"/>
              </w:rPr>
            </w:pPr>
            <w:r w:rsidRPr="00D5612C">
              <w:rPr>
                <w:rFonts w:ascii="ＭＳ ゴシック" w:eastAsia="ＭＳ ゴシック" w:hAnsi="ＭＳ ゴシック" w:hint="eastAsia"/>
                <w:sz w:val="22"/>
              </w:rPr>
              <w:t xml:space="preserve">◆ </w:t>
            </w:r>
            <w:r w:rsidRPr="00E76B87">
              <w:rPr>
                <w:rFonts w:ascii="ＭＳ ゴシック" w:eastAsia="ＭＳ ゴシック" w:hAnsi="ＭＳ ゴシック" w:hint="eastAsia"/>
                <w:sz w:val="22"/>
              </w:rPr>
              <w:t>高血圧</w:t>
            </w:r>
            <w:r>
              <w:rPr>
                <w:rFonts w:ascii="ＭＳ ゴシック" w:eastAsia="ＭＳ ゴシック" w:hAnsi="ＭＳ ゴシック" w:hint="eastAsia"/>
                <w:sz w:val="22"/>
              </w:rPr>
              <w:t>症</w:t>
            </w:r>
            <w:r w:rsidRPr="00E76B87">
              <w:rPr>
                <w:rFonts w:ascii="ＭＳ ゴシック" w:eastAsia="ＭＳ ゴシック" w:hAnsi="ＭＳ ゴシック" w:hint="eastAsia"/>
                <w:sz w:val="22"/>
              </w:rPr>
              <w:t>や糖尿病</w:t>
            </w:r>
            <w:r>
              <w:rPr>
                <w:rFonts w:ascii="ＭＳ ゴシック" w:eastAsia="ＭＳ ゴシック" w:hAnsi="ＭＳ ゴシック" w:hint="eastAsia"/>
                <w:sz w:val="22"/>
              </w:rPr>
              <w:t>は</w:t>
            </w:r>
            <w:r w:rsidRPr="00E76B87">
              <w:rPr>
                <w:rFonts w:ascii="ＭＳ ゴシック" w:eastAsia="ＭＳ ゴシック" w:hAnsi="ＭＳ ゴシック" w:hint="eastAsia"/>
                <w:sz w:val="22"/>
              </w:rPr>
              <w:t>未治療または未受診者が多数いる一方で、総医療費に占める割合が</w:t>
            </w:r>
          </w:p>
          <w:p w14:paraId="679B272E" w14:textId="77777777" w:rsidR="004A1F31" w:rsidRPr="00D5612C" w:rsidRDefault="004A1F31" w:rsidP="00BB0DE8">
            <w:pPr>
              <w:ind w:leftChars="300" w:left="630" w:right="113" w:firstLineChars="50" w:firstLine="110"/>
              <w:rPr>
                <w:rFonts w:ascii="ＭＳ ゴシック" w:eastAsia="ＭＳ ゴシック" w:hAnsi="ＭＳ ゴシック"/>
                <w:sz w:val="22"/>
              </w:rPr>
            </w:pPr>
            <w:r w:rsidRPr="00E76B87">
              <w:rPr>
                <w:rFonts w:ascii="ＭＳ ゴシック" w:eastAsia="ＭＳ ゴシック" w:hAnsi="ＭＳ ゴシック" w:hint="eastAsia"/>
                <w:sz w:val="22"/>
              </w:rPr>
              <w:t>高い</w:t>
            </w:r>
            <w:r w:rsidRPr="00D5612C">
              <w:rPr>
                <w:rFonts w:ascii="ＭＳ ゴシック" w:eastAsia="ＭＳ ゴシック" w:hAnsi="ＭＳ ゴシック"/>
                <w:sz w:val="22"/>
              </w:rPr>
              <w:t>。</w:t>
            </w:r>
          </w:p>
        </w:tc>
        <w:tc>
          <w:tcPr>
            <w:tcW w:w="600" w:type="dxa"/>
            <w:vMerge w:val="restart"/>
            <w:tc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tcBorders>
            <w:shd w:val="clear" w:color="auto" w:fill="auto"/>
            <w:textDirection w:val="tbRlV"/>
            <w:vAlign w:val="center"/>
          </w:tcPr>
          <w:p w14:paraId="463AF23E" w14:textId="77777777" w:rsidR="004A1F31" w:rsidRDefault="004A1F31" w:rsidP="00BB0DE8">
            <w:pPr>
              <w:ind w:left="113" w:right="113"/>
              <w:jc w:val="center"/>
              <w:rPr>
                <w:rFonts w:ascii="ＭＳ ゴシック" w:eastAsia="ＭＳ ゴシック" w:hAnsi="ＭＳ ゴシック"/>
                <w:sz w:val="22"/>
              </w:rPr>
            </w:pPr>
            <w:r>
              <w:rPr>
                <w:rFonts w:ascii="ＭＳ ゴシック" w:eastAsia="ＭＳ ゴシック" w:hAnsi="ＭＳ ゴシック"/>
                <w:b/>
                <w:noProof/>
                <w:sz w:val="22"/>
              </w:rPr>
              <mc:AlternateContent>
                <mc:Choice Requires="wpg">
                  <w:drawing>
                    <wp:anchor distT="0" distB="0" distL="114300" distR="114300" simplePos="0" relativeHeight="251817984" behindDoc="0" locked="0" layoutInCell="1" allowOverlap="1" wp14:anchorId="5717DDAF" wp14:editId="49A064E1">
                      <wp:simplePos x="0" y="0"/>
                      <wp:positionH relativeFrom="column">
                        <wp:posOffset>-373380</wp:posOffset>
                      </wp:positionH>
                      <wp:positionV relativeFrom="paragraph">
                        <wp:posOffset>262890</wp:posOffset>
                      </wp:positionV>
                      <wp:extent cx="420370" cy="2209800"/>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420370" cy="2209800"/>
                                <a:chOff x="0" y="0"/>
                                <a:chExt cx="420370" cy="2209800"/>
                              </a:xfrm>
                            </wpg:grpSpPr>
                            <wps:wsp>
                              <wps:cNvPr id="2118860676" name="正方形/長方形 1"/>
                              <wps:cNvSpPr/>
                              <wps:spPr>
                                <a:xfrm>
                                  <a:off x="57150" y="0"/>
                                  <a:ext cx="276225" cy="276225"/>
                                </a:xfrm>
                                <a:prstGeom prst="rect">
                                  <a:avLst/>
                                </a:prstGeom>
                                <a:noFill/>
                                <a:ln w="12700" cap="flat" cmpd="sng" algn="ctr">
                                  <a:noFill/>
                                  <a:prstDash val="solid"/>
                                  <a:miter lim="800000"/>
                                </a:ln>
                                <a:effectLst/>
                              </wps:spPr>
                              <wps:txbx>
                                <w:txbxContent>
                                  <w:p w14:paraId="51446699" w14:textId="77777777" w:rsidR="004A1F31" w:rsidRPr="0044594C" w:rsidRDefault="004A1F31" w:rsidP="004A1F31">
                                    <w:pPr>
                                      <w:spacing w:line="24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テキスト ボックス 2"/>
                              <wps:cNvSpPr txBox="1">
                                <a:spLocks noChangeArrowheads="1"/>
                              </wps:cNvSpPr>
                              <wps:spPr bwMode="auto">
                                <a:xfrm>
                                  <a:off x="0" y="285750"/>
                                  <a:ext cx="420370" cy="1924050"/>
                                </a:xfrm>
                                <a:prstGeom prst="rect">
                                  <a:avLst/>
                                </a:prstGeom>
                                <a:noFill/>
                                <a:ln w="9525">
                                  <a:noFill/>
                                  <a:miter lim="800000"/>
                                  <a:headEnd/>
                                  <a:tailEnd/>
                                </a:ln>
                              </wps:spPr>
                              <wps:txbx>
                                <w:txbxContent>
                                  <w:p w14:paraId="4820EE26" w14:textId="77777777" w:rsidR="004A1F31" w:rsidRPr="00337A20" w:rsidRDefault="004A1F31" w:rsidP="004A1F31">
                                    <w:pPr>
                                      <w:rPr>
                                        <w:rFonts w:ascii="ＭＳ ゴシック" w:eastAsia="ＭＳ ゴシック" w:hAnsi="ＭＳ ゴシック"/>
                                        <w:sz w:val="22"/>
                                      </w:rPr>
                                    </w:pPr>
                                    <w:r w:rsidRPr="00337A20">
                                      <w:rPr>
                                        <w:rFonts w:ascii="ＭＳ ゴシック" w:eastAsia="ＭＳ ゴシック" w:hAnsi="ＭＳ ゴシック" w:hint="eastAsia"/>
                                        <w:sz w:val="22"/>
                                      </w:rPr>
                                      <w:t>生活習慣病</w:t>
                                    </w:r>
                                    <w:r>
                                      <w:rPr>
                                        <w:rFonts w:ascii="ＭＳ ゴシック" w:eastAsia="ＭＳ ゴシック" w:hAnsi="ＭＳ ゴシック" w:hint="eastAsia"/>
                                        <w:sz w:val="22"/>
                                      </w:rPr>
                                      <w:t>等重症化予防</w:t>
                                    </w:r>
                                    <w:r w:rsidRPr="00337A20">
                                      <w:rPr>
                                        <w:rFonts w:ascii="ＭＳ ゴシック" w:eastAsia="ＭＳ ゴシック" w:hAnsi="ＭＳ ゴシック" w:hint="eastAsia"/>
                                        <w:sz w:val="22"/>
                                      </w:rPr>
                                      <w:t>対策</w:t>
                                    </w:r>
                                  </w:p>
                                </w:txbxContent>
                              </wps:txbx>
                              <wps:bodyPr rot="0" vert="eaVert" wrap="square" lIns="91440" tIns="45720" rIns="91440" bIns="45720" anchor="t" anchorCtr="0">
                                <a:spAutoFit/>
                              </wps:bodyPr>
                            </wps:wsp>
                          </wpg:wgp>
                        </a:graphicData>
                      </a:graphic>
                    </wp:anchor>
                  </w:drawing>
                </mc:Choice>
                <mc:Fallback>
                  <w:pict>
                    <v:group w14:anchorId="5717DDAF" id="グループ化 8" o:spid="_x0000_s1093" style="position:absolute;left:0;text-align:left;margin-left:-29.4pt;margin-top:20.7pt;width:33.1pt;height:174pt;z-index:251817984" coordsize="4203,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">
                      <v:rect id="_x0000_s1094" style="position:absolute;left:571;width:276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" filled="f" stroked="f" strokeweight="1pt">
                        <v:textbox inset="0,0,0,0">
                          <w:txbxContent>
                            <w:p w14:paraId="51446699" w14:textId="77777777" w:rsidR="004A1F31" w:rsidRPr="0044594C" w:rsidRDefault="004A1F31" w:rsidP="004A1F31">
                              <w:pPr>
                                <w:spacing w:line="24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Ｂ</w:t>
                              </w:r>
                            </w:p>
                          </w:txbxContent>
                        </v:textbox>
                      </v:rect>
                      <v:shape id="_x0000_s1095" type="#_x0000_t202" style="position:absolute;top:2857;width:4203;height:19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" filled="f" stroked="f">
                        <v:textbox style="layout-flow:vertical-ideographic;mso-fit-shape-to-text:t">
                          <w:txbxContent>
                            <w:p w14:paraId="4820EE26" w14:textId="77777777" w:rsidR="004A1F31" w:rsidRPr="00337A20" w:rsidRDefault="004A1F31" w:rsidP="004A1F31">
                              <w:pPr>
                                <w:rPr>
                                  <w:rFonts w:ascii="ＭＳ ゴシック" w:eastAsia="ＭＳ ゴシック" w:hAnsi="ＭＳ ゴシック"/>
                                  <w:sz w:val="22"/>
                                </w:rPr>
                              </w:pPr>
                              <w:r w:rsidRPr="00337A20">
                                <w:rPr>
                                  <w:rFonts w:ascii="ＭＳ ゴシック" w:eastAsia="ＭＳ ゴシック" w:hAnsi="ＭＳ ゴシック" w:hint="eastAsia"/>
                                  <w:sz w:val="22"/>
                                </w:rPr>
                                <w:t>生活習慣病</w:t>
                              </w:r>
                              <w:r>
                                <w:rPr>
                                  <w:rFonts w:ascii="ＭＳ ゴシック" w:eastAsia="ＭＳ ゴシック" w:hAnsi="ＭＳ ゴシック" w:hint="eastAsia"/>
                                  <w:sz w:val="22"/>
                                </w:rPr>
                                <w:t>等重症化予防</w:t>
                              </w:r>
                              <w:r w:rsidRPr="00337A20">
                                <w:rPr>
                                  <w:rFonts w:ascii="ＭＳ ゴシック" w:eastAsia="ＭＳ ゴシック" w:hAnsi="ＭＳ ゴシック" w:hint="eastAsia"/>
                                  <w:sz w:val="22"/>
                                </w:rPr>
                                <w:t>対策</w:t>
                              </w:r>
                            </w:p>
                          </w:txbxContent>
                        </v:textbox>
                      </v:shape>
                    </v:group>
                  </w:pict>
                </mc:Fallback>
              </mc:AlternateContent>
            </w:r>
          </w:p>
        </w:tc>
      </w:tr>
      <w:tr w:rsidR="004A1F31" w:rsidRPr="005C3AED" w14:paraId="7E9609AF" w14:textId="77777777" w:rsidTr="00BB0DE8">
        <w:trPr>
          <w:trHeight w:val="913"/>
        </w:trPr>
        <w:tc>
          <w:tcPr>
            <w:tcW w:w="9747" w:type="dxa"/>
            <w:gridSpan w:val="2"/>
            <w:tcBorders>
              <w:left w:val="single" w:sz="4" w:space="0" w:color="9CC2E5" w:themeColor="accent5" w:themeTint="99"/>
              <w:bottom w:val="single" w:sz="4" w:space="0" w:color="9CC2E5" w:themeColor="accent5" w:themeTint="99"/>
              <w:right w:val="single" w:sz="18" w:space="0" w:color="2E74B5" w:themeColor="accent5" w:themeShade="BF"/>
            </w:tcBorders>
            <w:shd w:val="clear" w:color="auto" w:fill="auto"/>
            <w:vAlign w:val="center"/>
          </w:tcPr>
          <w:p w14:paraId="719E00E5" w14:textId="77777777" w:rsidR="004A1F31" w:rsidRDefault="004A1F31" w:rsidP="00BB0DE8">
            <w:pPr>
              <w:rPr>
                <w:rFonts w:ascii="ＭＳ ゴシック" w:eastAsia="ＭＳ ゴシック" w:hAnsi="ＭＳ ゴシック"/>
                <w:sz w:val="22"/>
              </w:rPr>
            </w:pPr>
            <w:r w:rsidRPr="00B078C9">
              <w:rPr>
                <w:rFonts w:ascii="ＭＳ ゴシック" w:eastAsia="ＭＳ ゴシック" w:hAnsi="ＭＳ ゴシック"/>
                <w:b/>
                <w:bCs/>
                <w:sz w:val="22"/>
              </w:rPr>
              <w:t>【対策】高血圧</w:t>
            </w:r>
            <w:r>
              <w:rPr>
                <w:rFonts w:ascii="ＭＳ ゴシック" w:eastAsia="ＭＳ ゴシック" w:hAnsi="ＭＳ ゴシック" w:hint="eastAsia"/>
                <w:b/>
                <w:bCs/>
                <w:sz w:val="22"/>
              </w:rPr>
              <w:t>症・</w:t>
            </w:r>
            <w:r w:rsidRPr="00B078C9">
              <w:rPr>
                <w:rFonts w:ascii="ＭＳ ゴシック" w:eastAsia="ＭＳ ゴシック" w:hAnsi="ＭＳ ゴシック"/>
                <w:b/>
                <w:bCs/>
                <w:sz w:val="22"/>
              </w:rPr>
              <w:t>糖尿病重症化予防事業（ハイリスクアプローチ）</w:t>
            </w:r>
          </w:p>
          <w:p w14:paraId="55954AE0" w14:textId="77777777" w:rsidR="004A1F31" w:rsidRDefault="004A1F31" w:rsidP="00BB0DE8">
            <w:pPr>
              <w:ind w:firstLineChars="300" w:firstLine="660"/>
              <w:rPr>
                <w:rFonts w:ascii="ＭＳ ゴシック" w:eastAsia="ＭＳ ゴシック" w:hAnsi="ＭＳ ゴシック"/>
                <w:sz w:val="22"/>
              </w:rPr>
            </w:pPr>
            <w:r>
              <w:rPr>
                <w:rFonts w:ascii="ＭＳ ゴシック" w:eastAsia="ＭＳ ゴシック" w:hAnsi="ＭＳ ゴシック"/>
                <w:sz w:val="22"/>
              </w:rPr>
              <w:t>・血圧または血糖が高値の未治療者へ</w:t>
            </w:r>
            <w:r>
              <w:rPr>
                <w:rFonts w:ascii="ＭＳ ゴシック" w:eastAsia="ＭＳ ゴシック" w:hAnsi="ＭＳ ゴシック" w:hint="eastAsia"/>
                <w:sz w:val="22"/>
              </w:rPr>
              <w:t>受診</w:t>
            </w:r>
            <w:r>
              <w:rPr>
                <w:rFonts w:ascii="ＭＳ ゴシック" w:eastAsia="ＭＳ ゴシック" w:hAnsi="ＭＳ ゴシック"/>
                <w:sz w:val="22"/>
              </w:rPr>
              <w:t>勧奨及び保健指導を実施</w:t>
            </w:r>
          </w:p>
        </w:tc>
        <w:tc>
          <w:tcPr>
            <w:tcW w:w="600" w:type="dxa"/>
            <w:vMerge/>
            <w:tcBorders>
              <w:top w:val="single" w:sz="18" w:space="0" w:color="1F4E79" w:themeColor="accent5" w:themeShade="80"/>
              <w:left w:val="single" w:sz="18" w:space="0" w:color="2E74B5" w:themeColor="accent5" w:themeShade="BF"/>
              <w:bottom w:val="single" w:sz="18" w:space="0" w:color="2E74B5" w:themeColor="accent5" w:themeShade="BF"/>
              <w:right w:val="single" w:sz="18" w:space="0" w:color="2E74B5" w:themeColor="accent5" w:themeShade="BF"/>
            </w:tcBorders>
            <w:shd w:val="clear" w:color="auto" w:fill="auto"/>
            <w:vAlign w:val="center"/>
          </w:tcPr>
          <w:p w14:paraId="5B664C9D" w14:textId="77777777" w:rsidR="004A1F31" w:rsidRDefault="004A1F31" w:rsidP="00BB0DE8">
            <w:pPr>
              <w:jc w:val="center"/>
              <w:rPr>
                <w:rFonts w:ascii="ＭＳ ゴシック" w:eastAsia="ＭＳ ゴシック" w:hAnsi="ＭＳ ゴシック"/>
                <w:sz w:val="22"/>
              </w:rPr>
            </w:pPr>
          </w:p>
        </w:tc>
      </w:tr>
      <w:tr w:rsidR="004A1F31" w:rsidRPr="005C3AED" w14:paraId="393C2790" w14:textId="77777777" w:rsidTr="00BB0DE8">
        <w:trPr>
          <w:trHeight w:val="228"/>
        </w:trPr>
        <w:tc>
          <w:tcPr>
            <w:tcW w:w="9747" w:type="dxa"/>
            <w:gridSpan w:val="2"/>
            <w:tcBorders>
              <w:top w:val="single" w:sz="4" w:space="0" w:color="9CC2E5" w:themeColor="accent5" w:themeTint="99"/>
              <w:left w:val="single" w:sz="4" w:space="0" w:color="9CC2E5" w:themeColor="accent5" w:themeTint="99"/>
              <w:right w:val="single" w:sz="18" w:space="0" w:color="2E74B5" w:themeColor="accent5" w:themeShade="BF"/>
            </w:tcBorders>
            <w:shd w:val="clear" w:color="auto" w:fill="9CC2E5" w:themeFill="accent5" w:themeFillTint="99"/>
            <w:vAlign w:val="center"/>
          </w:tcPr>
          <w:p w14:paraId="5CFE78EE" w14:textId="77777777" w:rsidR="004A1F31" w:rsidRPr="00344678" w:rsidRDefault="004A1F31" w:rsidP="00BB0DE8">
            <w:pPr>
              <w:ind w:firstLineChars="250" w:firstLine="600"/>
              <w:rPr>
                <w:rFonts w:ascii="HG創英角ｺﾞｼｯｸUB" w:eastAsia="HG創英角ｺﾞｼｯｸUB" w:hAnsi="HG創英角ｺﾞｼｯｸUB"/>
                <w:bCs/>
                <w:sz w:val="24"/>
                <w:szCs w:val="24"/>
              </w:rPr>
            </w:pPr>
            <w:r w:rsidRPr="00344678">
              <w:rPr>
                <w:rFonts w:ascii="HG創英角ｺﾞｼｯｸUB" w:eastAsia="HG創英角ｺﾞｼｯｸUB" w:hAnsi="HG創英角ｺﾞｼｯｸUB" w:hint="eastAsia"/>
                <w:bCs/>
                <w:sz w:val="24"/>
                <w:szCs w:val="24"/>
              </w:rPr>
              <w:t>慢性腎臓病</w:t>
            </w:r>
            <w:r w:rsidRPr="00344678">
              <w:rPr>
                <w:rFonts w:ascii="HG創英角ｺﾞｼｯｸUB" w:eastAsia="HG創英角ｺﾞｼｯｸUB" w:hAnsi="HG創英角ｺﾞｼｯｸUB"/>
                <w:bCs/>
                <w:sz w:val="24"/>
                <w:szCs w:val="24"/>
              </w:rPr>
              <w:t>（人工透析）</w:t>
            </w:r>
          </w:p>
          <w:p w14:paraId="29723421" w14:textId="77777777" w:rsidR="004A1F31" w:rsidRPr="00D5612C" w:rsidRDefault="004A1F31" w:rsidP="00BB0DE8">
            <w:pPr>
              <w:ind w:firstLineChars="200" w:firstLine="440"/>
              <w:rPr>
                <w:rFonts w:ascii="ＭＳ ゴシック" w:eastAsia="ＭＳ ゴシック" w:hAnsi="ＭＳ ゴシック"/>
                <w:sz w:val="22"/>
              </w:rPr>
            </w:pPr>
            <w:r w:rsidRPr="00D5612C">
              <w:rPr>
                <w:rFonts w:ascii="ＭＳ ゴシック" w:eastAsia="ＭＳ ゴシック" w:hAnsi="ＭＳ ゴシック" w:hint="eastAsia"/>
                <w:sz w:val="22"/>
              </w:rPr>
              <w:t>◆ 人工透析</w:t>
            </w:r>
            <w:r>
              <w:rPr>
                <w:rFonts w:ascii="ＭＳ ゴシック" w:eastAsia="ＭＳ ゴシック" w:hAnsi="ＭＳ ゴシック" w:hint="eastAsia"/>
                <w:sz w:val="22"/>
              </w:rPr>
              <w:t>に係る</w:t>
            </w:r>
            <w:r w:rsidRPr="00D5612C">
              <w:rPr>
                <w:rFonts w:ascii="ＭＳ ゴシック" w:eastAsia="ＭＳ ゴシック" w:hAnsi="ＭＳ ゴシック"/>
                <w:sz w:val="22"/>
              </w:rPr>
              <w:t>医療費が高額で</w:t>
            </w:r>
            <w:r w:rsidRPr="00D5612C">
              <w:rPr>
                <w:rFonts w:ascii="ＭＳ ゴシック" w:eastAsia="ＭＳ ゴシック" w:hAnsi="ＭＳ ゴシック" w:hint="eastAsia"/>
                <w:sz w:val="22"/>
              </w:rPr>
              <w:t>あり、腎不全の</w:t>
            </w:r>
            <w:r w:rsidRPr="00D5612C">
              <w:rPr>
                <w:rFonts w:ascii="ＭＳ ゴシック" w:eastAsia="ＭＳ ゴシック" w:hAnsi="ＭＳ ゴシック"/>
                <w:sz w:val="22"/>
              </w:rPr>
              <w:t>死亡</w:t>
            </w:r>
            <w:r>
              <w:rPr>
                <w:rFonts w:ascii="ＭＳ ゴシック" w:eastAsia="ＭＳ ゴシック" w:hAnsi="ＭＳ ゴシック" w:hint="eastAsia"/>
                <w:sz w:val="22"/>
              </w:rPr>
              <w:t>率が</w:t>
            </w:r>
            <w:r w:rsidRPr="00D5612C">
              <w:rPr>
                <w:rFonts w:ascii="ＭＳ ゴシック" w:eastAsia="ＭＳ ゴシック" w:hAnsi="ＭＳ ゴシック"/>
                <w:sz w:val="22"/>
              </w:rPr>
              <w:t>高い。</w:t>
            </w:r>
          </w:p>
        </w:tc>
        <w:tc>
          <w:tcPr>
            <w:tcW w:w="600" w:type="dxa"/>
            <w:vMerge/>
            <w:tcBorders>
              <w:top w:val="single" w:sz="18" w:space="0" w:color="1F4E79" w:themeColor="accent5" w:themeShade="80"/>
              <w:left w:val="single" w:sz="18" w:space="0" w:color="2E74B5" w:themeColor="accent5" w:themeShade="BF"/>
              <w:bottom w:val="single" w:sz="18" w:space="0" w:color="2E74B5" w:themeColor="accent5" w:themeShade="BF"/>
              <w:right w:val="single" w:sz="18" w:space="0" w:color="2E74B5" w:themeColor="accent5" w:themeShade="BF"/>
            </w:tcBorders>
            <w:shd w:val="clear" w:color="auto" w:fill="auto"/>
            <w:vAlign w:val="center"/>
          </w:tcPr>
          <w:p w14:paraId="1D469E85" w14:textId="77777777" w:rsidR="004A1F31" w:rsidRDefault="004A1F31" w:rsidP="00BB0DE8">
            <w:pPr>
              <w:jc w:val="center"/>
              <w:rPr>
                <w:rFonts w:ascii="ＭＳ ゴシック" w:eastAsia="ＭＳ ゴシック" w:hAnsi="ＭＳ ゴシック"/>
                <w:sz w:val="22"/>
              </w:rPr>
            </w:pPr>
          </w:p>
        </w:tc>
      </w:tr>
      <w:tr w:rsidR="004A1F31" w:rsidRPr="005C3AED" w14:paraId="33D9FC90" w14:textId="77777777" w:rsidTr="00BB0DE8">
        <w:trPr>
          <w:trHeight w:val="1502"/>
        </w:trPr>
        <w:tc>
          <w:tcPr>
            <w:tcW w:w="9747" w:type="dxa"/>
            <w:gridSpan w:val="2"/>
            <w:tcBorders>
              <w:left w:val="single" w:sz="4" w:space="0" w:color="9CC2E5" w:themeColor="accent5" w:themeTint="99"/>
              <w:bottom w:val="single" w:sz="4" w:space="0" w:color="9CC2E5" w:themeColor="accent5" w:themeTint="99"/>
              <w:right w:val="single" w:sz="18" w:space="0" w:color="2E74B5" w:themeColor="accent5" w:themeShade="BF"/>
            </w:tcBorders>
            <w:shd w:val="clear" w:color="auto" w:fill="auto"/>
            <w:vAlign w:val="center"/>
          </w:tcPr>
          <w:p w14:paraId="53C69195" w14:textId="77777777" w:rsidR="004A1F31" w:rsidRDefault="004A1F31" w:rsidP="00BB0DE8">
            <w:pPr>
              <w:rPr>
                <w:rFonts w:ascii="ＭＳ ゴシック" w:eastAsia="ＭＳ ゴシック" w:hAnsi="ＭＳ ゴシック"/>
                <w:sz w:val="22"/>
              </w:rPr>
            </w:pPr>
            <w:r w:rsidRPr="00B078C9">
              <w:rPr>
                <w:rFonts w:ascii="ＭＳ ゴシック" w:eastAsia="ＭＳ ゴシック" w:hAnsi="ＭＳ ゴシック"/>
                <w:b/>
                <w:bCs/>
                <w:sz w:val="22"/>
              </w:rPr>
              <w:t>【対策】</w:t>
            </w:r>
            <w:r>
              <w:rPr>
                <w:rFonts w:ascii="ＭＳ ゴシック" w:eastAsia="ＭＳ ゴシック" w:hAnsi="ＭＳ ゴシック" w:hint="eastAsia"/>
                <w:b/>
                <w:bCs/>
                <w:sz w:val="22"/>
              </w:rPr>
              <w:t>腎機能低下者の重症化予防事業</w:t>
            </w:r>
            <w:r w:rsidRPr="00B878E3">
              <w:rPr>
                <w:rFonts w:ascii="ＭＳ ゴシック" w:eastAsia="ＭＳ ゴシック" w:hAnsi="ＭＳ ゴシック" w:hint="eastAsia"/>
                <w:b/>
                <w:bCs/>
                <w:w w:val="90"/>
                <w:sz w:val="22"/>
              </w:rPr>
              <w:t>（</w:t>
            </w:r>
            <w:r>
              <w:rPr>
                <w:rFonts w:ascii="ＭＳ ゴシック" w:eastAsia="ＭＳ ゴシック" w:hAnsi="ＭＳ ゴシック" w:hint="eastAsia"/>
                <w:b/>
                <w:bCs/>
                <w:sz w:val="22"/>
              </w:rPr>
              <w:t>ハイリスクアプローチ</w:t>
            </w:r>
            <w:r w:rsidRPr="00B878E3">
              <w:rPr>
                <w:rFonts w:ascii="ＭＳ ゴシック" w:eastAsia="ＭＳ ゴシック" w:hAnsi="ＭＳ ゴシック" w:hint="eastAsia"/>
                <w:b/>
                <w:bCs/>
                <w:w w:val="90"/>
                <w:sz w:val="22"/>
              </w:rPr>
              <w:t>）、</w:t>
            </w:r>
            <w:r w:rsidRPr="00B078C9">
              <w:rPr>
                <w:rFonts w:ascii="ＭＳ ゴシック" w:eastAsia="ＭＳ ゴシック" w:hAnsi="ＭＳ ゴシック"/>
                <w:b/>
                <w:bCs/>
                <w:sz w:val="22"/>
              </w:rPr>
              <w:t>糖尿病性腎症重症化予防事業</w:t>
            </w:r>
          </w:p>
          <w:p w14:paraId="03CBEBE8" w14:textId="77777777" w:rsidR="004A1F31" w:rsidRDefault="004A1F31" w:rsidP="00BB0DE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・腎機能低下者の未治療者へ受診勧奨及び保健指導を実施</w:t>
            </w:r>
          </w:p>
          <w:p w14:paraId="4125D08A" w14:textId="77777777" w:rsidR="004A1F31" w:rsidRDefault="004A1F31" w:rsidP="00BB0DE8">
            <w:pPr>
              <w:ind w:firstLineChars="300" w:firstLine="660"/>
              <w:rPr>
                <w:rFonts w:ascii="ＭＳ ゴシック" w:eastAsia="ＭＳ ゴシック" w:hAnsi="ＭＳ ゴシック"/>
                <w:sz w:val="22"/>
              </w:rPr>
            </w:pPr>
            <w:r>
              <w:rPr>
                <w:rFonts w:ascii="ＭＳ ゴシック" w:eastAsia="ＭＳ ゴシック" w:hAnsi="ＭＳ ゴシック"/>
                <w:sz w:val="22"/>
              </w:rPr>
              <w:t>・糖尿病性腎症の疑いがある者への受診勧奨及び6か月間の保健指導を実施</w:t>
            </w:r>
          </w:p>
          <w:p w14:paraId="62BE0CE1" w14:textId="77777777" w:rsidR="004A1F31" w:rsidRDefault="004A1F31" w:rsidP="00BB0DE8">
            <w:pPr>
              <w:ind w:firstLineChars="300" w:firstLine="660"/>
              <w:rPr>
                <w:rFonts w:ascii="ＭＳ ゴシック" w:eastAsia="ＭＳ ゴシック" w:hAnsi="ＭＳ ゴシック"/>
                <w:sz w:val="22"/>
              </w:rPr>
            </w:pPr>
            <w:r>
              <w:rPr>
                <w:rFonts w:ascii="ＭＳ ゴシック" w:eastAsia="ＭＳ ゴシック" w:hAnsi="ＭＳ ゴシック"/>
                <w:sz w:val="22"/>
              </w:rPr>
              <w:t>・糖尿病治療中断の疑いがある者への受診勧奨文書の送付</w:t>
            </w:r>
          </w:p>
        </w:tc>
        <w:tc>
          <w:tcPr>
            <w:tcW w:w="600" w:type="dxa"/>
            <w:vMerge/>
            <w:tcBorders>
              <w:top w:val="single" w:sz="18" w:space="0" w:color="1F4E79" w:themeColor="accent5" w:themeShade="80"/>
              <w:left w:val="single" w:sz="18" w:space="0" w:color="2E74B5" w:themeColor="accent5" w:themeShade="BF"/>
              <w:bottom w:val="single" w:sz="18" w:space="0" w:color="2E74B5" w:themeColor="accent5" w:themeShade="BF"/>
              <w:right w:val="single" w:sz="18" w:space="0" w:color="2E74B5" w:themeColor="accent5" w:themeShade="BF"/>
            </w:tcBorders>
            <w:shd w:val="clear" w:color="auto" w:fill="auto"/>
            <w:vAlign w:val="center"/>
          </w:tcPr>
          <w:p w14:paraId="30011045" w14:textId="77777777" w:rsidR="004A1F31" w:rsidRDefault="004A1F31" w:rsidP="00BB0DE8">
            <w:pPr>
              <w:jc w:val="center"/>
              <w:rPr>
                <w:rFonts w:ascii="ＭＳ ゴシック" w:eastAsia="ＭＳ ゴシック" w:hAnsi="ＭＳ ゴシック"/>
                <w:sz w:val="22"/>
              </w:rPr>
            </w:pPr>
          </w:p>
        </w:tc>
      </w:tr>
      <w:tr w:rsidR="004A1F31" w:rsidRPr="005C3AED" w14:paraId="7C3B98B3" w14:textId="77777777" w:rsidTr="00BB0DE8">
        <w:trPr>
          <w:cantSplit/>
          <w:trHeight w:val="35"/>
        </w:trPr>
        <w:tc>
          <w:tcPr>
            <w:tcW w:w="9147" w:type="dxa"/>
            <w:tcBorders>
              <w:top w:val="single" w:sz="4" w:space="0" w:color="9CC2E5" w:themeColor="accent5" w:themeTint="99"/>
              <w:bottom w:val="single" w:sz="4" w:space="0" w:color="D9E2F3" w:themeColor="accent1" w:themeTint="33"/>
            </w:tcBorders>
            <w:shd w:val="clear" w:color="auto" w:fill="auto"/>
            <w:vAlign w:val="center"/>
          </w:tcPr>
          <w:p w14:paraId="4CBADD74" w14:textId="77777777" w:rsidR="004A1F31" w:rsidRDefault="004A1F31" w:rsidP="00BB0DE8">
            <w:pPr>
              <w:spacing w:line="20" w:lineRule="exact"/>
              <w:rPr>
                <w:rFonts w:ascii="ＭＳ ゴシック" w:eastAsia="ＭＳ ゴシック" w:hAnsi="ＭＳ ゴシック"/>
                <w:sz w:val="22"/>
              </w:rPr>
            </w:pPr>
          </w:p>
        </w:tc>
        <w:tc>
          <w:tcPr>
            <w:tcW w:w="600" w:type="dxa"/>
            <w:tcBorders>
              <w:top w:val="single" w:sz="4" w:space="0" w:color="9CC2E5" w:themeColor="accent5" w:themeTint="99"/>
              <w:bottom w:val="single" w:sz="4" w:space="0" w:color="D9E2F3" w:themeColor="accent1" w:themeTint="33"/>
            </w:tcBorders>
          </w:tcPr>
          <w:p w14:paraId="37CE8D5F" w14:textId="77777777" w:rsidR="004A1F31" w:rsidRDefault="004A1F31" w:rsidP="00BB0DE8">
            <w:pPr>
              <w:spacing w:line="20" w:lineRule="exact"/>
              <w:jc w:val="center"/>
              <w:rPr>
                <w:rFonts w:ascii="ＭＳ ゴシック" w:eastAsia="ＭＳ ゴシック" w:hAnsi="ＭＳ ゴシック"/>
                <w:sz w:val="22"/>
              </w:rPr>
            </w:pPr>
          </w:p>
        </w:tc>
        <w:tc>
          <w:tcPr>
            <w:tcW w:w="600" w:type="dxa"/>
            <w:tcBorders>
              <w:top w:val="single" w:sz="18" w:space="0" w:color="2E74B5" w:themeColor="accent5" w:themeShade="BF"/>
              <w:bottom w:val="single" w:sz="18" w:space="0" w:color="9CC2E5" w:themeColor="accent5" w:themeTint="99"/>
            </w:tcBorders>
            <w:vAlign w:val="center"/>
          </w:tcPr>
          <w:p w14:paraId="0A125460" w14:textId="77777777" w:rsidR="004A1F31" w:rsidRDefault="004A1F31" w:rsidP="00BB0DE8">
            <w:pPr>
              <w:spacing w:line="20" w:lineRule="exact"/>
              <w:jc w:val="center"/>
              <w:rPr>
                <w:rFonts w:ascii="ＭＳ ゴシック" w:eastAsia="ＭＳ ゴシック" w:hAnsi="ＭＳ ゴシック"/>
                <w:sz w:val="22"/>
              </w:rPr>
            </w:pPr>
          </w:p>
        </w:tc>
      </w:tr>
      <w:tr w:rsidR="004A1F31" w:rsidRPr="005C3AED" w14:paraId="30463276" w14:textId="77777777" w:rsidTr="00BB0DE8">
        <w:trPr>
          <w:trHeight w:val="672"/>
        </w:trPr>
        <w:tc>
          <w:tcPr>
            <w:tcW w:w="9747" w:type="dxa"/>
            <w:gridSpan w:val="2"/>
            <w:tcBorders>
              <w:top w:val="single" w:sz="4" w:space="0" w:color="D9E2F3" w:themeColor="accent1" w:themeTint="33"/>
              <w:left w:val="single" w:sz="4" w:space="0" w:color="D9E2F3" w:themeColor="accent1" w:themeTint="33"/>
              <w:right w:val="single" w:sz="18" w:space="0" w:color="9CC2E5" w:themeColor="accent5" w:themeTint="99"/>
            </w:tcBorders>
            <w:shd w:val="clear" w:color="auto" w:fill="DEEAF6" w:themeFill="accent5" w:themeFillTint="33"/>
            <w:vAlign w:val="center"/>
          </w:tcPr>
          <w:p w14:paraId="155E0337" w14:textId="77777777" w:rsidR="004A1F31" w:rsidRPr="00344678" w:rsidRDefault="004A1F31" w:rsidP="00BB0DE8">
            <w:pPr>
              <w:ind w:firstLineChars="250" w:firstLine="600"/>
              <w:rPr>
                <w:rFonts w:ascii="HG創英角ｺﾞｼｯｸUB" w:eastAsia="HG創英角ｺﾞｼｯｸUB" w:hAnsi="HG創英角ｺﾞｼｯｸUB"/>
                <w:bCs/>
                <w:sz w:val="24"/>
                <w:szCs w:val="24"/>
              </w:rPr>
            </w:pPr>
            <w:r w:rsidRPr="00344678">
              <w:rPr>
                <w:rFonts w:ascii="HG創英角ｺﾞｼｯｸUB" w:eastAsia="HG創英角ｺﾞｼｯｸUB" w:hAnsi="HG創英角ｺﾞｼｯｸUB"/>
                <w:bCs/>
                <w:sz w:val="24"/>
                <w:szCs w:val="24"/>
              </w:rPr>
              <w:t>骨折</w:t>
            </w:r>
          </w:p>
          <w:p w14:paraId="52AE15F1" w14:textId="77777777" w:rsidR="004A1F31" w:rsidRPr="00D87DF9" w:rsidRDefault="004A1F31" w:rsidP="00BB0DE8">
            <w:pPr>
              <w:ind w:right="113" w:firstLineChars="200" w:firstLine="440"/>
              <w:rPr>
                <w:rFonts w:ascii="ＭＳ ゴシック" w:eastAsia="ＭＳ ゴシック" w:hAnsi="ＭＳ ゴシック"/>
                <w:sz w:val="22"/>
              </w:rPr>
            </w:pPr>
            <w:r w:rsidRPr="00F40B86">
              <w:rPr>
                <w:rFonts w:ascii="ＭＳ ゴシック" w:eastAsia="ＭＳ ゴシック" w:hAnsi="ＭＳ ゴシック" w:hint="eastAsia"/>
                <w:sz w:val="22"/>
              </w:rPr>
              <w:t>◆ 要介護</w:t>
            </w:r>
            <w:r w:rsidRPr="00F40B86">
              <w:rPr>
                <w:rFonts w:ascii="ＭＳ ゴシック" w:eastAsia="ＭＳ ゴシック" w:hAnsi="ＭＳ ゴシック"/>
                <w:sz w:val="22"/>
              </w:rPr>
              <w:t>状態になる</w:t>
            </w:r>
            <w:r w:rsidRPr="00F40B86">
              <w:rPr>
                <w:rFonts w:ascii="ＭＳ ゴシック" w:eastAsia="ＭＳ ゴシック" w:hAnsi="ＭＳ ゴシック" w:hint="eastAsia"/>
                <w:sz w:val="22"/>
              </w:rPr>
              <w:t>大きな</w:t>
            </w:r>
            <w:r w:rsidRPr="00F40B86">
              <w:rPr>
                <w:rFonts w:ascii="ＭＳ ゴシック" w:eastAsia="ＭＳ ゴシック" w:hAnsi="ＭＳ ゴシック"/>
                <w:sz w:val="22"/>
              </w:rPr>
              <w:t>原因</w:t>
            </w:r>
            <w:r>
              <w:rPr>
                <w:rFonts w:ascii="ＭＳ ゴシック" w:eastAsia="ＭＳ ゴシック" w:hAnsi="ＭＳ ゴシック" w:hint="eastAsia"/>
                <w:sz w:val="22"/>
              </w:rPr>
              <w:t>である</w:t>
            </w:r>
            <w:r w:rsidRPr="00F40B86">
              <w:rPr>
                <w:rFonts w:ascii="ＭＳ ゴシック" w:eastAsia="ＭＳ ゴシック" w:hAnsi="ＭＳ ゴシック" w:hint="eastAsia"/>
                <w:sz w:val="22"/>
              </w:rPr>
              <w:t>骨折</w:t>
            </w:r>
            <w:r>
              <w:rPr>
                <w:rFonts w:ascii="ＭＳ ゴシック" w:eastAsia="ＭＳ ゴシック" w:hAnsi="ＭＳ ゴシック" w:hint="eastAsia"/>
                <w:sz w:val="22"/>
              </w:rPr>
              <w:t>の医療費</w:t>
            </w:r>
            <w:r w:rsidRPr="00F40B86">
              <w:rPr>
                <w:rFonts w:ascii="ＭＳ ゴシック" w:eastAsia="ＭＳ ゴシック" w:hAnsi="ＭＳ ゴシック" w:hint="eastAsia"/>
                <w:sz w:val="22"/>
              </w:rPr>
              <w:t>は、</w:t>
            </w:r>
            <w:r w:rsidRPr="00F40B86">
              <w:rPr>
                <w:rFonts w:ascii="ＭＳ ゴシック" w:eastAsia="ＭＳ ゴシック" w:hAnsi="ＭＳ ゴシック"/>
                <w:sz w:val="22"/>
              </w:rPr>
              <w:t>60歳以上</w:t>
            </w:r>
            <w:r w:rsidRPr="00F40B86">
              <w:rPr>
                <w:rFonts w:ascii="ＭＳ ゴシック" w:eastAsia="ＭＳ ゴシック" w:hAnsi="ＭＳ ゴシック" w:hint="eastAsia"/>
                <w:sz w:val="22"/>
              </w:rPr>
              <w:t>の女性</w:t>
            </w:r>
            <w:r w:rsidRPr="00F40B86">
              <w:rPr>
                <w:rFonts w:ascii="ＭＳ ゴシック" w:eastAsia="ＭＳ ゴシック" w:hAnsi="ＭＳ ゴシック"/>
                <w:sz w:val="22"/>
              </w:rPr>
              <w:t>で</w:t>
            </w:r>
            <w:r>
              <w:rPr>
                <w:rFonts w:ascii="ＭＳ ゴシック" w:eastAsia="ＭＳ ゴシック" w:hAnsi="ＭＳ ゴシック" w:hint="eastAsia"/>
                <w:sz w:val="22"/>
              </w:rPr>
              <w:t>急増</w:t>
            </w:r>
            <w:r w:rsidRPr="00F40B86">
              <w:rPr>
                <w:rFonts w:ascii="ＭＳ ゴシック" w:eastAsia="ＭＳ ゴシック" w:hAnsi="ＭＳ ゴシック"/>
                <w:sz w:val="22"/>
              </w:rPr>
              <w:t>している。</w:t>
            </w:r>
          </w:p>
        </w:tc>
        <w:tc>
          <w:tcPr>
            <w:tcW w:w="600" w:type="dxa"/>
            <w:vMerge w:val="restart"/>
            <w:tcBorders>
              <w:top w:val="single" w:sz="18" w:space="0" w:color="9CC2E5" w:themeColor="accent5" w:themeTint="99"/>
              <w:left w:val="single" w:sz="18" w:space="0" w:color="9CC2E5" w:themeColor="accent5" w:themeTint="99"/>
              <w:bottom w:val="single" w:sz="18" w:space="0" w:color="9CC2E5" w:themeColor="accent5" w:themeTint="99"/>
              <w:right w:val="single" w:sz="18" w:space="0" w:color="9CC2E5" w:themeColor="accent5" w:themeTint="99"/>
            </w:tcBorders>
            <w:shd w:val="clear" w:color="auto" w:fill="auto"/>
            <w:textDirection w:val="tbRlV"/>
            <w:vAlign w:val="center"/>
          </w:tcPr>
          <w:p w14:paraId="7B8CAAE5" w14:textId="77777777" w:rsidR="004A1F31" w:rsidRDefault="004A1F31" w:rsidP="00BB0DE8">
            <w:pPr>
              <w:spacing w:line="240" w:lineRule="exact"/>
              <w:ind w:left="113" w:right="113"/>
              <w:jc w:val="center"/>
              <w:rPr>
                <w:rFonts w:ascii="ＭＳ ゴシック" w:eastAsia="ＭＳ ゴシック" w:hAnsi="ＭＳ ゴシック"/>
                <w:sz w:val="22"/>
              </w:rPr>
            </w:pPr>
            <w:r>
              <w:rPr>
                <w:noProof/>
              </w:rPr>
              <mc:AlternateContent>
                <mc:Choice Requires="wps">
                  <w:drawing>
                    <wp:anchor distT="0" distB="0" distL="114300" distR="114300" simplePos="0" relativeHeight="251819008" behindDoc="0" locked="0" layoutInCell="1" allowOverlap="1" wp14:anchorId="294AF191" wp14:editId="3B221BBF">
                      <wp:simplePos x="0" y="0"/>
                      <wp:positionH relativeFrom="column">
                        <wp:posOffset>-308610</wp:posOffset>
                      </wp:positionH>
                      <wp:positionV relativeFrom="paragraph">
                        <wp:posOffset>-31750</wp:posOffset>
                      </wp:positionV>
                      <wp:extent cx="276225" cy="276225"/>
                      <wp:effectExtent l="0" t="0" r="9525" b="9525"/>
                      <wp:wrapNone/>
                      <wp:docPr id="2118860675" name="正方形/長方形 1"/>
                      <wp:cNvGraphicFramePr/>
                      <a:graphic xmlns:a="http://schemas.openxmlformats.org/drawingml/2006/main">
                        <a:graphicData uri="http://schemas.microsoft.com/office/word/2010/wordprocessingShape">
                          <wps:wsp>
                            <wps:cNvSpPr/>
                            <wps:spPr>
                              <a:xfrm>
                                <a:off x="0" y="0"/>
                                <a:ext cx="276225" cy="276225"/>
                              </a:xfrm>
                              <a:prstGeom prst="rect">
                                <a:avLst/>
                              </a:prstGeom>
                              <a:noFill/>
                              <a:ln w="12700" cap="flat" cmpd="sng" algn="ctr">
                                <a:noFill/>
                                <a:prstDash val="solid"/>
                                <a:miter lim="800000"/>
                              </a:ln>
                              <a:effectLst/>
                            </wps:spPr>
                            <wps:txbx>
                              <w:txbxContent>
                                <w:p w14:paraId="325CF73B" w14:textId="77777777" w:rsidR="004A1F31" w:rsidRPr="0044594C" w:rsidRDefault="004A1F31" w:rsidP="004A1F31">
                                  <w:pPr>
                                    <w:spacing w:line="24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AF191" id="_x0000_s1096" style="position:absolute;left:0;text-align:left;margin-left:-24.3pt;margin-top:-2.5pt;width:21.75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" filled="f" stroked="f" strokeweight="1pt">
                      <v:textbox inset="0,0,0,0">
                        <w:txbxContent>
                          <w:p w14:paraId="325CF73B" w14:textId="77777777" w:rsidR="004A1F31" w:rsidRPr="0044594C" w:rsidRDefault="004A1F31" w:rsidP="004A1F31">
                            <w:pPr>
                              <w:spacing w:line="24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Ｃ</w:t>
                            </w:r>
                          </w:p>
                        </w:txbxContent>
                      </v:textbox>
                    </v:rect>
                  </w:pict>
                </mc:Fallback>
              </mc:AlternateContent>
            </w:r>
            <w:r>
              <w:rPr>
                <w:rFonts w:ascii="ＭＳ ゴシック" w:eastAsia="ＭＳ ゴシック" w:hAnsi="ＭＳ ゴシック"/>
                <w:sz w:val="22"/>
              </w:rPr>
              <w:t>女性の骨折</w:t>
            </w:r>
          </w:p>
          <w:p w14:paraId="5E85060E" w14:textId="77777777" w:rsidR="004A1F31" w:rsidRDefault="004A1F31" w:rsidP="00BB0DE8">
            <w:pPr>
              <w:spacing w:line="240" w:lineRule="exact"/>
              <w:ind w:left="113" w:right="113"/>
              <w:jc w:val="center"/>
              <w:rPr>
                <w:rFonts w:ascii="ＭＳ ゴシック" w:eastAsia="ＭＳ ゴシック" w:hAnsi="ＭＳ ゴシック"/>
                <w:sz w:val="22"/>
              </w:rPr>
            </w:pPr>
            <w:r>
              <w:rPr>
                <w:rFonts w:ascii="ＭＳ ゴシック" w:eastAsia="ＭＳ ゴシック" w:hAnsi="ＭＳ ゴシック"/>
                <w:sz w:val="22"/>
              </w:rPr>
              <w:t>予防対策</w:t>
            </w:r>
          </w:p>
        </w:tc>
      </w:tr>
      <w:tr w:rsidR="004A1F31" w:rsidRPr="005C3AED" w14:paraId="1BF96789" w14:textId="77777777" w:rsidTr="00BB0DE8">
        <w:trPr>
          <w:trHeight w:val="892"/>
        </w:trPr>
        <w:tc>
          <w:tcPr>
            <w:tcW w:w="9747" w:type="dxa"/>
            <w:gridSpan w:val="2"/>
            <w:tcBorders>
              <w:left w:val="single" w:sz="4" w:space="0" w:color="D9E2F3" w:themeColor="accent1" w:themeTint="33"/>
              <w:bottom w:val="single" w:sz="4" w:space="0" w:color="D9E2F3" w:themeColor="accent1" w:themeTint="33"/>
              <w:right w:val="single" w:sz="18" w:space="0" w:color="9CC2E5" w:themeColor="accent5" w:themeTint="99"/>
            </w:tcBorders>
            <w:shd w:val="clear" w:color="auto" w:fill="auto"/>
            <w:vAlign w:val="center"/>
          </w:tcPr>
          <w:p w14:paraId="100A9783" w14:textId="77777777" w:rsidR="004A1F31" w:rsidRDefault="004A1F31" w:rsidP="00BB0DE8">
            <w:pPr>
              <w:rPr>
                <w:rFonts w:ascii="ＭＳ ゴシック" w:eastAsia="ＭＳ ゴシック" w:hAnsi="ＭＳ ゴシック"/>
                <w:sz w:val="22"/>
              </w:rPr>
            </w:pPr>
            <w:r>
              <w:rPr>
                <w:rFonts w:ascii="ＭＳ ゴシック" w:eastAsia="ＭＳ ゴシック" w:hAnsi="ＭＳ ゴシック"/>
                <w:sz w:val="22"/>
              </w:rPr>
              <w:t>【</w:t>
            </w:r>
            <w:r w:rsidRPr="00B078C9">
              <w:rPr>
                <w:rFonts w:ascii="ＭＳ ゴシック" w:eastAsia="ＭＳ ゴシック" w:hAnsi="ＭＳ ゴシック"/>
                <w:b/>
                <w:bCs/>
                <w:sz w:val="22"/>
              </w:rPr>
              <w:t>対策】</w:t>
            </w:r>
            <w:r w:rsidRPr="0032483C">
              <w:rPr>
                <w:rFonts w:ascii="ＭＳ ゴシック" w:eastAsia="ＭＳ ゴシック" w:hAnsi="ＭＳ ゴシック"/>
                <w:b/>
                <w:bCs/>
                <w:sz w:val="22"/>
                <w:u w:val="single"/>
              </w:rPr>
              <w:t>女性の骨折予防対策事業</w:t>
            </w:r>
            <w:r w:rsidRPr="0032483C">
              <w:rPr>
                <w:rFonts w:ascii="ＭＳ ゴシック" w:eastAsia="ＭＳ ゴシック" w:hAnsi="ＭＳ ゴシック" w:hint="eastAsia"/>
                <w:sz w:val="18"/>
                <w:szCs w:val="18"/>
                <w:u w:val="single"/>
              </w:rPr>
              <w:t>（R6年度新規）</w:t>
            </w:r>
          </w:p>
          <w:p w14:paraId="01632A60" w14:textId="77777777" w:rsidR="004A1F31" w:rsidRDefault="004A1F31" w:rsidP="00BB0DE8">
            <w:pPr>
              <w:ind w:firstLineChars="300" w:firstLine="660"/>
              <w:rPr>
                <w:rFonts w:ascii="ＭＳ ゴシック" w:eastAsia="ＭＳ ゴシック" w:hAnsi="ＭＳ ゴシック"/>
                <w:sz w:val="22"/>
              </w:rPr>
            </w:pPr>
            <w:r>
              <w:rPr>
                <w:rFonts w:ascii="ＭＳ ゴシック" w:eastAsia="ＭＳ ゴシック" w:hAnsi="ＭＳ ゴシック"/>
                <w:sz w:val="22"/>
              </w:rPr>
              <w:t>・骨粗しょう症検診の周知啓発</w:t>
            </w:r>
            <w:r>
              <w:rPr>
                <w:rFonts w:ascii="ＭＳ ゴシック" w:eastAsia="ＭＳ ゴシック" w:hAnsi="ＭＳ ゴシック" w:hint="eastAsia"/>
                <w:sz w:val="22"/>
              </w:rPr>
              <w:t>、</w:t>
            </w:r>
            <w:r>
              <w:rPr>
                <w:rFonts w:ascii="ＭＳ ゴシック" w:eastAsia="ＭＳ ゴシック" w:hAnsi="ＭＳ ゴシック"/>
                <w:sz w:val="22"/>
              </w:rPr>
              <w:t>特定年齢への受診勧奨</w:t>
            </w:r>
          </w:p>
        </w:tc>
        <w:tc>
          <w:tcPr>
            <w:tcW w:w="600" w:type="dxa"/>
            <w:vMerge/>
            <w:tcBorders>
              <w:top w:val="single" w:sz="18" w:space="0" w:color="5B9BD5" w:themeColor="accent5"/>
              <w:left w:val="single" w:sz="18" w:space="0" w:color="9CC2E5" w:themeColor="accent5" w:themeTint="99"/>
              <w:bottom w:val="single" w:sz="18" w:space="0" w:color="9CC2E5" w:themeColor="accent5" w:themeTint="99"/>
              <w:right w:val="single" w:sz="18" w:space="0" w:color="9CC2E5" w:themeColor="accent5" w:themeTint="99"/>
            </w:tcBorders>
            <w:shd w:val="clear" w:color="auto" w:fill="auto"/>
            <w:vAlign w:val="center"/>
          </w:tcPr>
          <w:p w14:paraId="545D57AD" w14:textId="77777777" w:rsidR="004A1F31" w:rsidRDefault="004A1F31" w:rsidP="00BB0DE8">
            <w:pPr>
              <w:jc w:val="center"/>
              <w:rPr>
                <w:rFonts w:ascii="ＭＳ ゴシック" w:eastAsia="ＭＳ ゴシック" w:hAnsi="ＭＳ ゴシック"/>
                <w:sz w:val="22"/>
              </w:rPr>
            </w:pPr>
          </w:p>
        </w:tc>
      </w:tr>
      <w:tr w:rsidR="004A1F31" w:rsidRPr="005C3AED" w14:paraId="58D86D30" w14:textId="77777777" w:rsidTr="00BB0DE8">
        <w:trPr>
          <w:trHeight w:val="35"/>
        </w:trPr>
        <w:tc>
          <w:tcPr>
            <w:tcW w:w="9147" w:type="dxa"/>
            <w:tcBorders>
              <w:top w:val="single" w:sz="4" w:space="0" w:color="D9E2F3" w:themeColor="accent1" w:themeTint="33"/>
              <w:bottom w:val="single" w:sz="4" w:space="0" w:color="9CC2E5" w:themeColor="accent5" w:themeTint="99"/>
            </w:tcBorders>
            <w:shd w:val="clear" w:color="auto" w:fill="auto"/>
            <w:vAlign w:val="center"/>
          </w:tcPr>
          <w:p w14:paraId="4A05AFFC" w14:textId="77777777" w:rsidR="004A1F31" w:rsidRDefault="004A1F31" w:rsidP="00BB0DE8">
            <w:pPr>
              <w:spacing w:line="60" w:lineRule="exact"/>
              <w:rPr>
                <w:rFonts w:ascii="ＭＳ ゴシック" w:eastAsia="ＭＳ ゴシック" w:hAnsi="ＭＳ ゴシック"/>
                <w:sz w:val="22"/>
              </w:rPr>
            </w:pPr>
          </w:p>
        </w:tc>
        <w:tc>
          <w:tcPr>
            <w:tcW w:w="600" w:type="dxa"/>
            <w:tcBorders>
              <w:top w:val="single" w:sz="4" w:space="0" w:color="D9E2F3" w:themeColor="accent1" w:themeTint="33"/>
              <w:bottom w:val="single" w:sz="4" w:space="0" w:color="9CC2E5" w:themeColor="accent5" w:themeTint="99"/>
            </w:tcBorders>
          </w:tcPr>
          <w:p w14:paraId="573D3FBF" w14:textId="77777777" w:rsidR="004A1F31" w:rsidRDefault="004A1F31" w:rsidP="00BB0DE8">
            <w:pPr>
              <w:spacing w:line="20" w:lineRule="exact"/>
              <w:jc w:val="center"/>
              <w:rPr>
                <w:rFonts w:ascii="ＭＳ ゴシック" w:eastAsia="ＭＳ ゴシック" w:hAnsi="ＭＳ ゴシック"/>
                <w:sz w:val="22"/>
              </w:rPr>
            </w:pPr>
          </w:p>
        </w:tc>
        <w:tc>
          <w:tcPr>
            <w:tcW w:w="600" w:type="dxa"/>
            <w:tcBorders>
              <w:top w:val="single" w:sz="18" w:space="0" w:color="9CC2E5" w:themeColor="accent5" w:themeTint="99"/>
              <w:bottom w:val="single" w:sz="18" w:space="0" w:color="2E74B5" w:themeColor="accent5" w:themeShade="BF"/>
            </w:tcBorders>
            <w:vAlign w:val="center"/>
          </w:tcPr>
          <w:p w14:paraId="63C35D1F" w14:textId="77777777" w:rsidR="004A1F31" w:rsidRDefault="004A1F31" w:rsidP="00BB0DE8">
            <w:pPr>
              <w:spacing w:line="20" w:lineRule="exact"/>
              <w:jc w:val="center"/>
              <w:rPr>
                <w:rFonts w:ascii="ＭＳ ゴシック" w:eastAsia="ＭＳ ゴシック" w:hAnsi="ＭＳ ゴシック"/>
                <w:sz w:val="22"/>
              </w:rPr>
            </w:pPr>
          </w:p>
        </w:tc>
      </w:tr>
      <w:tr w:rsidR="004A1F31" w:rsidRPr="005C3AED" w14:paraId="30C1A8BA" w14:textId="77777777" w:rsidTr="00BB0DE8">
        <w:trPr>
          <w:trHeight w:val="1508"/>
        </w:trPr>
        <w:tc>
          <w:tcPr>
            <w:tcW w:w="9747" w:type="dxa"/>
            <w:gridSpan w:val="2"/>
            <w:tcBorders>
              <w:top w:val="single" w:sz="4" w:space="0" w:color="9CC2E5" w:themeColor="accent5" w:themeTint="99"/>
              <w:left w:val="single" w:sz="4" w:space="0" w:color="9CC2E5" w:themeColor="accent5" w:themeTint="99"/>
              <w:right w:val="single" w:sz="18" w:space="0" w:color="2E74B5" w:themeColor="accent5" w:themeShade="BF"/>
            </w:tcBorders>
            <w:shd w:val="clear" w:color="auto" w:fill="9CC2E5" w:themeFill="accent5" w:themeFillTint="99"/>
            <w:vAlign w:val="center"/>
          </w:tcPr>
          <w:p w14:paraId="01E1BF1B" w14:textId="77777777" w:rsidR="004A1F31" w:rsidRPr="00344678" w:rsidRDefault="004A1F31" w:rsidP="00BB0DE8">
            <w:pPr>
              <w:ind w:firstLineChars="250" w:firstLine="600"/>
              <w:rPr>
                <w:rFonts w:ascii="HG創英角ｺﾞｼｯｸUB" w:eastAsia="HG創英角ｺﾞｼｯｸUB" w:hAnsi="HG創英角ｺﾞｼｯｸUB"/>
                <w:sz w:val="24"/>
                <w:szCs w:val="24"/>
              </w:rPr>
            </w:pPr>
            <w:r w:rsidRPr="00344678">
              <w:rPr>
                <w:rFonts w:ascii="HG創英角ｺﾞｼｯｸUB" w:eastAsia="HG創英角ｺﾞｼｯｸUB" w:hAnsi="HG創英角ｺﾞｼｯｸUB" w:hint="eastAsia"/>
                <w:sz w:val="24"/>
                <w:szCs w:val="24"/>
              </w:rPr>
              <w:t>適正受診と医療</w:t>
            </w:r>
            <w:r>
              <w:rPr>
                <w:rFonts w:ascii="HG創英角ｺﾞｼｯｸUB" w:eastAsia="HG創英角ｺﾞｼｯｸUB" w:hAnsi="HG創英角ｺﾞｼｯｸUB" w:hint="eastAsia"/>
                <w:sz w:val="24"/>
                <w:szCs w:val="24"/>
              </w:rPr>
              <w:t>費</w:t>
            </w:r>
            <w:r w:rsidRPr="00344678">
              <w:rPr>
                <w:rFonts w:ascii="HG創英角ｺﾞｼｯｸUB" w:eastAsia="HG創英角ｺﾞｼｯｸUB" w:hAnsi="HG創英角ｺﾞｼｯｸUB" w:hint="eastAsia"/>
                <w:sz w:val="24"/>
                <w:szCs w:val="24"/>
              </w:rPr>
              <w:t>負担</w:t>
            </w:r>
          </w:p>
          <w:p w14:paraId="4C6D1B2A" w14:textId="77777777" w:rsidR="004A1F31" w:rsidRDefault="004A1F31" w:rsidP="00BB0DE8">
            <w:pPr>
              <w:ind w:firstLineChars="200" w:firstLine="440"/>
              <w:rPr>
                <w:rFonts w:ascii="ＭＳ ゴシック" w:eastAsia="ＭＳ ゴシック" w:hAnsi="ＭＳ ゴシック"/>
                <w:sz w:val="22"/>
              </w:rPr>
            </w:pPr>
            <w:r w:rsidRPr="00F40B86">
              <w:rPr>
                <w:rFonts w:ascii="ＭＳ ゴシック" w:eastAsia="ＭＳ ゴシック" w:hAnsi="ＭＳ ゴシック" w:hint="eastAsia"/>
                <w:sz w:val="22"/>
              </w:rPr>
              <w:t>◆ 重複・頻回受診者、重複・多剤服薬者の不適切な受診や服薬</w:t>
            </w:r>
            <w:r>
              <w:rPr>
                <w:rFonts w:ascii="ＭＳ ゴシック" w:eastAsia="ＭＳ ゴシック" w:hAnsi="ＭＳ ゴシック" w:hint="eastAsia"/>
                <w:sz w:val="22"/>
              </w:rPr>
              <w:t>が</w:t>
            </w:r>
            <w:r w:rsidRPr="00F40B86">
              <w:rPr>
                <w:rFonts w:ascii="ＭＳ ゴシック" w:eastAsia="ＭＳ ゴシック" w:hAnsi="ＭＳ ゴシック" w:hint="eastAsia"/>
                <w:sz w:val="22"/>
              </w:rPr>
              <w:t>医療費増加の一因</w:t>
            </w:r>
            <w:r>
              <w:rPr>
                <w:rFonts w:ascii="ＭＳ ゴシック" w:eastAsia="ＭＳ ゴシック" w:hAnsi="ＭＳ ゴシック" w:hint="eastAsia"/>
                <w:sz w:val="22"/>
              </w:rPr>
              <w:t>と</w:t>
            </w:r>
          </w:p>
          <w:p w14:paraId="10B8087C" w14:textId="77777777" w:rsidR="004A1F31" w:rsidRDefault="004A1F31" w:rsidP="00BB0DE8">
            <w:pPr>
              <w:ind w:firstLineChars="350" w:firstLine="770"/>
              <w:rPr>
                <w:rFonts w:ascii="ＭＳ ゴシック" w:eastAsia="ＭＳ ゴシック" w:hAnsi="ＭＳ ゴシック"/>
                <w:sz w:val="22"/>
              </w:rPr>
            </w:pPr>
            <w:r w:rsidRPr="00F40B86">
              <w:rPr>
                <w:rFonts w:ascii="ＭＳ ゴシック" w:eastAsia="ＭＳ ゴシック" w:hAnsi="ＭＳ ゴシック" w:hint="eastAsia"/>
                <w:sz w:val="22"/>
              </w:rPr>
              <w:t>なっている。</w:t>
            </w:r>
          </w:p>
          <w:p w14:paraId="7F2A2894" w14:textId="77777777" w:rsidR="004A1F31" w:rsidRPr="00F40B86" w:rsidRDefault="004A1F31" w:rsidP="00BB0DE8">
            <w:pPr>
              <w:ind w:right="113" w:firstLineChars="200" w:firstLine="440"/>
              <w:rPr>
                <w:rFonts w:ascii="ＭＳ ゴシック" w:eastAsia="ＭＳ ゴシック" w:hAnsi="ＭＳ ゴシック"/>
                <w:sz w:val="22"/>
              </w:rPr>
            </w:pPr>
            <w:r w:rsidRPr="00F40B86">
              <w:rPr>
                <w:rFonts w:ascii="ＭＳ ゴシック" w:eastAsia="ＭＳ ゴシック" w:hAnsi="ＭＳ ゴシック" w:hint="eastAsia"/>
                <w:sz w:val="22"/>
              </w:rPr>
              <w:t>◆ 後発医薬品の普及率が</w:t>
            </w:r>
            <w:r>
              <w:rPr>
                <w:rFonts w:ascii="ＭＳ ゴシック" w:eastAsia="ＭＳ ゴシック" w:hAnsi="ＭＳ ゴシック" w:hint="eastAsia"/>
                <w:sz w:val="22"/>
              </w:rPr>
              <w:t>伸び悩んでいる</w:t>
            </w:r>
            <w:r w:rsidRPr="00F40B86">
              <w:rPr>
                <w:rFonts w:ascii="ＭＳ ゴシック" w:eastAsia="ＭＳ ゴシック" w:hAnsi="ＭＳ ゴシック" w:hint="eastAsia"/>
                <w:sz w:val="22"/>
              </w:rPr>
              <w:t>。</w:t>
            </w:r>
          </w:p>
        </w:tc>
        <w:tc>
          <w:tcPr>
            <w:tcW w:w="600" w:type="dxa"/>
            <w:vMerge w:val="restart"/>
            <w:tc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tcBorders>
            <w:shd w:val="clear" w:color="auto" w:fill="auto"/>
            <w:textDirection w:val="tbRlV"/>
            <w:vAlign w:val="center"/>
          </w:tcPr>
          <w:p w14:paraId="0F63A410" w14:textId="77777777" w:rsidR="004A1F31" w:rsidRDefault="004A1F31" w:rsidP="00BB0DE8">
            <w:pPr>
              <w:spacing w:line="240" w:lineRule="exact"/>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適正受診の促進と</w:t>
            </w:r>
          </w:p>
          <w:p w14:paraId="7C99BBAC" w14:textId="77777777" w:rsidR="004A1F31" w:rsidRDefault="004A1F31" w:rsidP="00BB0DE8">
            <w:pPr>
              <w:spacing w:line="240" w:lineRule="exact"/>
              <w:ind w:left="113" w:right="113"/>
              <w:jc w:val="right"/>
              <w:rPr>
                <w:rFonts w:ascii="ＭＳ ゴシック" w:eastAsia="ＭＳ ゴシック" w:hAnsi="ＭＳ ゴシック"/>
                <w:sz w:val="22"/>
              </w:rPr>
            </w:pPr>
            <w:r>
              <w:rPr>
                <w:noProof/>
              </w:rPr>
              <mc:AlternateContent>
                <mc:Choice Requires="wps">
                  <w:drawing>
                    <wp:anchor distT="0" distB="0" distL="114300" distR="114300" simplePos="0" relativeHeight="251820032" behindDoc="0" locked="0" layoutInCell="1" allowOverlap="1" wp14:anchorId="268F4096" wp14:editId="60AD77EF">
                      <wp:simplePos x="0" y="0"/>
                      <wp:positionH relativeFrom="column">
                        <wp:posOffset>-161290</wp:posOffset>
                      </wp:positionH>
                      <wp:positionV relativeFrom="paragraph">
                        <wp:posOffset>67945</wp:posOffset>
                      </wp:positionV>
                      <wp:extent cx="276225" cy="276225"/>
                      <wp:effectExtent l="0" t="0" r="9525" b="9525"/>
                      <wp:wrapNone/>
                      <wp:docPr id="2118860674" name="正方形/長方形 1"/>
                      <wp:cNvGraphicFramePr/>
                      <a:graphic xmlns:a="http://schemas.openxmlformats.org/drawingml/2006/main">
                        <a:graphicData uri="http://schemas.microsoft.com/office/word/2010/wordprocessingShape">
                          <wps:wsp>
                            <wps:cNvSpPr/>
                            <wps:spPr>
                              <a:xfrm>
                                <a:off x="0" y="0"/>
                                <a:ext cx="276225" cy="276225"/>
                              </a:xfrm>
                              <a:prstGeom prst="rect">
                                <a:avLst/>
                              </a:prstGeom>
                              <a:noFill/>
                              <a:ln w="12700" cap="flat" cmpd="sng" algn="ctr">
                                <a:noFill/>
                                <a:prstDash val="solid"/>
                                <a:miter lim="800000"/>
                              </a:ln>
                              <a:effectLst/>
                            </wps:spPr>
                            <wps:txbx>
                              <w:txbxContent>
                                <w:p w14:paraId="33855A97" w14:textId="77777777" w:rsidR="004A1F31" w:rsidRPr="0044594C" w:rsidRDefault="004A1F31" w:rsidP="004A1F31">
                                  <w:pPr>
                                    <w:spacing w:line="24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F4096" id="_x0000_s1097" style="position:absolute;left:0;text-align:left;margin-left:-12.7pt;margin-top:5.35pt;width:21.75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" filled="f" stroked="f" strokeweight="1pt">
                      <v:textbox inset="0,0,0,0">
                        <w:txbxContent>
                          <w:p w14:paraId="33855A97" w14:textId="77777777" w:rsidR="004A1F31" w:rsidRPr="0044594C" w:rsidRDefault="004A1F31" w:rsidP="004A1F31">
                            <w:pPr>
                              <w:spacing w:line="240" w:lineRule="exact"/>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Ｄ</w:t>
                            </w:r>
                          </w:p>
                        </w:txbxContent>
                      </v:textbox>
                    </v:rect>
                  </w:pict>
                </mc:Fallback>
              </mc:AlternateContent>
            </w:r>
            <w:r>
              <w:rPr>
                <w:rFonts w:ascii="ＭＳ ゴシック" w:eastAsia="ＭＳ ゴシック" w:hAnsi="ＭＳ ゴシック" w:hint="eastAsia"/>
                <w:sz w:val="22"/>
              </w:rPr>
              <w:t xml:space="preserve">医療費負担の軽減対策　</w:t>
            </w:r>
          </w:p>
        </w:tc>
      </w:tr>
      <w:tr w:rsidR="004A1F31" w:rsidRPr="005C3AED" w14:paraId="5A937199" w14:textId="77777777" w:rsidTr="00BB0DE8">
        <w:tblPrEx>
          <w:tblCellMar>
            <w:left w:w="99" w:type="dxa"/>
            <w:right w:w="99" w:type="dxa"/>
          </w:tblCellMar>
        </w:tblPrEx>
        <w:trPr>
          <w:trHeight w:val="112"/>
        </w:trPr>
        <w:tc>
          <w:tcPr>
            <w:tcW w:w="9747" w:type="dxa"/>
            <w:gridSpan w:val="2"/>
            <w:tcBorders>
              <w:left w:val="single" w:sz="4" w:space="0" w:color="9CC2E5" w:themeColor="accent5" w:themeTint="99"/>
              <w:bottom w:val="single" w:sz="4" w:space="0" w:color="9CC2E5" w:themeColor="accent5" w:themeTint="99"/>
              <w:right w:val="single" w:sz="18" w:space="0" w:color="2E74B5" w:themeColor="accent5" w:themeShade="BF"/>
            </w:tcBorders>
            <w:shd w:val="clear" w:color="auto" w:fill="auto"/>
            <w:vAlign w:val="center"/>
          </w:tcPr>
          <w:p w14:paraId="1072A923" w14:textId="77777777" w:rsidR="004A1F31" w:rsidRPr="00B078C9" w:rsidRDefault="004A1F31" w:rsidP="00BB0DE8">
            <w:pPr>
              <w:rPr>
                <w:rFonts w:ascii="ＭＳ ゴシック" w:eastAsia="ＭＳ ゴシック" w:hAnsi="ＭＳ ゴシック"/>
                <w:b/>
                <w:bCs/>
                <w:sz w:val="22"/>
              </w:rPr>
            </w:pPr>
            <w:r w:rsidRPr="00B078C9">
              <w:rPr>
                <w:rFonts w:ascii="ＭＳ ゴシック" w:eastAsia="ＭＳ ゴシック" w:hAnsi="ＭＳ ゴシック"/>
                <w:b/>
                <w:bCs/>
                <w:sz w:val="22"/>
              </w:rPr>
              <w:t>【対策】</w:t>
            </w:r>
            <w:r w:rsidRPr="00B078C9">
              <w:rPr>
                <w:rFonts w:ascii="ＭＳ ゴシック" w:eastAsia="ＭＳ ゴシック" w:hAnsi="ＭＳ ゴシック" w:hint="eastAsia"/>
                <w:b/>
                <w:bCs/>
                <w:sz w:val="22"/>
              </w:rPr>
              <w:t>重複・頻回受診者等健康教育啓発事業、後発医薬品の普及促進事業</w:t>
            </w:r>
          </w:p>
          <w:p w14:paraId="19CF54B8" w14:textId="77777777" w:rsidR="004A1F31" w:rsidRDefault="004A1F31" w:rsidP="00BB0DE8">
            <w:pPr>
              <w:rPr>
                <w:rFonts w:ascii="ＭＳ ゴシック" w:eastAsia="ＭＳ ゴシック" w:hAnsi="ＭＳ ゴシック"/>
                <w:sz w:val="22"/>
              </w:rPr>
            </w:pPr>
            <w:r w:rsidRPr="00C706E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重複・頻回受診者、重複・多剤服薬者に対する適正受診の</w:t>
            </w:r>
            <w:r w:rsidRPr="00C706E0">
              <w:rPr>
                <w:rFonts w:ascii="ＭＳ ゴシック" w:eastAsia="ＭＳ ゴシック" w:hAnsi="ＭＳ ゴシック" w:hint="eastAsia"/>
                <w:sz w:val="22"/>
              </w:rPr>
              <w:t>啓発</w:t>
            </w:r>
            <w:r>
              <w:rPr>
                <w:rFonts w:ascii="ＭＳ ゴシック" w:eastAsia="ＭＳ ゴシック" w:hAnsi="ＭＳ ゴシック" w:hint="eastAsia"/>
                <w:sz w:val="22"/>
              </w:rPr>
              <w:t>のための</w:t>
            </w:r>
            <w:r w:rsidRPr="00C706E0">
              <w:rPr>
                <w:rFonts w:ascii="ＭＳ ゴシック" w:eastAsia="ＭＳ ゴシック" w:hAnsi="ＭＳ ゴシック" w:hint="eastAsia"/>
                <w:sz w:val="22"/>
              </w:rPr>
              <w:t>リーフレットの</w:t>
            </w:r>
          </w:p>
          <w:p w14:paraId="41F1E8BE" w14:textId="77777777" w:rsidR="004A1F31" w:rsidRPr="00C706E0" w:rsidRDefault="004A1F31" w:rsidP="00BB0DE8">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送付及び</w:t>
            </w:r>
            <w:r w:rsidRPr="00C706E0">
              <w:rPr>
                <w:rFonts w:ascii="ＭＳ ゴシック" w:eastAsia="ＭＳ ゴシック" w:hAnsi="ＭＳ ゴシック" w:hint="eastAsia"/>
                <w:sz w:val="22"/>
              </w:rPr>
              <w:t>保健指導</w:t>
            </w:r>
            <w:r>
              <w:rPr>
                <w:rFonts w:ascii="ＭＳ ゴシック" w:eastAsia="ＭＳ ゴシック" w:hAnsi="ＭＳ ゴシック" w:hint="eastAsia"/>
                <w:sz w:val="22"/>
              </w:rPr>
              <w:t>の実施</w:t>
            </w:r>
          </w:p>
          <w:p w14:paraId="787A88F4" w14:textId="77777777" w:rsidR="004A1F31" w:rsidRPr="008F6A71" w:rsidRDefault="004A1F31" w:rsidP="00BB0DE8">
            <w:pPr>
              <w:ind w:firstLineChars="300" w:firstLine="660"/>
              <w:rPr>
                <w:rFonts w:ascii="ＭＳ ゴシック" w:eastAsia="ＭＳ ゴシック" w:hAnsi="ＭＳ ゴシック"/>
                <w:sz w:val="22"/>
              </w:rPr>
            </w:pPr>
            <w:r w:rsidRPr="00C706E0">
              <w:rPr>
                <w:rFonts w:ascii="ＭＳ ゴシック" w:eastAsia="ＭＳ ゴシック" w:hAnsi="ＭＳ ゴシック" w:hint="eastAsia"/>
                <w:sz w:val="22"/>
              </w:rPr>
              <w:t>・</w:t>
            </w:r>
            <w:r>
              <w:rPr>
                <w:rFonts w:ascii="ＭＳ ゴシック" w:eastAsia="ＭＳ ゴシック" w:hAnsi="ＭＳ ゴシック" w:hint="eastAsia"/>
                <w:sz w:val="22"/>
              </w:rPr>
              <w:t>後発医薬品の普及促進のための</w:t>
            </w:r>
            <w:r w:rsidRPr="00C706E0">
              <w:rPr>
                <w:rFonts w:ascii="ＭＳ ゴシック" w:eastAsia="ＭＳ ゴシック" w:hAnsi="ＭＳ ゴシック" w:hint="eastAsia"/>
                <w:sz w:val="22"/>
              </w:rPr>
              <w:t>周知啓発</w:t>
            </w:r>
          </w:p>
        </w:tc>
        <w:tc>
          <w:tcPr>
            <w:tcW w:w="600" w:type="dxa"/>
            <w:vMerge/>
            <w:tc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tcBorders>
            <w:shd w:val="clear" w:color="auto" w:fill="auto"/>
            <w:vAlign w:val="center"/>
          </w:tcPr>
          <w:p w14:paraId="0FE4E0DF" w14:textId="77777777" w:rsidR="004A1F31" w:rsidRDefault="004A1F31" w:rsidP="00BB0DE8">
            <w:pPr>
              <w:jc w:val="center"/>
              <w:rPr>
                <w:rFonts w:ascii="ＭＳ ゴシック" w:eastAsia="ＭＳ ゴシック" w:hAnsi="ＭＳ ゴシック"/>
                <w:sz w:val="22"/>
              </w:rPr>
            </w:pPr>
          </w:p>
        </w:tc>
      </w:tr>
    </w:tbl>
    <w:p w14:paraId="6579E953" w14:textId="77777777" w:rsidR="004A1F31" w:rsidRPr="00D63922" w:rsidRDefault="004A1F31" w:rsidP="004A1F31">
      <w:pPr>
        <w:spacing w:line="20" w:lineRule="exact"/>
        <w:rPr>
          <w:rFonts w:ascii="ＭＳ ゴシック" w:eastAsia="ＭＳ ゴシック" w:hAnsi="ＭＳ ゴシック"/>
          <w:sz w:val="8"/>
          <w:szCs w:val="10"/>
        </w:rPr>
      </w:pPr>
    </w:p>
    <w:p w14:paraId="527EB1DF" w14:textId="77777777" w:rsidR="004A1F31" w:rsidRDefault="004A1F31" w:rsidP="004A1F31">
      <w:pPr>
        <w:rPr>
          <w:rFonts w:ascii="ＭＳ ゴシック" w:eastAsia="ＭＳ ゴシック" w:hAnsi="ＭＳ ゴシック"/>
        </w:rPr>
        <w:sectPr w:rsidR="004A1F31" w:rsidSect="00D868C5">
          <w:pgSz w:w="23808" w:h="16840" w:orient="landscape" w:code="8"/>
          <w:pgMar w:top="851" w:right="851" w:bottom="851" w:left="851" w:header="851" w:footer="992" w:gutter="0"/>
          <w:cols w:num="2" w:space="2100"/>
          <w:docGrid w:type="lines" w:linePitch="360"/>
        </w:sectPr>
      </w:pPr>
    </w:p>
    <w:bookmarkStart w:id="5" w:name="_Hlk162017221"/>
    <w:p w14:paraId="7A747CE7" w14:textId="77777777" w:rsidR="004A1F31" w:rsidRDefault="004A1F31" w:rsidP="004A1F31">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g">
            <w:drawing>
              <wp:anchor distT="0" distB="0" distL="114300" distR="114300" simplePos="0" relativeHeight="251863040" behindDoc="0" locked="0" layoutInCell="1" allowOverlap="1" wp14:anchorId="68D224FD" wp14:editId="60E1E682">
                <wp:simplePos x="0" y="0"/>
                <wp:positionH relativeFrom="column">
                  <wp:posOffset>0</wp:posOffset>
                </wp:positionH>
                <wp:positionV relativeFrom="paragraph">
                  <wp:posOffset>-635</wp:posOffset>
                </wp:positionV>
                <wp:extent cx="6115050" cy="317500"/>
                <wp:effectExtent l="0" t="0" r="19050" b="25400"/>
                <wp:wrapNone/>
                <wp:docPr id="1281634359" name="グループ化 2"/>
                <wp:cNvGraphicFramePr/>
                <a:graphic xmlns:a="http://schemas.openxmlformats.org/drawingml/2006/main">
                  <a:graphicData uri="http://schemas.microsoft.com/office/word/2010/wordprocessingGroup">
                    <wpg:wgp>
                      <wpg:cNvGrpSpPr/>
                      <wpg:grpSpPr>
                        <a:xfrm>
                          <a:off x="0" y="0"/>
                          <a:ext cx="6115050" cy="317500"/>
                          <a:chOff x="0" y="0"/>
                          <a:chExt cx="6115050" cy="317500"/>
                        </a:xfrm>
                      </wpg:grpSpPr>
                      <wps:wsp>
                        <wps:cNvPr id="163507813" name="直線コネクタ 4"/>
                        <wps:cNvCnPr/>
                        <wps:spPr>
                          <a:xfrm>
                            <a:off x="0" y="317500"/>
                            <a:ext cx="6115050" cy="0"/>
                          </a:xfrm>
                          <a:prstGeom prst="line">
                            <a:avLst/>
                          </a:prstGeom>
                          <a:noFill/>
                          <a:ln w="34925" cap="flat" cmpd="sng" algn="ctr">
                            <a:solidFill>
                              <a:srgbClr val="000099"/>
                            </a:solidFill>
                            <a:prstDash val="solid"/>
                            <a:miter lim="800000"/>
                          </a:ln>
                          <a:effectLst/>
                        </wps:spPr>
                        <wps:bodyPr/>
                      </wps:wsp>
                      <wps:wsp>
                        <wps:cNvPr id="639387480" name="正方形/長方形 1"/>
                        <wps:cNvSpPr/>
                        <wps:spPr>
                          <a:xfrm>
                            <a:off x="0" y="0"/>
                            <a:ext cx="3733800" cy="292100"/>
                          </a:xfrm>
                          <a:prstGeom prst="rect">
                            <a:avLst/>
                          </a:prstGeom>
                          <a:noFill/>
                          <a:ln w="12700" cap="flat" cmpd="sng" algn="ctr">
                            <a:noFill/>
                            <a:prstDash val="solid"/>
                            <a:miter lim="800000"/>
                          </a:ln>
                          <a:effectLst/>
                        </wps:spPr>
                        <wps:txbx>
                          <w:txbxContent>
                            <w:p w14:paraId="7B7F6AD7" w14:textId="77777777" w:rsidR="004A1F31" w:rsidRPr="001E087C" w:rsidRDefault="004A1F31" w:rsidP="004A1F31">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５．主な目標値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8D224FD" id="_x0000_s1098" style="position:absolute;left:0;text-align:left;margin-left:0;margin-top:-.05pt;width:481.5pt;height:25pt;z-index:251863040" coordsize="611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">
                <v:line id="直線コネクタ 4" o:spid="_x0000_s1099" style="position:absolute;visibility:visible;mso-wrap-style:square" from="0,3175" to="6115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" strokecolor="#009" strokeweight="2.75pt">
                  <v:stroke joinstyle="miter"/>
                </v:line>
                <v:rect id="_x0000_s1100" style="position:absolute;width:3733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" filled="f" stroked="f" strokeweight="1pt">
                  <v:textbox inset="0,0,0,0">
                    <w:txbxContent>
                      <w:p w14:paraId="7B7F6AD7" w14:textId="77777777" w:rsidR="004A1F31" w:rsidRPr="001E087C" w:rsidRDefault="004A1F31" w:rsidP="004A1F31">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５．主な目標値</w:t>
                        </w:r>
                      </w:p>
                    </w:txbxContent>
                  </v:textbox>
                </v:rect>
              </v:group>
            </w:pict>
          </mc:Fallback>
        </mc:AlternateContent>
      </w:r>
    </w:p>
    <w:p w14:paraId="61E8AAA5" w14:textId="77777777" w:rsidR="004A1F31" w:rsidRDefault="004A1F31" w:rsidP="004A1F31">
      <w:pPr>
        <w:spacing w:line="200" w:lineRule="exact"/>
        <w:rPr>
          <w:rFonts w:ascii="ＭＳ ゴシック" w:eastAsia="ＭＳ ゴシック" w:hAnsi="ＭＳ ゴシック"/>
        </w:rPr>
      </w:pPr>
    </w:p>
    <w:p w14:paraId="35E7582E" w14:textId="77777777" w:rsidR="004A1F31" w:rsidRDefault="004A1F31" w:rsidP="004A1F31">
      <w:pPr>
        <w:rPr>
          <w:rFonts w:ascii="ＭＳ ゴシック" w:eastAsia="ＭＳ ゴシック" w:hAnsi="ＭＳ ゴシック"/>
        </w:rPr>
      </w:pPr>
      <w:r>
        <w:rPr>
          <w:noProof/>
        </w:rPr>
        <mc:AlternateContent>
          <mc:Choice Requires="wps">
            <w:drawing>
              <wp:anchor distT="0" distB="0" distL="114300" distR="114300" simplePos="0" relativeHeight="251873280" behindDoc="0" locked="0" layoutInCell="1" allowOverlap="1" wp14:anchorId="5554F8F2" wp14:editId="37DF2F16">
                <wp:simplePos x="0" y="0"/>
                <wp:positionH relativeFrom="page">
                  <wp:align>right</wp:align>
                </wp:positionH>
                <wp:positionV relativeFrom="paragraph">
                  <wp:posOffset>1104265</wp:posOffset>
                </wp:positionV>
                <wp:extent cx="381000" cy="238125"/>
                <wp:effectExtent l="0" t="0" r="0" b="9525"/>
                <wp:wrapNone/>
                <wp:docPr id="932304733" name="正方形/長方形 1"/>
                <wp:cNvGraphicFramePr/>
                <a:graphic xmlns:a="http://schemas.openxmlformats.org/drawingml/2006/main">
                  <a:graphicData uri="http://schemas.microsoft.com/office/word/2010/wordprocessingShape">
                    <wps:wsp>
                      <wps:cNvSpPr/>
                      <wps:spPr>
                        <a:xfrm>
                          <a:off x="0" y="0"/>
                          <a:ext cx="381000" cy="238125"/>
                        </a:xfrm>
                        <a:prstGeom prst="rect">
                          <a:avLst/>
                        </a:prstGeom>
                        <a:noFill/>
                        <a:ln w="12700" cap="flat" cmpd="sng" algn="ctr">
                          <a:noFill/>
                          <a:prstDash val="solid"/>
                          <a:miter lim="800000"/>
                        </a:ln>
                        <a:effectLst/>
                      </wps:spPr>
                      <wps:txbx>
                        <w:txbxContent>
                          <w:p w14:paraId="6232BD9A"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42</w:t>
                            </w:r>
                          </w:p>
                          <w:p w14:paraId="4FA0B4C1"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4F8F2" id="_x0000_s1101" style="position:absolute;left:0;text-align:left;margin-left:-21.2pt;margin-top:86.95pt;width:30pt;height:18.75pt;z-index:2518732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" filled="f" stroked="f" strokeweight="1pt">
                <v:textbox inset="0,0,0,0">
                  <w:txbxContent>
                    <w:p w14:paraId="6232BD9A"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42</w:t>
                      </w:r>
                    </w:p>
                    <w:p w14:paraId="4FA0B4C1"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v:textbox>
                <w10:wrap anchorx="page"/>
              </v:rect>
            </w:pict>
          </mc:Fallback>
        </mc:AlternateContent>
      </w:r>
      <w:r>
        <w:rPr>
          <w:noProof/>
        </w:rPr>
        <mc:AlternateContent>
          <mc:Choice Requires="wps">
            <w:drawing>
              <wp:anchor distT="0" distB="0" distL="114300" distR="114300" simplePos="0" relativeHeight="251871232" behindDoc="0" locked="0" layoutInCell="1" allowOverlap="1" wp14:anchorId="081E2A4D" wp14:editId="08496E25">
                <wp:simplePos x="0" y="0"/>
                <wp:positionH relativeFrom="page">
                  <wp:align>right</wp:align>
                </wp:positionH>
                <wp:positionV relativeFrom="paragraph">
                  <wp:posOffset>2799715</wp:posOffset>
                </wp:positionV>
                <wp:extent cx="381000" cy="238125"/>
                <wp:effectExtent l="0" t="0" r="0" b="9525"/>
                <wp:wrapNone/>
                <wp:docPr id="932304734" name="正方形/長方形 1"/>
                <wp:cNvGraphicFramePr/>
                <a:graphic xmlns:a="http://schemas.openxmlformats.org/drawingml/2006/main">
                  <a:graphicData uri="http://schemas.microsoft.com/office/word/2010/wordprocessingShape">
                    <wps:wsp>
                      <wps:cNvSpPr/>
                      <wps:spPr>
                        <a:xfrm>
                          <a:off x="0" y="0"/>
                          <a:ext cx="381000" cy="238125"/>
                        </a:xfrm>
                        <a:prstGeom prst="rect">
                          <a:avLst/>
                        </a:prstGeom>
                        <a:noFill/>
                        <a:ln w="12700" cap="flat" cmpd="sng" algn="ctr">
                          <a:noFill/>
                          <a:prstDash val="solid"/>
                          <a:miter lim="800000"/>
                        </a:ln>
                        <a:effectLst/>
                      </wps:spPr>
                      <wps:txbx>
                        <w:txbxContent>
                          <w:p w14:paraId="63433AF6"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44</w:t>
                            </w:r>
                          </w:p>
                          <w:p w14:paraId="2539C9F5"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E2A4D" id="_x0000_s1102" style="position:absolute;left:0;text-align:left;margin-left:-21.2pt;margin-top:220.45pt;width:30pt;height:18.75pt;z-index:2518712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" filled="f" stroked="f" strokeweight="1pt">
                <v:textbox inset="0,0,0,0">
                  <w:txbxContent>
                    <w:p w14:paraId="63433AF6"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44</w:t>
                      </w:r>
                    </w:p>
                    <w:p w14:paraId="2539C9F5"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v:textbox>
                <w10:wrap anchorx="page"/>
              </v:rect>
            </w:pict>
          </mc:Fallback>
        </mc:AlternateContent>
      </w:r>
      <w:r>
        <w:rPr>
          <w:noProof/>
        </w:rPr>
        <mc:AlternateContent>
          <mc:Choice Requires="wps">
            <w:drawing>
              <wp:anchor distT="0" distB="0" distL="114300" distR="114300" simplePos="0" relativeHeight="251872256" behindDoc="0" locked="0" layoutInCell="1" allowOverlap="1" wp14:anchorId="04132E54" wp14:editId="6EE4F86C">
                <wp:simplePos x="0" y="0"/>
                <wp:positionH relativeFrom="page">
                  <wp:align>right</wp:align>
                </wp:positionH>
                <wp:positionV relativeFrom="paragraph">
                  <wp:posOffset>2037715</wp:posOffset>
                </wp:positionV>
                <wp:extent cx="381000" cy="238125"/>
                <wp:effectExtent l="0" t="0" r="0" b="9525"/>
                <wp:wrapNone/>
                <wp:docPr id="932304735" name="正方形/長方形 1"/>
                <wp:cNvGraphicFramePr/>
                <a:graphic xmlns:a="http://schemas.openxmlformats.org/drawingml/2006/main">
                  <a:graphicData uri="http://schemas.microsoft.com/office/word/2010/wordprocessingShape">
                    <wps:wsp>
                      <wps:cNvSpPr/>
                      <wps:spPr>
                        <a:xfrm>
                          <a:off x="0" y="0"/>
                          <a:ext cx="381000" cy="238125"/>
                        </a:xfrm>
                        <a:prstGeom prst="rect">
                          <a:avLst/>
                        </a:prstGeom>
                        <a:noFill/>
                        <a:ln w="12700" cap="flat" cmpd="sng" algn="ctr">
                          <a:noFill/>
                          <a:prstDash val="solid"/>
                          <a:miter lim="800000"/>
                        </a:ln>
                        <a:effectLst/>
                      </wps:spPr>
                      <wps:txbx>
                        <w:txbxContent>
                          <w:p w14:paraId="350586A2"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43</w:t>
                            </w:r>
                          </w:p>
                          <w:p w14:paraId="300ACB65"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32E54" id="_x0000_s1103" style="position:absolute;left:0;text-align:left;margin-left:-21.2pt;margin-top:160.45pt;width:30pt;height:18.75pt;z-index:2518722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" filled="f" stroked="f" strokeweight="1pt">
                <v:textbox inset="0,0,0,0">
                  <w:txbxContent>
                    <w:p w14:paraId="350586A2"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43</w:t>
                      </w:r>
                    </w:p>
                    <w:p w14:paraId="300ACB65"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v:textbox>
                <w10:wrap anchorx="page"/>
              </v:rect>
            </w:pict>
          </mc:Fallback>
        </mc:AlternateContent>
      </w:r>
      <w:r>
        <w:rPr>
          <w:noProof/>
        </w:rPr>
        <mc:AlternateContent>
          <mc:Choice Requires="wps">
            <w:drawing>
              <wp:anchor distT="0" distB="0" distL="114300" distR="114300" simplePos="0" relativeHeight="251868160" behindDoc="0" locked="0" layoutInCell="1" allowOverlap="1" wp14:anchorId="611B3201" wp14:editId="6B5A4A6B">
                <wp:simplePos x="0" y="0"/>
                <wp:positionH relativeFrom="rightMargin">
                  <wp:align>left</wp:align>
                </wp:positionH>
                <wp:positionV relativeFrom="paragraph">
                  <wp:posOffset>4197350</wp:posOffset>
                </wp:positionV>
                <wp:extent cx="381000" cy="238125"/>
                <wp:effectExtent l="0" t="0" r="0" b="9525"/>
                <wp:wrapNone/>
                <wp:docPr id="87919584" name="正方形/長方形 1"/>
                <wp:cNvGraphicFramePr/>
                <a:graphic xmlns:a="http://schemas.openxmlformats.org/drawingml/2006/main">
                  <a:graphicData uri="http://schemas.microsoft.com/office/word/2010/wordprocessingShape">
                    <wps:wsp>
                      <wps:cNvSpPr/>
                      <wps:spPr>
                        <a:xfrm>
                          <a:off x="0" y="0"/>
                          <a:ext cx="381000" cy="238125"/>
                        </a:xfrm>
                        <a:prstGeom prst="rect">
                          <a:avLst/>
                        </a:prstGeom>
                        <a:noFill/>
                        <a:ln w="12700" cap="flat" cmpd="sng" algn="ctr">
                          <a:noFill/>
                          <a:prstDash val="solid"/>
                          <a:miter lim="800000"/>
                        </a:ln>
                        <a:effectLst/>
                      </wps:spPr>
                      <wps:txbx>
                        <w:txbxContent>
                          <w:p w14:paraId="2929B3AA"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47</w:t>
                            </w:r>
                          </w:p>
                          <w:p w14:paraId="3FDE4FA8"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B3201" id="_x0000_s1104" style="position:absolute;left:0;text-align:left;margin-left:0;margin-top:330.5pt;width:30pt;height:18.75pt;z-index:2518681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" filled="f" stroked="f" strokeweight="1pt">
                <v:textbox inset="0,0,0,0">
                  <w:txbxContent>
                    <w:p w14:paraId="2929B3AA"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47</w:t>
                      </w:r>
                    </w:p>
                    <w:p w14:paraId="3FDE4FA8"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v:textbox>
                <w10:wrap anchorx="margin"/>
              </v:rect>
            </w:pict>
          </mc:Fallback>
        </mc:AlternateContent>
      </w:r>
      <w:r>
        <w:rPr>
          <w:noProof/>
        </w:rPr>
        <mc:AlternateContent>
          <mc:Choice Requires="wps">
            <w:drawing>
              <wp:anchor distT="0" distB="0" distL="114300" distR="114300" simplePos="0" relativeHeight="251869184" behindDoc="0" locked="0" layoutInCell="1" allowOverlap="1" wp14:anchorId="01E5E6F5" wp14:editId="6BD9F0AF">
                <wp:simplePos x="0" y="0"/>
                <wp:positionH relativeFrom="rightMargin">
                  <wp:align>left</wp:align>
                </wp:positionH>
                <wp:positionV relativeFrom="paragraph">
                  <wp:posOffset>3787775</wp:posOffset>
                </wp:positionV>
                <wp:extent cx="381000" cy="238125"/>
                <wp:effectExtent l="0" t="0" r="0" b="9525"/>
                <wp:wrapNone/>
                <wp:docPr id="87919585" name="正方形/長方形 1"/>
                <wp:cNvGraphicFramePr/>
                <a:graphic xmlns:a="http://schemas.openxmlformats.org/drawingml/2006/main">
                  <a:graphicData uri="http://schemas.microsoft.com/office/word/2010/wordprocessingShape">
                    <wps:wsp>
                      <wps:cNvSpPr/>
                      <wps:spPr>
                        <a:xfrm>
                          <a:off x="0" y="0"/>
                          <a:ext cx="381000" cy="238125"/>
                        </a:xfrm>
                        <a:prstGeom prst="rect">
                          <a:avLst/>
                        </a:prstGeom>
                        <a:noFill/>
                        <a:ln w="12700" cap="flat" cmpd="sng" algn="ctr">
                          <a:noFill/>
                          <a:prstDash val="solid"/>
                          <a:miter lim="800000"/>
                        </a:ln>
                        <a:effectLst/>
                      </wps:spPr>
                      <wps:txbx>
                        <w:txbxContent>
                          <w:p w14:paraId="4EA2C423"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46</w:t>
                            </w:r>
                          </w:p>
                          <w:p w14:paraId="554B3FF7"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5E6F5" id="_x0000_s1105" style="position:absolute;left:0;text-align:left;margin-left:0;margin-top:298.25pt;width:30pt;height:18.75pt;z-index:2518691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" filled="f" stroked="f" strokeweight="1pt">
                <v:textbox inset="0,0,0,0">
                  <w:txbxContent>
                    <w:p w14:paraId="4EA2C423"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46</w:t>
                      </w:r>
                    </w:p>
                    <w:p w14:paraId="554B3FF7"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v:textbox>
                <w10:wrap anchorx="margin"/>
              </v:rect>
            </w:pict>
          </mc:Fallback>
        </mc:AlternateContent>
      </w:r>
      <w:r>
        <w:rPr>
          <w:noProof/>
        </w:rPr>
        <mc:AlternateContent>
          <mc:Choice Requires="wps">
            <w:drawing>
              <wp:anchor distT="0" distB="0" distL="114300" distR="114300" simplePos="0" relativeHeight="251870208" behindDoc="0" locked="0" layoutInCell="1" allowOverlap="1" wp14:anchorId="22F365CF" wp14:editId="6E9586E5">
                <wp:simplePos x="0" y="0"/>
                <wp:positionH relativeFrom="rightMargin">
                  <wp:posOffset>5080</wp:posOffset>
                </wp:positionH>
                <wp:positionV relativeFrom="paragraph">
                  <wp:posOffset>3352165</wp:posOffset>
                </wp:positionV>
                <wp:extent cx="381000" cy="238125"/>
                <wp:effectExtent l="0" t="0" r="0" b="9525"/>
                <wp:wrapNone/>
                <wp:docPr id="17" name="正方形/長方形 1"/>
                <wp:cNvGraphicFramePr/>
                <a:graphic xmlns:a="http://schemas.openxmlformats.org/drawingml/2006/main">
                  <a:graphicData uri="http://schemas.microsoft.com/office/word/2010/wordprocessingShape">
                    <wps:wsp>
                      <wps:cNvSpPr/>
                      <wps:spPr>
                        <a:xfrm>
                          <a:off x="0" y="0"/>
                          <a:ext cx="381000" cy="238125"/>
                        </a:xfrm>
                        <a:prstGeom prst="rect">
                          <a:avLst/>
                        </a:prstGeom>
                        <a:noFill/>
                        <a:ln w="12700" cap="flat" cmpd="sng" algn="ctr">
                          <a:noFill/>
                          <a:prstDash val="solid"/>
                          <a:miter lim="800000"/>
                        </a:ln>
                        <a:effectLst/>
                      </wps:spPr>
                      <wps:txbx>
                        <w:txbxContent>
                          <w:p w14:paraId="42E1CAFC"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45</w:t>
                            </w:r>
                          </w:p>
                          <w:p w14:paraId="6B3500BB"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365CF" id="_x0000_s1106" style="position:absolute;left:0;text-align:left;margin-left:.4pt;margin-top:263.95pt;width:30pt;height:18.75pt;z-index:25187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" filled="f" stroked="f" strokeweight="1pt">
                <v:textbox inset="0,0,0,0">
                  <w:txbxContent>
                    <w:p w14:paraId="42E1CAFC" w14:textId="77777777" w:rsidR="004A1F31" w:rsidRPr="00A90E48" w:rsidRDefault="004A1F31" w:rsidP="004A1F31">
                      <w:pPr>
                        <w:spacing w:line="240" w:lineRule="exact"/>
                        <w:rPr>
                          <w:rFonts w:ascii="ＭＳ ゴシック" w:eastAsia="ＭＳ ゴシック" w:hAnsi="ＭＳ ゴシック"/>
                          <w:i/>
                          <w:iCs/>
                          <w:sz w:val="18"/>
                          <w:szCs w:val="18"/>
                          <w:highlight w:val="yellow"/>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45</w:t>
                      </w:r>
                    </w:p>
                    <w:p w14:paraId="6B3500BB" w14:textId="77777777" w:rsidR="004A1F31" w:rsidRPr="00A90E48" w:rsidRDefault="004A1F31" w:rsidP="004A1F31">
                      <w:pPr>
                        <w:spacing w:line="240" w:lineRule="exact"/>
                        <w:rPr>
                          <w:rFonts w:ascii="ＭＳ ゴシック" w:eastAsia="ＭＳ ゴシック" w:hAnsi="ＭＳ ゴシック"/>
                          <w:i/>
                          <w:iCs/>
                          <w:color w:val="000000" w:themeColor="text1"/>
                          <w:sz w:val="18"/>
                          <w:szCs w:val="18"/>
                        </w:rPr>
                      </w:pPr>
                    </w:p>
                  </w:txbxContent>
                </v:textbox>
                <w10:wrap anchorx="margin"/>
              </v:rect>
            </w:pict>
          </mc:Fallback>
        </mc:AlternateContent>
      </w:r>
      <w:r>
        <w:rPr>
          <w:noProof/>
        </w:rPr>
        <mc:AlternateContent>
          <mc:Choice Requires="wps">
            <w:drawing>
              <wp:anchor distT="0" distB="0" distL="114300" distR="114300" simplePos="0" relativeHeight="251874304" behindDoc="0" locked="0" layoutInCell="1" allowOverlap="1" wp14:anchorId="7964F114" wp14:editId="30819011">
                <wp:simplePos x="0" y="0"/>
                <wp:positionH relativeFrom="rightMargin">
                  <wp:align>left</wp:align>
                </wp:positionH>
                <wp:positionV relativeFrom="paragraph">
                  <wp:posOffset>475615</wp:posOffset>
                </wp:positionV>
                <wp:extent cx="381000" cy="238125"/>
                <wp:effectExtent l="0" t="0" r="0" b="9525"/>
                <wp:wrapNone/>
                <wp:docPr id="87919586" name="正方形/長方形 1"/>
                <wp:cNvGraphicFramePr/>
                <a:graphic xmlns:a="http://schemas.openxmlformats.org/drawingml/2006/main">
                  <a:graphicData uri="http://schemas.microsoft.com/office/word/2010/wordprocessingShape">
                    <wps:wsp>
                      <wps:cNvSpPr/>
                      <wps:spPr>
                        <a:xfrm>
                          <a:off x="0" y="0"/>
                          <a:ext cx="381000" cy="238125"/>
                        </a:xfrm>
                        <a:prstGeom prst="rect">
                          <a:avLst/>
                        </a:prstGeom>
                        <a:noFill/>
                        <a:ln w="12700" cap="flat" cmpd="sng" algn="ctr">
                          <a:noFill/>
                          <a:prstDash val="solid"/>
                          <a:miter lim="800000"/>
                        </a:ln>
                        <a:effectLst/>
                      </wps:spPr>
                      <wps:txbx>
                        <w:txbxContent>
                          <w:p w14:paraId="6B6A084E" w14:textId="77777777" w:rsidR="004A1F31" w:rsidRPr="00A90E48" w:rsidRDefault="004A1F31" w:rsidP="004A1F31">
                            <w:pPr>
                              <w:spacing w:line="240" w:lineRule="exact"/>
                              <w:rPr>
                                <w:rFonts w:ascii="ＭＳ ゴシック" w:eastAsia="ＭＳ ゴシック" w:hAnsi="ＭＳ ゴシック"/>
                                <w:i/>
                                <w:iCs/>
                                <w:sz w:val="18"/>
                                <w:szCs w:val="18"/>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4F114" id="_x0000_s1107" style="position:absolute;left:0;text-align:left;margin-left:0;margin-top:37.45pt;width:30pt;height:18.75pt;z-index:2518743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" filled="f" stroked="f" strokeweight="1pt">
                <v:textbox inset="0,0,0,0">
                  <w:txbxContent>
                    <w:p w14:paraId="6B6A084E" w14:textId="77777777" w:rsidR="004A1F31" w:rsidRPr="00A90E48" w:rsidRDefault="004A1F31" w:rsidP="004A1F31">
                      <w:pPr>
                        <w:spacing w:line="240" w:lineRule="exact"/>
                        <w:rPr>
                          <w:rFonts w:ascii="ＭＳ ゴシック" w:eastAsia="ＭＳ ゴシック" w:hAnsi="ＭＳ ゴシック"/>
                          <w:i/>
                          <w:iCs/>
                          <w:sz w:val="18"/>
                          <w:szCs w:val="18"/>
                        </w:rPr>
                      </w:pPr>
                      <w:r w:rsidRPr="00A90E48">
                        <w:rPr>
                          <w:rFonts w:ascii="ＭＳ ゴシック" w:eastAsia="ＭＳ ゴシック" w:hAnsi="ＭＳ ゴシック" w:hint="eastAsia"/>
                          <w:i/>
                          <w:iCs/>
                          <w:sz w:val="18"/>
                          <w:szCs w:val="18"/>
                          <w:highlight w:val="yellow"/>
                        </w:rPr>
                        <w:t>P</w:t>
                      </w:r>
                      <w:r w:rsidRPr="00A90E48">
                        <w:rPr>
                          <w:rFonts w:ascii="ＭＳ ゴシック" w:eastAsia="ＭＳ ゴシック" w:hAnsi="ＭＳ ゴシック"/>
                          <w:i/>
                          <w:iCs/>
                          <w:sz w:val="18"/>
                          <w:szCs w:val="18"/>
                          <w:highlight w:val="yellow"/>
                        </w:rPr>
                        <w:t>41</w:t>
                      </w:r>
                    </w:p>
                  </w:txbxContent>
                </v:textbox>
                <w10:wrap anchorx="margin"/>
              </v:rect>
            </w:pict>
          </mc:Fallback>
        </mc:AlternateContent>
      </w:r>
      <w:r>
        <w:rPr>
          <w:noProof/>
        </w:rPr>
        <mc:AlternateContent>
          <mc:Choice Requires="wps">
            <w:drawing>
              <wp:anchor distT="0" distB="0" distL="114300" distR="114300" simplePos="0" relativeHeight="251876352" behindDoc="0" locked="0" layoutInCell="1" allowOverlap="1" wp14:anchorId="7580A321" wp14:editId="62FF29B7">
                <wp:simplePos x="0" y="0"/>
                <wp:positionH relativeFrom="column">
                  <wp:posOffset>6481303</wp:posOffset>
                </wp:positionH>
                <wp:positionV relativeFrom="paragraph">
                  <wp:posOffset>1756904</wp:posOffset>
                </wp:positionV>
                <wp:extent cx="104775" cy="778933"/>
                <wp:effectExtent l="0" t="0" r="28575" b="21590"/>
                <wp:wrapNone/>
                <wp:docPr id="87919587" name="右大かっこ 87919587"/>
                <wp:cNvGraphicFramePr/>
                <a:graphic xmlns:a="http://schemas.openxmlformats.org/drawingml/2006/main">
                  <a:graphicData uri="http://schemas.microsoft.com/office/word/2010/wordprocessingShape">
                    <wps:wsp>
                      <wps:cNvSpPr/>
                      <wps:spPr>
                        <a:xfrm>
                          <a:off x="0" y="0"/>
                          <a:ext cx="104775" cy="778933"/>
                        </a:xfrm>
                        <a:prstGeom prst="rightBracket">
                          <a:avLst/>
                        </a:prstGeom>
                        <a:noFill/>
                        <a:ln w="63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72F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7919587" o:spid="_x0000_s1026" type="#_x0000_t86" style="position:absolute;left:0;text-align:left;margin-left:510.35pt;margin-top:138.35pt;width:8.25pt;height:61.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" adj="242" strokecolor="#7f7f7f" strokeweight=".5pt">
                <v:stroke joinstyle="miter"/>
              </v:shape>
            </w:pict>
          </mc:Fallback>
        </mc:AlternateContent>
      </w:r>
      <w:r>
        <w:rPr>
          <w:noProof/>
        </w:rPr>
        <mc:AlternateContent>
          <mc:Choice Requires="wps">
            <w:drawing>
              <wp:anchor distT="0" distB="0" distL="114300" distR="114300" simplePos="0" relativeHeight="251878400" behindDoc="0" locked="0" layoutInCell="1" allowOverlap="1" wp14:anchorId="71F02DB7" wp14:editId="2616B653">
                <wp:simplePos x="0" y="0"/>
                <wp:positionH relativeFrom="column">
                  <wp:posOffset>6481304</wp:posOffset>
                </wp:positionH>
                <wp:positionV relativeFrom="paragraph">
                  <wp:posOffset>2580993</wp:posOffset>
                </wp:positionV>
                <wp:extent cx="104775" cy="587022"/>
                <wp:effectExtent l="0" t="0" r="28575" b="22860"/>
                <wp:wrapNone/>
                <wp:docPr id="728005793" name="右大かっこ 728005793"/>
                <wp:cNvGraphicFramePr/>
                <a:graphic xmlns:a="http://schemas.openxmlformats.org/drawingml/2006/main">
                  <a:graphicData uri="http://schemas.microsoft.com/office/word/2010/wordprocessingShape">
                    <wps:wsp>
                      <wps:cNvSpPr/>
                      <wps:spPr>
                        <a:xfrm>
                          <a:off x="0" y="0"/>
                          <a:ext cx="104775" cy="587022"/>
                        </a:xfrm>
                        <a:prstGeom prst="rightBracket">
                          <a:avLst/>
                        </a:prstGeom>
                        <a:noFill/>
                        <a:ln w="63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77955" id="右大かっこ 728005793" o:spid="_x0000_s1026" type="#_x0000_t86" style="position:absolute;left:0;text-align:left;margin-left:510.35pt;margin-top:203.25pt;width:8.25pt;height:46.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" adj="321" strokecolor="#7f7f7f" strokeweight=".5pt">
                <v:stroke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866112" behindDoc="0" locked="0" layoutInCell="1" allowOverlap="1" wp14:anchorId="505D56E8" wp14:editId="27DBEA6F">
                <wp:simplePos x="0" y="0"/>
                <wp:positionH relativeFrom="margin">
                  <wp:posOffset>0</wp:posOffset>
                </wp:positionH>
                <wp:positionV relativeFrom="paragraph">
                  <wp:posOffset>4542790</wp:posOffset>
                </wp:positionV>
                <wp:extent cx="6410325" cy="533400"/>
                <wp:effectExtent l="0" t="0" r="9525" b="0"/>
                <wp:wrapNone/>
                <wp:docPr id="87919589" name="正方形/長方形 1"/>
                <wp:cNvGraphicFramePr/>
                <a:graphic xmlns:a="http://schemas.openxmlformats.org/drawingml/2006/main">
                  <a:graphicData uri="http://schemas.microsoft.com/office/word/2010/wordprocessingShape">
                    <wps:wsp>
                      <wps:cNvSpPr/>
                      <wps:spPr>
                        <a:xfrm>
                          <a:off x="0" y="0"/>
                          <a:ext cx="6410325" cy="533400"/>
                        </a:xfrm>
                        <a:prstGeom prst="rect">
                          <a:avLst/>
                        </a:prstGeom>
                        <a:noFill/>
                        <a:ln w="12700" cap="flat" cmpd="sng" algn="ctr">
                          <a:noFill/>
                          <a:prstDash val="solid"/>
                          <a:miter lim="800000"/>
                        </a:ln>
                        <a:effectLst/>
                      </wps:spPr>
                      <wps:txbx>
                        <w:txbxContent>
                          <w:p w14:paraId="5DCD9AA2" w14:textId="77777777" w:rsidR="004A1F31" w:rsidRDefault="004A1F31" w:rsidP="004A1F31">
                            <w:pPr>
                              <w:spacing w:line="240" w:lineRule="exact"/>
                              <w:jc w:val="left"/>
                              <w:rPr>
                                <w:rFonts w:ascii="ＭＳ ゴシック" w:eastAsia="ＭＳ ゴシック" w:hAnsi="ＭＳ ゴシック"/>
                                <w:color w:val="000000" w:themeColor="text1"/>
                                <w:sz w:val="18"/>
                                <w:szCs w:val="18"/>
                              </w:rPr>
                            </w:pPr>
                            <w:r w:rsidRPr="00B56BAA">
                              <w:rPr>
                                <w:rFonts w:ascii="ＭＳ ゴシック" w:eastAsia="ＭＳ ゴシック" w:hAnsi="ＭＳ ゴシック" w:hint="eastAsia"/>
                                <w:color w:val="000000" w:themeColor="text1"/>
                                <w:sz w:val="18"/>
                                <w:szCs w:val="18"/>
                              </w:rPr>
                              <w:t xml:space="preserve">※1　</w:t>
                            </w:r>
                            <w:r>
                              <w:rPr>
                                <w:rFonts w:ascii="ＭＳ ゴシック" w:eastAsia="ＭＳ ゴシック" w:hAnsi="ＭＳ ゴシック" w:hint="eastAsia"/>
                                <w:color w:val="000000" w:themeColor="text1"/>
                                <w:sz w:val="18"/>
                                <w:szCs w:val="18"/>
                              </w:rPr>
                              <w:t>特定保健指導利用者のうち、翌年度に特定保健指導の対象者ではなくなった者の割合</w:t>
                            </w:r>
                          </w:p>
                          <w:p w14:paraId="33B23442" w14:textId="77777777" w:rsidR="004A1F31" w:rsidRDefault="004A1F31" w:rsidP="004A1F31">
                            <w:pPr>
                              <w:spacing w:line="24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※2　</w:t>
                            </w:r>
                            <w:r w:rsidRPr="00321120">
                              <w:rPr>
                                <w:rFonts w:ascii="ＭＳ ゴシック" w:eastAsia="ＭＳ ゴシック" w:hAnsi="ＭＳ ゴシック" w:hint="eastAsia"/>
                                <w:color w:val="000000" w:themeColor="text1"/>
                                <w:sz w:val="18"/>
                                <w:szCs w:val="18"/>
                              </w:rPr>
                              <w:t>リーフレット送付及び保健指導の実施後において条件抽出の対象外となった</w:t>
                            </w:r>
                            <w:r>
                              <w:rPr>
                                <w:rFonts w:ascii="ＭＳ ゴシック" w:eastAsia="ＭＳ ゴシック" w:hAnsi="ＭＳ ゴシック" w:hint="eastAsia"/>
                                <w:color w:val="000000" w:themeColor="text1"/>
                                <w:sz w:val="18"/>
                                <w:szCs w:val="18"/>
                              </w:rPr>
                              <w:t>者の</w:t>
                            </w:r>
                            <w:r w:rsidRPr="00321120">
                              <w:rPr>
                                <w:rFonts w:ascii="ＭＳ ゴシック" w:eastAsia="ＭＳ ゴシック" w:hAnsi="ＭＳ ゴシック" w:hint="eastAsia"/>
                                <w:color w:val="000000" w:themeColor="text1"/>
                                <w:sz w:val="18"/>
                                <w:szCs w:val="18"/>
                              </w:rPr>
                              <w:t>割合</w:t>
                            </w:r>
                          </w:p>
                          <w:p w14:paraId="568BA809" w14:textId="77777777" w:rsidR="004A1F31" w:rsidRPr="00B56BAA" w:rsidRDefault="004A1F31" w:rsidP="004A1F31">
                            <w:pPr>
                              <w:spacing w:line="24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※3　</w:t>
                            </w:r>
                            <w:r w:rsidRPr="00321120">
                              <w:rPr>
                                <w:rFonts w:ascii="ＭＳ ゴシック" w:eastAsia="ＭＳ ゴシック" w:hAnsi="ＭＳ ゴシック" w:hint="eastAsia"/>
                                <w:color w:val="000000" w:themeColor="text1"/>
                                <w:sz w:val="18"/>
                                <w:szCs w:val="18"/>
                              </w:rPr>
                              <w:t>後発医薬品の数量／（後発医薬品のある先発医薬品の数量＋後発医薬品の数量）</w:t>
                            </w:r>
                          </w:p>
                          <w:p w14:paraId="46BA35DD" w14:textId="77777777" w:rsidR="004A1F31" w:rsidRPr="00B56BAA" w:rsidRDefault="004A1F31" w:rsidP="004A1F31">
                            <w:pPr>
                              <w:spacing w:line="240" w:lineRule="exact"/>
                              <w:jc w:val="left"/>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D56E8" id="_x0000_s1108" style="position:absolute;left:0;text-align:left;margin-left:0;margin-top:357.7pt;width:504.75pt;height:42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" filled="f" stroked="f" strokeweight="1pt">
                <v:textbox inset="1mm,0,1mm,0">
                  <w:txbxContent>
                    <w:p w14:paraId="5DCD9AA2" w14:textId="77777777" w:rsidR="004A1F31" w:rsidRDefault="004A1F31" w:rsidP="004A1F31">
                      <w:pPr>
                        <w:spacing w:line="240" w:lineRule="exact"/>
                        <w:jc w:val="left"/>
                        <w:rPr>
                          <w:rFonts w:ascii="ＭＳ ゴシック" w:eastAsia="ＭＳ ゴシック" w:hAnsi="ＭＳ ゴシック"/>
                          <w:color w:val="000000" w:themeColor="text1"/>
                          <w:sz w:val="18"/>
                          <w:szCs w:val="18"/>
                        </w:rPr>
                      </w:pPr>
                      <w:r w:rsidRPr="00B56BAA">
                        <w:rPr>
                          <w:rFonts w:ascii="ＭＳ ゴシック" w:eastAsia="ＭＳ ゴシック" w:hAnsi="ＭＳ ゴシック" w:hint="eastAsia"/>
                          <w:color w:val="000000" w:themeColor="text1"/>
                          <w:sz w:val="18"/>
                          <w:szCs w:val="18"/>
                        </w:rPr>
                        <w:t xml:space="preserve">※1　</w:t>
                      </w:r>
                      <w:r>
                        <w:rPr>
                          <w:rFonts w:ascii="ＭＳ ゴシック" w:eastAsia="ＭＳ ゴシック" w:hAnsi="ＭＳ ゴシック" w:hint="eastAsia"/>
                          <w:color w:val="000000" w:themeColor="text1"/>
                          <w:sz w:val="18"/>
                          <w:szCs w:val="18"/>
                        </w:rPr>
                        <w:t>特定保健指導利用者のうち、翌年度に特定保健指導の対象者ではなくなった者の割合</w:t>
                      </w:r>
                    </w:p>
                    <w:p w14:paraId="33B23442" w14:textId="77777777" w:rsidR="004A1F31" w:rsidRDefault="004A1F31" w:rsidP="004A1F31">
                      <w:pPr>
                        <w:spacing w:line="24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※2　</w:t>
                      </w:r>
                      <w:r w:rsidRPr="00321120">
                        <w:rPr>
                          <w:rFonts w:ascii="ＭＳ ゴシック" w:eastAsia="ＭＳ ゴシック" w:hAnsi="ＭＳ ゴシック" w:hint="eastAsia"/>
                          <w:color w:val="000000" w:themeColor="text1"/>
                          <w:sz w:val="18"/>
                          <w:szCs w:val="18"/>
                        </w:rPr>
                        <w:t>リーフレット送付及び保健指導の実施後において条件抽出の対象外となった</w:t>
                      </w:r>
                      <w:r>
                        <w:rPr>
                          <w:rFonts w:ascii="ＭＳ ゴシック" w:eastAsia="ＭＳ ゴシック" w:hAnsi="ＭＳ ゴシック" w:hint="eastAsia"/>
                          <w:color w:val="000000" w:themeColor="text1"/>
                          <w:sz w:val="18"/>
                          <w:szCs w:val="18"/>
                        </w:rPr>
                        <w:t>者の</w:t>
                      </w:r>
                      <w:r w:rsidRPr="00321120">
                        <w:rPr>
                          <w:rFonts w:ascii="ＭＳ ゴシック" w:eastAsia="ＭＳ ゴシック" w:hAnsi="ＭＳ ゴシック" w:hint="eastAsia"/>
                          <w:color w:val="000000" w:themeColor="text1"/>
                          <w:sz w:val="18"/>
                          <w:szCs w:val="18"/>
                        </w:rPr>
                        <w:t>割合</w:t>
                      </w:r>
                    </w:p>
                    <w:p w14:paraId="568BA809" w14:textId="77777777" w:rsidR="004A1F31" w:rsidRPr="00B56BAA" w:rsidRDefault="004A1F31" w:rsidP="004A1F31">
                      <w:pPr>
                        <w:spacing w:line="24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※3　</w:t>
                      </w:r>
                      <w:r w:rsidRPr="00321120">
                        <w:rPr>
                          <w:rFonts w:ascii="ＭＳ ゴシック" w:eastAsia="ＭＳ ゴシック" w:hAnsi="ＭＳ ゴシック" w:hint="eastAsia"/>
                          <w:color w:val="000000" w:themeColor="text1"/>
                          <w:sz w:val="18"/>
                          <w:szCs w:val="18"/>
                        </w:rPr>
                        <w:t>後発医薬品の数量／（後発医薬品のある先発医薬品の数量＋後発医薬品の数量）</w:t>
                      </w:r>
                    </w:p>
                    <w:p w14:paraId="46BA35DD" w14:textId="77777777" w:rsidR="004A1F31" w:rsidRPr="00B56BAA" w:rsidRDefault="004A1F31" w:rsidP="004A1F31">
                      <w:pPr>
                        <w:spacing w:line="240" w:lineRule="exact"/>
                        <w:jc w:val="left"/>
                        <w:rPr>
                          <w:rFonts w:ascii="ＭＳ ゴシック" w:eastAsia="ＭＳ ゴシック" w:hAnsi="ＭＳ ゴシック"/>
                          <w:color w:val="000000" w:themeColor="text1"/>
                          <w:sz w:val="18"/>
                          <w:szCs w:val="18"/>
                        </w:rPr>
                      </w:pPr>
                    </w:p>
                  </w:txbxContent>
                </v:textbox>
                <w10:wrap anchorx="margin"/>
              </v:rect>
            </w:pict>
          </mc:Fallback>
        </mc:AlternateContent>
      </w:r>
      <w:r>
        <w:rPr>
          <w:noProof/>
        </w:rPr>
        <mc:AlternateContent>
          <mc:Choice Requires="wps">
            <w:drawing>
              <wp:anchor distT="0" distB="0" distL="114300" distR="114300" simplePos="0" relativeHeight="251875328" behindDoc="0" locked="0" layoutInCell="1" allowOverlap="1" wp14:anchorId="3ABD6A3C" wp14:editId="0FA14555">
                <wp:simplePos x="0" y="0"/>
                <wp:positionH relativeFrom="column">
                  <wp:posOffset>6479540</wp:posOffset>
                </wp:positionH>
                <wp:positionV relativeFrom="paragraph">
                  <wp:posOffset>723266</wp:posOffset>
                </wp:positionV>
                <wp:extent cx="104775" cy="1009650"/>
                <wp:effectExtent l="0" t="0" r="28575" b="19050"/>
                <wp:wrapNone/>
                <wp:docPr id="87919590" name="右大かっこ 87919590"/>
                <wp:cNvGraphicFramePr/>
                <a:graphic xmlns:a="http://schemas.openxmlformats.org/drawingml/2006/main">
                  <a:graphicData uri="http://schemas.microsoft.com/office/word/2010/wordprocessingShape">
                    <wps:wsp>
                      <wps:cNvSpPr/>
                      <wps:spPr>
                        <a:xfrm>
                          <a:off x="0" y="0"/>
                          <a:ext cx="104775" cy="1009650"/>
                        </a:xfrm>
                        <a:prstGeom prst="rightBracket">
                          <a:avLst/>
                        </a:prstGeom>
                        <a:noFill/>
                        <a:ln w="63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D0900" id="右大かっこ 87919590" o:spid="_x0000_s1026" type="#_x0000_t86" style="position:absolute;left:0;text-align:left;margin-left:510.2pt;margin-top:56.95pt;width:8.25pt;height:7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" adj="187" strokecolor="#7f7f7f" strokeweight=".5pt">
                <v:stroke joinstyle="miter"/>
              </v:shape>
            </w:pict>
          </mc:Fallback>
        </mc:AlternateContent>
      </w:r>
      <w:bookmarkStart w:id="6" w:name="_MON_1758387146"/>
      <w:bookmarkEnd w:id="6"/>
      <w:r>
        <w:rPr>
          <w:rFonts w:ascii="ＭＳ ゴシック" w:eastAsia="ＭＳ ゴシック" w:hAnsi="ＭＳ ゴシック"/>
        </w:rPr>
        <w:object w:dxaOrig="11047" w:dyaOrig="7050" w14:anchorId="7DC4A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8pt;height:347.9pt" o:ole="">
            <v:imagedata r:id="rId19" o:title=""/>
          </v:shape>
          <o:OLEObject Type="Embed" ProgID="Excel.Sheet.12" ShapeID="_x0000_i1025" DrawAspect="Content" ObjectID="_1773058279" r:id="rId20"/>
        </w:object>
      </w:r>
    </w:p>
    <w:p w14:paraId="072EA732" w14:textId="77777777" w:rsidR="004A1F31" w:rsidRDefault="004A1F31" w:rsidP="004A1F31">
      <w:pPr>
        <w:rPr>
          <w:rFonts w:ascii="ＭＳ ゴシック" w:eastAsia="ＭＳ ゴシック" w:hAnsi="ＭＳ ゴシック"/>
        </w:rPr>
      </w:pPr>
    </w:p>
    <w:p w14:paraId="23D0CB69" w14:textId="77777777" w:rsidR="004A1F31" w:rsidRDefault="004A1F31" w:rsidP="004A1F31">
      <w:pPr>
        <w:rPr>
          <w:rFonts w:ascii="ＭＳ ゴシック" w:eastAsia="ＭＳ ゴシック" w:hAnsi="ＭＳ ゴシック"/>
        </w:rPr>
      </w:pPr>
    </w:p>
    <w:p w14:paraId="1C182EFF" w14:textId="77777777" w:rsidR="004A1F31" w:rsidRDefault="004A1F31" w:rsidP="004A1F31">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65088" behindDoc="0" locked="0" layoutInCell="1" allowOverlap="1" wp14:anchorId="38ED96EF" wp14:editId="0DC42C7D">
                <wp:simplePos x="0" y="0"/>
                <wp:positionH relativeFrom="margin">
                  <wp:posOffset>0</wp:posOffset>
                </wp:positionH>
                <wp:positionV relativeFrom="paragraph">
                  <wp:posOffset>190500</wp:posOffset>
                </wp:positionV>
                <wp:extent cx="6115050" cy="317500"/>
                <wp:effectExtent l="0" t="0" r="19050" b="25400"/>
                <wp:wrapNone/>
                <wp:docPr id="87919591" name="グループ化 2"/>
                <wp:cNvGraphicFramePr/>
                <a:graphic xmlns:a="http://schemas.openxmlformats.org/drawingml/2006/main">
                  <a:graphicData uri="http://schemas.microsoft.com/office/word/2010/wordprocessingGroup">
                    <wpg:wgp>
                      <wpg:cNvGrpSpPr/>
                      <wpg:grpSpPr>
                        <a:xfrm>
                          <a:off x="0" y="0"/>
                          <a:ext cx="6115050" cy="317500"/>
                          <a:chOff x="0" y="0"/>
                          <a:chExt cx="6115050" cy="317500"/>
                        </a:xfrm>
                      </wpg:grpSpPr>
                      <wps:wsp>
                        <wps:cNvPr id="87919592" name="直線コネクタ 4"/>
                        <wps:cNvCnPr/>
                        <wps:spPr>
                          <a:xfrm>
                            <a:off x="0" y="317500"/>
                            <a:ext cx="6115050" cy="0"/>
                          </a:xfrm>
                          <a:prstGeom prst="line">
                            <a:avLst/>
                          </a:prstGeom>
                          <a:noFill/>
                          <a:ln w="34925" cap="flat" cmpd="sng" algn="ctr">
                            <a:solidFill>
                              <a:srgbClr val="000099"/>
                            </a:solidFill>
                            <a:prstDash val="solid"/>
                            <a:miter lim="800000"/>
                          </a:ln>
                          <a:effectLst/>
                        </wps:spPr>
                        <wps:bodyPr/>
                      </wps:wsp>
                      <wps:wsp>
                        <wps:cNvPr id="87919593" name="正方形/長方形 1"/>
                        <wps:cNvSpPr/>
                        <wps:spPr>
                          <a:xfrm>
                            <a:off x="0" y="0"/>
                            <a:ext cx="3733800" cy="292100"/>
                          </a:xfrm>
                          <a:prstGeom prst="rect">
                            <a:avLst/>
                          </a:prstGeom>
                          <a:noFill/>
                          <a:ln w="12700" cap="flat" cmpd="sng" algn="ctr">
                            <a:noFill/>
                            <a:prstDash val="solid"/>
                            <a:miter lim="800000"/>
                          </a:ln>
                          <a:effectLst/>
                        </wps:spPr>
                        <wps:txbx>
                          <w:txbxContent>
                            <w:p w14:paraId="70B13BE5" w14:textId="77777777" w:rsidR="004A1F31" w:rsidRPr="001E087C" w:rsidRDefault="004A1F31" w:rsidP="004A1F31">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６．保健事業の全体像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8ED96EF" id="_x0000_s1109" style="position:absolute;left:0;text-align:left;margin-left:0;margin-top:15pt;width:481.5pt;height:25pt;z-index:251865088;mso-position-horizontal-relative:margin" coordsize="611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">
                <v:line id="直線コネクタ 4" o:spid="_x0000_s1110" style="position:absolute;visibility:visible;mso-wrap-style:square" from="0,3175" to="6115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" strokecolor="#009" strokeweight="2.75pt">
                  <v:stroke joinstyle="miter"/>
                </v:line>
                <v:rect id="_x0000_s1111" style="position:absolute;width:37338;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" filled="f" stroked="f" strokeweight="1pt">
                  <v:textbox inset="0,0,0,0">
                    <w:txbxContent>
                      <w:p w14:paraId="70B13BE5" w14:textId="77777777" w:rsidR="004A1F31" w:rsidRPr="001E087C" w:rsidRDefault="004A1F31" w:rsidP="004A1F31">
                        <w:pPr>
                          <w:spacing w:line="440" w:lineRule="exact"/>
                          <w:jc w:val="left"/>
                          <w:rPr>
                            <w:rFonts w:ascii="Meiryo UI" w:eastAsia="Meiryo UI" w:hAnsi="Meiryo UI"/>
                            <w:b/>
                            <w:bCs/>
                            <w:color w:val="000000" w:themeColor="text1"/>
                            <w:sz w:val="32"/>
                            <w:szCs w:val="32"/>
                          </w:rPr>
                        </w:pPr>
                        <w:r>
                          <w:rPr>
                            <w:rFonts w:ascii="Meiryo UI" w:eastAsia="Meiryo UI" w:hAnsi="Meiryo UI" w:hint="eastAsia"/>
                            <w:b/>
                            <w:bCs/>
                            <w:color w:val="000000" w:themeColor="text1"/>
                            <w:sz w:val="32"/>
                            <w:szCs w:val="32"/>
                          </w:rPr>
                          <w:t>６．保健事業の全体像</w:t>
                        </w:r>
                      </w:p>
                    </w:txbxContent>
                  </v:textbox>
                </v:rect>
                <w10:wrap anchorx="margin"/>
              </v:group>
            </w:pict>
          </mc:Fallback>
        </mc:AlternateContent>
      </w:r>
    </w:p>
    <w:p w14:paraId="66CFBAC9" w14:textId="77777777" w:rsidR="004A1F31" w:rsidRDefault="004A1F31" w:rsidP="004A1F31">
      <w:pPr>
        <w:rPr>
          <w:rFonts w:ascii="ＭＳ ゴシック" w:eastAsia="ＭＳ ゴシック" w:hAnsi="ＭＳ ゴシック"/>
        </w:rPr>
      </w:pPr>
    </w:p>
    <w:p w14:paraId="4A3D9C2B" w14:textId="77777777" w:rsidR="004A1F31" w:rsidRDefault="004A1F31" w:rsidP="004A1F31">
      <w:pPr>
        <w:rPr>
          <w:rFonts w:ascii="ＭＳ ゴシック" w:eastAsia="ＭＳ ゴシック" w:hAnsi="ＭＳ ゴシック"/>
        </w:rPr>
      </w:pPr>
      <w:r>
        <w:rPr>
          <w:noProof/>
        </w:rPr>
        <mc:AlternateContent>
          <mc:Choice Requires="wpg">
            <w:drawing>
              <wp:anchor distT="0" distB="0" distL="114300" distR="114300" simplePos="0" relativeHeight="251877376" behindDoc="0" locked="0" layoutInCell="1" allowOverlap="1" wp14:anchorId="39EB6CD6" wp14:editId="17BB14C7">
                <wp:simplePos x="0" y="0"/>
                <wp:positionH relativeFrom="column">
                  <wp:posOffset>2540</wp:posOffset>
                </wp:positionH>
                <wp:positionV relativeFrom="paragraph">
                  <wp:posOffset>132715</wp:posOffset>
                </wp:positionV>
                <wp:extent cx="6477000" cy="2019300"/>
                <wp:effectExtent l="0" t="0" r="0" b="0"/>
                <wp:wrapNone/>
                <wp:docPr id="87919594" name="グループ化 87919594"/>
                <wp:cNvGraphicFramePr/>
                <a:graphic xmlns:a="http://schemas.openxmlformats.org/drawingml/2006/main">
                  <a:graphicData uri="http://schemas.microsoft.com/office/word/2010/wordprocessingGroup">
                    <wpg:wgp>
                      <wpg:cNvGrpSpPr/>
                      <wpg:grpSpPr>
                        <a:xfrm>
                          <a:off x="0" y="0"/>
                          <a:ext cx="6477000" cy="2019300"/>
                          <a:chOff x="0" y="0"/>
                          <a:chExt cx="6477000" cy="2019300"/>
                        </a:xfrm>
                      </wpg:grpSpPr>
                      <wpg:grpSp>
                        <wpg:cNvPr id="87919595" name="グループ化 87919595"/>
                        <wpg:cNvGrpSpPr/>
                        <wpg:grpSpPr>
                          <a:xfrm>
                            <a:off x="0" y="0"/>
                            <a:ext cx="1571625" cy="2019300"/>
                            <a:chOff x="0" y="0"/>
                            <a:chExt cx="1571625" cy="2019300"/>
                          </a:xfrm>
                        </wpg:grpSpPr>
                        <wps:wsp>
                          <wps:cNvPr id="87919596" name="四角形: 対角を丸める 87919596"/>
                          <wps:cNvSpPr/>
                          <wps:spPr>
                            <a:xfrm>
                              <a:off x="0" y="0"/>
                              <a:ext cx="1571625" cy="2019300"/>
                            </a:xfrm>
                            <a:prstGeom prst="round2DiagRect">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19597" name="正方形/長方形 87919597"/>
                          <wps:cNvSpPr/>
                          <wps:spPr>
                            <a:xfrm>
                              <a:off x="447675" y="114300"/>
                              <a:ext cx="1038225" cy="438150"/>
                            </a:xfrm>
                            <a:prstGeom prst="rect">
                              <a:avLst/>
                            </a:prstGeom>
                            <a:noFill/>
                            <a:ln w="12700" cap="flat" cmpd="sng" algn="ctr">
                              <a:noFill/>
                              <a:prstDash val="solid"/>
                              <a:miter lim="800000"/>
                            </a:ln>
                            <a:effectLst/>
                          </wps:spPr>
                          <wps:txbx>
                            <w:txbxContent>
                              <w:p w14:paraId="5A53AD83"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生活習慣病</w:t>
                                </w:r>
                              </w:p>
                              <w:p w14:paraId="57345507"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(メタボ)対策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598" name="正方形/長方形 87919598"/>
                          <wps:cNvSpPr/>
                          <wps:spPr>
                            <a:xfrm>
                              <a:off x="85725" y="561975"/>
                              <a:ext cx="1400175" cy="285750"/>
                            </a:xfrm>
                            <a:prstGeom prst="rect">
                              <a:avLst/>
                            </a:prstGeom>
                            <a:solidFill>
                              <a:sysClr val="window" lastClr="FFFFFF"/>
                            </a:solidFill>
                            <a:ln w="12700" cap="flat" cmpd="sng" algn="ctr">
                              <a:noFill/>
                              <a:prstDash val="solid"/>
                              <a:miter lim="800000"/>
                            </a:ln>
                            <a:effectLst/>
                          </wps:spPr>
                          <wps:txbx>
                            <w:txbxContent>
                              <w:p w14:paraId="0DAED09A"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特定健康診査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599" name="正方形/長方形 87919599"/>
                          <wps:cNvSpPr/>
                          <wps:spPr>
                            <a:xfrm>
                              <a:off x="85725" y="1266825"/>
                              <a:ext cx="1400175" cy="257175"/>
                            </a:xfrm>
                            <a:prstGeom prst="rect">
                              <a:avLst/>
                            </a:prstGeom>
                            <a:solidFill>
                              <a:sysClr val="window" lastClr="FFFFFF"/>
                            </a:solidFill>
                            <a:ln w="12700" cap="flat" cmpd="sng" algn="ctr">
                              <a:noFill/>
                              <a:prstDash val="solid"/>
                              <a:miter lim="800000"/>
                            </a:ln>
                            <a:effectLst/>
                          </wps:spPr>
                          <wps:txbx>
                            <w:txbxContent>
                              <w:p w14:paraId="06855C5F"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1日人間ドック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600" name="正方形/長方形 87919600"/>
                          <wps:cNvSpPr/>
                          <wps:spPr>
                            <a:xfrm>
                              <a:off x="85725" y="904875"/>
                              <a:ext cx="1400175" cy="285750"/>
                            </a:xfrm>
                            <a:prstGeom prst="rect">
                              <a:avLst/>
                            </a:prstGeom>
                            <a:solidFill>
                              <a:sysClr val="window" lastClr="FFFFFF"/>
                            </a:solidFill>
                            <a:ln w="12700" cap="flat" cmpd="sng" algn="ctr">
                              <a:noFill/>
                              <a:prstDash val="solid"/>
                              <a:miter lim="800000"/>
                            </a:ln>
                            <a:effectLst/>
                          </wps:spPr>
                          <wps:txbx>
                            <w:txbxContent>
                              <w:p w14:paraId="4535535F"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特定保健指導</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601" name="正方形/長方形 87919601"/>
                          <wps:cNvSpPr/>
                          <wps:spPr>
                            <a:xfrm>
                              <a:off x="85725" y="1581150"/>
                              <a:ext cx="1400175" cy="266700"/>
                            </a:xfrm>
                            <a:prstGeom prst="rect">
                              <a:avLst/>
                            </a:prstGeom>
                            <a:solidFill>
                              <a:sysClr val="window" lastClr="FFFFFF"/>
                            </a:solidFill>
                            <a:ln w="12700" cap="flat" cmpd="sng" algn="ctr">
                              <a:noFill/>
                              <a:prstDash val="solid"/>
                              <a:miter lim="800000"/>
                            </a:ln>
                            <a:effectLst/>
                          </wps:spPr>
                          <wps:txbx>
                            <w:txbxContent>
                              <w:p w14:paraId="29CC3975"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健康づくり支援事業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602" name="テキスト ボックス 87919602"/>
                          <wps:cNvSpPr txBox="1"/>
                          <wps:spPr>
                            <a:xfrm>
                              <a:off x="57150" y="209550"/>
                              <a:ext cx="371475" cy="266700"/>
                            </a:xfrm>
                            <a:prstGeom prst="rect">
                              <a:avLst/>
                            </a:prstGeom>
                            <a:noFill/>
                            <a:ln>
                              <a:noFill/>
                            </a:ln>
                          </wps:spPr>
                          <wps:txbx>
                            <w:txbxContent>
                              <w:p w14:paraId="1AC4FE18" w14:textId="77777777" w:rsidR="004A1F31" w:rsidRPr="008B24A0" w:rsidRDefault="004A1F31" w:rsidP="004A1F31">
                                <w:pPr>
                                  <w:spacing w:line="400" w:lineRule="exact"/>
                                  <w:jc w:val="center"/>
                                  <w:rPr>
                                    <w:rFonts w:ascii="Meiryo UI" w:eastAsia="Meiryo UI" w:hAnsi="Meiryo UI"/>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B24A0">
                                  <w:rPr>
                                    <w:rFonts w:ascii="Meiryo UI" w:eastAsia="Meiryo UI" w:hAnsi="Meiryo UI"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Ａ</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grpSp>
                        <wpg:cNvPr id="87919603" name="グループ化 87919603"/>
                        <wpg:cNvGrpSpPr/>
                        <wpg:grpSpPr>
                          <a:xfrm>
                            <a:off x="4905375" y="0"/>
                            <a:ext cx="1571625" cy="2019300"/>
                            <a:chOff x="0" y="0"/>
                            <a:chExt cx="1571625" cy="2019300"/>
                          </a:xfrm>
                        </wpg:grpSpPr>
                        <wps:wsp>
                          <wps:cNvPr id="87919604" name="四角形: 対角を丸める 87919604"/>
                          <wps:cNvSpPr/>
                          <wps:spPr>
                            <a:xfrm>
                              <a:off x="0" y="0"/>
                              <a:ext cx="1571625" cy="2019300"/>
                            </a:xfrm>
                            <a:prstGeom prst="round2Diag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19605" name="正方形/長方形 87919605"/>
                          <wps:cNvSpPr/>
                          <wps:spPr>
                            <a:xfrm>
                              <a:off x="400050" y="95250"/>
                              <a:ext cx="1171575" cy="523875"/>
                            </a:xfrm>
                            <a:prstGeom prst="rect">
                              <a:avLst/>
                            </a:prstGeom>
                            <a:noFill/>
                            <a:ln w="12700" cap="flat" cmpd="sng" algn="ctr">
                              <a:noFill/>
                              <a:prstDash val="solid"/>
                              <a:miter lim="800000"/>
                            </a:ln>
                            <a:effectLst/>
                          </wps:spPr>
                          <wps:txbx>
                            <w:txbxContent>
                              <w:p w14:paraId="1254A83A"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適正受診の促進と医療費負担の軽減対策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606" name="正方形/長方形 87919606"/>
                          <wps:cNvSpPr/>
                          <wps:spPr>
                            <a:xfrm>
                              <a:off x="95250" y="1009650"/>
                              <a:ext cx="1400175" cy="323850"/>
                            </a:xfrm>
                            <a:prstGeom prst="rect">
                              <a:avLst/>
                            </a:prstGeom>
                            <a:solidFill>
                              <a:sysClr val="window" lastClr="FFFFFF"/>
                            </a:solidFill>
                            <a:ln w="12700" cap="flat" cmpd="sng" algn="ctr">
                              <a:noFill/>
                              <a:prstDash val="solid"/>
                              <a:miter lim="800000"/>
                            </a:ln>
                            <a:effectLst/>
                          </wps:spPr>
                          <wps:txbx>
                            <w:txbxContent>
                              <w:p w14:paraId="54C673D0"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後発医薬品の</w:t>
                                </w:r>
                              </w:p>
                              <w:p w14:paraId="5C55DBFC"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普及促進事業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607" name="正方形/長方形 87919607"/>
                          <wps:cNvSpPr/>
                          <wps:spPr>
                            <a:xfrm>
                              <a:off x="95250" y="638175"/>
                              <a:ext cx="1400175" cy="323850"/>
                            </a:xfrm>
                            <a:prstGeom prst="rect">
                              <a:avLst/>
                            </a:prstGeom>
                            <a:solidFill>
                              <a:sysClr val="window" lastClr="FFFFFF"/>
                            </a:solidFill>
                            <a:ln w="12700" cap="flat" cmpd="sng" algn="ctr">
                              <a:noFill/>
                              <a:prstDash val="solid"/>
                              <a:miter lim="800000"/>
                            </a:ln>
                            <a:effectLst/>
                          </wps:spPr>
                          <wps:txbx>
                            <w:txbxContent>
                              <w:p w14:paraId="64E54230"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重複・頻回受診者等</w:t>
                                </w:r>
                              </w:p>
                              <w:p w14:paraId="4A291E01"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健康教育啓発事業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608" name="テキスト ボックス 87919608"/>
                          <wps:cNvSpPr txBox="1"/>
                          <wps:spPr>
                            <a:xfrm>
                              <a:off x="38100" y="219075"/>
                              <a:ext cx="371475" cy="266700"/>
                            </a:xfrm>
                            <a:prstGeom prst="rect">
                              <a:avLst/>
                            </a:prstGeom>
                            <a:noFill/>
                            <a:ln>
                              <a:noFill/>
                            </a:ln>
                          </wps:spPr>
                          <wps:txbx>
                            <w:txbxContent>
                              <w:p w14:paraId="2670DBCA" w14:textId="77777777" w:rsidR="004A1F31" w:rsidRPr="008B24A0" w:rsidRDefault="004A1F31" w:rsidP="004A1F31">
                                <w:pPr>
                                  <w:spacing w:line="400" w:lineRule="exact"/>
                                  <w:jc w:val="center"/>
                                  <w:rPr>
                                    <w:rFonts w:ascii="Meiryo UI" w:eastAsia="Meiryo UI" w:hAnsi="Meiryo UI"/>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grpSp>
                        <wpg:cNvPr id="87919609" name="グループ化 87919609"/>
                        <wpg:cNvGrpSpPr/>
                        <wpg:grpSpPr>
                          <a:xfrm>
                            <a:off x="3276600" y="0"/>
                            <a:ext cx="1571625" cy="2019300"/>
                            <a:chOff x="0" y="0"/>
                            <a:chExt cx="1571625" cy="2019300"/>
                          </a:xfrm>
                        </wpg:grpSpPr>
                        <wps:wsp>
                          <wps:cNvPr id="87919610" name="四角形: 対角を丸める 87919610"/>
                          <wps:cNvSpPr/>
                          <wps:spPr>
                            <a:xfrm>
                              <a:off x="0" y="0"/>
                              <a:ext cx="1571625" cy="2019300"/>
                            </a:xfrm>
                            <a:prstGeom prst="round2DiagRect">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19611" name="正方形/長方形 87919611"/>
                          <wps:cNvSpPr/>
                          <wps:spPr>
                            <a:xfrm>
                              <a:off x="409575" y="123825"/>
                              <a:ext cx="1038225" cy="438150"/>
                            </a:xfrm>
                            <a:prstGeom prst="rect">
                              <a:avLst/>
                            </a:prstGeom>
                            <a:noFill/>
                            <a:ln w="12700" cap="flat" cmpd="sng" algn="ctr">
                              <a:noFill/>
                              <a:prstDash val="solid"/>
                              <a:miter lim="800000"/>
                            </a:ln>
                            <a:effectLst/>
                          </wps:spPr>
                          <wps:txbx>
                            <w:txbxContent>
                              <w:p w14:paraId="52AC9C8A"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女性の骨折予防対策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612" name="正方形/長方形 87919612"/>
                          <wps:cNvSpPr/>
                          <wps:spPr>
                            <a:xfrm>
                              <a:off x="85725" y="638175"/>
                              <a:ext cx="1400175" cy="323850"/>
                            </a:xfrm>
                            <a:prstGeom prst="rect">
                              <a:avLst/>
                            </a:prstGeom>
                            <a:solidFill>
                              <a:sysClr val="window" lastClr="FFFFFF"/>
                            </a:solidFill>
                            <a:ln w="12700" cap="flat" cmpd="sng" algn="ctr">
                              <a:noFill/>
                              <a:prstDash val="solid"/>
                              <a:miter lim="800000"/>
                            </a:ln>
                            <a:effectLst/>
                          </wps:spPr>
                          <wps:txbx>
                            <w:txbxContent>
                              <w:p w14:paraId="42FE30E6"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女性の骨折予防</w:t>
                                </w:r>
                              </w:p>
                              <w:p w14:paraId="2CA6CE6F"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対策事業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919613" name="テキスト ボックス 87919613"/>
                          <wps:cNvSpPr txBox="1"/>
                          <wps:spPr>
                            <a:xfrm>
                              <a:off x="47625" y="219075"/>
                              <a:ext cx="371475" cy="266700"/>
                            </a:xfrm>
                            <a:prstGeom prst="rect">
                              <a:avLst/>
                            </a:prstGeom>
                            <a:noFill/>
                            <a:ln>
                              <a:noFill/>
                            </a:ln>
                          </wps:spPr>
                          <wps:txbx>
                            <w:txbxContent>
                              <w:p w14:paraId="164A3ADD" w14:textId="77777777" w:rsidR="004A1F31" w:rsidRPr="008B24A0" w:rsidRDefault="004A1F31" w:rsidP="004A1F31">
                                <w:pPr>
                                  <w:spacing w:line="400" w:lineRule="exact"/>
                                  <w:jc w:val="center"/>
                                  <w:rPr>
                                    <w:rFonts w:ascii="Meiryo UI" w:eastAsia="Meiryo UI" w:hAnsi="Meiryo UI"/>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grpSp>
                        <wpg:cNvPr id="87919614" name="グループ化 87919614"/>
                        <wpg:cNvGrpSpPr/>
                        <wpg:grpSpPr>
                          <a:xfrm>
                            <a:off x="1638300" y="0"/>
                            <a:ext cx="1571625" cy="2019300"/>
                            <a:chOff x="0" y="0"/>
                            <a:chExt cx="1571625" cy="2019300"/>
                          </a:xfrm>
                        </wpg:grpSpPr>
                        <wps:wsp>
                          <wps:cNvPr id="87919615" name="四角形: 対角を丸める 87919615"/>
                          <wps:cNvSpPr/>
                          <wps:spPr>
                            <a:xfrm>
                              <a:off x="0" y="0"/>
                              <a:ext cx="1571625" cy="2019300"/>
                            </a:xfrm>
                            <a:prstGeom prst="round2Diag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9580800" name="正方形/長方形 1169580800"/>
                          <wps:cNvSpPr/>
                          <wps:spPr>
                            <a:xfrm>
                              <a:off x="371475" y="114300"/>
                              <a:ext cx="1038225" cy="438150"/>
                            </a:xfrm>
                            <a:prstGeom prst="rect">
                              <a:avLst/>
                            </a:prstGeom>
                            <a:noFill/>
                            <a:ln w="12700" cap="flat" cmpd="sng" algn="ctr">
                              <a:noFill/>
                              <a:prstDash val="solid"/>
                              <a:miter lim="800000"/>
                            </a:ln>
                            <a:effectLst/>
                          </wps:spPr>
                          <wps:txbx>
                            <w:txbxContent>
                              <w:p w14:paraId="38C0EF27"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生活習慣病等</w:t>
                                </w:r>
                              </w:p>
                              <w:p w14:paraId="5CA36DDA"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重症化予防対策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69580801" name="正方形/長方形 1169580801"/>
                          <wps:cNvSpPr/>
                          <wps:spPr>
                            <a:xfrm>
                              <a:off x="95250" y="1333500"/>
                              <a:ext cx="1400175" cy="323850"/>
                            </a:xfrm>
                            <a:prstGeom prst="rect">
                              <a:avLst/>
                            </a:prstGeom>
                            <a:solidFill>
                              <a:sysClr val="window" lastClr="FFFFFF"/>
                            </a:solidFill>
                            <a:ln w="12700" cap="flat" cmpd="sng" algn="ctr">
                              <a:noFill/>
                              <a:prstDash val="solid"/>
                              <a:miter lim="800000"/>
                            </a:ln>
                            <a:effectLst/>
                          </wps:spPr>
                          <wps:txbx>
                            <w:txbxContent>
                              <w:p w14:paraId="04BA375D"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糖尿病性腎症</w:t>
                                </w:r>
                              </w:p>
                              <w:p w14:paraId="76EAA53A"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重症化予防事業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69580802" name="正方形/長方形 1169580802"/>
                          <wps:cNvSpPr/>
                          <wps:spPr>
                            <a:xfrm>
                              <a:off x="95250" y="638175"/>
                              <a:ext cx="1400175" cy="647700"/>
                            </a:xfrm>
                            <a:prstGeom prst="rect">
                              <a:avLst/>
                            </a:prstGeom>
                            <a:solidFill>
                              <a:sysClr val="window" lastClr="FFFFFF"/>
                            </a:solidFill>
                            <a:ln w="12700" cap="flat" cmpd="sng" algn="ctr">
                              <a:noFill/>
                              <a:prstDash val="solid"/>
                              <a:miter lim="800000"/>
                            </a:ln>
                            <a:effectLst/>
                          </wps:spPr>
                          <wps:txbx>
                            <w:txbxContent>
                              <w:p w14:paraId="22D195FD" w14:textId="77777777" w:rsidR="004A1F31" w:rsidRPr="00BF179A" w:rsidRDefault="004A1F31" w:rsidP="004A1F31">
                                <w:pPr>
                                  <w:spacing w:line="240" w:lineRule="exact"/>
                                  <w:jc w:val="center"/>
                                  <w:rPr>
                                    <w:rFonts w:ascii="ＭＳ ゴシック" w:eastAsia="ＭＳ ゴシック" w:hAnsi="ＭＳ ゴシック"/>
                                    <w:color w:val="000000" w:themeColor="text1"/>
                                    <w:sz w:val="20"/>
                                    <w:szCs w:val="20"/>
                                  </w:rPr>
                                </w:pPr>
                                <w:r w:rsidRPr="00BF179A">
                                  <w:rPr>
                                    <w:rFonts w:ascii="ＭＳ ゴシック" w:eastAsia="ＭＳ ゴシック" w:hAnsi="ＭＳ ゴシック" w:hint="eastAsia"/>
                                    <w:color w:val="000000" w:themeColor="text1"/>
                                    <w:sz w:val="20"/>
                                    <w:szCs w:val="20"/>
                                  </w:rPr>
                                  <w:t>高血圧症・糖尿病</w:t>
                                </w:r>
                              </w:p>
                              <w:p w14:paraId="5D73BE62"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腎機能低下者の</w:t>
                                </w:r>
                              </w:p>
                              <w:p w14:paraId="3C5BADA3"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sidRPr="00BF179A">
                                  <w:rPr>
                                    <w:rFonts w:ascii="ＭＳ ゴシック" w:eastAsia="ＭＳ ゴシック" w:hAnsi="ＭＳ ゴシック" w:hint="eastAsia"/>
                                    <w:color w:val="000000" w:themeColor="text1"/>
                                    <w:sz w:val="20"/>
                                    <w:szCs w:val="20"/>
                                  </w:rPr>
                                  <w:t>重症化予防事業</w:t>
                                </w:r>
                              </w:p>
                              <w:p w14:paraId="24211F9B" w14:textId="77777777" w:rsidR="004A1F31" w:rsidRPr="006C5150" w:rsidRDefault="004A1F31" w:rsidP="004A1F31">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sz w:val="20"/>
                                    <w:szCs w:val="20"/>
                                  </w:rPr>
                                  <w:t>（</w:t>
                                </w:r>
                                <w:r w:rsidRPr="006C5150">
                                  <w:rPr>
                                    <w:rFonts w:ascii="ＭＳ ゴシック" w:eastAsia="ＭＳ ゴシック" w:hAnsi="ＭＳ ゴシック"/>
                                    <w:color w:val="000000" w:themeColor="text1"/>
                                    <w:spacing w:val="-20"/>
                                    <w:sz w:val="20"/>
                                    <w:szCs w:val="20"/>
                                  </w:rPr>
                                  <w:t>ハイリスクアプローチ</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169580803" name="テキスト ボックス 1169580803"/>
                          <wps:cNvSpPr txBox="1"/>
                          <wps:spPr>
                            <a:xfrm>
                              <a:off x="38100" y="209550"/>
                              <a:ext cx="371475" cy="266700"/>
                            </a:xfrm>
                            <a:prstGeom prst="rect">
                              <a:avLst/>
                            </a:prstGeom>
                            <a:noFill/>
                            <a:ln>
                              <a:noFill/>
                            </a:ln>
                          </wps:spPr>
                          <wps:txbx>
                            <w:txbxContent>
                              <w:p w14:paraId="25C64B89" w14:textId="77777777" w:rsidR="004A1F31" w:rsidRPr="008B24A0" w:rsidRDefault="004A1F31" w:rsidP="004A1F31">
                                <w:pPr>
                                  <w:spacing w:line="400" w:lineRule="exact"/>
                                  <w:jc w:val="center"/>
                                  <w:rPr>
                                    <w:rFonts w:ascii="Meiryo UI" w:eastAsia="Meiryo UI" w:hAnsi="Meiryo UI"/>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grpSp>
                    </wpg:wgp>
                  </a:graphicData>
                </a:graphic>
              </wp:anchor>
            </w:drawing>
          </mc:Choice>
          <mc:Fallback>
            <w:pict>
              <v:group w14:anchorId="39EB6CD6" id="グループ化 87919594" o:spid="_x0000_s1112" style="position:absolute;left:0;text-align:left;margin-left:.2pt;margin-top:10.45pt;width:510pt;height:159pt;z-index:251877376" coordsize="64770,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">
                <v:group id="グループ化 87919595" o:spid="_x0000_s1113" style="position:absolute;width:15716;height:20193" coordsize="15716,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">
                  <v:shape id="四角形: 対角を丸める 87919596" o:spid="_x0000_s1114" style="position:absolute;width:15716;height:20193;visibility:visible;mso-wrap-style:square;v-text-anchor:middle" coordsize="1571625,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" path="m261943,l1571625,r,l1571625,1757357v,144667,-117276,261943,-261943,261943l,2019300r,l,261943c,117276,117276,,261943,xe" fillcolor="#bdd7ee" stroked="f" strokeweight="1pt">
                    <v:stroke joinstyle="miter"/>
                    <v:path arrowok="t" o:connecttype="custom" o:connectlocs="261943,0;1571625,0;1571625,0;1571625,1757357;1309682,2019300;0,2019300;0,2019300;0,261943;261943,0" o:connectangles="0,0,0,0,0,0,0,0,0"/>
                  </v:shape>
                  <v:rect id="正方形/長方形 87919597" o:spid="_x0000_s1115" style="position:absolute;left:4476;top:1143;width:1038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" filled="f" stroked="f" strokeweight="1pt">
                    <v:textbox inset="1mm,0,1mm,0">
                      <w:txbxContent>
                        <w:p w14:paraId="5A53AD83"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生活習慣病</w:t>
                          </w:r>
                        </w:p>
                        <w:p w14:paraId="57345507"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(メタボ)対策</w:t>
                          </w:r>
                        </w:p>
                      </w:txbxContent>
                    </v:textbox>
                  </v:rect>
                  <v:rect id="正方形/長方形 87919598" o:spid="_x0000_s1116" style="position:absolute;left:857;top:5619;width:1400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" fillcolor="window" stroked="f" strokeweight="1pt">
                    <v:textbox inset="1mm,0,1mm,0">
                      <w:txbxContent>
                        <w:p w14:paraId="0DAED09A"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特定健康診査</w:t>
                          </w:r>
                        </w:p>
                      </w:txbxContent>
                    </v:textbox>
                  </v:rect>
                  <v:rect id="正方形/長方形 87919599" o:spid="_x0000_s1117" style="position:absolute;left:857;top:12668;width:1400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" fillcolor="window" stroked="f" strokeweight="1pt">
                    <v:textbox inset="1mm,0,1mm,0">
                      <w:txbxContent>
                        <w:p w14:paraId="06855C5F"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1日人間ドック</w:t>
                          </w:r>
                        </w:p>
                      </w:txbxContent>
                    </v:textbox>
                  </v:rect>
                  <v:rect id="正方形/長方形 87919600" o:spid="_x0000_s1118" style="position:absolute;left:857;top:9048;width:1400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" fillcolor="window" stroked="f" strokeweight="1pt">
                    <v:textbox inset="1mm,0,1mm,0">
                      <w:txbxContent>
                        <w:p w14:paraId="4535535F"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特定保健指導</w:t>
                          </w:r>
                        </w:p>
                      </w:txbxContent>
                    </v:textbox>
                  </v:rect>
                  <v:rect id="正方形/長方形 87919601" o:spid="_x0000_s1119" style="position:absolute;left:857;top:15811;width:1400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" fillcolor="window" stroked="f" strokeweight="1pt">
                    <v:textbox inset="1mm,0,1mm,0">
                      <w:txbxContent>
                        <w:p w14:paraId="29CC3975"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健康づくり支援事業</w:t>
                          </w:r>
                        </w:p>
                      </w:txbxContent>
                    </v:textbox>
                  </v:rect>
                  <v:shape id="テキスト ボックス 87919602" o:spid="_x0000_s1120" type="#_x0000_t202" style="position:absolute;left:571;top:2095;width:371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" filled="f" stroked="f">
                    <v:textbox inset="1mm,0,1mm,0">
                      <w:txbxContent>
                        <w:p w14:paraId="1AC4FE18" w14:textId="77777777" w:rsidR="004A1F31" w:rsidRPr="008B24A0" w:rsidRDefault="004A1F31" w:rsidP="004A1F31">
                          <w:pPr>
                            <w:spacing w:line="400" w:lineRule="exact"/>
                            <w:jc w:val="center"/>
                            <w:rPr>
                              <w:rFonts w:ascii="Meiryo UI" w:eastAsia="Meiryo UI" w:hAnsi="Meiryo UI"/>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B24A0">
                            <w:rPr>
                              <w:rFonts w:ascii="Meiryo UI" w:eastAsia="Meiryo UI" w:hAnsi="Meiryo UI"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Ａ</w:t>
                          </w:r>
                        </w:p>
                      </w:txbxContent>
                    </v:textbox>
                  </v:shape>
                </v:group>
                <v:group id="グループ化 87919603" o:spid="_x0000_s1121" style="position:absolute;left:49053;width:15717;height:20193" coordsize="15716,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">
                  <v:shape id="四角形: 対角を丸める 87919604" o:spid="_x0000_s1122" style="position:absolute;width:15716;height:20193;visibility:visible;mso-wrap-style:square;v-text-anchor:middle" coordsize="1571625,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" path="m261943,l1571625,r,l1571625,1757357v,144667,-117276,261943,-261943,261943l,2019300r,l,261943c,117276,117276,,261943,xe" fillcolor="#5b9bd5" stroked="f" strokeweight="1pt">
                    <v:stroke joinstyle="miter"/>
                    <v:path arrowok="t" o:connecttype="custom" o:connectlocs="261943,0;1571625,0;1571625,0;1571625,1757357;1309682,2019300;0,2019300;0,2019300;0,261943;261943,0" o:connectangles="0,0,0,0,0,0,0,0,0"/>
                  </v:shape>
                  <v:rect id="正方形/長方形 87919605" o:spid="_x0000_s1123" style="position:absolute;left:4000;top:952;width:11716;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" filled="f" stroked="f" strokeweight="1pt">
                    <v:textbox inset="1mm,0,1mm,0">
                      <w:txbxContent>
                        <w:p w14:paraId="1254A83A"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適正受診の促進と医療費負担の軽減対策</w:t>
                          </w:r>
                        </w:p>
                      </w:txbxContent>
                    </v:textbox>
                  </v:rect>
                  <v:rect id="正方形/長方形 87919606" o:spid="_x0000_s1124" style="position:absolute;left:952;top:10096;width:14002;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" fillcolor="window" stroked="f" strokeweight="1pt">
                    <v:textbox inset="1mm,0,1mm,0">
                      <w:txbxContent>
                        <w:p w14:paraId="54C673D0"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後発医薬品の</w:t>
                          </w:r>
                        </w:p>
                        <w:p w14:paraId="5C55DBFC"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普及促進事業</w:t>
                          </w:r>
                        </w:p>
                      </w:txbxContent>
                    </v:textbox>
                  </v:rect>
                  <v:rect id="正方形/長方形 87919607" o:spid="_x0000_s1125" style="position:absolute;left:952;top:6381;width:14002;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" fillcolor="window" stroked="f" strokeweight="1pt">
                    <v:textbox inset="1mm,0,1mm,0">
                      <w:txbxContent>
                        <w:p w14:paraId="64E54230"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重複・頻回受診者等</w:t>
                          </w:r>
                        </w:p>
                        <w:p w14:paraId="4A291E01"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健康教育啓発事業</w:t>
                          </w:r>
                        </w:p>
                      </w:txbxContent>
                    </v:textbox>
                  </v:rect>
                  <v:shape id="テキスト ボックス 87919608" o:spid="_x0000_s1126" type="#_x0000_t202" style="position:absolute;left:381;top:2190;width:37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" filled="f" stroked="f">
                    <v:textbox inset="1mm,0,1mm,0">
                      <w:txbxContent>
                        <w:p w14:paraId="2670DBCA" w14:textId="77777777" w:rsidR="004A1F31" w:rsidRPr="008B24A0" w:rsidRDefault="004A1F31" w:rsidP="004A1F31">
                          <w:pPr>
                            <w:spacing w:line="400" w:lineRule="exact"/>
                            <w:jc w:val="center"/>
                            <w:rPr>
                              <w:rFonts w:ascii="Meiryo UI" w:eastAsia="Meiryo UI" w:hAnsi="Meiryo UI"/>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w:t>
                          </w:r>
                        </w:p>
                      </w:txbxContent>
                    </v:textbox>
                  </v:shape>
                </v:group>
                <v:group id="グループ化 87919609" o:spid="_x0000_s1127" style="position:absolute;left:32766;width:15716;height:20193" coordsize="15716,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">
                  <v:shape id="四角形: 対角を丸める 87919610" o:spid="_x0000_s1128" style="position:absolute;width:15716;height:20193;visibility:visible;mso-wrap-style:square;v-text-anchor:middle" coordsize="1571625,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" path="m261943,l1571625,r,l1571625,1757357v,144667,-117276,261943,-261943,261943l,2019300r,l,261943c,117276,117276,,261943,xe" fillcolor="#bdd7ee" stroked="f" strokeweight="1pt">
                    <v:stroke joinstyle="miter"/>
                    <v:path arrowok="t" o:connecttype="custom" o:connectlocs="261943,0;1571625,0;1571625,0;1571625,1757357;1309682,2019300;0,2019300;0,2019300;0,261943;261943,0" o:connectangles="0,0,0,0,0,0,0,0,0"/>
                  </v:shape>
                  <v:rect id="正方形/長方形 87919611" o:spid="_x0000_s1129" style="position:absolute;left:4095;top:1238;width:1038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" filled="f" stroked="f" strokeweight="1pt">
                    <v:textbox inset="1mm,0,1mm,0">
                      <w:txbxContent>
                        <w:p w14:paraId="52AC9C8A"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女性の骨折予防対策</w:t>
                          </w:r>
                        </w:p>
                      </w:txbxContent>
                    </v:textbox>
                  </v:rect>
                  <v:rect id="正方形/長方形 87919612" o:spid="_x0000_s1130" style="position:absolute;left:857;top:6381;width:14002;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" fillcolor="window" stroked="f" strokeweight="1pt">
                    <v:textbox inset="1mm,0,1mm,0">
                      <w:txbxContent>
                        <w:p w14:paraId="42FE30E6"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女性の骨折予防</w:t>
                          </w:r>
                        </w:p>
                        <w:p w14:paraId="2CA6CE6F"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対策事業</w:t>
                          </w:r>
                        </w:p>
                      </w:txbxContent>
                    </v:textbox>
                  </v:rect>
                  <v:shape id="テキスト ボックス 87919613" o:spid="_x0000_s1131" type="#_x0000_t202" style="position:absolute;left:476;top:2190;width:371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" filled="f" stroked="f">
                    <v:textbox inset="1mm,0,1mm,0">
                      <w:txbxContent>
                        <w:p w14:paraId="164A3ADD" w14:textId="77777777" w:rsidR="004A1F31" w:rsidRPr="008B24A0" w:rsidRDefault="004A1F31" w:rsidP="004A1F31">
                          <w:pPr>
                            <w:spacing w:line="400" w:lineRule="exact"/>
                            <w:jc w:val="center"/>
                            <w:rPr>
                              <w:rFonts w:ascii="Meiryo UI" w:eastAsia="Meiryo UI" w:hAnsi="Meiryo UI"/>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w:t>
                          </w:r>
                        </w:p>
                      </w:txbxContent>
                    </v:textbox>
                  </v:shape>
                </v:group>
                <v:group id="グループ化 87919614" o:spid="_x0000_s1132" style="position:absolute;left:16383;width:15716;height:20193" coordsize="15716,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">
                  <v:shape id="四角形: 対角を丸める 87919615" o:spid="_x0000_s1133" style="position:absolute;width:15716;height:20193;visibility:visible;mso-wrap-style:square;v-text-anchor:middle" coordsize="1571625,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" path="m261943,l1571625,r,l1571625,1757357v,144667,-117276,261943,-261943,261943l,2019300r,l,261943c,117276,117276,,261943,xe" fillcolor="#5b9bd5" stroked="f" strokeweight="1pt">
                    <v:stroke joinstyle="miter"/>
                    <v:path arrowok="t" o:connecttype="custom" o:connectlocs="261943,0;1571625,0;1571625,0;1571625,1757357;1309682,2019300;0,2019300;0,2019300;0,261943;261943,0" o:connectangles="0,0,0,0,0,0,0,0,0"/>
                  </v:shape>
                  <v:rect id="正方形/長方形 1169580800" o:spid="_x0000_s1134" style="position:absolute;left:3714;top:1143;width:1038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" filled="f" stroked="f" strokeweight="1pt">
                    <v:textbox inset="1mm,0,1mm,0">
                      <w:txbxContent>
                        <w:p w14:paraId="38C0EF27"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生活習慣病等</w:t>
                          </w:r>
                        </w:p>
                        <w:p w14:paraId="5CA36DDA" w14:textId="77777777" w:rsidR="004A1F31" w:rsidRPr="008B24A0" w:rsidRDefault="004A1F31" w:rsidP="004A1F31">
                          <w:pPr>
                            <w:spacing w:line="240" w:lineRule="exact"/>
                            <w:jc w:val="left"/>
                            <w:rPr>
                              <w:rFonts w:ascii="Meiryo UI" w:eastAsia="Meiryo UI" w:hAnsi="Meiryo UI"/>
                              <w:b/>
                              <w:bCs/>
                              <w:color w:val="000000" w:themeColor="text1"/>
                            </w:rPr>
                          </w:pPr>
                          <w:r w:rsidRPr="008B24A0">
                            <w:rPr>
                              <w:rFonts w:ascii="Meiryo UI" w:eastAsia="Meiryo UI" w:hAnsi="Meiryo UI" w:hint="eastAsia"/>
                              <w:b/>
                              <w:bCs/>
                              <w:color w:val="000000" w:themeColor="text1"/>
                            </w:rPr>
                            <w:t>重症化予防対策</w:t>
                          </w:r>
                        </w:p>
                      </w:txbxContent>
                    </v:textbox>
                  </v:rect>
                  <v:rect id="正方形/長方形 1169580801" o:spid="_x0000_s1135" style="position:absolute;left:952;top:13335;width:1400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" fillcolor="window" stroked="f" strokeweight="1pt">
                    <v:textbox inset="1mm,0,1mm,0">
                      <w:txbxContent>
                        <w:p w14:paraId="04BA375D"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糖尿病性腎症</w:t>
                          </w:r>
                        </w:p>
                        <w:p w14:paraId="76EAA53A" w14:textId="77777777" w:rsidR="004A1F31" w:rsidRPr="0096530B"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重症化予防事業</w:t>
                          </w:r>
                        </w:p>
                      </w:txbxContent>
                    </v:textbox>
                  </v:rect>
                  <v:rect id="正方形/長方形 1169580802" o:spid="_x0000_s1136" style="position:absolute;left:952;top:6381;width:1400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" fillcolor="window" stroked="f" strokeweight="1pt">
                    <v:textbox inset="1mm,0,1mm,0">
                      <w:txbxContent>
                        <w:p w14:paraId="22D195FD" w14:textId="77777777" w:rsidR="004A1F31" w:rsidRPr="00BF179A" w:rsidRDefault="004A1F31" w:rsidP="004A1F31">
                          <w:pPr>
                            <w:spacing w:line="240" w:lineRule="exact"/>
                            <w:jc w:val="center"/>
                            <w:rPr>
                              <w:rFonts w:ascii="ＭＳ ゴシック" w:eastAsia="ＭＳ ゴシック" w:hAnsi="ＭＳ ゴシック"/>
                              <w:color w:val="000000" w:themeColor="text1"/>
                              <w:sz w:val="20"/>
                              <w:szCs w:val="20"/>
                            </w:rPr>
                          </w:pPr>
                          <w:r w:rsidRPr="00BF179A">
                            <w:rPr>
                              <w:rFonts w:ascii="ＭＳ ゴシック" w:eastAsia="ＭＳ ゴシック" w:hAnsi="ＭＳ ゴシック" w:hint="eastAsia"/>
                              <w:color w:val="000000" w:themeColor="text1"/>
                              <w:sz w:val="20"/>
                              <w:szCs w:val="20"/>
                            </w:rPr>
                            <w:t>高血圧症・糖尿病</w:t>
                          </w:r>
                        </w:p>
                        <w:p w14:paraId="5D73BE62"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腎機能低下者の</w:t>
                          </w:r>
                        </w:p>
                        <w:p w14:paraId="3C5BADA3" w14:textId="77777777" w:rsidR="004A1F31" w:rsidRDefault="004A1F31" w:rsidP="004A1F31">
                          <w:pPr>
                            <w:spacing w:line="240" w:lineRule="exact"/>
                            <w:jc w:val="center"/>
                            <w:rPr>
                              <w:rFonts w:ascii="ＭＳ ゴシック" w:eastAsia="ＭＳ ゴシック" w:hAnsi="ＭＳ ゴシック"/>
                              <w:color w:val="000000" w:themeColor="text1"/>
                              <w:sz w:val="20"/>
                              <w:szCs w:val="20"/>
                            </w:rPr>
                          </w:pPr>
                          <w:r w:rsidRPr="00BF179A">
                            <w:rPr>
                              <w:rFonts w:ascii="ＭＳ ゴシック" w:eastAsia="ＭＳ ゴシック" w:hAnsi="ＭＳ ゴシック" w:hint="eastAsia"/>
                              <w:color w:val="000000" w:themeColor="text1"/>
                              <w:sz w:val="20"/>
                              <w:szCs w:val="20"/>
                            </w:rPr>
                            <w:t>重症化予防事業</w:t>
                          </w:r>
                        </w:p>
                        <w:p w14:paraId="24211F9B" w14:textId="77777777" w:rsidR="004A1F31" w:rsidRPr="006C5150" w:rsidRDefault="004A1F31" w:rsidP="004A1F31">
                          <w:pPr>
                            <w:spacing w:line="240" w:lineRule="exact"/>
                            <w:jc w:val="center"/>
                            <w:rPr>
                              <w:rFonts w:ascii="ＭＳ ゴシック" w:eastAsia="ＭＳ ゴシック" w:hAnsi="ＭＳ ゴシック"/>
                              <w:color w:val="000000" w:themeColor="text1"/>
                              <w:w w:val="90"/>
                              <w:sz w:val="20"/>
                              <w:szCs w:val="20"/>
                            </w:rPr>
                          </w:pPr>
                          <w:r>
                            <w:rPr>
                              <w:rFonts w:ascii="ＭＳ ゴシック" w:eastAsia="ＭＳ ゴシック" w:hAnsi="ＭＳ ゴシック" w:hint="eastAsia"/>
                              <w:color w:val="000000" w:themeColor="text1"/>
                              <w:sz w:val="20"/>
                              <w:szCs w:val="20"/>
                            </w:rPr>
                            <w:t>（</w:t>
                          </w:r>
                          <w:r w:rsidRPr="006C5150">
                            <w:rPr>
                              <w:rFonts w:ascii="ＭＳ ゴシック" w:eastAsia="ＭＳ ゴシック" w:hAnsi="ＭＳ ゴシック"/>
                              <w:color w:val="000000" w:themeColor="text1"/>
                              <w:spacing w:val="-20"/>
                              <w:sz w:val="20"/>
                              <w:szCs w:val="20"/>
                            </w:rPr>
                            <w:t>ハイリスクアプローチ</w:t>
                          </w:r>
                          <w:r>
                            <w:rPr>
                              <w:rFonts w:ascii="ＭＳ ゴシック" w:eastAsia="ＭＳ ゴシック" w:hAnsi="ＭＳ ゴシック" w:hint="eastAsia"/>
                              <w:color w:val="000000" w:themeColor="text1"/>
                              <w:sz w:val="20"/>
                              <w:szCs w:val="20"/>
                            </w:rPr>
                            <w:t>）</w:t>
                          </w:r>
                        </w:p>
                      </w:txbxContent>
                    </v:textbox>
                  </v:rect>
                  <v:shape id="テキスト ボックス 1169580803" o:spid="_x0000_s1137" type="#_x0000_t202" style="position:absolute;left:381;top:2095;width:37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" filled="f" stroked="f">
                    <v:textbox inset="1mm,0,1mm,0">
                      <w:txbxContent>
                        <w:p w14:paraId="25C64B89" w14:textId="77777777" w:rsidR="004A1F31" w:rsidRPr="008B24A0" w:rsidRDefault="004A1F31" w:rsidP="004A1F31">
                          <w:pPr>
                            <w:spacing w:line="400" w:lineRule="exact"/>
                            <w:jc w:val="center"/>
                            <w:rPr>
                              <w:rFonts w:ascii="Meiryo UI" w:eastAsia="Meiryo UI" w:hAnsi="Meiryo UI"/>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w:t>
                          </w:r>
                        </w:p>
                      </w:txbxContent>
                    </v:textbox>
                  </v:shape>
                </v:group>
              </v:group>
            </w:pict>
          </mc:Fallback>
        </mc:AlternateContent>
      </w:r>
    </w:p>
    <w:p w14:paraId="389CEDB8" w14:textId="77777777" w:rsidR="004A1F31" w:rsidRDefault="004A1F31" w:rsidP="004A1F31">
      <w:pPr>
        <w:rPr>
          <w:rFonts w:ascii="ＭＳ ゴシック" w:eastAsia="ＭＳ ゴシック" w:hAnsi="ＭＳ ゴシック"/>
        </w:rPr>
      </w:pPr>
    </w:p>
    <w:p w14:paraId="77588C59" w14:textId="77777777" w:rsidR="004A1F31" w:rsidRDefault="004A1F31" w:rsidP="004A1F31">
      <w:pPr>
        <w:rPr>
          <w:rFonts w:ascii="ＭＳ ゴシック" w:eastAsia="ＭＳ ゴシック" w:hAnsi="ＭＳ ゴシック"/>
        </w:rPr>
      </w:pPr>
    </w:p>
    <w:p w14:paraId="1B0D30BD" w14:textId="77777777" w:rsidR="004A1F31" w:rsidRDefault="004A1F31" w:rsidP="004A1F31">
      <w:pPr>
        <w:rPr>
          <w:rFonts w:ascii="ＭＳ ゴシック" w:eastAsia="ＭＳ ゴシック" w:hAnsi="ＭＳ ゴシック"/>
        </w:rPr>
      </w:pPr>
    </w:p>
    <w:p w14:paraId="6413869E" w14:textId="77777777" w:rsidR="004A1F31" w:rsidRDefault="004A1F31" w:rsidP="004A1F31">
      <w:pPr>
        <w:rPr>
          <w:rFonts w:ascii="ＭＳ ゴシック" w:eastAsia="ＭＳ ゴシック" w:hAnsi="ＭＳ ゴシック"/>
        </w:rPr>
      </w:pPr>
    </w:p>
    <w:p w14:paraId="5C2051EF" w14:textId="77777777" w:rsidR="004A1F31" w:rsidRDefault="004A1F31" w:rsidP="004A1F31">
      <w:pPr>
        <w:rPr>
          <w:rFonts w:ascii="ＭＳ ゴシック" w:eastAsia="ＭＳ ゴシック" w:hAnsi="ＭＳ ゴシック"/>
        </w:rPr>
      </w:pPr>
    </w:p>
    <w:p w14:paraId="5EF4254C" w14:textId="77777777" w:rsidR="004A1F31" w:rsidRDefault="004A1F31" w:rsidP="004A1F31">
      <w:pPr>
        <w:rPr>
          <w:rFonts w:ascii="ＭＳ ゴシック" w:eastAsia="ＭＳ ゴシック" w:hAnsi="ＭＳ ゴシック"/>
        </w:rPr>
      </w:pPr>
    </w:p>
    <w:p w14:paraId="5747CEE4" w14:textId="77777777" w:rsidR="004A1F31" w:rsidRDefault="004A1F31" w:rsidP="004A1F31">
      <w:pPr>
        <w:rPr>
          <w:rFonts w:ascii="ＭＳ ゴシック" w:eastAsia="ＭＳ ゴシック" w:hAnsi="ＭＳ ゴシック"/>
        </w:rPr>
      </w:pPr>
    </w:p>
    <w:p w14:paraId="78D8EB73" w14:textId="77777777" w:rsidR="004A1F31" w:rsidRDefault="004A1F31" w:rsidP="004A1F31">
      <w:pPr>
        <w:rPr>
          <w:rFonts w:ascii="ＭＳ ゴシック" w:eastAsia="ＭＳ ゴシック" w:hAnsi="ＭＳ ゴシック"/>
        </w:rPr>
      </w:pPr>
    </w:p>
    <w:p w14:paraId="34CD86D3" w14:textId="77777777" w:rsidR="004A1F31" w:rsidRDefault="004A1F31" w:rsidP="004A1F31">
      <w:pPr>
        <w:rPr>
          <w:rFonts w:ascii="ＭＳ ゴシック" w:eastAsia="ＭＳ ゴシック" w:hAnsi="ＭＳ ゴシック"/>
        </w:rPr>
      </w:pPr>
    </w:p>
    <w:p w14:paraId="4BBA23CB" w14:textId="77777777" w:rsidR="004A1F31" w:rsidRDefault="004A1F31" w:rsidP="004A1F31">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67136" behindDoc="0" locked="0" layoutInCell="1" allowOverlap="1" wp14:anchorId="7F18D142" wp14:editId="7620CF4D">
                <wp:simplePos x="0" y="0"/>
                <wp:positionH relativeFrom="margin">
                  <wp:posOffset>231140</wp:posOffset>
                </wp:positionH>
                <wp:positionV relativeFrom="paragraph">
                  <wp:posOffset>37465</wp:posOffset>
                </wp:positionV>
                <wp:extent cx="6086475" cy="666750"/>
                <wp:effectExtent l="0" t="0" r="28575" b="19050"/>
                <wp:wrapNone/>
                <wp:docPr id="1169580804" name="四角形: 角を丸くする 1169580804"/>
                <wp:cNvGraphicFramePr/>
                <a:graphic xmlns:a="http://schemas.openxmlformats.org/drawingml/2006/main">
                  <a:graphicData uri="http://schemas.microsoft.com/office/word/2010/wordprocessingShape">
                    <wps:wsp>
                      <wps:cNvSpPr/>
                      <wps:spPr>
                        <a:xfrm>
                          <a:off x="0" y="0"/>
                          <a:ext cx="6086475" cy="666750"/>
                        </a:xfrm>
                        <a:prstGeom prst="roundRect">
                          <a:avLst/>
                        </a:prstGeom>
                        <a:noFill/>
                        <a:ln w="15875" cap="flat" cmpd="sng" algn="ctr">
                          <a:solidFill>
                            <a:srgbClr val="0000CC"/>
                          </a:solidFill>
                          <a:prstDash val="solid"/>
                          <a:miter lim="800000"/>
                        </a:ln>
                        <a:effectLst/>
                      </wps:spPr>
                      <wps:txbx>
                        <w:txbxContent>
                          <w:p w14:paraId="434C9286" w14:textId="77777777" w:rsidR="004A1F31" w:rsidRPr="00F96AF7" w:rsidRDefault="004A1F31" w:rsidP="004A1F31">
                            <w:pPr>
                              <w:spacing w:line="360" w:lineRule="exact"/>
                              <w:ind w:firstLineChars="100" w:firstLine="281"/>
                              <w:jc w:val="left"/>
                              <w:rPr>
                                <w:rFonts w:ascii="ＭＳ ゴシック" w:eastAsia="ＭＳ ゴシック" w:hAnsi="ＭＳ ゴシック"/>
                                <w:b/>
                                <w:bCs/>
                                <w:color w:val="000000" w:themeColor="text1"/>
                                <w:sz w:val="28"/>
                                <w:szCs w:val="28"/>
                              </w:rPr>
                            </w:pPr>
                            <w:r w:rsidRPr="00F96AF7">
                              <w:rPr>
                                <w:rFonts w:ascii="ＭＳ ゴシック" w:eastAsia="ＭＳ ゴシック" w:hAnsi="ＭＳ ゴシック" w:hint="eastAsia"/>
                                <w:b/>
                                <w:bCs/>
                                <w:color w:val="000000" w:themeColor="text1"/>
                                <w:sz w:val="28"/>
                                <w:szCs w:val="28"/>
                              </w:rPr>
                              <w:t>大阪市国民健康保険では、被保険者の健康保持増進と健康寿命の延伸</w:t>
                            </w:r>
                          </w:p>
                          <w:p w14:paraId="6B9DEAA8" w14:textId="77777777" w:rsidR="004A1F31" w:rsidRDefault="004A1F31" w:rsidP="004A1F31">
                            <w:pPr>
                              <w:spacing w:line="360" w:lineRule="exact"/>
                              <w:ind w:firstLineChars="100" w:firstLine="281"/>
                              <w:jc w:val="left"/>
                            </w:pPr>
                            <w:r w:rsidRPr="00F96AF7">
                              <w:rPr>
                                <w:rFonts w:ascii="ＭＳ ゴシック" w:eastAsia="ＭＳ ゴシック" w:hAnsi="ＭＳ ゴシック" w:hint="eastAsia"/>
                                <w:b/>
                                <w:bCs/>
                                <w:color w:val="000000" w:themeColor="text1"/>
                                <w:sz w:val="28"/>
                                <w:szCs w:val="28"/>
                              </w:rPr>
                              <w:t>並びに医療費</w:t>
                            </w:r>
                            <w:r>
                              <w:rPr>
                                <w:rFonts w:ascii="ＭＳ ゴシック" w:eastAsia="ＭＳ ゴシック" w:hAnsi="ＭＳ ゴシック" w:hint="eastAsia"/>
                                <w:b/>
                                <w:bCs/>
                                <w:color w:val="000000" w:themeColor="text1"/>
                                <w:sz w:val="28"/>
                                <w:szCs w:val="28"/>
                              </w:rPr>
                              <w:t>の</w:t>
                            </w:r>
                            <w:r w:rsidRPr="00F96AF7">
                              <w:rPr>
                                <w:rFonts w:ascii="ＭＳ ゴシック" w:eastAsia="ＭＳ ゴシック" w:hAnsi="ＭＳ ゴシック" w:hint="eastAsia"/>
                                <w:b/>
                                <w:bCs/>
                                <w:color w:val="000000" w:themeColor="text1"/>
                                <w:sz w:val="28"/>
                                <w:szCs w:val="28"/>
                              </w:rPr>
                              <w:t>適正化をめざし、保健事業</w:t>
                            </w:r>
                            <w:r>
                              <w:rPr>
                                <w:rFonts w:ascii="ＭＳ ゴシック" w:eastAsia="ＭＳ ゴシック" w:hAnsi="ＭＳ ゴシック" w:hint="eastAsia"/>
                                <w:b/>
                                <w:bCs/>
                                <w:color w:val="000000" w:themeColor="text1"/>
                                <w:sz w:val="28"/>
                                <w:szCs w:val="28"/>
                              </w:rPr>
                              <w:t>に取り組み</w:t>
                            </w:r>
                            <w:r w:rsidRPr="00F96AF7">
                              <w:rPr>
                                <w:rFonts w:ascii="ＭＳ ゴシック" w:eastAsia="ＭＳ ゴシック" w:hAnsi="ＭＳ ゴシック" w:hint="eastAsia"/>
                                <w:b/>
                                <w:bCs/>
                                <w:color w:val="000000" w:themeColor="text1"/>
                                <w:sz w:val="28"/>
                                <w:szCs w:val="28"/>
                              </w:rPr>
                              <w:t>ます</w:t>
                            </w:r>
                            <w:r>
                              <w:rPr>
                                <w:rFonts w:ascii="ＭＳ ゴシック" w:eastAsia="ＭＳ ゴシック" w:hAnsi="ＭＳ ゴシック" w:hint="eastAsia"/>
                                <w:b/>
                                <w:bCs/>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8D142" id="四角形: 角を丸くする 1169580804" o:spid="_x0000_s1138" style="position:absolute;left:0;text-align:left;margin-left:18.2pt;margin-top:2.95pt;width:479.25pt;height:52.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" filled="f" strokecolor="#00c" strokeweight="1.25pt">
                <v:stroke joinstyle="miter"/>
                <v:textbox>
                  <w:txbxContent>
                    <w:p w14:paraId="434C9286" w14:textId="77777777" w:rsidR="004A1F31" w:rsidRPr="00F96AF7" w:rsidRDefault="004A1F31" w:rsidP="004A1F31">
                      <w:pPr>
                        <w:spacing w:line="360" w:lineRule="exact"/>
                        <w:ind w:firstLineChars="100" w:firstLine="281"/>
                        <w:jc w:val="left"/>
                        <w:rPr>
                          <w:rFonts w:ascii="ＭＳ ゴシック" w:eastAsia="ＭＳ ゴシック" w:hAnsi="ＭＳ ゴシック"/>
                          <w:b/>
                          <w:bCs/>
                          <w:color w:val="000000" w:themeColor="text1"/>
                          <w:sz w:val="28"/>
                          <w:szCs w:val="28"/>
                        </w:rPr>
                      </w:pPr>
                      <w:r w:rsidRPr="00F96AF7">
                        <w:rPr>
                          <w:rFonts w:ascii="ＭＳ ゴシック" w:eastAsia="ＭＳ ゴシック" w:hAnsi="ＭＳ ゴシック" w:hint="eastAsia"/>
                          <w:b/>
                          <w:bCs/>
                          <w:color w:val="000000" w:themeColor="text1"/>
                          <w:sz w:val="28"/>
                          <w:szCs w:val="28"/>
                        </w:rPr>
                        <w:t>大阪市国民健康保険では、被保険者の健康保持増進と健康寿命の延伸</w:t>
                      </w:r>
                    </w:p>
                    <w:p w14:paraId="6B9DEAA8" w14:textId="77777777" w:rsidR="004A1F31" w:rsidRDefault="004A1F31" w:rsidP="004A1F31">
                      <w:pPr>
                        <w:spacing w:line="360" w:lineRule="exact"/>
                        <w:ind w:firstLineChars="100" w:firstLine="281"/>
                        <w:jc w:val="left"/>
                      </w:pPr>
                      <w:r w:rsidRPr="00F96AF7">
                        <w:rPr>
                          <w:rFonts w:ascii="ＭＳ ゴシック" w:eastAsia="ＭＳ ゴシック" w:hAnsi="ＭＳ ゴシック" w:hint="eastAsia"/>
                          <w:b/>
                          <w:bCs/>
                          <w:color w:val="000000" w:themeColor="text1"/>
                          <w:sz w:val="28"/>
                          <w:szCs w:val="28"/>
                        </w:rPr>
                        <w:t>並びに医療費</w:t>
                      </w:r>
                      <w:r>
                        <w:rPr>
                          <w:rFonts w:ascii="ＭＳ ゴシック" w:eastAsia="ＭＳ ゴシック" w:hAnsi="ＭＳ ゴシック" w:hint="eastAsia"/>
                          <w:b/>
                          <w:bCs/>
                          <w:color w:val="000000" w:themeColor="text1"/>
                          <w:sz w:val="28"/>
                          <w:szCs w:val="28"/>
                        </w:rPr>
                        <w:t>の</w:t>
                      </w:r>
                      <w:r w:rsidRPr="00F96AF7">
                        <w:rPr>
                          <w:rFonts w:ascii="ＭＳ ゴシック" w:eastAsia="ＭＳ ゴシック" w:hAnsi="ＭＳ ゴシック" w:hint="eastAsia"/>
                          <w:b/>
                          <w:bCs/>
                          <w:color w:val="000000" w:themeColor="text1"/>
                          <w:sz w:val="28"/>
                          <w:szCs w:val="28"/>
                        </w:rPr>
                        <w:t>適正化をめざし、保健事業</w:t>
                      </w:r>
                      <w:r>
                        <w:rPr>
                          <w:rFonts w:ascii="ＭＳ ゴシック" w:eastAsia="ＭＳ ゴシック" w:hAnsi="ＭＳ ゴシック" w:hint="eastAsia"/>
                          <w:b/>
                          <w:bCs/>
                          <w:color w:val="000000" w:themeColor="text1"/>
                          <w:sz w:val="28"/>
                          <w:szCs w:val="28"/>
                        </w:rPr>
                        <w:t>に取り組み</w:t>
                      </w:r>
                      <w:r w:rsidRPr="00F96AF7">
                        <w:rPr>
                          <w:rFonts w:ascii="ＭＳ ゴシック" w:eastAsia="ＭＳ ゴシック" w:hAnsi="ＭＳ ゴシック" w:hint="eastAsia"/>
                          <w:b/>
                          <w:bCs/>
                          <w:color w:val="000000" w:themeColor="text1"/>
                          <w:sz w:val="28"/>
                          <w:szCs w:val="28"/>
                        </w:rPr>
                        <w:t>ます</w:t>
                      </w:r>
                      <w:r>
                        <w:rPr>
                          <w:rFonts w:ascii="ＭＳ ゴシック" w:eastAsia="ＭＳ ゴシック" w:hAnsi="ＭＳ ゴシック" w:hint="eastAsia"/>
                          <w:b/>
                          <w:bCs/>
                          <w:color w:val="000000" w:themeColor="text1"/>
                          <w:sz w:val="28"/>
                          <w:szCs w:val="28"/>
                        </w:rPr>
                        <w:t>。</w:t>
                      </w:r>
                    </w:p>
                  </w:txbxContent>
                </v:textbox>
                <w10:wrap anchorx="margin"/>
              </v:roundrect>
            </w:pict>
          </mc:Fallback>
        </mc:AlternateContent>
      </w:r>
    </w:p>
    <w:p w14:paraId="3EFC061A" w14:textId="77777777" w:rsidR="004A1F31" w:rsidRDefault="004A1F31" w:rsidP="004A1F31">
      <w:pPr>
        <w:rPr>
          <w:rFonts w:ascii="ＭＳ ゴシック" w:eastAsia="ＭＳ ゴシック" w:hAnsi="ＭＳ ゴシック"/>
        </w:rPr>
      </w:pPr>
    </w:p>
    <w:p w14:paraId="6582E7BD" w14:textId="77777777" w:rsidR="004A1F31" w:rsidRDefault="004A1F31" w:rsidP="004A1F31">
      <w:pPr>
        <w:rPr>
          <w:rFonts w:ascii="ＭＳ ゴシック" w:eastAsia="ＭＳ ゴシック" w:hAnsi="ＭＳ ゴシック"/>
        </w:rPr>
      </w:pPr>
    </w:p>
    <w:p w14:paraId="6A0124C2" w14:textId="77777777" w:rsidR="004A1F31" w:rsidRDefault="004A1F31" w:rsidP="004A1F31">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63BDC6C4" wp14:editId="027F288B">
                <wp:simplePos x="0" y="0"/>
                <wp:positionH relativeFrom="column">
                  <wp:posOffset>62865</wp:posOffset>
                </wp:positionH>
                <wp:positionV relativeFrom="paragraph">
                  <wp:posOffset>180340</wp:posOffset>
                </wp:positionV>
                <wp:extent cx="6438900" cy="514350"/>
                <wp:effectExtent l="0" t="0" r="19050" b="19050"/>
                <wp:wrapNone/>
                <wp:docPr id="1777232965" name="正方形/長方形 1"/>
                <wp:cNvGraphicFramePr/>
                <a:graphic xmlns:a="http://schemas.openxmlformats.org/drawingml/2006/main">
                  <a:graphicData uri="http://schemas.microsoft.com/office/word/2010/wordprocessingShape">
                    <wps:wsp>
                      <wps:cNvSpPr/>
                      <wps:spPr>
                        <a:xfrm>
                          <a:off x="0" y="0"/>
                          <a:ext cx="6438900" cy="514350"/>
                        </a:xfrm>
                        <a:prstGeom prst="rect">
                          <a:avLst/>
                        </a:prstGeom>
                        <a:noFill/>
                        <a:ln w="12700" cap="flat" cmpd="sng" algn="ctr">
                          <a:solidFill>
                            <a:sysClr val="windowText" lastClr="000000"/>
                          </a:solidFill>
                          <a:prstDash val="solid"/>
                          <a:miter lim="800000"/>
                        </a:ln>
                        <a:effectLst/>
                      </wps:spPr>
                      <wps:txbx>
                        <w:txbxContent>
                          <w:p w14:paraId="24400FEA" w14:textId="77777777" w:rsidR="004A1F31" w:rsidRDefault="004A1F31" w:rsidP="004A1F31">
                            <w:pPr>
                              <w:spacing w:line="320" w:lineRule="exact"/>
                              <w:ind w:firstLineChars="150" w:firstLine="33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大阪市福祉局生活福祉部 保険年金課　保健事業グループ</w:t>
                            </w:r>
                          </w:p>
                          <w:p w14:paraId="48AF589A" w14:textId="77777777" w:rsidR="004A1F31" w:rsidRDefault="004A1F31" w:rsidP="004A1F31">
                            <w:pPr>
                              <w:spacing w:line="320" w:lineRule="exact"/>
                              <w:ind w:firstLineChars="150" w:firstLine="33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Pr>
                                <w:rFonts w:ascii="ＭＳ ゴシック" w:eastAsia="ＭＳ ゴシック" w:hAnsi="ＭＳ ゴシック"/>
                                <w:color w:val="000000" w:themeColor="text1"/>
                                <w:sz w:val="22"/>
                              </w:rPr>
                              <w:t>30-8201</w:t>
                            </w:r>
                            <w:r>
                              <w:rPr>
                                <w:rFonts w:ascii="ＭＳ ゴシック" w:eastAsia="ＭＳ ゴシック" w:hAnsi="ＭＳ ゴシック" w:hint="eastAsia"/>
                                <w:color w:val="000000" w:themeColor="text1"/>
                                <w:sz w:val="22"/>
                              </w:rPr>
                              <w:t xml:space="preserve">　大阪市北区中之島1丁目3番20号　　　電話：0</w:t>
                            </w:r>
                            <w:r>
                              <w:rPr>
                                <w:rFonts w:ascii="ＭＳ ゴシック" w:eastAsia="ＭＳ ゴシック" w:hAnsi="ＭＳ ゴシック"/>
                                <w:color w:val="000000" w:themeColor="text1"/>
                                <w:sz w:val="22"/>
                              </w:rPr>
                              <w:t>6-6208-9876</w:t>
                            </w:r>
                            <w:r>
                              <w:rPr>
                                <w:rFonts w:ascii="ＭＳ ゴシック" w:eastAsia="ＭＳ ゴシック" w:hAnsi="ＭＳ ゴシック" w:hint="eastAsia"/>
                                <w:color w:val="000000" w:themeColor="text1"/>
                                <w:sz w:val="22"/>
                              </w:rPr>
                              <w:t xml:space="preserve">　FAX：06-6202</w:t>
                            </w:r>
                            <w:r>
                              <w:rPr>
                                <w:rFonts w:ascii="ＭＳ ゴシック" w:eastAsia="ＭＳ ゴシック" w:hAnsi="ＭＳ ゴシック"/>
                                <w:color w:val="000000" w:themeColor="text1"/>
                                <w:sz w:val="22"/>
                              </w:rPr>
                              <w:t>-4156</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DC6C4" id="_x0000_s1139" style="position:absolute;left:0;text-align:left;margin-left:4.95pt;margin-top:14.2pt;width:507pt;height:4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" filled="f" strokecolor="windowText" strokeweight="1pt">
                <v:textbox inset="2mm,0,2mm,0">
                  <w:txbxContent>
                    <w:p w14:paraId="24400FEA" w14:textId="77777777" w:rsidR="004A1F31" w:rsidRDefault="004A1F31" w:rsidP="004A1F31">
                      <w:pPr>
                        <w:spacing w:line="320" w:lineRule="exact"/>
                        <w:ind w:firstLineChars="150" w:firstLine="33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大阪市福祉局生活福祉部 保険年金課　保健事業グループ</w:t>
                      </w:r>
                    </w:p>
                    <w:p w14:paraId="48AF589A" w14:textId="77777777" w:rsidR="004A1F31" w:rsidRDefault="004A1F31" w:rsidP="004A1F31">
                      <w:pPr>
                        <w:spacing w:line="320" w:lineRule="exact"/>
                        <w:ind w:firstLineChars="150" w:firstLine="33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Pr>
                          <w:rFonts w:ascii="ＭＳ ゴシック" w:eastAsia="ＭＳ ゴシック" w:hAnsi="ＭＳ ゴシック"/>
                          <w:color w:val="000000" w:themeColor="text1"/>
                          <w:sz w:val="22"/>
                        </w:rPr>
                        <w:t>30-8201</w:t>
                      </w:r>
                      <w:r>
                        <w:rPr>
                          <w:rFonts w:ascii="ＭＳ ゴシック" w:eastAsia="ＭＳ ゴシック" w:hAnsi="ＭＳ ゴシック" w:hint="eastAsia"/>
                          <w:color w:val="000000" w:themeColor="text1"/>
                          <w:sz w:val="22"/>
                        </w:rPr>
                        <w:t xml:space="preserve">　大阪市北区中之島1丁目3番20号　　　電話：0</w:t>
                      </w:r>
                      <w:r>
                        <w:rPr>
                          <w:rFonts w:ascii="ＭＳ ゴシック" w:eastAsia="ＭＳ ゴシック" w:hAnsi="ＭＳ ゴシック"/>
                          <w:color w:val="000000" w:themeColor="text1"/>
                          <w:sz w:val="22"/>
                        </w:rPr>
                        <w:t>6-6208-9876</w:t>
                      </w:r>
                      <w:r>
                        <w:rPr>
                          <w:rFonts w:ascii="ＭＳ ゴシック" w:eastAsia="ＭＳ ゴシック" w:hAnsi="ＭＳ ゴシック" w:hint="eastAsia"/>
                          <w:color w:val="000000" w:themeColor="text1"/>
                          <w:sz w:val="22"/>
                        </w:rPr>
                        <w:t xml:space="preserve">　FAX：06-6202</w:t>
                      </w:r>
                      <w:r>
                        <w:rPr>
                          <w:rFonts w:ascii="ＭＳ ゴシック" w:eastAsia="ＭＳ ゴシック" w:hAnsi="ＭＳ ゴシック"/>
                          <w:color w:val="000000" w:themeColor="text1"/>
                          <w:sz w:val="22"/>
                        </w:rPr>
                        <w:t>-4156</w:t>
                      </w:r>
                    </w:p>
                  </w:txbxContent>
                </v:textbox>
              </v:rect>
            </w:pict>
          </mc:Fallback>
        </mc:AlternateContent>
      </w:r>
    </w:p>
    <w:p w14:paraId="48EC2448" w14:textId="77777777" w:rsidR="004A1F31" w:rsidRDefault="004A1F31" w:rsidP="004A1F31">
      <w:pPr>
        <w:rPr>
          <w:rFonts w:ascii="ＭＳ ゴシック" w:eastAsia="ＭＳ ゴシック" w:hAnsi="ＭＳ ゴシック"/>
        </w:rPr>
      </w:pPr>
    </w:p>
    <w:p w14:paraId="2638B706" w14:textId="77777777" w:rsidR="004A1F31" w:rsidRPr="005D4B2C" w:rsidRDefault="004A1F31" w:rsidP="004A1F31">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79424" behindDoc="0" locked="0" layoutInCell="1" allowOverlap="1" wp14:anchorId="63432014" wp14:editId="21329954">
                <wp:simplePos x="0" y="0"/>
                <wp:positionH relativeFrom="leftMargin">
                  <wp:align>right</wp:align>
                </wp:positionH>
                <wp:positionV relativeFrom="paragraph">
                  <wp:posOffset>324555</wp:posOffset>
                </wp:positionV>
                <wp:extent cx="406400" cy="361245"/>
                <wp:effectExtent l="0" t="0" r="12700" b="20320"/>
                <wp:wrapNone/>
                <wp:docPr id="728005795" name="正方形/長方形 728005795"/>
                <wp:cNvGraphicFramePr/>
                <a:graphic xmlns:a="http://schemas.openxmlformats.org/drawingml/2006/main">
                  <a:graphicData uri="http://schemas.microsoft.com/office/word/2010/wordprocessingShape">
                    <wps:wsp>
                      <wps:cNvSpPr/>
                      <wps:spPr>
                        <a:xfrm>
                          <a:off x="0" y="0"/>
                          <a:ext cx="406400" cy="3612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E6E88F" w14:textId="77777777" w:rsidR="004A1F31" w:rsidRPr="00B548F9" w:rsidRDefault="004A1F31" w:rsidP="004A1F3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63432014" id="正方形/長方形 728005795" o:spid="_x0000_s1140" style="position:absolute;left:0;text-align:left;margin-left:-19.2pt;margin-top:25.55pt;width:32pt;height:28.45pt;z-index:2518794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" fillcolor="window" strokecolor="windowText" strokeweight="1pt">
                <v:textbox inset="1mm,1mm,1mm,1mm">
                  <w:txbxContent>
                    <w:p w14:paraId="09E6E88F" w14:textId="77777777" w:rsidR="004A1F31" w:rsidRPr="00B548F9" w:rsidRDefault="004A1F31" w:rsidP="004A1F3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p>
                  </w:txbxContent>
                </v:textbox>
                <w10:wrap anchorx="margin"/>
              </v:rect>
            </w:pict>
          </mc:Fallback>
        </mc:AlternateContent>
      </w:r>
      <w:bookmarkEnd w:id="5"/>
    </w:p>
    <w:sectPr w:rsidR="004A1F31" w:rsidRPr="005D4B2C" w:rsidSect="004A1F31">
      <w:pgSz w:w="11907" w:h="16840" w:code="9"/>
      <w:pgMar w:top="851" w:right="851" w:bottom="851" w:left="851" w:header="851" w:footer="992" w:gutter="0"/>
      <w:cols w:space="210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D88A" w14:textId="77777777" w:rsidR="00E24812" w:rsidRDefault="00E24812" w:rsidP="00141918">
      <w:r>
        <w:separator/>
      </w:r>
    </w:p>
  </w:endnote>
  <w:endnote w:type="continuationSeparator" w:id="0">
    <w:p w14:paraId="02EE64DC" w14:textId="77777777" w:rsidR="00E24812" w:rsidRDefault="00E24812" w:rsidP="0014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B36B" w14:textId="77777777" w:rsidR="00E24812" w:rsidRDefault="00E24812" w:rsidP="00141918">
      <w:r>
        <w:separator/>
      </w:r>
    </w:p>
  </w:footnote>
  <w:footnote w:type="continuationSeparator" w:id="0">
    <w:p w14:paraId="6DC4D38C" w14:textId="77777777" w:rsidR="00E24812" w:rsidRDefault="00E24812" w:rsidP="00141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5224C"/>
    <w:multiLevelType w:val="hybridMultilevel"/>
    <w:tmpl w:val="650E5782"/>
    <w:lvl w:ilvl="0" w:tplc="29A8966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 w15:restartNumberingAfterBreak="0">
    <w:nsid w:val="654F6056"/>
    <w:multiLevelType w:val="hybridMultilevel"/>
    <w:tmpl w:val="EF6E04B4"/>
    <w:lvl w:ilvl="0" w:tplc="3F2CCE88">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44557004">
    <w:abstractNumId w:val="0"/>
  </w:num>
  <w:num w:numId="2" w16cid:durableId="83094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B1"/>
    <w:rsid w:val="0000221A"/>
    <w:rsid w:val="000022F1"/>
    <w:rsid w:val="00016E05"/>
    <w:rsid w:val="00022976"/>
    <w:rsid w:val="0002731A"/>
    <w:rsid w:val="00027E79"/>
    <w:rsid w:val="00031E61"/>
    <w:rsid w:val="000352CD"/>
    <w:rsid w:val="00036ECE"/>
    <w:rsid w:val="000407FA"/>
    <w:rsid w:val="00055465"/>
    <w:rsid w:val="000558CD"/>
    <w:rsid w:val="0006425A"/>
    <w:rsid w:val="0007540D"/>
    <w:rsid w:val="00076442"/>
    <w:rsid w:val="00083A81"/>
    <w:rsid w:val="00084493"/>
    <w:rsid w:val="00094427"/>
    <w:rsid w:val="000A5C17"/>
    <w:rsid w:val="000B5E7D"/>
    <w:rsid w:val="000B5FB7"/>
    <w:rsid w:val="000D5897"/>
    <w:rsid w:val="000D7E53"/>
    <w:rsid w:val="000F0E5B"/>
    <w:rsid w:val="00127744"/>
    <w:rsid w:val="00141918"/>
    <w:rsid w:val="00141D71"/>
    <w:rsid w:val="00155C60"/>
    <w:rsid w:val="0016433B"/>
    <w:rsid w:val="001A2442"/>
    <w:rsid w:val="001A2584"/>
    <w:rsid w:val="001B7298"/>
    <w:rsid w:val="001E087C"/>
    <w:rsid w:val="001E2F50"/>
    <w:rsid w:val="001F2355"/>
    <w:rsid w:val="00203A8C"/>
    <w:rsid w:val="00206898"/>
    <w:rsid w:val="00227042"/>
    <w:rsid w:val="00243B95"/>
    <w:rsid w:val="00243F5F"/>
    <w:rsid w:val="00244131"/>
    <w:rsid w:val="0024720C"/>
    <w:rsid w:val="00254215"/>
    <w:rsid w:val="00257646"/>
    <w:rsid w:val="002728ED"/>
    <w:rsid w:val="00273B26"/>
    <w:rsid w:val="002753DA"/>
    <w:rsid w:val="0027653E"/>
    <w:rsid w:val="002810B4"/>
    <w:rsid w:val="00281AEC"/>
    <w:rsid w:val="002877F6"/>
    <w:rsid w:val="00292FEE"/>
    <w:rsid w:val="00293E25"/>
    <w:rsid w:val="002A0899"/>
    <w:rsid w:val="002A37D0"/>
    <w:rsid w:val="002A42CD"/>
    <w:rsid w:val="002C498A"/>
    <w:rsid w:val="002E1C19"/>
    <w:rsid w:val="002E6C0A"/>
    <w:rsid w:val="002F5703"/>
    <w:rsid w:val="002F7A77"/>
    <w:rsid w:val="00306945"/>
    <w:rsid w:val="00321120"/>
    <w:rsid w:val="00327353"/>
    <w:rsid w:val="0033338C"/>
    <w:rsid w:val="00333DF3"/>
    <w:rsid w:val="003423E5"/>
    <w:rsid w:val="00373F74"/>
    <w:rsid w:val="00383902"/>
    <w:rsid w:val="003875CA"/>
    <w:rsid w:val="003918D9"/>
    <w:rsid w:val="00391A85"/>
    <w:rsid w:val="003A4077"/>
    <w:rsid w:val="003B0108"/>
    <w:rsid w:val="003B738D"/>
    <w:rsid w:val="003C0C76"/>
    <w:rsid w:val="003E78EC"/>
    <w:rsid w:val="00430471"/>
    <w:rsid w:val="004344FC"/>
    <w:rsid w:val="00437B79"/>
    <w:rsid w:val="00445B46"/>
    <w:rsid w:val="0047696C"/>
    <w:rsid w:val="00496FA1"/>
    <w:rsid w:val="004A1242"/>
    <w:rsid w:val="004A1F31"/>
    <w:rsid w:val="004B0472"/>
    <w:rsid w:val="004B1B0E"/>
    <w:rsid w:val="004B5E60"/>
    <w:rsid w:val="004C73A4"/>
    <w:rsid w:val="004F2950"/>
    <w:rsid w:val="00503821"/>
    <w:rsid w:val="005400B6"/>
    <w:rsid w:val="005430C2"/>
    <w:rsid w:val="00562DCA"/>
    <w:rsid w:val="00574118"/>
    <w:rsid w:val="00583620"/>
    <w:rsid w:val="005961ED"/>
    <w:rsid w:val="005B7514"/>
    <w:rsid w:val="005C1CE5"/>
    <w:rsid w:val="005D4B2C"/>
    <w:rsid w:val="00603EDF"/>
    <w:rsid w:val="00622B2D"/>
    <w:rsid w:val="00624DD6"/>
    <w:rsid w:val="00625128"/>
    <w:rsid w:val="006479E1"/>
    <w:rsid w:val="00650C75"/>
    <w:rsid w:val="00664571"/>
    <w:rsid w:val="006676BE"/>
    <w:rsid w:val="00672A67"/>
    <w:rsid w:val="006B03FC"/>
    <w:rsid w:val="006B696E"/>
    <w:rsid w:val="006C5150"/>
    <w:rsid w:val="006C52FC"/>
    <w:rsid w:val="006E1685"/>
    <w:rsid w:val="006E16D1"/>
    <w:rsid w:val="006E1B93"/>
    <w:rsid w:val="006E4EC4"/>
    <w:rsid w:val="006F27EE"/>
    <w:rsid w:val="0070496E"/>
    <w:rsid w:val="00721FA8"/>
    <w:rsid w:val="00735F9E"/>
    <w:rsid w:val="00741995"/>
    <w:rsid w:val="007450C6"/>
    <w:rsid w:val="00746774"/>
    <w:rsid w:val="00755BFC"/>
    <w:rsid w:val="0076425B"/>
    <w:rsid w:val="00767923"/>
    <w:rsid w:val="0078225F"/>
    <w:rsid w:val="00785E23"/>
    <w:rsid w:val="007976E5"/>
    <w:rsid w:val="007A00E1"/>
    <w:rsid w:val="007B4262"/>
    <w:rsid w:val="007B4A9B"/>
    <w:rsid w:val="007B7EB9"/>
    <w:rsid w:val="007D0CFE"/>
    <w:rsid w:val="007D7B7E"/>
    <w:rsid w:val="007F3CA6"/>
    <w:rsid w:val="008003ED"/>
    <w:rsid w:val="00826A47"/>
    <w:rsid w:val="0082797F"/>
    <w:rsid w:val="008322F8"/>
    <w:rsid w:val="00833363"/>
    <w:rsid w:val="0083454E"/>
    <w:rsid w:val="00841C35"/>
    <w:rsid w:val="00846DBC"/>
    <w:rsid w:val="008470CA"/>
    <w:rsid w:val="0086744D"/>
    <w:rsid w:val="00873898"/>
    <w:rsid w:val="00874810"/>
    <w:rsid w:val="008773C0"/>
    <w:rsid w:val="00877643"/>
    <w:rsid w:val="00885172"/>
    <w:rsid w:val="00892876"/>
    <w:rsid w:val="00896CB5"/>
    <w:rsid w:val="008B1D5E"/>
    <w:rsid w:val="008B24A0"/>
    <w:rsid w:val="008B3D87"/>
    <w:rsid w:val="008B4A29"/>
    <w:rsid w:val="008B4D00"/>
    <w:rsid w:val="008D7A78"/>
    <w:rsid w:val="008E600A"/>
    <w:rsid w:val="008E7C93"/>
    <w:rsid w:val="008F341A"/>
    <w:rsid w:val="008F3ECD"/>
    <w:rsid w:val="008F3FF2"/>
    <w:rsid w:val="0090515A"/>
    <w:rsid w:val="00911D24"/>
    <w:rsid w:val="009145E2"/>
    <w:rsid w:val="0091501C"/>
    <w:rsid w:val="00933461"/>
    <w:rsid w:val="00935754"/>
    <w:rsid w:val="00942376"/>
    <w:rsid w:val="009432D8"/>
    <w:rsid w:val="00943316"/>
    <w:rsid w:val="00943774"/>
    <w:rsid w:val="00947B0D"/>
    <w:rsid w:val="00950CD2"/>
    <w:rsid w:val="0096530B"/>
    <w:rsid w:val="009775AA"/>
    <w:rsid w:val="00981302"/>
    <w:rsid w:val="009844B9"/>
    <w:rsid w:val="009916FF"/>
    <w:rsid w:val="009975B0"/>
    <w:rsid w:val="009A5FEF"/>
    <w:rsid w:val="009B6EE3"/>
    <w:rsid w:val="009B759D"/>
    <w:rsid w:val="009C4E26"/>
    <w:rsid w:val="009D29A4"/>
    <w:rsid w:val="009D6BEA"/>
    <w:rsid w:val="009E139D"/>
    <w:rsid w:val="009E1BE7"/>
    <w:rsid w:val="009E3941"/>
    <w:rsid w:val="009E463F"/>
    <w:rsid w:val="009E6194"/>
    <w:rsid w:val="00A211E6"/>
    <w:rsid w:val="00A24A9F"/>
    <w:rsid w:val="00A3702A"/>
    <w:rsid w:val="00A419B3"/>
    <w:rsid w:val="00A42E01"/>
    <w:rsid w:val="00A52A7E"/>
    <w:rsid w:val="00A53FE2"/>
    <w:rsid w:val="00A63F05"/>
    <w:rsid w:val="00A8528E"/>
    <w:rsid w:val="00A87D2E"/>
    <w:rsid w:val="00A90E48"/>
    <w:rsid w:val="00A91CDE"/>
    <w:rsid w:val="00A97379"/>
    <w:rsid w:val="00AA08FC"/>
    <w:rsid w:val="00AA1298"/>
    <w:rsid w:val="00AB1FDF"/>
    <w:rsid w:val="00AB5FF9"/>
    <w:rsid w:val="00AC5D19"/>
    <w:rsid w:val="00AD1648"/>
    <w:rsid w:val="00AE34D7"/>
    <w:rsid w:val="00AE5485"/>
    <w:rsid w:val="00AF2EF9"/>
    <w:rsid w:val="00AF58FC"/>
    <w:rsid w:val="00B01646"/>
    <w:rsid w:val="00B07E6C"/>
    <w:rsid w:val="00B36C52"/>
    <w:rsid w:val="00B410A8"/>
    <w:rsid w:val="00B4461B"/>
    <w:rsid w:val="00B548F9"/>
    <w:rsid w:val="00B55394"/>
    <w:rsid w:val="00B56BAA"/>
    <w:rsid w:val="00B73E9D"/>
    <w:rsid w:val="00B744F5"/>
    <w:rsid w:val="00B768F0"/>
    <w:rsid w:val="00B800EC"/>
    <w:rsid w:val="00B92CD5"/>
    <w:rsid w:val="00B96B5F"/>
    <w:rsid w:val="00BA221D"/>
    <w:rsid w:val="00BA48B1"/>
    <w:rsid w:val="00BA7EBD"/>
    <w:rsid w:val="00BB69CC"/>
    <w:rsid w:val="00BC7BC6"/>
    <w:rsid w:val="00BD2089"/>
    <w:rsid w:val="00BE0DBD"/>
    <w:rsid w:val="00BF179A"/>
    <w:rsid w:val="00C067ED"/>
    <w:rsid w:val="00C1493C"/>
    <w:rsid w:val="00C27DCE"/>
    <w:rsid w:val="00C478B7"/>
    <w:rsid w:val="00C54C81"/>
    <w:rsid w:val="00C61A82"/>
    <w:rsid w:val="00C61ABC"/>
    <w:rsid w:val="00C6772E"/>
    <w:rsid w:val="00C67C25"/>
    <w:rsid w:val="00C82909"/>
    <w:rsid w:val="00C97238"/>
    <w:rsid w:val="00CA0EFC"/>
    <w:rsid w:val="00CA736B"/>
    <w:rsid w:val="00CB2A52"/>
    <w:rsid w:val="00CD29A9"/>
    <w:rsid w:val="00CD4D57"/>
    <w:rsid w:val="00CE6347"/>
    <w:rsid w:val="00CF1388"/>
    <w:rsid w:val="00CF4157"/>
    <w:rsid w:val="00D124B1"/>
    <w:rsid w:val="00D15274"/>
    <w:rsid w:val="00D408B2"/>
    <w:rsid w:val="00D45C63"/>
    <w:rsid w:val="00D70F40"/>
    <w:rsid w:val="00D7545A"/>
    <w:rsid w:val="00D83BAF"/>
    <w:rsid w:val="00D8438D"/>
    <w:rsid w:val="00DA2C7B"/>
    <w:rsid w:val="00DA6E32"/>
    <w:rsid w:val="00DB1BF5"/>
    <w:rsid w:val="00DB4A7D"/>
    <w:rsid w:val="00DC31BD"/>
    <w:rsid w:val="00DC3413"/>
    <w:rsid w:val="00DD100C"/>
    <w:rsid w:val="00DD2111"/>
    <w:rsid w:val="00DD38E3"/>
    <w:rsid w:val="00DE51AF"/>
    <w:rsid w:val="00E06676"/>
    <w:rsid w:val="00E160E8"/>
    <w:rsid w:val="00E24812"/>
    <w:rsid w:val="00E32D33"/>
    <w:rsid w:val="00E44C8C"/>
    <w:rsid w:val="00E75B20"/>
    <w:rsid w:val="00E8254D"/>
    <w:rsid w:val="00E86BA4"/>
    <w:rsid w:val="00E93B85"/>
    <w:rsid w:val="00EB6B97"/>
    <w:rsid w:val="00ED18EC"/>
    <w:rsid w:val="00EE65D7"/>
    <w:rsid w:val="00EE7F04"/>
    <w:rsid w:val="00EF2867"/>
    <w:rsid w:val="00EF2C77"/>
    <w:rsid w:val="00EF2EB0"/>
    <w:rsid w:val="00F11A53"/>
    <w:rsid w:val="00F16B0C"/>
    <w:rsid w:val="00F2074C"/>
    <w:rsid w:val="00F21B5C"/>
    <w:rsid w:val="00F23E8F"/>
    <w:rsid w:val="00F26019"/>
    <w:rsid w:val="00F36AA1"/>
    <w:rsid w:val="00F40A49"/>
    <w:rsid w:val="00F5426C"/>
    <w:rsid w:val="00F56979"/>
    <w:rsid w:val="00F66B64"/>
    <w:rsid w:val="00F75F65"/>
    <w:rsid w:val="00F96AF7"/>
    <w:rsid w:val="00FA1BBB"/>
    <w:rsid w:val="00FA7D42"/>
    <w:rsid w:val="00FB0687"/>
    <w:rsid w:val="00FB1516"/>
    <w:rsid w:val="00FB2488"/>
    <w:rsid w:val="00FC758E"/>
    <w:rsid w:val="00FE31C3"/>
    <w:rsid w:val="00FE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E15E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918"/>
    <w:pPr>
      <w:tabs>
        <w:tab w:val="center" w:pos="4252"/>
        <w:tab w:val="right" w:pos="8504"/>
      </w:tabs>
      <w:snapToGrid w:val="0"/>
    </w:pPr>
  </w:style>
  <w:style w:type="character" w:customStyle="1" w:styleId="a4">
    <w:name w:val="ヘッダー (文字)"/>
    <w:basedOn w:val="a0"/>
    <w:link w:val="a3"/>
    <w:uiPriority w:val="99"/>
    <w:rsid w:val="00141918"/>
  </w:style>
  <w:style w:type="paragraph" w:styleId="a5">
    <w:name w:val="footer"/>
    <w:basedOn w:val="a"/>
    <w:link w:val="a6"/>
    <w:uiPriority w:val="99"/>
    <w:unhideWhenUsed/>
    <w:rsid w:val="00141918"/>
    <w:pPr>
      <w:tabs>
        <w:tab w:val="center" w:pos="4252"/>
        <w:tab w:val="right" w:pos="8504"/>
      </w:tabs>
      <w:snapToGrid w:val="0"/>
    </w:pPr>
  </w:style>
  <w:style w:type="character" w:customStyle="1" w:styleId="a6">
    <w:name w:val="フッター (文字)"/>
    <w:basedOn w:val="a0"/>
    <w:link w:val="a5"/>
    <w:uiPriority w:val="99"/>
    <w:rsid w:val="00141918"/>
  </w:style>
  <w:style w:type="table" w:customStyle="1" w:styleId="1">
    <w:name w:val="表 (格子)1"/>
    <w:basedOn w:val="a1"/>
    <w:next w:val="a7"/>
    <w:uiPriority w:val="39"/>
    <w:rsid w:val="004A1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1F31"/>
    <w:pPr>
      <w:ind w:leftChars="400" w:left="840"/>
    </w:pPr>
  </w:style>
  <w:style w:type="table" w:styleId="a7">
    <w:name w:val="Table Grid"/>
    <w:basedOn w:val="a1"/>
    <w:uiPriority w:val="39"/>
    <w:rsid w:val="004A1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3.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PIF102C\OA-fa0020$\&#12518;&#12540;&#12470;&#20316;&#26989;&#29992;&#12501;&#12457;&#12523;&#12480;\&#9316;&#20445;&#20581;&#20107;&#26989;&#25285;&#24403;\&#9734;&#9733;&#12487;&#12540;&#12479;&#12504;&#12523;&#12473;&#35336;&#30011;\&#20196;&#21644;&#65301;&#24180;&#24230;\&#31532;3&#26399;&#12487;&#12540;&#12479;&#12504;&#12523;&#12473;&#35336;&#30011;\&#31532;&#65299;&#26399;&#12487;&#12540;&#12479;&#12504;&#12523;&#12473;&#35336;&#30011;&#12402;&#12394;&#24418;\&#31532;3&#26399;&#12487;&#12540;&#12479;&#12504;&#12523;&#12473;&#12402;&#12394;&#24418;0915&#20316;&#25104;\2.&#31532;3&#26399;&#12487;&#12540;&#12479;&#12504;&#12523;&#12473;&#35336;&#30011;&#12402;&#12394;&#24418;&#29992;&#12487;&#12540;&#12479;&#12471;&#12540;&#12488;&#65288;&#24066;&#30010;&#26449;&#22269;&#20445;&#29256;&#65289;.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APIF102C\OA-fa0020$\&#12518;&#12540;&#12470;&#20316;&#26989;&#29992;&#12501;&#12457;&#12523;&#12480;\&#9316;&#20445;&#20581;&#20107;&#26989;&#25285;&#24403;\&#9734;&#9733;&#12487;&#12540;&#12479;&#12504;&#12523;&#12473;&#35336;&#30011;\&#20196;&#21644;&#65301;&#24180;&#24230;\&#31532;3&#26399;&#12487;&#12540;&#12479;&#12504;&#12523;&#12473;&#35336;&#30011;\&#12304;&#36879;&#26512;&#19968;&#20154;&#24403;&#12383;&#12426;&#21307;&#30274;&#36027;&#65288;&#32207;&#21307;&#30274;&#36027;&#12418;&#12356;&#12414;&#12377;&#65289;&#12305;&#65288;&#22259;11.14&#65289;&#30142;&#30149;&#21029;&#21307;&#30274;&#36027;&#20998;&#26512;&#65288;&#32048;&#23567;&#65288;&#65304;&#65298;&#65289;&#20998;&#39006;&#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554563032562105"/>
          <c:y val="0.1107754279959718"/>
          <c:w val="0.6388969025930582"/>
          <c:h val="0.67287711889382407"/>
        </c:manualLayout>
      </c:layout>
      <c:barChart>
        <c:barDir val="col"/>
        <c:grouping val="stacked"/>
        <c:varyColors val="0"/>
        <c:ser>
          <c:idx val="0"/>
          <c:order val="0"/>
          <c:tx>
            <c:strRef>
              <c:f>図3!$A$3</c:f>
              <c:strCache>
                <c:ptCount val="1"/>
                <c:pt idx="0">
                  <c:v>0～39歳</c:v>
                </c:pt>
              </c:strCache>
            </c:strRef>
          </c:tx>
          <c:spPr>
            <a:solidFill>
              <a:schemeClr val="bg1"/>
            </a:solidFill>
            <a:ln w="3175">
              <a:solidFill>
                <a:schemeClr val="tx1"/>
              </a:solidFill>
            </a:ln>
            <a:effectLst/>
          </c:spPr>
          <c:invertIfNegative val="0"/>
          <c:dLbls>
            <c:numFmt formatCode="#,##0_);[Red]\(#,##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図3!$B$2:$E$2</c:f>
              <c:strCache>
                <c:ptCount val="4"/>
                <c:pt idx="0">
                  <c:v>H17</c:v>
                </c:pt>
                <c:pt idx="1">
                  <c:v>H22</c:v>
                </c:pt>
                <c:pt idx="2">
                  <c:v>H27</c:v>
                </c:pt>
                <c:pt idx="3">
                  <c:v>R2</c:v>
                </c:pt>
              </c:strCache>
            </c:strRef>
          </c:cat>
          <c:val>
            <c:numRef>
              <c:f>図3!$B$3:$E$3</c:f>
              <c:numCache>
                <c:formatCode>#,##0_);[Red]\(#,##0\)</c:formatCode>
                <c:ptCount val="4"/>
                <c:pt idx="0">
                  <c:v>368761</c:v>
                </c:pt>
                <c:pt idx="1">
                  <c:v>308668</c:v>
                </c:pt>
                <c:pt idx="2">
                  <c:v>254095</c:v>
                </c:pt>
                <c:pt idx="3">
                  <c:v>201062</c:v>
                </c:pt>
              </c:numCache>
            </c:numRef>
          </c:val>
          <c:extLst>
            <c:ext xmlns:c16="http://schemas.microsoft.com/office/drawing/2014/chart" uri="{C3380CC4-5D6E-409C-BE32-E72D297353CC}">
              <c16:uniqueId val="{00000000-6D8B-4CB1-903E-BA1570E6B6A2}"/>
            </c:ext>
          </c:extLst>
        </c:ser>
        <c:ser>
          <c:idx val="1"/>
          <c:order val="1"/>
          <c:tx>
            <c:strRef>
              <c:f>図3!$A$4</c:f>
              <c:strCache>
                <c:ptCount val="1"/>
                <c:pt idx="0">
                  <c:v>40～64歳</c:v>
                </c:pt>
              </c:strCache>
            </c:strRef>
          </c:tx>
          <c:spPr>
            <a:solidFill>
              <a:schemeClr val="accent1">
                <a:lumMod val="60000"/>
                <a:lumOff val="40000"/>
              </a:schemeClr>
            </a:solidFill>
            <a:ln w="3175">
              <a:solidFill>
                <a:schemeClr val="tx1"/>
              </a:solidFill>
            </a:ln>
            <a:effectLst/>
          </c:spPr>
          <c:invertIfNegative val="0"/>
          <c:dLbls>
            <c:numFmt formatCode="#,##0_);[Red]\(#,##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図3!$B$2:$E$2</c:f>
              <c:strCache>
                <c:ptCount val="4"/>
                <c:pt idx="0">
                  <c:v>H17</c:v>
                </c:pt>
                <c:pt idx="1">
                  <c:v>H22</c:v>
                </c:pt>
                <c:pt idx="2">
                  <c:v>H27</c:v>
                </c:pt>
                <c:pt idx="3">
                  <c:v>R2</c:v>
                </c:pt>
              </c:strCache>
            </c:strRef>
          </c:cat>
          <c:val>
            <c:numRef>
              <c:f>図3!$B$4:$E$4</c:f>
              <c:numCache>
                <c:formatCode>#,##0_);[Red]\(#,##0\)</c:formatCode>
                <c:ptCount val="4"/>
                <c:pt idx="0">
                  <c:v>342409</c:v>
                </c:pt>
                <c:pt idx="1">
                  <c:v>302257</c:v>
                </c:pt>
                <c:pt idx="2">
                  <c:v>263280</c:v>
                </c:pt>
                <c:pt idx="3">
                  <c:v>213785</c:v>
                </c:pt>
              </c:numCache>
            </c:numRef>
          </c:val>
          <c:extLst>
            <c:ext xmlns:c16="http://schemas.microsoft.com/office/drawing/2014/chart" uri="{C3380CC4-5D6E-409C-BE32-E72D297353CC}">
              <c16:uniqueId val="{00000001-6D8B-4CB1-903E-BA1570E6B6A2}"/>
            </c:ext>
          </c:extLst>
        </c:ser>
        <c:ser>
          <c:idx val="2"/>
          <c:order val="2"/>
          <c:tx>
            <c:strRef>
              <c:f>図3!$A$5</c:f>
              <c:strCache>
                <c:ptCount val="1"/>
                <c:pt idx="0">
                  <c:v>65～74歳</c:v>
                </c:pt>
              </c:strCache>
            </c:strRef>
          </c:tx>
          <c:spPr>
            <a:solidFill>
              <a:srgbClr val="0070C0"/>
            </a:solidFill>
            <a:ln w="3175">
              <a:solidFill>
                <a:schemeClr val="tx1"/>
              </a:solidFill>
            </a:ln>
            <a:effectLst/>
          </c:spPr>
          <c:invertIfNegative val="0"/>
          <c:dLbls>
            <c:dLbl>
              <c:idx val="1"/>
              <c:layout>
                <c:manualLayout>
                  <c:x val="2.5863183757920127E-3"/>
                  <c:y val="-2.63577324737731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8B-4CB1-903E-BA1570E6B6A2}"/>
                </c:ext>
              </c:extLst>
            </c:dLbl>
            <c:numFmt formatCode="#,##0_);[Red]\(#,##0\)" sourceLinked="0"/>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図3!$B$2:$E$2</c:f>
              <c:strCache>
                <c:ptCount val="4"/>
                <c:pt idx="0">
                  <c:v>H17</c:v>
                </c:pt>
                <c:pt idx="1">
                  <c:v>H22</c:v>
                </c:pt>
                <c:pt idx="2">
                  <c:v>H27</c:v>
                </c:pt>
                <c:pt idx="3">
                  <c:v>R2</c:v>
                </c:pt>
              </c:strCache>
            </c:strRef>
          </c:cat>
          <c:val>
            <c:numRef>
              <c:f>図3!$B$5:$E$5</c:f>
              <c:numCache>
                <c:formatCode>#,##0_);[Red]\(#,##0\)</c:formatCode>
                <c:ptCount val="4"/>
                <c:pt idx="0">
                  <c:v>219400</c:v>
                </c:pt>
                <c:pt idx="1">
                  <c:v>217044</c:v>
                </c:pt>
                <c:pt idx="2">
                  <c:v>229038</c:v>
                </c:pt>
                <c:pt idx="3">
                  <c:v>198965</c:v>
                </c:pt>
              </c:numCache>
            </c:numRef>
          </c:val>
          <c:extLst>
            <c:ext xmlns:c16="http://schemas.microsoft.com/office/drawing/2014/chart" uri="{C3380CC4-5D6E-409C-BE32-E72D297353CC}">
              <c16:uniqueId val="{00000003-6D8B-4CB1-903E-BA1570E6B6A2}"/>
            </c:ext>
          </c:extLst>
        </c:ser>
        <c:dLbls>
          <c:showLegendKey val="0"/>
          <c:showVal val="0"/>
          <c:showCatName val="0"/>
          <c:showSerName val="0"/>
          <c:showPercent val="0"/>
          <c:showBubbleSize val="0"/>
        </c:dLbls>
        <c:gapWidth val="50"/>
        <c:overlap val="100"/>
        <c:axId val="941317272"/>
        <c:axId val="941314920"/>
      </c:barChart>
      <c:lineChart>
        <c:grouping val="standard"/>
        <c:varyColors val="0"/>
        <c:ser>
          <c:idx val="3"/>
          <c:order val="3"/>
          <c:tx>
            <c:strRef>
              <c:f>図3!$A$6</c:f>
              <c:strCache>
                <c:ptCount val="1"/>
                <c:pt idx="0">
                  <c:v>65歳以上割合</c:v>
                </c:pt>
              </c:strCache>
            </c:strRef>
          </c:tx>
          <c:spPr>
            <a:ln w="19050" cap="rnd">
              <a:solidFill>
                <a:schemeClr val="tx1"/>
              </a:solidFill>
              <a:round/>
            </a:ln>
            <a:effectLst/>
          </c:spPr>
          <c:marker>
            <c:symbol val="circle"/>
            <c:size val="6"/>
            <c:spPr>
              <a:solidFill>
                <a:schemeClr val="tx1"/>
              </a:solidFill>
              <a:ln w="9525">
                <a:noFill/>
              </a:ln>
              <a:effectLst/>
            </c:spPr>
          </c:marker>
          <c:dLbls>
            <c:dLbl>
              <c:idx val="0"/>
              <c:layout>
                <c:manualLayout>
                  <c:x val="-7.1509002551151724E-2"/>
                  <c:y val="-0.3169341613011715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8B-4CB1-903E-BA1570E6B6A2}"/>
                </c:ext>
              </c:extLst>
            </c:dLbl>
            <c:dLbl>
              <c:idx val="1"/>
              <c:layout>
                <c:manualLayout>
                  <c:x val="-7.1509002551151765E-2"/>
                  <c:y val="-0.1998176251746603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8B-4CB1-903E-BA1570E6B6A2}"/>
                </c:ext>
              </c:extLst>
            </c:dLbl>
            <c:dLbl>
              <c:idx val="2"/>
              <c:layout>
                <c:manualLayout>
                  <c:x val="-6.9160766668872276E-2"/>
                  <c:y val="-0.125221467527919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D8B-4CB1-903E-BA1570E6B6A2}"/>
                </c:ext>
              </c:extLst>
            </c:dLbl>
            <c:dLbl>
              <c:idx val="3"/>
              <c:layout>
                <c:manualLayout>
                  <c:x val="-7.8017012579309944E-2"/>
                  <c:y val="-0.1304749720023438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D8B-4CB1-903E-BA1570E6B6A2}"/>
                </c:ext>
              </c:extLst>
            </c:dLbl>
            <c:numFmt formatCode="0.0%" sourceLinked="0"/>
            <c:spPr>
              <a:solidFill>
                <a:schemeClr val="bg1"/>
              </a:solid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図3!$B$2:$E$2</c:f>
              <c:strCache>
                <c:ptCount val="4"/>
                <c:pt idx="0">
                  <c:v>H17</c:v>
                </c:pt>
                <c:pt idx="1">
                  <c:v>H22</c:v>
                </c:pt>
                <c:pt idx="2">
                  <c:v>H27</c:v>
                </c:pt>
                <c:pt idx="3">
                  <c:v>R2</c:v>
                </c:pt>
              </c:strCache>
            </c:strRef>
          </c:cat>
          <c:val>
            <c:numRef>
              <c:f>図3!$B$6:$E$6</c:f>
              <c:numCache>
                <c:formatCode>0.0%</c:formatCode>
                <c:ptCount val="4"/>
                <c:pt idx="0">
                  <c:v>0.23576947462308048</c:v>
                </c:pt>
                <c:pt idx="1">
                  <c:v>0.26214024921222895</c:v>
                </c:pt>
                <c:pt idx="2">
                  <c:v>0.30685156876956859</c:v>
                </c:pt>
                <c:pt idx="3">
                  <c:v>0.32414648133304658</c:v>
                </c:pt>
              </c:numCache>
            </c:numRef>
          </c:val>
          <c:smooth val="0"/>
          <c:extLst>
            <c:ext xmlns:c16="http://schemas.microsoft.com/office/drawing/2014/chart" uri="{C3380CC4-5D6E-409C-BE32-E72D297353CC}">
              <c16:uniqueId val="{00000008-6D8B-4CB1-903E-BA1570E6B6A2}"/>
            </c:ext>
          </c:extLst>
        </c:ser>
        <c:dLbls>
          <c:showLegendKey val="0"/>
          <c:showVal val="0"/>
          <c:showCatName val="0"/>
          <c:showSerName val="0"/>
          <c:showPercent val="0"/>
          <c:showBubbleSize val="0"/>
        </c:dLbls>
        <c:marker val="1"/>
        <c:smooth val="0"/>
        <c:axId val="941315704"/>
        <c:axId val="941317664"/>
      </c:lineChart>
      <c:catAx>
        <c:axId val="941317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941314920"/>
        <c:crosses val="autoZero"/>
        <c:auto val="1"/>
        <c:lblAlgn val="ctr"/>
        <c:lblOffset val="100"/>
        <c:noMultiLvlLbl val="0"/>
      </c:catAx>
      <c:valAx>
        <c:axId val="941314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a:t>被保険者数（人）</a:t>
                </a:r>
              </a:p>
            </c:rich>
          </c:tx>
          <c:layout>
            <c:manualLayout>
              <c:xMode val="edge"/>
              <c:yMode val="edge"/>
              <c:x val="1.4939309056956116E-2"/>
              <c:y val="0.16584112586983429"/>
            </c:manualLayout>
          </c:layout>
          <c:overlay val="0"/>
          <c:spPr>
            <a:noFill/>
            <a:ln>
              <a:noFill/>
            </a:ln>
            <a:effectLst/>
          </c:spPr>
          <c:txPr>
            <a:bodyPr rot="0" spcFirstLastPara="1" vertOverflow="ellipsis" vert="eaVert"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title>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941317272"/>
        <c:crosses val="autoZero"/>
        <c:crossBetween val="between"/>
      </c:valAx>
      <c:valAx>
        <c:axId val="941317664"/>
        <c:scaling>
          <c:orientation val="minMax"/>
        </c:scaling>
        <c:delete val="0"/>
        <c:axPos val="r"/>
        <c:title>
          <c:tx>
            <c:rich>
              <a:bodyPr rot="0" spcFirstLastPara="1" vertOverflow="ellipsis" vert="eaVert"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r>
                  <a:rPr lang="ja-JP"/>
                  <a:t>歳以上割合</a:t>
                </a:r>
              </a:p>
            </c:rich>
          </c:tx>
          <c:layout>
            <c:manualLayout>
              <c:xMode val="edge"/>
              <c:yMode val="edge"/>
              <c:x val="0.93980193652264055"/>
              <c:y val="0.25587465371320001"/>
            </c:manualLayout>
          </c:layout>
          <c:overlay val="0"/>
          <c:spPr>
            <a:noFill/>
            <a:ln>
              <a:noFill/>
            </a:ln>
            <a:effectLst/>
          </c:spPr>
          <c:txPr>
            <a:bodyPr rot="0" spcFirstLastPara="1" vertOverflow="ellipsis" vert="eaVert"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941315704"/>
        <c:crosses val="max"/>
        <c:crossBetween val="between"/>
      </c:valAx>
      <c:catAx>
        <c:axId val="941315704"/>
        <c:scaling>
          <c:orientation val="minMax"/>
        </c:scaling>
        <c:delete val="1"/>
        <c:axPos val="b"/>
        <c:numFmt formatCode="General" sourceLinked="1"/>
        <c:majorTickMark val="out"/>
        <c:minorTickMark val="none"/>
        <c:tickLblPos val="nextTo"/>
        <c:crossAx val="941317664"/>
        <c:crosses val="autoZero"/>
        <c:auto val="1"/>
        <c:lblAlgn val="ctr"/>
        <c:lblOffset val="100"/>
        <c:noMultiLvlLbl val="0"/>
      </c:catAx>
      <c:spPr>
        <a:noFill/>
        <a:ln>
          <a:noFill/>
        </a:ln>
        <a:effectLst/>
      </c:spPr>
    </c:plotArea>
    <c:legend>
      <c:legendPos val="r"/>
      <c:layout>
        <c:manualLayout>
          <c:xMode val="edge"/>
          <c:yMode val="edge"/>
          <c:x val="1.8637992831541383E-3"/>
          <c:y val="0.9069583276991301"/>
          <c:w val="0.98669105455302519"/>
          <c:h val="8.4884039429021174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noFill/>
    <a:ln w="3175" cap="flat" cmpd="sng" algn="ctr">
      <a:solidFill>
        <a:sysClr val="windowText" lastClr="000000">
          <a:lumMod val="50000"/>
          <a:lumOff val="50000"/>
        </a:sysClr>
      </a:solidFill>
      <a:round/>
    </a:ln>
    <a:effectLst/>
  </c:spPr>
  <c:txPr>
    <a:bodyPr/>
    <a:lstStyle/>
    <a:p>
      <a:pPr>
        <a:defRPr sz="800" baseline="0">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49803149606301"/>
          <c:y val="0.11904813503816609"/>
          <c:w val="0.72547637795275588"/>
          <c:h val="0.64488087376174752"/>
        </c:manualLayout>
      </c:layout>
      <c:barChart>
        <c:barDir val="col"/>
        <c:grouping val="clustered"/>
        <c:varyColors val="0"/>
        <c:ser>
          <c:idx val="0"/>
          <c:order val="0"/>
          <c:tx>
            <c:strRef>
              <c:f>医療費経年変化!$B$6</c:f>
              <c:strCache>
                <c:ptCount val="1"/>
                <c:pt idx="0">
                  <c:v>総医療費（億円）</c:v>
                </c:pt>
              </c:strCache>
            </c:strRef>
          </c:tx>
          <c:spPr>
            <a:pattFill prst="pct70">
              <a:fgClr>
                <a:srgbClr val="3399FF"/>
              </a:fgClr>
              <a:bgClr>
                <a:schemeClr val="bg1"/>
              </a:bgClr>
            </a:pattFill>
            <a:ln>
              <a:solidFill>
                <a:schemeClr val="tx1">
                  <a:lumMod val="50000"/>
                  <a:lumOff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医療費経年変化!$A$7:$A$9</c:f>
              <c:strCache>
                <c:ptCount val="3"/>
                <c:pt idx="0">
                  <c:v>R2</c:v>
                </c:pt>
                <c:pt idx="1">
                  <c:v>R3</c:v>
                </c:pt>
                <c:pt idx="2">
                  <c:v>R4</c:v>
                </c:pt>
              </c:strCache>
            </c:strRef>
          </c:cat>
          <c:val>
            <c:numRef>
              <c:f>医療費経年変化!$B$7:$B$9</c:f>
              <c:numCache>
                <c:formatCode>#,##0_);[Red]\(#,##0\)</c:formatCode>
                <c:ptCount val="3"/>
                <c:pt idx="0">
                  <c:v>1856</c:v>
                </c:pt>
                <c:pt idx="1">
                  <c:v>1929</c:v>
                </c:pt>
                <c:pt idx="2">
                  <c:v>1917</c:v>
                </c:pt>
              </c:numCache>
            </c:numRef>
          </c:val>
          <c:extLst>
            <c:ext xmlns:c16="http://schemas.microsoft.com/office/drawing/2014/chart" uri="{C3380CC4-5D6E-409C-BE32-E72D297353CC}">
              <c16:uniqueId val="{00000000-F618-4C24-A8C8-17AC0CBA8F14}"/>
            </c:ext>
          </c:extLst>
        </c:ser>
        <c:dLbls>
          <c:showLegendKey val="0"/>
          <c:showVal val="1"/>
          <c:showCatName val="0"/>
          <c:showSerName val="0"/>
          <c:showPercent val="0"/>
          <c:showBubbleSize val="0"/>
        </c:dLbls>
        <c:gapWidth val="90"/>
        <c:overlap val="-27"/>
        <c:axId val="757153800"/>
        <c:axId val="757152232"/>
      </c:barChart>
      <c:lineChart>
        <c:grouping val="standard"/>
        <c:varyColors val="0"/>
        <c:ser>
          <c:idx val="1"/>
          <c:order val="1"/>
          <c:tx>
            <c:strRef>
              <c:f>医療費経年変化!$C$6</c:f>
              <c:strCache>
                <c:ptCount val="1"/>
                <c:pt idx="0">
                  <c:v>一人当たり医療費（千円）</c:v>
                </c:pt>
              </c:strCache>
            </c:strRef>
          </c:tx>
          <c:spPr>
            <a:ln w="25400" cap="rnd">
              <a:solidFill>
                <a:schemeClr val="tx1"/>
              </a:solidFill>
              <a:round/>
            </a:ln>
            <a:effectLst/>
          </c:spPr>
          <c:marker>
            <c:symbol val="circle"/>
            <c:size val="7"/>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医療費経年変化!$A$7:$A$9</c:f>
              <c:strCache>
                <c:ptCount val="3"/>
                <c:pt idx="0">
                  <c:v>R2</c:v>
                </c:pt>
                <c:pt idx="1">
                  <c:v>R3</c:v>
                </c:pt>
                <c:pt idx="2">
                  <c:v>R4</c:v>
                </c:pt>
              </c:strCache>
            </c:strRef>
          </c:cat>
          <c:val>
            <c:numRef>
              <c:f>医療費経年変化!$C$7:$C$9</c:f>
              <c:numCache>
                <c:formatCode>#,##0_ </c:formatCode>
                <c:ptCount val="3"/>
                <c:pt idx="0">
                  <c:v>299</c:v>
                </c:pt>
                <c:pt idx="1">
                  <c:v>320</c:v>
                </c:pt>
                <c:pt idx="2">
                  <c:v>330</c:v>
                </c:pt>
              </c:numCache>
            </c:numRef>
          </c:val>
          <c:smooth val="0"/>
          <c:extLst>
            <c:ext xmlns:c16="http://schemas.microsoft.com/office/drawing/2014/chart" uri="{C3380CC4-5D6E-409C-BE32-E72D297353CC}">
              <c16:uniqueId val="{00000001-F618-4C24-A8C8-17AC0CBA8F14}"/>
            </c:ext>
          </c:extLst>
        </c:ser>
        <c:dLbls>
          <c:showLegendKey val="0"/>
          <c:showVal val="1"/>
          <c:showCatName val="0"/>
          <c:showSerName val="0"/>
          <c:showPercent val="0"/>
          <c:showBubbleSize val="0"/>
        </c:dLbls>
        <c:marker val="1"/>
        <c:smooth val="0"/>
        <c:axId val="757151840"/>
        <c:axId val="757151056"/>
      </c:lineChart>
      <c:catAx>
        <c:axId val="7571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757152232"/>
        <c:crosses val="autoZero"/>
        <c:auto val="1"/>
        <c:lblAlgn val="ctr"/>
        <c:lblOffset val="100"/>
        <c:noMultiLvlLbl val="0"/>
      </c:catAx>
      <c:valAx>
        <c:axId val="757152232"/>
        <c:scaling>
          <c:orientation val="minMax"/>
          <c:max val="2000"/>
          <c:min val="15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757153800"/>
        <c:crosses val="autoZero"/>
        <c:crossBetween val="between"/>
        <c:majorUnit val="100"/>
      </c:valAx>
      <c:valAx>
        <c:axId val="757151056"/>
        <c:scaling>
          <c:orientation val="minMax"/>
          <c:max val="350"/>
          <c:min val="250"/>
        </c:scaling>
        <c:delete val="0"/>
        <c:axPos val="r"/>
        <c:numFmt formatCode="#,##0_ "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757151840"/>
        <c:crosses val="max"/>
        <c:crossBetween val="between"/>
        <c:majorUnit val="50"/>
      </c:valAx>
      <c:catAx>
        <c:axId val="757151840"/>
        <c:scaling>
          <c:orientation val="minMax"/>
        </c:scaling>
        <c:delete val="1"/>
        <c:axPos val="b"/>
        <c:numFmt formatCode="General" sourceLinked="1"/>
        <c:majorTickMark val="out"/>
        <c:minorTickMark val="none"/>
        <c:tickLblPos val="nextTo"/>
        <c:crossAx val="757151056"/>
        <c:crosses val="autoZero"/>
        <c:auto val="1"/>
        <c:lblAlgn val="ctr"/>
        <c:lblOffset val="100"/>
        <c:noMultiLvlLbl val="0"/>
      </c:catAx>
      <c:spPr>
        <a:noFill/>
        <a:ln>
          <a:noFill/>
        </a:ln>
        <a:effectLst/>
      </c:spPr>
    </c:plotArea>
    <c:legend>
      <c:legendPos val="b"/>
      <c:layout>
        <c:manualLayout>
          <c:xMode val="edge"/>
          <c:yMode val="edge"/>
          <c:x val="0"/>
          <c:y val="0.87779408255786207"/>
          <c:w val="1"/>
          <c:h val="0.1222059174421379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tx1">
          <a:lumMod val="50000"/>
          <a:lumOff val="50000"/>
        </a:schemeClr>
      </a:solidFill>
      <a:round/>
    </a:ln>
    <a:effectLst/>
  </c:spPr>
  <c:txPr>
    <a:bodyPr/>
    <a:lstStyle/>
    <a:p>
      <a:pPr>
        <a:defRPr sz="800">
          <a:solidFill>
            <a:schemeClr val="tx1"/>
          </a:solidFill>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63183841150291"/>
          <c:y val="2.9304029304029304E-2"/>
          <c:w val="0.81453337897980149"/>
          <c:h val="0.69300856623691265"/>
        </c:manualLayout>
      </c:layout>
      <c:barChart>
        <c:barDir val="col"/>
        <c:grouping val="clustered"/>
        <c:varyColors val="0"/>
        <c:ser>
          <c:idx val="0"/>
          <c:order val="0"/>
          <c:tx>
            <c:strRef>
              <c:f>図9!$B$2</c:f>
              <c:strCache>
                <c:ptCount val="1"/>
                <c:pt idx="0">
                  <c:v>大阪市</c:v>
                </c:pt>
              </c:strCache>
            </c:strRef>
          </c:tx>
          <c:spPr>
            <a:pattFill prst="pct75">
              <a:fgClr>
                <a:srgbClr val="3399FF"/>
              </a:fgClr>
              <a:bgClr>
                <a:sysClr val="window" lastClr="FFFFFF"/>
              </a:bgClr>
            </a:pattFill>
            <a:ln w="19050">
              <a:solidFill>
                <a:sysClr val="windowText" lastClr="000000"/>
              </a:solidFill>
            </a:ln>
            <a:effectLst/>
          </c:spPr>
          <c:invertIfNegative val="0"/>
          <c:cat>
            <c:strRef>
              <c:f>図9!$A$3:$A$11</c:f>
              <c:strCache>
                <c:ptCount val="9"/>
                <c:pt idx="0">
                  <c:v>0～9歳</c:v>
                </c:pt>
                <c:pt idx="1">
                  <c:v>10～19歳</c:v>
                </c:pt>
                <c:pt idx="2">
                  <c:v>20～29歳</c:v>
                </c:pt>
                <c:pt idx="3">
                  <c:v>30～39歳</c:v>
                </c:pt>
                <c:pt idx="4">
                  <c:v>40～49歳</c:v>
                </c:pt>
                <c:pt idx="5">
                  <c:v>50～59歳</c:v>
                </c:pt>
                <c:pt idx="6">
                  <c:v>60～64歳</c:v>
                </c:pt>
                <c:pt idx="7">
                  <c:v>65～69歳</c:v>
                </c:pt>
                <c:pt idx="8">
                  <c:v>70～74歳</c:v>
                </c:pt>
              </c:strCache>
            </c:strRef>
          </c:cat>
          <c:val>
            <c:numRef>
              <c:f>図9!$B$3:$B$11</c:f>
              <c:numCache>
                <c:formatCode>[$¥-411]#,##0;[$¥-411]#,##0</c:formatCode>
                <c:ptCount val="9"/>
                <c:pt idx="0">
                  <c:v>180015.29243832806</c:v>
                </c:pt>
                <c:pt idx="1">
                  <c:v>100876.26414874734</c:v>
                </c:pt>
                <c:pt idx="2">
                  <c:v>84004.367479935376</c:v>
                </c:pt>
                <c:pt idx="3">
                  <c:v>143105.40854423842</c:v>
                </c:pt>
                <c:pt idx="4">
                  <c:v>215895.77979989408</c:v>
                </c:pt>
                <c:pt idx="5">
                  <c:v>328905.18128083402</c:v>
                </c:pt>
                <c:pt idx="6">
                  <c:v>444663.11970188934</c:v>
                </c:pt>
                <c:pt idx="7" formatCode="[$¥-411]#,##0;\-[$¥-411]#,##0">
                  <c:v>514145.85136615258</c:v>
                </c:pt>
                <c:pt idx="8">
                  <c:v>624485.41879261297</c:v>
                </c:pt>
              </c:numCache>
            </c:numRef>
          </c:val>
          <c:extLst>
            <c:ext xmlns:c16="http://schemas.microsoft.com/office/drawing/2014/chart" uri="{C3380CC4-5D6E-409C-BE32-E72D297353CC}">
              <c16:uniqueId val="{00000000-F029-47D3-BB62-060A18A90DF3}"/>
            </c:ext>
          </c:extLst>
        </c:ser>
        <c:ser>
          <c:idx val="1"/>
          <c:order val="1"/>
          <c:tx>
            <c:strRef>
              <c:f>図9!$C$2</c:f>
              <c:strCache>
                <c:ptCount val="1"/>
                <c:pt idx="0">
                  <c:v>大阪府</c:v>
                </c:pt>
              </c:strCache>
            </c:strRef>
          </c:tx>
          <c:spPr>
            <a:pattFill prst="pct20">
              <a:fgClr>
                <a:srgbClr val="33CCFF"/>
              </a:fgClr>
              <a:bgClr>
                <a:schemeClr val="bg1"/>
              </a:bgClr>
            </a:pattFill>
            <a:ln w="3175">
              <a:solidFill>
                <a:sysClr val="windowText" lastClr="000000"/>
              </a:solidFill>
            </a:ln>
            <a:effectLst/>
          </c:spPr>
          <c:invertIfNegative val="0"/>
          <c:cat>
            <c:strRef>
              <c:f>図9!$A$3:$A$11</c:f>
              <c:strCache>
                <c:ptCount val="9"/>
                <c:pt idx="0">
                  <c:v>0～9歳</c:v>
                </c:pt>
                <c:pt idx="1">
                  <c:v>10～19歳</c:v>
                </c:pt>
                <c:pt idx="2">
                  <c:v>20～29歳</c:v>
                </c:pt>
                <c:pt idx="3">
                  <c:v>30～39歳</c:v>
                </c:pt>
                <c:pt idx="4">
                  <c:v>40～49歳</c:v>
                </c:pt>
                <c:pt idx="5">
                  <c:v>50～59歳</c:v>
                </c:pt>
                <c:pt idx="6">
                  <c:v>60～64歳</c:v>
                </c:pt>
                <c:pt idx="7">
                  <c:v>65～69歳</c:v>
                </c:pt>
                <c:pt idx="8">
                  <c:v>70～74歳</c:v>
                </c:pt>
              </c:strCache>
            </c:strRef>
          </c:cat>
          <c:val>
            <c:numRef>
              <c:f>図9!$C$3:$C$11</c:f>
              <c:numCache>
                <c:formatCode>[$¥-411]#,##0;[$¥-411]#,##0</c:formatCode>
                <c:ptCount val="9"/>
                <c:pt idx="0">
                  <c:v>168449.73568565794</c:v>
                </c:pt>
                <c:pt idx="1">
                  <c:v>101949.20054824025</c:v>
                </c:pt>
                <c:pt idx="2">
                  <c:v>91176.080742824444</c:v>
                </c:pt>
                <c:pt idx="3">
                  <c:v>153228.64822801671</c:v>
                </c:pt>
                <c:pt idx="4">
                  <c:v>229616.35530898598</c:v>
                </c:pt>
                <c:pt idx="5">
                  <c:v>334735.49285906978</c:v>
                </c:pt>
                <c:pt idx="6">
                  <c:v>442259.9119813185</c:v>
                </c:pt>
                <c:pt idx="7" formatCode="[$¥-411]#,##0;\-[$¥-411]#,##0">
                  <c:v>493397.70535703009</c:v>
                </c:pt>
                <c:pt idx="8">
                  <c:v>605039.25135705317</c:v>
                </c:pt>
              </c:numCache>
            </c:numRef>
          </c:val>
          <c:extLst>
            <c:ext xmlns:c16="http://schemas.microsoft.com/office/drawing/2014/chart" uri="{C3380CC4-5D6E-409C-BE32-E72D297353CC}">
              <c16:uniqueId val="{00000001-F029-47D3-BB62-060A18A90DF3}"/>
            </c:ext>
          </c:extLst>
        </c:ser>
        <c:ser>
          <c:idx val="2"/>
          <c:order val="2"/>
          <c:tx>
            <c:strRef>
              <c:f>図9!$D$2</c:f>
              <c:strCache>
                <c:ptCount val="1"/>
                <c:pt idx="0">
                  <c:v>全国</c:v>
                </c:pt>
              </c:strCache>
            </c:strRef>
          </c:tx>
          <c:spPr>
            <a:pattFill prst="pct30">
              <a:fgClr>
                <a:srgbClr val="3399FF"/>
              </a:fgClr>
              <a:bgClr>
                <a:schemeClr val="bg1"/>
              </a:bgClr>
            </a:pattFill>
            <a:ln w="3175">
              <a:solidFill>
                <a:sysClr val="windowText" lastClr="000000"/>
              </a:solidFill>
            </a:ln>
            <a:effectLst/>
          </c:spPr>
          <c:invertIfNegative val="0"/>
          <c:cat>
            <c:strRef>
              <c:f>図9!$A$3:$A$11</c:f>
              <c:strCache>
                <c:ptCount val="9"/>
                <c:pt idx="0">
                  <c:v>0～9歳</c:v>
                </c:pt>
                <c:pt idx="1">
                  <c:v>10～19歳</c:v>
                </c:pt>
                <c:pt idx="2">
                  <c:v>20～29歳</c:v>
                </c:pt>
                <c:pt idx="3">
                  <c:v>30～39歳</c:v>
                </c:pt>
                <c:pt idx="4">
                  <c:v>40～49歳</c:v>
                </c:pt>
                <c:pt idx="5">
                  <c:v>50～59歳</c:v>
                </c:pt>
                <c:pt idx="6">
                  <c:v>60～64歳</c:v>
                </c:pt>
                <c:pt idx="7">
                  <c:v>65～69歳</c:v>
                </c:pt>
                <c:pt idx="8">
                  <c:v>70～74歳</c:v>
                </c:pt>
              </c:strCache>
            </c:strRef>
          </c:cat>
          <c:val>
            <c:numRef>
              <c:f>図9!$D$3:$D$11</c:f>
              <c:numCache>
                <c:formatCode>[$¥-411]#,##0;[$¥-411]#,##0</c:formatCode>
                <c:ptCount val="9"/>
                <c:pt idx="0">
                  <c:v>156438.90797041004</c:v>
                </c:pt>
                <c:pt idx="1">
                  <c:v>91695.593188011553</c:v>
                </c:pt>
                <c:pt idx="2">
                  <c:v>94285.871429739069</c:v>
                </c:pt>
                <c:pt idx="3">
                  <c:v>162986.75561179206</c:v>
                </c:pt>
                <c:pt idx="4">
                  <c:v>239879.18586474497</c:v>
                </c:pt>
                <c:pt idx="5">
                  <c:v>346688.95076977834</c:v>
                </c:pt>
                <c:pt idx="6">
                  <c:v>432926.60544360062</c:v>
                </c:pt>
                <c:pt idx="7" formatCode="[$¥-411]#,##0;\-[$¥-411]#,##0">
                  <c:v>441496.34894331259</c:v>
                </c:pt>
                <c:pt idx="8">
                  <c:v>536167.28860329394</c:v>
                </c:pt>
              </c:numCache>
            </c:numRef>
          </c:val>
          <c:extLst>
            <c:ext xmlns:c16="http://schemas.microsoft.com/office/drawing/2014/chart" uri="{C3380CC4-5D6E-409C-BE32-E72D297353CC}">
              <c16:uniqueId val="{00000002-F029-47D3-BB62-060A18A90DF3}"/>
            </c:ext>
          </c:extLst>
        </c:ser>
        <c:dLbls>
          <c:showLegendKey val="0"/>
          <c:showVal val="0"/>
          <c:showCatName val="0"/>
          <c:showSerName val="0"/>
          <c:showPercent val="0"/>
          <c:showBubbleSize val="0"/>
        </c:dLbls>
        <c:gapWidth val="100"/>
        <c:axId val="757154976"/>
        <c:axId val="757142040"/>
      </c:barChart>
      <c:catAx>
        <c:axId val="75715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757142040"/>
        <c:crosses val="autoZero"/>
        <c:auto val="1"/>
        <c:lblAlgn val="ctr"/>
        <c:lblOffset val="100"/>
        <c:noMultiLvlLbl val="0"/>
      </c:catAx>
      <c:valAx>
        <c:axId val="757142040"/>
        <c:scaling>
          <c:orientation val="minMax"/>
          <c:max val="800000"/>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757154976"/>
        <c:crosses val="autoZero"/>
        <c:crossBetween val="between"/>
        <c:majorUnit val="200000"/>
      </c:valAx>
      <c:spPr>
        <a:noFill/>
        <a:ln>
          <a:noFill/>
        </a:ln>
        <a:effectLst/>
      </c:spPr>
    </c:plotArea>
    <c:legend>
      <c:legendPos val="r"/>
      <c:layout>
        <c:manualLayout>
          <c:xMode val="edge"/>
          <c:yMode val="edge"/>
          <c:x val="0.31791966913226755"/>
          <c:y val="7.3544518473652343E-2"/>
          <c:w val="0.59926956521739116"/>
          <c:h val="0.10135027799841145"/>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3175" cap="flat" cmpd="sng" algn="ctr">
      <a:solidFill>
        <a:sysClr val="windowText" lastClr="000000">
          <a:lumMod val="50000"/>
          <a:lumOff val="50000"/>
        </a:sysClr>
      </a:solidFill>
      <a:round/>
    </a:ln>
    <a:effectLst/>
  </c:spPr>
  <c:txPr>
    <a:bodyPr/>
    <a:lstStyle/>
    <a:p>
      <a:pPr>
        <a:defRPr sz="800" b="1">
          <a:solidFill>
            <a:sysClr val="windowText" lastClr="000000"/>
          </a:solidFill>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DC092-F475-4272-9002-4109A4BD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2024-03-25T05:55:00Z</dcterms:created>
  <dcterms:modified xsi:type="dcterms:W3CDTF">2024-03-27T06:25:00Z</dcterms:modified>
</cp:coreProperties>
</file>