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F12E" w14:textId="77777777" w:rsidR="009421E4" w:rsidRPr="009421E4" w:rsidRDefault="009421E4" w:rsidP="00F2438F">
      <w:pPr>
        <w:spacing w:line="400" w:lineRule="exact"/>
        <w:jc w:val="center"/>
        <w:rPr>
          <w:sz w:val="28"/>
          <w:szCs w:val="28"/>
        </w:rPr>
      </w:pPr>
      <w:r w:rsidRPr="009421E4">
        <w:rPr>
          <w:rFonts w:hint="eastAsia"/>
          <w:sz w:val="28"/>
          <w:szCs w:val="28"/>
        </w:rPr>
        <w:t>大阪市福島区</w:t>
      </w:r>
      <w:r w:rsidR="008B5ACA">
        <w:rPr>
          <w:rFonts w:hint="eastAsia"/>
          <w:sz w:val="28"/>
          <w:szCs w:val="28"/>
        </w:rPr>
        <w:t>役所</w:t>
      </w:r>
      <w:r w:rsidRPr="009421E4">
        <w:rPr>
          <w:rFonts w:hint="eastAsia"/>
          <w:sz w:val="28"/>
          <w:szCs w:val="28"/>
        </w:rPr>
        <w:t>認定ストリートミュージシャン</w:t>
      </w:r>
    </w:p>
    <w:p w14:paraId="752A3358" w14:textId="77777777" w:rsidR="007F754D" w:rsidRPr="009421E4" w:rsidRDefault="009421E4" w:rsidP="00F2438F">
      <w:pPr>
        <w:spacing w:line="400" w:lineRule="exact"/>
        <w:jc w:val="center"/>
        <w:rPr>
          <w:sz w:val="28"/>
          <w:szCs w:val="28"/>
        </w:rPr>
      </w:pPr>
      <w:r w:rsidRPr="009421E4">
        <w:rPr>
          <w:rFonts w:hint="eastAsia"/>
          <w:sz w:val="28"/>
          <w:szCs w:val="28"/>
        </w:rPr>
        <w:t>申請書兼誓約書</w:t>
      </w:r>
    </w:p>
    <w:p w14:paraId="6F00BBAA" w14:textId="77777777" w:rsidR="001F0BB0" w:rsidRDefault="001F0BB0" w:rsidP="000829BB">
      <w:pPr>
        <w:ind w:right="840"/>
        <w:rPr>
          <w:sz w:val="24"/>
          <w:szCs w:val="24"/>
        </w:rPr>
      </w:pPr>
    </w:p>
    <w:p w14:paraId="0A2C5CFA" w14:textId="77777777" w:rsidR="000829BB" w:rsidRPr="00DC3A48" w:rsidRDefault="000829BB" w:rsidP="000829BB">
      <w:pPr>
        <w:ind w:right="840"/>
        <w:rPr>
          <w:sz w:val="24"/>
          <w:szCs w:val="24"/>
        </w:rPr>
      </w:pPr>
      <w:r w:rsidRPr="00DC3A48">
        <w:rPr>
          <w:rFonts w:hint="eastAsia"/>
          <w:sz w:val="24"/>
          <w:szCs w:val="24"/>
        </w:rPr>
        <w:t>大阪市福島区長　様</w:t>
      </w:r>
    </w:p>
    <w:p w14:paraId="62F78BCE" w14:textId="77777777" w:rsidR="000829BB" w:rsidRPr="00DC3A48" w:rsidRDefault="000829BB" w:rsidP="000829BB">
      <w:pPr>
        <w:ind w:right="840"/>
      </w:pPr>
    </w:p>
    <w:p w14:paraId="4DBB4563" w14:textId="77777777" w:rsidR="000829BB" w:rsidRPr="00EE5DF8" w:rsidRDefault="000829BB" w:rsidP="008B5ACA">
      <w:pPr>
        <w:ind w:right="-24"/>
        <w:rPr>
          <w:sz w:val="24"/>
          <w:szCs w:val="24"/>
        </w:rPr>
      </w:pPr>
      <w:r w:rsidRPr="00EE5DF8">
        <w:rPr>
          <w:rFonts w:hint="eastAsia"/>
          <w:sz w:val="24"/>
          <w:szCs w:val="24"/>
        </w:rPr>
        <w:t xml:space="preserve">　</w:t>
      </w:r>
      <w:r w:rsidR="008B5ACA" w:rsidRPr="00EE5DF8">
        <w:rPr>
          <w:rFonts w:hint="eastAsia"/>
          <w:sz w:val="24"/>
          <w:szCs w:val="24"/>
        </w:rPr>
        <w:t>大阪市福島区役所が主催する</w:t>
      </w:r>
      <w:r w:rsidRPr="00EE5DF8">
        <w:rPr>
          <w:rFonts w:hint="eastAsia"/>
          <w:sz w:val="24"/>
          <w:szCs w:val="24"/>
        </w:rPr>
        <w:t>野田阪神野外音楽ステージの事業趣旨を理解し、下記</w:t>
      </w:r>
      <w:r w:rsidR="005D3D88" w:rsidRPr="00EE5DF8">
        <w:rPr>
          <w:rFonts w:hint="eastAsia"/>
          <w:sz w:val="24"/>
          <w:szCs w:val="24"/>
        </w:rPr>
        <w:t>の</w:t>
      </w:r>
      <w:r w:rsidRPr="00EE5DF8">
        <w:rPr>
          <w:rFonts w:hint="eastAsia"/>
          <w:sz w:val="24"/>
          <w:szCs w:val="24"/>
        </w:rPr>
        <w:t>内容により申請します。</w:t>
      </w:r>
    </w:p>
    <w:p w14:paraId="2461C1DB" w14:textId="77777777" w:rsidR="000829BB" w:rsidRPr="000829BB" w:rsidRDefault="000829BB" w:rsidP="001E2E33">
      <w:pPr>
        <w:jc w:val="right"/>
      </w:pPr>
    </w:p>
    <w:p w14:paraId="5556AEB2" w14:textId="77777777" w:rsidR="000829BB" w:rsidRDefault="009421E4" w:rsidP="000829BB">
      <w:pPr>
        <w:jc w:val="right"/>
      </w:pPr>
      <w:r>
        <w:rPr>
          <w:rFonts w:hint="eastAsia"/>
        </w:rPr>
        <w:t>申請日　　年　　月　　日</w:t>
      </w:r>
    </w:p>
    <w:tbl>
      <w:tblPr>
        <w:tblStyle w:val="a3"/>
        <w:tblW w:w="10348" w:type="dxa"/>
        <w:tblInd w:w="250" w:type="dxa"/>
        <w:tblLook w:val="04A0" w:firstRow="1" w:lastRow="0" w:firstColumn="1" w:lastColumn="0" w:noHBand="0" w:noVBand="1"/>
      </w:tblPr>
      <w:tblGrid>
        <w:gridCol w:w="2126"/>
        <w:gridCol w:w="2127"/>
        <w:gridCol w:w="1275"/>
        <w:gridCol w:w="1418"/>
        <w:gridCol w:w="3402"/>
      </w:tblGrid>
      <w:tr w:rsidR="001F0BB0" w14:paraId="25142426" w14:textId="77777777" w:rsidTr="008E3D41">
        <w:tc>
          <w:tcPr>
            <w:tcW w:w="2126" w:type="dxa"/>
            <w:shd w:val="clear" w:color="auto" w:fill="FDE9D9" w:themeFill="accent6" w:themeFillTint="33"/>
          </w:tcPr>
          <w:p w14:paraId="7978CF15" w14:textId="77777777" w:rsidR="001F0BB0" w:rsidRDefault="001F0BB0" w:rsidP="001F0BB0">
            <w:pPr>
              <w:jc w:val="center"/>
              <w:rPr>
                <w:sz w:val="20"/>
                <w:szCs w:val="20"/>
              </w:rPr>
            </w:pPr>
            <w:r w:rsidRPr="000829BB">
              <w:rPr>
                <w:rFonts w:hint="eastAsia"/>
                <w:sz w:val="20"/>
                <w:szCs w:val="20"/>
              </w:rPr>
              <w:t>（ﾌﾘｶﾞﾅ）</w:t>
            </w:r>
          </w:p>
          <w:p w14:paraId="2AAD5277" w14:textId="77777777" w:rsidR="001F0BB0" w:rsidRPr="000829BB" w:rsidRDefault="001F0BB0" w:rsidP="001F0BB0">
            <w:pPr>
              <w:jc w:val="center"/>
              <w:rPr>
                <w:sz w:val="20"/>
                <w:szCs w:val="20"/>
              </w:rPr>
            </w:pPr>
            <w:r>
              <w:rPr>
                <w:rFonts w:hint="eastAsia"/>
                <w:sz w:val="20"/>
                <w:szCs w:val="20"/>
              </w:rPr>
              <w:t>代表者名</w:t>
            </w:r>
          </w:p>
        </w:tc>
        <w:tc>
          <w:tcPr>
            <w:tcW w:w="8222" w:type="dxa"/>
            <w:gridSpan w:val="4"/>
            <w:shd w:val="clear" w:color="auto" w:fill="auto"/>
          </w:tcPr>
          <w:p w14:paraId="56416031" w14:textId="77777777" w:rsidR="001F0BB0" w:rsidRPr="000829BB" w:rsidRDefault="001F0BB0" w:rsidP="00372F22">
            <w:pPr>
              <w:rPr>
                <w:sz w:val="16"/>
                <w:szCs w:val="16"/>
              </w:rPr>
            </w:pPr>
          </w:p>
        </w:tc>
      </w:tr>
      <w:tr w:rsidR="005D3D88" w14:paraId="6A0747B9" w14:textId="77777777" w:rsidTr="001F0BB0">
        <w:trPr>
          <w:trHeight w:val="546"/>
        </w:trPr>
        <w:tc>
          <w:tcPr>
            <w:tcW w:w="2126" w:type="dxa"/>
            <w:shd w:val="clear" w:color="auto" w:fill="FDE9D9" w:themeFill="accent6" w:themeFillTint="33"/>
          </w:tcPr>
          <w:p w14:paraId="10BB924F" w14:textId="77777777" w:rsidR="005D3D88" w:rsidRPr="000829BB" w:rsidRDefault="005D3D88" w:rsidP="001F0BB0">
            <w:pPr>
              <w:jc w:val="center"/>
              <w:rPr>
                <w:sz w:val="20"/>
                <w:szCs w:val="20"/>
              </w:rPr>
            </w:pPr>
            <w:r>
              <w:rPr>
                <w:rFonts w:hint="eastAsia"/>
                <w:sz w:val="20"/>
                <w:szCs w:val="20"/>
              </w:rPr>
              <w:t>電話番号</w:t>
            </w:r>
          </w:p>
        </w:tc>
        <w:tc>
          <w:tcPr>
            <w:tcW w:w="3402" w:type="dxa"/>
            <w:gridSpan w:val="2"/>
          </w:tcPr>
          <w:p w14:paraId="06E8A5A3" w14:textId="77777777" w:rsidR="005D3D88" w:rsidRPr="005D3D88" w:rsidRDefault="005D3D88" w:rsidP="00372F22">
            <w:pPr>
              <w:rPr>
                <w:sz w:val="20"/>
                <w:szCs w:val="20"/>
              </w:rPr>
            </w:pPr>
          </w:p>
        </w:tc>
        <w:tc>
          <w:tcPr>
            <w:tcW w:w="1418" w:type="dxa"/>
            <w:shd w:val="clear" w:color="auto" w:fill="FDE9D9" w:themeFill="accent6" w:themeFillTint="33"/>
          </w:tcPr>
          <w:p w14:paraId="262715E3" w14:textId="77777777" w:rsidR="005D3D88" w:rsidRPr="005D3D88" w:rsidRDefault="005D3D88" w:rsidP="001F0BB0">
            <w:pPr>
              <w:jc w:val="center"/>
              <w:rPr>
                <w:sz w:val="20"/>
                <w:szCs w:val="20"/>
              </w:rPr>
            </w:pPr>
            <w:r w:rsidRPr="005D3D88">
              <w:rPr>
                <w:rFonts w:hint="eastAsia"/>
                <w:sz w:val="20"/>
                <w:szCs w:val="20"/>
              </w:rPr>
              <w:t>E-mail</w:t>
            </w:r>
          </w:p>
        </w:tc>
        <w:tc>
          <w:tcPr>
            <w:tcW w:w="3402" w:type="dxa"/>
          </w:tcPr>
          <w:p w14:paraId="447F7DBB" w14:textId="77777777" w:rsidR="005D3D88" w:rsidRPr="000829BB" w:rsidRDefault="005D3D88" w:rsidP="00372F22">
            <w:pPr>
              <w:rPr>
                <w:sz w:val="16"/>
                <w:szCs w:val="16"/>
              </w:rPr>
            </w:pPr>
          </w:p>
        </w:tc>
      </w:tr>
      <w:tr w:rsidR="00DC3A48" w14:paraId="2E31F4A1" w14:textId="77777777" w:rsidTr="001F0BB0">
        <w:trPr>
          <w:trHeight w:val="568"/>
        </w:trPr>
        <w:tc>
          <w:tcPr>
            <w:tcW w:w="2126" w:type="dxa"/>
            <w:shd w:val="clear" w:color="auto" w:fill="FDE9D9" w:themeFill="accent6" w:themeFillTint="33"/>
          </w:tcPr>
          <w:p w14:paraId="3457676A" w14:textId="77777777" w:rsidR="00DC3A48" w:rsidRPr="000829BB" w:rsidRDefault="00DC3A48" w:rsidP="001F0BB0">
            <w:pPr>
              <w:jc w:val="center"/>
              <w:rPr>
                <w:sz w:val="20"/>
                <w:szCs w:val="20"/>
              </w:rPr>
            </w:pPr>
            <w:r w:rsidRPr="000829BB">
              <w:rPr>
                <w:rFonts w:hint="eastAsia"/>
                <w:sz w:val="20"/>
                <w:szCs w:val="20"/>
              </w:rPr>
              <w:t>書類</w:t>
            </w:r>
            <w:r w:rsidR="005D3D88">
              <w:rPr>
                <w:rFonts w:hint="eastAsia"/>
                <w:sz w:val="20"/>
                <w:szCs w:val="20"/>
              </w:rPr>
              <w:t>等</w:t>
            </w:r>
            <w:r w:rsidRPr="000829BB">
              <w:rPr>
                <w:rFonts w:hint="eastAsia"/>
                <w:sz w:val="20"/>
                <w:szCs w:val="20"/>
              </w:rPr>
              <w:t>送付先</w:t>
            </w:r>
          </w:p>
        </w:tc>
        <w:tc>
          <w:tcPr>
            <w:tcW w:w="8222" w:type="dxa"/>
            <w:gridSpan w:val="4"/>
            <w:shd w:val="clear" w:color="auto" w:fill="auto"/>
          </w:tcPr>
          <w:p w14:paraId="182713DE" w14:textId="77777777" w:rsidR="00DC3A48" w:rsidRPr="000829BB" w:rsidRDefault="00DC3A48" w:rsidP="00372F22">
            <w:pPr>
              <w:rPr>
                <w:sz w:val="16"/>
                <w:szCs w:val="16"/>
              </w:rPr>
            </w:pPr>
            <w:r>
              <w:rPr>
                <w:rFonts w:hint="eastAsia"/>
                <w:sz w:val="16"/>
                <w:szCs w:val="16"/>
              </w:rPr>
              <w:t>〒</w:t>
            </w:r>
          </w:p>
        </w:tc>
      </w:tr>
      <w:tr w:rsidR="001F0BB0" w14:paraId="4A22CAB9" w14:textId="77777777" w:rsidTr="001F0BB0">
        <w:trPr>
          <w:trHeight w:val="953"/>
        </w:trPr>
        <w:tc>
          <w:tcPr>
            <w:tcW w:w="2126" w:type="dxa"/>
            <w:shd w:val="clear" w:color="auto" w:fill="FDE9D9" w:themeFill="accent6" w:themeFillTint="33"/>
          </w:tcPr>
          <w:p w14:paraId="4D829B2E" w14:textId="77777777" w:rsidR="001F0BB0" w:rsidRDefault="001F0BB0" w:rsidP="001F0BB0">
            <w:pPr>
              <w:jc w:val="center"/>
              <w:rPr>
                <w:sz w:val="20"/>
                <w:szCs w:val="20"/>
              </w:rPr>
            </w:pPr>
            <w:r>
              <w:rPr>
                <w:rFonts w:hint="eastAsia"/>
                <w:sz w:val="20"/>
                <w:szCs w:val="20"/>
              </w:rPr>
              <w:t>（ﾌﾘｶﾞﾅ）</w:t>
            </w:r>
          </w:p>
          <w:p w14:paraId="2688139F" w14:textId="77777777" w:rsidR="001F0BB0" w:rsidRPr="000829BB" w:rsidRDefault="001F0BB0" w:rsidP="001F0BB0">
            <w:pPr>
              <w:jc w:val="center"/>
              <w:rPr>
                <w:sz w:val="20"/>
                <w:szCs w:val="20"/>
              </w:rPr>
            </w:pPr>
            <w:r>
              <w:rPr>
                <w:rFonts w:hint="eastAsia"/>
                <w:sz w:val="20"/>
                <w:szCs w:val="20"/>
              </w:rPr>
              <w:t>ミュージシャン名</w:t>
            </w:r>
          </w:p>
        </w:tc>
        <w:tc>
          <w:tcPr>
            <w:tcW w:w="8222" w:type="dxa"/>
            <w:gridSpan w:val="4"/>
            <w:shd w:val="clear" w:color="auto" w:fill="auto"/>
          </w:tcPr>
          <w:p w14:paraId="4D65816B" w14:textId="77777777" w:rsidR="001F0BB0" w:rsidRPr="000829BB" w:rsidRDefault="001F0BB0" w:rsidP="00372F22">
            <w:pPr>
              <w:rPr>
                <w:sz w:val="16"/>
                <w:szCs w:val="16"/>
              </w:rPr>
            </w:pPr>
          </w:p>
        </w:tc>
      </w:tr>
      <w:tr w:rsidR="001D6B06" w14:paraId="51F0B786" w14:textId="77777777" w:rsidTr="001D6B06">
        <w:trPr>
          <w:trHeight w:val="491"/>
        </w:trPr>
        <w:tc>
          <w:tcPr>
            <w:tcW w:w="2126" w:type="dxa"/>
            <w:vMerge w:val="restart"/>
            <w:shd w:val="clear" w:color="auto" w:fill="FDE9D9" w:themeFill="accent6" w:themeFillTint="33"/>
          </w:tcPr>
          <w:p w14:paraId="33C807C7" w14:textId="77777777" w:rsidR="001D6B06" w:rsidRPr="000829BB" w:rsidRDefault="001D6B06" w:rsidP="001D6B06">
            <w:pPr>
              <w:jc w:val="center"/>
              <w:rPr>
                <w:sz w:val="20"/>
                <w:szCs w:val="20"/>
              </w:rPr>
            </w:pPr>
            <w:r>
              <w:rPr>
                <w:rFonts w:hint="eastAsia"/>
                <w:sz w:val="20"/>
                <w:szCs w:val="20"/>
              </w:rPr>
              <w:t>メンバー構成</w:t>
            </w:r>
          </w:p>
        </w:tc>
        <w:tc>
          <w:tcPr>
            <w:tcW w:w="2127" w:type="dxa"/>
            <w:shd w:val="clear" w:color="auto" w:fill="FDE9D9" w:themeFill="accent6" w:themeFillTint="33"/>
          </w:tcPr>
          <w:p w14:paraId="1BDF3EB4" w14:textId="77777777" w:rsidR="001D6B06" w:rsidRPr="000829BB" w:rsidRDefault="001D6B06" w:rsidP="001D6B06">
            <w:pPr>
              <w:rPr>
                <w:sz w:val="20"/>
                <w:szCs w:val="20"/>
              </w:rPr>
            </w:pPr>
            <w:r>
              <w:rPr>
                <w:rFonts w:hint="eastAsia"/>
                <w:sz w:val="20"/>
                <w:szCs w:val="20"/>
              </w:rPr>
              <w:t>氏名（担当・楽器）</w:t>
            </w:r>
          </w:p>
        </w:tc>
        <w:tc>
          <w:tcPr>
            <w:tcW w:w="6095" w:type="dxa"/>
            <w:gridSpan w:val="3"/>
            <w:shd w:val="clear" w:color="auto" w:fill="auto"/>
          </w:tcPr>
          <w:p w14:paraId="5E7537F6" w14:textId="77777777" w:rsidR="001D6B06" w:rsidRPr="000829BB" w:rsidRDefault="001D6B06" w:rsidP="001D6B06">
            <w:pPr>
              <w:rPr>
                <w:sz w:val="20"/>
                <w:szCs w:val="20"/>
              </w:rPr>
            </w:pPr>
          </w:p>
        </w:tc>
      </w:tr>
      <w:tr w:rsidR="001D6B06" w14:paraId="0D44DA3F" w14:textId="77777777" w:rsidTr="001D6B06">
        <w:trPr>
          <w:trHeight w:val="542"/>
        </w:trPr>
        <w:tc>
          <w:tcPr>
            <w:tcW w:w="2126" w:type="dxa"/>
            <w:vMerge/>
            <w:shd w:val="clear" w:color="auto" w:fill="FDE9D9" w:themeFill="accent6" w:themeFillTint="33"/>
          </w:tcPr>
          <w:p w14:paraId="1ABD83BF" w14:textId="77777777" w:rsidR="001D6B06" w:rsidRPr="000829BB" w:rsidRDefault="001D6B06" w:rsidP="001D6B06">
            <w:pPr>
              <w:jc w:val="center"/>
              <w:rPr>
                <w:sz w:val="20"/>
                <w:szCs w:val="20"/>
              </w:rPr>
            </w:pPr>
          </w:p>
        </w:tc>
        <w:tc>
          <w:tcPr>
            <w:tcW w:w="2127" w:type="dxa"/>
            <w:shd w:val="clear" w:color="auto" w:fill="FDE9D9" w:themeFill="accent6" w:themeFillTint="33"/>
          </w:tcPr>
          <w:p w14:paraId="7373F7B9" w14:textId="77777777" w:rsidR="001D6B06" w:rsidRPr="000829BB" w:rsidRDefault="001D6B06" w:rsidP="001D6B06">
            <w:pPr>
              <w:rPr>
                <w:sz w:val="20"/>
                <w:szCs w:val="20"/>
              </w:rPr>
            </w:pPr>
            <w:r>
              <w:rPr>
                <w:rFonts w:hint="eastAsia"/>
                <w:sz w:val="20"/>
                <w:szCs w:val="20"/>
              </w:rPr>
              <w:t>氏名（担当・楽器）</w:t>
            </w:r>
          </w:p>
        </w:tc>
        <w:tc>
          <w:tcPr>
            <w:tcW w:w="6095" w:type="dxa"/>
            <w:gridSpan w:val="3"/>
            <w:shd w:val="clear" w:color="auto" w:fill="auto"/>
          </w:tcPr>
          <w:p w14:paraId="42F35D08" w14:textId="77777777" w:rsidR="001D6B06" w:rsidRPr="000829BB" w:rsidRDefault="001D6B06" w:rsidP="001D6B06">
            <w:pPr>
              <w:rPr>
                <w:sz w:val="20"/>
                <w:szCs w:val="20"/>
              </w:rPr>
            </w:pPr>
          </w:p>
        </w:tc>
      </w:tr>
      <w:tr w:rsidR="001D6B06" w14:paraId="349922C6" w14:textId="77777777" w:rsidTr="001D6B06">
        <w:trPr>
          <w:trHeight w:val="564"/>
        </w:trPr>
        <w:tc>
          <w:tcPr>
            <w:tcW w:w="2126" w:type="dxa"/>
            <w:vMerge/>
            <w:shd w:val="clear" w:color="auto" w:fill="FDE9D9" w:themeFill="accent6" w:themeFillTint="33"/>
          </w:tcPr>
          <w:p w14:paraId="25754A4D" w14:textId="77777777" w:rsidR="001D6B06" w:rsidRPr="000829BB" w:rsidRDefault="001D6B06" w:rsidP="001D6B06">
            <w:pPr>
              <w:jc w:val="center"/>
              <w:rPr>
                <w:sz w:val="20"/>
                <w:szCs w:val="20"/>
              </w:rPr>
            </w:pPr>
          </w:p>
        </w:tc>
        <w:tc>
          <w:tcPr>
            <w:tcW w:w="2127" w:type="dxa"/>
            <w:shd w:val="clear" w:color="auto" w:fill="FDE9D9" w:themeFill="accent6" w:themeFillTint="33"/>
          </w:tcPr>
          <w:p w14:paraId="1FB03448" w14:textId="77777777" w:rsidR="001D6B06" w:rsidRDefault="001D6B06" w:rsidP="001D6B06">
            <w:pPr>
              <w:rPr>
                <w:sz w:val="20"/>
                <w:szCs w:val="20"/>
              </w:rPr>
            </w:pPr>
            <w:r>
              <w:rPr>
                <w:rFonts w:hint="eastAsia"/>
                <w:sz w:val="20"/>
                <w:szCs w:val="20"/>
              </w:rPr>
              <w:t>氏名（担当・楽器）</w:t>
            </w:r>
          </w:p>
        </w:tc>
        <w:tc>
          <w:tcPr>
            <w:tcW w:w="6095" w:type="dxa"/>
            <w:gridSpan w:val="3"/>
            <w:shd w:val="clear" w:color="auto" w:fill="auto"/>
          </w:tcPr>
          <w:p w14:paraId="45D26C7F" w14:textId="77777777" w:rsidR="001D6B06" w:rsidRPr="000829BB" w:rsidRDefault="001D6B06" w:rsidP="001D6B06">
            <w:pPr>
              <w:rPr>
                <w:sz w:val="20"/>
                <w:szCs w:val="20"/>
              </w:rPr>
            </w:pPr>
          </w:p>
        </w:tc>
      </w:tr>
      <w:tr w:rsidR="001D6B06" w14:paraId="00DE155D" w14:textId="77777777" w:rsidTr="001D6B06">
        <w:trPr>
          <w:trHeight w:val="564"/>
        </w:trPr>
        <w:tc>
          <w:tcPr>
            <w:tcW w:w="2126" w:type="dxa"/>
            <w:vMerge/>
            <w:shd w:val="clear" w:color="auto" w:fill="FDE9D9" w:themeFill="accent6" w:themeFillTint="33"/>
          </w:tcPr>
          <w:p w14:paraId="71D7C936" w14:textId="77777777" w:rsidR="001D6B06" w:rsidRPr="000829BB" w:rsidRDefault="001D6B06" w:rsidP="001D6B06">
            <w:pPr>
              <w:jc w:val="center"/>
              <w:rPr>
                <w:sz w:val="20"/>
                <w:szCs w:val="20"/>
              </w:rPr>
            </w:pPr>
          </w:p>
        </w:tc>
        <w:tc>
          <w:tcPr>
            <w:tcW w:w="2127" w:type="dxa"/>
            <w:shd w:val="clear" w:color="auto" w:fill="FDE9D9" w:themeFill="accent6" w:themeFillTint="33"/>
          </w:tcPr>
          <w:p w14:paraId="7E4F2129" w14:textId="77777777" w:rsidR="001D6B06" w:rsidRPr="000829BB" w:rsidRDefault="001D6B06" w:rsidP="001D6B06">
            <w:pPr>
              <w:rPr>
                <w:sz w:val="20"/>
                <w:szCs w:val="20"/>
              </w:rPr>
            </w:pPr>
            <w:r>
              <w:rPr>
                <w:rFonts w:hint="eastAsia"/>
                <w:sz w:val="20"/>
                <w:szCs w:val="20"/>
              </w:rPr>
              <w:t>氏名（担当・楽器）</w:t>
            </w:r>
          </w:p>
        </w:tc>
        <w:tc>
          <w:tcPr>
            <w:tcW w:w="6095" w:type="dxa"/>
            <w:gridSpan w:val="3"/>
            <w:shd w:val="clear" w:color="auto" w:fill="auto"/>
          </w:tcPr>
          <w:p w14:paraId="3CB82E89" w14:textId="77777777" w:rsidR="001D6B06" w:rsidRPr="000829BB" w:rsidRDefault="001D6B06" w:rsidP="001D6B06">
            <w:pPr>
              <w:rPr>
                <w:sz w:val="20"/>
                <w:szCs w:val="20"/>
              </w:rPr>
            </w:pPr>
          </w:p>
        </w:tc>
      </w:tr>
      <w:tr w:rsidR="001D6B06" w14:paraId="4D83E833" w14:textId="77777777" w:rsidTr="001D6B06">
        <w:trPr>
          <w:trHeight w:val="558"/>
        </w:trPr>
        <w:tc>
          <w:tcPr>
            <w:tcW w:w="2126" w:type="dxa"/>
            <w:vMerge/>
            <w:shd w:val="clear" w:color="auto" w:fill="FDE9D9" w:themeFill="accent6" w:themeFillTint="33"/>
          </w:tcPr>
          <w:p w14:paraId="62E65139" w14:textId="77777777" w:rsidR="001D6B06" w:rsidRPr="000829BB" w:rsidRDefault="001D6B06" w:rsidP="001D6B06">
            <w:pPr>
              <w:jc w:val="center"/>
              <w:rPr>
                <w:sz w:val="20"/>
                <w:szCs w:val="20"/>
              </w:rPr>
            </w:pPr>
          </w:p>
        </w:tc>
        <w:tc>
          <w:tcPr>
            <w:tcW w:w="2127" w:type="dxa"/>
            <w:shd w:val="clear" w:color="auto" w:fill="FDE9D9" w:themeFill="accent6" w:themeFillTint="33"/>
          </w:tcPr>
          <w:p w14:paraId="38C6D9A4" w14:textId="77777777" w:rsidR="001D6B06" w:rsidRPr="000829BB" w:rsidRDefault="001D6B06" w:rsidP="001D6B06">
            <w:pPr>
              <w:rPr>
                <w:sz w:val="20"/>
                <w:szCs w:val="20"/>
              </w:rPr>
            </w:pPr>
            <w:r>
              <w:rPr>
                <w:rFonts w:hint="eastAsia"/>
                <w:sz w:val="20"/>
                <w:szCs w:val="20"/>
              </w:rPr>
              <w:t>氏名（担当・楽器）</w:t>
            </w:r>
          </w:p>
        </w:tc>
        <w:tc>
          <w:tcPr>
            <w:tcW w:w="6095" w:type="dxa"/>
            <w:gridSpan w:val="3"/>
            <w:shd w:val="clear" w:color="auto" w:fill="auto"/>
          </w:tcPr>
          <w:p w14:paraId="3F983707" w14:textId="77777777" w:rsidR="001D6B06" w:rsidRPr="000829BB" w:rsidRDefault="001D6B06" w:rsidP="001D6B06">
            <w:pPr>
              <w:rPr>
                <w:sz w:val="20"/>
                <w:szCs w:val="20"/>
              </w:rPr>
            </w:pPr>
          </w:p>
        </w:tc>
      </w:tr>
      <w:tr w:rsidR="001D6B06" w14:paraId="69BBB4F7" w14:textId="77777777" w:rsidTr="001F0BB0">
        <w:trPr>
          <w:trHeight w:val="575"/>
        </w:trPr>
        <w:tc>
          <w:tcPr>
            <w:tcW w:w="2126" w:type="dxa"/>
            <w:shd w:val="clear" w:color="auto" w:fill="FDE9D9" w:themeFill="accent6" w:themeFillTint="33"/>
          </w:tcPr>
          <w:p w14:paraId="586FD281" w14:textId="77777777" w:rsidR="001D6B06" w:rsidRPr="000829BB" w:rsidRDefault="001D6B06" w:rsidP="001F0BB0">
            <w:pPr>
              <w:jc w:val="center"/>
              <w:rPr>
                <w:sz w:val="20"/>
                <w:szCs w:val="20"/>
              </w:rPr>
            </w:pPr>
            <w:r w:rsidRPr="000829BB">
              <w:rPr>
                <w:rFonts w:hint="eastAsia"/>
                <w:sz w:val="20"/>
                <w:szCs w:val="20"/>
              </w:rPr>
              <w:t>ホームページ</w:t>
            </w:r>
            <w:r w:rsidRPr="000829BB">
              <w:rPr>
                <w:rFonts w:hint="eastAsia"/>
                <w:sz w:val="20"/>
                <w:szCs w:val="20"/>
              </w:rPr>
              <w:t>URL</w:t>
            </w:r>
            <w:r>
              <w:rPr>
                <w:rFonts w:hint="eastAsia"/>
                <w:sz w:val="20"/>
                <w:szCs w:val="20"/>
              </w:rPr>
              <w:t>等</w:t>
            </w:r>
          </w:p>
        </w:tc>
        <w:tc>
          <w:tcPr>
            <w:tcW w:w="8222" w:type="dxa"/>
            <w:gridSpan w:val="4"/>
            <w:shd w:val="clear" w:color="auto" w:fill="auto"/>
          </w:tcPr>
          <w:p w14:paraId="54EB80DE" w14:textId="77777777" w:rsidR="001D6B06" w:rsidRPr="000829BB" w:rsidRDefault="001D6B06" w:rsidP="00372F22">
            <w:pPr>
              <w:rPr>
                <w:sz w:val="16"/>
                <w:szCs w:val="16"/>
              </w:rPr>
            </w:pPr>
          </w:p>
        </w:tc>
      </w:tr>
      <w:tr w:rsidR="001D6B06" w14:paraId="1F2D40F1" w14:textId="77777777" w:rsidTr="001F0BB0">
        <w:trPr>
          <w:trHeight w:val="2377"/>
        </w:trPr>
        <w:tc>
          <w:tcPr>
            <w:tcW w:w="2126" w:type="dxa"/>
            <w:shd w:val="clear" w:color="auto" w:fill="FDE9D9" w:themeFill="accent6" w:themeFillTint="33"/>
          </w:tcPr>
          <w:p w14:paraId="611A4C48" w14:textId="77777777" w:rsidR="001D6B06" w:rsidRPr="000829BB" w:rsidRDefault="001D6B06" w:rsidP="001F0BB0">
            <w:pPr>
              <w:jc w:val="center"/>
              <w:rPr>
                <w:sz w:val="20"/>
                <w:szCs w:val="20"/>
              </w:rPr>
            </w:pPr>
            <w:r w:rsidRPr="000829BB">
              <w:rPr>
                <w:rFonts w:hint="eastAsia"/>
                <w:sz w:val="20"/>
                <w:szCs w:val="20"/>
              </w:rPr>
              <w:t>PR</w:t>
            </w:r>
            <w:r w:rsidRPr="000829BB">
              <w:rPr>
                <w:rFonts w:hint="eastAsia"/>
                <w:sz w:val="20"/>
                <w:szCs w:val="20"/>
              </w:rPr>
              <w:t>（</w:t>
            </w:r>
            <w:r w:rsidRPr="000829BB">
              <w:rPr>
                <w:rFonts w:hint="eastAsia"/>
                <w:sz w:val="20"/>
                <w:szCs w:val="20"/>
              </w:rPr>
              <w:t>150</w:t>
            </w:r>
            <w:r w:rsidRPr="000829BB">
              <w:rPr>
                <w:rFonts w:hint="eastAsia"/>
                <w:sz w:val="20"/>
                <w:szCs w:val="20"/>
              </w:rPr>
              <w:t>文字程度）</w:t>
            </w:r>
          </w:p>
          <w:p w14:paraId="48ED5D38" w14:textId="77777777" w:rsidR="001D6B06" w:rsidRPr="005D3D88" w:rsidRDefault="001D6B06" w:rsidP="001F0BB0">
            <w:pPr>
              <w:jc w:val="center"/>
              <w:rPr>
                <w:sz w:val="16"/>
                <w:szCs w:val="16"/>
              </w:rPr>
            </w:pPr>
            <w:r w:rsidRPr="005D3D88">
              <w:rPr>
                <w:rFonts w:hint="eastAsia"/>
                <w:sz w:val="16"/>
                <w:szCs w:val="16"/>
              </w:rPr>
              <w:t>※</w:t>
            </w:r>
            <w:r>
              <w:rPr>
                <w:rFonts w:hint="eastAsia"/>
                <w:sz w:val="16"/>
                <w:szCs w:val="16"/>
              </w:rPr>
              <w:t>区役所</w:t>
            </w:r>
            <w:r w:rsidRPr="005D3D88">
              <w:rPr>
                <w:rFonts w:hint="eastAsia"/>
                <w:sz w:val="16"/>
                <w:szCs w:val="16"/>
              </w:rPr>
              <w:t>ホームページに掲載します。</w:t>
            </w:r>
          </w:p>
          <w:p w14:paraId="551DF8DF" w14:textId="77777777" w:rsidR="001D6B06" w:rsidRPr="000829BB" w:rsidRDefault="001D6B06" w:rsidP="001F0BB0">
            <w:pPr>
              <w:jc w:val="center"/>
              <w:rPr>
                <w:sz w:val="20"/>
                <w:szCs w:val="20"/>
              </w:rPr>
            </w:pPr>
          </w:p>
          <w:p w14:paraId="79E16072" w14:textId="77777777" w:rsidR="001D6B06" w:rsidRPr="000829BB" w:rsidRDefault="001D6B06" w:rsidP="001F0BB0">
            <w:pPr>
              <w:jc w:val="center"/>
              <w:rPr>
                <w:sz w:val="20"/>
                <w:szCs w:val="20"/>
              </w:rPr>
            </w:pPr>
          </w:p>
        </w:tc>
        <w:tc>
          <w:tcPr>
            <w:tcW w:w="8222" w:type="dxa"/>
            <w:gridSpan w:val="4"/>
          </w:tcPr>
          <w:p w14:paraId="563DE2A9" w14:textId="77777777" w:rsidR="001D6B06" w:rsidRPr="000829BB" w:rsidRDefault="001D6B06">
            <w:pPr>
              <w:rPr>
                <w:sz w:val="16"/>
                <w:szCs w:val="16"/>
              </w:rPr>
            </w:pPr>
          </w:p>
        </w:tc>
      </w:tr>
    </w:tbl>
    <w:p w14:paraId="26212556" w14:textId="77777777" w:rsidR="009421E4" w:rsidRDefault="009421E4"/>
    <w:p w14:paraId="60A2082A" w14:textId="77777777" w:rsidR="001F0BB0" w:rsidRDefault="00D33CB0" w:rsidP="00D33CB0">
      <w:pPr>
        <w:widowControl/>
        <w:ind w:firstLineChars="100" w:firstLine="201"/>
        <w:jc w:val="left"/>
        <w:rPr>
          <w:rFonts w:asciiTheme="minorEastAsia" w:hAnsiTheme="minorEastAsia"/>
          <w:b/>
          <w:spacing w:val="-20"/>
          <w:sz w:val="24"/>
          <w:szCs w:val="24"/>
        </w:rPr>
      </w:pPr>
      <w:r>
        <w:rPr>
          <w:rFonts w:asciiTheme="minorEastAsia" w:hAnsiTheme="minorEastAsia" w:hint="eastAsia"/>
          <w:b/>
          <w:spacing w:val="-20"/>
          <w:sz w:val="24"/>
          <w:szCs w:val="24"/>
        </w:rPr>
        <w:t>提出物</w:t>
      </w:r>
    </w:p>
    <w:p w14:paraId="43202EBD" w14:textId="77777777" w:rsidR="00D33CB0" w:rsidRPr="00D33CB0" w:rsidRDefault="00D33CB0" w:rsidP="00D33CB0">
      <w:pPr>
        <w:widowControl/>
        <w:ind w:firstLineChars="100" w:firstLine="200"/>
        <w:jc w:val="left"/>
        <w:rPr>
          <w:rFonts w:ascii="ＭＳ Ｐゴシック" w:eastAsia="ＭＳ Ｐゴシック" w:hAnsi="ＭＳ Ｐゴシック"/>
          <w:spacing w:val="-20"/>
          <w:sz w:val="24"/>
          <w:szCs w:val="24"/>
        </w:rPr>
      </w:pPr>
      <w:r w:rsidRPr="00D33CB0">
        <w:rPr>
          <w:rFonts w:ascii="ＭＳ Ｐゴシック" w:eastAsia="ＭＳ Ｐゴシック" w:hAnsi="ＭＳ Ｐゴシック" w:hint="eastAsia"/>
          <w:spacing w:val="-20"/>
          <w:sz w:val="24"/>
          <w:szCs w:val="24"/>
        </w:rPr>
        <w:t>□本申請書兼誓約書</w:t>
      </w:r>
    </w:p>
    <w:p w14:paraId="44ADEFB0" w14:textId="77777777" w:rsidR="00D33CB0" w:rsidRPr="00D33CB0" w:rsidRDefault="00D33CB0" w:rsidP="00D33CB0">
      <w:pPr>
        <w:widowControl/>
        <w:ind w:firstLineChars="100" w:firstLine="200"/>
        <w:jc w:val="left"/>
        <w:rPr>
          <w:rFonts w:ascii="ＭＳ Ｐゴシック" w:eastAsia="ＭＳ Ｐゴシック" w:hAnsi="ＭＳ Ｐゴシック"/>
          <w:spacing w:val="-20"/>
          <w:sz w:val="24"/>
          <w:szCs w:val="24"/>
        </w:rPr>
      </w:pPr>
      <w:r w:rsidRPr="00D33CB0">
        <w:rPr>
          <w:rFonts w:ascii="ＭＳ Ｐゴシック" w:eastAsia="ＭＳ Ｐゴシック" w:hAnsi="ＭＳ Ｐゴシック" w:hint="eastAsia"/>
          <w:spacing w:val="-20"/>
          <w:sz w:val="24"/>
          <w:szCs w:val="24"/>
        </w:rPr>
        <w:t>□実際のライブ映像2曲（DVDまたは動画サイトにアップしている場合はそのURLでも可）</w:t>
      </w:r>
    </w:p>
    <w:p w14:paraId="7A7DCBC9" w14:textId="77777777" w:rsidR="00D33CB0" w:rsidRPr="00D33CB0" w:rsidRDefault="00D33CB0" w:rsidP="00D33CB0">
      <w:pPr>
        <w:widowControl/>
        <w:ind w:firstLineChars="100" w:firstLine="200"/>
        <w:jc w:val="left"/>
        <w:rPr>
          <w:rFonts w:ascii="ＭＳ Ｐゴシック" w:eastAsia="ＭＳ Ｐゴシック" w:hAnsi="ＭＳ Ｐゴシック"/>
          <w:spacing w:val="-20"/>
          <w:sz w:val="24"/>
          <w:szCs w:val="24"/>
        </w:rPr>
      </w:pPr>
      <w:r w:rsidRPr="00D33CB0">
        <w:rPr>
          <w:rFonts w:ascii="ＭＳ Ｐゴシック" w:eastAsia="ＭＳ Ｐゴシック" w:hAnsi="ＭＳ Ｐゴシック" w:hint="eastAsia"/>
          <w:spacing w:val="-20"/>
          <w:sz w:val="24"/>
          <w:szCs w:val="24"/>
        </w:rPr>
        <w:t>□申請者（グループ）の写真（１枚）</w:t>
      </w:r>
    </w:p>
    <w:p w14:paraId="46FFCA24" w14:textId="77777777" w:rsidR="00D33CB0" w:rsidRDefault="00D33CB0">
      <w:pPr>
        <w:widowControl/>
        <w:jc w:val="left"/>
        <w:rPr>
          <w:rFonts w:asciiTheme="minorEastAsia" w:hAnsiTheme="minorEastAsia"/>
          <w:b/>
          <w:spacing w:val="-20"/>
          <w:sz w:val="24"/>
          <w:szCs w:val="24"/>
        </w:rPr>
      </w:pPr>
      <w:r>
        <w:rPr>
          <w:rFonts w:asciiTheme="minorEastAsia" w:hAnsiTheme="minorEastAsia"/>
          <w:b/>
          <w:spacing w:val="-20"/>
          <w:sz w:val="24"/>
          <w:szCs w:val="24"/>
        </w:rPr>
        <w:br w:type="page"/>
      </w:r>
    </w:p>
    <w:p w14:paraId="5DFAA51D" w14:textId="77777777" w:rsidR="00297E44" w:rsidRPr="00074311" w:rsidRDefault="00297E44" w:rsidP="00297E44">
      <w:pPr>
        <w:jc w:val="center"/>
        <w:rPr>
          <w:rFonts w:asciiTheme="minorEastAsia" w:hAnsiTheme="minorEastAsia"/>
          <w:b/>
          <w:spacing w:val="-20"/>
          <w:sz w:val="32"/>
          <w:szCs w:val="32"/>
        </w:rPr>
      </w:pPr>
      <w:r w:rsidRPr="00074311">
        <w:rPr>
          <w:rFonts w:asciiTheme="minorEastAsia" w:hAnsiTheme="minorEastAsia" w:hint="eastAsia"/>
          <w:b/>
          <w:spacing w:val="-20"/>
          <w:sz w:val="32"/>
          <w:szCs w:val="32"/>
        </w:rPr>
        <w:lastRenderedPageBreak/>
        <w:t>＜誓約事項＞</w:t>
      </w:r>
    </w:p>
    <w:p w14:paraId="739D21CC" w14:textId="77777777" w:rsidR="00074311" w:rsidRDefault="00074311" w:rsidP="00297E44">
      <w:pPr>
        <w:widowControl/>
        <w:jc w:val="left"/>
        <w:rPr>
          <w:rFonts w:asciiTheme="majorEastAsia" w:eastAsiaTheme="majorEastAsia" w:hAnsiTheme="majorEastAsia"/>
          <w:color w:val="000000"/>
          <w:kern w:val="21"/>
          <w:sz w:val="24"/>
          <w:szCs w:val="24"/>
        </w:rPr>
      </w:pPr>
    </w:p>
    <w:p w14:paraId="2C964386" w14:textId="77777777" w:rsidR="00220015" w:rsidRPr="00E24296" w:rsidRDefault="00220015" w:rsidP="00220015">
      <w:pPr>
        <w:widowControl/>
        <w:spacing w:line="0" w:lineRule="atLeast"/>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□発電機・ドラムを使用しないこと</w:t>
      </w:r>
    </w:p>
    <w:p w14:paraId="1BA9384C" w14:textId="77777777" w:rsidR="00220015" w:rsidRDefault="00220015" w:rsidP="00220015">
      <w:pPr>
        <w:pStyle w:val="a4"/>
        <w:spacing w:line="0" w:lineRule="atLeast"/>
        <w:ind w:left="458" w:hangingChars="208" w:hanging="458"/>
        <w:rPr>
          <w:rFonts w:asciiTheme="majorEastAsia" w:eastAsiaTheme="majorEastAsia" w:hAnsiTheme="majorEastAsia"/>
          <w:kern w:val="21"/>
          <w:szCs w:val="22"/>
        </w:rPr>
      </w:pPr>
      <w:r w:rsidRPr="00E24296">
        <w:rPr>
          <w:rFonts w:asciiTheme="majorEastAsia" w:eastAsiaTheme="majorEastAsia" w:hAnsiTheme="majorEastAsia" w:hint="eastAsia"/>
          <w:kern w:val="21"/>
          <w:szCs w:val="22"/>
        </w:rPr>
        <w:t xml:space="preserve">　・周辺の人家・店舗及び一般通行人への騒音の影響が大きい，大音量を発生する器材を使用しないこと。</w:t>
      </w:r>
    </w:p>
    <w:p w14:paraId="150ED38B" w14:textId="77777777" w:rsidR="00220015" w:rsidRPr="00E24296" w:rsidRDefault="00220015" w:rsidP="00220015">
      <w:pPr>
        <w:pStyle w:val="a4"/>
        <w:spacing w:line="0" w:lineRule="atLeast"/>
        <w:ind w:left="458" w:hangingChars="208" w:hanging="458"/>
        <w:rPr>
          <w:rFonts w:asciiTheme="majorEastAsia" w:eastAsiaTheme="majorEastAsia" w:hAnsiTheme="majorEastAsia" w:hint="eastAsia"/>
          <w:kern w:val="21"/>
          <w:szCs w:val="22"/>
        </w:rPr>
      </w:pPr>
    </w:p>
    <w:p w14:paraId="45E177D0"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□音量の制限を守ること</w:t>
      </w:r>
    </w:p>
    <w:p w14:paraId="75BE5198" w14:textId="77777777" w:rsidR="00220015"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・大阪市福島区役所が定める地点において音量を計測し、基準値(90db)を超える場合は警告を与える。また、警告に応じない場合は、強制的に演奏を中止させる。</w:t>
      </w:r>
    </w:p>
    <w:p w14:paraId="57A56A43"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hint="eastAsia"/>
          <w:color w:val="000000"/>
          <w:kern w:val="21"/>
          <w:sz w:val="22"/>
        </w:rPr>
      </w:pPr>
    </w:p>
    <w:p w14:paraId="214D3373" w14:textId="77777777" w:rsidR="00220015" w:rsidRPr="00E24296" w:rsidRDefault="00220015" w:rsidP="00220015">
      <w:pPr>
        <w:widowControl/>
        <w:spacing w:line="0" w:lineRule="atLeast"/>
        <w:ind w:left="220" w:hangingChars="100" w:hanging="220"/>
        <w:jc w:val="left"/>
        <w:rPr>
          <w:rFonts w:asciiTheme="majorEastAsia" w:eastAsiaTheme="majorEastAsia" w:hAnsiTheme="majorEastAsia"/>
          <w:kern w:val="21"/>
          <w:sz w:val="22"/>
        </w:rPr>
      </w:pPr>
      <w:r w:rsidRPr="00E24296">
        <w:rPr>
          <w:rFonts w:asciiTheme="majorEastAsia" w:eastAsiaTheme="majorEastAsia" w:hAnsiTheme="majorEastAsia" w:hint="eastAsia"/>
          <w:kern w:val="21"/>
          <w:sz w:val="22"/>
        </w:rPr>
        <w:t>□活動時間を守ること</w:t>
      </w:r>
    </w:p>
    <w:p w14:paraId="29BB86BD" w14:textId="77777777" w:rsidR="00220015"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・演奏等の活動は定められた活動時間内に行う。</w:t>
      </w:r>
    </w:p>
    <w:p w14:paraId="5FDFF30D"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hint="eastAsia"/>
          <w:kern w:val="21"/>
          <w:sz w:val="22"/>
        </w:rPr>
      </w:pPr>
    </w:p>
    <w:p w14:paraId="1A2CD0D6" w14:textId="77777777" w:rsidR="00220015" w:rsidRPr="00E24296" w:rsidRDefault="00220015" w:rsidP="00220015">
      <w:pPr>
        <w:widowControl/>
        <w:spacing w:line="0" w:lineRule="atLeast"/>
        <w:ind w:left="220" w:hangingChars="100" w:hanging="220"/>
        <w:jc w:val="left"/>
        <w:rPr>
          <w:rFonts w:asciiTheme="majorEastAsia" w:eastAsiaTheme="majorEastAsia" w:hAnsiTheme="majorEastAsia"/>
          <w:kern w:val="21"/>
          <w:sz w:val="22"/>
        </w:rPr>
      </w:pPr>
      <w:r w:rsidRPr="00E24296">
        <w:rPr>
          <w:rFonts w:asciiTheme="majorEastAsia" w:eastAsiaTheme="majorEastAsia" w:hAnsiTheme="majorEastAsia" w:hint="eastAsia"/>
          <w:kern w:val="21"/>
          <w:sz w:val="22"/>
        </w:rPr>
        <w:t>□歩行者通行への配慮</w:t>
      </w:r>
    </w:p>
    <w:p w14:paraId="445462DB" w14:textId="77777777" w:rsidR="00220015"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演奏者は一般通行人や店舗利用者の邪魔にならないよう通路を確保すること。また，観客に対しても地面に座り込んで通行を妨げないなど協力を呼びかけること。点字ブロックからは片側1m以上の幅員を確保すること。</w:t>
      </w:r>
    </w:p>
    <w:p w14:paraId="0F7125AC"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hint="eastAsia"/>
          <w:color w:val="000000"/>
          <w:kern w:val="21"/>
          <w:sz w:val="22"/>
        </w:rPr>
      </w:pPr>
    </w:p>
    <w:p w14:paraId="74613F7A" w14:textId="77777777" w:rsidR="00220015" w:rsidRPr="00E24296" w:rsidRDefault="00220015" w:rsidP="00220015">
      <w:pPr>
        <w:widowControl/>
        <w:spacing w:line="0" w:lineRule="atLeast"/>
        <w:ind w:left="220" w:hangingChars="100" w:hanging="220"/>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□原状回復と清掃徹底</w:t>
      </w:r>
    </w:p>
    <w:p w14:paraId="51CD15F1" w14:textId="77777777" w:rsidR="00220015"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・演奏等の終了後はチラシ等が散乱しないように掃除を行い，演奏場所周辺のゴミ拾いなどを行うこと。</w:t>
      </w:r>
    </w:p>
    <w:p w14:paraId="73315B0D"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hint="eastAsia"/>
          <w:color w:val="000000"/>
          <w:kern w:val="21"/>
          <w:sz w:val="22"/>
        </w:rPr>
      </w:pPr>
    </w:p>
    <w:p w14:paraId="43CFAAAC" w14:textId="77777777" w:rsidR="00220015" w:rsidRPr="00E24296" w:rsidRDefault="00220015" w:rsidP="00220015">
      <w:pPr>
        <w:widowControl/>
        <w:spacing w:line="0" w:lineRule="atLeast"/>
        <w:ind w:left="220" w:hangingChars="100" w:hanging="220"/>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□販売行為をしない</w:t>
      </w:r>
    </w:p>
    <w:p w14:paraId="10D36673" w14:textId="77777777" w:rsidR="00220015"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駅前広場は法律上の「道路」であり，道路上で自主制作CD，チケット等を無許可で販売する行為は，道路法及び道路交通法で禁止されているので行わないこと。ストリートミュージシャンの認定は，販売行為を許可するものではないこと。</w:t>
      </w:r>
    </w:p>
    <w:p w14:paraId="6CE75BE0"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hint="eastAsia"/>
          <w:color w:val="000000"/>
          <w:kern w:val="21"/>
          <w:sz w:val="22"/>
        </w:rPr>
      </w:pPr>
    </w:p>
    <w:p w14:paraId="190DF4B7" w14:textId="77777777" w:rsidR="00220015" w:rsidRPr="00E24296" w:rsidRDefault="00220015" w:rsidP="00220015">
      <w:pPr>
        <w:widowControl/>
        <w:spacing w:line="0" w:lineRule="atLeast"/>
        <w:ind w:left="220" w:hangingChars="100" w:hanging="220"/>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□その他</w:t>
      </w:r>
    </w:p>
    <w:p w14:paraId="4771C707" w14:textId="77777777" w:rsidR="00220015" w:rsidRPr="00E24296" w:rsidRDefault="00220015" w:rsidP="00220015">
      <w:pPr>
        <w:widowControl/>
        <w:spacing w:line="0" w:lineRule="atLeast"/>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・活動中は認定証を観客及び通行人等に見えるように掲示すること。</w:t>
      </w:r>
    </w:p>
    <w:p w14:paraId="72ED3A5F" w14:textId="77777777" w:rsidR="00220015" w:rsidRPr="00E24296" w:rsidRDefault="00220015" w:rsidP="00220015">
      <w:pPr>
        <w:widowControl/>
        <w:spacing w:line="0" w:lineRule="atLeast"/>
        <w:ind w:left="458" w:hangingChars="208" w:hanging="458"/>
        <w:jc w:val="left"/>
        <w:rPr>
          <w:rFonts w:asciiTheme="majorEastAsia" w:eastAsiaTheme="majorEastAsia" w:hAnsiTheme="majorEastAsia"/>
          <w:color w:val="000000"/>
          <w:kern w:val="21"/>
          <w:sz w:val="22"/>
        </w:rPr>
      </w:pPr>
      <w:r w:rsidRPr="00E24296">
        <w:rPr>
          <w:rFonts w:asciiTheme="majorEastAsia" w:eastAsiaTheme="majorEastAsia" w:hAnsiTheme="majorEastAsia" w:hint="eastAsia"/>
          <w:color w:val="000000"/>
          <w:kern w:val="21"/>
          <w:sz w:val="22"/>
        </w:rPr>
        <w:t xml:space="preserve">　・演奏活動に伴う事故，紛争，損害等に関しては，自己責任において解決すること。</w:t>
      </w:r>
    </w:p>
    <w:p w14:paraId="11E53EC2" w14:textId="77777777" w:rsidR="00220015" w:rsidRPr="00E24296" w:rsidRDefault="00220015" w:rsidP="00220015">
      <w:pPr>
        <w:widowControl/>
        <w:spacing w:line="0" w:lineRule="atLeast"/>
        <w:ind w:leftChars="100" w:left="448" w:hangingChars="108" w:hanging="238"/>
        <w:jc w:val="left"/>
        <w:rPr>
          <w:rFonts w:asciiTheme="majorEastAsia" w:eastAsiaTheme="majorEastAsia" w:hAnsiTheme="majorEastAsia"/>
          <w:kern w:val="21"/>
          <w:sz w:val="16"/>
          <w:szCs w:val="16"/>
        </w:rPr>
      </w:pPr>
      <w:r w:rsidRPr="00E24296">
        <w:rPr>
          <w:rFonts w:asciiTheme="majorEastAsia" w:eastAsiaTheme="majorEastAsia" w:hAnsiTheme="majorEastAsia" w:hint="eastAsia"/>
          <w:color w:val="000000"/>
          <w:kern w:val="21"/>
          <w:sz w:val="22"/>
        </w:rPr>
        <w:t>・申請時点をもって、</w:t>
      </w:r>
      <w:r w:rsidRPr="00E24296">
        <w:rPr>
          <w:rFonts w:asciiTheme="majorEastAsia" w:eastAsiaTheme="majorEastAsia" w:hAnsiTheme="majorEastAsia" w:hint="eastAsia"/>
          <w:kern w:val="21"/>
          <w:sz w:val="22"/>
        </w:rPr>
        <w:t>法律等に違反して刑に処せられていない又は処せられることが確定していないこと。また、前述の執行を終わり、又は執行を受けることがなくなった日から起算して２年以上経過していること。</w:t>
      </w:r>
    </w:p>
    <w:p w14:paraId="79E875BE" w14:textId="2D58392D" w:rsidR="00A62468" w:rsidRPr="00220015" w:rsidRDefault="00A62468" w:rsidP="001F0BB0">
      <w:pPr>
        <w:widowControl/>
        <w:ind w:leftChars="100" w:left="404" w:hangingChars="108" w:hanging="194"/>
        <w:jc w:val="left"/>
        <w:rPr>
          <w:rFonts w:asciiTheme="majorEastAsia" w:eastAsiaTheme="majorEastAsia" w:hAnsiTheme="majorEastAsia"/>
          <w:kern w:val="21"/>
          <w:sz w:val="18"/>
          <w:szCs w:val="18"/>
        </w:rPr>
      </w:pPr>
    </w:p>
    <w:p w14:paraId="65F9EF36" w14:textId="77777777" w:rsidR="001F0BB0" w:rsidRDefault="001F0BB0" w:rsidP="005D3D88">
      <w:pPr>
        <w:widowControl/>
        <w:ind w:leftChars="100" w:left="437" w:right="-24" w:hangingChars="108" w:hanging="227"/>
      </w:pPr>
    </w:p>
    <w:p w14:paraId="405AC7C1" w14:textId="77777777" w:rsidR="00297E44" w:rsidRPr="00074311" w:rsidRDefault="00297E44" w:rsidP="00074311">
      <w:pPr>
        <w:widowControl/>
        <w:ind w:leftChars="100" w:left="469" w:right="-24" w:hangingChars="108" w:hanging="259"/>
        <w:rPr>
          <w:sz w:val="24"/>
          <w:szCs w:val="24"/>
        </w:rPr>
      </w:pPr>
      <w:r w:rsidRPr="00074311">
        <w:rPr>
          <w:rFonts w:hint="eastAsia"/>
          <w:sz w:val="24"/>
          <w:szCs w:val="24"/>
        </w:rPr>
        <w:t>以上、誓約する。</w:t>
      </w:r>
    </w:p>
    <w:p w14:paraId="75AE087C" w14:textId="77777777" w:rsidR="001F0BB0" w:rsidRDefault="001F0BB0" w:rsidP="005D3D88">
      <w:pPr>
        <w:widowControl/>
        <w:ind w:leftChars="100" w:left="437" w:right="-24" w:hangingChars="108" w:hanging="227"/>
      </w:pPr>
    </w:p>
    <w:p w14:paraId="308860ED" w14:textId="77777777" w:rsidR="001F0BB0" w:rsidRDefault="001F0BB0" w:rsidP="005D3D88">
      <w:pPr>
        <w:widowControl/>
        <w:ind w:leftChars="100" w:left="437" w:right="-24" w:hangingChars="108" w:hanging="227"/>
      </w:pPr>
      <w:r>
        <w:rPr>
          <w:rFonts w:hint="eastAsia"/>
        </w:rPr>
        <w:t>メンバー自署</w:t>
      </w:r>
      <w:r w:rsidR="00074311">
        <w:rPr>
          <w:rFonts w:hint="eastAsia"/>
        </w:rPr>
        <w:t>欄</w:t>
      </w:r>
    </w:p>
    <w:tbl>
      <w:tblPr>
        <w:tblStyle w:val="a3"/>
        <w:tblW w:w="0" w:type="auto"/>
        <w:tblInd w:w="437" w:type="dxa"/>
        <w:tblLook w:val="04A0" w:firstRow="1" w:lastRow="0" w:firstColumn="1" w:lastColumn="0" w:noHBand="0" w:noVBand="1"/>
      </w:tblPr>
      <w:tblGrid>
        <w:gridCol w:w="3339"/>
        <w:gridCol w:w="3340"/>
        <w:gridCol w:w="3340"/>
      </w:tblGrid>
      <w:tr w:rsidR="001F0BB0" w14:paraId="2BF59EAC" w14:textId="77777777" w:rsidTr="001F0BB0">
        <w:trPr>
          <w:trHeight w:val="1008"/>
        </w:trPr>
        <w:tc>
          <w:tcPr>
            <w:tcW w:w="3554" w:type="dxa"/>
          </w:tcPr>
          <w:p w14:paraId="7AFB42E1" w14:textId="77777777" w:rsidR="001F0BB0" w:rsidRDefault="001F0BB0" w:rsidP="005D3D88">
            <w:pPr>
              <w:widowControl/>
              <w:ind w:right="-24"/>
            </w:pPr>
          </w:p>
        </w:tc>
        <w:tc>
          <w:tcPr>
            <w:tcW w:w="3555" w:type="dxa"/>
          </w:tcPr>
          <w:p w14:paraId="1441A954" w14:textId="77777777" w:rsidR="001F0BB0" w:rsidRDefault="001F0BB0" w:rsidP="005D3D88">
            <w:pPr>
              <w:widowControl/>
              <w:ind w:right="-24"/>
            </w:pPr>
          </w:p>
        </w:tc>
        <w:tc>
          <w:tcPr>
            <w:tcW w:w="3555" w:type="dxa"/>
          </w:tcPr>
          <w:p w14:paraId="3609AB19" w14:textId="77777777" w:rsidR="001F0BB0" w:rsidRDefault="001F0BB0" w:rsidP="005D3D88">
            <w:pPr>
              <w:widowControl/>
              <w:ind w:right="-24"/>
            </w:pPr>
          </w:p>
        </w:tc>
      </w:tr>
      <w:tr w:rsidR="001F0BB0" w14:paraId="3AB3E718" w14:textId="77777777" w:rsidTr="001F0BB0">
        <w:trPr>
          <w:trHeight w:val="1008"/>
        </w:trPr>
        <w:tc>
          <w:tcPr>
            <w:tcW w:w="3554" w:type="dxa"/>
          </w:tcPr>
          <w:p w14:paraId="08D4F5FE" w14:textId="77777777" w:rsidR="001F0BB0" w:rsidRDefault="001F0BB0" w:rsidP="005D3D88">
            <w:pPr>
              <w:widowControl/>
              <w:ind w:right="-24"/>
            </w:pPr>
          </w:p>
        </w:tc>
        <w:tc>
          <w:tcPr>
            <w:tcW w:w="3555" w:type="dxa"/>
          </w:tcPr>
          <w:p w14:paraId="6CEDCC04" w14:textId="77777777" w:rsidR="001F0BB0" w:rsidRDefault="001F0BB0" w:rsidP="005D3D88">
            <w:pPr>
              <w:widowControl/>
              <w:ind w:right="-24"/>
            </w:pPr>
          </w:p>
        </w:tc>
        <w:tc>
          <w:tcPr>
            <w:tcW w:w="3555" w:type="dxa"/>
          </w:tcPr>
          <w:p w14:paraId="79B89EE0" w14:textId="77777777" w:rsidR="001F0BB0" w:rsidRDefault="001F0BB0" w:rsidP="005D3D88">
            <w:pPr>
              <w:widowControl/>
              <w:ind w:right="-24"/>
            </w:pPr>
          </w:p>
        </w:tc>
      </w:tr>
      <w:tr w:rsidR="001F0BB0" w14:paraId="6371358C" w14:textId="77777777" w:rsidTr="001F0BB0">
        <w:trPr>
          <w:trHeight w:val="1008"/>
        </w:trPr>
        <w:tc>
          <w:tcPr>
            <w:tcW w:w="3554" w:type="dxa"/>
          </w:tcPr>
          <w:p w14:paraId="22B556F7" w14:textId="77777777" w:rsidR="001F0BB0" w:rsidRDefault="001F0BB0" w:rsidP="005D3D88">
            <w:pPr>
              <w:widowControl/>
              <w:ind w:right="-24"/>
            </w:pPr>
          </w:p>
        </w:tc>
        <w:tc>
          <w:tcPr>
            <w:tcW w:w="3555" w:type="dxa"/>
          </w:tcPr>
          <w:p w14:paraId="21D61401" w14:textId="77777777" w:rsidR="001F0BB0" w:rsidRDefault="001F0BB0" w:rsidP="005D3D88">
            <w:pPr>
              <w:widowControl/>
              <w:ind w:right="-24"/>
            </w:pPr>
          </w:p>
        </w:tc>
        <w:tc>
          <w:tcPr>
            <w:tcW w:w="3555" w:type="dxa"/>
          </w:tcPr>
          <w:p w14:paraId="2CCA2EC6" w14:textId="77777777" w:rsidR="001F0BB0" w:rsidRDefault="001F0BB0" w:rsidP="005D3D88">
            <w:pPr>
              <w:widowControl/>
              <w:ind w:right="-24"/>
            </w:pPr>
          </w:p>
        </w:tc>
      </w:tr>
    </w:tbl>
    <w:p w14:paraId="092030FA" w14:textId="77777777" w:rsidR="001F0BB0" w:rsidRPr="00297E44" w:rsidRDefault="001F0BB0" w:rsidP="005D3D88">
      <w:pPr>
        <w:widowControl/>
        <w:ind w:leftChars="100" w:left="437" w:right="-24" w:hangingChars="108" w:hanging="227"/>
      </w:pPr>
    </w:p>
    <w:sectPr w:rsidR="001F0BB0" w:rsidRPr="00297E44" w:rsidSect="00297E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CEF4" w14:textId="77777777" w:rsidR="00A16E52" w:rsidRDefault="00A16E52" w:rsidP="001E2E33">
      <w:r>
        <w:separator/>
      </w:r>
    </w:p>
  </w:endnote>
  <w:endnote w:type="continuationSeparator" w:id="0">
    <w:p w14:paraId="19D93069" w14:textId="77777777" w:rsidR="00A16E52" w:rsidRDefault="00A16E52" w:rsidP="001E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4D9F" w14:textId="77777777" w:rsidR="00A16E52" w:rsidRDefault="00A16E52" w:rsidP="001E2E33">
      <w:r>
        <w:separator/>
      </w:r>
    </w:p>
  </w:footnote>
  <w:footnote w:type="continuationSeparator" w:id="0">
    <w:p w14:paraId="40D34526" w14:textId="77777777" w:rsidR="00A16E52" w:rsidRDefault="00A16E52" w:rsidP="001E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E4"/>
    <w:rsid w:val="00014FDE"/>
    <w:rsid w:val="00074311"/>
    <w:rsid w:val="000829BB"/>
    <w:rsid w:val="000B6E5E"/>
    <w:rsid w:val="000D527C"/>
    <w:rsid w:val="00196B8B"/>
    <w:rsid w:val="001D6B06"/>
    <w:rsid w:val="001E2E33"/>
    <w:rsid w:val="001F0BB0"/>
    <w:rsid w:val="0020173C"/>
    <w:rsid w:val="00212D00"/>
    <w:rsid w:val="00220015"/>
    <w:rsid w:val="002906FD"/>
    <w:rsid w:val="00297E44"/>
    <w:rsid w:val="003353AD"/>
    <w:rsid w:val="003609A1"/>
    <w:rsid w:val="003B6655"/>
    <w:rsid w:val="00464566"/>
    <w:rsid w:val="004940DF"/>
    <w:rsid w:val="00544CCB"/>
    <w:rsid w:val="005D3D88"/>
    <w:rsid w:val="00673C3A"/>
    <w:rsid w:val="006A266D"/>
    <w:rsid w:val="006B7E13"/>
    <w:rsid w:val="006C2A94"/>
    <w:rsid w:val="007F754D"/>
    <w:rsid w:val="00831E27"/>
    <w:rsid w:val="00874275"/>
    <w:rsid w:val="008B5ACA"/>
    <w:rsid w:val="008E2B00"/>
    <w:rsid w:val="009421E4"/>
    <w:rsid w:val="009F50D0"/>
    <w:rsid w:val="00A16E52"/>
    <w:rsid w:val="00A62468"/>
    <w:rsid w:val="00A96E17"/>
    <w:rsid w:val="00C143EA"/>
    <w:rsid w:val="00C7550D"/>
    <w:rsid w:val="00D33CB0"/>
    <w:rsid w:val="00DC3A48"/>
    <w:rsid w:val="00E46730"/>
    <w:rsid w:val="00ED5A35"/>
    <w:rsid w:val="00EE5DF8"/>
    <w:rsid w:val="00F2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3E33CA"/>
  <w15:docId w15:val="{295699A0-F16B-4EF3-B60A-7A48ED04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7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2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semiHidden/>
    <w:rsid w:val="00297E44"/>
    <w:pPr>
      <w:ind w:left="302" w:hangingChars="107" w:hanging="302"/>
    </w:pPr>
    <w:rPr>
      <w:rFonts w:ascii="ＭＳ ゴシック" w:eastAsia="ＭＳ ゴシック" w:hAnsi="Century" w:cs="Times New Roman"/>
      <w:sz w:val="22"/>
      <w:szCs w:val="24"/>
    </w:rPr>
  </w:style>
  <w:style w:type="character" w:customStyle="1" w:styleId="a5">
    <w:name w:val="本文インデント (文字)"/>
    <w:basedOn w:val="a0"/>
    <w:link w:val="a4"/>
    <w:semiHidden/>
    <w:rsid w:val="00297E44"/>
    <w:rPr>
      <w:rFonts w:ascii="ＭＳ ゴシック" w:eastAsia="ＭＳ ゴシック" w:hAnsi="Century" w:cs="Times New Roman"/>
      <w:sz w:val="22"/>
      <w:szCs w:val="24"/>
    </w:rPr>
  </w:style>
  <w:style w:type="paragraph" w:styleId="a6">
    <w:name w:val="header"/>
    <w:basedOn w:val="a"/>
    <w:link w:val="a7"/>
    <w:uiPriority w:val="99"/>
    <w:semiHidden/>
    <w:unhideWhenUsed/>
    <w:rsid w:val="001E2E33"/>
    <w:pPr>
      <w:tabs>
        <w:tab w:val="center" w:pos="4252"/>
        <w:tab w:val="right" w:pos="8504"/>
      </w:tabs>
      <w:snapToGrid w:val="0"/>
    </w:pPr>
  </w:style>
  <w:style w:type="character" w:customStyle="1" w:styleId="a7">
    <w:name w:val="ヘッダー (文字)"/>
    <w:basedOn w:val="a0"/>
    <w:link w:val="a6"/>
    <w:uiPriority w:val="99"/>
    <w:semiHidden/>
    <w:rsid w:val="001E2E33"/>
  </w:style>
  <w:style w:type="paragraph" w:styleId="a8">
    <w:name w:val="footer"/>
    <w:basedOn w:val="a"/>
    <w:link w:val="a9"/>
    <w:uiPriority w:val="99"/>
    <w:semiHidden/>
    <w:unhideWhenUsed/>
    <w:rsid w:val="001E2E33"/>
    <w:pPr>
      <w:tabs>
        <w:tab w:val="center" w:pos="4252"/>
        <w:tab w:val="right" w:pos="8504"/>
      </w:tabs>
      <w:snapToGrid w:val="0"/>
    </w:pPr>
  </w:style>
  <w:style w:type="character" w:customStyle="1" w:styleId="a9">
    <w:name w:val="フッター (文字)"/>
    <w:basedOn w:val="a0"/>
    <w:link w:val="a8"/>
    <w:uiPriority w:val="99"/>
    <w:semiHidden/>
    <w:rsid w:val="001E2E33"/>
  </w:style>
  <w:style w:type="paragraph" w:styleId="aa">
    <w:name w:val="Balloon Text"/>
    <w:basedOn w:val="a"/>
    <w:link w:val="ab"/>
    <w:uiPriority w:val="99"/>
    <w:semiHidden/>
    <w:unhideWhenUsed/>
    <w:rsid w:val="000743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43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伊藤　学 / ITOU Manabu</cp:lastModifiedBy>
  <cp:revision>3</cp:revision>
  <cp:lastPrinted>2026-05-19T03:11:00Z</cp:lastPrinted>
  <dcterms:created xsi:type="dcterms:W3CDTF">2026-05-19T03:09:00Z</dcterms:created>
  <dcterms:modified xsi:type="dcterms:W3CDTF">2026-05-19T03:20:00Z</dcterms:modified>
</cp:coreProperties>
</file>