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15027" w:rsidRPr="002E49C3" w:rsidRDefault="00444265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年９月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11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15027" w:rsidRPr="002E49C3" w:rsidRDefault="00444265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C15027" w:rsidRPr="00B43FB3" w:rsidTr="00B943F2">
        <w:trPr>
          <w:trHeight w:val="20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15027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C15027" w:rsidRPr="00A226CF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444265" w:rsidRPr="00E57889" w:rsidRDefault="00444265" w:rsidP="00444265">
            <w:pPr>
              <w:ind w:firstLineChars="100" w:firstLine="240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444265" w:rsidRDefault="00444265" w:rsidP="00444265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</w:t>
            </w:r>
            <w:r>
              <w:rPr>
                <w:rFonts w:hAnsi="HG丸ｺﾞｼｯｸM-PRO" w:hint="eastAsia"/>
                <w:sz w:val="24"/>
                <w:szCs w:val="21"/>
              </w:rPr>
              <w:t>健康医療総務課長、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環境衛生課</w:t>
            </w:r>
            <w:r>
              <w:rPr>
                <w:rFonts w:hAnsi="HG丸ｺﾞｼｯｸM-PRO" w:hint="eastAsia"/>
                <w:sz w:val="24"/>
                <w:szCs w:val="21"/>
              </w:rPr>
              <w:t>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参事、</w:t>
            </w:r>
          </w:p>
          <w:p w:rsidR="00444265" w:rsidRPr="00E57889" w:rsidRDefault="00444265" w:rsidP="00444265">
            <w:pPr>
              <w:ind w:firstLineChars="100" w:firstLine="240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444265" w:rsidRDefault="00444265" w:rsidP="00444265">
            <w:pPr>
              <w:ind w:leftChars="100" w:left="210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課長、課長代理、</w:t>
            </w:r>
          </w:p>
          <w:p w:rsidR="00C15027" w:rsidRPr="006668EE" w:rsidRDefault="00444265" w:rsidP="00444265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浄水場再編担当課長</w:t>
            </w:r>
          </w:p>
        </w:tc>
      </w:tr>
      <w:tr w:rsidR="00C15027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15027" w:rsidRPr="002E49C3" w:rsidRDefault="007B214B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44265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C15027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44265" w:rsidRDefault="00444265" w:rsidP="0044426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○府内の水道事業体の情報公開については、大阪府が評価するという観点から、①現状、②今後の設備投資計画、③</w:t>
            </w:r>
            <w:r w:rsidRP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収支見通し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の順でとりまとめてはどうか。</w:t>
            </w:r>
          </w:p>
          <w:p w:rsidR="00C15027" w:rsidRPr="006668EE" w:rsidRDefault="00444265" w:rsidP="00444265"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○水道の管路更新に</w:t>
            </w:r>
            <w:r w:rsidR="000B68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ついては、府内の事業体をまとめて、ＰＰＰ／ＰＦＩなども含めた官民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連携の強化に対応する、なども考えられるのではないか。</w:t>
            </w:r>
          </w:p>
        </w:tc>
      </w:tr>
      <w:tr w:rsidR="00C1502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15027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15027" w:rsidRPr="00D31F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9E39BA" w:rsidRPr="00B35F0B" w:rsidRDefault="009E39BA" w:rsidP="009E39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D07F8F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水道局経営改革課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69" w:rsidRDefault="007367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69" w:rsidRDefault="007367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69" w:rsidRDefault="007367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69" w:rsidRDefault="007367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69" w:rsidRDefault="007367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69" w:rsidRDefault="00736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36769"/>
    <w:rsid w:val="00761AEB"/>
    <w:rsid w:val="007662C7"/>
    <w:rsid w:val="00783E68"/>
    <w:rsid w:val="00784A02"/>
    <w:rsid w:val="00787650"/>
    <w:rsid w:val="00787797"/>
    <w:rsid w:val="00792BC1"/>
    <w:rsid w:val="00794440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8F6EA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8214C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9022-E211-4FDF-89D4-1544A51B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2018-09-26T00:20:00Z</dcterms:created>
  <dcterms:modified xsi:type="dcterms:W3CDTF">2018-09-26T00:20:00Z</dcterms:modified>
</cp:coreProperties>
</file>