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E60930" w:rsidRDefault="00947BB6" w:rsidP="008B1889">
      <w:pPr>
        <w:widowControl/>
        <w:jc w:val="right"/>
        <w:rPr>
          <w:rFonts w:asciiTheme="minorEastAsia" w:hAnsiTheme="minorEastAsia"/>
          <w:sz w:val="24"/>
          <w:szCs w:val="28"/>
        </w:rPr>
      </w:pPr>
      <w:r w:rsidRPr="00E60930">
        <w:rPr>
          <w:rFonts w:asciiTheme="minorEastAsia" w:hAnsiTheme="minorEastAsia" w:hint="eastAsia"/>
          <w:sz w:val="22"/>
          <w:szCs w:val="24"/>
        </w:rPr>
        <w:t>（様式２）</w:t>
      </w:r>
    </w:p>
    <w:p w:rsidR="00947BB6" w:rsidRPr="00E60930" w:rsidRDefault="00947BB6" w:rsidP="00947BB6">
      <w:pPr>
        <w:jc w:val="center"/>
        <w:rPr>
          <w:rFonts w:asciiTheme="minorEastAsia" w:hAnsiTheme="minorEastAsia"/>
          <w:sz w:val="24"/>
          <w:szCs w:val="28"/>
          <w:u w:val="single"/>
        </w:rPr>
      </w:pPr>
      <w:r w:rsidRPr="00E60930">
        <w:rPr>
          <w:rFonts w:asciiTheme="minorEastAsia" w:hAnsiTheme="minorEastAsia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E60930" w:rsidRDefault="008B1889" w:rsidP="00947BB6">
      <w:pPr>
        <w:jc w:val="center"/>
        <w:rPr>
          <w:rFonts w:asciiTheme="minorEastAsia" w:hAnsiTheme="minorEastAsia"/>
          <w:sz w:val="24"/>
          <w:szCs w:val="28"/>
          <w:u w:val="single"/>
        </w:rPr>
      </w:pPr>
    </w:p>
    <w:p w:rsidR="00947BB6" w:rsidRPr="00E60930" w:rsidRDefault="008B1889" w:rsidP="00947BB6">
      <w:pPr>
        <w:rPr>
          <w:rFonts w:asciiTheme="minorEastAsia" w:hAnsiTheme="minorEastAsia"/>
          <w:sz w:val="24"/>
          <w:szCs w:val="24"/>
        </w:rPr>
      </w:pPr>
      <w:r w:rsidRPr="00E60930">
        <w:rPr>
          <w:rFonts w:asciiTheme="minorEastAsia" w:hAnsiTheme="minorEastAsia" w:hint="eastAsia"/>
          <w:sz w:val="24"/>
          <w:szCs w:val="24"/>
        </w:rPr>
        <w:t>【担当課：</w:t>
      </w:r>
      <w:r w:rsidR="00414D54" w:rsidRPr="00E60930">
        <w:rPr>
          <w:rFonts w:asciiTheme="minorEastAsia" w:hAnsiTheme="minorEastAsia" w:hint="eastAsia"/>
          <w:sz w:val="24"/>
          <w:szCs w:val="24"/>
        </w:rPr>
        <w:t>副首都推進</w:t>
      </w:r>
      <w:r w:rsidRPr="00E60930">
        <w:rPr>
          <w:rFonts w:asciiTheme="minorEastAsia" w:hAnsiTheme="minorEastAsia" w:hint="eastAsia"/>
          <w:sz w:val="24"/>
          <w:szCs w:val="24"/>
        </w:rPr>
        <w:t>局</w:t>
      </w:r>
      <w:r w:rsidR="00414D54" w:rsidRPr="00E60930">
        <w:rPr>
          <w:rFonts w:asciiTheme="minorEastAsia" w:hAnsiTheme="minorEastAsia" w:hint="eastAsia"/>
          <w:sz w:val="24"/>
          <w:szCs w:val="24"/>
        </w:rPr>
        <w:t xml:space="preserve">　制度企画担当</w:t>
      </w:r>
      <w:r w:rsidRPr="00E60930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9072" w:type="dxa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B45BBA" w:rsidRPr="00E60930" w:rsidTr="006E2CAA">
        <w:trPr>
          <w:trHeight w:val="528"/>
        </w:trPr>
        <w:tc>
          <w:tcPr>
            <w:tcW w:w="1559" w:type="dxa"/>
            <w:vAlign w:val="center"/>
          </w:tcPr>
          <w:p w:rsidR="00B45BBA" w:rsidRPr="00E60930" w:rsidRDefault="00B45BBA" w:rsidP="00B45BB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B45BBA" w:rsidRPr="0071594E" w:rsidRDefault="00B45BBA" w:rsidP="00B45BBA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 w:val="24"/>
                <w:szCs w:val="24"/>
              </w:rPr>
              <w:t>大阪にふさわしい大都市制度のあり方について</w:t>
            </w:r>
          </w:p>
        </w:tc>
      </w:tr>
      <w:tr w:rsidR="00B45BBA" w:rsidRPr="00E60930" w:rsidTr="006E2CAA">
        <w:trPr>
          <w:trHeight w:val="528"/>
        </w:trPr>
        <w:tc>
          <w:tcPr>
            <w:tcW w:w="1559" w:type="dxa"/>
            <w:vAlign w:val="center"/>
          </w:tcPr>
          <w:p w:rsidR="00B45BBA" w:rsidRPr="00E60930" w:rsidRDefault="00B45BBA" w:rsidP="00B45BB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45BBA" w:rsidRPr="0071594E" w:rsidRDefault="00B45BBA" w:rsidP="00B45BB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令和元年７月３１日</w:t>
            </w:r>
            <w:r w:rsidRPr="0071594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71594E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１７時００分～１８時００</w:t>
            </w:r>
            <w:r w:rsidRPr="0071594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B45BBA" w:rsidRPr="00E60930" w:rsidTr="006E2CAA">
        <w:trPr>
          <w:trHeight w:val="528"/>
        </w:trPr>
        <w:tc>
          <w:tcPr>
            <w:tcW w:w="1559" w:type="dxa"/>
            <w:vAlign w:val="center"/>
          </w:tcPr>
          <w:p w:rsidR="00B45BBA" w:rsidRPr="00E60930" w:rsidRDefault="00B45BBA" w:rsidP="00B45BB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B45BBA" w:rsidRPr="0071594E" w:rsidRDefault="00B45BBA" w:rsidP="00B45BB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東京事務所</w:t>
            </w:r>
          </w:p>
        </w:tc>
      </w:tr>
      <w:tr w:rsidR="00B45BBA" w:rsidRPr="00E60930" w:rsidTr="00732ED1">
        <w:trPr>
          <w:trHeight w:val="843"/>
        </w:trPr>
        <w:tc>
          <w:tcPr>
            <w:tcW w:w="1559" w:type="dxa"/>
            <w:vAlign w:val="center"/>
          </w:tcPr>
          <w:p w:rsidR="00B45BBA" w:rsidRPr="00E60930" w:rsidRDefault="00B45BBA" w:rsidP="00B45BB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B45BBA" w:rsidRPr="0071594E" w:rsidRDefault="00B45BBA" w:rsidP="00B45BBA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Cs w:val="21"/>
              </w:rPr>
              <w:t>(</w:t>
            </w:r>
            <w:r w:rsidRPr="0071594E">
              <w:rPr>
                <w:rFonts w:hAnsi="HG丸ｺﾞｼｯｸM-PRO" w:hint="eastAsia"/>
                <w:szCs w:val="21"/>
              </w:rPr>
              <w:t>特別顧問・特別参与</w:t>
            </w:r>
            <w:r w:rsidRPr="0071594E"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：土居</w:t>
            </w:r>
            <w:r w:rsidRPr="0071594E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B45BBA" w:rsidRPr="0071594E" w:rsidRDefault="00B45BBA" w:rsidP="00B45BBA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Cs w:val="21"/>
              </w:rPr>
              <w:t>(</w:t>
            </w:r>
            <w:r w:rsidRPr="0071594E">
              <w:rPr>
                <w:rFonts w:hAnsi="HG丸ｺﾞｼｯｸM-PRO" w:hint="eastAsia"/>
                <w:szCs w:val="21"/>
              </w:rPr>
              <w:t>職員等</w:t>
            </w:r>
            <w:r w:rsidRPr="0071594E">
              <w:rPr>
                <w:rFonts w:hAnsi="HG丸ｺﾞｼｯｸM-PRO" w:hint="eastAsia"/>
                <w:szCs w:val="21"/>
              </w:rPr>
              <w:t>)</w:t>
            </w:r>
            <w:r w:rsidRPr="0071594E">
              <w:rPr>
                <w:rFonts w:hAnsi="HG丸ｺﾞｼｯｸM-PRO" w:hint="eastAsia"/>
                <w:sz w:val="24"/>
                <w:szCs w:val="24"/>
              </w:rPr>
              <w:t>：</w:t>
            </w:r>
            <w:r w:rsidRPr="00732ED1">
              <w:rPr>
                <w:rFonts w:hAnsi="HG丸ｺﾞｼｯｸM-PRO" w:hint="eastAsia"/>
                <w:kern w:val="0"/>
                <w:sz w:val="24"/>
                <w:szCs w:val="24"/>
                <w:fitText w:val="6225" w:id="1729318145"/>
              </w:rPr>
              <w:t>副首都推進局財政調整担当課長、制度企画担当課長代</w:t>
            </w:r>
            <w:r w:rsidRPr="00732ED1">
              <w:rPr>
                <w:rFonts w:hAnsi="HG丸ｺﾞｼｯｸM-PRO" w:hint="eastAsia"/>
                <w:spacing w:val="112"/>
                <w:kern w:val="0"/>
                <w:sz w:val="24"/>
                <w:szCs w:val="24"/>
                <w:fitText w:val="6225" w:id="1729318145"/>
              </w:rPr>
              <w:t>理</w:t>
            </w:r>
          </w:p>
        </w:tc>
      </w:tr>
      <w:tr w:rsidR="00B45BBA" w:rsidRPr="00E60930" w:rsidTr="001F2325">
        <w:trPr>
          <w:trHeight w:val="545"/>
        </w:trPr>
        <w:tc>
          <w:tcPr>
            <w:tcW w:w="1559" w:type="dxa"/>
            <w:vAlign w:val="center"/>
          </w:tcPr>
          <w:p w:rsidR="00B45BBA" w:rsidRPr="00E60930" w:rsidRDefault="00B45BBA" w:rsidP="00B45BB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B45BBA" w:rsidRPr="0071594E" w:rsidRDefault="00B45BBA" w:rsidP="00B45BBA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 w:val="24"/>
                <w:szCs w:val="24"/>
              </w:rPr>
              <w:t>○大都市制度の検討状況について</w:t>
            </w:r>
          </w:p>
        </w:tc>
      </w:tr>
      <w:tr w:rsidR="00B45BBA" w:rsidRPr="00E60930" w:rsidTr="00B45BBA">
        <w:trPr>
          <w:trHeight w:val="4818"/>
        </w:trPr>
        <w:tc>
          <w:tcPr>
            <w:tcW w:w="1559" w:type="dxa"/>
            <w:vAlign w:val="center"/>
          </w:tcPr>
          <w:p w:rsidR="00B45BBA" w:rsidRPr="00E60930" w:rsidRDefault="00B45BBA" w:rsidP="00B45BB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B45BBA" w:rsidRPr="0071594E" w:rsidRDefault="00B45BBA" w:rsidP="00B45BBA">
            <w:pPr>
              <w:spacing w:line="32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71594E">
              <w:rPr>
                <w:rFonts w:asciiTheme="minorEastAsia" w:hAnsiTheme="minorEastAsia" w:hint="eastAsia"/>
                <w:sz w:val="24"/>
                <w:szCs w:val="24"/>
              </w:rPr>
              <w:t>○この間の大都市制度の検討状況等については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71594E">
              <w:rPr>
                <w:rFonts w:asciiTheme="minorEastAsia" w:hAnsiTheme="minorEastAsia" w:hint="eastAsia"/>
                <w:sz w:val="24"/>
                <w:szCs w:val="24"/>
              </w:rPr>
              <w:t>内容を理解。</w:t>
            </w:r>
          </w:p>
          <w:p w:rsidR="00B45BBA" w:rsidRDefault="00B45BBA" w:rsidP="00B45BBA">
            <w:pPr>
              <w:spacing w:line="32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71594E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Pr="002E4924">
              <w:rPr>
                <w:rFonts w:asciiTheme="minorEastAsia" w:hAnsiTheme="minorEastAsia" w:hint="eastAsia"/>
                <w:sz w:val="24"/>
                <w:szCs w:val="24"/>
              </w:rPr>
              <w:t>「特別区財政調整交付金の算定にあたり、東京のようなモデル区・標準区を設定すべき」との修正指摘は、かなり具体的な指摘だと思う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。将来的にそういう制度を採る可能性もあるかもしれないが、特別区の数や個性差という点では東京と大阪では事情が違うため、素案の制度設計でもよいのではないか</w:t>
            </w:r>
            <w:r w:rsidRPr="002E4924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B45BBA" w:rsidRPr="002E4924" w:rsidRDefault="00B45BBA" w:rsidP="00B45BBA">
            <w:pPr>
              <w:spacing w:line="32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〇</w:t>
            </w:r>
            <w:r w:rsidRPr="002E4924">
              <w:rPr>
                <w:rFonts w:asciiTheme="minorEastAsia" w:hAnsiTheme="minorEastAsia" w:hint="eastAsia"/>
                <w:sz w:val="24"/>
                <w:szCs w:val="24"/>
              </w:rPr>
              <w:t>財政調整財源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の取扱いについて。</w:t>
            </w:r>
            <w:r w:rsidRPr="002E4924">
              <w:rPr>
                <w:rFonts w:asciiTheme="minorEastAsia" w:hAnsiTheme="minorEastAsia" w:hint="eastAsia"/>
                <w:sz w:val="24"/>
                <w:szCs w:val="24"/>
              </w:rPr>
              <w:t>東京の特別区は都の内部団体から出発した歴史的経緯がある。政令指定都市を廃止して特別区が設置される大阪は、東京とは事情が別であり、必ず同じにす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べき</w:t>
            </w:r>
            <w:r w:rsidRPr="002E4924">
              <w:rPr>
                <w:rFonts w:asciiTheme="minorEastAsia" w:hAnsiTheme="minorEastAsia" w:hint="eastAsia"/>
                <w:sz w:val="24"/>
                <w:szCs w:val="24"/>
              </w:rPr>
              <w:t>とはならない。大阪は大阪で、独自に考える必要はある。</w:t>
            </w:r>
          </w:p>
          <w:p w:rsidR="00B45BBA" w:rsidRPr="0071594E" w:rsidRDefault="00B45BBA" w:rsidP="00B45BBA">
            <w:pPr>
              <w:spacing w:line="32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〇</w:t>
            </w:r>
            <w:r w:rsidRPr="002E4924">
              <w:rPr>
                <w:rFonts w:asciiTheme="minorEastAsia" w:hAnsiTheme="minorEastAsia" w:hint="eastAsia"/>
                <w:sz w:val="24"/>
                <w:szCs w:val="24"/>
              </w:rPr>
              <w:t>配分比率については、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様々な意見もある中</w:t>
            </w:r>
            <w:r w:rsidRPr="002E4924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合意して</w:t>
            </w:r>
            <w:r w:rsidRPr="002E4924">
              <w:rPr>
                <w:rFonts w:asciiTheme="minorEastAsia" w:hAnsiTheme="minorEastAsia" w:hint="eastAsia"/>
                <w:sz w:val="24"/>
                <w:szCs w:val="24"/>
              </w:rPr>
              <w:t>最初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の配分割合を</w:t>
            </w:r>
            <w:r w:rsidRPr="002E4924">
              <w:rPr>
                <w:rFonts w:asciiTheme="minorEastAsia" w:hAnsiTheme="minorEastAsia" w:hint="eastAsia"/>
                <w:sz w:val="24"/>
                <w:szCs w:val="24"/>
              </w:rPr>
              <w:t>一つに決めざるを得ない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Pr="002E4924">
              <w:rPr>
                <w:rFonts w:asciiTheme="minorEastAsia" w:hAnsiTheme="minorEastAsia" w:hint="eastAsia"/>
                <w:sz w:val="24"/>
                <w:szCs w:val="24"/>
              </w:rPr>
              <w:t>東京の場合、特別区への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割合</w:t>
            </w:r>
            <w:r w:rsidRPr="002E4924">
              <w:rPr>
                <w:rFonts w:asciiTheme="minorEastAsia" w:hAnsiTheme="minorEastAsia" w:hint="eastAsia"/>
                <w:sz w:val="24"/>
                <w:szCs w:val="24"/>
              </w:rPr>
              <w:t>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暫時</w:t>
            </w:r>
            <w:r w:rsidRPr="002E4924">
              <w:rPr>
                <w:rFonts w:asciiTheme="minorEastAsia" w:hAnsiTheme="minorEastAsia" w:hint="eastAsia"/>
                <w:sz w:val="24"/>
                <w:szCs w:val="24"/>
              </w:rPr>
              <w:t>増えてきた。大阪の場合も、一回決めたら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将来</w:t>
            </w:r>
            <w:r w:rsidRPr="002E4924">
              <w:rPr>
                <w:rFonts w:asciiTheme="minorEastAsia" w:hAnsiTheme="minorEastAsia" w:hint="eastAsia"/>
                <w:sz w:val="24"/>
                <w:szCs w:val="24"/>
              </w:rPr>
              <w:t>も変えないという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ことではなく、検証しながら変えられる</w:t>
            </w:r>
            <w:r w:rsidRPr="002E4924">
              <w:rPr>
                <w:rFonts w:asciiTheme="minorEastAsia" w:hAnsiTheme="minorEastAsia" w:hint="eastAsia"/>
                <w:sz w:val="24"/>
                <w:szCs w:val="24"/>
              </w:rPr>
              <w:t>仕組みにすべき。</w:t>
            </w:r>
          </w:p>
        </w:tc>
      </w:tr>
      <w:tr w:rsidR="00B45BBA" w:rsidRPr="00E60930" w:rsidTr="00B45BBA">
        <w:trPr>
          <w:trHeight w:val="563"/>
        </w:trPr>
        <w:tc>
          <w:tcPr>
            <w:tcW w:w="1559" w:type="dxa"/>
            <w:vAlign w:val="center"/>
          </w:tcPr>
          <w:p w:rsidR="00B45BBA" w:rsidRPr="00E60930" w:rsidRDefault="00B45BBA" w:rsidP="00B45BB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B45BBA" w:rsidRPr="0071594E" w:rsidRDefault="00B45BBA" w:rsidP="00B45BBA">
            <w:pPr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71594E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B45BBA" w:rsidRPr="00E60930" w:rsidTr="009D53EE">
        <w:trPr>
          <w:trHeight w:val="3250"/>
        </w:trPr>
        <w:tc>
          <w:tcPr>
            <w:tcW w:w="1559" w:type="dxa"/>
            <w:vAlign w:val="center"/>
          </w:tcPr>
          <w:p w:rsidR="00B45BBA" w:rsidRPr="00E60930" w:rsidRDefault="00B45BBA" w:rsidP="00B45BB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B45BBA" w:rsidRPr="00D1326F" w:rsidRDefault="00B45BBA" w:rsidP="00B45BB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・大都市制度（特別区設置）協議会　協議会だより第７号原稿案</w:t>
            </w:r>
          </w:p>
          <w:p w:rsidR="00B45BBA" w:rsidRDefault="00B45BBA" w:rsidP="00B45BBA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D1326F">
              <w:rPr>
                <w:rFonts w:hAnsi="HG丸ｺﾞｼｯｸM-PRO" w:hint="eastAsia"/>
                <w:sz w:val="24"/>
                <w:szCs w:val="24"/>
              </w:rPr>
              <w:t>・第１６回協議会資料（</w:t>
            </w:r>
            <w:r w:rsidRPr="00C5084A">
              <w:rPr>
                <w:rFonts w:hAnsi="HG丸ｺﾞｼｯｸM-PRO" w:hint="eastAsia"/>
                <w:sz w:val="24"/>
                <w:szCs w:val="24"/>
              </w:rPr>
              <w:t>これまで協議会において示された提案等について</w:t>
            </w:r>
            <w:r w:rsidRPr="00D1326F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B45BBA" w:rsidRPr="00D1326F" w:rsidRDefault="00B45BBA" w:rsidP="00B45BBA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・第１４回協議会資料（特別区素案【時点更新版】、特別区設置における財政シミュレーション）</w:t>
            </w:r>
          </w:p>
          <w:p w:rsidR="00B45BBA" w:rsidRPr="00D1326F" w:rsidRDefault="00B45BBA" w:rsidP="00B45BBA">
            <w:pPr>
              <w:rPr>
                <w:rFonts w:hAnsi="HG丸ｺﾞｼｯｸM-PRO"/>
                <w:sz w:val="24"/>
                <w:szCs w:val="24"/>
              </w:rPr>
            </w:pPr>
            <w:r w:rsidRPr="00D1326F">
              <w:rPr>
                <w:rFonts w:hAnsi="HG丸ｺﾞｼｯｸM-PRO" w:hint="eastAsia"/>
                <w:sz w:val="24"/>
                <w:szCs w:val="24"/>
              </w:rPr>
              <w:t>・第２４回協議会議事録</w:t>
            </w:r>
          </w:p>
          <w:p w:rsidR="00B45BBA" w:rsidRPr="00D1326F" w:rsidRDefault="00B45BBA" w:rsidP="00B45BBA">
            <w:pPr>
              <w:rPr>
                <w:rFonts w:hAnsi="HG丸ｺﾞｼｯｸM-PRO"/>
                <w:sz w:val="24"/>
                <w:szCs w:val="24"/>
              </w:rPr>
            </w:pPr>
            <w:r w:rsidRPr="00D1326F">
              <w:rPr>
                <w:rFonts w:hAnsi="HG丸ｺﾞｼｯｸM-PRO" w:hint="eastAsia"/>
                <w:sz w:val="24"/>
                <w:szCs w:val="24"/>
              </w:rPr>
              <w:t>・第２４回協議会資料（</w:t>
            </w:r>
            <w:r w:rsidRPr="00C5084A">
              <w:rPr>
                <w:rFonts w:hAnsi="HG丸ｺﾞｼｯｸM-PRO" w:hint="eastAsia"/>
                <w:sz w:val="24"/>
                <w:szCs w:val="24"/>
              </w:rPr>
              <w:t>今後の協議の進め方について（案）</w:t>
            </w:r>
            <w:r w:rsidRPr="00D1326F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B45BBA" w:rsidRPr="0071594E" w:rsidRDefault="00B45BBA" w:rsidP="00B45BBA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D1326F">
              <w:rPr>
                <w:rFonts w:hAnsi="HG丸ｺﾞｼｯｸM-PRO" w:hint="eastAsia"/>
                <w:sz w:val="24"/>
                <w:szCs w:val="24"/>
              </w:rPr>
              <w:t>・</w:t>
            </w:r>
            <w:r w:rsidRPr="00C5084A">
              <w:rPr>
                <w:rFonts w:hAnsi="HG丸ｺﾞｼｯｸM-PRO" w:hint="eastAsia"/>
                <w:sz w:val="24"/>
                <w:szCs w:val="24"/>
              </w:rPr>
              <w:t>大都市制度（総合区設置及び特別区設置）の経済効果に関する調査結果（概要）</w:t>
            </w:r>
          </w:p>
        </w:tc>
      </w:tr>
      <w:tr w:rsidR="006E2CAA" w:rsidRPr="00E60930" w:rsidTr="00732ED1">
        <w:trPr>
          <w:trHeight w:val="265"/>
        </w:trPr>
        <w:tc>
          <w:tcPr>
            <w:tcW w:w="1559" w:type="dxa"/>
            <w:vAlign w:val="center"/>
          </w:tcPr>
          <w:p w:rsidR="006E2CAA" w:rsidRPr="00E60930" w:rsidRDefault="006E2CAA" w:rsidP="006E2CA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6E2CAA" w:rsidRPr="00D31F27" w:rsidRDefault="006E2CAA" w:rsidP="006E2CA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E2CAA" w:rsidRPr="00E60930" w:rsidTr="00732ED1">
        <w:trPr>
          <w:trHeight w:val="483"/>
        </w:trPr>
        <w:tc>
          <w:tcPr>
            <w:tcW w:w="1559" w:type="dxa"/>
            <w:vAlign w:val="center"/>
          </w:tcPr>
          <w:p w:rsidR="006E2CAA" w:rsidRPr="00E60930" w:rsidRDefault="006E2CAA" w:rsidP="006E2CA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関係所属</w:t>
            </w:r>
          </w:p>
          <w:p w:rsidR="006E2CAA" w:rsidRPr="00E60930" w:rsidRDefault="006E2CAA" w:rsidP="006E2CA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6E2CAA" w:rsidRPr="00D31F27" w:rsidRDefault="006E2CAA" w:rsidP="006E2CA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8B1889" w:rsidRPr="00E60930" w:rsidRDefault="008B1889" w:rsidP="00F36DBC">
      <w:pPr>
        <w:widowControl/>
        <w:spacing w:line="300" w:lineRule="exact"/>
        <w:rPr>
          <w:rFonts w:asciiTheme="minorEastAsia" w:hAnsiTheme="minorEastAsia"/>
          <w:sz w:val="22"/>
        </w:rPr>
      </w:pPr>
    </w:p>
    <w:sectPr w:rsidR="008B1889" w:rsidRPr="00E60930" w:rsidSect="00EF4A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1134" w:bottom="96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AA3" w:rsidRDefault="00544AA3" w:rsidP="00A120B8">
      <w:r>
        <w:separator/>
      </w:r>
    </w:p>
  </w:endnote>
  <w:endnote w:type="continuationSeparator" w:id="0">
    <w:p w:rsidR="00544AA3" w:rsidRDefault="00544AA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D1" w:rsidRDefault="00732E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D1" w:rsidRDefault="00732E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D1" w:rsidRDefault="00732E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AA3" w:rsidRDefault="00544AA3" w:rsidP="00A120B8">
      <w:r>
        <w:separator/>
      </w:r>
    </w:p>
  </w:footnote>
  <w:footnote w:type="continuationSeparator" w:id="0">
    <w:p w:rsidR="00544AA3" w:rsidRDefault="00544AA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D1" w:rsidRDefault="00732E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D1" w:rsidRDefault="00732E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D1" w:rsidRDefault="00732E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0B8"/>
    <w:rsid w:val="0000429A"/>
    <w:rsid w:val="00015A77"/>
    <w:rsid w:val="00015FD7"/>
    <w:rsid w:val="0001768A"/>
    <w:rsid w:val="00024BA5"/>
    <w:rsid w:val="0003247F"/>
    <w:rsid w:val="00035C36"/>
    <w:rsid w:val="000666F4"/>
    <w:rsid w:val="00080D96"/>
    <w:rsid w:val="00096DB8"/>
    <w:rsid w:val="000A27BB"/>
    <w:rsid w:val="000B70BA"/>
    <w:rsid w:val="000C431B"/>
    <w:rsid w:val="000C56BB"/>
    <w:rsid w:val="000D43C6"/>
    <w:rsid w:val="000D7311"/>
    <w:rsid w:val="000E34BE"/>
    <w:rsid w:val="000E526C"/>
    <w:rsid w:val="000E551B"/>
    <w:rsid w:val="000F4C33"/>
    <w:rsid w:val="001230EA"/>
    <w:rsid w:val="00134627"/>
    <w:rsid w:val="00172C3E"/>
    <w:rsid w:val="001731F0"/>
    <w:rsid w:val="001841C6"/>
    <w:rsid w:val="00187ED5"/>
    <w:rsid w:val="001A791B"/>
    <w:rsid w:val="001F2325"/>
    <w:rsid w:val="001F66EC"/>
    <w:rsid w:val="00260D4C"/>
    <w:rsid w:val="00271805"/>
    <w:rsid w:val="00280286"/>
    <w:rsid w:val="0028337A"/>
    <w:rsid w:val="002A4196"/>
    <w:rsid w:val="002B1109"/>
    <w:rsid w:val="002B1915"/>
    <w:rsid w:val="002C3EAF"/>
    <w:rsid w:val="002C58A2"/>
    <w:rsid w:val="002E0920"/>
    <w:rsid w:val="002F62A6"/>
    <w:rsid w:val="00310725"/>
    <w:rsid w:val="00313505"/>
    <w:rsid w:val="003140C9"/>
    <w:rsid w:val="00317C00"/>
    <w:rsid w:val="003450E6"/>
    <w:rsid w:val="00361C16"/>
    <w:rsid w:val="003652DC"/>
    <w:rsid w:val="003752F0"/>
    <w:rsid w:val="00375E78"/>
    <w:rsid w:val="003A5A9B"/>
    <w:rsid w:val="003B4388"/>
    <w:rsid w:val="003E7899"/>
    <w:rsid w:val="00402F8D"/>
    <w:rsid w:val="00414D54"/>
    <w:rsid w:val="00423C95"/>
    <w:rsid w:val="00444D86"/>
    <w:rsid w:val="004639A2"/>
    <w:rsid w:val="004723D4"/>
    <w:rsid w:val="00491DE3"/>
    <w:rsid w:val="004A208D"/>
    <w:rsid w:val="004C21B4"/>
    <w:rsid w:val="004C2B30"/>
    <w:rsid w:val="004D6B86"/>
    <w:rsid w:val="004E0C2D"/>
    <w:rsid w:val="004E28FD"/>
    <w:rsid w:val="004F428A"/>
    <w:rsid w:val="00507803"/>
    <w:rsid w:val="0052561C"/>
    <w:rsid w:val="00527775"/>
    <w:rsid w:val="00544AA3"/>
    <w:rsid w:val="00555B2F"/>
    <w:rsid w:val="005654B7"/>
    <w:rsid w:val="0059767E"/>
    <w:rsid w:val="005B1E24"/>
    <w:rsid w:val="00632C07"/>
    <w:rsid w:val="00636732"/>
    <w:rsid w:val="00641C6F"/>
    <w:rsid w:val="00651EFE"/>
    <w:rsid w:val="006530E6"/>
    <w:rsid w:val="00670442"/>
    <w:rsid w:val="006879A0"/>
    <w:rsid w:val="00691D52"/>
    <w:rsid w:val="00693D57"/>
    <w:rsid w:val="00695C9C"/>
    <w:rsid w:val="006B035F"/>
    <w:rsid w:val="006E2CAA"/>
    <w:rsid w:val="006E76B6"/>
    <w:rsid w:val="00732ED1"/>
    <w:rsid w:val="00746272"/>
    <w:rsid w:val="00761AEB"/>
    <w:rsid w:val="00762E44"/>
    <w:rsid w:val="007662C7"/>
    <w:rsid w:val="007746A5"/>
    <w:rsid w:val="00783E68"/>
    <w:rsid w:val="00787797"/>
    <w:rsid w:val="007A18AC"/>
    <w:rsid w:val="007B3CC5"/>
    <w:rsid w:val="008035E7"/>
    <w:rsid w:val="008423B6"/>
    <w:rsid w:val="00857CC2"/>
    <w:rsid w:val="0086413B"/>
    <w:rsid w:val="00880FFD"/>
    <w:rsid w:val="008A2A48"/>
    <w:rsid w:val="008B1889"/>
    <w:rsid w:val="008D7C1F"/>
    <w:rsid w:val="008E360D"/>
    <w:rsid w:val="008F0DB1"/>
    <w:rsid w:val="00937098"/>
    <w:rsid w:val="009441F6"/>
    <w:rsid w:val="00947BB6"/>
    <w:rsid w:val="009B4B27"/>
    <w:rsid w:val="009B5206"/>
    <w:rsid w:val="009C7426"/>
    <w:rsid w:val="009D53EE"/>
    <w:rsid w:val="009E48E9"/>
    <w:rsid w:val="009F2D91"/>
    <w:rsid w:val="009F3B80"/>
    <w:rsid w:val="009F6095"/>
    <w:rsid w:val="00A02669"/>
    <w:rsid w:val="00A120B8"/>
    <w:rsid w:val="00A46BE6"/>
    <w:rsid w:val="00A51B9C"/>
    <w:rsid w:val="00A56179"/>
    <w:rsid w:val="00A63763"/>
    <w:rsid w:val="00A85F63"/>
    <w:rsid w:val="00AA06B9"/>
    <w:rsid w:val="00AC2716"/>
    <w:rsid w:val="00B20A9D"/>
    <w:rsid w:val="00B2390D"/>
    <w:rsid w:val="00B33807"/>
    <w:rsid w:val="00B376CD"/>
    <w:rsid w:val="00B45BBA"/>
    <w:rsid w:val="00B72487"/>
    <w:rsid w:val="00B8247F"/>
    <w:rsid w:val="00B94196"/>
    <w:rsid w:val="00BA4E0D"/>
    <w:rsid w:val="00BB204C"/>
    <w:rsid w:val="00BB732D"/>
    <w:rsid w:val="00BB7426"/>
    <w:rsid w:val="00BC0200"/>
    <w:rsid w:val="00BD4BC2"/>
    <w:rsid w:val="00BE6EBF"/>
    <w:rsid w:val="00BF740E"/>
    <w:rsid w:val="00C24F9C"/>
    <w:rsid w:val="00C34492"/>
    <w:rsid w:val="00C4756C"/>
    <w:rsid w:val="00C52CC9"/>
    <w:rsid w:val="00C865FA"/>
    <w:rsid w:val="00C926C7"/>
    <w:rsid w:val="00CB3AED"/>
    <w:rsid w:val="00CC7DBE"/>
    <w:rsid w:val="00D203D3"/>
    <w:rsid w:val="00D32ADA"/>
    <w:rsid w:val="00D347F8"/>
    <w:rsid w:val="00D42A75"/>
    <w:rsid w:val="00D66792"/>
    <w:rsid w:val="00D95972"/>
    <w:rsid w:val="00DC0B91"/>
    <w:rsid w:val="00DC3DA4"/>
    <w:rsid w:val="00DE10B8"/>
    <w:rsid w:val="00DE2800"/>
    <w:rsid w:val="00DF05D0"/>
    <w:rsid w:val="00E00451"/>
    <w:rsid w:val="00E00D2E"/>
    <w:rsid w:val="00E01B34"/>
    <w:rsid w:val="00E115E3"/>
    <w:rsid w:val="00E36620"/>
    <w:rsid w:val="00E60930"/>
    <w:rsid w:val="00E6247C"/>
    <w:rsid w:val="00EA5E0E"/>
    <w:rsid w:val="00EA765C"/>
    <w:rsid w:val="00EA7766"/>
    <w:rsid w:val="00EB3C7F"/>
    <w:rsid w:val="00EC0E81"/>
    <w:rsid w:val="00EF4AB7"/>
    <w:rsid w:val="00F04E89"/>
    <w:rsid w:val="00F36DBC"/>
    <w:rsid w:val="00F47C06"/>
    <w:rsid w:val="00F50D51"/>
    <w:rsid w:val="00F60C5E"/>
    <w:rsid w:val="00F745EC"/>
    <w:rsid w:val="00F74D95"/>
    <w:rsid w:val="00F937D2"/>
    <w:rsid w:val="00FC6661"/>
    <w:rsid w:val="00FD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6F740851-ECE5-4653-990F-9DACCF3CFC44}"/>
</file>

<file path=customXml/itemProps2.xml><?xml version="1.0" encoding="utf-8"?>
<ds:datastoreItem xmlns:ds="http://schemas.openxmlformats.org/officeDocument/2006/customXml" ds:itemID="{A8A42FD2-1D9C-4A32-B2A4-704E23EC1305}"/>
</file>

<file path=customXml/itemProps3.xml><?xml version="1.0" encoding="utf-8"?>
<ds:datastoreItem xmlns:ds="http://schemas.openxmlformats.org/officeDocument/2006/customXml" ds:itemID="{4C22B95A-5973-498D-BEF4-28419A2D7C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2019-08-08T00:22:00Z</dcterms:created>
  <dcterms:modified xsi:type="dcterms:W3CDTF">2019-08-08T06:18:00Z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