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91D75B" w14:textId="77777777" w:rsidR="00947BB6" w:rsidRPr="008B1889" w:rsidRDefault="00947BB6" w:rsidP="008B1889">
      <w:pPr>
        <w:widowControl/>
        <w:jc w:val="right"/>
        <w:rPr>
          <w:rFonts w:hAnsi="HG丸ｺﾞｼｯｸM-PRO"/>
          <w:sz w:val="24"/>
          <w:szCs w:val="28"/>
        </w:rPr>
      </w:pPr>
      <w:bookmarkStart w:id="0" w:name="_GoBack"/>
      <w:bookmarkEnd w:id="0"/>
      <w:r w:rsidRPr="008B1889">
        <w:rPr>
          <w:rFonts w:hAnsi="HG丸ｺﾞｼｯｸM-PRO" w:hint="eastAsia"/>
          <w:sz w:val="22"/>
          <w:szCs w:val="24"/>
        </w:rPr>
        <w:t>（様式２）</w:t>
      </w:r>
    </w:p>
    <w:p w14:paraId="6D91D75C" w14:textId="77777777" w:rsidR="00947BB6" w:rsidRDefault="00947BB6" w:rsidP="00947BB6">
      <w:pPr>
        <w:jc w:val="center"/>
        <w:rPr>
          <w:rFonts w:hAnsi="HG丸ｺﾞｼｯｸM-PRO"/>
          <w:sz w:val="24"/>
          <w:szCs w:val="28"/>
          <w:u w:val="single"/>
        </w:rPr>
      </w:pPr>
      <w:r w:rsidRPr="008B1889">
        <w:rPr>
          <w:rFonts w:hAnsi="HG丸ｺﾞｼｯｸM-PRO" w:hint="eastAsia"/>
          <w:sz w:val="24"/>
          <w:szCs w:val="28"/>
          <w:u w:val="single"/>
        </w:rPr>
        <w:t>特別顧問・特別参与が従事した職務の遂行に係る情報（事後公表）</w:t>
      </w:r>
    </w:p>
    <w:p w14:paraId="6D91D75D" w14:textId="77777777" w:rsidR="008B1889" w:rsidRPr="008B1889" w:rsidRDefault="008B1889" w:rsidP="00947BB6">
      <w:pPr>
        <w:jc w:val="center"/>
        <w:rPr>
          <w:rFonts w:hAnsi="HG丸ｺﾞｼｯｸM-PRO"/>
          <w:sz w:val="24"/>
          <w:szCs w:val="28"/>
          <w:u w:val="single"/>
        </w:rPr>
      </w:pPr>
    </w:p>
    <w:p w14:paraId="6D91D75E" w14:textId="77777777" w:rsidR="00947BB6" w:rsidRPr="00C661C0" w:rsidRDefault="008B1889" w:rsidP="00947BB6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>副首都推進</w:t>
      </w:r>
      <w:r>
        <w:rPr>
          <w:rFonts w:asciiTheme="majorEastAsia" w:eastAsiaTheme="majorEastAsia" w:hAnsiTheme="majorEastAsia" w:hint="eastAsia"/>
          <w:sz w:val="24"/>
          <w:szCs w:val="24"/>
        </w:rPr>
        <w:t>局</w:t>
      </w:r>
      <w:r w:rsidR="00414D54">
        <w:rPr>
          <w:rFonts w:asciiTheme="majorEastAsia" w:eastAsiaTheme="majorEastAsia" w:hAnsiTheme="majorEastAsia" w:hint="eastAsia"/>
          <w:sz w:val="24"/>
          <w:szCs w:val="24"/>
        </w:rPr>
        <w:t xml:space="preserve">　制度企画担当</w:t>
      </w:r>
      <w:r>
        <w:rPr>
          <w:rFonts w:asciiTheme="majorEastAsia" w:eastAsiaTheme="majorEastAsia" w:hAnsiTheme="majorEastAsia" w:hint="eastAsia"/>
          <w:sz w:val="24"/>
          <w:szCs w:val="24"/>
        </w:rPr>
        <w:t>】</w:t>
      </w:r>
    </w:p>
    <w:tbl>
      <w:tblPr>
        <w:tblStyle w:val="ab"/>
        <w:tblW w:w="9167" w:type="dxa"/>
        <w:tblInd w:w="392" w:type="dxa"/>
        <w:tblLook w:val="04A0" w:firstRow="1" w:lastRow="0" w:firstColumn="1" w:lastColumn="0" w:noHBand="0" w:noVBand="1"/>
      </w:tblPr>
      <w:tblGrid>
        <w:gridCol w:w="1559"/>
        <w:gridCol w:w="7608"/>
      </w:tblGrid>
      <w:tr w:rsidR="00BA10DD" w:rsidRPr="00FB5DD3" w14:paraId="6D91D761" w14:textId="77777777" w:rsidTr="005D3CFC">
        <w:trPr>
          <w:trHeight w:val="633"/>
        </w:trPr>
        <w:tc>
          <w:tcPr>
            <w:tcW w:w="1559" w:type="dxa"/>
            <w:vAlign w:val="center"/>
          </w:tcPr>
          <w:p w14:paraId="6D91D75F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608" w:type="dxa"/>
            <w:vAlign w:val="center"/>
          </w:tcPr>
          <w:p w14:paraId="6D91D760" w14:textId="77777777" w:rsidR="00BA10DD" w:rsidRPr="00011A34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011A34">
              <w:rPr>
                <w:rFonts w:hAnsi="HG丸ｺﾞｼｯｸM-PRO" w:hint="eastAsia"/>
                <w:sz w:val="24"/>
                <w:szCs w:val="24"/>
              </w:rPr>
              <w:t>大阪にふさわしい大都市制度のあり方について</w:t>
            </w:r>
          </w:p>
        </w:tc>
      </w:tr>
      <w:tr w:rsidR="00BA10DD" w:rsidRPr="00FB5DD3" w14:paraId="6D91D766" w14:textId="77777777" w:rsidTr="007F0033">
        <w:trPr>
          <w:trHeight w:val="701"/>
        </w:trPr>
        <w:tc>
          <w:tcPr>
            <w:tcW w:w="1559" w:type="dxa"/>
            <w:vAlign w:val="center"/>
          </w:tcPr>
          <w:p w14:paraId="6D91D762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608" w:type="dxa"/>
            <w:vAlign w:val="center"/>
          </w:tcPr>
          <w:p w14:paraId="6D91D765" w14:textId="445AEB30" w:rsidR="00BA10DD" w:rsidRPr="00B2515B" w:rsidRDefault="00BA10DD" w:rsidP="007F0033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令和２年７月９日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(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木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)</w:t>
            </w:r>
            <w:r w:rsidR="007F0033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１６時５５分　～　１８時２０分</w:t>
            </w:r>
          </w:p>
        </w:tc>
      </w:tr>
      <w:tr w:rsidR="00BA10DD" w:rsidRPr="00FB5DD3" w14:paraId="6D91D76A" w14:textId="77777777" w:rsidTr="007F0033">
        <w:trPr>
          <w:trHeight w:val="697"/>
        </w:trPr>
        <w:tc>
          <w:tcPr>
            <w:tcW w:w="1559" w:type="dxa"/>
            <w:vAlign w:val="center"/>
          </w:tcPr>
          <w:p w14:paraId="6D91D767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608" w:type="dxa"/>
            <w:vAlign w:val="center"/>
          </w:tcPr>
          <w:p w14:paraId="6D91D769" w14:textId="18A660CE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オフィス・イノセ事務所</w:t>
            </w:r>
          </w:p>
        </w:tc>
      </w:tr>
      <w:tr w:rsidR="00BA10DD" w:rsidRPr="00FB5DD3" w14:paraId="6D91D76F" w14:textId="77777777" w:rsidTr="00BA10DD">
        <w:trPr>
          <w:trHeight w:val="1124"/>
        </w:trPr>
        <w:tc>
          <w:tcPr>
            <w:tcW w:w="1559" w:type="dxa"/>
            <w:vAlign w:val="center"/>
          </w:tcPr>
          <w:p w14:paraId="6D91D76B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608" w:type="dxa"/>
            <w:vAlign w:val="center"/>
          </w:tcPr>
          <w:p w14:paraId="6D91D76C" w14:textId="531EC082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特別顧問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：猪瀬特別顧問</w:t>
            </w:r>
          </w:p>
          <w:p w14:paraId="6D91D76D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Cs w:val="21"/>
              </w:rPr>
              <w:t>(</w:t>
            </w:r>
            <w:r w:rsidRPr="00B2515B">
              <w:rPr>
                <w:rFonts w:hAnsi="HG丸ｺﾞｼｯｸM-PRO" w:hint="eastAsia"/>
                <w:szCs w:val="21"/>
              </w:rPr>
              <w:t>職員等</w:t>
            </w:r>
            <w:r w:rsidRPr="00B2515B">
              <w:rPr>
                <w:rFonts w:hAnsi="HG丸ｺﾞｼｯｸM-PRO" w:hint="eastAsia"/>
                <w:szCs w:val="21"/>
              </w:rPr>
              <w:t>)</w:t>
            </w:r>
            <w:r w:rsidRPr="00B2515B">
              <w:rPr>
                <w:rFonts w:hAnsi="HG丸ｺﾞｼｯｸM-PRO" w:hint="eastAsia"/>
                <w:sz w:val="24"/>
                <w:szCs w:val="24"/>
              </w:rPr>
              <w:t>：</w:t>
            </w:r>
          </w:p>
          <w:p w14:paraId="6D91D76E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副首都推進局理事、制度企画担当部長、制度企画担当課長代理</w:t>
            </w:r>
          </w:p>
        </w:tc>
      </w:tr>
      <w:tr w:rsidR="00BA10DD" w:rsidRPr="00FB5DD3" w14:paraId="6D91D772" w14:textId="77777777" w:rsidTr="005D3CFC">
        <w:trPr>
          <w:trHeight w:val="431"/>
        </w:trPr>
        <w:tc>
          <w:tcPr>
            <w:tcW w:w="1559" w:type="dxa"/>
            <w:vAlign w:val="center"/>
          </w:tcPr>
          <w:p w14:paraId="6D91D770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608" w:type="dxa"/>
            <w:vAlign w:val="center"/>
          </w:tcPr>
          <w:p w14:paraId="6D91D771" w14:textId="77777777" w:rsidR="00BA10DD" w:rsidRPr="00B2515B" w:rsidRDefault="00BA10DD" w:rsidP="00BA10DD">
            <w:pPr>
              <w:ind w:left="240" w:hangingChars="100" w:hanging="240"/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○大都市制度の検討状況について</w:t>
            </w:r>
          </w:p>
        </w:tc>
      </w:tr>
      <w:tr w:rsidR="00BA10DD" w:rsidRPr="00FB5DD3" w14:paraId="6D91D782" w14:textId="77777777" w:rsidTr="00D52008">
        <w:trPr>
          <w:trHeight w:val="2814"/>
        </w:trPr>
        <w:tc>
          <w:tcPr>
            <w:tcW w:w="1559" w:type="dxa"/>
            <w:vAlign w:val="center"/>
          </w:tcPr>
          <w:p w14:paraId="6D91D773" w14:textId="77777777" w:rsidR="00BA10DD" w:rsidRPr="009A21C4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608" w:type="dxa"/>
            <w:vAlign w:val="center"/>
          </w:tcPr>
          <w:p w14:paraId="6D91D77E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・保健所や児童相談所が各特別区に設置されるのは望ましい。</w:t>
            </w:r>
          </w:p>
          <w:p w14:paraId="6D91D77F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・消防の府域一元化の方向や「消防庁」の名称はよい。「都市魅力文化局」の名称もよい。「水道局」は、「大阪水道」というような通称のほうがよいのではないか。</w:t>
            </w:r>
          </w:p>
          <w:p w14:paraId="6D91D780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・住民説明会は、オンライン会議アプリの活用なども考えられる。</w:t>
            </w:r>
          </w:p>
          <w:p w14:paraId="6D91D781" w14:textId="77777777" w:rsidR="00BA10DD" w:rsidRPr="00B2515B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B2515B">
              <w:rPr>
                <w:rFonts w:hAnsi="HG丸ｺﾞｼｯｸM-PRO" w:hint="eastAsia"/>
                <w:sz w:val="24"/>
                <w:szCs w:val="24"/>
              </w:rPr>
              <w:t>・「大阪都」の名称は、府民の声を聴いて判断すればよいが、法律の制定が難しければ通称として使うという手もある。</w:t>
            </w:r>
          </w:p>
        </w:tc>
      </w:tr>
      <w:tr w:rsidR="00BA10DD" w:rsidRPr="00FB5DD3" w14:paraId="6D91D785" w14:textId="77777777" w:rsidTr="005D3CFC">
        <w:trPr>
          <w:trHeight w:val="553"/>
        </w:trPr>
        <w:tc>
          <w:tcPr>
            <w:tcW w:w="1559" w:type="dxa"/>
            <w:vAlign w:val="center"/>
          </w:tcPr>
          <w:p w14:paraId="6D91D783" w14:textId="77777777" w:rsidR="00BA10DD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608" w:type="dxa"/>
            <w:vAlign w:val="center"/>
          </w:tcPr>
          <w:p w14:paraId="6D91D784" w14:textId="77777777" w:rsidR="00BA10DD" w:rsidRPr="00011A34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91D795" wp14:editId="6D91D796">
                      <wp:simplePos x="0" y="0"/>
                      <wp:positionH relativeFrom="column">
                        <wp:posOffset>3821430</wp:posOffset>
                      </wp:positionH>
                      <wp:positionV relativeFrom="paragraph">
                        <wp:posOffset>8496935</wp:posOffset>
                      </wp:positionV>
                      <wp:extent cx="3071495" cy="552450"/>
                      <wp:effectExtent l="342900" t="57150" r="0" b="0"/>
                      <wp:wrapNone/>
                      <wp:docPr id="4" name="四角形吹き出し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71495" cy="552450"/>
                              </a:xfrm>
                              <a:prstGeom prst="wedgeRectCallout">
                                <a:avLst>
                                  <a:gd name="adj1" fmla="val -60046"/>
                                  <a:gd name="adj2" fmla="val -55519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91D7A1" w14:textId="77777777" w:rsidR="00BA10DD" w:rsidRPr="00F81498" w:rsidRDefault="00BA10DD" w:rsidP="00E75B48">
                                  <w:pPr>
                                    <w:ind w:left="210" w:hangingChars="100" w:hanging="210"/>
                                    <w:rPr>
                                      <w:rFonts w:asciiTheme="majorEastAsia" w:eastAsiaTheme="majorEastAsia" w:hAnsiTheme="majorEastAsia"/>
                                    </w:rPr>
                                  </w:pPr>
                                  <w:r w:rsidRPr="00F81498"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</w:rPr>
                                    <w:t>各資料のデータは、当概要データと同様にホームページへ掲載してください。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D91D79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4" o:spid="_x0000_s1026" type="#_x0000_t61" style="position:absolute;margin-left:300.9pt;margin-top:669.05pt;width:241.85pt;height:4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" adj="-2170,-1192">
                      <v:stroke dashstyle="1 1"/>
                      <v:textbox inset="5.85pt,.7pt,5.85pt,.7pt">
                        <w:txbxContent>
                          <w:p w14:paraId="6D91D7A1" w14:textId="77777777" w:rsidR="00BA10DD" w:rsidRPr="00F81498" w:rsidRDefault="00BA10DD" w:rsidP="00E75B48">
                            <w:pPr>
                              <w:ind w:left="210" w:hangingChars="100" w:hanging="210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F81498">
                              <w:rPr>
                                <w:rFonts w:asciiTheme="majorEastAsia" w:eastAsiaTheme="majorEastAsia" w:hAnsiTheme="majorEastAsia" w:hint="eastAsia"/>
                              </w:rPr>
                              <w:t>・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各資料のデータは、当概要データと同様にホームページへ掲載してください。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011A34">
              <w:rPr>
                <w:rFonts w:hAnsi="HG丸ｺﾞｼｯｸM-PRO" w:hint="eastAsia"/>
                <w:sz w:val="24"/>
                <w:szCs w:val="24"/>
              </w:rPr>
              <w:t>特別顧問のご意見を踏まえ、引き続き検討を進める。</w:t>
            </w:r>
          </w:p>
        </w:tc>
      </w:tr>
      <w:tr w:rsidR="00BA10DD" w:rsidRPr="00FB5DD3" w14:paraId="6D91D78C" w14:textId="77777777" w:rsidTr="00BA10DD">
        <w:trPr>
          <w:trHeight w:val="1839"/>
        </w:trPr>
        <w:tc>
          <w:tcPr>
            <w:tcW w:w="1559" w:type="dxa"/>
            <w:vAlign w:val="center"/>
          </w:tcPr>
          <w:p w14:paraId="6D91D786" w14:textId="77777777" w:rsidR="00BA10DD" w:rsidRPr="00FB5DD3" w:rsidRDefault="00BA10DD" w:rsidP="00BA10DD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説明等資料</w:t>
            </w:r>
          </w:p>
        </w:tc>
        <w:tc>
          <w:tcPr>
            <w:tcW w:w="7608" w:type="dxa"/>
            <w:vAlign w:val="center"/>
          </w:tcPr>
          <w:p w14:paraId="6D91D787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 w:rsidRPr="00D10C2F">
              <w:rPr>
                <w:rFonts w:hAnsi="HG丸ｺﾞｼｯｸM-PRO" w:hint="eastAsia"/>
                <w:sz w:val="24"/>
                <w:szCs w:val="24"/>
              </w:rPr>
              <w:t>○</w:t>
            </w:r>
            <w:r>
              <w:rPr>
                <w:rFonts w:hAnsi="HG丸ｺﾞｼｯｸM-PRO" w:hint="eastAsia"/>
                <w:sz w:val="24"/>
                <w:szCs w:val="24"/>
              </w:rPr>
              <w:t>特別区制度（いわゆる「大阪都構想」）案の概要</w:t>
            </w:r>
          </w:p>
          <w:p w14:paraId="6D91D788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○特別区設置協定書（案）と旧協定書の主な相違点</w:t>
            </w:r>
          </w:p>
          <w:p w14:paraId="6D91D789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○住民投票が</w:t>
            </w:r>
            <w:r>
              <w:rPr>
                <w:rFonts w:hAnsi="HG丸ｺﾞｼｯｸM-PRO" w:hint="eastAsia"/>
                <w:sz w:val="24"/>
                <w:szCs w:val="24"/>
              </w:rPr>
              <w:t>11</w:t>
            </w:r>
            <w:r>
              <w:rPr>
                <w:rFonts w:hAnsi="HG丸ｺﾞｼｯｸM-PRO" w:hint="eastAsia"/>
                <w:sz w:val="24"/>
                <w:szCs w:val="24"/>
              </w:rPr>
              <w:t>月上旬の場合の想定スケジュール</w:t>
            </w:r>
          </w:p>
          <w:p w14:paraId="6D91D78A" w14:textId="77777777" w:rsidR="00BA10DD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○特別区制度（いわゆる「大阪都構想」）（案）</w:t>
            </w:r>
          </w:p>
          <w:p w14:paraId="6D91D78B" w14:textId="77777777" w:rsidR="00BA10DD" w:rsidRPr="00D10C2F" w:rsidRDefault="00BA10DD" w:rsidP="00BA10DD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○特別区設置協定書（案）</w:t>
            </w:r>
          </w:p>
        </w:tc>
      </w:tr>
      <w:tr w:rsidR="005D3CFC" w:rsidRPr="00FB5DD3" w14:paraId="6D91D78F" w14:textId="77777777" w:rsidTr="005D3CFC">
        <w:trPr>
          <w:trHeight w:val="555"/>
        </w:trPr>
        <w:tc>
          <w:tcPr>
            <w:tcW w:w="1559" w:type="dxa"/>
            <w:vAlign w:val="center"/>
          </w:tcPr>
          <w:p w14:paraId="6D91D78D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608" w:type="dxa"/>
            <w:vAlign w:val="center"/>
          </w:tcPr>
          <w:p w14:paraId="6D91D78E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  <w:tr w:rsidR="005D3CFC" w:rsidRPr="00FB5DD3" w14:paraId="6D91D793" w14:textId="77777777" w:rsidTr="005D3CFC">
        <w:trPr>
          <w:trHeight w:val="762"/>
        </w:trPr>
        <w:tc>
          <w:tcPr>
            <w:tcW w:w="1559" w:type="dxa"/>
            <w:vAlign w:val="center"/>
          </w:tcPr>
          <w:p w14:paraId="6D91D790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関係所属</w:t>
            </w:r>
          </w:p>
          <w:p w14:paraId="6D91D791" w14:textId="77777777" w:rsidR="005D3CFC" w:rsidRDefault="005D3CFC" w:rsidP="005D3CFC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（部課）</w:t>
            </w:r>
          </w:p>
        </w:tc>
        <w:tc>
          <w:tcPr>
            <w:tcW w:w="7608" w:type="dxa"/>
            <w:vAlign w:val="center"/>
          </w:tcPr>
          <w:p w14:paraId="6D91D792" w14:textId="77777777" w:rsidR="005D3CFC" w:rsidRPr="00D31F27" w:rsidRDefault="005D3CFC" w:rsidP="005D3CFC">
            <w:pPr>
              <w:rPr>
                <w:rFonts w:hAnsi="HG丸ｺﾞｼｯｸM-PRO"/>
                <w:color w:val="000000" w:themeColor="text1"/>
                <w:sz w:val="24"/>
                <w:szCs w:val="24"/>
              </w:rPr>
            </w:pPr>
          </w:p>
        </w:tc>
      </w:tr>
    </w:tbl>
    <w:p w14:paraId="6D91D794" w14:textId="77777777" w:rsidR="008B1889" w:rsidRPr="00EA5E0E" w:rsidRDefault="008B1889" w:rsidP="00F36DBC">
      <w:pPr>
        <w:widowControl/>
        <w:spacing w:line="300" w:lineRule="exact"/>
        <w:rPr>
          <w:sz w:val="22"/>
        </w:rPr>
      </w:pPr>
    </w:p>
    <w:sectPr w:rsidR="008B1889" w:rsidRPr="00EA5E0E" w:rsidSect="008B188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64" w:right="1134" w:bottom="96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91D799" w14:textId="77777777" w:rsidR="00FD6075" w:rsidRDefault="00FD6075" w:rsidP="00A120B8">
      <w:r>
        <w:separator/>
      </w:r>
    </w:p>
  </w:endnote>
  <w:endnote w:type="continuationSeparator" w:id="0">
    <w:p w14:paraId="6D91D79A" w14:textId="77777777" w:rsidR="00FD6075" w:rsidRDefault="00FD6075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D" w14:textId="77777777" w:rsidR="00C01499" w:rsidRDefault="00C0149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E" w14:textId="77777777" w:rsidR="00C01499" w:rsidRDefault="00C0149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A0" w14:textId="77777777" w:rsidR="00C01499" w:rsidRDefault="00C0149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91D797" w14:textId="77777777" w:rsidR="00FD6075" w:rsidRDefault="00FD6075" w:rsidP="00A120B8">
      <w:r>
        <w:separator/>
      </w:r>
    </w:p>
  </w:footnote>
  <w:footnote w:type="continuationSeparator" w:id="0">
    <w:p w14:paraId="6D91D798" w14:textId="77777777" w:rsidR="00FD6075" w:rsidRDefault="00FD6075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B" w14:textId="77777777" w:rsidR="00C01499" w:rsidRDefault="00C014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C" w14:textId="77777777" w:rsidR="00C01499" w:rsidRDefault="00C01499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91D79F" w14:textId="77777777" w:rsidR="00C01499" w:rsidRDefault="00C0149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11A34"/>
    <w:rsid w:val="0001768A"/>
    <w:rsid w:val="00024BA5"/>
    <w:rsid w:val="0003247F"/>
    <w:rsid w:val="000666F4"/>
    <w:rsid w:val="00095A7C"/>
    <w:rsid w:val="00096DB8"/>
    <w:rsid w:val="000C56BB"/>
    <w:rsid w:val="000D43C6"/>
    <w:rsid w:val="000D7311"/>
    <w:rsid w:val="000E34BE"/>
    <w:rsid w:val="000E551B"/>
    <w:rsid w:val="000F4C33"/>
    <w:rsid w:val="00134627"/>
    <w:rsid w:val="00172C3E"/>
    <w:rsid w:val="001731F0"/>
    <w:rsid w:val="001841C6"/>
    <w:rsid w:val="00187ED5"/>
    <w:rsid w:val="001A791B"/>
    <w:rsid w:val="00260D4C"/>
    <w:rsid w:val="00271805"/>
    <w:rsid w:val="00280286"/>
    <w:rsid w:val="002A4196"/>
    <w:rsid w:val="002B1109"/>
    <w:rsid w:val="002B1915"/>
    <w:rsid w:val="002C58A2"/>
    <w:rsid w:val="002D679E"/>
    <w:rsid w:val="002E0920"/>
    <w:rsid w:val="00310725"/>
    <w:rsid w:val="003140C9"/>
    <w:rsid w:val="00317C00"/>
    <w:rsid w:val="003652DC"/>
    <w:rsid w:val="003A5A9B"/>
    <w:rsid w:val="00402F8D"/>
    <w:rsid w:val="00414D54"/>
    <w:rsid w:val="00423C95"/>
    <w:rsid w:val="004723D4"/>
    <w:rsid w:val="00491DE3"/>
    <w:rsid w:val="004C21B4"/>
    <w:rsid w:val="004C2B30"/>
    <w:rsid w:val="004E0C2D"/>
    <w:rsid w:val="004E28FD"/>
    <w:rsid w:val="00527775"/>
    <w:rsid w:val="00574620"/>
    <w:rsid w:val="005777F6"/>
    <w:rsid w:val="0059767E"/>
    <w:rsid w:val="005B1E24"/>
    <w:rsid w:val="005B6C03"/>
    <w:rsid w:val="005C634D"/>
    <w:rsid w:val="005D3CFC"/>
    <w:rsid w:val="00632C07"/>
    <w:rsid w:val="00641C6F"/>
    <w:rsid w:val="006530E6"/>
    <w:rsid w:val="00670442"/>
    <w:rsid w:val="006879A0"/>
    <w:rsid w:val="00691D52"/>
    <w:rsid w:val="00693D57"/>
    <w:rsid w:val="00695C9C"/>
    <w:rsid w:val="00761AEB"/>
    <w:rsid w:val="007662C7"/>
    <w:rsid w:val="007746A5"/>
    <w:rsid w:val="00783E68"/>
    <w:rsid w:val="00787797"/>
    <w:rsid w:val="007F0033"/>
    <w:rsid w:val="008035E7"/>
    <w:rsid w:val="00815E4F"/>
    <w:rsid w:val="008423B6"/>
    <w:rsid w:val="00857CC2"/>
    <w:rsid w:val="008A2A48"/>
    <w:rsid w:val="008B1889"/>
    <w:rsid w:val="008F0DB1"/>
    <w:rsid w:val="00937098"/>
    <w:rsid w:val="00947BB6"/>
    <w:rsid w:val="009B5206"/>
    <w:rsid w:val="009C7426"/>
    <w:rsid w:val="009E48E9"/>
    <w:rsid w:val="009F2D91"/>
    <w:rsid w:val="009F3B80"/>
    <w:rsid w:val="009F6095"/>
    <w:rsid w:val="00A02669"/>
    <w:rsid w:val="00A120B8"/>
    <w:rsid w:val="00A3197A"/>
    <w:rsid w:val="00A56179"/>
    <w:rsid w:val="00AA06B9"/>
    <w:rsid w:val="00AC2716"/>
    <w:rsid w:val="00AE19E8"/>
    <w:rsid w:val="00B2390D"/>
    <w:rsid w:val="00B33807"/>
    <w:rsid w:val="00B8247F"/>
    <w:rsid w:val="00BA10DD"/>
    <w:rsid w:val="00BA4E0D"/>
    <w:rsid w:val="00BA5A8B"/>
    <w:rsid w:val="00BB732D"/>
    <w:rsid w:val="00BC0200"/>
    <w:rsid w:val="00C0139E"/>
    <w:rsid w:val="00C01499"/>
    <w:rsid w:val="00C24F9C"/>
    <w:rsid w:val="00C4756C"/>
    <w:rsid w:val="00C52CC9"/>
    <w:rsid w:val="00C865FA"/>
    <w:rsid w:val="00CC7DBE"/>
    <w:rsid w:val="00D32ADA"/>
    <w:rsid w:val="00D42A75"/>
    <w:rsid w:val="00D52008"/>
    <w:rsid w:val="00D95972"/>
    <w:rsid w:val="00DC0B91"/>
    <w:rsid w:val="00DC3DA4"/>
    <w:rsid w:val="00DE10B8"/>
    <w:rsid w:val="00E00451"/>
    <w:rsid w:val="00E00D2E"/>
    <w:rsid w:val="00E01B34"/>
    <w:rsid w:val="00E04DD2"/>
    <w:rsid w:val="00E115E3"/>
    <w:rsid w:val="00E266A5"/>
    <w:rsid w:val="00E36620"/>
    <w:rsid w:val="00E6247C"/>
    <w:rsid w:val="00EA5E0E"/>
    <w:rsid w:val="00EA765C"/>
    <w:rsid w:val="00EC0E81"/>
    <w:rsid w:val="00F04E89"/>
    <w:rsid w:val="00F36DBC"/>
    <w:rsid w:val="00F47C06"/>
    <w:rsid w:val="00F60C5E"/>
    <w:rsid w:val="00F74D95"/>
    <w:rsid w:val="00F937D2"/>
    <w:rsid w:val="00F94383"/>
    <w:rsid w:val="00FD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D91D7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2020-07-20T08:38:00Z</dcterms:created>
  <dcterms:modified xsi:type="dcterms:W3CDTF">2020-07-20T08:38:00Z</dcterms:modified>
</cp:coreProperties>
</file>