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8B1889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>副首都推進</w:t>
      </w:r>
      <w:r>
        <w:rPr>
          <w:rFonts w:asciiTheme="majorEastAsia" w:eastAsiaTheme="majorEastAsia" w:hAnsiTheme="majorEastAsia" w:hint="eastAsia"/>
          <w:sz w:val="24"/>
          <w:szCs w:val="24"/>
        </w:rPr>
        <w:t>局</w:t>
      </w:r>
      <w:r w:rsidR="002F70AC">
        <w:rPr>
          <w:rFonts w:asciiTheme="majorEastAsia" w:eastAsiaTheme="majorEastAsia" w:hAnsiTheme="majorEastAsia" w:hint="eastAsia"/>
          <w:sz w:val="24"/>
          <w:szCs w:val="24"/>
        </w:rPr>
        <w:t xml:space="preserve">　広域行政調整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>担当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167" w:type="dxa"/>
        <w:tblInd w:w="392" w:type="dxa"/>
        <w:tblLook w:val="04A0" w:firstRow="1" w:lastRow="0" w:firstColumn="1" w:lastColumn="0" w:noHBand="0" w:noVBand="1"/>
      </w:tblPr>
      <w:tblGrid>
        <w:gridCol w:w="1559"/>
        <w:gridCol w:w="7608"/>
      </w:tblGrid>
      <w:tr w:rsidR="00BA10DD" w:rsidRPr="00FB5DD3" w:rsidTr="005D3CFC">
        <w:trPr>
          <w:trHeight w:val="633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08" w:type="dxa"/>
            <w:vAlign w:val="center"/>
          </w:tcPr>
          <w:p w:rsidR="00BA10DD" w:rsidRPr="00011A34" w:rsidRDefault="005D4CCE" w:rsidP="00BA10DD">
            <w:pPr>
              <w:rPr>
                <w:rFonts w:hAnsi="HG丸ｺﾞｼｯｸM-PRO"/>
                <w:sz w:val="24"/>
                <w:szCs w:val="24"/>
              </w:rPr>
            </w:pPr>
            <w:r w:rsidRPr="005D4CCE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BA10DD" w:rsidRPr="00FB5DD3" w:rsidTr="00350BFB">
        <w:trPr>
          <w:trHeight w:val="699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08" w:type="dxa"/>
            <w:vAlign w:val="center"/>
          </w:tcPr>
          <w:p w:rsidR="00BA10DD" w:rsidRPr="00B2515B" w:rsidRDefault="005D4CCE" w:rsidP="008862BE">
            <w:pPr>
              <w:rPr>
                <w:rFonts w:hAnsi="HG丸ｺﾞｼｯｸM-PRO"/>
                <w:sz w:val="24"/>
                <w:szCs w:val="24"/>
              </w:rPr>
            </w:pPr>
            <w:r w:rsidRPr="005D4CCE">
              <w:rPr>
                <w:rFonts w:hAnsi="HG丸ｺﾞｼｯｸM-PRO" w:hint="eastAsia"/>
                <w:sz w:val="24"/>
                <w:szCs w:val="24"/>
              </w:rPr>
              <w:t>令和２年１２月２</w:t>
            </w:r>
            <w:r w:rsidR="0001767A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5D4CCE">
              <w:rPr>
                <w:rFonts w:hAnsi="HG丸ｺﾞｼｯｸM-PRO" w:hint="eastAsia"/>
                <w:sz w:val="24"/>
                <w:szCs w:val="24"/>
              </w:rPr>
              <w:t>日</w:t>
            </w:r>
            <w:r w:rsidR="0001767A">
              <w:rPr>
                <w:rFonts w:hAnsi="HG丸ｺﾞｼｯｸM-PRO" w:hint="eastAsia"/>
                <w:sz w:val="24"/>
                <w:szCs w:val="24"/>
              </w:rPr>
              <w:t xml:space="preserve">（木）　</w:t>
            </w:r>
            <w:r w:rsidRPr="005D4CCE">
              <w:rPr>
                <w:rFonts w:hAnsi="HG丸ｺﾞｼｯｸM-PRO" w:hint="eastAsia"/>
                <w:sz w:val="24"/>
                <w:szCs w:val="24"/>
              </w:rPr>
              <w:t>14</w:t>
            </w:r>
            <w:r w:rsidRPr="005D4CCE">
              <w:rPr>
                <w:rFonts w:hAnsi="HG丸ｺﾞｼｯｸM-PRO" w:hint="eastAsia"/>
                <w:sz w:val="24"/>
                <w:szCs w:val="24"/>
              </w:rPr>
              <w:t>時～</w:t>
            </w:r>
            <w:r w:rsidR="008A3C47">
              <w:rPr>
                <w:rFonts w:hAnsi="HG丸ｺﾞｼｯｸM-PRO" w:hint="eastAsia"/>
                <w:sz w:val="24"/>
                <w:szCs w:val="24"/>
              </w:rPr>
              <w:t>1</w:t>
            </w:r>
            <w:r w:rsidR="0001767A">
              <w:rPr>
                <w:rFonts w:hAnsi="HG丸ｺﾞｼｯｸM-PRO" w:hint="eastAsia"/>
                <w:sz w:val="24"/>
                <w:szCs w:val="24"/>
              </w:rPr>
              <w:t>5</w:t>
            </w:r>
            <w:r w:rsidRPr="005D4CCE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BA10DD" w:rsidRPr="00FB5DD3" w:rsidTr="008862BE">
        <w:trPr>
          <w:trHeight w:val="696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08" w:type="dxa"/>
            <w:vAlign w:val="center"/>
          </w:tcPr>
          <w:p w:rsidR="00BA10DD" w:rsidRPr="00B2515B" w:rsidRDefault="005D4CCE" w:rsidP="00BA10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BA10DD" w:rsidRPr="00FB5DD3" w:rsidTr="008862BE">
        <w:trPr>
          <w:trHeight w:val="1272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08" w:type="dxa"/>
            <w:vAlign w:val="center"/>
          </w:tcPr>
          <w:p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Cs w:val="21"/>
              </w:rPr>
              <w:t>(</w:t>
            </w:r>
            <w:r w:rsidRPr="00B2515B">
              <w:rPr>
                <w:rFonts w:hAnsi="HG丸ｺﾞｼｯｸM-PRO" w:hint="eastAsia"/>
                <w:szCs w:val="21"/>
              </w:rPr>
              <w:t>特別顧問</w:t>
            </w:r>
            <w:r w:rsidRPr="00B2515B">
              <w:rPr>
                <w:rFonts w:hAnsi="HG丸ｺﾞｼｯｸM-PRO" w:hint="eastAsia"/>
                <w:szCs w:val="21"/>
              </w:rPr>
              <w:t>)</w:t>
            </w:r>
            <w:r w:rsidR="008862BE">
              <w:rPr>
                <w:rFonts w:hAnsi="HG丸ｺﾞｼｯｸM-PRO" w:hint="eastAsia"/>
                <w:sz w:val="24"/>
                <w:szCs w:val="24"/>
              </w:rPr>
              <w:t>：</w:t>
            </w:r>
            <w:r w:rsidR="0001767A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Cs w:val="21"/>
              </w:rPr>
              <w:t>(</w:t>
            </w:r>
            <w:r w:rsidRPr="00B2515B">
              <w:rPr>
                <w:rFonts w:hAnsi="HG丸ｺﾞｼｯｸM-PRO" w:hint="eastAsia"/>
                <w:szCs w:val="21"/>
              </w:rPr>
              <w:t>職員等</w:t>
            </w:r>
            <w:r w:rsidRPr="00B2515B">
              <w:rPr>
                <w:rFonts w:hAnsi="HG丸ｺﾞｼｯｸM-PRO" w:hint="eastAsia"/>
                <w:szCs w:val="21"/>
              </w:rPr>
              <w:t>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副首都推進局理事、制度企画担当部長、制度企画担当課長代理</w:t>
            </w:r>
          </w:p>
        </w:tc>
      </w:tr>
      <w:tr w:rsidR="00BA10DD" w:rsidRPr="00FB5DD3" w:rsidTr="008862BE">
        <w:trPr>
          <w:trHeight w:val="681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08" w:type="dxa"/>
            <w:vAlign w:val="center"/>
          </w:tcPr>
          <w:p w:rsidR="00BA10DD" w:rsidRPr="00B2515B" w:rsidRDefault="008A3C47" w:rsidP="005D4CCE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BA10DD" w:rsidRPr="00FB5DD3" w:rsidTr="008862BE">
        <w:trPr>
          <w:trHeight w:val="2122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08" w:type="dxa"/>
            <w:vAlign w:val="center"/>
          </w:tcPr>
          <w:p w:rsidR="0001767A" w:rsidRPr="0001767A" w:rsidRDefault="0001767A" w:rsidP="0001767A">
            <w:pPr>
              <w:rPr>
                <w:rFonts w:hAnsi="HG丸ｺﾞｼｯｸM-PRO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sz w:val="24"/>
                <w:szCs w:val="24"/>
              </w:rPr>
              <w:t>○府市一体化・広域一元化に向けた条例について</w:t>
            </w:r>
          </w:p>
          <w:p w:rsidR="0001767A" w:rsidRDefault="0001767A" w:rsidP="0001767A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sz w:val="24"/>
                <w:szCs w:val="24"/>
              </w:rPr>
              <w:t>・条例に位置付ける副首都推進本部会議で決まったことについて、</w:t>
            </w:r>
          </w:p>
          <w:p w:rsidR="0001767A" w:rsidRPr="0001767A" w:rsidRDefault="0001767A" w:rsidP="0001767A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sz w:val="24"/>
                <w:szCs w:val="24"/>
              </w:rPr>
              <w:t>うまく</w:t>
            </w:r>
            <w:r w:rsidRPr="0001767A">
              <w:rPr>
                <w:rFonts w:hAnsi="HG丸ｺﾞｼｯｸM-PRO" w:hint="eastAsia"/>
                <w:sz w:val="24"/>
                <w:szCs w:val="24"/>
              </w:rPr>
              <w:t>PDCA</w:t>
            </w:r>
            <w:r w:rsidRPr="0001767A">
              <w:rPr>
                <w:rFonts w:hAnsi="HG丸ｺﾞｼｯｸM-PRO" w:hint="eastAsia"/>
                <w:sz w:val="24"/>
                <w:szCs w:val="24"/>
              </w:rPr>
              <w:t>を回すことができるかが課題。</w:t>
            </w:r>
          </w:p>
          <w:p w:rsidR="00BA10DD" w:rsidRPr="00B2515B" w:rsidRDefault="0001767A" w:rsidP="008862BE">
            <w:pPr>
              <w:ind w:left="120" w:hangingChars="50" w:hanging="120"/>
              <w:rPr>
                <w:rFonts w:hAnsi="HG丸ｺﾞｼｯｸM-PRO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sz w:val="24"/>
                <w:szCs w:val="24"/>
              </w:rPr>
              <w:t>・広域行政の一元化に加え、基礎自治機能を強化していくことも重要。それらを大阪で実現できれば、全国的なモデルになるのではないか。</w:t>
            </w:r>
          </w:p>
        </w:tc>
      </w:tr>
      <w:tr w:rsidR="00BA10DD" w:rsidRPr="00FB5DD3" w:rsidTr="005D3CFC">
        <w:trPr>
          <w:trHeight w:val="553"/>
        </w:trPr>
        <w:tc>
          <w:tcPr>
            <w:tcW w:w="1559" w:type="dxa"/>
            <w:vAlign w:val="center"/>
          </w:tcPr>
          <w:p w:rsidR="00BA10DD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08" w:type="dxa"/>
            <w:vAlign w:val="center"/>
          </w:tcPr>
          <w:p w:rsidR="00BA10DD" w:rsidRPr="00011A34" w:rsidRDefault="008A3C47" w:rsidP="005D4CCE">
            <w:pPr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  <w:r w:rsidR="00BA10DD"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4FA8CD" wp14:editId="3F0B9178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10DD" w:rsidRPr="00F81498" w:rsidRDefault="00BA10DD" w:rsidP="00E75B48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FA8C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:rsidR="00BA10DD" w:rsidRPr="00F81498" w:rsidRDefault="00BA10DD" w:rsidP="00E75B48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10DD" w:rsidRPr="00FB5DD3" w:rsidTr="008A3C47">
        <w:trPr>
          <w:trHeight w:val="1596"/>
        </w:trPr>
        <w:tc>
          <w:tcPr>
            <w:tcW w:w="1559" w:type="dxa"/>
            <w:vAlign w:val="center"/>
          </w:tcPr>
          <w:p w:rsidR="00BA10DD" w:rsidRPr="00FB5DD3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08" w:type="dxa"/>
            <w:vAlign w:val="center"/>
          </w:tcPr>
          <w:p w:rsidR="008A3C47" w:rsidRPr="008A3C47" w:rsidRDefault="008A3C47" w:rsidP="008A3C47">
            <w:pPr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第２１回副首都推進本部会議資料について説明。</w:t>
            </w:r>
          </w:p>
          <w:p w:rsidR="008A3C47" w:rsidRPr="008A3C47" w:rsidRDefault="008A3C47" w:rsidP="008A3C47">
            <w:pPr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6" w:history="1">
              <w:r w:rsidRPr="00F64D96">
                <w:rPr>
                  <w:rStyle w:val="a9"/>
                  <w:rFonts w:hAnsi="HG丸ｺﾞｼｯｸM-PRO" w:hint="eastAsia"/>
                  <w:sz w:val="24"/>
                  <w:szCs w:val="24"/>
                </w:rPr>
                <w:t>さらなる府市一体化・広域一元化に向けて</w:t>
              </w:r>
            </w:hyperlink>
          </w:p>
          <w:p w:rsidR="008A3C47" w:rsidRPr="008A3C47" w:rsidRDefault="008A3C47" w:rsidP="008A3C47">
            <w:pPr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7" w:history="1">
              <w:r w:rsidRPr="00F64D96">
                <w:rPr>
                  <w:rStyle w:val="a9"/>
                  <w:rFonts w:hAnsi="HG丸ｺﾞｼｯｸM-PRO" w:hint="eastAsia"/>
                  <w:sz w:val="24"/>
                  <w:szCs w:val="24"/>
                </w:rPr>
                <w:t>府市一体化・広域一元化に向けた条例の検討にあたって</w:t>
              </w:r>
            </w:hyperlink>
          </w:p>
          <w:p w:rsidR="00BA10DD" w:rsidRPr="00D10C2F" w:rsidRDefault="008A3C47" w:rsidP="008A3C47">
            <w:pPr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8" w:history="1">
              <w:r w:rsidRPr="00F64D96">
                <w:rPr>
                  <w:rStyle w:val="a9"/>
                  <w:rFonts w:hAnsi="HG丸ｺﾞｼｯｸM-PRO" w:hint="eastAsia"/>
                  <w:sz w:val="24"/>
                  <w:szCs w:val="24"/>
                </w:rPr>
                <w:t>府市連携で行っている基本方針や計画策定等の現状等</w:t>
              </w:r>
            </w:hyperlink>
            <w:bookmarkStart w:id="0" w:name="_GoBack"/>
            <w:bookmarkEnd w:id="0"/>
          </w:p>
        </w:tc>
      </w:tr>
      <w:tr w:rsidR="005D3CFC" w:rsidRPr="00FB5DD3" w:rsidTr="00350BFB">
        <w:trPr>
          <w:trHeight w:val="1907"/>
        </w:trPr>
        <w:tc>
          <w:tcPr>
            <w:tcW w:w="1559" w:type="dxa"/>
            <w:vAlign w:val="center"/>
          </w:tcPr>
          <w:p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08" w:type="dxa"/>
            <w:vAlign w:val="center"/>
          </w:tcPr>
          <w:p w:rsidR="0001767A" w:rsidRPr="0001767A" w:rsidRDefault="0001767A" w:rsidP="000176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・当該打合せは、インターネットを通じたテレビ会議システムを</w:t>
            </w:r>
          </w:p>
          <w:p w:rsidR="0001767A" w:rsidRPr="0001767A" w:rsidRDefault="0001767A" w:rsidP="0001767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活用して開催。</w:t>
            </w:r>
          </w:p>
          <w:p w:rsidR="005D3CFC" w:rsidRPr="00D31F27" w:rsidRDefault="0001767A" w:rsidP="0001767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・事前公表では、議題を「府市一体化・広域一元化に向けた条例の検討について」としていたが、「副首都・大阪の確立、発展に向けた取組みについて」に修正。</w:t>
            </w:r>
          </w:p>
        </w:tc>
      </w:tr>
      <w:tr w:rsidR="005D3CFC" w:rsidRPr="00FB5DD3" w:rsidTr="0001767A">
        <w:trPr>
          <w:trHeight w:val="885"/>
        </w:trPr>
        <w:tc>
          <w:tcPr>
            <w:tcW w:w="1559" w:type="dxa"/>
            <w:vAlign w:val="center"/>
          </w:tcPr>
          <w:p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608" w:type="dxa"/>
            <w:vAlign w:val="center"/>
          </w:tcPr>
          <w:p w:rsidR="005D3CFC" w:rsidRPr="00D31F27" w:rsidRDefault="005D3CFC" w:rsidP="008A3C4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8B1889" w:rsidRPr="00EA5E0E" w:rsidRDefault="008B1889" w:rsidP="00F36DBC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75" w:rsidRDefault="00FD6075" w:rsidP="00A120B8">
      <w:r>
        <w:separator/>
      </w:r>
    </w:p>
  </w:endnote>
  <w:endnote w:type="continuationSeparator" w:id="0">
    <w:p w:rsidR="00FD6075" w:rsidRDefault="00FD6075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75" w:rsidRDefault="00FD6075" w:rsidP="00A120B8">
      <w:r>
        <w:separator/>
      </w:r>
    </w:p>
  </w:footnote>
  <w:footnote w:type="continuationSeparator" w:id="0">
    <w:p w:rsidR="00FD6075" w:rsidRDefault="00FD6075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11A34"/>
    <w:rsid w:val="0001767A"/>
    <w:rsid w:val="0001768A"/>
    <w:rsid w:val="00024BA5"/>
    <w:rsid w:val="0003247F"/>
    <w:rsid w:val="000666F4"/>
    <w:rsid w:val="00095A7C"/>
    <w:rsid w:val="00096DB8"/>
    <w:rsid w:val="000C56BB"/>
    <w:rsid w:val="000D43C6"/>
    <w:rsid w:val="000D7311"/>
    <w:rsid w:val="000E34BE"/>
    <w:rsid w:val="000E551B"/>
    <w:rsid w:val="000F4C33"/>
    <w:rsid w:val="00134627"/>
    <w:rsid w:val="00172C3E"/>
    <w:rsid w:val="001731F0"/>
    <w:rsid w:val="001841C6"/>
    <w:rsid w:val="00187ED5"/>
    <w:rsid w:val="001A791B"/>
    <w:rsid w:val="00260D4C"/>
    <w:rsid w:val="00271805"/>
    <w:rsid w:val="00280286"/>
    <w:rsid w:val="002A4196"/>
    <w:rsid w:val="002B1109"/>
    <w:rsid w:val="002B1915"/>
    <w:rsid w:val="002C58A2"/>
    <w:rsid w:val="002E0920"/>
    <w:rsid w:val="002F19F3"/>
    <w:rsid w:val="002F70AC"/>
    <w:rsid w:val="00310725"/>
    <w:rsid w:val="003140C9"/>
    <w:rsid w:val="00317C00"/>
    <w:rsid w:val="00350BFB"/>
    <w:rsid w:val="003652DC"/>
    <w:rsid w:val="003A5A9B"/>
    <w:rsid w:val="00402F8D"/>
    <w:rsid w:val="00414D54"/>
    <w:rsid w:val="00423C95"/>
    <w:rsid w:val="004723D4"/>
    <w:rsid w:val="00491DE3"/>
    <w:rsid w:val="004C21B4"/>
    <w:rsid w:val="004C2B30"/>
    <w:rsid w:val="004D4B8C"/>
    <w:rsid w:val="004E0C2D"/>
    <w:rsid w:val="004E28FD"/>
    <w:rsid w:val="00527775"/>
    <w:rsid w:val="00574620"/>
    <w:rsid w:val="005777F6"/>
    <w:rsid w:val="0059767E"/>
    <w:rsid w:val="005B1E24"/>
    <w:rsid w:val="005B6C03"/>
    <w:rsid w:val="005C634D"/>
    <w:rsid w:val="005D3CFC"/>
    <w:rsid w:val="005D4CCE"/>
    <w:rsid w:val="00632C07"/>
    <w:rsid w:val="00641C6F"/>
    <w:rsid w:val="006530E6"/>
    <w:rsid w:val="00670442"/>
    <w:rsid w:val="006879A0"/>
    <w:rsid w:val="00691D52"/>
    <w:rsid w:val="00693D57"/>
    <w:rsid w:val="00695C9C"/>
    <w:rsid w:val="00761AEB"/>
    <w:rsid w:val="007662C7"/>
    <w:rsid w:val="007746A5"/>
    <w:rsid w:val="00783E68"/>
    <w:rsid w:val="00787797"/>
    <w:rsid w:val="008035E7"/>
    <w:rsid w:val="00815E4F"/>
    <w:rsid w:val="008423B6"/>
    <w:rsid w:val="00857CC2"/>
    <w:rsid w:val="008862BE"/>
    <w:rsid w:val="008A2A48"/>
    <w:rsid w:val="008A3C47"/>
    <w:rsid w:val="008B1889"/>
    <w:rsid w:val="008F0DB1"/>
    <w:rsid w:val="00937098"/>
    <w:rsid w:val="00947BB6"/>
    <w:rsid w:val="009B5206"/>
    <w:rsid w:val="009C7426"/>
    <w:rsid w:val="009E48E9"/>
    <w:rsid w:val="009F2D91"/>
    <w:rsid w:val="009F3B80"/>
    <w:rsid w:val="009F6095"/>
    <w:rsid w:val="00A02669"/>
    <w:rsid w:val="00A120B8"/>
    <w:rsid w:val="00A3197A"/>
    <w:rsid w:val="00A56179"/>
    <w:rsid w:val="00AA06B9"/>
    <w:rsid w:val="00AC2716"/>
    <w:rsid w:val="00AE19E8"/>
    <w:rsid w:val="00B2390D"/>
    <w:rsid w:val="00B33807"/>
    <w:rsid w:val="00B8247F"/>
    <w:rsid w:val="00BA10DD"/>
    <w:rsid w:val="00BA4E0D"/>
    <w:rsid w:val="00BA5A8B"/>
    <w:rsid w:val="00BB732D"/>
    <w:rsid w:val="00BC0200"/>
    <w:rsid w:val="00C01499"/>
    <w:rsid w:val="00C24F9C"/>
    <w:rsid w:val="00C4756C"/>
    <w:rsid w:val="00C52CC9"/>
    <w:rsid w:val="00C865FA"/>
    <w:rsid w:val="00CC7DBE"/>
    <w:rsid w:val="00D32ADA"/>
    <w:rsid w:val="00D42A75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5695"/>
    <w:rsid w:val="00E36620"/>
    <w:rsid w:val="00E6247C"/>
    <w:rsid w:val="00EA5E0E"/>
    <w:rsid w:val="00EA765C"/>
    <w:rsid w:val="00EC0E81"/>
    <w:rsid w:val="00F04E89"/>
    <w:rsid w:val="00F36DBC"/>
    <w:rsid w:val="00F47C06"/>
    <w:rsid w:val="00F60C5E"/>
    <w:rsid w:val="00F64D96"/>
    <w:rsid w:val="00F74D95"/>
    <w:rsid w:val="00F937D2"/>
    <w:rsid w:val="00F94383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cmsfiles/contents/0000523/523284/05shiryou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ty.osaka.lg.jp/fukushutosuishin/cmsfiles/contents/0000523/523284/04shiryou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osaka.lg.jp/fukushutosuishin/cmsfiles/contents/0000523/523284/03shiryou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2021-01-12T00:43:00Z</dcterms:created>
  <dcterms:modified xsi:type="dcterms:W3CDTF">2021-01-13T05:48:00Z</dcterms:modified>
</cp:coreProperties>
</file>