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993A91B"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FC7B92">
        <w:rPr>
          <w:rFonts w:hint="eastAsia"/>
          <w:szCs w:val="21"/>
          <w:u w:val="thick"/>
        </w:rPr>
        <w:t>東成区役所事務用品（トナーカートリッジ・ドラムカートリッジ）</w:t>
      </w:r>
      <w:r w:rsidR="009E04DF" w:rsidRPr="009E04DF">
        <w:rPr>
          <w:rFonts w:hint="eastAsia"/>
          <w:szCs w:val="21"/>
          <w:u w:val="thick"/>
        </w:rPr>
        <w:t>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3B7D"/>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18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1CC"/>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3C9A"/>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4DF"/>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45B78"/>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0A76"/>
    <w:rsid w:val="00D17619"/>
    <w:rsid w:val="00D2192F"/>
    <w:rsid w:val="00D234EA"/>
    <w:rsid w:val="00D312A8"/>
    <w:rsid w:val="00D3482A"/>
    <w:rsid w:val="00D364B2"/>
    <w:rsid w:val="00D41B3B"/>
    <w:rsid w:val="00D42CCD"/>
    <w:rsid w:val="00D549BF"/>
    <w:rsid w:val="00D61B40"/>
    <w:rsid w:val="00D729A3"/>
    <w:rsid w:val="00D76BE2"/>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C7B92"/>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2025-05-16T05:41:00Z</dcterms:modified>
</cp:coreProperties>
</file>