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7122" w14:textId="77777777" w:rsidR="00CA3F12" w:rsidRPr="00D65207" w:rsidRDefault="00222F1B" w:rsidP="00CA3F12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BC99FC" wp14:editId="486C3DB3">
                <wp:simplePos x="0" y="0"/>
                <wp:positionH relativeFrom="column">
                  <wp:posOffset>-74295</wp:posOffset>
                </wp:positionH>
                <wp:positionV relativeFrom="paragraph">
                  <wp:posOffset>222250</wp:posOffset>
                </wp:positionV>
                <wp:extent cx="13809345" cy="561975"/>
                <wp:effectExtent l="11430" t="12700" r="9525" b="6350"/>
                <wp:wrapNone/>
                <wp:docPr id="10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9345" cy="561975"/>
                          <a:chOff x="1002" y="1201"/>
                          <a:chExt cx="21747" cy="885"/>
                        </a:xfrm>
                      </wpg:grpSpPr>
                      <wps:wsp>
                        <wps:cNvPr id="11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1002" y="1201"/>
                            <a:ext cx="21746" cy="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1F44AD" w14:textId="6DAD3951" w:rsidR="00CA3F12" w:rsidRDefault="000D3B1E" w:rsidP="00CA3F12">
                              <w:pPr>
                                <w:ind w:firstLineChars="100" w:firstLine="280"/>
                                <w:jc w:val="left"/>
                              </w:pPr>
                              <w:r w:rsidRPr="000D3B1E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地域貢献計画（</w:t>
                              </w:r>
                              <w:r w:rsidR="002B12BA" w:rsidRPr="002B12B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地域との連携による防災力の向上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" name="Group 965"/>
                        <wpg:cNvGrpSpPr>
                          <a:grpSpLocks/>
                        </wpg:cNvGrpSpPr>
                        <wpg:grpSpPr bwMode="auto">
                          <a:xfrm>
                            <a:off x="18582" y="1201"/>
                            <a:ext cx="4167" cy="885"/>
                            <a:chOff x="18682" y="1289"/>
                            <a:chExt cx="4167" cy="737"/>
                          </a:xfrm>
                        </wpg:grpSpPr>
                        <wps:wsp>
                          <wps:cNvPr id="13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82" y="1289"/>
                              <a:ext cx="4166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98" y="1289"/>
                              <a:ext cx="2551" cy="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C99FC" id="Group 963" o:spid="_x0000_s1026" style="position:absolute;left:0;text-align:left;margin-left:-5.85pt;margin-top:17.5pt;width:1087.35pt;height:44.25pt;z-index:251658240" coordorigin="1002,1201" coordsize="2174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">
                <v:rect id="Rectangle 964" o:spid="_x0000_s1027" style="position:absolute;left:1002;top:1201;width:2174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TUMQA&#10;AADbAAAADwAAAGRycy9kb3ducmV2LnhtbERPTWvCQBC9C/6HZQRvZhMpImlWCQalBynVlkJvQ3aa&#10;pM3Ohuwa0/76bkHwNo/3Odl2NK0YqHeNZQVJFIMgLq1uuFLw9rpfrEE4j6yxtUwKfsjBdjOdZJhq&#10;e+UTDWdfiRDCLkUFtfddKqUrazLoItsRB+7T9gZ9gH0ldY/XEG5auYzjlTTYcGiosaNdTeX3+WIU&#10;nPJxdfhtPh7c8T1Pnrtl8RIXX0rNZ2P+CMLT6O/im/tJh/kJ/P8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01DEAAAA2wAAAA8AAAAAAAAAAAAAAAAAmAIAAGRycy9k&#10;b3ducmV2LnhtbFBLBQYAAAAABAAEAPUAAACJAwAAAAA=&#10;" filled="f">
                  <v:textbox inset="5.85pt,.7pt,5.85pt,.7pt">
                    <w:txbxContent>
                      <w:p w14:paraId="191F44AD" w14:textId="6DAD3951" w:rsidR="00CA3F12" w:rsidRDefault="000D3B1E" w:rsidP="00CA3F12">
                        <w:pPr>
                          <w:ind w:firstLineChars="100" w:firstLine="280"/>
                          <w:jc w:val="left"/>
                        </w:pPr>
                        <w:r w:rsidRPr="000D3B1E">
                          <w:rPr>
                            <w:rFonts w:hint="eastAsia"/>
                            <w:sz w:val="28"/>
                            <w:szCs w:val="28"/>
                          </w:rPr>
                          <w:t>地域貢献計画（</w:t>
                        </w:r>
                        <w:r w:rsidR="002B12BA" w:rsidRPr="002B12BA">
                          <w:rPr>
                            <w:rFonts w:hint="eastAsia"/>
                            <w:sz w:val="28"/>
                            <w:szCs w:val="28"/>
                          </w:rPr>
                          <w:t>地域との連携による防災力の向上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rect>
                <v:group id="Group 965" o:spid="_x0000_s1028" style="position:absolute;left:18582;top:1201;width:4167;height:885" coordorigin="18682,1289" coordsize="416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966" o:spid="_x0000_s1029" style="position:absolute;left:18682;top:1289;width:416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ovMQA&#10;AADbAAAADwAAAGRycy9kb3ducmV2LnhtbERPTWvCQBC9F/oflin0VjfaIhLdhFBReiiisRS8Ddlp&#10;kjY7G7JbE/31riB4m8f7nEU6mEYcqXO1ZQXjUQSCuLC65lLB1371MgPhPLLGxjIpOJGDNHl8WGCs&#10;bc87Oua+FCGEXYwKKu/bWEpXVGTQjWxLHLgf2xn0AXal1B32Idw0chJFU2mw5tBQYUvvFRV/+b9R&#10;sMuG6fpcH97c53c23rST5TZa/ir1/DRkcxCeBn8X39wfOsx/hesv4Q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6LzEAAAA2wAAAA8AAAAAAAAAAAAAAAAAmAIAAGRycy9k&#10;b3ducmV2LnhtbFBLBQYAAAAABAAEAPUAAACJAwAAAAA=&#10;" filled="f">
                    <v:textbox inset="5.85pt,.7pt,5.85pt,.7pt"/>
                  </v:rect>
                  <v:rect id="Rectangle 967" o:spid="_x0000_s1030" style="position:absolute;left:20298;top:12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wyMIA&#10;AADbAAAADwAAAGRycy9kb3ducmV2LnhtbERPS4vCMBC+C/6HMMLeNFVElmqUoih7WMQXgrehGdtq&#10;MylNVqu/3ggL3ubje85k1phS3Kh2hWUF/V4Egji1uuBMwWG/7H6DcB5ZY2mZFDzIwWzabk0w1vbO&#10;W7rtfCZCCLsYFeTeV7GULs3JoOvZijhwZ1sb9AHWmdQ13kO4KeUgikbSYMGhIceK5jml192fUbBN&#10;mtHqWZyG7veY9NfVYLGJFhelvjpNMgbhqfEf8b/7R4f5Q3j/Eg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nDIwgAAANsAAAAPAAAAAAAAAAAAAAAAAJgCAABkcnMvZG93&#10;bnJldi54bWxQSwUGAAAAAAQABAD1AAAAhwMAAAAA&#10;" filled="f">
                    <v:textbox inset="5.85pt,.7pt,5.85pt,.7pt"/>
                  </v:rect>
                </v:group>
              </v:group>
            </w:pict>
          </mc:Fallback>
        </mc:AlternateContent>
      </w:r>
      <w:r w:rsidR="006734D3">
        <w:rPr>
          <w:rFonts w:hint="eastAsia"/>
        </w:rPr>
        <w:t>（様式</w:t>
      </w:r>
      <w:r w:rsidR="00D61543">
        <w:rPr>
          <w:rFonts w:hint="eastAsia"/>
        </w:rPr>
        <w:t>Ｃ</w:t>
      </w:r>
      <w:r w:rsidR="00CA3F12">
        <w:rPr>
          <w:rFonts w:hint="eastAsia"/>
        </w:rPr>
        <w:t>－</w:t>
      </w:r>
      <w:r w:rsidR="00D61543">
        <w:rPr>
          <w:rFonts w:hint="eastAsia"/>
        </w:rPr>
        <w:t>２</w:t>
      </w:r>
      <w:r w:rsidR="00CA3F12" w:rsidRPr="00D65207">
        <w:rPr>
          <w:rFonts w:hint="eastAsia"/>
        </w:rPr>
        <w:t>）</w:t>
      </w:r>
    </w:p>
    <w:p w14:paraId="41000A35" w14:textId="77777777" w:rsidR="00CA3F12" w:rsidRPr="00D65207" w:rsidRDefault="00222F1B" w:rsidP="00CA3F12">
      <w:pPr>
        <w:spacing w:line="720" w:lineRule="exact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7DE41" wp14:editId="266668D6">
                <wp:simplePos x="0" y="0"/>
                <wp:positionH relativeFrom="column">
                  <wp:posOffset>11033125</wp:posOffset>
                </wp:positionH>
                <wp:positionV relativeFrom="paragraph">
                  <wp:posOffset>408940</wp:posOffset>
                </wp:positionV>
                <wp:extent cx="2582545" cy="186055"/>
                <wp:effectExtent l="3175" t="0" r="0" b="0"/>
                <wp:wrapNone/>
                <wp:docPr id="9" name="Text Box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E52DF" w14:textId="77777777" w:rsidR="00CA3F12" w:rsidRPr="00122AB0" w:rsidRDefault="00CA3F12" w:rsidP="00CA3F12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Pr="00122AB0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7DE41" id="_x0000_t202" coordsize="21600,21600" o:spt="202" path="m,l,21600r21600,l21600,xe">
                <v:stroke joinstyle="miter"/>
                <v:path gradientshapeok="t" o:connecttype="rect"/>
              </v:shapetype>
              <v:shape id="Text Box 968" o:spid="_x0000_s1031" type="#_x0000_t202" style="position:absolute;margin-left:868.75pt;margin-top:32.2pt;width:203.3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5PuA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" filled="f" stroked="f">
                <v:textbox inset="5.85pt,.7pt,5.85pt,.7pt">
                  <w:txbxContent>
                    <w:p w14:paraId="430E52DF" w14:textId="77777777" w:rsidR="00CA3F12" w:rsidRPr="00122AB0" w:rsidRDefault="00CA3F12" w:rsidP="00CA3F12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Pr="00122AB0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39945976" w14:textId="77777777" w:rsidR="00CA3F12" w:rsidRPr="00D65207" w:rsidRDefault="00CA3F12" w:rsidP="00CA3F12"/>
    <w:p w14:paraId="0B38E547" w14:textId="6C369A4C" w:rsidR="00CA3F12" w:rsidRPr="0022491F" w:rsidRDefault="00CA3F12" w:rsidP="00CA3F12">
      <w:pPr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="00EE6BE3" w:rsidRPr="00C36523">
        <w:rPr>
          <w:rFonts w:hint="eastAsia"/>
          <w:color w:val="000000" w:themeColor="text1"/>
        </w:rPr>
        <w:t>「東住吉区矢田南部地域まちづくりビジョン」、</w:t>
      </w:r>
      <w:r w:rsidR="00BA2932" w:rsidRPr="00EE6BE3">
        <w:rPr>
          <w:rFonts w:cs="ＭＳ 明朝" w:hint="eastAsia"/>
          <w:color w:val="000000" w:themeColor="text1"/>
          <w:kern w:val="0"/>
          <w:szCs w:val="21"/>
        </w:rPr>
        <w:t>「東住吉区矢田南部地域における開発条件付き市有</w:t>
      </w:r>
      <w:r w:rsidR="00DD4F18">
        <w:rPr>
          <w:rFonts w:cs="ＭＳ 明朝" w:hint="eastAsia"/>
          <w:color w:val="000000" w:themeColor="text1"/>
          <w:kern w:val="0"/>
          <w:szCs w:val="21"/>
        </w:rPr>
        <w:t>不動産</w:t>
      </w:r>
      <w:r w:rsidR="00BA2932" w:rsidRPr="00EE6BE3">
        <w:rPr>
          <w:rFonts w:cs="ＭＳ 明朝" w:hint="eastAsia"/>
          <w:color w:val="000000" w:themeColor="text1"/>
          <w:kern w:val="0"/>
          <w:szCs w:val="21"/>
        </w:rPr>
        <w:t>売却に関する開発事業者募集プロポーザル実施要領」、「東住吉区矢田南部地域における開発条件付き市有</w:t>
      </w:r>
      <w:r w:rsidR="00DD4F18">
        <w:rPr>
          <w:rFonts w:cs="ＭＳ 明朝" w:hint="eastAsia"/>
          <w:color w:val="000000" w:themeColor="text1"/>
          <w:kern w:val="0"/>
          <w:szCs w:val="21"/>
        </w:rPr>
        <w:t>不動産</w:t>
      </w:r>
      <w:r w:rsidR="00BA2932" w:rsidRPr="00EE6BE3">
        <w:rPr>
          <w:rFonts w:cs="ＭＳ 明朝" w:hint="eastAsia"/>
          <w:color w:val="000000" w:themeColor="text1"/>
          <w:kern w:val="0"/>
          <w:szCs w:val="21"/>
        </w:rPr>
        <w:t>売却に関する開発条件書」</w:t>
      </w:r>
      <w:r w:rsidRPr="00EE6BE3">
        <w:rPr>
          <w:rFonts w:cs="ＭＳ 明朝" w:hint="eastAsia"/>
          <w:color w:val="000000" w:themeColor="text1"/>
          <w:kern w:val="0"/>
          <w:szCs w:val="21"/>
        </w:rPr>
        <w:t>等</w:t>
      </w:r>
      <w:r>
        <w:rPr>
          <w:rFonts w:cs="ＭＳ 明朝" w:hint="eastAsia"/>
          <w:kern w:val="0"/>
          <w:szCs w:val="21"/>
        </w:rPr>
        <w:t>を踏まえ</w:t>
      </w:r>
      <w:r w:rsidRPr="00EE6BE3">
        <w:rPr>
          <w:rFonts w:cs="ＭＳ 明朝" w:hint="eastAsia"/>
          <w:color w:val="000000" w:themeColor="text1"/>
          <w:kern w:val="0"/>
          <w:szCs w:val="21"/>
        </w:rPr>
        <w:t>、</w:t>
      </w:r>
      <w:r w:rsidR="00167FBA" w:rsidRPr="00EE6BE3">
        <w:rPr>
          <w:rFonts w:cs="ＭＳ 明朝" w:hint="eastAsia"/>
          <w:color w:val="000000" w:themeColor="text1"/>
          <w:kern w:val="0"/>
          <w:szCs w:val="21"/>
        </w:rPr>
        <w:t>地域</w:t>
      </w:r>
      <w:r w:rsidR="00EE6BE3" w:rsidRPr="00EE6BE3">
        <w:rPr>
          <w:rFonts w:cs="ＭＳ 明朝" w:hint="eastAsia"/>
          <w:color w:val="000000" w:themeColor="text1"/>
          <w:kern w:val="0"/>
          <w:szCs w:val="21"/>
        </w:rPr>
        <w:t>と連携した防災力向上に資する取組</w:t>
      </w:r>
      <w:r>
        <w:rPr>
          <w:rFonts w:cs="ＭＳ 明朝" w:hint="eastAsia"/>
          <w:kern w:val="0"/>
          <w:szCs w:val="21"/>
        </w:rPr>
        <w:t>について記載して</w:t>
      </w:r>
      <w:r w:rsidR="006C602E">
        <w:rPr>
          <w:rFonts w:cs="ＭＳ 明朝" w:hint="eastAsia"/>
          <w:kern w:val="0"/>
          <w:szCs w:val="21"/>
        </w:rPr>
        <w:t>くだ</w:t>
      </w:r>
      <w:r>
        <w:rPr>
          <w:rFonts w:cs="ＭＳ 明朝" w:hint="eastAsia"/>
          <w:kern w:val="0"/>
          <w:szCs w:val="21"/>
        </w:rPr>
        <w:t>さい。</w:t>
      </w:r>
    </w:p>
    <w:p w14:paraId="20C08D5E" w14:textId="77777777" w:rsidR="00CA3F12" w:rsidRPr="00CE46EE" w:rsidRDefault="00CA3F12" w:rsidP="00CA3F12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14:paraId="15FC07F2" w14:textId="77777777" w:rsidR="00CA3F12" w:rsidRPr="00CE46EE" w:rsidRDefault="00CA3F12" w:rsidP="00CA3F12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14:paraId="00C99C9E" w14:textId="77777777" w:rsidR="00CA3F12" w:rsidRPr="00CE46EE" w:rsidRDefault="00CA3F12" w:rsidP="00CA3F12">
      <w:pPr>
        <w:ind w:left="210" w:hangingChars="100" w:hanging="210"/>
      </w:pPr>
    </w:p>
    <w:p w14:paraId="518A1ABC" w14:textId="77777777" w:rsidR="00CA3F12" w:rsidRDefault="00CA3F12" w:rsidP="00D130A0">
      <w:pPr>
        <w:tabs>
          <w:tab w:val="left" w:pos="20412"/>
          <w:tab w:val="left" w:pos="20554"/>
          <w:tab w:val="left" w:pos="20696"/>
          <w:tab w:val="left" w:pos="21263"/>
        </w:tabs>
        <w:ind w:right="1890"/>
      </w:pPr>
    </w:p>
    <w:p w14:paraId="3A308720" w14:textId="77777777" w:rsidR="00CA3F12" w:rsidRPr="00D65207" w:rsidRDefault="00222F1B" w:rsidP="00295962">
      <w:pPr>
        <w:tabs>
          <w:tab w:val="left" w:pos="20412"/>
          <w:tab w:val="left" w:pos="20554"/>
          <w:tab w:val="left" w:pos="20696"/>
          <w:tab w:val="left" w:pos="21263"/>
        </w:tabs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B215" wp14:editId="7E4CAF62">
                <wp:simplePos x="0" y="0"/>
                <wp:positionH relativeFrom="column">
                  <wp:posOffset>4309110</wp:posOffset>
                </wp:positionH>
                <wp:positionV relativeFrom="paragraph">
                  <wp:posOffset>1071245</wp:posOffset>
                </wp:positionV>
                <wp:extent cx="5829300" cy="1154430"/>
                <wp:effectExtent l="13335" t="13970" r="5715" b="12700"/>
                <wp:wrapNone/>
                <wp:docPr id="8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291D" w14:textId="77777777" w:rsidR="00CA3F12" w:rsidRPr="00CE46EE" w:rsidRDefault="00CA3F12" w:rsidP="00CA3F12">
                            <w:pPr>
                              <w:spacing w:line="240" w:lineRule="exact"/>
                            </w:pPr>
                          </w:p>
                          <w:p w14:paraId="74AC02D7" w14:textId="77777777" w:rsidR="00CA3F12" w:rsidRDefault="00CA3F12" w:rsidP="00CA3F12">
                            <w:r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14:paraId="05F5F2FC" w14:textId="4CA0F10A" w:rsidR="00CA3F12" w:rsidRPr="00793206" w:rsidRDefault="00CA3F12" w:rsidP="00CA3F1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52FDF" w:rsidRPr="00EE6BE3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47777135" w14:textId="77777777" w:rsidR="00CA3F12" w:rsidRPr="00CE46EE" w:rsidRDefault="00CA3F12" w:rsidP="00CA3F12">
                            <w:r>
                              <w:rPr>
                                <w:rFonts w:hint="eastAsia"/>
                              </w:rPr>
                              <w:t>・各図面の縮尺はＡ３版におさまる縮尺としてください。</w:t>
                            </w:r>
                          </w:p>
                          <w:p w14:paraId="4C3ED8EB" w14:textId="77777777" w:rsidR="00CA3F12" w:rsidRPr="00CE46EE" w:rsidRDefault="00CA3F12" w:rsidP="00CA3F12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B215" id="Text Box 970" o:spid="_x0000_s1032" type="#_x0000_t202" style="position:absolute;left:0;text-align:left;margin-left:339.3pt;margin-top:84.35pt;width:459pt;height:9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" strokecolor="#7f7f7f">
                <v:stroke dashstyle="dash"/>
                <v:textbox inset="5.85pt,.7pt,5.85pt,.7pt">
                  <w:txbxContent>
                    <w:p w14:paraId="3DEE291D" w14:textId="77777777" w:rsidR="00CA3F12" w:rsidRPr="00CE46EE" w:rsidRDefault="00CA3F12" w:rsidP="00CA3F12">
                      <w:pPr>
                        <w:spacing w:line="240" w:lineRule="exact"/>
                      </w:pPr>
                    </w:p>
                    <w:p w14:paraId="74AC02D7" w14:textId="77777777" w:rsidR="00CA3F12" w:rsidRDefault="00CA3F12" w:rsidP="00CA3F12">
                      <w:r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14:paraId="05F5F2FC" w14:textId="4CA0F10A" w:rsidR="00CA3F12" w:rsidRPr="00793206" w:rsidRDefault="00CA3F12" w:rsidP="00CA3F12">
                      <w:r>
                        <w:rPr>
                          <w:rFonts w:hint="eastAsia"/>
                        </w:rPr>
                        <w:t>・</w:t>
                      </w:r>
                      <w:r w:rsidR="00452FDF" w:rsidRPr="00EE6BE3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>
                        <w:rPr>
                          <w:rFonts w:hint="eastAsia"/>
                        </w:rPr>
                        <w:t>作成ください。</w:t>
                      </w:r>
                    </w:p>
                    <w:p w14:paraId="47777135" w14:textId="77777777" w:rsidR="00CA3F12" w:rsidRPr="00CE46EE" w:rsidRDefault="00CA3F12" w:rsidP="00CA3F12">
                      <w:r>
                        <w:rPr>
                          <w:rFonts w:hint="eastAsia"/>
                        </w:rPr>
                        <w:t>・各図面の縮尺はＡ３版におさまる縮尺としてください。</w:t>
                      </w:r>
                    </w:p>
                    <w:p w14:paraId="4C3ED8EB" w14:textId="77777777" w:rsidR="00CA3F12" w:rsidRPr="00CE46EE" w:rsidRDefault="00CA3F12" w:rsidP="00CA3F12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3F12" w:rsidRPr="00D65207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64313" w14:textId="77777777" w:rsidR="00222F1B" w:rsidRDefault="00222F1B">
      <w:r>
        <w:separator/>
      </w:r>
    </w:p>
  </w:endnote>
  <w:endnote w:type="continuationSeparator" w:id="0">
    <w:p w14:paraId="0767127E" w14:textId="77777777" w:rsidR="00222F1B" w:rsidRDefault="0022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9E833" w14:textId="77777777" w:rsidR="001940D7" w:rsidRDefault="001940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CE1E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0A2D3" w14:textId="77777777" w:rsidR="001940D7" w:rsidRDefault="001940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D1B5" w14:textId="77777777" w:rsidR="00222F1B" w:rsidRDefault="00222F1B">
      <w:r>
        <w:separator/>
      </w:r>
    </w:p>
  </w:footnote>
  <w:footnote w:type="continuationSeparator" w:id="0">
    <w:p w14:paraId="78613888" w14:textId="77777777" w:rsidR="00222F1B" w:rsidRDefault="0022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1EA8" w14:textId="77777777" w:rsidR="001940D7" w:rsidRDefault="001940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E90C" w14:textId="77777777" w:rsidR="001940D7" w:rsidRDefault="001940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7AE57" w14:textId="77777777" w:rsidR="001940D7" w:rsidRDefault="001940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02A6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3B1E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67FBA"/>
    <w:rsid w:val="00171206"/>
    <w:rsid w:val="001715DB"/>
    <w:rsid w:val="0017164D"/>
    <w:rsid w:val="0017677F"/>
    <w:rsid w:val="00177CE5"/>
    <w:rsid w:val="00181852"/>
    <w:rsid w:val="00193C48"/>
    <w:rsid w:val="001940D7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2F1B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549C"/>
    <w:rsid w:val="00277587"/>
    <w:rsid w:val="00291D7F"/>
    <w:rsid w:val="0029358F"/>
    <w:rsid w:val="002942B1"/>
    <w:rsid w:val="00295962"/>
    <w:rsid w:val="00297FC8"/>
    <w:rsid w:val="002A2103"/>
    <w:rsid w:val="002A2762"/>
    <w:rsid w:val="002B0236"/>
    <w:rsid w:val="002B09A8"/>
    <w:rsid w:val="002B12BA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78F5"/>
    <w:rsid w:val="00337982"/>
    <w:rsid w:val="003409D0"/>
    <w:rsid w:val="003456C3"/>
    <w:rsid w:val="00353B98"/>
    <w:rsid w:val="00354FDD"/>
    <w:rsid w:val="003564C7"/>
    <w:rsid w:val="00357107"/>
    <w:rsid w:val="00360BB3"/>
    <w:rsid w:val="00364A29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182D"/>
    <w:rsid w:val="003B2617"/>
    <w:rsid w:val="003B2B90"/>
    <w:rsid w:val="003B6408"/>
    <w:rsid w:val="003C4731"/>
    <w:rsid w:val="003C774C"/>
    <w:rsid w:val="003C7A47"/>
    <w:rsid w:val="003D6AE8"/>
    <w:rsid w:val="003E2B98"/>
    <w:rsid w:val="003E3C65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37219"/>
    <w:rsid w:val="0044068B"/>
    <w:rsid w:val="004416C7"/>
    <w:rsid w:val="00442D08"/>
    <w:rsid w:val="0045216B"/>
    <w:rsid w:val="00452A4A"/>
    <w:rsid w:val="00452DFB"/>
    <w:rsid w:val="00452EE2"/>
    <w:rsid w:val="00452FDF"/>
    <w:rsid w:val="0045749F"/>
    <w:rsid w:val="004618C6"/>
    <w:rsid w:val="0046277D"/>
    <w:rsid w:val="00463322"/>
    <w:rsid w:val="004711B7"/>
    <w:rsid w:val="00472D61"/>
    <w:rsid w:val="00473B82"/>
    <w:rsid w:val="00473F24"/>
    <w:rsid w:val="0047460D"/>
    <w:rsid w:val="00476C9F"/>
    <w:rsid w:val="0048108D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62F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5A62"/>
    <w:rsid w:val="005B6943"/>
    <w:rsid w:val="005B6DDD"/>
    <w:rsid w:val="005C34F3"/>
    <w:rsid w:val="005C3BBF"/>
    <w:rsid w:val="005C62BE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34D3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02E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1E7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65B2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3F94"/>
    <w:rsid w:val="007A54EA"/>
    <w:rsid w:val="007B0B26"/>
    <w:rsid w:val="007B7779"/>
    <w:rsid w:val="007C0CE5"/>
    <w:rsid w:val="007C2E45"/>
    <w:rsid w:val="007C62E7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30FB"/>
    <w:rsid w:val="00814E67"/>
    <w:rsid w:val="0081588F"/>
    <w:rsid w:val="00815EB0"/>
    <w:rsid w:val="008172AD"/>
    <w:rsid w:val="008172B6"/>
    <w:rsid w:val="00817C7C"/>
    <w:rsid w:val="0082291C"/>
    <w:rsid w:val="00825650"/>
    <w:rsid w:val="008274B4"/>
    <w:rsid w:val="00827EA4"/>
    <w:rsid w:val="008302D8"/>
    <w:rsid w:val="00835B1D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05A41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657D2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2932"/>
    <w:rsid w:val="00BA6295"/>
    <w:rsid w:val="00BB59D5"/>
    <w:rsid w:val="00BB6045"/>
    <w:rsid w:val="00BB707D"/>
    <w:rsid w:val="00BB71C6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A3F12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883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1543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4F18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90079"/>
    <w:rsid w:val="00E94F88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6BE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407D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96CA-C2AB-48BD-9D76-6828CF5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2019-02-12T02:11:00Z</dcterms:created>
  <dcterms:modified xsi:type="dcterms:W3CDTF">2019-02-12T02:11:00Z</dcterms:modified>
</cp:coreProperties>
</file>