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043DC" w14:textId="215BFDA1" w:rsidR="00DB4806" w:rsidRDefault="0068716D" w:rsidP="00BE0FC3">
      <w:pPr>
        <w:jc w:val="center"/>
        <w:rPr>
          <w:rFonts w:asciiTheme="minorEastAsia" w:hAnsiTheme="minorEastAsia"/>
        </w:rPr>
      </w:pPr>
      <w:bookmarkStart w:id="0" w:name="_GoBack"/>
      <w:bookmarkEnd w:id="0"/>
      <w:r w:rsidRPr="00E031D9">
        <w:rPr>
          <w:rFonts w:asciiTheme="minorEastAsia" w:hAnsiTheme="minorEastAsia" w:hint="eastAsia"/>
        </w:rPr>
        <w:t>セレッソ</w:t>
      </w:r>
      <w:r w:rsidR="00B32B61" w:rsidRPr="00E031D9">
        <w:rPr>
          <w:rFonts w:asciiTheme="minorEastAsia" w:hAnsiTheme="minorEastAsia" w:hint="eastAsia"/>
        </w:rPr>
        <w:t>大阪</w:t>
      </w:r>
      <w:r w:rsidR="00BE0FC3">
        <w:rPr>
          <w:rFonts w:asciiTheme="minorEastAsia" w:hAnsiTheme="minorEastAsia" w:hint="eastAsia"/>
        </w:rPr>
        <w:t>・</w:t>
      </w:r>
      <w:r w:rsidR="00DB4806">
        <w:rPr>
          <w:rFonts w:asciiTheme="minorEastAsia" w:hAnsiTheme="minorEastAsia" w:hint="eastAsia"/>
        </w:rPr>
        <w:t>セレッソ大阪ヤンマーレディース</w:t>
      </w:r>
      <w:r w:rsidR="004174AA">
        <w:rPr>
          <w:rFonts w:asciiTheme="minorEastAsia" w:hAnsiTheme="minorEastAsia" w:hint="eastAsia"/>
        </w:rPr>
        <w:t>と</w:t>
      </w:r>
      <w:r w:rsidR="00B32B61" w:rsidRPr="00E031D9">
        <w:rPr>
          <w:rFonts w:asciiTheme="minorEastAsia" w:hAnsiTheme="minorEastAsia" w:hint="eastAsia"/>
        </w:rPr>
        <w:t>大阪市東住吉区との</w:t>
      </w:r>
    </w:p>
    <w:p w14:paraId="7E20D2D8" w14:textId="673FBC1B" w:rsidR="0033348F" w:rsidRPr="00E031D9" w:rsidRDefault="00B32B61" w:rsidP="0097088C">
      <w:pPr>
        <w:jc w:val="center"/>
        <w:rPr>
          <w:rFonts w:asciiTheme="minorEastAsia" w:hAnsiTheme="minorEastAsia"/>
        </w:rPr>
      </w:pPr>
      <w:r w:rsidRPr="00E031D9">
        <w:rPr>
          <w:rFonts w:asciiTheme="minorEastAsia" w:hAnsiTheme="minorEastAsia" w:hint="eastAsia"/>
        </w:rPr>
        <w:t>連携協力に関する</w:t>
      </w:r>
      <w:r w:rsidR="0033348F" w:rsidRPr="00E031D9">
        <w:rPr>
          <w:rFonts w:asciiTheme="minorEastAsia" w:hAnsiTheme="minorEastAsia" w:hint="eastAsia"/>
        </w:rPr>
        <w:t>協定書</w:t>
      </w:r>
    </w:p>
    <w:p w14:paraId="4C459796" w14:textId="77777777" w:rsidR="00DE0687" w:rsidRPr="00E031D9" w:rsidRDefault="0033348F" w:rsidP="0033348F">
      <w:pPr>
        <w:rPr>
          <w:rFonts w:asciiTheme="minorEastAsia" w:hAnsiTheme="minorEastAsia"/>
        </w:rPr>
      </w:pPr>
      <w:r w:rsidRPr="00E031D9">
        <w:rPr>
          <w:rFonts w:asciiTheme="minorEastAsia" w:hAnsiTheme="minorEastAsia"/>
        </w:rPr>
        <w:t xml:space="preserve"> </w:t>
      </w:r>
    </w:p>
    <w:p w14:paraId="139CB732" w14:textId="0A0E1FF2" w:rsidR="0033348F" w:rsidRPr="00E031D9" w:rsidRDefault="0033348F" w:rsidP="0033348F">
      <w:pPr>
        <w:rPr>
          <w:rFonts w:asciiTheme="minorEastAsia" w:hAnsiTheme="minorEastAsia"/>
        </w:rPr>
      </w:pPr>
    </w:p>
    <w:p w14:paraId="7E2CACF0" w14:textId="3DF80848" w:rsidR="00A31AE4" w:rsidRPr="00E031D9" w:rsidRDefault="00B32B61" w:rsidP="0033348F">
      <w:pPr>
        <w:rPr>
          <w:rFonts w:asciiTheme="minorEastAsia" w:hAnsiTheme="minorEastAsia"/>
        </w:rPr>
      </w:pPr>
      <w:r w:rsidRPr="00E031D9">
        <w:rPr>
          <w:rFonts w:asciiTheme="minorEastAsia" w:hAnsiTheme="minorEastAsia" w:hint="eastAsia"/>
        </w:rPr>
        <w:t>（目的等</w:t>
      </w:r>
      <w:r w:rsidR="0033348F" w:rsidRPr="00E031D9">
        <w:rPr>
          <w:rFonts w:asciiTheme="minorEastAsia" w:hAnsiTheme="minorEastAsia" w:hint="eastAsia"/>
        </w:rPr>
        <w:t>）</w:t>
      </w:r>
    </w:p>
    <w:p w14:paraId="14C4D31A" w14:textId="2CEAB3F4" w:rsidR="00CA3222" w:rsidRDefault="00B32B61" w:rsidP="00341AE1">
      <w:pPr>
        <w:pStyle w:val="a7"/>
        <w:numPr>
          <w:ilvl w:val="0"/>
          <w:numId w:val="7"/>
        </w:numPr>
        <w:ind w:leftChars="0"/>
        <w:rPr>
          <w:szCs w:val="21"/>
        </w:rPr>
      </w:pPr>
      <w:r w:rsidRPr="00CA3222">
        <w:rPr>
          <w:rFonts w:hint="eastAsia"/>
          <w:szCs w:val="21"/>
        </w:rPr>
        <w:t>この協定</w:t>
      </w:r>
      <w:r w:rsidR="00A32DFF" w:rsidRPr="00CA3222">
        <w:rPr>
          <w:rFonts w:hint="eastAsia"/>
          <w:szCs w:val="21"/>
        </w:rPr>
        <w:t>は、</w:t>
      </w:r>
      <w:r w:rsidR="00DB4806" w:rsidRPr="00CA3222">
        <w:rPr>
          <w:rFonts w:asciiTheme="minorEastAsia" w:hAnsiTheme="minorEastAsia" w:hint="eastAsia"/>
        </w:rPr>
        <w:t>セレッソ大阪</w:t>
      </w:r>
      <w:r w:rsidR="00BE0FC3">
        <w:rPr>
          <w:rFonts w:asciiTheme="minorEastAsia" w:hAnsiTheme="minorEastAsia" w:hint="eastAsia"/>
        </w:rPr>
        <w:t>・</w:t>
      </w:r>
      <w:r w:rsidR="00DB4806" w:rsidRPr="00CA3222">
        <w:rPr>
          <w:rFonts w:asciiTheme="minorEastAsia" w:hAnsiTheme="minorEastAsia" w:hint="eastAsia"/>
        </w:rPr>
        <w:t>セレッソ大阪ヤンマーレディース</w:t>
      </w:r>
      <w:r w:rsidR="0068716D" w:rsidRPr="00CA3222">
        <w:rPr>
          <w:rFonts w:hint="eastAsia"/>
          <w:szCs w:val="21"/>
        </w:rPr>
        <w:t>を運営</w:t>
      </w:r>
      <w:r w:rsidRPr="00CA3222">
        <w:rPr>
          <w:rFonts w:hint="eastAsia"/>
          <w:szCs w:val="21"/>
        </w:rPr>
        <w:t>する株式会社</w:t>
      </w:r>
      <w:r w:rsidR="0068716D" w:rsidRPr="00CA3222">
        <w:rPr>
          <w:rFonts w:hint="eastAsia"/>
          <w:szCs w:val="21"/>
        </w:rPr>
        <w:t>セレッ</w:t>
      </w:r>
    </w:p>
    <w:p w14:paraId="12F360BC" w14:textId="7EC2DDD3" w:rsidR="00AD7834" w:rsidRPr="00CA3222" w:rsidRDefault="0068716D" w:rsidP="003869B0">
      <w:pPr>
        <w:ind w:leftChars="100" w:left="210"/>
        <w:rPr>
          <w:szCs w:val="21"/>
        </w:rPr>
      </w:pPr>
      <w:r w:rsidRPr="00CA3222">
        <w:rPr>
          <w:rFonts w:hint="eastAsia"/>
          <w:szCs w:val="21"/>
        </w:rPr>
        <w:t>ソ大阪</w:t>
      </w:r>
      <w:r w:rsidR="00B32B61" w:rsidRPr="00CA3222">
        <w:rPr>
          <w:rFonts w:hint="eastAsia"/>
          <w:szCs w:val="21"/>
        </w:rPr>
        <w:t>及び大阪市</w:t>
      </w:r>
      <w:r w:rsidR="00E87825" w:rsidRPr="00CA3222">
        <w:rPr>
          <w:rFonts w:hint="eastAsia"/>
          <w:szCs w:val="21"/>
        </w:rPr>
        <w:t>東住吉区</w:t>
      </w:r>
      <w:r w:rsidR="00B32B61" w:rsidRPr="00CA3222">
        <w:rPr>
          <w:rFonts w:hint="eastAsia"/>
          <w:szCs w:val="21"/>
        </w:rPr>
        <w:t>（以下「両者」という。）が、スポーツの推進、教育、広報などさまざまな分野においてそれぞれの活動の充実を図るとともに、地域連携を積極的に推進し地域社会の発展に資することを目的とする。</w:t>
      </w:r>
    </w:p>
    <w:p w14:paraId="1DD2D55B" w14:textId="77777777" w:rsidR="0033348F" w:rsidRPr="00E031D9" w:rsidRDefault="0033348F" w:rsidP="0033348F">
      <w:pPr>
        <w:rPr>
          <w:rFonts w:asciiTheme="minorEastAsia" w:hAnsiTheme="minorEastAsia"/>
        </w:rPr>
      </w:pPr>
    </w:p>
    <w:p w14:paraId="3C4FBB5B" w14:textId="5C1F840C" w:rsidR="00A31AE4" w:rsidRPr="00E031D9" w:rsidRDefault="00E87825" w:rsidP="0033348F">
      <w:pPr>
        <w:rPr>
          <w:rFonts w:asciiTheme="minorEastAsia" w:hAnsiTheme="minorEastAsia"/>
        </w:rPr>
      </w:pPr>
      <w:r w:rsidRPr="00E031D9">
        <w:rPr>
          <w:rFonts w:asciiTheme="minorEastAsia" w:hAnsiTheme="minorEastAsia" w:hint="eastAsia"/>
        </w:rPr>
        <w:t>（連携協力事項</w:t>
      </w:r>
      <w:r w:rsidR="0033348F" w:rsidRPr="00E031D9">
        <w:rPr>
          <w:rFonts w:asciiTheme="minorEastAsia" w:hAnsiTheme="minorEastAsia" w:hint="eastAsia"/>
        </w:rPr>
        <w:t>）</w:t>
      </w:r>
    </w:p>
    <w:p w14:paraId="59D36DD8" w14:textId="3BC20819" w:rsidR="00C754DA" w:rsidRPr="00E031D9" w:rsidRDefault="003500A5" w:rsidP="009752E9">
      <w:pPr>
        <w:ind w:left="210" w:hangingChars="100" w:hanging="210"/>
        <w:rPr>
          <w:rFonts w:asciiTheme="minorEastAsia" w:hAnsiTheme="minorEastAsia"/>
        </w:rPr>
      </w:pPr>
      <w:r w:rsidRPr="00E031D9">
        <w:rPr>
          <w:rFonts w:asciiTheme="minorEastAsia" w:hAnsiTheme="minorEastAsia" w:hint="eastAsia"/>
        </w:rPr>
        <w:t>第２</w:t>
      </w:r>
      <w:r w:rsidR="0033348F" w:rsidRPr="00E031D9">
        <w:rPr>
          <w:rFonts w:asciiTheme="minorEastAsia" w:hAnsiTheme="minorEastAsia" w:hint="eastAsia"/>
        </w:rPr>
        <w:t>条</w:t>
      </w:r>
      <w:r w:rsidR="00A31AE4" w:rsidRPr="00E031D9">
        <w:rPr>
          <w:rFonts w:asciiTheme="minorEastAsia" w:hAnsiTheme="minorEastAsia" w:hint="eastAsia"/>
        </w:rPr>
        <w:t xml:space="preserve">　</w:t>
      </w:r>
      <w:r w:rsidR="00E87825" w:rsidRPr="00E031D9">
        <w:rPr>
          <w:rFonts w:asciiTheme="minorEastAsia" w:hAnsiTheme="minorEastAsia" w:hint="eastAsia"/>
        </w:rPr>
        <w:t>両者は、前条の目的を実現するために、次に掲げる連携協力を進めるものとする。</w:t>
      </w:r>
    </w:p>
    <w:p w14:paraId="4B89956C" w14:textId="77777777" w:rsidR="00E87825" w:rsidRPr="00E031D9" w:rsidRDefault="00E87825" w:rsidP="00E87825">
      <w:pPr>
        <w:ind w:leftChars="100" w:left="210"/>
        <w:rPr>
          <w:rFonts w:asciiTheme="minorEastAsia" w:hAnsiTheme="minorEastAsia"/>
        </w:rPr>
      </w:pPr>
      <w:r w:rsidRPr="00E031D9">
        <w:rPr>
          <w:rFonts w:asciiTheme="minorEastAsia" w:hAnsiTheme="minorEastAsia" w:hint="eastAsia"/>
        </w:rPr>
        <w:t>(１)区民等を対象にしたスポーツ教室の開催</w:t>
      </w:r>
    </w:p>
    <w:p w14:paraId="10EFBEE0" w14:textId="77777777" w:rsidR="00E87825" w:rsidRPr="00E031D9" w:rsidRDefault="00E87825" w:rsidP="00E87825">
      <w:pPr>
        <w:ind w:leftChars="100" w:left="210"/>
        <w:rPr>
          <w:rFonts w:asciiTheme="minorEastAsia" w:hAnsiTheme="minorEastAsia"/>
        </w:rPr>
      </w:pPr>
      <w:r w:rsidRPr="00E031D9">
        <w:rPr>
          <w:rFonts w:asciiTheme="minorEastAsia" w:hAnsiTheme="minorEastAsia" w:hint="eastAsia"/>
        </w:rPr>
        <w:t>(２)スポーツの普及、競技力の向上</w:t>
      </w:r>
    </w:p>
    <w:p w14:paraId="45277135" w14:textId="1DBD881E" w:rsidR="00E87825" w:rsidRPr="00E031D9" w:rsidRDefault="00E87825" w:rsidP="00E87825">
      <w:pPr>
        <w:ind w:leftChars="100" w:left="210"/>
        <w:rPr>
          <w:rFonts w:asciiTheme="minorEastAsia" w:hAnsiTheme="minorEastAsia"/>
        </w:rPr>
      </w:pPr>
      <w:r w:rsidRPr="00E031D9">
        <w:rPr>
          <w:rFonts w:asciiTheme="minorEastAsia" w:hAnsiTheme="minorEastAsia" w:hint="eastAsia"/>
        </w:rPr>
        <w:t>(３)トップアスリートやコーチの学校や地域等への派遣</w:t>
      </w:r>
    </w:p>
    <w:p w14:paraId="0B1BA2FF" w14:textId="737D4EDF" w:rsidR="009752E9" w:rsidRPr="00E031D9" w:rsidRDefault="009752E9" w:rsidP="00E87825">
      <w:pPr>
        <w:ind w:leftChars="100" w:left="210"/>
        <w:rPr>
          <w:rFonts w:asciiTheme="minorEastAsia" w:hAnsiTheme="minorEastAsia"/>
        </w:rPr>
      </w:pPr>
      <w:r w:rsidRPr="00E031D9">
        <w:rPr>
          <w:rFonts w:asciiTheme="minorEastAsia" w:hAnsiTheme="minorEastAsia" w:hint="eastAsia"/>
        </w:rPr>
        <w:t>(４)「みる」スポーツの推進</w:t>
      </w:r>
    </w:p>
    <w:p w14:paraId="3406866E" w14:textId="3F9D8000" w:rsidR="00E87825" w:rsidRPr="00E031D9" w:rsidRDefault="00E87825" w:rsidP="00E87825">
      <w:pPr>
        <w:ind w:leftChars="100" w:left="210"/>
        <w:rPr>
          <w:rFonts w:asciiTheme="minorEastAsia" w:hAnsiTheme="minorEastAsia"/>
        </w:rPr>
      </w:pPr>
      <w:r w:rsidRPr="00E031D9">
        <w:rPr>
          <w:rFonts w:asciiTheme="minorEastAsia" w:hAnsiTheme="minorEastAsia" w:hint="eastAsia"/>
        </w:rPr>
        <w:t>(</w:t>
      </w:r>
      <w:r w:rsidR="009752E9" w:rsidRPr="00E031D9">
        <w:rPr>
          <w:rFonts w:asciiTheme="minorEastAsia" w:hAnsiTheme="minorEastAsia" w:hint="eastAsia"/>
        </w:rPr>
        <w:t>５</w:t>
      </w:r>
      <w:r w:rsidRPr="00E031D9">
        <w:rPr>
          <w:rFonts w:asciiTheme="minorEastAsia" w:hAnsiTheme="minorEastAsia" w:hint="eastAsia"/>
        </w:rPr>
        <w:t>)</w:t>
      </w:r>
      <w:r w:rsidR="006D2F21" w:rsidRPr="00E031D9">
        <w:rPr>
          <w:rFonts w:asciiTheme="minorEastAsia" w:hAnsiTheme="minorEastAsia" w:hint="eastAsia"/>
        </w:rPr>
        <w:t>東住吉区将来ビジョン及びまちづくりビジョンの推進</w:t>
      </w:r>
    </w:p>
    <w:p w14:paraId="1F29E4DE" w14:textId="56AAA3BF" w:rsidR="00C754DA" w:rsidRPr="00E031D9" w:rsidRDefault="00E87825" w:rsidP="00E87825">
      <w:pPr>
        <w:ind w:leftChars="100" w:left="210"/>
        <w:rPr>
          <w:rFonts w:asciiTheme="minorEastAsia" w:hAnsiTheme="minorEastAsia"/>
        </w:rPr>
      </w:pPr>
      <w:r w:rsidRPr="00E031D9">
        <w:rPr>
          <w:rFonts w:asciiTheme="minorEastAsia" w:hAnsiTheme="minorEastAsia" w:hint="eastAsia"/>
        </w:rPr>
        <w:t>(</w:t>
      </w:r>
      <w:r w:rsidR="006D2F21" w:rsidRPr="00E031D9">
        <w:rPr>
          <w:rFonts w:asciiTheme="minorEastAsia" w:hAnsiTheme="minorEastAsia" w:hint="eastAsia"/>
        </w:rPr>
        <w:t>６</w:t>
      </w:r>
      <w:r w:rsidRPr="00E031D9">
        <w:rPr>
          <w:rFonts w:asciiTheme="minorEastAsia" w:hAnsiTheme="minorEastAsia" w:hint="eastAsia"/>
        </w:rPr>
        <w:t>)その他、両者の施策</w:t>
      </w:r>
      <w:r w:rsidR="00416FE9" w:rsidRPr="00E031D9">
        <w:rPr>
          <w:rFonts w:asciiTheme="minorEastAsia" w:hAnsiTheme="minorEastAsia" w:hint="eastAsia"/>
        </w:rPr>
        <w:t>、</w:t>
      </w:r>
      <w:r w:rsidRPr="00E031D9">
        <w:rPr>
          <w:rFonts w:asciiTheme="minorEastAsia" w:hAnsiTheme="minorEastAsia" w:hint="eastAsia"/>
        </w:rPr>
        <w:t>事業との連携など、前条の目的を達成するために必要な事項</w:t>
      </w:r>
      <w:r w:rsidR="0033348F" w:rsidRPr="00E031D9">
        <w:rPr>
          <w:rFonts w:asciiTheme="minorEastAsia" w:hAnsiTheme="minorEastAsia" w:hint="eastAsia"/>
        </w:rPr>
        <w:t xml:space="preserve"> </w:t>
      </w:r>
    </w:p>
    <w:p w14:paraId="4FEC2C5D" w14:textId="77777777" w:rsidR="0033348F" w:rsidRPr="00E031D9" w:rsidRDefault="0033348F" w:rsidP="0033348F">
      <w:pPr>
        <w:rPr>
          <w:rFonts w:asciiTheme="minorEastAsia" w:hAnsiTheme="minorEastAsia"/>
        </w:rPr>
      </w:pPr>
    </w:p>
    <w:p w14:paraId="326ECF11" w14:textId="5ADA0CF2" w:rsidR="00A31AE4" w:rsidRPr="00E031D9" w:rsidRDefault="00E87825" w:rsidP="0033348F">
      <w:pPr>
        <w:rPr>
          <w:rFonts w:asciiTheme="minorEastAsia" w:hAnsiTheme="minorEastAsia"/>
        </w:rPr>
      </w:pPr>
      <w:r w:rsidRPr="00E031D9">
        <w:rPr>
          <w:rFonts w:asciiTheme="minorEastAsia" w:hAnsiTheme="minorEastAsia" w:hint="eastAsia"/>
        </w:rPr>
        <w:t>（協定期間</w:t>
      </w:r>
      <w:r w:rsidR="0033348F" w:rsidRPr="00E031D9">
        <w:rPr>
          <w:rFonts w:asciiTheme="minorEastAsia" w:hAnsiTheme="minorEastAsia" w:hint="eastAsia"/>
        </w:rPr>
        <w:t>）</w:t>
      </w:r>
    </w:p>
    <w:p w14:paraId="600A8C80" w14:textId="012C57B1" w:rsidR="0033348F" w:rsidRPr="00E031D9" w:rsidRDefault="00120CC0" w:rsidP="003869B0">
      <w:pPr>
        <w:ind w:left="210" w:hangingChars="100" w:hanging="210"/>
        <w:rPr>
          <w:rFonts w:asciiTheme="minorEastAsia" w:hAnsiTheme="minorEastAsia"/>
        </w:rPr>
      </w:pPr>
      <w:r w:rsidRPr="00E031D9">
        <w:rPr>
          <w:rFonts w:asciiTheme="minorEastAsia" w:hAnsiTheme="minorEastAsia" w:hint="eastAsia"/>
        </w:rPr>
        <w:t>第３</w:t>
      </w:r>
      <w:r w:rsidR="0033348F" w:rsidRPr="00E031D9">
        <w:rPr>
          <w:rFonts w:asciiTheme="minorEastAsia" w:hAnsiTheme="minorEastAsia" w:hint="eastAsia"/>
        </w:rPr>
        <w:t>条</w:t>
      </w:r>
      <w:r w:rsidR="00A31AE4" w:rsidRPr="00E031D9">
        <w:rPr>
          <w:rFonts w:asciiTheme="minorEastAsia" w:hAnsiTheme="minorEastAsia" w:hint="eastAsia"/>
        </w:rPr>
        <w:t xml:space="preserve">　</w:t>
      </w:r>
      <w:r w:rsidR="00E87825" w:rsidRPr="00E031D9">
        <w:rPr>
          <w:rFonts w:asciiTheme="minorEastAsia" w:hAnsiTheme="minorEastAsia" w:hint="eastAsia"/>
        </w:rPr>
        <w:t>この協定の有効期間は、協定の締結の日から３年間とする。ただし、有効期間が満了する日の１月前までに、両者のいずれからも改廃の申し入れがないときは、さらに３年間更新するものとし、その後の更新についても同様とする。</w:t>
      </w:r>
    </w:p>
    <w:p w14:paraId="0FBCF5BA" w14:textId="77777777" w:rsidR="0033348F" w:rsidRPr="00E031D9" w:rsidRDefault="0033348F" w:rsidP="0033348F">
      <w:pPr>
        <w:rPr>
          <w:rFonts w:asciiTheme="minorEastAsia" w:hAnsiTheme="minorEastAsia"/>
        </w:rPr>
      </w:pPr>
      <w:r w:rsidRPr="00E031D9">
        <w:rPr>
          <w:rFonts w:asciiTheme="minorEastAsia" w:hAnsiTheme="minorEastAsia"/>
        </w:rPr>
        <w:t xml:space="preserve"> </w:t>
      </w:r>
    </w:p>
    <w:p w14:paraId="598CE855" w14:textId="1579AB59" w:rsidR="0033348F" w:rsidRPr="00E031D9" w:rsidRDefault="0033348F" w:rsidP="0033348F">
      <w:pPr>
        <w:rPr>
          <w:rFonts w:asciiTheme="minorEastAsia" w:hAnsiTheme="minorEastAsia"/>
          <w:szCs w:val="21"/>
        </w:rPr>
      </w:pPr>
      <w:r w:rsidRPr="00E031D9">
        <w:rPr>
          <w:rFonts w:asciiTheme="minorEastAsia" w:hAnsiTheme="minorEastAsia" w:hint="eastAsia"/>
          <w:szCs w:val="21"/>
        </w:rPr>
        <w:t>（</w:t>
      </w:r>
      <w:r w:rsidR="00E87825" w:rsidRPr="00E031D9">
        <w:rPr>
          <w:rFonts w:asciiTheme="minorEastAsia" w:hAnsiTheme="minorEastAsia" w:hint="eastAsia"/>
          <w:szCs w:val="21"/>
        </w:rPr>
        <w:t>その他</w:t>
      </w:r>
      <w:r w:rsidRPr="00E031D9">
        <w:rPr>
          <w:rFonts w:asciiTheme="minorEastAsia" w:hAnsiTheme="minorEastAsia" w:hint="eastAsia"/>
          <w:szCs w:val="21"/>
        </w:rPr>
        <w:t>）</w:t>
      </w:r>
      <w:r w:rsidR="00A31AE4" w:rsidRPr="00E031D9">
        <w:rPr>
          <w:rFonts w:asciiTheme="minorEastAsia" w:hAnsiTheme="minorEastAsia" w:hint="eastAsia"/>
          <w:szCs w:val="21"/>
        </w:rPr>
        <w:t xml:space="preserve"> </w:t>
      </w:r>
    </w:p>
    <w:p w14:paraId="317273DA" w14:textId="4F5EDF02" w:rsidR="0033348F" w:rsidRPr="00E031D9" w:rsidRDefault="00120CC0" w:rsidP="00E87825">
      <w:pPr>
        <w:rPr>
          <w:rFonts w:asciiTheme="minorEastAsia" w:hAnsiTheme="minorEastAsia"/>
        </w:rPr>
      </w:pPr>
      <w:r w:rsidRPr="00E031D9">
        <w:rPr>
          <w:rFonts w:asciiTheme="minorEastAsia" w:hAnsiTheme="minorEastAsia" w:hint="eastAsia"/>
          <w:szCs w:val="21"/>
        </w:rPr>
        <w:t>第４</w:t>
      </w:r>
      <w:r w:rsidR="0033348F" w:rsidRPr="00E031D9">
        <w:rPr>
          <w:rFonts w:asciiTheme="minorEastAsia" w:hAnsiTheme="minorEastAsia" w:hint="eastAsia"/>
          <w:szCs w:val="21"/>
        </w:rPr>
        <w:t>条</w:t>
      </w:r>
      <w:r w:rsidR="00A31AE4" w:rsidRPr="00E031D9">
        <w:rPr>
          <w:rFonts w:asciiTheme="minorEastAsia" w:hAnsiTheme="minorEastAsia" w:hint="eastAsia"/>
          <w:szCs w:val="21"/>
        </w:rPr>
        <w:t xml:space="preserve">　</w:t>
      </w:r>
      <w:r w:rsidR="00E87825" w:rsidRPr="00E031D9">
        <w:rPr>
          <w:rFonts w:asciiTheme="minorEastAsia" w:hAnsiTheme="minorEastAsia" w:hint="eastAsia"/>
          <w:szCs w:val="21"/>
        </w:rPr>
        <w:t>この協定に定めるもののほか、必要な事項については、両者が協議し決定するものとする。</w:t>
      </w:r>
    </w:p>
    <w:p w14:paraId="4A4DCF21" w14:textId="0D106B42" w:rsidR="00DE0687" w:rsidRPr="00E031D9" w:rsidRDefault="00DE0687" w:rsidP="0033348F">
      <w:pPr>
        <w:rPr>
          <w:rFonts w:asciiTheme="minorEastAsia" w:hAnsiTheme="minorEastAsia"/>
        </w:rPr>
      </w:pPr>
    </w:p>
    <w:p w14:paraId="260FF2B1" w14:textId="30CEB020" w:rsidR="0033348F" w:rsidRPr="00E031D9" w:rsidRDefault="00A67501" w:rsidP="003869B0">
      <w:pPr>
        <w:ind w:firstLineChars="100" w:firstLine="210"/>
        <w:rPr>
          <w:rFonts w:asciiTheme="minorEastAsia" w:hAnsiTheme="minorEastAsia"/>
        </w:rPr>
      </w:pPr>
      <w:r w:rsidRPr="00E031D9">
        <w:rPr>
          <w:rFonts w:asciiTheme="minorEastAsia" w:hAnsiTheme="minorEastAsia" w:hint="eastAsia"/>
        </w:rPr>
        <w:t>この協定の締結を証するため、本書２通を作成し</w:t>
      </w:r>
      <w:r w:rsidR="00E87825" w:rsidRPr="00E031D9">
        <w:rPr>
          <w:rFonts w:asciiTheme="minorEastAsia" w:hAnsiTheme="minorEastAsia" w:hint="eastAsia"/>
        </w:rPr>
        <w:t>、両者がそれぞれ署名</w:t>
      </w:r>
      <w:r w:rsidRPr="00E031D9">
        <w:rPr>
          <w:rFonts w:asciiTheme="minorEastAsia" w:hAnsiTheme="minorEastAsia" w:hint="eastAsia"/>
        </w:rPr>
        <w:t>のうえ</w:t>
      </w:r>
      <w:r w:rsidR="00E87825" w:rsidRPr="00E031D9">
        <w:rPr>
          <w:rFonts w:asciiTheme="minorEastAsia" w:hAnsiTheme="minorEastAsia" w:hint="eastAsia"/>
        </w:rPr>
        <w:t>、</w:t>
      </w:r>
      <w:r w:rsidR="0033348F" w:rsidRPr="00E031D9">
        <w:rPr>
          <w:rFonts w:asciiTheme="minorEastAsia" w:hAnsiTheme="minorEastAsia" w:hint="eastAsia"/>
        </w:rPr>
        <w:t>各自その１通を保有する</w:t>
      </w:r>
      <w:r w:rsidR="009752E9" w:rsidRPr="00E031D9">
        <w:rPr>
          <w:rFonts w:asciiTheme="minorEastAsia" w:hAnsiTheme="minorEastAsia" w:hint="eastAsia"/>
        </w:rPr>
        <w:t>ものとする</w:t>
      </w:r>
      <w:r w:rsidR="0033348F" w:rsidRPr="00E031D9">
        <w:rPr>
          <w:rFonts w:asciiTheme="minorEastAsia" w:hAnsiTheme="minorEastAsia" w:hint="eastAsia"/>
        </w:rPr>
        <w:t xml:space="preserve">。 </w:t>
      </w:r>
    </w:p>
    <w:p w14:paraId="4CDE31A3" w14:textId="0846C581" w:rsidR="0033348F" w:rsidRPr="00E031D9" w:rsidRDefault="0033348F" w:rsidP="0033348F">
      <w:pPr>
        <w:rPr>
          <w:rFonts w:asciiTheme="minorEastAsia" w:hAnsiTheme="minorEastAsia"/>
        </w:rPr>
      </w:pPr>
      <w:r w:rsidRPr="00E031D9">
        <w:rPr>
          <w:rFonts w:asciiTheme="minorEastAsia" w:hAnsiTheme="minorEastAsia"/>
        </w:rPr>
        <w:t xml:space="preserve"> </w:t>
      </w:r>
    </w:p>
    <w:p w14:paraId="1E139E36" w14:textId="77777777" w:rsidR="009752E9" w:rsidRPr="00E031D9" w:rsidRDefault="009752E9" w:rsidP="0033348F">
      <w:pPr>
        <w:rPr>
          <w:rFonts w:asciiTheme="minorEastAsia" w:hAnsiTheme="minorEastAsia"/>
        </w:rPr>
      </w:pPr>
    </w:p>
    <w:p w14:paraId="760414E4" w14:textId="4C6D557D" w:rsidR="0033348F" w:rsidRPr="00E031D9" w:rsidRDefault="002E7BD5" w:rsidP="003869B0">
      <w:pPr>
        <w:ind w:firstLineChars="100" w:firstLine="210"/>
        <w:rPr>
          <w:rFonts w:asciiTheme="minorEastAsia" w:hAnsiTheme="minorEastAsia"/>
        </w:rPr>
      </w:pPr>
      <w:r w:rsidRPr="00E031D9">
        <w:rPr>
          <w:rFonts w:asciiTheme="minorEastAsia" w:hAnsiTheme="minorEastAsia" w:hint="eastAsia"/>
        </w:rPr>
        <w:t>令和</w:t>
      </w:r>
      <w:r w:rsidR="00541B23" w:rsidRPr="00E031D9">
        <w:rPr>
          <w:rFonts w:asciiTheme="minorEastAsia" w:hAnsiTheme="minorEastAsia" w:hint="eastAsia"/>
        </w:rPr>
        <w:t xml:space="preserve">　　</w:t>
      </w:r>
      <w:r w:rsidR="0033348F" w:rsidRPr="00E031D9">
        <w:rPr>
          <w:rFonts w:asciiTheme="minorEastAsia" w:hAnsiTheme="minorEastAsia" w:hint="eastAsia"/>
        </w:rPr>
        <w:t>年</w:t>
      </w:r>
      <w:r w:rsidR="00541B23" w:rsidRPr="00E031D9">
        <w:rPr>
          <w:rFonts w:asciiTheme="minorEastAsia" w:hAnsiTheme="minorEastAsia" w:hint="eastAsia"/>
        </w:rPr>
        <w:t xml:space="preserve">　　</w:t>
      </w:r>
      <w:r w:rsidR="0033348F" w:rsidRPr="00E031D9">
        <w:rPr>
          <w:rFonts w:asciiTheme="minorEastAsia" w:hAnsiTheme="minorEastAsia" w:hint="eastAsia"/>
        </w:rPr>
        <w:t>月</w:t>
      </w:r>
      <w:r w:rsidR="00541B23" w:rsidRPr="00E031D9">
        <w:rPr>
          <w:rFonts w:asciiTheme="minorEastAsia" w:hAnsiTheme="minorEastAsia" w:hint="eastAsia"/>
        </w:rPr>
        <w:t xml:space="preserve">　　</w:t>
      </w:r>
      <w:r w:rsidR="0033348F" w:rsidRPr="00E031D9">
        <w:rPr>
          <w:rFonts w:asciiTheme="minorEastAsia" w:hAnsiTheme="minorEastAsia" w:hint="eastAsia"/>
        </w:rPr>
        <w:t xml:space="preserve">日 </w:t>
      </w:r>
    </w:p>
    <w:p w14:paraId="15A25C01" w14:textId="228458E0" w:rsidR="0033348F" w:rsidRPr="00E031D9" w:rsidRDefault="009752E9" w:rsidP="003869B0">
      <w:pPr>
        <w:ind w:firstLineChars="200" w:firstLine="420"/>
        <w:rPr>
          <w:rFonts w:asciiTheme="minorEastAsia" w:hAnsiTheme="minorEastAsia"/>
        </w:rPr>
      </w:pPr>
      <w:r w:rsidRPr="00E031D9">
        <w:rPr>
          <w:rFonts w:asciiTheme="minorEastAsia" w:hAnsiTheme="minorEastAsia" w:hint="eastAsia"/>
        </w:rPr>
        <w:t>株式会社</w:t>
      </w:r>
      <w:r w:rsidR="0068716D" w:rsidRPr="00E031D9">
        <w:rPr>
          <w:rFonts w:asciiTheme="minorEastAsia" w:hAnsiTheme="minorEastAsia" w:hint="eastAsia"/>
        </w:rPr>
        <w:t>セレッソ大阪</w:t>
      </w:r>
      <w:r w:rsidRPr="00E031D9">
        <w:rPr>
          <w:rFonts w:asciiTheme="minorEastAsia" w:hAnsiTheme="minorEastAsia" w:hint="eastAsia"/>
        </w:rPr>
        <w:t xml:space="preserve">　　　　　　　　　　</w:t>
      </w:r>
      <w:r w:rsidR="0068716D" w:rsidRPr="00E031D9">
        <w:rPr>
          <w:rFonts w:asciiTheme="minorEastAsia" w:hAnsiTheme="minorEastAsia" w:hint="eastAsia"/>
        </w:rPr>
        <w:t xml:space="preserve">　　　　　　</w:t>
      </w:r>
      <w:r w:rsidRPr="00E031D9">
        <w:rPr>
          <w:rFonts w:asciiTheme="minorEastAsia" w:hAnsiTheme="minorEastAsia" w:hint="eastAsia"/>
        </w:rPr>
        <w:t>大阪市</w:t>
      </w:r>
    </w:p>
    <w:p w14:paraId="1B8C0240" w14:textId="60C532D8" w:rsidR="009752E9" w:rsidRPr="00E031D9" w:rsidRDefault="0068716D" w:rsidP="003869B0">
      <w:pPr>
        <w:ind w:firstLineChars="200" w:firstLine="420"/>
        <w:rPr>
          <w:rFonts w:asciiTheme="minorEastAsia" w:hAnsiTheme="minorEastAsia"/>
        </w:rPr>
      </w:pPr>
      <w:r w:rsidRPr="00E031D9">
        <w:rPr>
          <w:rFonts w:asciiTheme="minorEastAsia" w:hAnsiTheme="minorEastAsia" w:hint="eastAsia"/>
        </w:rPr>
        <w:t>代表取締役社長</w:t>
      </w:r>
      <w:r w:rsidR="009752E9" w:rsidRPr="00E031D9">
        <w:rPr>
          <w:rFonts w:asciiTheme="minorEastAsia" w:hAnsiTheme="minorEastAsia" w:hint="eastAsia"/>
        </w:rPr>
        <w:t xml:space="preserve">　　　　　　　　　　　　　</w:t>
      </w:r>
      <w:r w:rsidRPr="00E031D9">
        <w:rPr>
          <w:rFonts w:asciiTheme="minorEastAsia" w:hAnsiTheme="minorEastAsia" w:hint="eastAsia"/>
        </w:rPr>
        <w:t xml:space="preserve">　　　</w:t>
      </w:r>
      <w:r w:rsidR="009752E9" w:rsidRPr="00E031D9">
        <w:rPr>
          <w:rFonts w:asciiTheme="minorEastAsia" w:hAnsiTheme="minorEastAsia" w:hint="eastAsia"/>
        </w:rPr>
        <w:t xml:space="preserve">　　　東住吉区長</w:t>
      </w:r>
    </w:p>
    <w:p w14:paraId="5D80D503" w14:textId="7FF6F43C" w:rsidR="000A4DDE" w:rsidRPr="00E031D9" w:rsidRDefault="009752E9" w:rsidP="0033348F">
      <w:pPr>
        <w:rPr>
          <w:rFonts w:asciiTheme="minorEastAsia" w:hAnsiTheme="minorEastAsia"/>
        </w:rPr>
      </w:pPr>
      <w:r w:rsidRPr="00E031D9">
        <w:rPr>
          <w:rFonts w:asciiTheme="minorEastAsia" w:hAnsiTheme="minorEastAsia" w:hint="eastAsia"/>
        </w:rPr>
        <w:t xml:space="preserve"> </w:t>
      </w:r>
    </w:p>
    <w:p w14:paraId="356A05AB" w14:textId="482CB430" w:rsidR="00C63F1C" w:rsidRPr="00E031D9" w:rsidRDefault="0033348F" w:rsidP="00AC5942">
      <w:pPr>
        <w:rPr>
          <w:rFonts w:asciiTheme="minorEastAsia" w:hAnsiTheme="minorEastAsia"/>
        </w:rPr>
      </w:pPr>
      <w:r w:rsidRPr="00E031D9">
        <w:rPr>
          <w:rFonts w:asciiTheme="minorEastAsia" w:hAnsiTheme="minorEastAsia"/>
        </w:rPr>
        <w:t xml:space="preserve">  </w:t>
      </w:r>
    </w:p>
    <w:sectPr w:rsidR="00C63F1C" w:rsidRPr="00E031D9" w:rsidSect="009752E9">
      <w:pgSz w:w="11906" w:h="16838"/>
      <w:pgMar w:top="1588" w:right="1361" w:bottom="158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F44D2" w14:textId="77777777" w:rsidR="00710F9B" w:rsidRDefault="00710F9B" w:rsidP="0048193F">
      <w:r>
        <w:separator/>
      </w:r>
    </w:p>
  </w:endnote>
  <w:endnote w:type="continuationSeparator" w:id="0">
    <w:p w14:paraId="384B6F05" w14:textId="77777777" w:rsidR="00710F9B" w:rsidRDefault="00710F9B" w:rsidP="0048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0A545" w14:textId="77777777" w:rsidR="00710F9B" w:rsidRDefault="00710F9B" w:rsidP="0048193F">
      <w:r>
        <w:separator/>
      </w:r>
    </w:p>
  </w:footnote>
  <w:footnote w:type="continuationSeparator" w:id="0">
    <w:p w14:paraId="56384021" w14:textId="77777777" w:rsidR="00710F9B" w:rsidRDefault="00710F9B" w:rsidP="0048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1C9C"/>
    <w:multiLevelType w:val="hybridMultilevel"/>
    <w:tmpl w:val="9E80310E"/>
    <w:lvl w:ilvl="0" w:tplc="E63ACA12">
      <w:start w:val="1"/>
      <w:numFmt w:val="decimalEnclosedCircle"/>
      <w:lvlText w:val="%1"/>
      <w:lvlJc w:val="left"/>
      <w:pPr>
        <w:ind w:left="1150" w:hanging="360"/>
      </w:pPr>
      <w:rPr>
        <w:rFonts w:hint="default"/>
      </w:rPr>
    </w:lvl>
    <w:lvl w:ilvl="1" w:tplc="04090017" w:tentative="1">
      <w:start w:val="1"/>
      <w:numFmt w:val="aiueoFullWidth"/>
      <w:lvlText w:val="(%2)"/>
      <w:lvlJc w:val="left"/>
      <w:pPr>
        <w:ind w:left="1630" w:hanging="420"/>
      </w:pPr>
    </w:lvl>
    <w:lvl w:ilvl="2" w:tplc="04090011" w:tentative="1">
      <w:start w:val="1"/>
      <w:numFmt w:val="decimalEnclosedCircle"/>
      <w:lvlText w:val="%3"/>
      <w:lvlJc w:val="left"/>
      <w:pPr>
        <w:ind w:left="2050" w:hanging="420"/>
      </w:pPr>
    </w:lvl>
    <w:lvl w:ilvl="3" w:tplc="0409000F" w:tentative="1">
      <w:start w:val="1"/>
      <w:numFmt w:val="decimal"/>
      <w:lvlText w:val="%4."/>
      <w:lvlJc w:val="left"/>
      <w:pPr>
        <w:ind w:left="2470" w:hanging="420"/>
      </w:pPr>
    </w:lvl>
    <w:lvl w:ilvl="4" w:tplc="04090017" w:tentative="1">
      <w:start w:val="1"/>
      <w:numFmt w:val="aiueoFullWidth"/>
      <w:lvlText w:val="(%5)"/>
      <w:lvlJc w:val="left"/>
      <w:pPr>
        <w:ind w:left="2890" w:hanging="420"/>
      </w:pPr>
    </w:lvl>
    <w:lvl w:ilvl="5" w:tplc="04090011" w:tentative="1">
      <w:start w:val="1"/>
      <w:numFmt w:val="decimalEnclosedCircle"/>
      <w:lvlText w:val="%6"/>
      <w:lvlJc w:val="left"/>
      <w:pPr>
        <w:ind w:left="3310" w:hanging="420"/>
      </w:pPr>
    </w:lvl>
    <w:lvl w:ilvl="6" w:tplc="0409000F" w:tentative="1">
      <w:start w:val="1"/>
      <w:numFmt w:val="decimal"/>
      <w:lvlText w:val="%7."/>
      <w:lvlJc w:val="left"/>
      <w:pPr>
        <w:ind w:left="3730" w:hanging="420"/>
      </w:pPr>
    </w:lvl>
    <w:lvl w:ilvl="7" w:tplc="04090017" w:tentative="1">
      <w:start w:val="1"/>
      <w:numFmt w:val="aiueoFullWidth"/>
      <w:lvlText w:val="(%8)"/>
      <w:lvlJc w:val="left"/>
      <w:pPr>
        <w:ind w:left="4150" w:hanging="420"/>
      </w:pPr>
    </w:lvl>
    <w:lvl w:ilvl="8" w:tplc="04090011" w:tentative="1">
      <w:start w:val="1"/>
      <w:numFmt w:val="decimalEnclosedCircle"/>
      <w:lvlText w:val="%9"/>
      <w:lvlJc w:val="left"/>
      <w:pPr>
        <w:ind w:left="4570" w:hanging="420"/>
      </w:pPr>
    </w:lvl>
  </w:abstractNum>
  <w:abstractNum w:abstractNumId="1" w15:restartNumberingAfterBreak="0">
    <w:nsid w:val="2FAD4822"/>
    <w:multiLevelType w:val="hybridMultilevel"/>
    <w:tmpl w:val="46F82244"/>
    <w:lvl w:ilvl="0" w:tplc="E3FCF8E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64E6E"/>
    <w:multiLevelType w:val="hybridMultilevel"/>
    <w:tmpl w:val="BAC0053A"/>
    <w:lvl w:ilvl="0" w:tplc="B6C4F99E">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3337011A"/>
    <w:multiLevelType w:val="hybridMultilevel"/>
    <w:tmpl w:val="BEAEAFF8"/>
    <w:lvl w:ilvl="0" w:tplc="A58C7A06">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B134CB"/>
    <w:multiLevelType w:val="hybridMultilevel"/>
    <w:tmpl w:val="26A629F4"/>
    <w:lvl w:ilvl="0" w:tplc="D3A895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FB76D7"/>
    <w:multiLevelType w:val="hybridMultilevel"/>
    <w:tmpl w:val="74A41B78"/>
    <w:lvl w:ilvl="0" w:tplc="3F087E1C">
      <w:start w:val="1"/>
      <w:numFmt w:val="decimalEnclosedCircle"/>
      <w:lvlText w:val="%1"/>
      <w:lvlJc w:val="left"/>
      <w:pPr>
        <w:ind w:left="1165"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6" w15:restartNumberingAfterBreak="0">
    <w:nsid w:val="7AC479F7"/>
    <w:multiLevelType w:val="hybridMultilevel"/>
    <w:tmpl w:val="0DA4B022"/>
    <w:lvl w:ilvl="0" w:tplc="ED4E5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8F"/>
    <w:rsid w:val="00002011"/>
    <w:rsid w:val="00003846"/>
    <w:rsid w:val="00003909"/>
    <w:rsid w:val="00015870"/>
    <w:rsid w:val="00023141"/>
    <w:rsid w:val="00025228"/>
    <w:rsid w:val="000306A2"/>
    <w:rsid w:val="000311C4"/>
    <w:rsid w:val="00040962"/>
    <w:rsid w:val="00051046"/>
    <w:rsid w:val="0006107B"/>
    <w:rsid w:val="00083598"/>
    <w:rsid w:val="00087727"/>
    <w:rsid w:val="000949FA"/>
    <w:rsid w:val="000A1273"/>
    <w:rsid w:val="000A4DDE"/>
    <w:rsid w:val="000A663D"/>
    <w:rsid w:val="000A7F02"/>
    <w:rsid w:val="000B0D13"/>
    <w:rsid w:val="000B440F"/>
    <w:rsid w:val="000C1757"/>
    <w:rsid w:val="000C1A93"/>
    <w:rsid w:val="000C2268"/>
    <w:rsid w:val="000C2631"/>
    <w:rsid w:val="000E2FB9"/>
    <w:rsid w:val="000F6590"/>
    <w:rsid w:val="000F6717"/>
    <w:rsid w:val="000F76DC"/>
    <w:rsid w:val="00106B09"/>
    <w:rsid w:val="00107506"/>
    <w:rsid w:val="00120CC0"/>
    <w:rsid w:val="00121CF7"/>
    <w:rsid w:val="00137B0B"/>
    <w:rsid w:val="00150DA1"/>
    <w:rsid w:val="00154E39"/>
    <w:rsid w:val="00155FEF"/>
    <w:rsid w:val="001648E1"/>
    <w:rsid w:val="00164C8D"/>
    <w:rsid w:val="00177411"/>
    <w:rsid w:val="00180C97"/>
    <w:rsid w:val="00182ABD"/>
    <w:rsid w:val="001831A7"/>
    <w:rsid w:val="00191E0B"/>
    <w:rsid w:val="00194E07"/>
    <w:rsid w:val="001F49C0"/>
    <w:rsid w:val="0020192A"/>
    <w:rsid w:val="00201FA7"/>
    <w:rsid w:val="00204BD6"/>
    <w:rsid w:val="00231188"/>
    <w:rsid w:val="00232758"/>
    <w:rsid w:val="00240F25"/>
    <w:rsid w:val="00247D9E"/>
    <w:rsid w:val="00251258"/>
    <w:rsid w:val="00273C14"/>
    <w:rsid w:val="0027543D"/>
    <w:rsid w:val="00276F4B"/>
    <w:rsid w:val="002810B0"/>
    <w:rsid w:val="002A5E1A"/>
    <w:rsid w:val="002B2A7D"/>
    <w:rsid w:val="002C3CF4"/>
    <w:rsid w:val="002C4A60"/>
    <w:rsid w:val="002D23DE"/>
    <w:rsid w:val="002D2CF2"/>
    <w:rsid w:val="002E7BD5"/>
    <w:rsid w:val="002F7672"/>
    <w:rsid w:val="003016A6"/>
    <w:rsid w:val="00315918"/>
    <w:rsid w:val="003159C2"/>
    <w:rsid w:val="00320563"/>
    <w:rsid w:val="003256BC"/>
    <w:rsid w:val="00325885"/>
    <w:rsid w:val="0032701F"/>
    <w:rsid w:val="00327EB9"/>
    <w:rsid w:val="0033348F"/>
    <w:rsid w:val="00343D78"/>
    <w:rsid w:val="003478E2"/>
    <w:rsid w:val="003500A5"/>
    <w:rsid w:val="003521C9"/>
    <w:rsid w:val="00357A2D"/>
    <w:rsid w:val="00367DCC"/>
    <w:rsid w:val="00372E40"/>
    <w:rsid w:val="0037385F"/>
    <w:rsid w:val="003869B0"/>
    <w:rsid w:val="003879AD"/>
    <w:rsid w:val="003A10FC"/>
    <w:rsid w:val="003A65BE"/>
    <w:rsid w:val="003B777E"/>
    <w:rsid w:val="003C7416"/>
    <w:rsid w:val="003D035E"/>
    <w:rsid w:val="003D0DE8"/>
    <w:rsid w:val="003D452E"/>
    <w:rsid w:val="003F1197"/>
    <w:rsid w:val="0040175D"/>
    <w:rsid w:val="004017BA"/>
    <w:rsid w:val="0041580A"/>
    <w:rsid w:val="00416FE9"/>
    <w:rsid w:val="004174AA"/>
    <w:rsid w:val="004200B9"/>
    <w:rsid w:val="00444444"/>
    <w:rsid w:val="004470F9"/>
    <w:rsid w:val="00451463"/>
    <w:rsid w:val="00454833"/>
    <w:rsid w:val="00473F2F"/>
    <w:rsid w:val="00474B75"/>
    <w:rsid w:val="0048193F"/>
    <w:rsid w:val="00497E3B"/>
    <w:rsid w:val="004A052F"/>
    <w:rsid w:val="004C4482"/>
    <w:rsid w:val="004C6C5E"/>
    <w:rsid w:val="004F2D91"/>
    <w:rsid w:val="004F747B"/>
    <w:rsid w:val="00500C7B"/>
    <w:rsid w:val="005057A6"/>
    <w:rsid w:val="00536958"/>
    <w:rsid w:val="00541B23"/>
    <w:rsid w:val="005422A4"/>
    <w:rsid w:val="005424BA"/>
    <w:rsid w:val="00555029"/>
    <w:rsid w:val="00564A42"/>
    <w:rsid w:val="00567D39"/>
    <w:rsid w:val="00597146"/>
    <w:rsid w:val="005A0B00"/>
    <w:rsid w:val="005A339A"/>
    <w:rsid w:val="005B0F8D"/>
    <w:rsid w:val="005B1797"/>
    <w:rsid w:val="005B5B55"/>
    <w:rsid w:val="005C6D68"/>
    <w:rsid w:val="005C7189"/>
    <w:rsid w:val="005D7BCF"/>
    <w:rsid w:val="005E2892"/>
    <w:rsid w:val="005F11E8"/>
    <w:rsid w:val="005F7FBB"/>
    <w:rsid w:val="006043B9"/>
    <w:rsid w:val="00612230"/>
    <w:rsid w:val="00612466"/>
    <w:rsid w:val="00621CAF"/>
    <w:rsid w:val="006305BF"/>
    <w:rsid w:val="00631146"/>
    <w:rsid w:val="006316A8"/>
    <w:rsid w:val="00634CCF"/>
    <w:rsid w:val="006364B0"/>
    <w:rsid w:val="0064329E"/>
    <w:rsid w:val="006618E2"/>
    <w:rsid w:val="00677A5C"/>
    <w:rsid w:val="006863D3"/>
    <w:rsid w:val="0068716D"/>
    <w:rsid w:val="00691A40"/>
    <w:rsid w:val="006A26F6"/>
    <w:rsid w:val="006A5710"/>
    <w:rsid w:val="006B5AD7"/>
    <w:rsid w:val="006D2F21"/>
    <w:rsid w:val="006D3E0A"/>
    <w:rsid w:val="006D58D7"/>
    <w:rsid w:val="006F0A5A"/>
    <w:rsid w:val="006F23EA"/>
    <w:rsid w:val="00701872"/>
    <w:rsid w:val="0070684A"/>
    <w:rsid w:val="00710F9B"/>
    <w:rsid w:val="007159A6"/>
    <w:rsid w:val="007164E5"/>
    <w:rsid w:val="007409B8"/>
    <w:rsid w:val="00743ED6"/>
    <w:rsid w:val="007724A6"/>
    <w:rsid w:val="007749A8"/>
    <w:rsid w:val="007A37D2"/>
    <w:rsid w:val="007A62E6"/>
    <w:rsid w:val="007B7B9F"/>
    <w:rsid w:val="007D761B"/>
    <w:rsid w:val="007F1BC4"/>
    <w:rsid w:val="00804C87"/>
    <w:rsid w:val="00806643"/>
    <w:rsid w:val="00810539"/>
    <w:rsid w:val="00811167"/>
    <w:rsid w:val="008123A3"/>
    <w:rsid w:val="00813BE2"/>
    <w:rsid w:val="00815566"/>
    <w:rsid w:val="00827CCF"/>
    <w:rsid w:val="008376B4"/>
    <w:rsid w:val="008405FD"/>
    <w:rsid w:val="00856102"/>
    <w:rsid w:val="008623E7"/>
    <w:rsid w:val="00867E49"/>
    <w:rsid w:val="00882ADE"/>
    <w:rsid w:val="00893DD3"/>
    <w:rsid w:val="008C510E"/>
    <w:rsid w:val="008D366F"/>
    <w:rsid w:val="008D665E"/>
    <w:rsid w:val="008E13E9"/>
    <w:rsid w:val="009045D9"/>
    <w:rsid w:val="00915B15"/>
    <w:rsid w:val="00932277"/>
    <w:rsid w:val="009325A4"/>
    <w:rsid w:val="009348F5"/>
    <w:rsid w:val="00950235"/>
    <w:rsid w:val="00950C04"/>
    <w:rsid w:val="00951505"/>
    <w:rsid w:val="00951D24"/>
    <w:rsid w:val="00956747"/>
    <w:rsid w:val="0097088C"/>
    <w:rsid w:val="009717F1"/>
    <w:rsid w:val="009724BC"/>
    <w:rsid w:val="009752E9"/>
    <w:rsid w:val="009807A9"/>
    <w:rsid w:val="00986B9D"/>
    <w:rsid w:val="00994064"/>
    <w:rsid w:val="009A0D54"/>
    <w:rsid w:val="009A1697"/>
    <w:rsid w:val="009A66D7"/>
    <w:rsid w:val="009B15CD"/>
    <w:rsid w:val="009B3863"/>
    <w:rsid w:val="009B4773"/>
    <w:rsid w:val="009B72A7"/>
    <w:rsid w:val="009B7673"/>
    <w:rsid w:val="009D4FCF"/>
    <w:rsid w:val="009E7040"/>
    <w:rsid w:val="009F1694"/>
    <w:rsid w:val="009F275F"/>
    <w:rsid w:val="00A03FD4"/>
    <w:rsid w:val="00A077F2"/>
    <w:rsid w:val="00A16587"/>
    <w:rsid w:val="00A242D1"/>
    <w:rsid w:val="00A27F58"/>
    <w:rsid w:val="00A30B70"/>
    <w:rsid w:val="00A31AE4"/>
    <w:rsid w:val="00A32512"/>
    <w:rsid w:val="00A32DFF"/>
    <w:rsid w:val="00A41184"/>
    <w:rsid w:val="00A422C4"/>
    <w:rsid w:val="00A67501"/>
    <w:rsid w:val="00A73CF2"/>
    <w:rsid w:val="00A7646E"/>
    <w:rsid w:val="00A907AC"/>
    <w:rsid w:val="00A90C8C"/>
    <w:rsid w:val="00A92F5F"/>
    <w:rsid w:val="00A9689F"/>
    <w:rsid w:val="00AB45ED"/>
    <w:rsid w:val="00AC5250"/>
    <w:rsid w:val="00AC5942"/>
    <w:rsid w:val="00AD7834"/>
    <w:rsid w:val="00AE530F"/>
    <w:rsid w:val="00B05D22"/>
    <w:rsid w:val="00B11259"/>
    <w:rsid w:val="00B14332"/>
    <w:rsid w:val="00B3174E"/>
    <w:rsid w:val="00B32B61"/>
    <w:rsid w:val="00B51792"/>
    <w:rsid w:val="00B549F4"/>
    <w:rsid w:val="00B72AD5"/>
    <w:rsid w:val="00B75868"/>
    <w:rsid w:val="00B846A1"/>
    <w:rsid w:val="00B96E32"/>
    <w:rsid w:val="00BA4EFD"/>
    <w:rsid w:val="00BA55B5"/>
    <w:rsid w:val="00BA7E32"/>
    <w:rsid w:val="00BB5F11"/>
    <w:rsid w:val="00BC5239"/>
    <w:rsid w:val="00BE0FC3"/>
    <w:rsid w:val="00BE5582"/>
    <w:rsid w:val="00BF1A69"/>
    <w:rsid w:val="00C0041A"/>
    <w:rsid w:val="00C13098"/>
    <w:rsid w:val="00C16027"/>
    <w:rsid w:val="00C271A9"/>
    <w:rsid w:val="00C31718"/>
    <w:rsid w:val="00C43E13"/>
    <w:rsid w:val="00C6126C"/>
    <w:rsid w:val="00C620FE"/>
    <w:rsid w:val="00C63F1C"/>
    <w:rsid w:val="00C74B5F"/>
    <w:rsid w:val="00C754DA"/>
    <w:rsid w:val="00C97201"/>
    <w:rsid w:val="00C972D3"/>
    <w:rsid w:val="00CA2DC1"/>
    <w:rsid w:val="00CA3222"/>
    <w:rsid w:val="00CA4AF7"/>
    <w:rsid w:val="00CB0C47"/>
    <w:rsid w:val="00CB297C"/>
    <w:rsid w:val="00CB59E6"/>
    <w:rsid w:val="00CC201E"/>
    <w:rsid w:val="00CC3898"/>
    <w:rsid w:val="00CC4D6E"/>
    <w:rsid w:val="00CC6554"/>
    <w:rsid w:val="00CD0D9B"/>
    <w:rsid w:val="00CD2BBF"/>
    <w:rsid w:val="00CF60E3"/>
    <w:rsid w:val="00D018A7"/>
    <w:rsid w:val="00D05497"/>
    <w:rsid w:val="00D058B6"/>
    <w:rsid w:val="00D10088"/>
    <w:rsid w:val="00D11762"/>
    <w:rsid w:val="00D11D60"/>
    <w:rsid w:val="00D1229C"/>
    <w:rsid w:val="00D1637D"/>
    <w:rsid w:val="00D17CBD"/>
    <w:rsid w:val="00D205D6"/>
    <w:rsid w:val="00D2073E"/>
    <w:rsid w:val="00D238FC"/>
    <w:rsid w:val="00D27DF9"/>
    <w:rsid w:val="00D338A6"/>
    <w:rsid w:val="00D40B32"/>
    <w:rsid w:val="00D46A21"/>
    <w:rsid w:val="00D47CD0"/>
    <w:rsid w:val="00D51314"/>
    <w:rsid w:val="00D53C26"/>
    <w:rsid w:val="00D55D47"/>
    <w:rsid w:val="00D5729D"/>
    <w:rsid w:val="00D60B1C"/>
    <w:rsid w:val="00D628E0"/>
    <w:rsid w:val="00D733C1"/>
    <w:rsid w:val="00D8649B"/>
    <w:rsid w:val="00D955DC"/>
    <w:rsid w:val="00DA7BCD"/>
    <w:rsid w:val="00DB1D7B"/>
    <w:rsid w:val="00DB4806"/>
    <w:rsid w:val="00DC32CB"/>
    <w:rsid w:val="00DC41AD"/>
    <w:rsid w:val="00DC71BD"/>
    <w:rsid w:val="00DD2BF7"/>
    <w:rsid w:val="00DD7F9C"/>
    <w:rsid w:val="00DE0687"/>
    <w:rsid w:val="00DE38A9"/>
    <w:rsid w:val="00DE551E"/>
    <w:rsid w:val="00E0276A"/>
    <w:rsid w:val="00E031D9"/>
    <w:rsid w:val="00E0741C"/>
    <w:rsid w:val="00E1386D"/>
    <w:rsid w:val="00E20AAA"/>
    <w:rsid w:val="00E345D8"/>
    <w:rsid w:val="00E34FD7"/>
    <w:rsid w:val="00E46398"/>
    <w:rsid w:val="00E602CD"/>
    <w:rsid w:val="00E60A4B"/>
    <w:rsid w:val="00E62E42"/>
    <w:rsid w:val="00E63781"/>
    <w:rsid w:val="00E64CC8"/>
    <w:rsid w:val="00E7251C"/>
    <w:rsid w:val="00E73362"/>
    <w:rsid w:val="00E74067"/>
    <w:rsid w:val="00E754C1"/>
    <w:rsid w:val="00E87825"/>
    <w:rsid w:val="00E919ED"/>
    <w:rsid w:val="00E93343"/>
    <w:rsid w:val="00E94141"/>
    <w:rsid w:val="00EB56F5"/>
    <w:rsid w:val="00EC4838"/>
    <w:rsid w:val="00EC56C4"/>
    <w:rsid w:val="00EC5F36"/>
    <w:rsid w:val="00ED29F2"/>
    <w:rsid w:val="00ED6451"/>
    <w:rsid w:val="00EE0858"/>
    <w:rsid w:val="00EE2BC6"/>
    <w:rsid w:val="00EE310B"/>
    <w:rsid w:val="00EF3DB7"/>
    <w:rsid w:val="00EF5132"/>
    <w:rsid w:val="00EF603F"/>
    <w:rsid w:val="00F10F16"/>
    <w:rsid w:val="00F10F40"/>
    <w:rsid w:val="00F120C6"/>
    <w:rsid w:val="00F1762A"/>
    <w:rsid w:val="00F32360"/>
    <w:rsid w:val="00F323B4"/>
    <w:rsid w:val="00F354B7"/>
    <w:rsid w:val="00F36B9F"/>
    <w:rsid w:val="00F4701B"/>
    <w:rsid w:val="00F570DE"/>
    <w:rsid w:val="00F63DE0"/>
    <w:rsid w:val="00F87974"/>
    <w:rsid w:val="00F87D72"/>
    <w:rsid w:val="00F926D6"/>
    <w:rsid w:val="00FA1D06"/>
    <w:rsid w:val="00FA7A17"/>
    <w:rsid w:val="00FB74AE"/>
    <w:rsid w:val="00FC0F35"/>
    <w:rsid w:val="00FD23E8"/>
    <w:rsid w:val="00FD47D3"/>
    <w:rsid w:val="00FF18AA"/>
    <w:rsid w:val="00FF5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EF4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93F"/>
    <w:pPr>
      <w:tabs>
        <w:tab w:val="center" w:pos="4252"/>
        <w:tab w:val="right" w:pos="8504"/>
      </w:tabs>
      <w:snapToGrid w:val="0"/>
    </w:pPr>
  </w:style>
  <w:style w:type="character" w:customStyle="1" w:styleId="a4">
    <w:name w:val="ヘッダー (文字)"/>
    <w:basedOn w:val="a0"/>
    <w:link w:val="a3"/>
    <w:uiPriority w:val="99"/>
    <w:rsid w:val="0048193F"/>
  </w:style>
  <w:style w:type="paragraph" w:styleId="a5">
    <w:name w:val="footer"/>
    <w:basedOn w:val="a"/>
    <w:link w:val="a6"/>
    <w:uiPriority w:val="99"/>
    <w:unhideWhenUsed/>
    <w:rsid w:val="0048193F"/>
    <w:pPr>
      <w:tabs>
        <w:tab w:val="center" w:pos="4252"/>
        <w:tab w:val="right" w:pos="8504"/>
      </w:tabs>
      <w:snapToGrid w:val="0"/>
    </w:pPr>
  </w:style>
  <w:style w:type="character" w:customStyle="1" w:styleId="a6">
    <w:name w:val="フッター (文字)"/>
    <w:basedOn w:val="a0"/>
    <w:link w:val="a5"/>
    <w:uiPriority w:val="99"/>
    <w:rsid w:val="0048193F"/>
  </w:style>
  <w:style w:type="paragraph" w:customStyle="1" w:styleId="Default">
    <w:name w:val="Default"/>
    <w:rsid w:val="008123A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List Paragraph"/>
    <w:basedOn w:val="a"/>
    <w:uiPriority w:val="34"/>
    <w:qFormat/>
    <w:rsid w:val="008123A3"/>
    <w:pPr>
      <w:ind w:leftChars="400" w:left="840"/>
    </w:pPr>
  </w:style>
  <w:style w:type="table" w:styleId="a8">
    <w:name w:val="Table Grid"/>
    <w:basedOn w:val="a1"/>
    <w:uiPriority w:val="39"/>
    <w:rsid w:val="00CC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200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00B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D366F"/>
    <w:rPr>
      <w:sz w:val="18"/>
      <w:szCs w:val="18"/>
    </w:rPr>
  </w:style>
  <w:style w:type="paragraph" w:styleId="ac">
    <w:name w:val="annotation text"/>
    <w:basedOn w:val="a"/>
    <w:link w:val="ad"/>
    <w:uiPriority w:val="99"/>
    <w:unhideWhenUsed/>
    <w:rsid w:val="008D366F"/>
    <w:pPr>
      <w:jc w:val="left"/>
    </w:pPr>
  </w:style>
  <w:style w:type="character" w:customStyle="1" w:styleId="ad">
    <w:name w:val="コメント文字列 (文字)"/>
    <w:basedOn w:val="a0"/>
    <w:link w:val="ac"/>
    <w:uiPriority w:val="99"/>
    <w:rsid w:val="008D366F"/>
  </w:style>
  <w:style w:type="paragraph" w:styleId="ae">
    <w:name w:val="annotation subject"/>
    <w:basedOn w:val="ac"/>
    <w:next w:val="ac"/>
    <w:link w:val="af"/>
    <w:uiPriority w:val="99"/>
    <w:semiHidden/>
    <w:unhideWhenUsed/>
    <w:rsid w:val="008D366F"/>
    <w:rPr>
      <w:b/>
      <w:bCs/>
    </w:rPr>
  </w:style>
  <w:style w:type="character" w:customStyle="1" w:styleId="af">
    <w:name w:val="コメント内容 (文字)"/>
    <w:basedOn w:val="ad"/>
    <w:link w:val="ae"/>
    <w:uiPriority w:val="99"/>
    <w:semiHidden/>
    <w:rsid w:val="008D366F"/>
    <w:rPr>
      <w:b/>
      <w:bCs/>
    </w:rPr>
  </w:style>
  <w:style w:type="paragraph" w:styleId="af0">
    <w:name w:val="Revision"/>
    <w:hidden/>
    <w:uiPriority w:val="99"/>
    <w:semiHidden/>
    <w:rsid w:val="00D8649B"/>
  </w:style>
  <w:style w:type="paragraph" w:styleId="3">
    <w:name w:val="Body Text Indent 3"/>
    <w:basedOn w:val="a"/>
    <w:link w:val="30"/>
    <w:rsid w:val="00E754C1"/>
    <w:pPr>
      <w:ind w:firstLineChars="381" w:firstLine="838"/>
    </w:pPr>
    <w:rPr>
      <w:rFonts w:ascii="Century" w:eastAsia="ＭＳ ゴシック" w:hAnsi="Century" w:cs="Times New Roman"/>
      <w:sz w:val="22"/>
      <w:szCs w:val="20"/>
    </w:rPr>
  </w:style>
  <w:style w:type="character" w:customStyle="1" w:styleId="30">
    <w:name w:val="本文インデント 3 (文字)"/>
    <w:basedOn w:val="a0"/>
    <w:link w:val="3"/>
    <w:rsid w:val="00E754C1"/>
    <w:rPr>
      <w:rFonts w:ascii="Century" w:eastAsia="ＭＳ ゴシック" w:hAnsi="Century" w:cs="Times New Roman"/>
      <w:sz w:val="22"/>
      <w:szCs w:val="20"/>
    </w:rPr>
  </w:style>
  <w:style w:type="paragraph" w:customStyle="1" w:styleId="af1">
    <w:name w:val="第１条（第２項）"/>
    <w:basedOn w:val="af2"/>
    <w:rsid w:val="00C63F1C"/>
    <w:pPr>
      <w:ind w:left="185" w:hangingChars="100" w:hanging="185"/>
    </w:pPr>
    <w:rPr>
      <w:rFonts w:ascii="ＭＳ 明朝" w:eastAsia="ＭＳ 明朝"/>
      <w:sz w:val="18"/>
      <w:szCs w:val="21"/>
    </w:rPr>
  </w:style>
  <w:style w:type="paragraph" w:styleId="af2">
    <w:name w:val="Plain Text"/>
    <w:basedOn w:val="a"/>
    <w:link w:val="af3"/>
    <w:uiPriority w:val="99"/>
    <w:semiHidden/>
    <w:unhideWhenUsed/>
    <w:rsid w:val="00C63F1C"/>
    <w:rPr>
      <w:rFonts w:asciiTheme="minorEastAsia" w:hAnsi="Courier New" w:cs="Courier New"/>
    </w:rPr>
  </w:style>
  <w:style w:type="character" w:customStyle="1" w:styleId="af3">
    <w:name w:val="書式なし (文字)"/>
    <w:basedOn w:val="a0"/>
    <w:link w:val="af2"/>
    <w:uiPriority w:val="99"/>
    <w:semiHidden/>
    <w:rsid w:val="00C63F1C"/>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00954">
      <w:bodyDiv w:val="1"/>
      <w:marLeft w:val="0"/>
      <w:marRight w:val="0"/>
      <w:marTop w:val="0"/>
      <w:marBottom w:val="0"/>
      <w:divBdr>
        <w:top w:val="none" w:sz="0" w:space="0" w:color="auto"/>
        <w:left w:val="none" w:sz="0" w:space="0" w:color="auto"/>
        <w:bottom w:val="none" w:sz="0" w:space="0" w:color="auto"/>
        <w:right w:val="none" w:sz="0" w:space="0" w:color="auto"/>
      </w:divBdr>
    </w:div>
    <w:div w:id="159601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2023-08-02T08:21:00Z</dcterms:created>
  <dcterms:modified xsi:type="dcterms:W3CDTF">2023-08-02T08:21:00Z</dcterms:modified>
</cp:coreProperties>
</file>