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F463" w14:textId="0A83EAC8" w:rsidR="00134A18" w:rsidRPr="00134A18" w:rsidRDefault="00A74321" w:rsidP="00134A18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臨時出店届の</w:t>
      </w:r>
      <w:r w:rsidR="00134A18" w:rsidRPr="00134A1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別紙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（取扱食品</w:t>
      </w:r>
      <w:r w:rsidR="00134A18" w:rsidRPr="00134A1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</w:p>
    <w:p w14:paraId="3C59B744" w14:textId="77777777" w:rsidR="00A74321" w:rsidRDefault="00A74321" w:rsidP="00A74321">
      <w:pPr>
        <w:rPr>
          <w:rFonts w:ascii="HG丸ｺﾞｼｯｸM-PRO" w:eastAsia="HG丸ｺﾞｼｯｸM-PRO" w:hAnsi="HG丸ｺﾞｼｯｸM-PRO"/>
          <w:u w:val="single"/>
        </w:rPr>
      </w:pPr>
      <w:r w:rsidRPr="00A74321">
        <w:rPr>
          <w:rFonts w:ascii="HG丸ｺﾞｼｯｸM-PRO" w:eastAsia="HG丸ｺﾞｼｯｸM-PRO" w:hAnsi="HG丸ｺﾞｼｯｸM-PRO" w:hint="eastAsia"/>
          <w:u w:val="single"/>
        </w:rPr>
        <w:t>ブース名</w:t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</w:p>
    <w:p w14:paraId="0F2454CC" w14:textId="77777777" w:rsidR="00A74321" w:rsidRPr="00A74321" w:rsidRDefault="00A74321" w:rsidP="00A74321">
      <w:pPr>
        <w:rPr>
          <w:rFonts w:ascii="HG丸ｺﾞｼｯｸM-PRO" w:eastAsia="HG丸ｺﾞｼｯｸM-PRO" w:hAnsi="HG丸ｺﾞｼｯｸM-PRO"/>
          <w:u w:val="single"/>
        </w:rPr>
      </w:pPr>
    </w:p>
    <w:p w14:paraId="04E41E8B" w14:textId="26504867" w:rsidR="00A74321" w:rsidRPr="00A74321" w:rsidRDefault="00A74321" w:rsidP="00A74321">
      <w:pPr>
        <w:rPr>
          <w:rFonts w:ascii="HG丸ｺﾞｼｯｸM-PRO" w:eastAsia="HG丸ｺﾞｼｯｸM-PRO" w:hAnsi="HG丸ｺﾞｼｯｸM-PRO"/>
          <w:u w:val="single"/>
        </w:rPr>
      </w:pPr>
      <w:r w:rsidRPr="00A74321">
        <w:rPr>
          <w:rFonts w:ascii="HG丸ｺﾞｼｯｸM-PRO" w:eastAsia="HG丸ｺﾞｼｯｸM-PRO" w:hAnsi="HG丸ｺﾞｼｯｸM-PRO" w:hint="eastAsia"/>
          <w:u w:val="single"/>
        </w:rPr>
        <w:t>担当者氏名</w:t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>
        <w:rPr>
          <w:rFonts w:ascii="HG丸ｺﾞｼｯｸM-PRO" w:eastAsia="HG丸ｺﾞｼｯｸM-PRO" w:hAnsi="HG丸ｺﾞｼｯｸM-PRO" w:hint="eastAsia"/>
          <w:u w:val="single"/>
        </w:rPr>
        <w:t>担当者電話番号</w:t>
      </w:r>
      <w:r>
        <w:rPr>
          <w:rFonts w:ascii="HG丸ｺﾞｼｯｸM-PRO" w:eastAsia="HG丸ｺﾞｼｯｸM-PRO" w:hAnsi="HG丸ｺﾞｼｯｸM-PRO"/>
          <w:u w:val="single"/>
        </w:rPr>
        <w:tab/>
      </w:r>
      <w:r>
        <w:rPr>
          <w:rFonts w:ascii="HG丸ｺﾞｼｯｸM-PRO" w:eastAsia="HG丸ｺﾞｼｯｸM-PRO" w:hAnsi="HG丸ｺﾞｼｯｸM-PRO"/>
          <w:u w:val="single"/>
        </w:rPr>
        <w:tab/>
      </w:r>
      <w:r>
        <w:rPr>
          <w:rFonts w:ascii="HG丸ｺﾞｼｯｸM-PRO" w:eastAsia="HG丸ｺﾞｼｯｸM-PRO" w:hAnsi="HG丸ｺﾞｼｯｸM-PRO"/>
          <w:u w:val="single"/>
        </w:rPr>
        <w:tab/>
      </w:r>
      <w:r>
        <w:rPr>
          <w:rFonts w:ascii="HG丸ｺﾞｼｯｸM-PRO" w:eastAsia="HG丸ｺﾞｼｯｸM-PRO" w:hAnsi="HG丸ｺﾞｼｯｸM-PRO"/>
          <w:u w:val="single"/>
        </w:rPr>
        <w:tab/>
      </w:r>
    </w:p>
    <w:p w14:paraId="0E15FC31" w14:textId="535F7020" w:rsidR="00A74321" w:rsidRDefault="00A74321">
      <w:pPr>
        <w:rPr>
          <w:rFonts w:ascii="HG丸ｺﾞｼｯｸM-PRO" w:eastAsia="HG丸ｺﾞｼｯｸM-PRO" w:hAnsi="HG丸ｺﾞｼｯｸM-PRO"/>
        </w:rPr>
      </w:pPr>
    </w:p>
    <w:p w14:paraId="6A4007FA" w14:textId="3BF3E31B" w:rsidR="00DD2E89" w:rsidRDefault="00A74321" w:rsidP="00DD2E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取扱食品</w:t>
      </w:r>
      <w:r w:rsidR="000223C0">
        <w:rPr>
          <w:rFonts w:ascii="HG丸ｺﾞｼｯｸM-PRO" w:eastAsia="HG丸ｺﾞｼｯｸM-PRO" w:hAnsi="HG丸ｺﾞｼｯｸM-PRO" w:hint="eastAsia"/>
        </w:rPr>
        <w:t>（メニューが複数ある場合はメニューごとに用紙を作成してください）</w:t>
      </w:r>
    </w:p>
    <w:p w14:paraId="2CD9ED12" w14:textId="6C5E48A1" w:rsidR="00A74321" w:rsidRPr="00DD2E89" w:rsidRDefault="00A74321" w:rsidP="00DD2E89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メニュー名</w:t>
      </w:r>
      <w:r w:rsidR="00526A1F">
        <w:rPr>
          <w:rFonts w:ascii="HG丸ｺﾞｼｯｸM-PRO" w:eastAsia="HG丸ｺﾞｼｯｸM-PRO" w:hAnsi="HG丸ｺﾞｼｯｸM-PRO" w:hint="eastAsia"/>
          <w:u w:val="single"/>
        </w:rPr>
        <w:t xml:space="preserve">　No.1</w:t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="00DD2E89">
        <w:rPr>
          <w:rFonts w:ascii="HG丸ｺﾞｼｯｸM-PRO" w:eastAsia="HG丸ｺﾞｼｯｸM-PRO" w:hAnsi="HG丸ｺﾞｼｯｸM-PRO"/>
          <w:u w:val="single"/>
        </w:rPr>
        <w:tab/>
      </w:r>
      <w:r>
        <w:rPr>
          <w:rFonts w:ascii="HG丸ｺﾞｼｯｸM-PRO" w:eastAsia="HG丸ｺﾞｼｯｸM-PRO" w:hAnsi="HG丸ｺﾞｼｯｸM-PRO"/>
          <w:u w:val="single"/>
        </w:rPr>
        <w:tab/>
      </w:r>
      <w:r>
        <w:rPr>
          <w:rFonts w:ascii="HG丸ｺﾞｼｯｸM-PRO" w:eastAsia="HG丸ｺﾞｼｯｸM-PRO" w:hAnsi="HG丸ｺﾞｼｯｸM-PRO"/>
          <w:u w:val="single"/>
        </w:rPr>
        <w:tab/>
      </w:r>
      <w:r w:rsidR="00DD2E89">
        <w:rPr>
          <w:rFonts w:ascii="HG丸ｺﾞｼｯｸM-PRO" w:eastAsia="HG丸ｺﾞｼｯｸM-PRO" w:hAnsi="HG丸ｺﾞｼｯｸM-PRO" w:hint="eastAsia"/>
          <w:u w:val="single"/>
        </w:rPr>
        <w:t>食数</w:t>
      </w:r>
      <w:r w:rsidR="00DD2E89"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="00DD2E89" w:rsidRPr="00A74321">
        <w:rPr>
          <w:rFonts w:ascii="HG丸ｺﾞｼｯｸM-PRO" w:eastAsia="HG丸ｺﾞｼｯｸM-PRO" w:hAnsi="HG丸ｺﾞｼｯｸM-PRO" w:hint="eastAsia"/>
          <w:u w:val="single"/>
        </w:rPr>
        <w:tab/>
      </w:r>
      <w:r w:rsidR="00DD2E89">
        <w:rPr>
          <w:rFonts w:ascii="HG丸ｺﾞｼｯｸM-PRO" w:eastAsia="HG丸ｺﾞｼｯｸM-PRO" w:hAnsi="HG丸ｺﾞｼｯｸM-PRO"/>
          <w:u w:val="single"/>
        </w:rPr>
        <w:tab/>
      </w:r>
    </w:p>
    <w:tbl>
      <w:tblPr>
        <w:tblStyle w:val="a7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2509"/>
        <w:gridCol w:w="2381"/>
        <w:gridCol w:w="2623"/>
      </w:tblGrid>
      <w:tr w:rsidR="00C226C8" w:rsidRPr="00906B94" w14:paraId="549AC489" w14:textId="77777777" w:rsidTr="00906B94"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0C461" w14:textId="77777777" w:rsidR="00C226C8" w:rsidRPr="00906B94" w:rsidRDefault="00906B94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使用する材料名</w:t>
            </w: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A7EF4" w14:textId="77777777" w:rsidR="00C226C8" w:rsidRPr="00906B94" w:rsidRDefault="00C226C8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22"/>
              </w:rPr>
              <w:t>包装形態・保存方法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51594" w14:textId="77777777" w:rsidR="00C226C8" w:rsidRPr="00906B94" w:rsidRDefault="00C226C8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22"/>
              </w:rPr>
              <w:t>仕入れ先</w:t>
            </w:r>
          </w:p>
          <w:p w14:paraId="4B49BEC8" w14:textId="77777777" w:rsidR="00C226C8" w:rsidRPr="00906B94" w:rsidRDefault="00C226C8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22"/>
              </w:rPr>
              <w:t>（名称・所在地）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8EDC6" w14:textId="77777777" w:rsidR="00C226C8" w:rsidRPr="00906B94" w:rsidRDefault="00393386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一次加工</w:t>
            </w:r>
            <w:r w:rsidR="00C226C8" w:rsidRPr="00906B94">
              <w:rPr>
                <w:rFonts w:ascii="HG丸ｺﾞｼｯｸM-PRO" w:eastAsia="HG丸ｺﾞｼｯｸM-PRO" w:hAnsi="HG丸ｺﾞｼｯｸM-PRO" w:hint="eastAsia"/>
                <w:sz w:val="22"/>
              </w:rPr>
              <w:t>施設</w:t>
            </w:r>
          </w:p>
          <w:p w14:paraId="2836AD15" w14:textId="77777777" w:rsidR="00C226C8" w:rsidRPr="00906B94" w:rsidRDefault="00C226C8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22"/>
              </w:rPr>
              <w:t>（名称・所在地）</w:t>
            </w:r>
          </w:p>
        </w:tc>
      </w:tr>
      <w:tr w:rsidR="00C226C8" w:rsidRPr="00906B94" w14:paraId="5A1DA9C7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361D2" w14:textId="77777777" w:rsidR="00C226C8" w:rsidRPr="00906B94" w:rsidRDefault="00C226C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C908E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7C125433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663526B4" w14:textId="77777777" w:rsidR="00C226C8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AC319" w14:textId="77777777" w:rsidR="00C226C8" w:rsidRPr="00906B94" w:rsidRDefault="00C226C8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B6BA7" w14:textId="77777777" w:rsidR="00C226C8" w:rsidRPr="00906B94" w:rsidRDefault="00C226C8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14:paraId="77B81D5E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71567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CEFA8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0A12AE57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09B6FCD3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DED7D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CAF26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14:paraId="0FFC3A87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B93CF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2655D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4AA74952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0EB4B2E6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FC871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97B4E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14:paraId="11DFE9B7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E02B1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A1C3C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2A3A2521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13AF3C15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0A3FB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FB06B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14:paraId="77E6A510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BD6B5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8CDB2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65B80DE3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60F9B0C7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FB109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791F2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14:paraId="7E89DCE5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740D6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F2C7B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2A3A4340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1832BC8E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83FF1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9EEC5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14:paraId="69979465" w14:textId="77777777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7A68F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D73D8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14:paraId="377212A4" w14:textId="77777777"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14:paraId="2E41EA02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B0CB2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2C474" w14:textId="77777777"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C226C8" w:rsidRPr="00906B94" w14:paraId="29D0B579" w14:textId="77777777" w:rsidTr="00A74321">
        <w:trPr>
          <w:trHeight w:val="4866"/>
        </w:trPr>
        <w:tc>
          <w:tcPr>
            <w:tcW w:w="97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4C313" w14:textId="77777777" w:rsidR="00C226C8" w:rsidRPr="00906B94" w:rsidRDefault="00C226C8">
            <w:pPr>
              <w:rPr>
                <w:rFonts w:ascii="HG丸ｺﾞｼｯｸM-PRO" w:eastAsia="HG丸ｺﾞｼｯｸM-PRO" w:hAnsi="HG丸ｺﾞｼｯｸM-PRO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</w:rPr>
              <w:t>調理方法記入欄</w:t>
            </w:r>
          </w:p>
          <w:p w14:paraId="73DDDB42" w14:textId="0837CE7B" w:rsidR="005E3BFD" w:rsidRPr="005E3BFD" w:rsidRDefault="00906B94" w:rsidP="005E3BFD">
            <w:pPr>
              <w:tabs>
                <w:tab w:val="left" w:pos="258"/>
              </w:tabs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例　</w:t>
            </w:r>
            <w:r w:rsidR="005E3BFD" w:rsidRPr="005E3BFD">
              <w:rPr>
                <w:rFonts w:ascii="HG丸ｺﾞｼｯｸM-PRO" w:eastAsia="HG丸ｺﾞｼｯｸM-PRO" w:hAnsi="HG丸ｺﾞｼｯｸM-PRO" w:hint="eastAsia"/>
                <w:sz w:val="18"/>
              </w:rPr>
              <w:t>① 一次加工施設の調理場にて、ネギ、タコを下ごしらえ（カット）する。</w:t>
            </w:r>
          </w:p>
          <w:p w14:paraId="5C4B7411" w14:textId="776ADAEF" w:rsidR="005E3BFD" w:rsidRPr="005E3BFD" w:rsidRDefault="005E3BFD" w:rsidP="005E3BFD">
            <w:pPr>
              <w:tabs>
                <w:tab w:val="left" w:pos="258"/>
              </w:tabs>
              <w:spacing w:line="0" w:lineRule="atLeast"/>
              <w:ind w:firstLineChars="221" w:firstLine="398"/>
              <w:rPr>
                <w:rFonts w:ascii="HG丸ｺﾞｼｯｸM-PRO" w:eastAsia="HG丸ｺﾞｼｯｸM-PRO" w:hAnsi="HG丸ｺﾞｼｯｸM-PRO"/>
                <w:sz w:val="20"/>
              </w:rPr>
            </w:pPr>
            <w:r w:rsidRPr="005E3BFD">
              <w:rPr>
                <w:rFonts w:ascii="HG丸ｺﾞｼｯｸM-PRO" w:eastAsia="HG丸ｺﾞｼｯｸM-PRO" w:hAnsi="HG丸ｺﾞｼｯｸM-PRO" w:hint="eastAsia"/>
                <w:sz w:val="18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5E3BFD">
              <w:rPr>
                <w:rFonts w:ascii="HG丸ｺﾞｼｯｸM-PRO" w:eastAsia="HG丸ｺﾞｼｯｸM-PRO" w:hAnsi="HG丸ｺﾞｼｯｸM-PRO" w:hint="eastAsia"/>
                <w:sz w:val="18"/>
              </w:rPr>
              <w:t>卵・たこ焼き粉を水で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撹拌して</w:t>
            </w:r>
            <w:r w:rsidRPr="005E3BFD">
              <w:rPr>
                <w:rFonts w:ascii="HG丸ｺﾞｼｯｸM-PRO" w:eastAsia="HG丸ｺﾞｼｯｸM-PRO" w:hAnsi="HG丸ｺﾞｼｯｸM-PRO" w:hint="eastAsia"/>
                <w:sz w:val="18"/>
              </w:rPr>
              <w:t>溶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いて</w:t>
            </w:r>
            <w:r w:rsidRPr="005E3BFD">
              <w:rPr>
                <w:rFonts w:ascii="HG丸ｺﾞｼｯｸM-PRO" w:eastAsia="HG丸ｺﾞｼｯｸM-PRO" w:hAnsi="HG丸ｺﾞｼｯｸM-PRO" w:hint="eastAsia"/>
                <w:sz w:val="18"/>
              </w:rPr>
              <w:t>、生地液を作成する。</w:t>
            </w:r>
          </w:p>
          <w:p w14:paraId="55B09A20" w14:textId="77777777" w:rsidR="005E3BFD" w:rsidRPr="005E3BFD" w:rsidRDefault="005E3BFD" w:rsidP="005E3BFD">
            <w:pPr>
              <w:tabs>
                <w:tab w:val="left" w:pos="258"/>
              </w:tabs>
              <w:spacing w:line="0" w:lineRule="atLeast"/>
              <w:ind w:firstLineChars="221" w:firstLine="398"/>
              <w:rPr>
                <w:rFonts w:ascii="HG丸ｺﾞｼｯｸM-PRO" w:eastAsia="HG丸ｺﾞｼｯｸM-PRO" w:hAnsi="HG丸ｺﾞｼｯｸM-PRO"/>
                <w:sz w:val="18"/>
              </w:rPr>
            </w:pPr>
            <w:r w:rsidRPr="005E3BFD">
              <w:rPr>
                <w:rFonts w:ascii="HG丸ｺﾞｼｯｸM-PRO" w:eastAsia="HG丸ｺﾞｼｯｸM-PRO" w:hAnsi="HG丸ｺﾞｼｯｸM-PRO" w:hint="eastAsia"/>
                <w:sz w:val="18"/>
              </w:rPr>
              <w:t>③ ②の生地に①のネギ、タコと天かすを加えて、焼き機で加熱調理する。</w:t>
            </w:r>
          </w:p>
          <w:p w14:paraId="73159151" w14:textId="77777777" w:rsidR="005E3BFD" w:rsidRPr="005E3BFD" w:rsidRDefault="005E3BFD" w:rsidP="005E3BFD">
            <w:pPr>
              <w:tabs>
                <w:tab w:val="left" w:pos="258"/>
              </w:tabs>
              <w:spacing w:line="0" w:lineRule="atLeast"/>
              <w:ind w:firstLineChars="221" w:firstLine="398"/>
              <w:rPr>
                <w:rFonts w:ascii="HG丸ｺﾞｼｯｸM-PRO" w:eastAsia="HG丸ｺﾞｼｯｸM-PRO" w:hAnsi="HG丸ｺﾞｼｯｸM-PRO"/>
                <w:sz w:val="20"/>
              </w:rPr>
            </w:pPr>
            <w:r w:rsidRPr="005E3BFD">
              <w:rPr>
                <w:rFonts w:ascii="HG丸ｺﾞｼｯｸM-PRO" w:eastAsia="HG丸ｺﾞｼｯｸM-PRO" w:hAnsi="HG丸ｺﾞｼｯｸM-PRO" w:hint="eastAsia"/>
                <w:sz w:val="18"/>
              </w:rPr>
              <w:t>④ 使い捨て容器に入れ、上から市販のソースを塗った後、かつお節と青のりを乗せて提供する。</w:t>
            </w:r>
          </w:p>
          <w:p w14:paraId="4A536197" w14:textId="1D74CC82" w:rsidR="00C226C8" w:rsidRPr="005E3BFD" w:rsidRDefault="00C226C8" w:rsidP="005E3BFD">
            <w:pPr>
              <w:tabs>
                <w:tab w:val="left" w:pos="258"/>
              </w:tabs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2528D06D" w14:textId="510BB47F" w:rsidR="00134A18" w:rsidRPr="00906B94" w:rsidRDefault="00134A18" w:rsidP="00134A18">
            <w:pPr>
              <w:tabs>
                <w:tab w:val="left" w:pos="258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（調理方法）</w:t>
            </w:r>
          </w:p>
        </w:tc>
      </w:tr>
    </w:tbl>
    <w:p w14:paraId="46CEAE8F" w14:textId="77777777" w:rsidR="00067211" w:rsidRPr="00906B94" w:rsidRDefault="00067211">
      <w:pPr>
        <w:rPr>
          <w:rFonts w:ascii="HG丸ｺﾞｼｯｸM-PRO" w:eastAsia="HG丸ｺﾞｼｯｸM-PRO" w:hAnsi="HG丸ｺﾞｼｯｸM-PRO"/>
          <w:sz w:val="10"/>
        </w:rPr>
      </w:pPr>
    </w:p>
    <w:sectPr w:rsidR="00067211" w:rsidRPr="00906B94" w:rsidSect="00906B94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C5E8" w14:textId="77777777" w:rsidR="00F72ECB" w:rsidRDefault="00F72ECB" w:rsidP="00C226C8">
      <w:r>
        <w:separator/>
      </w:r>
    </w:p>
  </w:endnote>
  <w:endnote w:type="continuationSeparator" w:id="0">
    <w:p w14:paraId="022C0051" w14:textId="77777777" w:rsidR="00F72ECB" w:rsidRDefault="00F72ECB" w:rsidP="00C2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EFC4" w14:textId="77777777" w:rsidR="00F72ECB" w:rsidRDefault="00F72ECB" w:rsidP="00C226C8">
      <w:r>
        <w:separator/>
      </w:r>
    </w:p>
  </w:footnote>
  <w:footnote w:type="continuationSeparator" w:id="0">
    <w:p w14:paraId="137A778E" w14:textId="77777777" w:rsidR="00F72ECB" w:rsidRDefault="00F72ECB" w:rsidP="00C22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2F"/>
    <w:rsid w:val="000223C0"/>
    <w:rsid w:val="00067211"/>
    <w:rsid w:val="00131E1C"/>
    <w:rsid w:val="00132A9A"/>
    <w:rsid w:val="00134A18"/>
    <w:rsid w:val="00135C27"/>
    <w:rsid w:val="001B469B"/>
    <w:rsid w:val="002647C0"/>
    <w:rsid w:val="0027757A"/>
    <w:rsid w:val="002A4F2D"/>
    <w:rsid w:val="00393386"/>
    <w:rsid w:val="00422463"/>
    <w:rsid w:val="00424BC2"/>
    <w:rsid w:val="00494184"/>
    <w:rsid w:val="00526A1F"/>
    <w:rsid w:val="00585BF5"/>
    <w:rsid w:val="00595CAA"/>
    <w:rsid w:val="005A02EA"/>
    <w:rsid w:val="005B2075"/>
    <w:rsid w:val="005E3BFD"/>
    <w:rsid w:val="00646161"/>
    <w:rsid w:val="00680E02"/>
    <w:rsid w:val="007C4F13"/>
    <w:rsid w:val="00864D4D"/>
    <w:rsid w:val="008D319F"/>
    <w:rsid w:val="00906B94"/>
    <w:rsid w:val="00991935"/>
    <w:rsid w:val="00A74321"/>
    <w:rsid w:val="00AA70D5"/>
    <w:rsid w:val="00C05E50"/>
    <w:rsid w:val="00C226C8"/>
    <w:rsid w:val="00C74C4F"/>
    <w:rsid w:val="00CB103B"/>
    <w:rsid w:val="00CB6E13"/>
    <w:rsid w:val="00D4327C"/>
    <w:rsid w:val="00DD2E89"/>
    <w:rsid w:val="00E65543"/>
    <w:rsid w:val="00EA5CEC"/>
    <w:rsid w:val="00F72ECB"/>
    <w:rsid w:val="00F8014C"/>
    <w:rsid w:val="00F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1FD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6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26C8"/>
  </w:style>
  <w:style w:type="paragraph" w:styleId="a5">
    <w:name w:val="footer"/>
    <w:basedOn w:val="a"/>
    <w:link w:val="a6"/>
    <w:uiPriority w:val="99"/>
    <w:unhideWhenUsed/>
    <w:rsid w:val="00C22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26C8"/>
  </w:style>
  <w:style w:type="table" w:styleId="a7">
    <w:name w:val="Table Grid"/>
    <w:basedOn w:val="a1"/>
    <w:uiPriority w:val="39"/>
    <w:rsid w:val="00C2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6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6B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06B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6CE5-6399-43CD-8F62-835A99C6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2026-06-29T04:46:00Z</dcterms:created>
  <dcterms:modified xsi:type="dcterms:W3CDTF">2026-06-29T04:46:00Z</dcterms:modified>
</cp:coreProperties>
</file>