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EA45" w14:textId="384FBEC9" w:rsidR="00C27EDE" w:rsidRDefault="00DD09E4" w:rsidP="00E22893">
      <w:pPr>
        <w:jc w:val="center"/>
      </w:pPr>
      <w:r>
        <w:rPr>
          <w:rFonts w:hint="eastAsia"/>
        </w:rPr>
        <w:t>おおさか</w:t>
      </w:r>
      <w:r w:rsidR="00FF38AE">
        <w:rPr>
          <w:rFonts w:hint="eastAsia"/>
        </w:rPr>
        <w:t>脱炭素新技術展</w:t>
      </w:r>
      <w:r w:rsidR="00C27EDE">
        <w:rPr>
          <w:rFonts w:hint="eastAsia"/>
        </w:rPr>
        <w:t xml:space="preserve">　出展者募集要項</w:t>
      </w:r>
    </w:p>
    <w:p w14:paraId="6D2D7C45" w14:textId="77777777" w:rsidR="00C27EDE" w:rsidRPr="00781575" w:rsidRDefault="00C27EDE" w:rsidP="00C27EDE"/>
    <w:p w14:paraId="56C5C3DE" w14:textId="78E2328F" w:rsidR="00034E30" w:rsidRDefault="00034E30" w:rsidP="00034E30">
      <w:r>
        <w:rPr>
          <w:rFonts w:hint="eastAsia"/>
        </w:rPr>
        <w:t xml:space="preserve">　大阪市では、</w:t>
      </w:r>
      <w:r>
        <w:t>2050年までに温室効果ガス排出量を実質ゼロ（</w:t>
      </w:r>
      <w:r w:rsidR="00852322">
        <w:rPr>
          <w:rFonts w:hint="eastAsia"/>
        </w:rPr>
        <w:t>以下「</w:t>
      </w:r>
      <w:r>
        <w:t>カーボンニュートラル</w:t>
      </w:r>
      <w:r w:rsidR="00852322">
        <w:rPr>
          <w:rFonts w:hint="eastAsia"/>
        </w:rPr>
        <w:t>」という。</w:t>
      </w:r>
      <w:r>
        <w:t>）とする脱炭素社会「ゼロカーボン おおさか」の実現をめざした取組みを進めています。また、2025年大阪・関西万博において、2050年のカーボンニュートラルに向けた革新的技術を導入し、会場内外の脱炭素に向けた取組を世界中に発信していくとされています。</w:t>
      </w:r>
    </w:p>
    <w:p w14:paraId="72BF8C03" w14:textId="6664ADFD" w:rsidR="00034E30" w:rsidRDefault="00034E30" w:rsidP="00034E30">
      <w:r>
        <w:rPr>
          <w:rFonts w:hint="eastAsia"/>
        </w:rPr>
        <w:t xml:space="preserve">　</w:t>
      </w:r>
      <w:r w:rsidR="007E04D9">
        <w:rPr>
          <w:rFonts w:hint="eastAsia"/>
        </w:rPr>
        <w:t>このたび</w:t>
      </w:r>
      <w:r>
        <w:rPr>
          <w:rFonts w:hint="eastAsia"/>
        </w:rPr>
        <w:t>、</w:t>
      </w:r>
      <w:r>
        <w:t>2025年大阪・関西万博の開幕150日前を迎えるにあたり、市役所本庁舎において革新的な再生可能エネルギー等の技術を披露する「おおさか脱炭素新技術展」を開催します。</w:t>
      </w:r>
    </w:p>
    <w:p w14:paraId="368A2E57" w14:textId="3F73BD45" w:rsidR="00034E30" w:rsidRPr="00034E30" w:rsidRDefault="00034E30" w:rsidP="00034E30">
      <w:r>
        <w:rPr>
          <w:rFonts w:hint="eastAsia"/>
        </w:rPr>
        <w:t xml:space="preserve">　つきましては、</w:t>
      </w:r>
      <w:r w:rsidR="007E04D9">
        <w:rPr>
          <w:rFonts w:hint="eastAsia"/>
        </w:rPr>
        <w:t>本技術展の</w:t>
      </w:r>
      <w:r>
        <w:rPr>
          <w:rFonts w:hint="eastAsia"/>
        </w:rPr>
        <w:t>出展者を募集します。</w:t>
      </w:r>
    </w:p>
    <w:p w14:paraId="36F28B87" w14:textId="58E2C617" w:rsidR="00C27EDE" w:rsidRPr="00CE2B40" w:rsidRDefault="00C27EDE" w:rsidP="00C27EDE"/>
    <w:p w14:paraId="0F050BD7" w14:textId="5630CB4B" w:rsidR="00C27EDE" w:rsidRDefault="003A3A56" w:rsidP="00C27EDE">
      <w:r>
        <w:rPr>
          <w:rFonts w:hint="eastAsia"/>
        </w:rPr>
        <w:t>１</w:t>
      </w:r>
      <w:r w:rsidR="00C27EDE">
        <w:t xml:space="preserve">. </w:t>
      </w:r>
      <w:r w:rsidR="007E04D9">
        <w:rPr>
          <w:rFonts w:hint="eastAsia"/>
        </w:rPr>
        <w:t>開催</w:t>
      </w:r>
      <w:r w:rsidR="00C27EDE">
        <w:t>概要</w:t>
      </w:r>
    </w:p>
    <w:p w14:paraId="4FA3FDE9" w14:textId="28F3E42C" w:rsidR="00C27EDE" w:rsidRDefault="00543CC8" w:rsidP="00923235">
      <w:pPr>
        <w:ind w:firstLineChars="200" w:firstLine="420"/>
      </w:pPr>
      <w:r>
        <w:rPr>
          <w:rFonts w:hint="eastAsia"/>
        </w:rPr>
        <w:t>期間</w:t>
      </w:r>
      <w:r w:rsidR="00C27EDE">
        <w:t>：</w:t>
      </w:r>
      <w:r w:rsidR="00C27EDE">
        <w:rPr>
          <w:rFonts w:hint="eastAsia"/>
        </w:rPr>
        <w:t>令和６</w:t>
      </w:r>
      <w:r w:rsidR="00C27EDE">
        <w:t>年11月1</w:t>
      </w:r>
      <w:r w:rsidR="006D136D">
        <w:t>2</w:t>
      </w:r>
      <w:r w:rsidR="00C27EDE">
        <w:t xml:space="preserve"> 日（</w:t>
      </w:r>
      <w:r w:rsidR="006D136D">
        <w:rPr>
          <w:rFonts w:hint="eastAsia"/>
        </w:rPr>
        <w:t>火</w:t>
      </w:r>
      <w:r w:rsidR="00CE2B40">
        <w:rPr>
          <w:rFonts w:hint="eastAsia"/>
        </w:rPr>
        <w:t>曜日</w:t>
      </w:r>
      <w:r w:rsidR="00C27EDE">
        <w:t>）</w:t>
      </w:r>
      <w:r w:rsidR="00CE2B40">
        <w:rPr>
          <w:rFonts w:hint="eastAsia"/>
        </w:rPr>
        <w:t>から</w:t>
      </w:r>
      <w:r w:rsidR="00C27EDE">
        <w:t>1</w:t>
      </w:r>
      <w:r w:rsidR="006D136D">
        <w:t>5</w:t>
      </w:r>
      <w:r w:rsidR="00C27EDE">
        <w:t xml:space="preserve"> 日（金</w:t>
      </w:r>
      <w:r w:rsidR="00CE2B40">
        <w:rPr>
          <w:rFonts w:hint="eastAsia"/>
        </w:rPr>
        <w:t>曜日</w:t>
      </w:r>
      <w:r w:rsidR="00C27EDE">
        <w:t>）</w:t>
      </w:r>
      <w:r w:rsidR="00CE2B40">
        <w:rPr>
          <w:rFonts w:hint="eastAsia"/>
        </w:rPr>
        <w:t>まで</w:t>
      </w:r>
      <w:r w:rsidR="00C27EDE">
        <w:t>（</w:t>
      </w:r>
      <w:r w:rsidR="006D136D">
        <w:rPr>
          <w:rFonts w:hint="eastAsia"/>
        </w:rPr>
        <w:t>４</w:t>
      </w:r>
      <w:r w:rsidR="00C27EDE">
        <w:t>日間）</w:t>
      </w:r>
    </w:p>
    <w:p w14:paraId="24C8A7F6" w14:textId="77777777" w:rsidR="00DF1A90" w:rsidRDefault="00CE2B40" w:rsidP="00DF1A90">
      <w:pPr>
        <w:ind w:firstLineChars="200" w:firstLine="420"/>
      </w:pPr>
      <w:r>
        <w:rPr>
          <w:rFonts w:hint="eastAsia"/>
        </w:rPr>
        <w:t xml:space="preserve">　　　</w:t>
      </w:r>
      <w:r>
        <w:t>9時から17時30分まで（ただし、12日（火曜日）は</w:t>
      </w:r>
      <w:r w:rsidR="00110DF0">
        <w:t>13</w:t>
      </w:r>
      <w:r w:rsidR="00110DF0">
        <w:rPr>
          <w:rFonts w:hint="eastAsia"/>
        </w:rPr>
        <w:t>時</w:t>
      </w:r>
      <w:r>
        <w:t>から、</w:t>
      </w:r>
    </w:p>
    <w:p w14:paraId="379DC8CF" w14:textId="06632680" w:rsidR="00CE2B40" w:rsidRDefault="00CE2B40" w:rsidP="00DF1A90">
      <w:pPr>
        <w:ind w:firstLineChars="500" w:firstLine="1050"/>
      </w:pPr>
      <w:r>
        <w:t>15日（金曜日）は16時まで）</w:t>
      </w:r>
    </w:p>
    <w:p w14:paraId="13FC7E95" w14:textId="77777777" w:rsidR="00DF1A90" w:rsidRDefault="001A33AA" w:rsidP="007F569D">
      <w:pPr>
        <w:ind w:left="1680" w:hangingChars="800" w:hanging="1680"/>
      </w:pPr>
      <w:r>
        <w:rPr>
          <w:rFonts w:hint="eastAsia"/>
        </w:rPr>
        <w:t xml:space="preserve">　　</w:t>
      </w:r>
      <w:r w:rsidR="00923235">
        <w:rPr>
          <w:rFonts w:hint="eastAsia"/>
        </w:rPr>
        <w:t xml:space="preserve">　　</w:t>
      </w:r>
      <w:r>
        <w:rPr>
          <w:rFonts w:hint="eastAsia"/>
        </w:rPr>
        <w:t xml:space="preserve">　※搬入</w:t>
      </w:r>
      <w:r w:rsidR="00DF1A90">
        <w:rPr>
          <w:rFonts w:hint="eastAsia"/>
        </w:rPr>
        <w:t>は</w:t>
      </w:r>
      <w:r>
        <w:rPr>
          <w:rFonts w:hint="eastAsia"/>
        </w:rPr>
        <w:t>1</w:t>
      </w:r>
      <w:r>
        <w:t>2</w:t>
      </w:r>
      <w:r>
        <w:rPr>
          <w:rFonts w:hint="eastAsia"/>
        </w:rPr>
        <w:t>日</w:t>
      </w:r>
      <w:r w:rsidR="00CE2B40">
        <w:t>（</w:t>
      </w:r>
      <w:r w:rsidR="00CE2B40">
        <w:rPr>
          <w:rFonts w:hint="eastAsia"/>
        </w:rPr>
        <w:t>火曜日</w:t>
      </w:r>
      <w:r w:rsidR="00CE2B40">
        <w:t>）</w:t>
      </w:r>
      <w:r w:rsidR="00505C95">
        <w:t>10</w:t>
      </w:r>
      <w:r>
        <w:rPr>
          <w:rFonts w:hint="eastAsia"/>
        </w:rPr>
        <w:t>時</w:t>
      </w:r>
      <w:r w:rsidR="00EA5820">
        <w:rPr>
          <w:rFonts w:hint="eastAsia"/>
        </w:rPr>
        <w:t>30分</w:t>
      </w:r>
      <w:r w:rsidR="00CE2B40">
        <w:rPr>
          <w:rFonts w:hint="eastAsia"/>
        </w:rPr>
        <w:t>から</w:t>
      </w:r>
      <w:r>
        <w:rPr>
          <w:rFonts w:hint="eastAsia"/>
        </w:rPr>
        <w:t>、搬出</w:t>
      </w:r>
      <w:r w:rsidR="00DF1A90">
        <w:rPr>
          <w:rFonts w:hint="eastAsia"/>
        </w:rPr>
        <w:t>は</w:t>
      </w:r>
      <w:r>
        <w:rPr>
          <w:rFonts w:hint="eastAsia"/>
        </w:rPr>
        <w:t>1</w:t>
      </w:r>
      <w:r>
        <w:t>5</w:t>
      </w:r>
      <w:r>
        <w:rPr>
          <w:rFonts w:hint="eastAsia"/>
        </w:rPr>
        <w:t>日</w:t>
      </w:r>
      <w:r w:rsidR="00CE2B40" w:rsidRPr="00CE2B40">
        <w:rPr>
          <w:rFonts w:hint="eastAsia"/>
        </w:rPr>
        <w:t>（金曜日）</w:t>
      </w:r>
      <w:r>
        <w:rPr>
          <w:rFonts w:hint="eastAsia"/>
        </w:rPr>
        <w:t>1</w:t>
      </w:r>
      <w:r>
        <w:t>6</w:t>
      </w:r>
      <w:r>
        <w:rPr>
          <w:rFonts w:hint="eastAsia"/>
        </w:rPr>
        <w:t>時</w:t>
      </w:r>
      <w:r w:rsidR="00CE2B40">
        <w:rPr>
          <w:rFonts w:hint="eastAsia"/>
        </w:rPr>
        <w:t>から</w:t>
      </w:r>
    </w:p>
    <w:p w14:paraId="74DDCA7E" w14:textId="0279C5F5" w:rsidR="001A33AA" w:rsidRDefault="00DF1A90" w:rsidP="00DF1A90">
      <w:pPr>
        <w:ind w:leftChars="600" w:left="1680" w:hangingChars="200" w:hanging="420"/>
      </w:pPr>
      <w:r>
        <w:rPr>
          <w:rFonts w:hint="eastAsia"/>
        </w:rPr>
        <w:t>を</w:t>
      </w:r>
      <w:r w:rsidR="001A33AA">
        <w:rPr>
          <w:rFonts w:hint="eastAsia"/>
        </w:rPr>
        <w:t>予定</w:t>
      </w:r>
    </w:p>
    <w:p w14:paraId="0442B13D" w14:textId="2F85435A" w:rsidR="00042ED6" w:rsidRDefault="000C6FE5" w:rsidP="00923235">
      <w:pPr>
        <w:ind w:firstLineChars="200" w:firstLine="420"/>
      </w:pPr>
      <w:r>
        <w:rPr>
          <w:rFonts w:hint="eastAsia"/>
        </w:rPr>
        <w:t>場所</w:t>
      </w:r>
      <w:r w:rsidR="00C27EDE">
        <w:t>：</w:t>
      </w:r>
      <w:r w:rsidR="00045A33" w:rsidRPr="00045A33">
        <w:rPr>
          <w:rFonts w:hint="eastAsia"/>
        </w:rPr>
        <w:t>大阪市役所本庁舎</w:t>
      </w:r>
      <w:r w:rsidR="00045A33">
        <w:rPr>
          <w:rFonts w:hint="eastAsia"/>
        </w:rPr>
        <w:t xml:space="preserve">　１階</w:t>
      </w:r>
      <w:r w:rsidR="006D136D">
        <w:rPr>
          <w:rFonts w:hint="eastAsia"/>
        </w:rPr>
        <w:t xml:space="preserve">　</w:t>
      </w:r>
      <w:r w:rsidR="0071753B">
        <w:rPr>
          <w:rFonts w:hint="eastAsia"/>
        </w:rPr>
        <w:t>正面</w:t>
      </w:r>
      <w:r w:rsidR="006D136D">
        <w:rPr>
          <w:rFonts w:hint="eastAsia"/>
        </w:rPr>
        <w:t>玄関ホール</w:t>
      </w:r>
    </w:p>
    <w:p w14:paraId="74B29F28" w14:textId="3C4D930A" w:rsidR="00C27EDE" w:rsidRDefault="00045A33" w:rsidP="00DF1A90">
      <w:pPr>
        <w:ind w:firstLineChars="500" w:firstLine="1050"/>
      </w:pPr>
      <w:r w:rsidRPr="00045A33">
        <w:rPr>
          <w:rFonts w:hint="eastAsia"/>
        </w:rPr>
        <w:t>大阪市北区中之島</w:t>
      </w:r>
      <w:r w:rsidRPr="00045A33">
        <w:t>1丁目3番20号</w:t>
      </w:r>
    </w:p>
    <w:p w14:paraId="2D5A41EF" w14:textId="31BCD8B4" w:rsidR="00E11439" w:rsidRDefault="00E11439" w:rsidP="00247F37">
      <w:pPr>
        <w:ind w:firstLineChars="200" w:firstLine="420"/>
        <w:jc w:val="right"/>
      </w:pPr>
      <w:r>
        <w:rPr>
          <w:rFonts w:hint="eastAsia"/>
          <w:noProof/>
        </w:rPr>
        <w:drawing>
          <wp:anchor distT="0" distB="0" distL="114300" distR="114300" simplePos="0" relativeHeight="251662336" behindDoc="0" locked="0" layoutInCell="1" allowOverlap="1" wp14:anchorId="2C90BC13" wp14:editId="61EBC15C">
            <wp:simplePos x="0" y="0"/>
            <wp:positionH relativeFrom="margin">
              <wp:posOffset>3044248</wp:posOffset>
            </wp:positionH>
            <wp:positionV relativeFrom="paragraph">
              <wp:posOffset>31115</wp:posOffset>
            </wp:positionV>
            <wp:extent cx="2237105" cy="1487805"/>
            <wp:effectExtent l="19050" t="19050" r="10795" b="171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237105" cy="14878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4124F201" wp14:editId="52E117C2">
            <wp:simplePos x="0" y="0"/>
            <wp:positionH relativeFrom="column">
              <wp:posOffset>856615</wp:posOffset>
            </wp:positionH>
            <wp:positionV relativeFrom="paragraph">
              <wp:posOffset>33383</wp:posOffset>
            </wp:positionV>
            <wp:extent cx="1983740" cy="1487805"/>
            <wp:effectExtent l="19050" t="19050" r="16510" b="171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3740" cy="14878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096E5B0" w14:textId="691B2C77" w:rsidR="00E11439" w:rsidRDefault="00E11439" w:rsidP="00247F37">
      <w:pPr>
        <w:ind w:firstLineChars="200" w:firstLine="420"/>
        <w:jc w:val="right"/>
      </w:pPr>
    </w:p>
    <w:p w14:paraId="773C7A11" w14:textId="77777777" w:rsidR="00E11439" w:rsidRDefault="00E11439" w:rsidP="00247F37">
      <w:pPr>
        <w:ind w:firstLineChars="200" w:firstLine="420"/>
        <w:jc w:val="right"/>
      </w:pPr>
    </w:p>
    <w:p w14:paraId="070EB879" w14:textId="77777777" w:rsidR="00E11439" w:rsidRDefault="00E11439" w:rsidP="00247F37">
      <w:pPr>
        <w:ind w:firstLineChars="200" w:firstLine="420"/>
        <w:jc w:val="right"/>
      </w:pPr>
    </w:p>
    <w:p w14:paraId="38277A93" w14:textId="77777777" w:rsidR="00E11439" w:rsidRDefault="00E11439" w:rsidP="00247F37">
      <w:pPr>
        <w:ind w:firstLineChars="200" w:firstLine="420"/>
        <w:jc w:val="right"/>
      </w:pPr>
    </w:p>
    <w:p w14:paraId="67C2717A" w14:textId="77777777" w:rsidR="00E11439" w:rsidRDefault="00E11439" w:rsidP="00247F37">
      <w:pPr>
        <w:ind w:firstLineChars="200" w:firstLine="420"/>
        <w:jc w:val="right"/>
      </w:pPr>
    </w:p>
    <w:p w14:paraId="6A159796" w14:textId="77777777" w:rsidR="00E11439" w:rsidRDefault="00E11439" w:rsidP="00247F37">
      <w:pPr>
        <w:ind w:firstLineChars="200" w:firstLine="420"/>
        <w:jc w:val="right"/>
      </w:pPr>
    </w:p>
    <w:p w14:paraId="55313DBB" w14:textId="3DDA9D18" w:rsidR="00247F37" w:rsidRPr="00E11439" w:rsidRDefault="00247F37" w:rsidP="00E11439">
      <w:pPr>
        <w:ind w:right="420" w:firstLineChars="600" w:firstLine="1260"/>
      </w:pPr>
      <w:r>
        <w:rPr>
          <w:rFonts w:hint="eastAsia"/>
        </w:rPr>
        <w:t>（</w:t>
      </w:r>
      <w:r w:rsidR="00E02E34">
        <w:rPr>
          <w:rFonts w:hint="eastAsia"/>
        </w:rPr>
        <w:t xml:space="preserve">市役所本庁舎　</w:t>
      </w:r>
      <w:r w:rsidR="00E11439">
        <w:rPr>
          <w:rFonts w:hint="eastAsia"/>
        </w:rPr>
        <w:t>外観</w:t>
      </w:r>
      <w:r>
        <w:rPr>
          <w:rFonts w:hint="eastAsia"/>
        </w:rPr>
        <w:t>）</w:t>
      </w:r>
      <w:r w:rsidR="00E11439">
        <w:rPr>
          <w:rFonts w:hint="eastAsia"/>
        </w:rPr>
        <w:t xml:space="preserve"> </w:t>
      </w:r>
      <w:r w:rsidR="00E11439">
        <w:t xml:space="preserve">   </w:t>
      </w:r>
      <w:r w:rsidR="00E11439">
        <w:rPr>
          <w:rFonts w:hint="eastAsia"/>
        </w:rPr>
        <w:t xml:space="preserve">　　　　（市役所本庁舎　正面玄関ホール）</w:t>
      </w:r>
    </w:p>
    <w:p w14:paraId="0390C077" w14:textId="0FCAD1F0" w:rsidR="00C27EDE" w:rsidRDefault="000C6FE5" w:rsidP="00923235">
      <w:pPr>
        <w:ind w:firstLineChars="200" w:firstLine="420"/>
      </w:pPr>
      <w:r>
        <w:rPr>
          <w:rFonts w:hint="eastAsia"/>
        </w:rPr>
        <w:t>募集</w:t>
      </w:r>
      <w:r w:rsidR="00C27EDE">
        <w:rPr>
          <w:rFonts w:hint="eastAsia"/>
        </w:rPr>
        <w:t>出展数：</w:t>
      </w:r>
      <w:r w:rsidR="000D22E9" w:rsidRPr="000D22E9">
        <w:rPr>
          <w:rFonts w:hint="eastAsia"/>
        </w:rPr>
        <w:t>５</w:t>
      </w:r>
      <w:r>
        <w:rPr>
          <w:rFonts w:hint="eastAsia"/>
        </w:rPr>
        <w:t>展示程度</w:t>
      </w:r>
    </w:p>
    <w:p w14:paraId="6EF06552" w14:textId="429D77E2" w:rsidR="004E561D" w:rsidRDefault="004E561D" w:rsidP="000D22E9">
      <w:r>
        <w:rPr>
          <w:rFonts w:hint="eastAsia"/>
        </w:rPr>
        <w:t xml:space="preserve">　　　　　　　　※</w:t>
      </w:r>
      <w:r w:rsidR="00A57AD4">
        <w:rPr>
          <w:rFonts w:hint="eastAsia"/>
        </w:rPr>
        <w:t>別途</w:t>
      </w:r>
      <w:r w:rsidR="00E036E2">
        <w:rPr>
          <w:rFonts w:hint="eastAsia"/>
        </w:rPr>
        <w:t>、</w:t>
      </w:r>
      <w:r>
        <w:rPr>
          <w:rFonts w:hint="eastAsia"/>
        </w:rPr>
        <w:t>本市関連展示</w:t>
      </w:r>
      <w:r w:rsidR="00A57AD4">
        <w:rPr>
          <w:rFonts w:hint="eastAsia"/>
        </w:rPr>
        <w:t>を行います</w:t>
      </w:r>
      <w:r>
        <w:rPr>
          <w:rFonts w:hint="eastAsia"/>
        </w:rPr>
        <w:t>。</w:t>
      </w:r>
    </w:p>
    <w:p w14:paraId="36BC4573" w14:textId="2675A598" w:rsidR="00852322" w:rsidRDefault="00C27EDE" w:rsidP="00852322">
      <w:pPr>
        <w:ind w:firstLineChars="200" w:firstLine="420"/>
      </w:pPr>
      <w:r>
        <w:rPr>
          <w:rFonts w:hint="eastAsia"/>
        </w:rPr>
        <w:t>出展</w:t>
      </w:r>
      <w:r w:rsidR="000C6FE5">
        <w:rPr>
          <w:rFonts w:hint="eastAsia"/>
        </w:rPr>
        <w:t>料</w:t>
      </w:r>
      <w:r w:rsidR="00781575">
        <w:rPr>
          <w:rFonts w:hint="eastAsia"/>
        </w:rPr>
        <w:t>：</w:t>
      </w:r>
      <w:r w:rsidR="007E04D9">
        <w:rPr>
          <w:rFonts w:hint="eastAsia"/>
        </w:rPr>
        <w:t>不要</w:t>
      </w:r>
    </w:p>
    <w:p w14:paraId="65DB5304" w14:textId="66671A07" w:rsidR="00C27EDE" w:rsidRDefault="006D136D" w:rsidP="00852322">
      <w:pPr>
        <w:ind w:firstLineChars="600" w:firstLine="1260"/>
      </w:pPr>
      <w:r>
        <w:rPr>
          <w:rFonts w:hint="eastAsia"/>
        </w:rPr>
        <w:t>※</w:t>
      </w:r>
      <w:r w:rsidR="00C27EDE">
        <w:rPr>
          <w:rFonts w:hint="eastAsia"/>
        </w:rPr>
        <w:t>出展に伴う</w:t>
      </w:r>
      <w:r>
        <w:rPr>
          <w:rFonts w:hint="eastAsia"/>
        </w:rPr>
        <w:t>製作費、</w:t>
      </w:r>
      <w:r w:rsidR="00C27EDE">
        <w:rPr>
          <w:rFonts w:hint="eastAsia"/>
        </w:rPr>
        <w:t>交通費等は出展者にてご負担</w:t>
      </w:r>
      <w:r w:rsidR="005A08F7">
        <w:rPr>
          <w:rFonts w:hint="eastAsia"/>
        </w:rPr>
        <w:t>願います</w:t>
      </w:r>
      <w:r w:rsidR="00C27EDE">
        <w:rPr>
          <w:rFonts w:hint="eastAsia"/>
        </w:rPr>
        <w:t>。</w:t>
      </w:r>
    </w:p>
    <w:p w14:paraId="06AFD8B8" w14:textId="77777777" w:rsidR="000C6FE5" w:rsidRPr="00781575" w:rsidRDefault="000C6FE5" w:rsidP="00C27EDE"/>
    <w:p w14:paraId="767943AE" w14:textId="4F136E19" w:rsidR="006D136D" w:rsidRDefault="003A3A56" w:rsidP="000C6FE5">
      <w:r>
        <w:rPr>
          <w:rFonts w:hint="eastAsia"/>
        </w:rPr>
        <w:t>２</w:t>
      </w:r>
      <w:r w:rsidR="006D136D">
        <w:rPr>
          <w:rFonts w:hint="eastAsia"/>
        </w:rPr>
        <w:t>．</w:t>
      </w:r>
      <w:r>
        <w:rPr>
          <w:rFonts w:hint="eastAsia"/>
        </w:rPr>
        <w:t>応募</w:t>
      </w:r>
      <w:r w:rsidR="000C6FE5">
        <w:rPr>
          <w:rFonts w:hint="eastAsia"/>
        </w:rPr>
        <w:t>条件</w:t>
      </w:r>
    </w:p>
    <w:p w14:paraId="3198429D" w14:textId="62E15BBA" w:rsidR="006D69C9" w:rsidRDefault="006D69C9" w:rsidP="000C6FE5">
      <w:r>
        <w:rPr>
          <w:rFonts w:hint="eastAsia"/>
        </w:rPr>
        <w:t xml:space="preserve">　　</w:t>
      </w:r>
      <w:r w:rsidRPr="006D69C9">
        <w:rPr>
          <w:rFonts w:hint="eastAsia"/>
        </w:rPr>
        <w:t>次の</w:t>
      </w:r>
      <w:r w:rsidR="00C042B4">
        <w:rPr>
          <w:rFonts w:hint="eastAsia"/>
        </w:rPr>
        <w:t>２つ</w:t>
      </w:r>
      <w:r w:rsidRPr="006D69C9">
        <w:rPr>
          <w:rFonts w:hint="eastAsia"/>
        </w:rPr>
        <w:t>の要件を</w:t>
      </w:r>
      <w:r w:rsidR="005E5007">
        <w:rPr>
          <w:rFonts w:hint="eastAsia"/>
        </w:rPr>
        <w:t>いずれ</w:t>
      </w:r>
      <w:r w:rsidR="00C042B4">
        <w:rPr>
          <w:rFonts w:hint="eastAsia"/>
        </w:rPr>
        <w:t>も</w:t>
      </w:r>
      <w:r w:rsidR="005E5007">
        <w:rPr>
          <w:rFonts w:hint="eastAsia"/>
        </w:rPr>
        <w:t>満たす</w:t>
      </w:r>
      <w:r w:rsidRPr="006D69C9">
        <w:rPr>
          <w:rFonts w:hint="eastAsia"/>
        </w:rPr>
        <w:t>こと</w:t>
      </w:r>
    </w:p>
    <w:p w14:paraId="5D0E2499" w14:textId="5F59A5A4" w:rsidR="000C6FE5" w:rsidRDefault="006D69C9" w:rsidP="00210CF6">
      <w:pPr>
        <w:pStyle w:val="ad"/>
        <w:numPr>
          <w:ilvl w:val="0"/>
          <w:numId w:val="1"/>
        </w:numPr>
        <w:ind w:leftChars="0" w:left="851"/>
      </w:pPr>
      <w:r w:rsidRPr="006D69C9">
        <w:rPr>
          <w:rFonts w:hint="eastAsia"/>
        </w:rPr>
        <w:t>再生可能エネルギー、省エネルギー</w:t>
      </w:r>
      <w:r>
        <w:rPr>
          <w:rFonts w:hint="eastAsia"/>
        </w:rPr>
        <w:t>等のカーボンニュートラル</w:t>
      </w:r>
      <w:r w:rsidR="00012F74">
        <w:rPr>
          <w:rFonts w:hint="eastAsia"/>
        </w:rPr>
        <w:t>の実現</w:t>
      </w:r>
      <w:r w:rsidR="00923235">
        <w:rPr>
          <w:rFonts w:hint="eastAsia"/>
        </w:rPr>
        <w:t>に</w:t>
      </w:r>
      <w:r>
        <w:rPr>
          <w:rFonts w:hint="eastAsia"/>
        </w:rPr>
        <w:t>資する</w:t>
      </w:r>
      <w:r w:rsidR="00034E30">
        <w:rPr>
          <w:rFonts w:hint="eastAsia"/>
        </w:rPr>
        <w:t>革新的な</w:t>
      </w:r>
      <w:r>
        <w:rPr>
          <w:rFonts w:hint="eastAsia"/>
        </w:rPr>
        <w:t>技術</w:t>
      </w:r>
      <w:r w:rsidR="002D56E8">
        <w:rPr>
          <w:rFonts w:hint="eastAsia"/>
        </w:rPr>
        <w:t>であること</w:t>
      </w:r>
    </w:p>
    <w:p w14:paraId="73101EDE" w14:textId="6A2FC723" w:rsidR="00CE2B40" w:rsidRDefault="00932E93" w:rsidP="00534DA1">
      <w:pPr>
        <w:pStyle w:val="ad"/>
        <w:numPr>
          <w:ilvl w:val="0"/>
          <w:numId w:val="1"/>
        </w:numPr>
        <w:ind w:leftChars="0" w:left="851"/>
      </w:pPr>
      <w:r>
        <w:rPr>
          <w:rFonts w:hint="eastAsia"/>
        </w:rPr>
        <w:t>大阪</w:t>
      </w:r>
      <w:r w:rsidR="006D69C9" w:rsidRPr="006D69C9">
        <w:rPr>
          <w:rFonts w:hint="eastAsia"/>
        </w:rPr>
        <w:t>市域での普及</w:t>
      </w:r>
      <w:r w:rsidR="00034E30">
        <w:rPr>
          <w:rFonts w:hint="eastAsia"/>
        </w:rPr>
        <w:t>、</w:t>
      </w:r>
      <w:r w:rsidR="006D69C9" w:rsidRPr="006D69C9">
        <w:rPr>
          <w:rFonts w:hint="eastAsia"/>
        </w:rPr>
        <w:t>活用が期待される技術であること</w:t>
      </w:r>
    </w:p>
    <w:p w14:paraId="7E25461D" w14:textId="0436A910" w:rsidR="005A08F7" w:rsidRDefault="00534DA1" w:rsidP="000D22E9">
      <w:pPr>
        <w:ind w:left="411"/>
      </w:pPr>
      <w:r>
        <w:rPr>
          <w:rFonts w:hint="eastAsia"/>
        </w:rPr>
        <w:t>※</w:t>
      </w:r>
      <w:r w:rsidR="00DD09E4">
        <w:rPr>
          <w:rFonts w:hint="eastAsia"/>
        </w:rPr>
        <w:t>出展例：次世代型太陽</w:t>
      </w:r>
      <w:r w:rsidR="00012F74">
        <w:rPr>
          <w:rFonts w:hint="eastAsia"/>
        </w:rPr>
        <w:t>電池</w:t>
      </w:r>
      <w:r w:rsidR="00DD09E4">
        <w:rPr>
          <w:rFonts w:hint="eastAsia"/>
        </w:rPr>
        <w:t>、</w:t>
      </w:r>
      <w:r w:rsidR="006D69C9" w:rsidRPr="006D69C9">
        <w:rPr>
          <w:rFonts w:hint="eastAsia"/>
        </w:rPr>
        <w:t>純水素型燃料電池</w:t>
      </w:r>
      <w:r w:rsidR="00DD09E4">
        <w:rPr>
          <w:rFonts w:hint="eastAsia"/>
        </w:rPr>
        <w:t xml:space="preserve">　等</w:t>
      </w:r>
    </w:p>
    <w:p w14:paraId="2027A13D" w14:textId="1920A32B" w:rsidR="00414A26" w:rsidRDefault="003A3A56" w:rsidP="00414A26">
      <w:r>
        <w:rPr>
          <w:rFonts w:hint="eastAsia"/>
        </w:rPr>
        <w:lastRenderedPageBreak/>
        <w:t>３</w:t>
      </w:r>
      <w:r w:rsidR="00414A26">
        <w:t>．</w:t>
      </w:r>
      <w:r w:rsidR="00612262">
        <w:rPr>
          <w:rFonts w:hint="eastAsia"/>
        </w:rPr>
        <w:t>応募方法等</w:t>
      </w:r>
    </w:p>
    <w:p w14:paraId="2B615DB4" w14:textId="1286A045" w:rsidR="00414A26" w:rsidRDefault="003A3A56" w:rsidP="003A3A56">
      <w:pPr>
        <w:ind w:firstLineChars="200" w:firstLine="420"/>
      </w:pPr>
      <w:r>
        <w:rPr>
          <w:rFonts w:hint="eastAsia"/>
        </w:rPr>
        <w:t>応募</w:t>
      </w:r>
      <w:r w:rsidR="00414A26">
        <w:rPr>
          <w:rFonts w:hint="eastAsia"/>
        </w:rPr>
        <w:t>方法</w:t>
      </w:r>
      <w:r w:rsidR="00240FE4">
        <w:rPr>
          <w:rFonts w:hint="eastAsia"/>
        </w:rPr>
        <w:t>：</w:t>
      </w:r>
      <w:r w:rsidR="00240FE4" w:rsidRPr="00240FE4">
        <w:t>「</w:t>
      </w:r>
      <w:r>
        <w:t>6</w:t>
      </w:r>
      <w:r w:rsidR="00240FE4" w:rsidRPr="00240FE4">
        <w:t>. 提出先、問い合わせ先」までメールにて</w:t>
      </w:r>
      <w:r w:rsidR="00DD09E4">
        <w:rPr>
          <w:rFonts w:hint="eastAsia"/>
        </w:rPr>
        <w:t>申込用紙</w:t>
      </w:r>
      <w:r w:rsidR="00240FE4" w:rsidRPr="00240FE4">
        <w:t>を</w:t>
      </w:r>
      <w:r w:rsidR="00EA5820">
        <w:rPr>
          <w:rFonts w:hint="eastAsia"/>
        </w:rPr>
        <w:t>ご提出ください。</w:t>
      </w:r>
    </w:p>
    <w:p w14:paraId="2E9E2352" w14:textId="6E8772E4" w:rsidR="00414A26" w:rsidRDefault="003A3A56" w:rsidP="00D13D21">
      <w:pPr>
        <w:ind w:firstLineChars="200" w:firstLine="420"/>
        <w:rPr>
          <w:u w:val="single"/>
        </w:rPr>
      </w:pPr>
      <w:r>
        <w:rPr>
          <w:rFonts w:hint="eastAsia"/>
        </w:rPr>
        <w:t>応募</w:t>
      </w:r>
      <w:r w:rsidR="00042ED6">
        <w:rPr>
          <w:rFonts w:hint="eastAsia"/>
        </w:rPr>
        <w:t>締切</w:t>
      </w:r>
      <w:r w:rsidR="00414A26">
        <w:rPr>
          <w:rFonts w:hint="eastAsia"/>
        </w:rPr>
        <w:t>：</w:t>
      </w:r>
      <w:r w:rsidR="00414A26" w:rsidRPr="006C39A9">
        <w:rPr>
          <w:rFonts w:hint="eastAsia"/>
          <w:u w:val="single"/>
        </w:rPr>
        <w:t>令和</w:t>
      </w:r>
      <w:r w:rsidR="00414A26" w:rsidRPr="006C39A9">
        <w:rPr>
          <w:u w:val="single"/>
        </w:rPr>
        <w:t>6年</w:t>
      </w:r>
      <w:r w:rsidR="001407A2" w:rsidRPr="006C39A9">
        <w:rPr>
          <w:rFonts w:hint="eastAsia"/>
          <w:u w:val="single"/>
        </w:rPr>
        <w:t>９</w:t>
      </w:r>
      <w:r w:rsidR="00414A26" w:rsidRPr="006C39A9">
        <w:rPr>
          <w:u w:val="single"/>
        </w:rPr>
        <w:t>月</w:t>
      </w:r>
      <w:r w:rsidR="00692592">
        <w:rPr>
          <w:rFonts w:hint="eastAsia"/>
          <w:u w:val="single"/>
        </w:rPr>
        <w:t>1</w:t>
      </w:r>
      <w:r w:rsidR="00692592">
        <w:rPr>
          <w:u w:val="single"/>
        </w:rPr>
        <w:t>3</w:t>
      </w:r>
      <w:r w:rsidR="00414A26" w:rsidRPr="006C39A9">
        <w:rPr>
          <w:u w:val="single"/>
        </w:rPr>
        <w:t>日（</w:t>
      </w:r>
      <w:r w:rsidR="001B1419">
        <w:rPr>
          <w:rFonts w:hint="eastAsia"/>
          <w:u w:val="single"/>
        </w:rPr>
        <w:t>金</w:t>
      </w:r>
      <w:r w:rsidR="00414A26" w:rsidRPr="006C39A9">
        <w:rPr>
          <w:u w:val="single"/>
        </w:rPr>
        <w:t>）17時</w:t>
      </w:r>
      <w:r w:rsidR="00414A26" w:rsidRPr="006C39A9">
        <w:rPr>
          <w:rFonts w:hint="eastAsia"/>
          <w:u w:val="single"/>
        </w:rPr>
        <w:t>3</w:t>
      </w:r>
      <w:r w:rsidR="00414A26" w:rsidRPr="006C39A9">
        <w:rPr>
          <w:u w:val="single"/>
        </w:rPr>
        <w:t>0</w:t>
      </w:r>
      <w:r w:rsidR="00414A26" w:rsidRPr="006C39A9">
        <w:rPr>
          <w:rFonts w:hint="eastAsia"/>
          <w:u w:val="single"/>
        </w:rPr>
        <w:t>分</w:t>
      </w:r>
      <w:r w:rsidR="008C04EB" w:rsidRPr="006C39A9">
        <w:rPr>
          <w:rFonts w:hint="eastAsia"/>
          <w:u w:val="single"/>
        </w:rPr>
        <w:t>必着</w:t>
      </w:r>
    </w:p>
    <w:p w14:paraId="41797EC7" w14:textId="77777777" w:rsidR="006C39A9" w:rsidRPr="006C39A9" w:rsidRDefault="006C39A9" w:rsidP="00D13D21">
      <w:pPr>
        <w:ind w:firstLineChars="200" w:firstLine="420"/>
        <w:rPr>
          <w:u w:val="single"/>
        </w:rPr>
      </w:pPr>
    </w:p>
    <w:p w14:paraId="03BDC86D" w14:textId="18DC2AD3" w:rsidR="00414A26" w:rsidRDefault="003A3A56" w:rsidP="003A3A56">
      <w:r>
        <w:rPr>
          <w:rFonts w:hint="eastAsia"/>
        </w:rPr>
        <w:t>４</w:t>
      </w:r>
      <w:r>
        <w:t>．</w:t>
      </w:r>
      <w:r w:rsidR="00414A26">
        <w:rPr>
          <w:rFonts w:hint="eastAsia"/>
        </w:rPr>
        <w:t>選定および結果通知</w:t>
      </w:r>
    </w:p>
    <w:p w14:paraId="22BEA397" w14:textId="052D8285" w:rsidR="00414A26" w:rsidRDefault="00414A26" w:rsidP="00414A26">
      <w:pPr>
        <w:ind w:firstLineChars="200" w:firstLine="420"/>
      </w:pPr>
      <w:r>
        <w:rPr>
          <w:rFonts w:hint="eastAsia"/>
        </w:rPr>
        <w:t>・申込内容について、本要項に記載の「</w:t>
      </w:r>
      <w:r w:rsidR="003A3A56">
        <w:rPr>
          <w:rFonts w:hint="eastAsia"/>
        </w:rPr>
        <w:t>２</w:t>
      </w:r>
      <w:r>
        <w:rPr>
          <w:rFonts w:hint="eastAsia"/>
        </w:rPr>
        <w:t>．</w:t>
      </w:r>
      <w:r w:rsidR="00240FE4">
        <w:rPr>
          <w:rFonts w:hint="eastAsia"/>
        </w:rPr>
        <w:t>応募</w:t>
      </w:r>
      <w:r>
        <w:rPr>
          <w:rFonts w:hint="eastAsia"/>
        </w:rPr>
        <w:t>条件」に適合していることを確認し、</w:t>
      </w:r>
    </w:p>
    <w:p w14:paraId="06968EDB" w14:textId="34EE4B2C" w:rsidR="00414A26" w:rsidRDefault="00414A26" w:rsidP="006B48E5">
      <w:pPr>
        <w:ind w:leftChars="300" w:left="630"/>
      </w:pPr>
      <w:r>
        <w:rPr>
          <w:rFonts w:hint="eastAsia"/>
        </w:rPr>
        <w:t>出展の可否を決定いたします。</w:t>
      </w:r>
    </w:p>
    <w:p w14:paraId="381945D6" w14:textId="43594763" w:rsidR="00210CF6" w:rsidRPr="00B45AC5" w:rsidRDefault="00534DA1" w:rsidP="00210CF6">
      <w:pPr>
        <w:ind w:left="630" w:hangingChars="300" w:hanging="630"/>
        <w:rPr>
          <w:color w:val="FF0000"/>
        </w:rPr>
      </w:pPr>
      <w:r>
        <w:rPr>
          <w:rFonts w:hint="eastAsia"/>
        </w:rPr>
        <w:t xml:space="preserve">　　</w:t>
      </w:r>
      <w:r w:rsidRPr="00614101">
        <w:rPr>
          <w:rFonts w:hint="eastAsia"/>
          <w:color w:val="000000" w:themeColor="text1"/>
        </w:rPr>
        <w:t>・</w:t>
      </w:r>
      <w:r w:rsidR="00B45AC5" w:rsidRPr="00614101">
        <w:rPr>
          <w:rFonts w:hint="eastAsia"/>
          <w:color w:val="000000" w:themeColor="text1"/>
        </w:rPr>
        <w:t>「２．応募条件」に適合する</w:t>
      </w:r>
      <w:r w:rsidR="00D04E0F" w:rsidRPr="00614101">
        <w:rPr>
          <w:rFonts w:hint="eastAsia"/>
          <w:color w:val="000000" w:themeColor="text1"/>
        </w:rPr>
        <w:t>応募</w:t>
      </w:r>
      <w:r w:rsidR="00B45AC5" w:rsidRPr="00614101">
        <w:rPr>
          <w:rFonts w:hint="eastAsia"/>
          <w:color w:val="000000" w:themeColor="text1"/>
        </w:rPr>
        <w:t>が</w:t>
      </w:r>
      <w:r w:rsidR="00D04E0F" w:rsidRPr="00614101">
        <w:rPr>
          <w:rFonts w:hint="eastAsia"/>
          <w:color w:val="000000" w:themeColor="text1"/>
        </w:rPr>
        <w:t>多数の場合、</w:t>
      </w:r>
      <w:r w:rsidR="00680746" w:rsidRPr="00614101">
        <w:rPr>
          <w:rFonts w:hint="eastAsia"/>
          <w:color w:val="000000" w:themeColor="text1"/>
        </w:rPr>
        <w:t>次の①から③の順で選定します。</w:t>
      </w:r>
      <w:r w:rsidR="00B45AC5" w:rsidRPr="00614101">
        <w:rPr>
          <w:rFonts w:hint="eastAsia"/>
          <w:color w:val="000000" w:themeColor="text1"/>
        </w:rPr>
        <w:t>また、出展スペース等について調整を行う可能性があります。</w:t>
      </w:r>
    </w:p>
    <w:p w14:paraId="5B515642" w14:textId="3E486380" w:rsidR="0075139A" w:rsidRPr="000D22E9" w:rsidRDefault="0075139A" w:rsidP="00852322">
      <w:pPr>
        <w:pStyle w:val="ad"/>
        <w:numPr>
          <w:ilvl w:val="0"/>
          <w:numId w:val="7"/>
        </w:numPr>
        <w:ind w:leftChars="0"/>
      </w:pPr>
      <w:r w:rsidRPr="000D22E9">
        <w:t>2030年までに実用化が見込まれる技術</w:t>
      </w:r>
    </w:p>
    <w:p w14:paraId="5A6703D5" w14:textId="72E49AE2" w:rsidR="0075139A" w:rsidRDefault="006B16B9" w:rsidP="00852322">
      <w:pPr>
        <w:pStyle w:val="ad"/>
        <w:numPr>
          <w:ilvl w:val="0"/>
          <w:numId w:val="7"/>
        </w:numPr>
        <w:ind w:leftChars="0"/>
      </w:pPr>
      <w:r w:rsidRPr="000D22E9">
        <w:rPr>
          <w:rFonts w:hint="eastAsia"/>
        </w:rPr>
        <w:t>５年以内に</w:t>
      </w:r>
      <w:r w:rsidR="0075139A">
        <w:rPr>
          <w:rFonts w:hint="eastAsia"/>
        </w:rPr>
        <w:t>実用化された技術</w:t>
      </w:r>
    </w:p>
    <w:p w14:paraId="43625993" w14:textId="17BF81CD" w:rsidR="0075139A" w:rsidRPr="0075139A" w:rsidRDefault="00DF6411" w:rsidP="00852322">
      <w:pPr>
        <w:pStyle w:val="ad"/>
        <w:numPr>
          <w:ilvl w:val="0"/>
          <w:numId w:val="7"/>
        </w:numPr>
        <w:ind w:leftChars="0"/>
      </w:pPr>
      <w:r>
        <w:rPr>
          <w:rFonts w:hint="eastAsia"/>
        </w:rPr>
        <w:t>①、②以外の技術</w:t>
      </w:r>
    </w:p>
    <w:p w14:paraId="2389CA4C" w14:textId="35480E8D" w:rsidR="00E02E34" w:rsidRPr="00B45AC5" w:rsidRDefault="00534DA1" w:rsidP="00534DA1">
      <w:pPr>
        <w:ind w:left="630" w:hangingChars="300" w:hanging="630"/>
        <w:rPr>
          <w:strike/>
          <w:color w:val="FF0000"/>
        </w:rPr>
      </w:pPr>
      <w:r>
        <w:rPr>
          <w:rFonts w:hint="eastAsia"/>
        </w:rPr>
        <w:t xml:space="preserve">　　・</w:t>
      </w:r>
      <w:r w:rsidR="006B48E5" w:rsidRPr="006B48E5">
        <w:rPr>
          <w:rFonts w:hint="eastAsia"/>
        </w:rPr>
        <w:t>選定の段階で、展示</w:t>
      </w:r>
      <w:r w:rsidR="0075139A">
        <w:rPr>
          <w:rFonts w:hint="eastAsia"/>
        </w:rPr>
        <w:t>技術や展示方法について</w:t>
      </w:r>
      <w:r w:rsidR="006B48E5" w:rsidRPr="006B48E5">
        <w:rPr>
          <w:rFonts w:hint="eastAsia"/>
        </w:rPr>
        <w:t>問合せを行う場合があります。</w:t>
      </w:r>
    </w:p>
    <w:p w14:paraId="0EFE351D" w14:textId="180EDA35" w:rsidR="002D56E8" w:rsidRDefault="00414A26" w:rsidP="00042ED6">
      <w:pPr>
        <w:ind w:firstLineChars="200" w:firstLine="420"/>
      </w:pPr>
      <w:r>
        <w:rPr>
          <w:rFonts w:hint="eastAsia"/>
        </w:rPr>
        <w:t>・選定結果については、</w:t>
      </w:r>
      <w:r w:rsidR="000810F6">
        <w:rPr>
          <w:rFonts w:hint="eastAsia"/>
        </w:rPr>
        <w:t>10</w:t>
      </w:r>
      <w:r>
        <w:t>月</w:t>
      </w:r>
      <w:r w:rsidR="000810F6">
        <w:rPr>
          <w:rFonts w:hint="eastAsia"/>
        </w:rPr>
        <w:t>上旬</w:t>
      </w:r>
      <w:r>
        <w:t>頃までにお知らせします。</w:t>
      </w:r>
    </w:p>
    <w:p w14:paraId="3EDFF210" w14:textId="77777777" w:rsidR="00247F37" w:rsidRPr="00414A26" w:rsidRDefault="00247F37" w:rsidP="00042ED6">
      <w:pPr>
        <w:ind w:firstLineChars="200" w:firstLine="420"/>
      </w:pPr>
    </w:p>
    <w:p w14:paraId="235B3CBE" w14:textId="6CBF7CB2" w:rsidR="00C27EDE" w:rsidRDefault="003A3A56" w:rsidP="00C27EDE">
      <w:r>
        <w:t>5</w:t>
      </w:r>
      <w:r w:rsidR="00C27EDE">
        <w:t>．注意事項</w:t>
      </w:r>
    </w:p>
    <w:p w14:paraId="0E279109" w14:textId="00AACA3C" w:rsidR="008450F5" w:rsidRDefault="008450F5" w:rsidP="00612262">
      <w:pPr>
        <w:ind w:firstLineChars="100" w:firstLine="210"/>
      </w:pPr>
      <w:r>
        <w:rPr>
          <w:rFonts w:hint="eastAsia"/>
        </w:rPr>
        <w:t>（１）出展</w:t>
      </w:r>
      <w:r w:rsidR="008F01F3">
        <w:rPr>
          <w:rFonts w:hint="eastAsia"/>
        </w:rPr>
        <w:t>スペース</w:t>
      </w:r>
      <w:r>
        <w:rPr>
          <w:rFonts w:hint="eastAsia"/>
        </w:rPr>
        <w:t>について</w:t>
      </w:r>
    </w:p>
    <w:p w14:paraId="457BB589" w14:textId="6144B270" w:rsidR="0031187C" w:rsidRPr="008F01F3" w:rsidRDefault="008F01F3" w:rsidP="00CE3501">
      <w:pPr>
        <w:ind w:firstLineChars="100" w:firstLine="210"/>
      </w:pPr>
      <w:r>
        <w:rPr>
          <w:rFonts w:hint="eastAsia"/>
        </w:rPr>
        <w:t xml:space="preserve">　 使用可能面積</w:t>
      </w:r>
      <w:r w:rsidR="00CE3501">
        <w:rPr>
          <w:rFonts w:hint="eastAsia"/>
        </w:rPr>
        <w:t>：</w:t>
      </w:r>
      <w:r w:rsidR="00494B96">
        <w:rPr>
          <w:rFonts w:hint="eastAsia"/>
        </w:rPr>
        <w:t>５</w:t>
      </w:r>
      <w:r>
        <w:rPr>
          <w:rFonts w:hint="eastAsia"/>
        </w:rPr>
        <w:t>m×</w:t>
      </w:r>
      <w:r w:rsidR="00494B96">
        <w:rPr>
          <w:rFonts w:hint="eastAsia"/>
        </w:rPr>
        <w:t>２</w:t>
      </w:r>
      <w:r>
        <w:rPr>
          <w:rFonts w:hint="eastAsia"/>
        </w:rPr>
        <w:t>m</w:t>
      </w:r>
      <w:r w:rsidR="00AD5DAD">
        <w:rPr>
          <w:rFonts w:hint="eastAsia"/>
        </w:rPr>
        <w:t xml:space="preserve">　程度</w:t>
      </w:r>
    </w:p>
    <w:p w14:paraId="0591786D" w14:textId="237E68B4" w:rsidR="008450F5" w:rsidRDefault="008450F5" w:rsidP="007F569D">
      <w:pPr>
        <w:ind w:firstLineChars="250" w:firstLine="525"/>
      </w:pPr>
      <w:r>
        <w:rPr>
          <w:rFonts w:hint="eastAsia"/>
        </w:rPr>
        <w:t>貸出備品</w:t>
      </w:r>
      <w:r w:rsidR="00CE3501">
        <w:rPr>
          <w:rFonts w:hint="eastAsia"/>
        </w:rPr>
        <w:t>：</w:t>
      </w:r>
      <w:r>
        <w:rPr>
          <w:rFonts w:hint="eastAsia"/>
        </w:rPr>
        <w:t>・</w:t>
      </w:r>
      <w:r w:rsidRPr="00923235">
        <w:rPr>
          <w:rFonts w:hint="eastAsia"/>
        </w:rPr>
        <w:t>展示パネル</w:t>
      </w:r>
      <w:r>
        <w:rPr>
          <w:rFonts w:hint="eastAsia"/>
        </w:rPr>
        <w:t>（</w:t>
      </w:r>
      <w:r w:rsidRPr="00923235">
        <w:t>W</w:t>
      </w:r>
      <w:r w:rsidR="0090014E">
        <w:t>9</w:t>
      </w:r>
      <w:r w:rsidRPr="00923235">
        <w:t>00mm×H1800mm</w:t>
      </w:r>
      <w:r>
        <w:rPr>
          <w:rFonts w:hint="eastAsia"/>
        </w:rPr>
        <w:t>）</w:t>
      </w:r>
      <w:r w:rsidR="0090014E">
        <w:rPr>
          <w:rFonts w:hint="eastAsia"/>
        </w:rPr>
        <w:t xml:space="preserve"> ２枚</w:t>
      </w:r>
    </w:p>
    <w:p w14:paraId="38C5AA5E" w14:textId="36748968" w:rsidR="008450F5" w:rsidRDefault="008450F5" w:rsidP="007F569D">
      <w:pPr>
        <w:ind w:firstLineChars="750" w:firstLine="1575"/>
      </w:pPr>
      <w:r>
        <w:rPr>
          <w:rFonts w:hint="eastAsia"/>
        </w:rPr>
        <w:t>・</w:t>
      </w:r>
      <w:r w:rsidRPr="00923235">
        <w:rPr>
          <w:rFonts w:hint="eastAsia"/>
        </w:rPr>
        <w:t>長机</w:t>
      </w:r>
      <w:r>
        <w:rPr>
          <w:rFonts w:hint="eastAsia"/>
        </w:rPr>
        <w:t>（</w:t>
      </w:r>
      <w:r w:rsidRPr="00923235">
        <w:t>W1800mm×D450mm×H700mm</w:t>
      </w:r>
      <w:r>
        <w:rPr>
          <w:rFonts w:hint="eastAsia"/>
        </w:rPr>
        <w:t>）</w:t>
      </w:r>
      <w:r w:rsidR="00247F37">
        <w:rPr>
          <w:rFonts w:hint="eastAsia"/>
        </w:rPr>
        <w:t>１</w:t>
      </w:r>
      <w:r>
        <w:rPr>
          <w:rFonts w:hint="eastAsia"/>
        </w:rPr>
        <w:t>台</w:t>
      </w:r>
    </w:p>
    <w:p w14:paraId="7A0E9DBC" w14:textId="6DFC17FD" w:rsidR="006E1829" w:rsidRDefault="006E1829" w:rsidP="007F569D">
      <w:pPr>
        <w:ind w:firstLineChars="750" w:firstLine="1575"/>
      </w:pPr>
      <w:r>
        <w:rPr>
          <w:rFonts w:hint="eastAsia"/>
        </w:rPr>
        <w:t>・ベルト式パーティション（</w:t>
      </w:r>
      <w:r w:rsidRPr="006E1829">
        <w:t>W2000mm×H850mm</w:t>
      </w:r>
      <w:r>
        <w:rPr>
          <w:rFonts w:hint="eastAsia"/>
        </w:rPr>
        <w:t>）1台</w:t>
      </w:r>
    </w:p>
    <w:p w14:paraId="4CA163AD" w14:textId="6679B0DF" w:rsidR="0031187C" w:rsidRDefault="0031187C" w:rsidP="0031187C">
      <w:pPr>
        <w:ind w:firstLineChars="300" w:firstLine="630"/>
      </w:pPr>
      <w:r>
        <w:rPr>
          <w:rFonts w:hint="eastAsia"/>
        </w:rPr>
        <w:t>※電源利用可</w:t>
      </w:r>
    </w:p>
    <w:p w14:paraId="1225978A" w14:textId="1AF71357" w:rsidR="008450F5" w:rsidRDefault="008C04EB" w:rsidP="00D13D21">
      <w:pPr>
        <w:ind w:leftChars="300" w:left="630"/>
      </w:pPr>
      <w:r>
        <w:rPr>
          <w:rFonts w:hint="eastAsia"/>
        </w:rPr>
        <w:t>※</w:t>
      </w:r>
      <w:r w:rsidR="008450F5">
        <w:rPr>
          <w:rFonts w:hint="eastAsia"/>
        </w:rPr>
        <w:t>詳細な展示方法については、出展決定後</w:t>
      </w:r>
      <w:r w:rsidR="004F2495">
        <w:rPr>
          <w:rFonts w:hint="eastAsia"/>
        </w:rPr>
        <w:t>に</w:t>
      </w:r>
      <w:r w:rsidR="008450F5">
        <w:rPr>
          <w:rFonts w:hint="eastAsia"/>
        </w:rPr>
        <w:t>ご</w:t>
      </w:r>
      <w:r w:rsidR="008F01F3">
        <w:rPr>
          <w:rFonts w:hint="eastAsia"/>
        </w:rPr>
        <w:t>相談</w:t>
      </w:r>
      <w:r w:rsidR="008450F5">
        <w:rPr>
          <w:rFonts w:hint="eastAsia"/>
        </w:rPr>
        <w:t>させていただきます。</w:t>
      </w:r>
    </w:p>
    <w:p w14:paraId="40702C55" w14:textId="195FD10F" w:rsidR="008C04EB" w:rsidRDefault="00FA36FA" w:rsidP="00494B96">
      <w:pPr>
        <w:ind w:firstLineChars="300" w:firstLine="630"/>
        <w:jc w:val="left"/>
      </w:pPr>
      <w:r>
        <w:rPr>
          <w:rFonts w:hint="eastAsia"/>
        </w:rPr>
        <w:t>※</w:t>
      </w:r>
      <w:r w:rsidR="000F00E1">
        <w:rPr>
          <w:rFonts w:hint="eastAsia"/>
        </w:rPr>
        <w:t>出展</w:t>
      </w:r>
      <w:r w:rsidR="000D2450">
        <w:rPr>
          <w:rFonts w:hint="eastAsia"/>
        </w:rPr>
        <w:t>者</w:t>
      </w:r>
      <w:r w:rsidR="008450F5" w:rsidRPr="00923235">
        <w:rPr>
          <w:rFonts w:hint="eastAsia"/>
        </w:rPr>
        <w:t>の配置は、</w:t>
      </w:r>
      <w:r w:rsidR="008450F5">
        <w:rPr>
          <w:rFonts w:hint="eastAsia"/>
        </w:rPr>
        <w:t>大阪市</w:t>
      </w:r>
      <w:r w:rsidR="008450F5" w:rsidRPr="00923235">
        <w:rPr>
          <w:rFonts w:hint="eastAsia"/>
        </w:rPr>
        <w:t>にて決定</w:t>
      </w:r>
      <w:r w:rsidR="008450F5">
        <w:rPr>
          <w:rFonts w:hint="eastAsia"/>
        </w:rPr>
        <w:t>いた</w:t>
      </w:r>
      <w:r w:rsidR="008450F5" w:rsidRPr="00923235">
        <w:rPr>
          <w:rFonts w:hint="eastAsia"/>
        </w:rPr>
        <w:t>します。</w:t>
      </w:r>
    </w:p>
    <w:p w14:paraId="4E101A00" w14:textId="7F2092C9" w:rsidR="00DE1052" w:rsidRDefault="00DE1052" w:rsidP="00DE1052">
      <w:r>
        <w:rPr>
          <w:rFonts w:hint="eastAsia"/>
          <w:noProof/>
        </w:rPr>
        <mc:AlternateContent>
          <mc:Choice Requires="wps">
            <w:drawing>
              <wp:anchor distT="0" distB="0" distL="114300" distR="114300" simplePos="0" relativeHeight="251671552" behindDoc="0" locked="0" layoutInCell="1" allowOverlap="1" wp14:anchorId="378CEB39" wp14:editId="255987AF">
                <wp:simplePos x="0" y="0"/>
                <wp:positionH relativeFrom="column">
                  <wp:posOffset>3796665</wp:posOffset>
                </wp:positionH>
                <wp:positionV relativeFrom="paragraph">
                  <wp:posOffset>2933065</wp:posOffset>
                </wp:positionV>
                <wp:extent cx="708660" cy="43434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708660" cy="434340"/>
                        </a:xfrm>
                        <a:prstGeom prst="rect">
                          <a:avLst/>
                        </a:prstGeom>
                        <a:noFill/>
                        <a:ln w="6350">
                          <a:noFill/>
                        </a:ln>
                      </wps:spPr>
                      <wps:txbx>
                        <w:txbxContent>
                          <w:p w14:paraId="0FEB95EE" w14:textId="123AAEA9" w:rsidR="004E2645" w:rsidRPr="00FD7CB9" w:rsidRDefault="00494B96">
                            <w:pPr>
                              <w:rPr>
                                <w:rFonts w:asciiTheme="majorHAnsi" w:eastAsiaTheme="majorHAnsi" w:hAnsiTheme="majorHAnsi"/>
                                <w:b/>
                                <w:bCs/>
                                <w:sz w:val="24"/>
                                <w:szCs w:val="28"/>
                              </w:rPr>
                            </w:pPr>
                            <w:r w:rsidRPr="00FD7CB9">
                              <w:rPr>
                                <w:rFonts w:asciiTheme="majorHAnsi" w:eastAsiaTheme="majorHAnsi" w:hAnsiTheme="majorHAnsi" w:hint="eastAsia"/>
                                <w:b/>
                                <w:bCs/>
                                <w:sz w:val="24"/>
                                <w:szCs w:val="28"/>
                              </w:rPr>
                              <w:t>５</w:t>
                            </w:r>
                            <w:r w:rsidR="008F01F3" w:rsidRPr="00FD7CB9">
                              <w:rPr>
                                <w:rFonts w:asciiTheme="majorHAnsi" w:eastAsiaTheme="majorHAnsi" w:hAnsiTheme="majorHAnsi" w:hint="eastAsia"/>
                                <w:b/>
                                <w:bCs/>
                                <w:sz w:val="24"/>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CEB39" id="_x0000_t202" coordsize="21600,21600" o:spt="202" path="m,l,21600r21600,l21600,xe">
                <v:stroke joinstyle="miter"/>
                <v:path gradientshapeok="t" o:connecttype="rect"/>
              </v:shapetype>
              <v:shape id="テキスト ボックス 7" o:spid="_x0000_s1026" type="#_x0000_t202" style="position:absolute;left:0;text-align:left;margin-left:298.95pt;margin-top:230.95pt;width:55.8pt;height:3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" filled="f" stroked="f" strokeweight=".5pt">
                <v:textbox>
                  <w:txbxContent>
                    <w:p w14:paraId="0FEB95EE" w14:textId="123AAEA9" w:rsidR="004E2645" w:rsidRPr="00FD7CB9" w:rsidRDefault="00494B96">
                      <w:pPr>
                        <w:rPr>
                          <w:rFonts w:asciiTheme="majorHAnsi" w:eastAsiaTheme="majorHAnsi" w:hAnsiTheme="majorHAnsi"/>
                          <w:b/>
                          <w:bCs/>
                          <w:sz w:val="24"/>
                          <w:szCs w:val="28"/>
                        </w:rPr>
                      </w:pPr>
                      <w:r w:rsidRPr="00FD7CB9">
                        <w:rPr>
                          <w:rFonts w:asciiTheme="majorHAnsi" w:eastAsiaTheme="majorHAnsi" w:hAnsiTheme="majorHAnsi" w:hint="eastAsia"/>
                          <w:b/>
                          <w:bCs/>
                          <w:sz w:val="24"/>
                          <w:szCs w:val="28"/>
                        </w:rPr>
                        <w:t>５</w:t>
                      </w:r>
                      <w:r w:rsidR="008F01F3" w:rsidRPr="00FD7CB9">
                        <w:rPr>
                          <w:rFonts w:asciiTheme="majorHAnsi" w:eastAsiaTheme="majorHAnsi" w:hAnsiTheme="majorHAnsi" w:hint="eastAsia"/>
                          <w:b/>
                          <w:bCs/>
                          <w:sz w:val="24"/>
                          <w:szCs w:val="28"/>
                        </w:rPr>
                        <w:t>m</w:t>
                      </w:r>
                    </w:p>
                  </w:txbxContent>
                </v:textbox>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076A4572" wp14:editId="0719D349">
                <wp:simplePos x="0" y="0"/>
                <wp:positionH relativeFrom="column">
                  <wp:posOffset>4884420</wp:posOffset>
                </wp:positionH>
                <wp:positionV relativeFrom="paragraph">
                  <wp:posOffset>2277745</wp:posOffset>
                </wp:positionV>
                <wp:extent cx="594360" cy="4800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4360" cy="480060"/>
                        </a:xfrm>
                        <a:prstGeom prst="rect">
                          <a:avLst/>
                        </a:prstGeom>
                        <a:noFill/>
                        <a:ln w="6350">
                          <a:noFill/>
                        </a:ln>
                      </wps:spPr>
                      <wps:txbx>
                        <w:txbxContent>
                          <w:p w14:paraId="2CB9B3B5" w14:textId="1F226D70" w:rsidR="004E2645" w:rsidRPr="00FD7CB9" w:rsidRDefault="00494B96">
                            <w:pPr>
                              <w:rPr>
                                <w:rFonts w:asciiTheme="majorHAnsi" w:eastAsiaTheme="majorHAnsi" w:hAnsiTheme="majorHAnsi"/>
                                <w:b/>
                                <w:bCs/>
                                <w:sz w:val="24"/>
                                <w:szCs w:val="28"/>
                              </w:rPr>
                            </w:pPr>
                            <w:r w:rsidRPr="00FD7CB9">
                              <w:rPr>
                                <w:rFonts w:asciiTheme="majorHAnsi" w:eastAsiaTheme="majorHAnsi" w:hAnsiTheme="majorHAnsi" w:hint="eastAsia"/>
                                <w:b/>
                                <w:bCs/>
                                <w:sz w:val="24"/>
                                <w:szCs w:val="28"/>
                              </w:rPr>
                              <w:t>２</w:t>
                            </w:r>
                            <w:r w:rsidR="004E2645" w:rsidRPr="00FD7CB9">
                              <w:rPr>
                                <w:rFonts w:asciiTheme="majorHAnsi" w:eastAsiaTheme="majorHAnsi" w:hAnsiTheme="majorHAnsi" w:hint="eastAsia"/>
                                <w:b/>
                                <w:bCs/>
                                <w:sz w:val="24"/>
                                <w:szCs w:val="28"/>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A4572" id="テキスト ボックス 5" o:spid="_x0000_s1027" type="#_x0000_t202" style="position:absolute;left:0;text-align:left;margin-left:384.6pt;margin-top:179.35pt;width:46.8pt;height:3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gnGAIAADIEAAAOAAAAZHJzL2Uyb0RvYy54bWysU01vGyEQvVfqf0Dc6107tpu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" filled="f" stroked="f" strokeweight=".5pt">
                <v:textbox>
                  <w:txbxContent>
                    <w:p w14:paraId="2CB9B3B5" w14:textId="1F226D70" w:rsidR="004E2645" w:rsidRPr="00FD7CB9" w:rsidRDefault="00494B96">
                      <w:pPr>
                        <w:rPr>
                          <w:rFonts w:asciiTheme="majorHAnsi" w:eastAsiaTheme="majorHAnsi" w:hAnsiTheme="majorHAnsi"/>
                          <w:b/>
                          <w:bCs/>
                          <w:sz w:val="24"/>
                          <w:szCs w:val="28"/>
                        </w:rPr>
                      </w:pPr>
                      <w:r w:rsidRPr="00FD7CB9">
                        <w:rPr>
                          <w:rFonts w:asciiTheme="majorHAnsi" w:eastAsiaTheme="majorHAnsi" w:hAnsiTheme="majorHAnsi" w:hint="eastAsia"/>
                          <w:b/>
                          <w:bCs/>
                          <w:sz w:val="24"/>
                          <w:szCs w:val="28"/>
                        </w:rPr>
                        <w:t>２</w:t>
                      </w:r>
                      <w:r w:rsidR="004E2645" w:rsidRPr="00FD7CB9">
                        <w:rPr>
                          <w:rFonts w:asciiTheme="majorHAnsi" w:eastAsiaTheme="majorHAnsi" w:hAnsiTheme="majorHAnsi" w:hint="eastAsia"/>
                          <w:b/>
                          <w:bCs/>
                          <w:sz w:val="24"/>
                          <w:szCs w:val="28"/>
                        </w:rPr>
                        <w:t>ｍ</w:t>
                      </w:r>
                    </w:p>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558C5A4A" wp14:editId="280B62B8">
                <wp:simplePos x="0" y="0"/>
                <wp:positionH relativeFrom="margin">
                  <wp:posOffset>4790587</wp:posOffset>
                </wp:positionH>
                <wp:positionV relativeFrom="paragraph">
                  <wp:posOffset>2083083</wp:posOffset>
                </wp:positionV>
                <wp:extent cx="83608" cy="993848"/>
                <wp:effectExtent l="285750" t="0" r="278765" b="0"/>
                <wp:wrapNone/>
                <wp:docPr id="9" name="矢印: 上下 9"/>
                <wp:cNvGraphicFramePr/>
                <a:graphic xmlns:a="http://schemas.openxmlformats.org/drawingml/2006/main">
                  <a:graphicData uri="http://schemas.microsoft.com/office/word/2010/wordprocessingShape">
                    <wps:wsp>
                      <wps:cNvSpPr/>
                      <wps:spPr>
                        <a:xfrm rot="2147294">
                          <a:off x="0" y="0"/>
                          <a:ext cx="83608" cy="993848"/>
                        </a:xfrm>
                        <a:prstGeom prst="upDownArrow">
                          <a:avLst/>
                        </a:prstGeom>
                        <a:solidFill>
                          <a:schemeClr val="tx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D6B9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9" o:spid="_x0000_s1026" type="#_x0000_t70" style="position:absolute;left:0;text-align:left;margin-left:377.2pt;margin-top:164pt;width:6.6pt;height:78.25pt;rotation:2345418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" adj=",909" fillcolor="black [3213]" strokecolor="black [3213]">
                <w10:wrap anchorx="margin"/>
              </v:shape>
            </w:pict>
          </mc:Fallback>
        </mc:AlternateContent>
      </w:r>
      <w:r>
        <w:rPr>
          <w:rFonts w:hint="eastAsia"/>
          <w:noProof/>
        </w:rPr>
        <mc:AlternateContent>
          <mc:Choice Requires="wps">
            <w:drawing>
              <wp:anchor distT="0" distB="0" distL="114300" distR="114300" simplePos="0" relativeHeight="251672576" behindDoc="0" locked="0" layoutInCell="1" allowOverlap="1" wp14:anchorId="67916765" wp14:editId="0ED0E981">
                <wp:simplePos x="0" y="0"/>
                <wp:positionH relativeFrom="column">
                  <wp:posOffset>192405</wp:posOffset>
                </wp:positionH>
                <wp:positionV relativeFrom="paragraph">
                  <wp:posOffset>3004820</wp:posOffset>
                </wp:positionV>
                <wp:extent cx="4263390" cy="87630"/>
                <wp:effectExtent l="19050" t="19050" r="22860" b="45720"/>
                <wp:wrapNone/>
                <wp:docPr id="8" name="矢印: 左右 8"/>
                <wp:cNvGraphicFramePr/>
                <a:graphic xmlns:a="http://schemas.openxmlformats.org/drawingml/2006/main">
                  <a:graphicData uri="http://schemas.microsoft.com/office/word/2010/wordprocessingShape">
                    <wps:wsp>
                      <wps:cNvSpPr/>
                      <wps:spPr>
                        <a:xfrm>
                          <a:off x="0" y="0"/>
                          <a:ext cx="4263390" cy="87630"/>
                        </a:xfrm>
                        <a:prstGeom prst="leftRightArrow">
                          <a:avLst/>
                        </a:prstGeom>
                        <a:solidFill>
                          <a:schemeClr val="tx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953D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8" o:spid="_x0000_s1026" type="#_x0000_t69" style="position:absolute;left:0;text-align:left;margin-left:15.15pt;margin-top:236.6pt;width:335.7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" adj="222" fillcolor="black [3213]" strokecolor="black [3213]" strokeweight=".5pt"/>
            </w:pict>
          </mc:Fallback>
        </mc:AlternateContent>
      </w:r>
      <w:r w:rsidR="007F569D">
        <w:rPr>
          <w:rFonts w:hint="eastAsia"/>
          <w:noProof/>
        </w:rPr>
        <mc:AlternateContent>
          <mc:Choice Requires="wps">
            <w:drawing>
              <wp:anchor distT="0" distB="0" distL="114300" distR="114300" simplePos="0" relativeHeight="251674624" behindDoc="0" locked="0" layoutInCell="1" allowOverlap="1" wp14:anchorId="57C55996" wp14:editId="57FA84D7">
                <wp:simplePos x="0" y="0"/>
                <wp:positionH relativeFrom="column">
                  <wp:posOffset>192405</wp:posOffset>
                </wp:positionH>
                <wp:positionV relativeFrom="paragraph">
                  <wp:posOffset>1034415</wp:posOffset>
                </wp:positionV>
                <wp:extent cx="1805940" cy="304800"/>
                <wp:effectExtent l="0" t="0" r="3810" b="0"/>
                <wp:wrapNone/>
                <wp:docPr id="10" name="テキスト ボックス 10"/>
                <wp:cNvGraphicFramePr/>
                <a:graphic xmlns:a="http://schemas.openxmlformats.org/drawingml/2006/main">
                  <a:graphicData uri="http://schemas.microsoft.com/office/word/2010/wordprocessingShape">
                    <wps:wsp>
                      <wps:cNvSpPr txBox="1"/>
                      <wps:spPr>
                        <a:xfrm>
                          <a:off x="0" y="0"/>
                          <a:ext cx="1805940" cy="304800"/>
                        </a:xfrm>
                        <a:prstGeom prst="rect">
                          <a:avLst/>
                        </a:prstGeom>
                        <a:solidFill>
                          <a:schemeClr val="lt1"/>
                        </a:solidFill>
                        <a:ln w="6350">
                          <a:noFill/>
                        </a:ln>
                      </wps:spPr>
                      <wps:txbx>
                        <w:txbxContent>
                          <w:p w14:paraId="5C434769" w14:textId="76067B39" w:rsidR="00494B96" w:rsidRPr="00494B96" w:rsidRDefault="00494B96">
                            <w:pPr>
                              <w:rPr>
                                <w:rFonts w:asciiTheme="majorHAnsi" w:eastAsiaTheme="majorHAnsi" w:hAnsiTheme="majorHAnsi"/>
                              </w:rPr>
                            </w:pPr>
                            <w:r w:rsidRPr="00494B96">
                              <w:rPr>
                                <w:rFonts w:asciiTheme="majorHAnsi" w:eastAsiaTheme="majorHAnsi" w:hAnsiTheme="majorHAnsi" w:hint="eastAsia"/>
                              </w:rPr>
                              <w:t>ベルト式パーティション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55996" id="テキスト ボックス 10" o:spid="_x0000_s1028" type="#_x0000_t202" style="position:absolute;left:0;text-align:left;margin-left:15.15pt;margin-top:81.45pt;width:142.2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" fillcolor="white [3201]" stroked="f" strokeweight=".5pt">
                <v:textbox>
                  <w:txbxContent>
                    <w:p w14:paraId="5C434769" w14:textId="76067B39" w:rsidR="00494B96" w:rsidRPr="00494B96" w:rsidRDefault="00494B96">
                      <w:pPr>
                        <w:rPr>
                          <w:rFonts w:asciiTheme="majorHAnsi" w:eastAsiaTheme="majorHAnsi" w:hAnsiTheme="majorHAnsi"/>
                        </w:rPr>
                      </w:pPr>
                      <w:r w:rsidRPr="00494B96">
                        <w:rPr>
                          <w:rFonts w:asciiTheme="majorHAnsi" w:eastAsiaTheme="majorHAnsi" w:hAnsiTheme="majorHAnsi" w:hint="eastAsia"/>
                        </w:rPr>
                        <w:t>ベルト式パーティション</w:t>
                      </w:r>
                    </w:p>
                  </w:txbxContent>
                </v:textbox>
              </v:shape>
            </w:pict>
          </mc:Fallback>
        </mc:AlternateContent>
      </w:r>
      <w:r w:rsidR="00074B5E">
        <w:rPr>
          <w:rFonts w:hint="eastAsia"/>
          <w:noProof/>
        </w:rPr>
        <mc:AlternateContent>
          <mc:Choice Requires="wps">
            <w:drawing>
              <wp:anchor distT="0" distB="0" distL="114300" distR="114300" simplePos="0" relativeHeight="251661312" behindDoc="0" locked="0" layoutInCell="1" allowOverlap="1" wp14:anchorId="56732EA5" wp14:editId="23062A27">
                <wp:simplePos x="0" y="0"/>
                <wp:positionH relativeFrom="column">
                  <wp:posOffset>85725</wp:posOffset>
                </wp:positionH>
                <wp:positionV relativeFrom="paragraph">
                  <wp:posOffset>158750</wp:posOffset>
                </wp:positionV>
                <wp:extent cx="1661160" cy="320040"/>
                <wp:effectExtent l="0" t="0" r="0" b="3810"/>
                <wp:wrapNone/>
                <wp:docPr id="117" name="テキスト ボックス 117"/>
                <wp:cNvGraphicFramePr/>
                <a:graphic xmlns:a="http://schemas.openxmlformats.org/drawingml/2006/main">
                  <a:graphicData uri="http://schemas.microsoft.com/office/word/2010/wordprocessingShape">
                    <wps:wsp>
                      <wps:cNvSpPr txBox="1"/>
                      <wps:spPr>
                        <a:xfrm>
                          <a:off x="0" y="0"/>
                          <a:ext cx="1661160" cy="320040"/>
                        </a:xfrm>
                        <a:prstGeom prst="rect">
                          <a:avLst/>
                        </a:prstGeom>
                        <a:noFill/>
                        <a:ln w="6350">
                          <a:noFill/>
                        </a:ln>
                      </wps:spPr>
                      <wps:txbx>
                        <w:txbxContent>
                          <w:p w14:paraId="4613FA52" w14:textId="52C45767" w:rsidR="00247F37" w:rsidRDefault="004E2645">
                            <w:r>
                              <w:rPr>
                                <w:rFonts w:ascii="YuGothic-Regular" w:eastAsia="YuGothic-Regular" w:cs="YuGothic-Regular" w:hint="eastAsia"/>
                                <w:kern w:val="0"/>
                                <w:szCs w:val="21"/>
                              </w:rPr>
                              <w:t>出展スペース</w:t>
                            </w:r>
                            <w:r w:rsidR="00247F37">
                              <w:rPr>
                                <w:rFonts w:ascii="YuGothic-Regular" w:eastAsia="YuGothic-Regular" w:cs="YuGothic-Regular" w:hint="eastAsia"/>
                                <w:kern w:val="0"/>
                                <w:szCs w:val="21"/>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2EA5" id="テキスト ボックス 117" o:spid="_x0000_s1029" type="#_x0000_t202" style="position:absolute;left:0;text-align:left;margin-left:6.75pt;margin-top:12.5pt;width:130.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" filled="f" stroked="f" strokeweight=".5pt">
                <v:textbox>
                  <w:txbxContent>
                    <w:p w14:paraId="4613FA52" w14:textId="52C45767" w:rsidR="00247F37" w:rsidRDefault="004E2645">
                      <w:r>
                        <w:rPr>
                          <w:rFonts w:ascii="YuGothic-Regular" w:eastAsia="YuGothic-Regular" w:cs="YuGothic-Regular" w:hint="eastAsia"/>
                          <w:kern w:val="0"/>
                          <w:szCs w:val="21"/>
                        </w:rPr>
                        <w:t>出展スペース</w:t>
                      </w:r>
                      <w:r w:rsidR="00247F37">
                        <w:rPr>
                          <w:rFonts w:ascii="YuGothic-Regular" w:eastAsia="YuGothic-Regular" w:cs="YuGothic-Regular" w:hint="eastAsia"/>
                          <w:kern w:val="0"/>
                          <w:szCs w:val="21"/>
                        </w:rPr>
                        <w:t>イメージ</w:t>
                      </w:r>
                    </w:p>
                  </w:txbxContent>
                </v:textbox>
              </v:shape>
            </w:pict>
          </mc:Fallback>
        </mc:AlternateContent>
      </w:r>
      <w:r w:rsidR="004265E0">
        <w:rPr>
          <w:rFonts w:hint="eastAsia"/>
          <w:noProof/>
        </w:rPr>
        <mc:AlternateContent>
          <mc:Choice Requires="wps">
            <w:drawing>
              <wp:anchor distT="0" distB="0" distL="114300" distR="114300" simplePos="0" relativeHeight="251675648" behindDoc="0" locked="0" layoutInCell="1" allowOverlap="1" wp14:anchorId="53D07A10" wp14:editId="17CCAA3D">
                <wp:simplePos x="0" y="0"/>
                <wp:positionH relativeFrom="column">
                  <wp:posOffset>2158586</wp:posOffset>
                </wp:positionH>
                <wp:positionV relativeFrom="paragraph">
                  <wp:posOffset>1683468</wp:posOffset>
                </wp:positionV>
                <wp:extent cx="45719" cy="45719"/>
                <wp:effectExtent l="0" t="0" r="0" b="0"/>
                <wp:wrapNone/>
                <wp:docPr id="12" name="平行四辺形 12"/>
                <wp:cNvGraphicFramePr/>
                <a:graphic xmlns:a="http://schemas.openxmlformats.org/drawingml/2006/main">
                  <a:graphicData uri="http://schemas.microsoft.com/office/word/2010/wordprocessingShape">
                    <wps:wsp>
                      <wps:cNvSpPr/>
                      <wps:spPr>
                        <a:xfrm>
                          <a:off x="0" y="0"/>
                          <a:ext cx="45719" cy="45719"/>
                        </a:xfrm>
                        <a:prstGeom prst="parallelogram">
                          <a:avLst/>
                        </a:prstGeom>
                        <a:solidFill>
                          <a:schemeClr val="bg2">
                            <a:lumMod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C6245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2" o:spid="_x0000_s1026" type="#_x0000_t7" style="position:absolute;left:0;text-align:left;margin-left:169.95pt;margin-top:132.55pt;width:3.6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" fillcolor="#cfcdcd [2894]" stroked="f" strokeweight="1pt"/>
            </w:pict>
          </mc:Fallback>
        </mc:AlternateContent>
      </w:r>
      <w:r w:rsidR="00494B96" w:rsidRPr="00494B96">
        <w:rPr>
          <w:noProof/>
        </w:rPr>
        <w:drawing>
          <wp:inline distT="0" distB="0" distL="0" distR="0" wp14:anchorId="7EAF3454" wp14:editId="6C685751">
            <wp:extent cx="5250180" cy="29870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66"/>
                    <a:stretch/>
                  </pic:blipFill>
                  <pic:spPr bwMode="auto">
                    <a:xfrm>
                      <a:off x="0" y="0"/>
                      <a:ext cx="5250180" cy="2987040"/>
                    </a:xfrm>
                    <a:prstGeom prst="rect">
                      <a:avLst/>
                    </a:prstGeom>
                    <a:noFill/>
                    <a:ln>
                      <a:noFill/>
                    </a:ln>
                    <a:extLst>
                      <a:ext uri="{53640926-AAD7-44D8-BBD7-CCE9431645EC}">
                        <a14:shadowObscured xmlns:a14="http://schemas.microsoft.com/office/drawing/2010/main"/>
                      </a:ext>
                    </a:extLst>
                  </pic:spPr>
                </pic:pic>
              </a:graphicData>
            </a:graphic>
          </wp:inline>
        </w:drawing>
      </w:r>
    </w:p>
    <w:p w14:paraId="6D7CA42E" w14:textId="77777777" w:rsidR="000D22E9" w:rsidRDefault="000D22E9" w:rsidP="00612262">
      <w:pPr>
        <w:ind w:firstLineChars="100" w:firstLine="210"/>
      </w:pPr>
    </w:p>
    <w:p w14:paraId="7E361B6A" w14:textId="40007B07" w:rsidR="00C27EDE" w:rsidRDefault="00C27EDE" w:rsidP="00612262">
      <w:pPr>
        <w:ind w:firstLineChars="100" w:firstLine="210"/>
      </w:pPr>
      <w:r>
        <w:rPr>
          <w:rFonts w:hint="eastAsia"/>
        </w:rPr>
        <w:lastRenderedPageBreak/>
        <w:t>（</w:t>
      </w:r>
      <w:r w:rsidR="008450F5">
        <w:rPr>
          <w:rFonts w:hint="eastAsia"/>
        </w:rPr>
        <w:t>２</w:t>
      </w:r>
      <w:r>
        <w:rPr>
          <w:rFonts w:hint="eastAsia"/>
        </w:rPr>
        <w:t>）搬入・搬出について</w:t>
      </w:r>
    </w:p>
    <w:p w14:paraId="63A1C8F6" w14:textId="34E8B30B" w:rsidR="00714492" w:rsidRDefault="0071753B" w:rsidP="00456FC3">
      <w:pPr>
        <w:ind w:leftChars="300" w:left="825" w:hangingChars="93" w:hanging="195"/>
      </w:pPr>
      <w:r>
        <w:rPr>
          <w:rFonts w:hint="eastAsia"/>
        </w:rPr>
        <w:t>・</w:t>
      </w:r>
      <w:r w:rsidR="00456FC3">
        <w:rPr>
          <w:rFonts w:hint="eastAsia"/>
        </w:rPr>
        <w:t>本庁舎内に</w:t>
      </w:r>
      <w:r w:rsidR="00FC4A2C">
        <w:rPr>
          <w:rFonts w:hint="eastAsia"/>
        </w:rPr>
        <w:t>搬入出用の駐車スペースを各</w:t>
      </w:r>
      <w:r w:rsidR="00456FC3">
        <w:rPr>
          <w:rFonts w:hint="eastAsia"/>
        </w:rPr>
        <w:t>出展者</w:t>
      </w:r>
      <w:r w:rsidR="00FC4A2C">
        <w:rPr>
          <w:rFonts w:hint="eastAsia"/>
        </w:rPr>
        <w:t>１</w:t>
      </w:r>
      <w:r w:rsidR="00456FC3">
        <w:rPr>
          <w:rFonts w:hint="eastAsia"/>
        </w:rPr>
        <w:t>台分確保しています。必要な場合は、事前に申出してください。</w:t>
      </w:r>
    </w:p>
    <w:p w14:paraId="74178D08" w14:textId="35F5C780" w:rsidR="00714492" w:rsidRDefault="00714492" w:rsidP="00714492">
      <w:r>
        <w:rPr>
          <w:rFonts w:hint="eastAsia"/>
        </w:rPr>
        <w:t xml:space="preserve">　　　・</w:t>
      </w:r>
      <w:r w:rsidRPr="00714492">
        <w:rPr>
          <w:rFonts w:hint="eastAsia"/>
        </w:rPr>
        <w:t>搬入出時の事故防止に努めてください。</w:t>
      </w:r>
    </w:p>
    <w:p w14:paraId="5EA967EE" w14:textId="77777777" w:rsidR="00CB1D77" w:rsidRDefault="00CB1D77" w:rsidP="00714492"/>
    <w:p w14:paraId="6F7075C7" w14:textId="6AD369DA" w:rsidR="00467F79" w:rsidRDefault="00414A26" w:rsidP="00467F79">
      <w:pPr>
        <w:ind w:firstLineChars="100" w:firstLine="210"/>
      </w:pPr>
      <w:r>
        <w:rPr>
          <w:rFonts w:hint="eastAsia"/>
        </w:rPr>
        <w:t>（３）</w:t>
      </w:r>
      <w:r w:rsidR="00C27EDE">
        <w:rPr>
          <w:rFonts w:hint="eastAsia"/>
        </w:rPr>
        <w:t>その他</w:t>
      </w:r>
    </w:p>
    <w:p w14:paraId="516E7CEF" w14:textId="66220644" w:rsidR="00467F79" w:rsidRDefault="00467F79" w:rsidP="00467F79">
      <w:pPr>
        <w:ind w:firstLineChars="100" w:firstLine="210"/>
      </w:pPr>
      <w:r>
        <w:rPr>
          <w:rFonts w:hint="eastAsia"/>
        </w:rPr>
        <w:t xml:space="preserve">　　</w:t>
      </w:r>
      <w:r w:rsidR="0071753B">
        <w:rPr>
          <w:rFonts w:hint="eastAsia"/>
        </w:rPr>
        <w:t>・</w:t>
      </w:r>
      <w:r w:rsidR="00177FA0">
        <w:rPr>
          <w:rFonts w:hint="eastAsia"/>
        </w:rPr>
        <w:t>展示スペースでの</w:t>
      </w:r>
      <w:r w:rsidR="00C67152">
        <w:rPr>
          <w:rFonts w:hint="eastAsia"/>
        </w:rPr>
        <w:t>物品</w:t>
      </w:r>
      <w:r>
        <w:rPr>
          <w:rFonts w:hint="eastAsia"/>
        </w:rPr>
        <w:t>販売</w:t>
      </w:r>
      <w:r w:rsidR="00C67152">
        <w:rPr>
          <w:rFonts w:hint="eastAsia"/>
        </w:rPr>
        <w:t>や契約行為</w:t>
      </w:r>
      <w:r>
        <w:rPr>
          <w:rFonts w:hint="eastAsia"/>
        </w:rPr>
        <w:t>はできません。</w:t>
      </w:r>
    </w:p>
    <w:p w14:paraId="4A1556C8" w14:textId="13B88840" w:rsidR="001C773C" w:rsidRPr="001C773C" w:rsidRDefault="001C773C" w:rsidP="006B16B9">
      <w:pPr>
        <w:ind w:leftChars="300" w:left="840" w:hangingChars="100" w:hanging="210"/>
        <w:rPr>
          <w:color w:val="000000" w:themeColor="text1"/>
        </w:rPr>
      </w:pPr>
      <w:r w:rsidRPr="00862A53">
        <w:rPr>
          <w:rFonts w:hint="eastAsia"/>
          <w:color w:val="000000" w:themeColor="text1"/>
        </w:rPr>
        <w:t>・</w:t>
      </w:r>
      <w:r w:rsidR="005A08F7" w:rsidRPr="005A08F7">
        <w:rPr>
          <w:rFonts w:hint="eastAsia"/>
          <w:color w:val="000000" w:themeColor="text1"/>
        </w:rPr>
        <w:t>本</w:t>
      </w:r>
      <w:r w:rsidR="005A08F7">
        <w:rPr>
          <w:rFonts w:hint="eastAsia"/>
          <w:color w:val="000000" w:themeColor="text1"/>
        </w:rPr>
        <w:t>技術展</w:t>
      </w:r>
      <w:r w:rsidR="005A08F7" w:rsidRPr="005A08F7">
        <w:rPr>
          <w:rFonts w:hint="eastAsia"/>
          <w:color w:val="000000" w:themeColor="text1"/>
        </w:rPr>
        <w:t>は、市民の皆様に</w:t>
      </w:r>
      <w:r w:rsidR="005A08F7">
        <w:rPr>
          <w:rFonts w:hint="eastAsia"/>
          <w:color w:val="000000" w:themeColor="text1"/>
        </w:rPr>
        <w:t>カーボンニュートラルに向けた</w:t>
      </w:r>
      <w:r w:rsidR="005A08F7" w:rsidRPr="005A08F7">
        <w:rPr>
          <w:rFonts w:hint="eastAsia"/>
          <w:color w:val="000000" w:themeColor="text1"/>
        </w:rPr>
        <w:t>革新的な技術をご紹介することを目的として</w:t>
      </w:r>
      <w:r w:rsidR="005A08F7">
        <w:rPr>
          <w:rFonts w:hint="eastAsia"/>
          <w:color w:val="000000" w:themeColor="text1"/>
        </w:rPr>
        <w:t>おり、</w:t>
      </w:r>
      <w:r w:rsidR="002033F3">
        <w:rPr>
          <w:rFonts w:hint="eastAsia"/>
          <w:color w:val="000000" w:themeColor="text1"/>
        </w:rPr>
        <w:t>競合</w:t>
      </w:r>
      <w:r w:rsidR="005A08F7">
        <w:rPr>
          <w:rFonts w:hint="eastAsia"/>
          <w:color w:val="000000" w:themeColor="text1"/>
        </w:rPr>
        <w:t>技術</w:t>
      </w:r>
      <w:r w:rsidR="005A08F7" w:rsidRPr="005A08F7">
        <w:rPr>
          <w:rFonts w:hint="eastAsia"/>
          <w:color w:val="000000" w:themeColor="text1"/>
        </w:rPr>
        <w:t>の直接的な比較を目的としたものでは</w:t>
      </w:r>
      <w:r w:rsidR="005A08F7">
        <w:rPr>
          <w:rFonts w:hint="eastAsia"/>
          <w:color w:val="000000" w:themeColor="text1"/>
        </w:rPr>
        <w:t>ありません。展示物で技術の性能等を表示される際には、</w:t>
      </w:r>
      <w:r w:rsidR="005A08F7" w:rsidRPr="005A08F7">
        <w:rPr>
          <w:rFonts w:hint="eastAsia"/>
          <w:color w:val="000000" w:themeColor="text1"/>
        </w:rPr>
        <w:t>競合他社の社名の明示はお控え</w:t>
      </w:r>
      <w:r w:rsidR="005A08F7">
        <w:rPr>
          <w:rFonts w:hint="eastAsia"/>
          <w:color w:val="000000" w:themeColor="text1"/>
        </w:rPr>
        <w:t>ください</w:t>
      </w:r>
      <w:r w:rsidR="005A08F7" w:rsidRPr="005A08F7">
        <w:rPr>
          <w:rFonts w:hint="eastAsia"/>
          <w:color w:val="000000" w:themeColor="text1"/>
        </w:rPr>
        <w:t>。</w:t>
      </w:r>
    </w:p>
    <w:p w14:paraId="3600E295" w14:textId="1F91BE8E" w:rsidR="001C773C" w:rsidRDefault="001C773C" w:rsidP="00DF6411">
      <w:pPr>
        <w:ind w:leftChars="100" w:left="840" w:hangingChars="300" w:hanging="630"/>
      </w:pPr>
      <w:r>
        <w:rPr>
          <w:rFonts w:hint="eastAsia"/>
        </w:rPr>
        <w:t xml:space="preserve">　　</w:t>
      </w:r>
      <w:r w:rsidRPr="00DF6411">
        <w:rPr>
          <w:rFonts w:hint="eastAsia"/>
        </w:rPr>
        <w:t>・</w:t>
      </w:r>
      <w:r w:rsidR="00614101" w:rsidRPr="00614101">
        <w:rPr>
          <w:rFonts w:hint="eastAsia"/>
        </w:rPr>
        <w:t>暴力団（暴力団員による不当な行為の防止に関する法律（平成</w:t>
      </w:r>
      <w:r w:rsidR="00614101" w:rsidRPr="00614101">
        <w:t>3年法律第77号）第2条第2号に規定する暴力団をいう。）並びに暴力団及び暴力団員（法第2条第6号に規定する暴力団員をいう。）の統制下にある団体</w:t>
      </w:r>
      <w:r w:rsidR="00852322">
        <w:rPr>
          <w:rFonts w:hint="eastAsia"/>
        </w:rPr>
        <w:t>（以下「暴力団等」という。）</w:t>
      </w:r>
      <w:r w:rsidR="00DF6411">
        <w:rPr>
          <w:rFonts w:hint="eastAsia"/>
        </w:rPr>
        <w:t>は応募できません。また、出展決定後に</w:t>
      </w:r>
      <w:r w:rsidR="00DF6411" w:rsidRPr="00DF6411">
        <w:rPr>
          <w:rFonts w:hint="eastAsia"/>
        </w:rPr>
        <w:t>暴力団</w:t>
      </w:r>
      <w:r w:rsidR="00852322">
        <w:rPr>
          <w:rFonts w:hint="eastAsia"/>
        </w:rPr>
        <w:t>等と判明</w:t>
      </w:r>
      <w:r w:rsidR="00DF6411">
        <w:rPr>
          <w:rFonts w:hint="eastAsia"/>
        </w:rPr>
        <w:t>した場合、出展をお断りします。</w:t>
      </w:r>
    </w:p>
    <w:p w14:paraId="462CF7F7" w14:textId="0BCCFB39" w:rsidR="005D231F" w:rsidRDefault="00D65785" w:rsidP="00210CF6">
      <w:pPr>
        <w:ind w:leftChars="300" w:left="840" w:hangingChars="100" w:hanging="210"/>
      </w:pPr>
      <w:r w:rsidRPr="00D65785">
        <w:rPr>
          <w:rFonts w:hint="eastAsia"/>
        </w:rPr>
        <w:t>・期間中、各展示に対し説明員を配置していただく必要ありません。</w:t>
      </w:r>
      <w:r>
        <w:rPr>
          <w:rFonts w:hint="eastAsia"/>
        </w:rPr>
        <w:t>なお、本市職員が常駐します。</w:t>
      </w:r>
    </w:p>
    <w:p w14:paraId="2ECCB0FF" w14:textId="4620E908" w:rsidR="00C27EDE" w:rsidRDefault="005E171B" w:rsidP="00467F79">
      <w:pPr>
        <w:ind w:leftChars="300" w:left="840" w:hangingChars="100" w:hanging="210"/>
      </w:pPr>
      <w:r>
        <w:rPr>
          <w:rFonts w:hint="eastAsia"/>
        </w:rPr>
        <w:t>・</w:t>
      </w:r>
      <w:r w:rsidR="007C02EA" w:rsidRPr="007C02EA">
        <w:rPr>
          <w:rFonts w:hint="eastAsia"/>
        </w:rPr>
        <w:t>天災・盗難等</w:t>
      </w:r>
      <w:r w:rsidR="00467F79">
        <w:rPr>
          <w:rFonts w:hint="eastAsia"/>
        </w:rPr>
        <w:t>の</w:t>
      </w:r>
      <w:r w:rsidR="00467F79" w:rsidRPr="007C02EA">
        <w:rPr>
          <w:rFonts w:hint="eastAsia"/>
        </w:rPr>
        <w:t>不可抗力</w:t>
      </w:r>
      <w:r w:rsidR="007C02EA" w:rsidRPr="007C02EA">
        <w:rPr>
          <w:rFonts w:hint="eastAsia"/>
        </w:rPr>
        <w:t>による損傷又は紛失については、責任を負いかねます。</w:t>
      </w:r>
    </w:p>
    <w:p w14:paraId="4B2D6932" w14:textId="2999EF5A" w:rsidR="001A33AA" w:rsidRDefault="006E1829" w:rsidP="00EA5820">
      <w:pPr>
        <w:ind w:leftChars="300" w:left="840" w:hangingChars="100" w:hanging="210"/>
      </w:pPr>
      <w:r>
        <w:rPr>
          <w:rFonts w:hint="eastAsia"/>
        </w:rPr>
        <w:t>・</w:t>
      </w:r>
      <w:r w:rsidR="001A33AA">
        <w:rPr>
          <w:rFonts w:hint="eastAsia"/>
        </w:rPr>
        <w:t>不測の事態に伴い発生する費用・損失</w:t>
      </w:r>
      <w:r w:rsidR="00EA5820">
        <w:rPr>
          <w:rFonts w:hint="eastAsia"/>
        </w:rPr>
        <w:t>等</w:t>
      </w:r>
      <w:r w:rsidR="001A33AA">
        <w:rPr>
          <w:rFonts w:hint="eastAsia"/>
        </w:rPr>
        <w:t>に関しては一切補償できません。</w:t>
      </w:r>
    </w:p>
    <w:p w14:paraId="3353E628" w14:textId="5ED45FD5" w:rsidR="00CE3501" w:rsidRDefault="00CE3501" w:rsidP="00CE3501">
      <w:pPr>
        <w:ind w:leftChars="300" w:left="840" w:hangingChars="100" w:hanging="210"/>
      </w:pPr>
      <w:r w:rsidRPr="00CE3501">
        <w:rPr>
          <w:rFonts w:hint="eastAsia"/>
        </w:rPr>
        <w:t>・</w:t>
      </w:r>
      <w:r w:rsidR="00484895">
        <w:rPr>
          <w:rFonts w:hint="eastAsia"/>
        </w:rPr>
        <w:t>展示に際し、</w:t>
      </w:r>
      <w:r w:rsidRPr="00CE3501">
        <w:rPr>
          <w:rFonts w:hint="eastAsia"/>
        </w:rPr>
        <w:t>建物及び備品</w:t>
      </w:r>
      <w:r w:rsidR="00DF6411">
        <w:rPr>
          <w:rFonts w:hint="eastAsia"/>
        </w:rPr>
        <w:t>を</w:t>
      </w:r>
      <w:r w:rsidRPr="00CE3501">
        <w:rPr>
          <w:rFonts w:hint="eastAsia"/>
        </w:rPr>
        <w:t>破損、汚損等</w:t>
      </w:r>
      <w:r w:rsidR="00D76B4F">
        <w:rPr>
          <w:rFonts w:hint="eastAsia"/>
        </w:rPr>
        <w:t>しないよう努めてください。万が一</w:t>
      </w:r>
      <w:r w:rsidR="005E5007">
        <w:rPr>
          <w:rFonts w:hint="eastAsia"/>
        </w:rPr>
        <w:t>、</w:t>
      </w:r>
      <w:r w:rsidR="00D76B4F">
        <w:rPr>
          <w:rFonts w:hint="eastAsia"/>
        </w:rPr>
        <w:t>損害が生じた際</w:t>
      </w:r>
      <w:r w:rsidRPr="00CE3501">
        <w:rPr>
          <w:rFonts w:hint="eastAsia"/>
        </w:rPr>
        <w:t>は、原状回復していただくか、その損害を賠償</w:t>
      </w:r>
      <w:r w:rsidR="00932E93">
        <w:rPr>
          <w:rFonts w:hint="eastAsia"/>
        </w:rPr>
        <w:t>して</w:t>
      </w:r>
      <w:r w:rsidR="00CC6695">
        <w:rPr>
          <w:rFonts w:hint="eastAsia"/>
        </w:rPr>
        <w:t>いただく場合があります。</w:t>
      </w:r>
    </w:p>
    <w:p w14:paraId="41274D90" w14:textId="01063AB1" w:rsidR="001A33AA" w:rsidRDefault="005E171B" w:rsidP="004F2495">
      <w:pPr>
        <w:ind w:leftChars="300" w:left="840" w:hangingChars="100" w:hanging="210"/>
      </w:pPr>
      <w:r>
        <w:rPr>
          <w:rFonts w:hint="eastAsia"/>
        </w:rPr>
        <w:t>・</w:t>
      </w:r>
      <w:r w:rsidR="00C27EDE">
        <w:t>広報・記録のため、写真撮影を</w:t>
      </w:r>
      <w:r>
        <w:rPr>
          <w:rFonts w:hint="eastAsia"/>
        </w:rPr>
        <w:t>行い</w:t>
      </w:r>
      <w:r w:rsidR="00C27EDE">
        <w:t>ます。またその撮影した画像等</w:t>
      </w:r>
      <w:r w:rsidR="002D56E8">
        <w:rPr>
          <w:rFonts w:hint="eastAsia"/>
        </w:rPr>
        <w:t>を</w:t>
      </w:r>
      <w:r w:rsidR="00C27EDE">
        <w:t>PR等のため、使用することがあります。</w:t>
      </w:r>
    </w:p>
    <w:p w14:paraId="17340590" w14:textId="54ED96AB" w:rsidR="00C27EDE" w:rsidRDefault="00C27EDE" w:rsidP="00C27EDE"/>
    <w:p w14:paraId="0C5076FE" w14:textId="642A5BBE" w:rsidR="00E22205" w:rsidRDefault="003A3A56" w:rsidP="00E22205">
      <w:r>
        <w:rPr>
          <w:rFonts w:hint="eastAsia"/>
        </w:rPr>
        <w:t>6</w:t>
      </w:r>
      <w:r w:rsidR="000A1A3A">
        <w:t xml:space="preserve">. </w:t>
      </w:r>
      <w:r w:rsidR="00E22205">
        <w:rPr>
          <w:rFonts w:hint="eastAsia"/>
        </w:rPr>
        <w:t>提出先、問い合わせ先</w:t>
      </w:r>
    </w:p>
    <w:p w14:paraId="05F1A354" w14:textId="729A8F4E" w:rsidR="00E22205" w:rsidRDefault="00E22205" w:rsidP="00083F1C">
      <w:pPr>
        <w:ind w:firstLineChars="100" w:firstLine="420"/>
      </w:pPr>
      <w:r w:rsidRPr="00781575">
        <w:rPr>
          <w:rFonts w:hint="eastAsia"/>
          <w:spacing w:val="105"/>
          <w:kern w:val="0"/>
          <w:fitText w:val="630" w:id="-947687680"/>
        </w:rPr>
        <w:t>担</w:t>
      </w:r>
      <w:r w:rsidRPr="00781575">
        <w:rPr>
          <w:rFonts w:hint="eastAsia"/>
          <w:kern w:val="0"/>
          <w:fitText w:val="630" w:id="-947687680"/>
        </w:rPr>
        <w:t>当</w:t>
      </w:r>
      <w:r>
        <w:rPr>
          <w:rFonts w:hint="eastAsia"/>
        </w:rPr>
        <w:t xml:space="preserve">　大阪市環境局環境施策部環境施策課エネルギー政策</w:t>
      </w:r>
      <w:r w:rsidR="002A3A1B">
        <w:rPr>
          <w:rFonts w:hint="eastAsia"/>
        </w:rPr>
        <w:t>担当</w:t>
      </w:r>
      <w:r>
        <w:rPr>
          <w:rFonts w:hint="eastAsia"/>
        </w:rPr>
        <w:t xml:space="preserve">　北村・井上</w:t>
      </w:r>
    </w:p>
    <w:p w14:paraId="221371B5" w14:textId="540F921F" w:rsidR="00E22205" w:rsidRDefault="00E22205" w:rsidP="00083F1C">
      <w:pPr>
        <w:ind w:firstLineChars="100" w:firstLine="420"/>
      </w:pPr>
      <w:r w:rsidRPr="00781575">
        <w:rPr>
          <w:rFonts w:hint="eastAsia"/>
          <w:spacing w:val="105"/>
          <w:kern w:val="0"/>
          <w:fitText w:val="630" w:id="-947687679"/>
        </w:rPr>
        <w:t>住</w:t>
      </w:r>
      <w:r w:rsidRPr="00781575">
        <w:rPr>
          <w:rFonts w:hint="eastAsia"/>
          <w:kern w:val="0"/>
          <w:fitText w:val="630" w:id="-947687679"/>
        </w:rPr>
        <w:t>所</w:t>
      </w:r>
      <w:r>
        <w:rPr>
          <w:rFonts w:hint="eastAsia"/>
        </w:rPr>
        <w:t xml:space="preserve">　〒</w:t>
      </w:r>
      <w:r>
        <w:t>545-8550 大阪市阿倍野区阿倍野筋１－５－１あべのルシアス</w:t>
      </w:r>
      <w:r w:rsidR="00414A26">
        <w:rPr>
          <w:rFonts w:hint="eastAsia"/>
        </w:rPr>
        <w:t>1</w:t>
      </w:r>
      <w:r w:rsidR="00414A26">
        <w:t>3</w:t>
      </w:r>
      <w:r>
        <w:t>階</w:t>
      </w:r>
    </w:p>
    <w:p w14:paraId="5EFDFC54" w14:textId="787A56E3" w:rsidR="00E22205" w:rsidRDefault="00E22205" w:rsidP="00083F1C">
      <w:pPr>
        <w:ind w:firstLineChars="100" w:firstLine="420"/>
      </w:pPr>
      <w:r w:rsidRPr="00781575">
        <w:rPr>
          <w:rFonts w:hint="eastAsia"/>
          <w:spacing w:val="105"/>
          <w:kern w:val="0"/>
          <w:fitText w:val="630" w:id="-947687678"/>
        </w:rPr>
        <w:t>電</w:t>
      </w:r>
      <w:r w:rsidRPr="00781575">
        <w:rPr>
          <w:rFonts w:hint="eastAsia"/>
          <w:kern w:val="0"/>
          <w:fitText w:val="630" w:id="-947687678"/>
        </w:rPr>
        <w:t>話</w:t>
      </w:r>
      <w:r>
        <w:rPr>
          <w:rFonts w:hint="eastAsia"/>
        </w:rPr>
        <w:t xml:space="preserve">　</w:t>
      </w:r>
      <w:r>
        <w:t>06－6630－3483</w:t>
      </w:r>
    </w:p>
    <w:p w14:paraId="50C5F89C" w14:textId="570C3B21" w:rsidR="00E22205" w:rsidRDefault="00E22205" w:rsidP="00083F1C">
      <w:pPr>
        <w:ind w:firstLineChars="200" w:firstLine="420"/>
      </w:pPr>
      <w:r>
        <w:rPr>
          <w:rFonts w:hint="eastAsia"/>
        </w:rPr>
        <w:t>メー</w:t>
      </w:r>
      <w:r w:rsidR="00FA5A0C">
        <w:rPr>
          <w:rFonts w:hint="eastAsia"/>
        </w:rPr>
        <w:t xml:space="preserve">ル　</w:t>
      </w:r>
      <w:r>
        <w:t>ja0088@city.osaka.lg.jp</w:t>
      </w:r>
    </w:p>
    <w:p w14:paraId="2583EBDA" w14:textId="41A005E8" w:rsidR="00F23101" w:rsidRDefault="00E22205" w:rsidP="00083F1C">
      <w:pPr>
        <w:ind w:leftChars="200" w:left="630" w:hangingChars="100" w:hanging="210"/>
      </w:pPr>
      <w:r>
        <w:rPr>
          <w:rFonts w:hint="eastAsia"/>
        </w:rPr>
        <w:t>※提出</w:t>
      </w:r>
      <w:r w:rsidR="00FA5A0C">
        <w:rPr>
          <w:rFonts w:hint="eastAsia"/>
        </w:rPr>
        <w:t>及び問い合わせ</w:t>
      </w:r>
      <w:r>
        <w:rPr>
          <w:rFonts w:hint="eastAsia"/>
        </w:rPr>
        <w:t>は、９時</w:t>
      </w:r>
      <w:r>
        <w:t>～12時及び13時～17時</w:t>
      </w:r>
      <w:r w:rsidR="00FA5A0C">
        <w:rPr>
          <w:rFonts w:hint="eastAsia"/>
        </w:rPr>
        <w:t>3</w:t>
      </w:r>
      <w:r w:rsidR="00FA5A0C">
        <w:t>0</w:t>
      </w:r>
      <w:r w:rsidR="00FA5A0C">
        <w:rPr>
          <w:rFonts w:hint="eastAsia"/>
        </w:rPr>
        <w:t>分</w:t>
      </w:r>
      <w:r>
        <w:t>（土曜日、日曜日及び祝日は除く。）</w:t>
      </w:r>
    </w:p>
    <w:sectPr w:rsidR="00F23101" w:rsidSect="000D22E9">
      <w:headerReference w:type="default" r:id="rId11"/>
      <w:pgSz w:w="11906" w:h="16838" w:code="9"/>
      <w:pgMar w:top="1418" w:right="1701" w:bottom="1134" w:left="1701"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37E0" w14:textId="77777777" w:rsidR="000B1456" w:rsidRDefault="000B1456" w:rsidP="006C4DF4">
      <w:r>
        <w:separator/>
      </w:r>
    </w:p>
  </w:endnote>
  <w:endnote w:type="continuationSeparator" w:id="0">
    <w:p w14:paraId="418E186C" w14:textId="77777777" w:rsidR="000B1456" w:rsidRDefault="000B1456" w:rsidP="006C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4A9F" w14:textId="77777777" w:rsidR="000B1456" w:rsidRDefault="000B1456" w:rsidP="006C4DF4">
      <w:r>
        <w:separator/>
      </w:r>
    </w:p>
  </w:footnote>
  <w:footnote w:type="continuationSeparator" w:id="0">
    <w:p w14:paraId="365A2865" w14:textId="77777777" w:rsidR="000B1456" w:rsidRDefault="000B1456" w:rsidP="006C4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9B9E" w14:textId="119E5E77" w:rsidR="006A11CA" w:rsidRDefault="006A11CA" w:rsidP="006A11C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122"/>
    <w:multiLevelType w:val="hybridMultilevel"/>
    <w:tmpl w:val="F2C63842"/>
    <w:lvl w:ilvl="0" w:tplc="BEFA0EF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D8E7B8E"/>
    <w:multiLevelType w:val="hybridMultilevel"/>
    <w:tmpl w:val="B1C8D9D0"/>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23D25F3D"/>
    <w:multiLevelType w:val="hybridMultilevel"/>
    <w:tmpl w:val="44223F46"/>
    <w:lvl w:ilvl="0" w:tplc="30707E2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8B56B7A"/>
    <w:multiLevelType w:val="hybridMultilevel"/>
    <w:tmpl w:val="EFCE3E68"/>
    <w:lvl w:ilvl="0" w:tplc="DF38EE1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E2B74EE"/>
    <w:multiLevelType w:val="hybridMultilevel"/>
    <w:tmpl w:val="530A0342"/>
    <w:lvl w:ilvl="0" w:tplc="863AF876">
      <w:start w:val="1"/>
      <w:numFmt w:val="decimalEnclosedCircle"/>
      <w:lvlText w:val="%1"/>
      <w:lvlJc w:val="left"/>
      <w:pPr>
        <w:ind w:left="984" w:hanging="360"/>
      </w:pPr>
      <w:rPr>
        <w:rFonts w:hint="default"/>
      </w:rPr>
    </w:lvl>
    <w:lvl w:ilvl="1" w:tplc="04090017" w:tentative="1">
      <w:start w:val="1"/>
      <w:numFmt w:val="aiueoFullWidth"/>
      <w:lvlText w:val="(%2)"/>
      <w:lvlJc w:val="left"/>
      <w:pPr>
        <w:ind w:left="1504" w:hanging="440"/>
      </w:pPr>
    </w:lvl>
    <w:lvl w:ilvl="2" w:tplc="04090011" w:tentative="1">
      <w:start w:val="1"/>
      <w:numFmt w:val="decimalEnclosedCircle"/>
      <w:lvlText w:val="%3"/>
      <w:lvlJc w:val="left"/>
      <w:pPr>
        <w:ind w:left="1944" w:hanging="440"/>
      </w:pPr>
    </w:lvl>
    <w:lvl w:ilvl="3" w:tplc="0409000F" w:tentative="1">
      <w:start w:val="1"/>
      <w:numFmt w:val="decimal"/>
      <w:lvlText w:val="%4."/>
      <w:lvlJc w:val="left"/>
      <w:pPr>
        <w:ind w:left="2384" w:hanging="440"/>
      </w:pPr>
    </w:lvl>
    <w:lvl w:ilvl="4" w:tplc="04090017" w:tentative="1">
      <w:start w:val="1"/>
      <w:numFmt w:val="aiueoFullWidth"/>
      <w:lvlText w:val="(%5)"/>
      <w:lvlJc w:val="left"/>
      <w:pPr>
        <w:ind w:left="2824" w:hanging="440"/>
      </w:pPr>
    </w:lvl>
    <w:lvl w:ilvl="5" w:tplc="04090011" w:tentative="1">
      <w:start w:val="1"/>
      <w:numFmt w:val="decimalEnclosedCircle"/>
      <w:lvlText w:val="%6"/>
      <w:lvlJc w:val="left"/>
      <w:pPr>
        <w:ind w:left="3264" w:hanging="440"/>
      </w:pPr>
    </w:lvl>
    <w:lvl w:ilvl="6" w:tplc="0409000F" w:tentative="1">
      <w:start w:val="1"/>
      <w:numFmt w:val="decimal"/>
      <w:lvlText w:val="%7."/>
      <w:lvlJc w:val="left"/>
      <w:pPr>
        <w:ind w:left="3704" w:hanging="440"/>
      </w:pPr>
    </w:lvl>
    <w:lvl w:ilvl="7" w:tplc="04090017" w:tentative="1">
      <w:start w:val="1"/>
      <w:numFmt w:val="aiueoFullWidth"/>
      <w:lvlText w:val="(%8)"/>
      <w:lvlJc w:val="left"/>
      <w:pPr>
        <w:ind w:left="4144" w:hanging="440"/>
      </w:pPr>
    </w:lvl>
    <w:lvl w:ilvl="8" w:tplc="04090011" w:tentative="1">
      <w:start w:val="1"/>
      <w:numFmt w:val="decimalEnclosedCircle"/>
      <w:lvlText w:val="%9"/>
      <w:lvlJc w:val="left"/>
      <w:pPr>
        <w:ind w:left="4584" w:hanging="440"/>
      </w:pPr>
    </w:lvl>
  </w:abstractNum>
  <w:abstractNum w:abstractNumId="5" w15:restartNumberingAfterBreak="0">
    <w:nsid w:val="691803F2"/>
    <w:multiLevelType w:val="hybridMultilevel"/>
    <w:tmpl w:val="1C646F6A"/>
    <w:lvl w:ilvl="0" w:tplc="04090017">
      <w:start w:val="1"/>
      <w:numFmt w:val="aiueoFullWidth"/>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761A06EB"/>
    <w:multiLevelType w:val="hybridMultilevel"/>
    <w:tmpl w:val="05F83B06"/>
    <w:lvl w:ilvl="0" w:tplc="EF26432A">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941256195">
    <w:abstractNumId w:val="3"/>
  </w:num>
  <w:num w:numId="2" w16cid:durableId="1948192191">
    <w:abstractNumId w:val="2"/>
  </w:num>
  <w:num w:numId="3" w16cid:durableId="1870220061">
    <w:abstractNumId w:val="5"/>
  </w:num>
  <w:num w:numId="4" w16cid:durableId="1106846216">
    <w:abstractNumId w:val="0"/>
  </w:num>
  <w:num w:numId="5" w16cid:durableId="1789549416">
    <w:abstractNumId w:val="6"/>
  </w:num>
  <w:num w:numId="6" w16cid:durableId="624969219">
    <w:abstractNumId w:val="1"/>
  </w:num>
  <w:num w:numId="7" w16cid:durableId="524902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DE"/>
    <w:rsid w:val="0001290F"/>
    <w:rsid w:val="00012F74"/>
    <w:rsid w:val="00032F67"/>
    <w:rsid w:val="00034E30"/>
    <w:rsid w:val="00042ED6"/>
    <w:rsid w:val="00045A33"/>
    <w:rsid w:val="0006382D"/>
    <w:rsid w:val="00074B5E"/>
    <w:rsid w:val="000810F6"/>
    <w:rsid w:val="00083CDB"/>
    <w:rsid w:val="00083F1C"/>
    <w:rsid w:val="00084035"/>
    <w:rsid w:val="00090201"/>
    <w:rsid w:val="000A1A3A"/>
    <w:rsid w:val="000B1456"/>
    <w:rsid w:val="000C6FE5"/>
    <w:rsid w:val="000D22E9"/>
    <w:rsid w:val="000D2450"/>
    <w:rsid w:val="000D62BB"/>
    <w:rsid w:val="000F00E1"/>
    <w:rsid w:val="00105603"/>
    <w:rsid w:val="00110DF0"/>
    <w:rsid w:val="0011485E"/>
    <w:rsid w:val="001407A2"/>
    <w:rsid w:val="001436CC"/>
    <w:rsid w:val="0017484A"/>
    <w:rsid w:val="00177FA0"/>
    <w:rsid w:val="00197731"/>
    <w:rsid w:val="001A33AA"/>
    <w:rsid w:val="001B1419"/>
    <w:rsid w:val="001B3CE5"/>
    <w:rsid w:val="001C773C"/>
    <w:rsid w:val="001F1E0A"/>
    <w:rsid w:val="002033F3"/>
    <w:rsid w:val="00204FA6"/>
    <w:rsid w:val="00210CF6"/>
    <w:rsid w:val="00216692"/>
    <w:rsid w:val="00240FE4"/>
    <w:rsid w:val="00245E5D"/>
    <w:rsid w:val="00247F37"/>
    <w:rsid w:val="002572EE"/>
    <w:rsid w:val="002A3A1B"/>
    <w:rsid w:val="002A4491"/>
    <w:rsid w:val="002D56E8"/>
    <w:rsid w:val="002F1F64"/>
    <w:rsid w:val="0031187C"/>
    <w:rsid w:val="00312137"/>
    <w:rsid w:val="0039056A"/>
    <w:rsid w:val="003A3A56"/>
    <w:rsid w:val="004136A3"/>
    <w:rsid w:val="00414A26"/>
    <w:rsid w:val="004265E0"/>
    <w:rsid w:val="00446CDC"/>
    <w:rsid w:val="00456FC3"/>
    <w:rsid w:val="00457ADC"/>
    <w:rsid w:val="00467F79"/>
    <w:rsid w:val="00471309"/>
    <w:rsid w:val="00484895"/>
    <w:rsid w:val="004936BC"/>
    <w:rsid w:val="00494B96"/>
    <w:rsid w:val="004C34EB"/>
    <w:rsid w:val="004E2645"/>
    <w:rsid w:val="004E561D"/>
    <w:rsid w:val="004F2495"/>
    <w:rsid w:val="00505C95"/>
    <w:rsid w:val="00505DF8"/>
    <w:rsid w:val="00534DA1"/>
    <w:rsid w:val="00543CC8"/>
    <w:rsid w:val="0057679C"/>
    <w:rsid w:val="005A08F7"/>
    <w:rsid w:val="005A0C5A"/>
    <w:rsid w:val="005C6D72"/>
    <w:rsid w:val="005D231F"/>
    <w:rsid w:val="005E171B"/>
    <w:rsid w:val="005E5007"/>
    <w:rsid w:val="00612262"/>
    <w:rsid w:val="00614101"/>
    <w:rsid w:val="00680746"/>
    <w:rsid w:val="00692592"/>
    <w:rsid w:val="006A11CA"/>
    <w:rsid w:val="006B16B9"/>
    <w:rsid w:val="006B48E5"/>
    <w:rsid w:val="006C39A9"/>
    <w:rsid w:val="006C4DF4"/>
    <w:rsid w:val="006D136D"/>
    <w:rsid w:val="006D69C9"/>
    <w:rsid w:val="006E1829"/>
    <w:rsid w:val="006F3211"/>
    <w:rsid w:val="00714492"/>
    <w:rsid w:val="0071753B"/>
    <w:rsid w:val="0075139A"/>
    <w:rsid w:val="007730B7"/>
    <w:rsid w:val="00781575"/>
    <w:rsid w:val="007B2055"/>
    <w:rsid w:val="007B34D8"/>
    <w:rsid w:val="007B4424"/>
    <w:rsid w:val="007C02EA"/>
    <w:rsid w:val="007D03F7"/>
    <w:rsid w:val="007D323E"/>
    <w:rsid w:val="007E04D9"/>
    <w:rsid w:val="007F569D"/>
    <w:rsid w:val="00840047"/>
    <w:rsid w:val="00844330"/>
    <w:rsid w:val="008450F5"/>
    <w:rsid w:val="008472AC"/>
    <w:rsid w:val="00852322"/>
    <w:rsid w:val="00862A53"/>
    <w:rsid w:val="008B0312"/>
    <w:rsid w:val="008B24B7"/>
    <w:rsid w:val="008C04EB"/>
    <w:rsid w:val="008C44E3"/>
    <w:rsid w:val="008F01F3"/>
    <w:rsid w:val="008F4DCF"/>
    <w:rsid w:val="0090014E"/>
    <w:rsid w:val="00923235"/>
    <w:rsid w:val="009234B1"/>
    <w:rsid w:val="00924681"/>
    <w:rsid w:val="00932E93"/>
    <w:rsid w:val="009C7BE2"/>
    <w:rsid w:val="00A17F7A"/>
    <w:rsid w:val="00A51149"/>
    <w:rsid w:val="00A57AD4"/>
    <w:rsid w:val="00A64AAE"/>
    <w:rsid w:val="00A847C1"/>
    <w:rsid w:val="00AA644F"/>
    <w:rsid w:val="00AB6619"/>
    <w:rsid w:val="00AD5DAD"/>
    <w:rsid w:val="00B34395"/>
    <w:rsid w:val="00B4089E"/>
    <w:rsid w:val="00B45AC5"/>
    <w:rsid w:val="00C042B4"/>
    <w:rsid w:val="00C0505C"/>
    <w:rsid w:val="00C27EDE"/>
    <w:rsid w:val="00C67152"/>
    <w:rsid w:val="00CA7CDA"/>
    <w:rsid w:val="00CB1CB0"/>
    <w:rsid w:val="00CB1D77"/>
    <w:rsid w:val="00CC6695"/>
    <w:rsid w:val="00CD3DE2"/>
    <w:rsid w:val="00CE2B40"/>
    <w:rsid w:val="00CE3501"/>
    <w:rsid w:val="00D04E0F"/>
    <w:rsid w:val="00D13D21"/>
    <w:rsid w:val="00D65785"/>
    <w:rsid w:val="00D70494"/>
    <w:rsid w:val="00D76B4F"/>
    <w:rsid w:val="00D878BD"/>
    <w:rsid w:val="00DB29A8"/>
    <w:rsid w:val="00DD09E4"/>
    <w:rsid w:val="00DE1052"/>
    <w:rsid w:val="00DF1A90"/>
    <w:rsid w:val="00DF226E"/>
    <w:rsid w:val="00DF6411"/>
    <w:rsid w:val="00E02E34"/>
    <w:rsid w:val="00E036E2"/>
    <w:rsid w:val="00E11439"/>
    <w:rsid w:val="00E22205"/>
    <w:rsid w:val="00E22893"/>
    <w:rsid w:val="00EA5820"/>
    <w:rsid w:val="00EA62FB"/>
    <w:rsid w:val="00EF1075"/>
    <w:rsid w:val="00F23101"/>
    <w:rsid w:val="00F2540C"/>
    <w:rsid w:val="00F318BC"/>
    <w:rsid w:val="00F321B3"/>
    <w:rsid w:val="00F74C28"/>
    <w:rsid w:val="00F82815"/>
    <w:rsid w:val="00F8539E"/>
    <w:rsid w:val="00FA36FA"/>
    <w:rsid w:val="00FA5A0C"/>
    <w:rsid w:val="00FA6C3B"/>
    <w:rsid w:val="00FB4358"/>
    <w:rsid w:val="00FC4A2C"/>
    <w:rsid w:val="00FD7CB9"/>
    <w:rsid w:val="00FF3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79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DF4"/>
    <w:pPr>
      <w:tabs>
        <w:tab w:val="center" w:pos="4252"/>
        <w:tab w:val="right" w:pos="8504"/>
      </w:tabs>
      <w:snapToGrid w:val="0"/>
    </w:pPr>
  </w:style>
  <w:style w:type="character" w:customStyle="1" w:styleId="a4">
    <w:name w:val="ヘッダー (文字)"/>
    <w:basedOn w:val="a0"/>
    <w:link w:val="a3"/>
    <w:uiPriority w:val="99"/>
    <w:rsid w:val="006C4DF4"/>
  </w:style>
  <w:style w:type="paragraph" w:styleId="a5">
    <w:name w:val="footer"/>
    <w:basedOn w:val="a"/>
    <w:link w:val="a6"/>
    <w:uiPriority w:val="99"/>
    <w:unhideWhenUsed/>
    <w:rsid w:val="006C4DF4"/>
    <w:pPr>
      <w:tabs>
        <w:tab w:val="center" w:pos="4252"/>
        <w:tab w:val="right" w:pos="8504"/>
      </w:tabs>
      <w:snapToGrid w:val="0"/>
    </w:pPr>
  </w:style>
  <w:style w:type="character" w:customStyle="1" w:styleId="a6">
    <w:name w:val="フッター (文字)"/>
    <w:basedOn w:val="a0"/>
    <w:link w:val="a5"/>
    <w:uiPriority w:val="99"/>
    <w:rsid w:val="006C4DF4"/>
  </w:style>
  <w:style w:type="paragraph" w:styleId="a7">
    <w:name w:val="Revision"/>
    <w:hidden/>
    <w:uiPriority w:val="99"/>
    <w:semiHidden/>
    <w:rsid w:val="00A64AAE"/>
  </w:style>
  <w:style w:type="character" w:styleId="a8">
    <w:name w:val="annotation reference"/>
    <w:basedOn w:val="a0"/>
    <w:uiPriority w:val="99"/>
    <w:semiHidden/>
    <w:unhideWhenUsed/>
    <w:rsid w:val="00A64AAE"/>
    <w:rPr>
      <w:sz w:val="18"/>
      <w:szCs w:val="18"/>
    </w:rPr>
  </w:style>
  <w:style w:type="paragraph" w:styleId="a9">
    <w:name w:val="annotation text"/>
    <w:basedOn w:val="a"/>
    <w:link w:val="aa"/>
    <w:uiPriority w:val="99"/>
    <w:unhideWhenUsed/>
    <w:rsid w:val="00A64AAE"/>
    <w:pPr>
      <w:jc w:val="left"/>
    </w:pPr>
  </w:style>
  <w:style w:type="character" w:customStyle="1" w:styleId="aa">
    <w:name w:val="コメント文字列 (文字)"/>
    <w:basedOn w:val="a0"/>
    <w:link w:val="a9"/>
    <w:uiPriority w:val="99"/>
    <w:rsid w:val="00A64AAE"/>
  </w:style>
  <w:style w:type="paragraph" w:styleId="ab">
    <w:name w:val="annotation subject"/>
    <w:basedOn w:val="a9"/>
    <w:next w:val="a9"/>
    <w:link w:val="ac"/>
    <w:uiPriority w:val="99"/>
    <w:semiHidden/>
    <w:unhideWhenUsed/>
    <w:rsid w:val="00A64AAE"/>
    <w:rPr>
      <w:b/>
      <w:bCs/>
    </w:rPr>
  </w:style>
  <w:style w:type="character" w:customStyle="1" w:styleId="ac">
    <w:name w:val="コメント内容 (文字)"/>
    <w:basedOn w:val="aa"/>
    <w:link w:val="ab"/>
    <w:uiPriority w:val="99"/>
    <w:semiHidden/>
    <w:rsid w:val="00A64AAE"/>
    <w:rPr>
      <w:b/>
      <w:bCs/>
    </w:rPr>
  </w:style>
  <w:style w:type="paragraph" w:styleId="ad">
    <w:name w:val="List Paragraph"/>
    <w:basedOn w:val="a"/>
    <w:uiPriority w:val="34"/>
    <w:qFormat/>
    <w:rsid w:val="00534D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41423">
      <w:bodyDiv w:val="1"/>
      <w:marLeft w:val="0"/>
      <w:marRight w:val="0"/>
      <w:marTop w:val="0"/>
      <w:marBottom w:val="0"/>
      <w:divBdr>
        <w:top w:val="none" w:sz="0" w:space="0" w:color="auto"/>
        <w:left w:val="none" w:sz="0" w:space="0" w:color="auto"/>
        <w:bottom w:val="none" w:sz="0" w:space="0" w:color="auto"/>
        <w:right w:val="none" w:sz="0" w:space="0" w:color="auto"/>
      </w:divBdr>
    </w:div>
    <w:div w:id="14036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7CB5E-816A-432E-A50A-5120A74F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2024-08-30T07:45:00Z</dcterms:created>
  <dcterms:modified xsi:type="dcterms:W3CDTF">2024-08-30T07:45:00Z</dcterms:modified>
</cp:coreProperties>
</file>