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5B29" w14:textId="77777777" w:rsidR="001771D8" w:rsidRPr="00DA0702" w:rsidRDefault="00EC3172" w:rsidP="00B7511D">
      <w:pPr>
        <w:autoSpaceDE w:val="0"/>
        <w:autoSpaceDN w:val="0"/>
        <w:jc w:val="center"/>
        <w:rPr>
          <w:rFonts w:asciiTheme="minorEastAsia" w:hAnsiTheme="minorEastAsia" w:cs="Times New Roman"/>
          <w:szCs w:val="21"/>
        </w:rPr>
      </w:pPr>
      <w:r w:rsidRPr="00DA0702">
        <w:rPr>
          <w:rFonts w:ascii="Times New Roman" w:eastAsia="ＭＳ Ｐ明朝" w:hAnsi="Times New Roman" w:cs="Times New Roman"/>
          <w:szCs w:val="21"/>
        </w:rPr>
        <w:t>大阪市ヘイトスピーチへの対</w:t>
      </w:r>
      <w:r w:rsidRPr="00DA0702">
        <w:rPr>
          <w:rFonts w:asciiTheme="minorEastAsia" w:hAnsiTheme="minorEastAsia" w:cs="Times New Roman"/>
          <w:szCs w:val="21"/>
        </w:rPr>
        <w:t>処に関する条例に基づくヘイトスピーチの公表</w:t>
      </w:r>
    </w:p>
    <w:p w14:paraId="231FAC8F" w14:textId="6F3B7CD2" w:rsidR="00EC3172" w:rsidRPr="00DA0702" w:rsidRDefault="00976734" w:rsidP="00B7511D">
      <w:pPr>
        <w:autoSpaceDE w:val="0"/>
        <w:autoSpaceDN w:val="0"/>
        <w:jc w:val="center"/>
        <w:rPr>
          <w:rFonts w:asciiTheme="minorEastAsia" w:hAnsiTheme="minorEastAsia" w:cs="Times New Roman"/>
          <w:szCs w:val="21"/>
        </w:rPr>
      </w:pPr>
      <w:r w:rsidRPr="00DA0702">
        <w:rPr>
          <w:rFonts w:asciiTheme="minorEastAsia" w:hAnsiTheme="minorEastAsia" w:cs="Times New Roman"/>
          <w:szCs w:val="21"/>
        </w:rPr>
        <w:t>（案件番号</w:t>
      </w:r>
      <w:r w:rsidR="00AB526C" w:rsidRPr="00DA0702">
        <w:rPr>
          <w:rFonts w:asciiTheme="minorEastAsia" w:hAnsiTheme="minorEastAsia" w:cs="Times New Roman"/>
          <w:szCs w:val="21"/>
        </w:rPr>
        <w:t>「平</w:t>
      </w:r>
      <w:r w:rsidR="001D1194" w:rsidRPr="00DA0702">
        <w:rPr>
          <w:rFonts w:asciiTheme="minorEastAsia" w:hAnsiTheme="minorEastAsia" w:cs="Times New Roman" w:hint="eastAsia"/>
          <w:szCs w:val="21"/>
        </w:rPr>
        <w:t>29</w:t>
      </w:r>
      <w:r w:rsidR="00AB526C" w:rsidRPr="00DA0702">
        <w:rPr>
          <w:rFonts w:asciiTheme="minorEastAsia" w:hAnsiTheme="minorEastAsia" w:cs="Times New Roman"/>
          <w:szCs w:val="21"/>
        </w:rPr>
        <w:t>－</w:t>
      </w:r>
      <w:r w:rsidR="00AB526C" w:rsidRPr="00DA0702">
        <w:rPr>
          <w:rFonts w:asciiTheme="minorEastAsia" w:hAnsiTheme="minorEastAsia" w:cs="Times New Roman" w:hint="eastAsia"/>
          <w:szCs w:val="21"/>
        </w:rPr>
        <w:t>職</w:t>
      </w:r>
      <w:r w:rsidR="00143D43">
        <w:rPr>
          <w:rFonts w:asciiTheme="minorEastAsia" w:hAnsiTheme="minorEastAsia" w:cs="Times New Roman" w:hint="eastAsia"/>
          <w:szCs w:val="21"/>
        </w:rPr>
        <w:t>４</w:t>
      </w:r>
      <w:r w:rsidR="00AB526C" w:rsidRPr="00DA0702">
        <w:rPr>
          <w:rFonts w:asciiTheme="minorEastAsia" w:hAnsiTheme="minorEastAsia" w:cs="Times New Roman"/>
          <w:szCs w:val="21"/>
        </w:rPr>
        <w:t>」</w:t>
      </w:r>
      <w:r w:rsidRPr="00DA0702">
        <w:rPr>
          <w:rFonts w:asciiTheme="minorEastAsia" w:hAnsiTheme="minorEastAsia" w:cs="Times New Roman"/>
          <w:szCs w:val="21"/>
        </w:rPr>
        <w:t>）</w:t>
      </w:r>
    </w:p>
    <w:p w14:paraId="112BC0F2" w14:textId="77777777" w:rsidR="00EC3172" w:rsidRPr="00DA0702" w:rsidRDefault="00EC3172" w:rsidP="00B7511D">
      <w:pPr>
        <w:autoSpaceDE w:val="0"/>
        <w:autoSpaceDN w:val="0"/>
        <w:rPr>
          <w:rFonts w:asciiTheme="minorEastAsia" w:hAnsiTheme="minorEastAsia" w:cs="Times New Roman"/>
          <w:szCs w:val="21"/>
        </w:rPr>
      </w:pPr>
    </w:p>
    <w:p w14:paraId="5695B2F8" w14:textId="2600C76B" w:rsidR="00EC3172" w:rsidRPr="00DA0702" w:rsidRDefault="00EC3172" w:rsidP="00B7511D">
      <w:pPr>
        <w:autoSpaceDE w:val="0"/>
        <w:autoSpaceDN w:val="0"/>
        <w:ind w:firstLineChars="100" w:firstLine="210"/>
        <w:rPr>
          <w:rFonts w:asciiTheme="minorEastAsia" w:hAnsiTheme="minorEastAsia" w:cs="Times New Roman"/>
          <w:szCs w:val="21"/>
        </w:rPr>
      </w:pPr>
      <w:r w:rsidRPr="00DA0702">
        <w:rPr>
          <w:rFonts w:asciiTheme="minorEastAsia" w:hAnsiTheme="minorEastAsia" w:cs="Times New Roman"/>
          <w:szCs w:val="21"/>
        </w:rPr>
        <w:t>大阪市ヘイトスピーチへの対処に関する条例（平成</w:t>
      </w:r>
      <w:r w:rsidR="007620D8" w:rsidRPr="00DA0702">
        <w:rPr>
          <w:rFonts w:asciiTheme="minorEastAsia" w:hAnsiTheme="minorEastAsia" w:cs="Times New Roman"/>
          <w:szCs w:val="21"/>
        </w:rPr>
        <w:t>28</w:t>
      </w:r>
      <w:r w:rsidRPr="00DA0702">
        <w:rPr>
          <w:rFonts w:asciiTheme="minorEastAsia" w:hAnsiTheme="minorEastAsia" w:cs="Times New Roman"/>
          <w:szCs w:val="21"/>
        </w:rPr>
        <w:t>年大阪市条例第１号</w:t>
      </w:r>
      <w:r w:rsidR="00DC010E" w:rsidRPr="00DA0702">
        <w:rPr>
          <w:rFonts w:asciiTheme="minorEastAsia" w:hAnsiTheme="minorEastAsia" w:cs="Times New Roman"/>
          <w:szCs w:val="21"/>
        </w:rPr>
        <w:t>。</w:t>
      </w:r>
      <w:r w:rsidRPr="00DA0702">
        <w:rPr>
          <w:rFonts w:asciiTheme="minorEastAsia" w:hAnsiTheme="minorEastAsia" w:cs="Times New Roman"/>
          <w:szCs w:val="21"/>
        </w:rPr>
        <w:t>以下「条例」という。）第２条第１項に規定するヘイトスピーチ</w:t>
      </w:r>
      <w:r w:rsidR="00DC010E" w:rsidRPr="00DA0702">
        <w:rPr>
          <w:rFonts w:asciiTheme="minorEastAsia" w:hAnsiTheme="minorEastAsia" w:cs="Times New Roman"/>
          <w:szCs w:val="21"/>
        </w:rPr>
        <w:t>に該当する表現活動</w:t>
      </w:r>
      <w:r w:rsidR="00976734" w:rsidRPr="00DA0702">
        <w:rPr>
          <w:rFonts w:asciiTheme="minorEastAsia" w:hAnsiTheme="minorEastAsia" w:cs="Times New Roman"/>
          <w:szCs w:val="21"/>
        </w:rPr>
        <w:t>（案件番号</w:t>
      </w:r>
      <w:r w:rsidR="00AB526C" w:rsidRPr="00DA0702">
        <w:rPr>
          <w:rFonts w:asciiTheme="minorEastAsia" w:hAnsiTheme="minorEastAsia" w:cs="Times New Roman"/>
          <w:szCs w:val="21"/>
        </w:rPr>
        <w:t>「</w:t>
      </w:r>
      <w:r w:rsidR="001D1194" w:rsidRPr="00DA0702">
        <w:rPr>
          <w:rFonts w:asciiTheme="minorEastAsia" w:hAnsiTheme="minorEastAsia" w:cs="Times New Roman"/>
          <w:szCs w:val="21"/>
        </w:rPr>
        <w:t>平</w:t>
      </w:r>
      <w:r w:rsidR="001D1194" w:rsidRPr="00DA0702">
        <w:rPr>
          <w:rFonts w:asciiTheme="minorEastAsia" w:hAnsiTheme="minorEastAsia" w:cs="Times New Roman" w:hint="eastAsia"/>
          <w:szCs w:val="21"/>
        </w:rPr>
        <w:t>29</w:t>
      </w:r>
      <w:r w:rsidR="001D1194" w:rsidRPr="00DA0702">
        <w:rPr>
          <w:rFonts w:asciiTheme="minorEastAsia" w:hAnsiTheme="minorEastAsia" w:cs="Times New Roman"/>
          <w:szCs w:val="21"/>
        </w:rPr>
        <w:t>－</w:t>
      </w:r>
      <w:r w:rsidR="001D1194" w:rsidRPr="00DA0702">
        <w:rPr>
          <w:rFonts w:asciiTheme="minorEastAsia" w:hAnsiTheme="minorEastAsia" w:cs="Times New Roman" w:hint="eastAsia"/>
          <w:szCs w:val="21"/>
        </w:rPr>
        <w:t>職</w:t>
      </w:r>
      <w:r w:rsidR="00143D43">
        <w:rPr>
          <w:rFonts w:asciiTheme="minorEastAsia" w:hAnsiTheme="minorEastAsia" w:cs="Times New Roman" w:hint="eastAsia"/>
          <w:szCs w:val="21"/>
        </w:rPr>
        <w:t>４</w:t>
      </w:r>
      <w:r w:rsidR="00AB526C" w:rsidRPr="00DA0702">
        <w:rPr>
          <w:rFonts w:asciiTheme="minorEastAsia" w:hAnsiTheme="minorEastAsia" w:cs="Times New Roman"/>
          <w:szCs w:val="21"/>
        </w:rPr>
        <w:t>」</w:t>
      </w:r>
      <w:r w:rsidR="00824EC1" w:rsidRPr="00DA0702">
        <w:rPr>
          <w:rFonts w:asciiTheme="minorEastAsia" w:hAnsiTheme="minorEastAsia" w:cs="Times New Roman" w:hint="eastAsia"/>
          <w:szCs w:val="21"/>
        </w:rPr>
        <w:t>）</w:t>
      </w:r>
      <w:r w:rsidR="00DC010E" w:rsidRPr="00DA0702">
        <w:rPr>
          <w:rFonts w:asciiTheme="minorEastAsia" w:hAnsiTheme="minorEastAsia" w:cs="Times New Roman"/>
          <w:szCs w:val="21"/>
        </w:rPr>
        <w:t>について、条例第５条第１項の規定に基づき</w:t>
      </w:r>
      <w:r w:rsidRPr="00DA0702">
        <w:rPr>
          <w:rFonts w:asciiTheme="minorEastAsia" w:hAnsiTheme="minorEastAsia" w:cs="Times New Roman"/>
          <w:szCs w:val="21"/>
        </w:rPr>
        <w:t>次のとおり公表する。</w:t>
      </w:r>
    </w:p>
    <w:p w14:paraId="3727F6D7" w14:textId="77777777" w:rsidR="00C52BA2" w:rsidRPr="00DA0702" w:rsidRDefault="00C52BA2" w:rsidP="00B7511D">
      <w:pPr>
        <w:autoSpaceDE w:val="0"/>
        <w:autoSpaceDN w:val="0"/>
        <w:rPr>
          <w:rFonts w:ascii="Times New Roman" w:hAnsi="Times New Roman" w:cs="Times New Roman"/>
          <w:szCs w:val="21"/>
        </w:rPr>
      </w:pPr>
    </w:p>
    <w:p w14:paraId="091F6A6E" w14:textId="57C2EC07" w:rsidR="005C05FF" w:rsidRPr="00DA0702" w:rsidRDefault="005C05FF" w:rsidP="00B7511D">
      <w:pPr>
        <w:autoSpaceDE w:val="0"/>
        <w:autoSpaceDN w:val="0"/>
        <w:ind w:firstLineChars="100" w:firstLine="210"/>
        <w:rPr>
          <w:rFonts w:asciiTheme="minorEastAsia" w:hAnsiTheme="minorEastAsia" w:cs="Times New Roman"/>
          <w:szCs w:val="21"/>
        </w:rPr>
      </w:pPr>
      <w:r w:rsidRPr="00DA0702">
        <w:rPr>
          <w:rFonts w:asciiTheme="minorEastAsia" w:hAnsiTheme="minorEastAsia" w:cs="Times New Roman"/>
          <w:szCs w:val="21"/>
        </w:rPr>
        <w:t>令和</w:t>
      </w:r>
      <w:r w:rsidR="00B360C5">
        <w:rPr>
          <w:rFonts w:asciiTheme="minorEastAsia" w:hAnsiTheme="minorEastAsia" w:cs="Times New Roman" w:hint="eastAsia"/>
          <w:szCs w:val="21"/>
        </w:rPr>
        <w:t>７</w:t>
      </w:r>
      <w:r w:rsidRPr="00DA0702">
        <w:rPr>
          <w:rFonts w:asciiTheme="minorEastAsia" w:hAnsiTheme="minorEastAsia" w:cs="Times New Roman"/>
          <w:szCs w:val="21"/>
        </w:rPr>
        <w:t>年</w:t>
      </w:r>
      <w:r w:rsidR="00B360C5">
        <w:rPr>
          <w:rFonts w:asciiTheme="minorEastAsia" w:hAnsiTheme="minorEastAsia" w:cs="Times New Roman" w:hint="eastAsia"/>
          <w:szCs w:val="21"/>
        </w:rPr>
        <w:t>１</w:t>
      </w:r>
      <w:r w:rsidRPr="00DA0702">
        <w:rPr>
          <w:rFonts w:asciiTheme="minorEastAsia" w:hAnsiTheme="minorEastAsia" w:cs="Times New Roman"/>
          <w:szCs w:val="21"/>
        </w:rPr>
        <w:t>月</w:t>
      </w:r>
      <w:r w:rsidR="00B360C5">
        <w:rPr>
          <w:rFonts w:asciiTheme="minorEastAsia" w:hAnsiTheme="minorEastAsia" w:cs="Times New Roman" w:hint="eastAsia"/>
          <w:szCs w:val="21"/>
        </w:rPr>
        <w:t>20</w:t>
      </w:r>
      <w:r w:rsidRPr="00DA0702">
        <w:rPr>
          <w:rFonts w:asciiTheme="minorEastAsia" w:hAnsiTheme="minorEastAsia" w:cs="Times New Roman"/>
          <w:szCs w:val="21"/>
        </w:rPr>
        <w:t>日</w:t>
      </w:r>
    </w:p>
    <w:p w14:paraId="3BBD5A6D" w14:textId="1D0C59B9" w:rsidR="005C05FF" w:rsidRPr="00DA0702" w:rsidRDefault="00FD1CD7" w:rsidP="00B7511D">
      <w:pPr>
        <w:autoSpaceDE w:val="0"/>
        <w:autoSpaceDN w:val="0"/>
        <w:jc w:val="right"/>
        <w:rPr>
          <w:rFonts w:ascii="Times New Roman" w:hAnsi="Times New Roman" w:cs="Times New Roman"/>
          <w:szCs w:val="21"/>
        </w:rPr>
      </w:pPr>
      <w:r>
        <w:rPr>
          <w:rFonts w:ascii="Times New Roman" w:hAnsi="Times New Roman" w:cs="Times New Roman" w:hint="eastAsia"/>
          <w:szCs w:val="21"/>
        </w:rPr>
        <w:t xml:space="preserve">　</w:t>
      </w:r>
      <w:r w:rsidR="005C05FF" w:rsidRPr="00DA0702">
        <w:rPr>
          <w:rFonts w:ascii="Times New Roman" w:hAnsi="Times New Roman" w:cs="Times New Roman"/>
          <w:szCs w:val="21"/>
        </w:rPr>
        <w:t xml:space="preserve">　大阪市長　　</w:t>
      </w:r>
      <w:r w:rsidR="00CA6C35" w:rsidRPr="00DA0702">
        <w:rPr>
          <w:rFonts w:ascii="Times New Roman" w:hAnsi="Times New Roman" w:cs="Times New Roman" w:hint="eastAsia"/>
          <w:szCs w:val="21"/>
        </w:rPr>
        <w:t>横　　山　　英　　幸</w:t>
      </w:r>
    </w:p>
    <w:p w14:paraId="68B69CCE" w14:textId="77777777" w:rsidR="004B29BE" w:rsidRPr="00DA0702" w:rsidRDefault="004B29BE" w:rsidP="00B7511D">
      <w:pPr>
        <w:autoSpaceDE w:val="0"/>
        <w:autoSpaceDN w:val="0"/>
        <w:ind w:right="840"/>
        <w:rPr>
          <w:rFonts w:ascii="Times New Roman" w:hAnsi="Times New Roman" w:cs="Times New Roman"/>
          <w:szCs w:val="21"/>
        </w:rPr>
      </w:pPr>
    </w:p>
    <w:p w14:paraId="6A42EAE0" w14:textId="77777777" w:rsidR="005C05FF" w:rsidRPr="00DA0702" w:rsidRDefault="005C05FF" w:rsidP="00B7511D">
      <w:pPr>
        <w:autoSpaceDE w:val="0"/>
        <w:autoSpaceDN w:val="0"/>
        <w:rPr>
          <w:rFonts w:ascii="Times New Roman" w:hAnsi="Times New Roman" w:cs="Times New Roman"/>
          <w:szCs w:val="21"/>
        </w:rPr>
      </w:pPr>
      <w:r w:rsidRPr="00DA0702">
        <w:rPr>
          <w:rFonts w:ascii="Times New Roman" w:hAnsi="Times New Roman" w:cs="Times New Roman"/>
          <w:szCs w:val="21"/>
        </w:rPr>
        <w:t>１　ヘイトスピーチに該当する旨の認識</w:t>
      </w:r>
    </w:p>
    <w:p w14:paraId="39BEA081" w14:textId="5AC19CCB" w:rsidR="007805BD" w:rsidRPr="007805BD" w:rsidRDefault="007805BD" w:rsidP="007805BD">
      <w:pPr>
        <w:autoSpaceDE w:val="0"/>
        <w:autoSpaceDN w:val="0"/>
        <w:ind w:leftChars="100" w:left="210" w:firstLineChars="100" w:firstLine="210"/>
        <w:rPr>
          <w:rFonts w:ascii="ＭＳ 明朝" w:eastAsia="ＭＳ 明朝" w:hAnsi="ＭＳ 明朝" w:cs="Times New Roman"/>
          <w:szCs w:val="21"/>
        </w:rPr>
      </w:pPr>
      <w:r w:rsidRPr="007805BD">
        <w:rPr>
          <w:rFonts w:ascii="ＭＳ 明朝" w:eastAsia="ＭＳ 明朝" w:hAnsi="ＭＳ 明朝" w:cs="Times New Roman" w:hint="eastAsia"/>
          <w:szCs w:val="21"/>
        </w:rPr>
        <w:t>次の表現活動２ないし４は、</w:t>
      </w:r>
      <w:r w:rsidR="00B44920" w:rsidRPr="00AB526C">
        <w:rPr>
          <w:rFonts w:asciiTheme="minorEastAsia" w:hAnsiTheme="minorEastAsia" w:cs="Times New Roman" w:hint="eastAsia"/>
          <w:szCs w:val="21"/>
        </w:rPr>
        <w:t>条例第２条第１項に規定する</w:t>
      </w:r>
      <w:r w:rsidRPr="007805BD">
        <w:rPr>
          <w:rFonts w:ascii="ＭＳ 明朝" w:eastAsia="ＭＳ 明朝" w:hAnsi="ＭＳ 明朝" w:cs="Times New Roman" w:hint="eastAsia"/>
          <w:szCs w:val="21"/>
        </w:rPr>
        <w:t>ヘイトスピーチ</w:t>
      </w:r>
      <w:r w:rsidR="00B44920" w:rsidRPr="00AB526C">
        <w:rPr>
          <w:rFonts w:asciiTheme="minorEastAsia" w:hAnsiTheme="minorEastAsia" w:cs="Times New Roman" w:hint="eastAsia"/>
          <w:szCs w:val="21"/>
        </w:rPr>
        <w:t>（以下単に「ヘイトスピーチ」という。）</w:t>
      </w:r>
      <w:r w:rsidRPr="007805BD">
        <w:rPr>
          <w:rFonts w:ascii="ＭＳ 明朝" w:eastAsia="ＭＳ 明朝" w:hAnsi="ＭＳ 明朝" w:cs="Times New Roman" w:hint="eastAsia"/>
          <w:szCs w:val="21"/>
        </w:rPr>
        <w:t>に該当する。</w:t>
      </w:r>
    </w:p>
    <w:p w14:paraId="612036E0" w14:textId="77777777" w:rsidR="007805BD" w:rsidRPr="007805BD" w:rsidRDefault="007805BD" w:rsidP="007805BD">
      <w:pPr>
        <w:autoSpaceDE w:val="0"/>
        <w:autoSpaceDN w:val="0"/>
        <w:ind w:leftChars="100" w:left="210" w:firstLineChars="100" w:firstLine="210"/>
        <w:rPr>
          <w:rFonts w:ascii="ＭＳ 明朝" w:eastAsia="ＭＳ 明朝" w:hAnsi="ＭＳ 明朝" w:cs="Times New Roman"/>
          <w:szCs w:val="21"/>
        </w:rPr>
      </w:pPr>
      <w:r w:rsidRPr="007805BD">
        <w:rPr>
          <w:rFonts w:ascii="ＭＳ 明朝" w:eastAsia="ＭＳ 明朝" w:hAnsi="ＭＳ 明朝" w:cs="Times New Roman" w:hint="eastAsia"/>
          <w:szCs w:val="21"/>
        </w:rPr>
        <w:t>（表現活動２）</w:t>
      </w:r>
    </w:p>
    <w:p w14:paraId="2BE60A31" w14:textId="77777777" w:rsidR="007805BD" w:rsidRPr="007805BD" w:rsidRDefault="007805BD" w:rsidP="00AD7D17">
      <w:pPr>
        <w:autoSpaceDE w:val="0"/>
        <w:autoSpaceDN w:val="0"/>
        <w:ind w:leftChars="300" w:left="630" w:firstLineChars="100" w:firstLine="210"/>
        <w:rPr>
          <w:rFonts w:ascii="ＭＳ 明朝" w:eastAsia="ＭＳ 明朝" w:hAnsi="ＭＳ 明朝" w:cs="Times New Roman"/>
          <w:szCs w:val="21"/>
        </w:rPr>
      </w:pPr>
      <w:r w:rsidRPr="007805BD">
        <w:rPr>
          <w:rFonts w:ascii="ＭＳ 明朝" w:eastAsia="ＭＳ 明朝" w:hAnsi="ＭＳ 明朝" w:cs="Times New Roman" w:hint="eastAsia"/>
          <w:szCs w:val="21"/>
        </w:rPr>
        <w:t>平成28年９月30日に大阪市役所前で弁士Ａ、弁士Ｂ及び弁士Ｃを含む複数の弁士により行われた街宣活動（以下「本件街宣活動」という。）のうち、弁士Ｂにより行われた街宣活動（以下「本件表現活動２」という。）</w:t>
      </w:r>
    </w:p>
    <w:p w14:paraId="3321B2F9" w14:textId="77777777" w:rsidR="007805BD" w:rsidRPr="007805BD" w:rsidRDefault="007805BD" w:rsidP="007805BD">
      <w:pPr>
        <w:autoSpaceDE w:val="0"/>
        <w:autoSpaceDN w:val="0"/>
        <w:ind w:leftChars="100" w:left="210" w:firstLineChars="100" w:firstLine="210"/>
        <w:rPr>
          <w:rFonts w:ascii="ＭＳ 明朝" w:eastAsia="ＭＳ 明朝" w:hAnsi="ＭＳ 明朝" w:cs="Times New Roman"/>
          <w:szCs w:val="21"/>
        </w:rPr>
      </w:pPr>
      <w:r w:rsidRPr="007805BD">
        <w:rPr>
          <w:rFonts w:ascii="ＭＳ 明朝" w:eastAsia="ＭＳ 明朝" w:hAnsi="ＭＳ 明朝" w:cs="Times New Roman" w:hint="eastAsia"/>
          <w:szCs w:val="21"/>
        </w:rPr>
        <w:t>（表現活動３）</w:t>
      </w:r>
    </w:p>
    <w:p w14:paraId="2EDBC4A3" w14:textId="77777777" w:rsidR="007805BD" w:rsidRPr="007805BD" w:rsidRDefault="007805BD" w:rsidP="00AD7D17">
      <w:pPr>
        <w:autoSpaceDE w:val="0"/>
        <w:autoSpaceDN w:val="0"/>
        <w:ind w:leftChars="100" w:left="210" w:firstLineChars="300" w:firstLine="630"/>
        <w:rPr>
          <w:rFonts w:ascii="ＭＳ 明朝" w:eastAsia="ＭＳ 明朝" w:hAnsi="ＭＳ 明朝" w:cs="Times New Roman"/>
          <w:szCs w:val="21"/>
        </w:rPr>
      </w:pPr>
      <w:r w:rsidRPr="007805BD">
        <w:rPr>
          <w:rFonts w:ascii="ＭＳ 明朝" w:eastAsia="ＭＳ 明朝" w:hAnsi="ＭＳ 明朝" w:cs="Times New Roman" w:hint="eastAsia"/>
          <w:szCs w:val="21"/>
        </w:rPr>
        <w:t>本件街宣活動のうち、弁士Ｃにより行われた街宣活動（以下「本件表現活動３」という。）</w:t>
      </w:r>
    </w:p>
    <w:p w14:paraId="40137450" w14:textId="77777777" w:rsidR="007805BD" w:rsidRPr="007805BD" w:rsidRDefault="007805BD" w:rsidP="007805BD">
      <w:pPr>
        <w:autoSpaceDE w:val="0"/>
        <w:autoSpaceDN w:val="0"/>
        <w:ind w:leftChars="100" w:left="210" w:firstLineChars="100" w:firstLine="210"/>
        <w:rPr>
          <w:rFonts w:ascii="ＭＳ 明朝" w:eastAsia="ＭＳ 明朝" w:hAnsi="ＭＳ 明朝" w:cs="Times New Roman"/>
          <w:szCs w:val="21"/>
        </w:rPr>
      </w:pPr>
      <w:r w:rsidRPr="007805BD">
        <w:rPr>
          <w:rFonts w:ascii="ＭＳ 明朝" w:eastAsia="ＭＳ 明朝" w:hAnsi="ＭＳ 明朝" w:cs="Times New Roman" w:hint="eastAsia"/>
          <w:szCs w:val="21"/>
        </w:rPr>
        <w:t>（表現活動４）</w:t>
      </w:r>
    </w:p>
    <w:p w14:paraId="205B4979" w14:textId="3BB9F0A3" w:rsidR="00FF2001" w:rsidRDefault="007805BD" w:rsidP="00FF2001">
      <w:pPr>
        <w:autoSpaceDE w:val="0"/>
        <w:autoSpaceDN w:val="0"/>
        <w:ind w:leftChars="100" w:left="210" w:firstLineChars="300" w:firstLine="630"/>
        <w:rPr>
          <w:rFonts w:ascii="ＭＳ 明朝" w:eastAsia="ＭＳ 明朝" w:hAnsi="ＭＳ 明朝" w:cs="Times New Roman"/>
          <w:szCs w:val="21"/>
        </w:rPr>
      </w:pPr>
      <w:r w:rsidRPr="007805BD">
        <w:rPr>
          <w:rFonts w:ascii="ＭＳ 明朝" w:eastAsia="ＭＳ 明朝" w:hAnsi="ＭＳ 明朝" w:cs="Times New Roman" w:hint="eastAsia"/>
          <w:szCs w:val="21"/>
        </w:rPr>
        <w:t>インターネット上の動画投稿サイト「YouTube」(https://www.</w:t>
      </w:r>
      <w:r w:rsidRPr="007805BD">
        <w:rPr>
          <w:rFonts w:ascii="ＭＳ 明朝" w:eastAsia="ＭＳ 明朝" w:hAnsi="ＭＳ 明朝" w:cs="Times New Roman"/>
          <w:szCs w:val="21"/>
        </w:rPr>
        <w:t>y</w:t>
      </w:r>
      <w:r w:rsidRPr="007805BD">
        <w:rPr>
          <w:rFonts w:ascii="ＭＳ 明朝" w:eastAsia="ＭＳ 明朝" w:hAnsi="ＭＳ 明朝" w:cs="Times New Roman" w:hint="eastAsia"/>
          <w:szCs w:val="21"/>
        </w:rPr>
        <w:t>outub</w:t>
      </w:r>
      <w:r w:rsidRPr="007805BD">
        <w:rPr>
          <w:rFonts w:ascii="ＭＳ 明朝" w:eastAsia="ＭＳ 明朝" w:hAnsi="ＭＳ 明朝" w:cs="Times New Roman"/>
          <w:szCs w:val="21"/>
        </w:rPr>
        <w:t>e.</w:t>
      </w:r>
      <w:r w:rsidRPr="007805BD">
        <w:rPr>
          <w:rFonts w:ascii="ＭＳ 明朝" w:eastAsia="ＭＳ 明朝" w:hAnsi="ＭＳ 明朝" w:cs="Times New Roman" w:hint="eastAsia"/>
          <w:szCs w:val="21"/>
        </w:rPr>
        <w:t>com/）</w:t>
      </w:r>
      <w:r w:rsidRPr="007805BD">
        <w:rPr>
          <w:rFonts w:ascii="ＭＳ 明朝" w:eastAsia="ＭＳ 明朝" w:hAnsi="ＭＳ 明朝" w:cs="Times New Roman"/>
          <w:szCs w:val="21"/>
        </w:rPr>
        <w:t>に</w:t>
      </w:r>
      <w:r w:rsidRPr="007805BD">
        <w:rPr>
          <w:rFonts w:ascii="ＭＳ 明朝" w:eastAsia="ＭＳ 明朝" w:hAnsi="ＭＳ 明朝" w:cs="Times New Roman" w:hint="eastAsia"/>
          <w:szCs w:val="21"/>
        </w:rPr>
        <w:t>おいて</w:t>
      </w:r>
      <w:r w:rsidRPr="007805BD">
        <w:rPr>
          <w:rFonts w:ascii="ＭＳ 明朝" w:eastAsia="ＭＳ 明朝" w:hAnsi="ＭＳ 明朝" w:cs="Times New Roman"/>
          <w:szCs w:val="21"/>
        </w:rPr>
        <w:t>、</w:t>
      </w:r>
      <w:r w:rsidRPr="007805BD">
        <w:rPr>
          <w:rFonts w:ascii="ＭＳ 明朝" w:eastAsia="ＭＳ 明朝" w:hAnsi="ＭＳ 明朝" w:cs="Times New Roman" w:hint="eastAsia"/>
          <w:szCs w:val="21"/>
        </w:rPr>
        <w:t>本件</w:t>
      </w:r>
    </w:p>
    <w:p w14:paraId="57AA46B5" w14:textId="7EFF39DA" w:rsidR="007805BD" w:rsidRPr="007805BD" w:rsidRDefault="007805BD" w:rsidP="00FF2001">
      <w:pPr>
        <w:autoSpaceDE w:val="0"/>
        <w:autoSpaceDN w:val="0"/>
        <w:ind w:leftChars="300" w:left="630"/>
        <w:rPr>
          <w:rFonts w:ascii="ＭＳ 明朝" w:eastAsia="ＭＳ 明朝" w:hAnsi="ＭＳ 明朝" w:cs="Times New Roman"/>
          <w:szCs w:val="21"/>
        </w:rPr>
      </w:pPr>
      <w:r w:rsidRPr="007805BD">
        <w:rPr>
          <w:rFonts w:ascii="ＭＳ 明朝" w:eastAsia="ＭＳ 明朝" w:hAnsi="ＭＳ 明朝" w:cs="Times New Roman" w:hint="eastAsia"/>
          <w:szCs w:val="21"/>
        </w:rPr>
        <w:t>街宣活動の一部を記録した動画を投稿し、特定のU</w:t>
      </w:r>
      <w:r w:rsidRPr="007805BD">
        <w:rPr>
          <w:rFonts w:ascii="ＭＳ 明朝" w:eastAsia="ＭＳ 明朝" w:hAnsi="ＭＳ 明朝" w:cs="Times New Roman"/>
          <w:szCs w:val="21"/>
        </w:rPr>
        <w:t>RL</w:t>
      </w:r>
      <w:r w:rsidRPr="007805BD">
        <w:rPr>
          <w:rFonts w:ascii="ＭＳ 明朝" w:eastAsia="ＭＳ 明朝" w:hAnsi="ＭＳ 明朝" w:cs="Times New Roman" w:hint="eastAsia"/>
          <w:szCs w:val="21"/>
        </w:rPr>
        <w:t>で表示される当該動画サイト内のウェブページ（以下「本件ウェブページ」という。）に当該動画及びそのタイトル・説明文等を掲載し、不特定多数の者が視聴できる状態に置いていた行為（以下「本件表現活動４」</w:t>
      </w:r>
      <w:bookmarkStart w:id="0" w:name="_Hlk169609666"/>
      <w:r w:rsidRPr="007805BD">
        <w:rPr>
          <w:rFonts w:ascii="ＭＳ 明朝" w:eastAsia="ＭＳ 明朝" w:hAnsi="ＭＳ 明朝" w:cs="Times New Roman" w:hint="eastAsia"/>
          <w:szCs w:val="21"/>
        </w:rPr>
        <w:t>といい、本件表現活動２ないし４を併せて「本件表現活動」</w:t>
      </w:r>
      <w:bookmarkEnd w:id="0"/>
      <w:r w:rsidRPr="007805BD">
        <w:rPr>
          <w:rFonts w:ascii="ＭＳ 明朝" w:eastAsia="ＭＳ 明朝" w:hAnsi="ＭＳ 明朝" w:cs="Times New Roman" w:hint="eastAsia"/>
          <w:szCs w:val="21"/>
        </w:rPr>
        <w:t>という。）</w:t>
      </w:r>
    </w:p>
    <w:p w14:paraId="2C7D8EBC" w14:textId="77777777" w:rsidR="00AB526C" w:rsidRPr="00DA0702" w:rsidRDefault="00AB526C" w:rsidP="001D1194">
      <w:pPr>
        <w:autoSpaceDE w:val="0"/>
        <w:autoSpaceDN w:val="0"/>
        <w:rPr>
          <w:rFonts w:asciiTheme="minorEastAsia" w:hAnsiTheme="minorEastAsia" w:cs="Times New Roman"/>
          <w:szCs w:val="21"/>
        </w:rPr>
      </w:pPr>
    </w:p>
    <w:p w14:paraId="3664AE3A" w14:textId="22B267B2" w:rsidR="00AB526C" w:rsidRPr="00DA0702" w:rsidRDefault="00AB526C" w:rsidP="00AB526C">
      <w:pPr>
        <w:autoSpaceDE w:val="0"/>
        <w:autoSpaceDN w:val="0"/>
        <w:rPr>
          <w:rFonts w:asciiTheme="minorEastAsia" w:hAnsiTheme="minorEastAsia" w:cs="Times New Roman"/>
          <w:szCs w:val="21"/>
        </w:rPr>
      </w:pPr>
      <w:r w:rsidRPr="00DA0702">
        <w:rPr>
          <w:rFonts w:asciiTheme="minorEastAsia" w:hAnsiTheme="minorEastAsia" w:cs="Times New Roman" w:hint="eastAsia"/>
          <w:szCs w:val="21"/>
        </w:rPr>
        <w:t xml:space="preserve">２　</w:t>
      </w:r>
      <w:r w:rsidRPr="00DA0702">
        <w:rPr>
          <w:rFonts w:asciiTheme="minorEastAsia" w:hAnsiTheme="minorEastAsia" w:cs="Times New Roman"/>
          <w:szCs w:val="21"/>
        </w:rPr>
        <w:t>本件表現活動に係る表現の内容の概要</w:t>
      </w:r>
    </w:p>
    <w:p w14:paraId="1CD5D663" w14:textId="77777777" w:rsidR="007805BD" w:rsidRPr="007805BD" w:rsidRDefault="007805BD" w:rsidP="007805BD">
      <w:pPr>
        <w:autoSpaceDE w:val="0"/>
        <w:autoSpaceDN w:val="0"/>
        <w:ind w:leftChars="100" w:left="210"/>
        <w:rPr>
          <w:rFonts w:asciiTheme="minorEastAsia" w:hAnsiTheme="minorEastAsia" w:cs="Times New Roman"/>
          <w:szCs w:val="21"/>
        </w:rPr>
      </w:pPr>
      <w:r w:rsidRPr="007805BD">
        <w:rPr>
          <w:rFonts w:asciiTheme="minorEastAsia" w:hAnsiTheme="minorEastAsia" w:cs="Times New Roman" w:hint="eastAsia"/>
          <w:szCs w:val="21"/>
        </w:rPr>
        <w:t>（本件表現活動２）</w:t>
      </w:r>
    </w:p>
    <w:p w14:paraId="3BD557FE" w14:textId="16E0F5E7" w:rsidR="007805BD" w:rsidRDefault="007805BD" w:rsidP="007805BD">
      <w:pPr>
        <w:autoSpaceDE w:val="0"/>
        <w:autoSpaceDN w:val="0"/>
        <w:ind w:leftChars="200" w:left="630" w:hangingChars="100" w:hanging="210"/>
        <w:rPr>
          <w:rFonts w:asciiTheme="minorEastAsia" w:hAnsiTheme="minorEastAsia" w:cs="Times New Roman"/>
          <w:szCs w:val="21"/>
        </w:rPr>
      </w:pPr>
      <w:r w:rsidRPr="007805BD">
        <w:rPr>
          <w:rFonts w:asciiTheme="minorEastAsia" w:hAnsiTheme="minorEastAsia" w:cs="Times New Roman" w:hint="eastAsia"/>
          <w:bCs/>
          <w:szCs w:val="21"/>
        </w:rPr>
        <w:t>・日本国内で100万人を超える北朝鮮や中国人のスパイ工作員が多数入り込んでおり、それらの人々はテロリストであると述べた上で、</w:t>
      </w:r>
      <w:r w:rsidRPr="007805BD">
        <w:rPr>
          <w:rFonts w:asciiTheme="minorEastAsia" w:hAnsiTheme="minorEastAsia" w:cs="Times New Roman" w:hint="eastAsia"/>
          <w:szCs w:val="21"/>
        </w:rPr>
        <w:t>本件街宣活動に反対する面前の者を、「北朝鮮のテロリスト」などとする旨の発言</w:t>
      </w:r>
    </w:p>
    <w:p w14:paraId="702539E9" w14:textId="77777777" w:rsidR="007805BD" w:rsidRPr="007805BD" w:rsidRDefault="007805BD" w:rsidP="007805BD">
      <w:pPr>
        <w:autoSpaceDE w:val="0"/>
        <w:autoSpaceDN w:val="0"/>
        <w:ind w:leftChars="100" w:left="210"/>
        <w:rPr>
          <w:rFonts w:asciiTheme="minorEastAsia" w:hAnsiTheme="minorEastAsia" w:cs="Times New Roman"/>
          <w:szCs w:val="21"/>
        </w:rPr>
      </w:pPr>
      <w:r w:rsidRPr="007805BD">
        <w:rPr>
          <w:rFonts w:asciiTheme="minorEastAsia" w:hAnsiTheme="minorEastAsia" w:cs="Times New Roman" w:hint="eastAsia"/>
          <w:szCs w:val="21"/>
        </w:rPr>
        <w:t>（本件表現活動３）</w:t>
      </w:r>
    </w:p>
    <w:p w14:paraId="5F2B9C8D" w14:textId="77777777" w:rsidR="007805BD" w:rsidRPr="007805BD" w:rsidRDefault="007805BD" w:rsidP="007805BD">
      <w:pPr>
        <w:autoSpaceDE w:val="0"/>
        <w:autoSpaceDN w:val="0"/>
        <w:ind w:leftChars="200" w:left="630" w:hangingChars="100" w:hanging="210"/>
        <w:rPr>
          <w:rFonts w:asciiTheme="minorEastAsia" w:hAnsiTheme="minorEastAsia" w:cs="Times New Roman"/>
          <w:bCs/>
          <w:szCs w:val="21"/>
        </w:rPr>
      </w:pPr>
      <w:r w:rsidRPr="007805BD">
        <w:rPr>
          <w:rFonts w:asciiTheme="minorEastAsia" w:hAnsiTheme="minorEastAsia" w:cs="Times New Roman" w:hint="eastAsia"/>
          <w:bCs/>
          <w:szCs w:val="21"/>
        </w:rPr>
        <w:t>・朝鮮学校に対し、大阪市が本件土地を安価で売却すると述べた上で、朝鮮戦争勃発時に「日本に逃げてきた連中」の子孫は「不法滞在犯」であり、「でかい面して…日本でのうのうと暮らして」いるとし、朝鮮学校を「不法滞在犯のための学校」、「不法滞在犯の朝鮮人のための私塾」と例え、</w:t>
      </w:r>
      <w:r w:rsidRPr="007805BD">
        <w:rPr>
          <w:rFonts w:asciiTheme="minorEastAsia" w:hAnsiTheme="minorEastAsia" w:cs="Times New Roman" w:hint="eastAsia"/>
          <w:szCs w:val="21"/>
        </w:rPr>
        <w:t>朝鮮学校への大阪市の土地売却に反対する旨の発言</w:t>
      </w:r>
    </w:p>
    <w:p w14:paraId="2721B633" w14:textId="77777777" w:rsidR="007805BD" w:rsidRPr="007805BD" w:rsidRDefault="007805BD" w:rsidP="007805BD">
      <w:pPr>
        <w:autoSpaceDE w:val="0"/>
        <w:autoSpaceDN w:val="0"/>
        <w:ind w:leftChars="200" w:left="630" w:hangingChars="100" w:hanging="210"/>
        <w:rPr>
          <w:rFonts w:asciiTheme="minorEastAsia" w:hAnsiTheme="minorEastAsia" w:cs="Times New Roman"/>
          <w:szCs w:val="21"/>
        </w:rPr>
      </w:pPr>
      <w:r w:rsidRPr="007805BD">
        <w:rPr>
          <w:rFonts w:asciiTheme="minorEastAsia" w:hAnsiTheme="minorEastAsia" w:cs="Times New Roman" w:hint="eastAsia"/>
          <w:bCs/>
          <w:szCs w:val="21"/>
        </w:rPr>
        <w:lastRenderedPageBreak/>
        <w:t>・朝鮮学校の校長が日本人の拉致事件に関与していた旨を述べた上で、朝鮮学校はテロリスト養成学校であるとして、「朝鮮人テロリスト」への大阪市の土地売却に反対する旨の発言</w:t>
      </w:r>
    </w:p>
    <w:p w14:paraId="68F86E2C" w14:textId="729D8578" w:rsidR="00B7620E" w:rsidRDefault="00B7620E" w:rsidP="00B7620E">
      <w:pPr>
        <w:autoSpaceDE w:val="0"/>
        <w:autoSpaceDN w:val="0"/>
        <w:ind w:leftChars="400" w:left="1050" w:hangingChars="100" w:hanging="210"/>
        <w:rPr>
          <w:rFonts w:asciiTheme="minorEastAsia" w:hAnsiTheme="minorEastAsia" w:cs="Times New Roman"/>
          <w:szCs w:val="21"/>
        </w:rPr>
      </w:pPr>
      <w:r w:rsidRPr="00154AFE">
        <w:rPr>
          <w:rFonts w:asciiTheme="minorEastAsia" w:hAnsiTheme="minorEastAsia" w:cs="Times New Roman" w:hint="eastAsia"/>
          <w:szCs w:val="21"/>
        </w:rPr>
        <w:t>※</w:t>
      </w:r>
      <w:r>
        <w:rPr>
          <w:rFonts w:asciiTheme="minorEastAsia" w:hAnsiTheme="minorEastAsia" w:cs="Times New Roman" w:hint="eastAsia"/>
          <w:szCs w:val="21"/>
        </w:rPr>
        <w:t xml:space="preserve">　</w:t>
      </w:r>
      <w:r w:rsidR="00F660B9" w:rsidRPr="00156DA4">
        <w:rPr>
          <w:rFonts w:asciiTheme="minorEastAsia" w:hAnsiTheme="minorEastAsia" w:cs="Times New Roman" w:hint="eastAsia"/>
          <w:color w:val="000000" w:themeColor="text1"/>
          <w:szCs w:val="21"/>
        </w:rPr>
        <w:t>令和６年６月27日付け大ヘ審答申第２号の</w:t>
      </w:r>
      <w:r w:rsidR="00227E39">
        <w:rPr>
          <w:rFonts w:asciiTheme="minorEastAsia" w:hAnsiTheme="minorEastAsia" w:cs="Times New Roman" w:hint="eastAsia"/>
          <w:color w:val="000000" w:themeColor="text1"/>
          <w:szCs w:val="21"/>
        </w:rPr>
        <w:t>２</w:t>
      </w:r>
      <w:r w:rsidRPr="00154AFE">
        <w:rPr>
          <w:rFonts w:asciiTheme="minorEastAsia" w:hAnsiTheme="minorEastAsia" w:cs="Times New Roman" w:hint="eastAsia"/>
          <w:szCs w:val="21"/>
        </w:rPr>
        <w:t>（ヘイトスピーチ該当性等の有無）〔平29-職４〕より抜粋</w:t>
      </w:r>
      <w:r w:rsidR="00C23913">
        <w:rPr>
          <w:rFonts w:asciiTheme="minorEastAsia" w:hAnsiTheme="minorEastAsia" w:cs="Times New Roman" w:hint="eastAsia"/>
          <w:szCs w:val="21"/>
        </w:rPr>
        <w:t>（本件表現活動３のどの部分がヘイトスピーチに該当するのか特定するために記載）</w:t>
      </w:r>
    </w:p>
    <w:p w14:paraId="4C02FB86" w14:textId="1475C4EA" w:rsidR="00B7620E" w:rsidRPr="00B7620E" w:rsidRDefault="00B7620E" w:rsidP="00B7620E">
      <w:pPr>
        <w:autoSpaceDE w:val="0"/>
        <w:autoSpaceDN w:val="0"/>
        <w:ind w:leftChars="500" w:left="1260" w:hangingChars="100" w:hanging="210"/>
        <w:rPr>
          <w:rFonts w:ascii="ＭＳ 明朝" w:eastAsia="ＭＳ 明朝" w:hAnsi="ＭＳ 明朝"/>
          <w:szCs w:val="21"/>
        </w:rPr>
      </w:pPr>
      <w:r w:rsidRPr="00B7620E">
        <w:rPr>
          <w:rFonts w:ascii="ＭＳ 明朝" w:eastAsia="ＭＳ 明朝" w:hAnsi="ＭＳ 明朝" w:hint="eastAsia"/>
          <w:szCs w:val="21"/>
        </w:rPr>
        <w:t>・</w:t>
      </w:r>
      <w:r w:rsidR="005C0CA0">
        <w:rPr>
          <w:rFonts w:ascii="ＭＳ 明朝" w:eastAsia="ＭＳ 明朝" w:hAnsi="ＭＳ 明朝" w:hint="eastAsia"/>
          <w:szCs w:val="21"/>
        </w:rPr>
        <w:t>「</w:t>
      </w:r>
      <w:r w:rsidRPr="00B7620E">
        <w:rPr>
          <w:rFonts w:ascii="ＭＳ 明朝" w:eastAsia="ＭＳ 明朝" w:hAnsi="ＭＳ 明朝" w:hint="eastAsia"/>
          <w:szCs w:val="21"/>
        </w:rPr>
        <w:t>本件街宣活動は朝鮮学校への大阪市の土地売却に反対する目的で実施されたとのことであるが、本件表現活動３では</w:t>
      </w:r>
      <w:r w:rsidR="00396FB0">
        <w:rPr>
          <w:rFonts w:ascii="ＭＳ 明朝" w:eastAsia="ＭＳ 明朝" w:hAnsi="ＭＳ 明朝" w:hint="eastAsia"/>
          <w:szCs w:val="21"/>
        </w:rPr>
        <w:t>、</w:t>
      </w:r>
      <w:r w:rsidR="00C23913">
        <w:rPr>
          <w:rFonts w:ascii="ＭＳ 明朝" w:eastAsia="ＭＳ 明朝" w:hAnsi="ＭＳ 明朝" w:hint="eastAsia"/>
          <w:szCs w:val="21"/>
        </w:rPr>
        <w:t>……</w:t>
      </w:r>
      <w:r w:rsidR="00396FB0">
        <w:rPr>
          <w:rFonts w:ascii="ＭＳ 明朝" w:eastAsia="ＭＳ 明朝" w:hAnsi="ＭＳ 明朝" w:hint="eastAsia"/>
          <w:szCs w:val="21"/>
        </w:rPr>
        <w:t>、</w:t>
      </w:r>
      <w:r w:rsidRPr="00B7620E">
        <w:rPr>
          <w:rFonts w:ascii="ＭＳ 明朝" w:eastAsia="ＭＳ 明朝" w:hAnsi="ＭＳ 明朝" w:hint="eastAsia"/>
          <w:szCs w:val="21"/>
        </w:rPr>
        <w:t>在日韓国・朝鮮人を</w:t>
      </w:r>
      <w:r w:rsidR="0047025D">
        <w:rPr>
          <w:rFonts w:ascii="ＭＳ 明朝" w:eastAsia="ＭＳ 明朝" w:hAnsi="ＭＳ 明朝" w:hint="eastAsia"/>
          <w:szCs w:val="21"/>
        </w:rPr>
        <w:t>『不法滞在犯』</w:t>
      </w:r>
      <w:r w:rsidRPr="00B7620E">
        <w:rPr>
          <w:rFonts w:ascii="ＭＳ 明朝" w:eastAsia="ＭＳ 明朝" w:hAnsi="ＭＳ 明朝" w:hint="eastAsia"/>
          <w:szCs w:val="21"/>
        </w:rPr>
        <w:t>、</w:t>
      </w:r>
      <w:r w:rsidR="0047025D">
        <w:rPr>
          <w:rFonts w:ascii="ＭＳ 明朝" w:eastAsia="ＭＳ 明朝" w:hAnsi="ＭＳ 明朝" w:hint="eastAsia"/>
          <w:szCs w:val="21"/>
        </w:rPr>
        <w:t>『</w:t>
      </w:r>
      <w:r w:rsidRPr="00B7620E">
        <w:rPr>
          <w:rFonts w:ascii="ＭＳ 明朝" w:eastAsia="ＭＳ 明朝" w:hAnsi="ＭＳ 明朝" w:hint="eastAsia"/>
          <w:szCs w:val="21"/>
        </w:rPr>
        <w:t>朝鮮人</w:t>
      </w:r>
      <w:r w:rsidR="0047025D">
        <w:rPr>
          <w:rFonts w:ascii="ＭＳ 明朝" w:eastAsia="ＭＳ 明朝" w:hAnsi="ＭＳ 明朝" w:hint="eastAsia"/>
          <w:szCs w:val="21"/>
        </w:rPr>
        <w:t>テロリスト』</w:t>
      </w:r>
      <w:r w:rsidRPr="00B7620E">
        <w:rPr>
          <w:rFonts w:ascii="ＭＳ 明朝" w:eastAsia="ＭＳ 明朝" w:hAnsi="ＭＳ 明朝" w:hint="eastAsia"/>
          <w:szCs w:val="21"/>
        </w:rPr>
        <w:t>などと攻撃して、在日韓国・朝鮮人一般への否定的な意味合いを持たせるような表現を行っている。</w:t>
      </w:r>
      <w:r w:rsidR="005C0CA0">
        <w:rPr>
          <w:rFonts w:ascii="ＭＳ 明朝" w:eastAsia="ＭＳ 明朝" w:hAnsi="ＭＳ 明朝" w:hint="eastAsia"/>
          <w:szCs w:val="21"/>
        </w:rPr>
        <w:t>」</w:t>
      </w:r>
    </w:p>
    <w:p w14:paraId="297816ED" w14:textId="5693CDE2" w:rsidR="00B7620E" w:rsidRPr="00B7620E" w:rsidRDefault="00B7620E" w:rsidP="00B7620E">
      <w:pPr>
        <w:autoSpaceDE w:val="0"/>
        <w:autoSpaceDN w:val="0"/>
        <w:ind w:leftChars="500" w:left="1260" w:hangingChars="100" w:hanging="210"/>
        <w:rPr>
          <w:rFonts w:ascii="ＭＳ 明朝" w:eastAsia="ＭＳ 明朝" w:hAnsi="ＭＳ 明朝"/>
          <w:szCs w:val="21"/>
        </w:rPr>
      </w:pPr>
      <w:r w:rsidRPr="00B7620E">
        <w:rPr>
          <w:rFonts w:ascii="ＭＳ 明朝" w:eastAsia="ＭＳ 明朝" w:hAnsi="ＭＳ 明朝" w:hint="eastAsia"/>
          <w:szCs w:val="21"/>
        </w:rPr>
        <w:t>・</w:t>
      </w:r>
      <w:r w:rsidR="005C0CA0">
        <w:rPr>
          <w:rFonts w:ascii="ＭＳ 明朝" w:eastAsia="ＭＳ 明朝" w:hAnsi="ＭＳ 明朝" w:hint="eastAsia"/>
          <w:szCs w:val="21"/>
        </w:rPr>
        <w:t>「</w:t>
      </w:r>
      <w:r w:rsidRPr="00B7620E">
        <w:rPr>
          <w:rFonts w:ascii="ＭＳ 明朝" w:eastAsia="ＭＳ 明朝" w:hAnsi="ＭＳ 明朝" w:hint="eastAsia"/>
          <w:szCs w:val="21"/>
        </w:rPr>
        <w:t>また、朝鮮学校の元校長が日本人の拉致事件に関与した旨に言及しているが、その点について、朝鮮学校の元校長が日本人の拉致事件に関与していた旨の報道は確認できる。</w:t>
      </w:r>
    </w:p>
    <w:p w14:paraId="7F14545E" w14:textId="20163AAA" w:rsidR="00B7620E" w:rsidRPr="00B7620E" w:rsidRDefault="00B7620E" w:rsidP="00B7620E">
      <w:pPr>
        <w:autoSpaceDE w:val="0"/>
        <w:autoSpaceDN w:val="0"/>
        <w:ind w:leftChars="600" w:left="1260"/>
        <w:rPr>
          <w:rFonts w:ascii="ＭＳ 明朝" w:eastAsia="ＭＳ 明朝" w:hAnsi="ＭＳ 明朝"/>
          <w:szCs w:val="21"/>
        </w:rPr>
      </w:pPr>
      <w:r w:rsidRPr="00B7620E">
        <w:rPr>
          <w:rFonts w:ascii="ＭＳ 明朝" w:eastAsia="ＭＳ 明朝" w:hAnsi="ＭＳ 明朝" w:hint="eastAsia"/>
          <w:szCs w:val="21"/>
        </w:rPr>
        <w:t>しかしながら、朝鮮学校が</w:t>
      </w:r>
      <w:r w:rsidR="00AC6062">
        <w:rPr>
          <w:rFonts w:ascii="ＭＳ 明朝" w:eastAsia="ＭＳ 明朝" w:hAnsi="ＭＳ 明朝" w:hint="eastAsia"/>
          <w:szCs w:val="21"/>
        </w:rPr>
        <w:t>『テロリスト</w:t>
      </w:r>
      <w:r w:rsidRPr="00B7620E">
        <w:rPr>
          <w:rFonts w:ascii="ＭＳ 明朝" w:eastAsia="ＭＳ 明朝" w:hAnsi="ＭＳ 明朝" w:hint="eastAsia"/>
          <w:szCs w:val="21"/>
        </w:rPr>
        <w:t>養成学校</w:t>
      </w:r>
      <w:r w:rsidR="00AC6062">
        <w:rPr>
          <w:rFonts w:ascii="ＭＳ 明朝" w:eastAsia="ＭＳ 明朝" w:hAnsi="ＭＳ 明朝" w:hint="eastAsia"/>
          <w:szCs w:val="21"/>
        </w:rPr>
        <w:t>』</w:t>
      </w:r>
      <w:r w:rsidRPr="00B7620E">
        <w:rPr>
          <w:rFonts w:ascii="ＭＳ 明朝" w:eastAsia="ＭＳ 明朝" w:hAnsi="ＭＳ 明朝" w:hint="eastAsia"/>
          <w:szCs w:val="21"/>
        </w:rPr>
        <w:t>である旨を繰り返し述べて、</w:t>
      </w:r>
      <w:r w:rsidR="00AC6062">
        <w:rPr>
          <w:rFonts w:ascii="ＭＳ 明朝" w:eastAsia="ＭＳ 明朝" w:hAnsi="ＭＳ 明朝" w:hint="eastAsia"/>
          <w:szCs w:val="21"/>
        </w:rPr>
        <w:t>『</w:t>
      </w:r>
      <w:r w:rsidRPr="00B7620E">
        <w:rPr>
          <w:rFonts w:ascii="ＭＳ 明朝" w:eastAsia="ＭＳ 明朝" w:hAnsi="ＭＳ 明朝" w:hint="eastAsia"/>
          <w:szCs w:val="21"/>
        </w:rPr>
        <w:t>朝鮮人</w:t>
      </w:r>
      <w:r w:rsidR="00AC6062">
        <w:rPr>
          <w:rFonts w:ascii="ＭＳ 明朝" w:eastAsia="ＭＳ 明朝" w:hAnsi="ＭＳ 明朝" w:hint="eastAsia"/>
          <w:szCs w:val="21"/>
        </w:rPr>
        <w:t>テロリスト』</w:t>
      </w:r>
      <w:r w:rsidRPr="00B7620E">
        <w:rPr>
          <w:rFonts w:ascii="ＭＳ 明朝" w:eastAsia="ＭＳ 明朝" w:hAnsi="ＭＳ 明朝" w:hint="eastAsia"/>
          <w:szCs w:val="21"/>
        </w:rPr>
        <w:t>への大阪市の土地売却に反対していることから、朝鮮学校ひいてはその生徒や関係者を</w:t>
      </w:r>
      <w:r w:rsidR="00AC6062">
        <w:rPr>
          <w:rFonts w:ascii="ＭＳ 明朝" w:eastAsia="ＭＳ 明朝" w:hAnsi="ＭＳ 明朝" w:hint="eastAsia"/>
          <w:szCs w:val="21"/>
        </w:rPr>
        <w:t>『テロリスト』</w:t>
      </w:r>
      <w:r w:rsidRPr="00B7620E">
        <w:rPr>
          <w:rFonts w:ascii="ＭＳ 明朝" w:eastAsia="ＭＳ 明朝" w:hAnsi="ＭＳ 明朝" w:hint="eastAsia"/>
          <w:szCs w:val="21"/>
        </w:rPr>
        <w:t>などと攻撃し、そういう人達が身近にいると刷り込み、差別意識を助長させている。</w:t>
      </w:r>
      <w:r w:rsidR="005C0CA0">
        <w:rPr>
          <w:rFonts w:ascii="ＭＳ 明朝" w:eastAsia="ＭＳ 明朝" w:hAnsi="ＭＳ 明朝" w:hint="eastAsia"/>
          <w:szCs w:val="21"/>
        </w:rPr>
        <w:t>」</w:t>
      </w:r>
    </w:p>
    <w:p w14:paraId="5357885C" w14:textId="1D9077F3" w:rsidR="007805BD" w:rsidRPr="007805BD" w:rsidRDefault="007805BD" w:rsidP="007805BD">
      <w:pPr>
        <w:autoSpaceDE w:val="0"/>
        <w:autoSpaceDN w:val="0"/>
        <w:ind w:leftChars="100" w:left="210"/>
        <w:rPr>
          <w:rFonts w:asciiTheme="minorEastAsia" w:hAnsiTheme="minorEastAsia" w:cs="Times New Roman"/>
          <w:szCs w:val="21"/>
        </w:rPr>
      </w:pPr>
      <w:r w:rsidRPr="007805BD">
        <w:rPr>
          <w:rFonts w:asciiTheme="minorEastAsia" w:hAnsiTheme="minorEastAsia" w:cs="Times New Roman" w:hint="eastAsia"/>
          <w:szCs w:val="21"/>
        </w:rPr>
        <w:t>（本件表現活動４）</w:t>
      </w:r>
    </w:p>
    <w:p w14:paraId="60171659" w14:textId="77777777" w:rsidR="007805BD" w:rsidRDefault="007805BD" w:rsidP="007805BD">
      <w:pPr>
        <w:autoSpaceDE w:val="0"/>
        <w:autoSpaceDN w:val="0"/>
        <w:ind w:leftChars="100" w:left="210" w:firstLineChars="200" w:firstLine="420"/>
        <w:rPr>
          <w:rFonts w:asciiTheme="minorEastAsia" w:hAnsiTheme="minorEastAsia" w:cs="Times New Roman"/>
          <w:szCs w:val="21"/>
        </w:rPr>
      </w:pPr>
      <w:r w:rsidRPr="007805BD">
        <w:rPr>
          <w:rFonts w:asciiTheme="minorEastAsia" w:hAnsiTheme="minorEastAsia" w:cs="Times New Roman" w:hint="eastAsia"/>
          <w:szCs w:val="21"/>
        </w:rPr>
        <w:t>本件表現活動２及び３の内容を大阪市内に拡散する行為</w:t>
      </w:r>
    </w:p>
    <w:p w14:paraId="70C147DE" w14:textId="77777777" w:rsidR="007805BD" w:rsidRPr="007805BD" w:rsidRDefault="007805BD" w:rsidP="00A1496E">
      <w:pPr>
        <w:autoSpaceDE w:val="0"/>
        <w:autoSpaceDN w:val="0"/>
        <w:rPr>
          <w:rFonts w:asciiTheme="minorEastAsia" w:hAnsiTheme="minorEastAsia" w:cs="Times New Roman"/>
          <w:szCs w:val="21"/>
        </w:rPr>
      </w:pPr>
    </w:p>
    <w:p w14:paraId="41EF134C" w14:textId="77777777" w:rsidR="007805BD" w:rsidRPr="007805BD" w:rsidRDefault="007805BD" w:rsidP="007805BD">
      <w:pPr>
        <w:autoSpaceDE w:val="0"/>
        <w:autoSpaceDN w:val="0"/>
        <w:ind w:leftChars="200" w:left="630" w:hangingChars="100" w:hanging="210"/>
        <w:rPr>
          <w:rFonts w:asciiTheme="minorEastAsia" w:hAnsiTheme="minorEastAsia" w:cs="Times New Roman"/>
          <w:szCs w:val="21"/>
        </w:rPr>
      </w:pPr>
      <w:r w:rsidRPr="007805BD">
        <w:rPr>
          <w:rFonts w:asciiTheme="minorEastAsia" w:hAnsiTheme="minorEastAsia" w:cs="Times New Roman" w:hint="eastAsia"/>
          <w:szCs w:val="21"/>
        </w:rPr>
        <w:t xml:space="preserve">※　</w:t>
      </w:r>
      <w:r w:rsidRPr="007805BD">
        <w:rPr>
          <w:rFonts w:asciiTheme="minorEastAsia" w:hAnsiTheme="minorEastAsia" w:cs="Times New Roman"/>
          <w:szCs w:val="21"/>
        </w:rPr>
        <w:t>当該内容はヘイトスピーチに該当するものであるが、当該内容を一般市民に周知することによって、ヘイトスピーチの問題に関する一般市民の理解を促進し人権意識をより一層高揚させ、ヘイトスピーチの抑止につなげるとともに、本市が条例に基づき公正にヘイトスピーチに該当すると認定したことを示す観点から公表するものである。</w:t>
      </w:r>
    </w:p>
    <w:p w14:paraId="1C5C8A66" w14:textId="77777777" w:rsidR="00AB526C" w:rsidRPr="00AB526C" w:rsidRDefault="00AB526C" w:rsidP="00AB526C">
      <w:pPr>
        <w:autoSpaceDE w:val="0"/>
        <w:autoSpaceDN w:val="0"/>
        <w:ind w:leftChars="100" w:left="210" w:firstLineChars="100" w:firstLine="210"/>
        <w:rPr>
          <w:rFonts w:asciiTheme="minorEastAsia" w:hAnsiTheme="minorEastAsia" w:cs="Times New Roman"/>
          <w:szCs w:val="21"/>
        </w:rPr>
      </w:pPr>
    </w:p>
    <w:p w14:paraId="25361D1C" w14:textId="7227CA95" w:rsidR="00AB526C" w:rsidRPr="00AB526C" w:rsidRDefault="00673677" w:rsidP="00673677">
      <w:pPr>
        <w:autoSpaceDE w:val="0"/>
        <w:autoSpaceDN w:val="0"/>
        <w:rPr>
          <w:rFonts w:asciiTheme="minorEastAsia" w:hAnsiTheme="minorEastAsia" w:cs="Times New Roman"/>
          <w:szCs w:val="21"/>
        </w:rPr>
      </w:pPr>
      <w:r>
        <w:rPr>
          <w:rFonts w:asciiTheme="minorEastAsia" w:hAnsiTheme="minorEastAsia" w:cs="Times New Roman" w:hint="eastAsia"/>
          <w:szCs w:val="21"/>
        </w:rPr>
        <w:t xml:space="preserve">３　</w:t>
      </w:r>
      <w:r w:rsidR="00AB526C" w:rsidRPr="00AB526C">
        <w:rPr>
          <w:rFonts w:asciiTheme="minorEastAsia" w:hAnsiTheme="minorEastAsia" w:cs="Times New Roman"/>
          <w:szCs w:val="21"/>
        </w:rPr>
        <w:t>本件表現活動に係る表現の内容の拡散を防止するためにとった措置の内容</w:t>
      </w:r>
    </w:p>
    <w:p w14:paraId="6EFF9C75" w14:textId="77777777" w:rsidR="007805BD" w:rsidRPr="007805BD" w:rsidRDefault="007805BD" w:rsidP="007805BD">
      <w:pPr>
        <w:autoSpaceDE w:val="0"/>
        <w:autoSpaceDN w:val="0"/>
        <w:ind w:leftChars="100" w:left="210" w:firstLineChars="100" w:firstLine="210"/>
        <w:rPr>
          <w:rFonts w:ascii="ＭＳ 明朝" w:eastAsia="ＭＳ 明朝" w:hAnsi="ＭＳ 明朝" w:cs="Times New Roman"/>
          <w:szCs w:val="21"/>
        </w:rPr>
      </w:pPr>
      <w:r w:rsidRPr="007805BD">
        <w:rPr>
          <w:rFonts w:ascii="ＭＳ 明朝" w:eastAsia="ＭＳ 明朝" w:hAnsi="ＭＳ 明朝" w:cs="Times New Roman" w:hint="eastAsia"/>
          <w:szCs w:val="21"/>
        </w:rPr>
        <w:t>本件表現活動２及び３は平成28年９月30日に行われたものであり、上記２(</w:t>
      </w:r>
      <w:r w:rsidRPr="007805BD">
        <w:rPr>
          <w:rFonts w:ascii="ＭＳ 明朝" w:eastAsia="ＭＳ 明朝" w:hAnsi="ＭＳ 明朝" w:cs="Times New Roman"/>
          <w:szCs w:val="21"/>
        </w:rPr>
        <w:t>2)</w:t>
      </w:r>
      <w:r w:rsidRPr="007805BD">
        <w:rPr>
          <w:rFonts w:ascii="ＭＳ 明朝" w:eastAsia="ＭＳ 明朝" w:hAnsi="ＭＳ 明朝" w:cs="Times New Roman" w:hint="eastAsia"/>
          <w:szCs w:val="21"/>
        </w:rPr>
        <w:t>に記載の表現の内容が拡散することはないと認められるため、特段の措置はとらないこととした。</w:t>
      </w:r>
    </w:p>
    <w:p w14:paraId="5F222738" w14:textId="77777777" w:rsidR="007805BD" w:rsidRPr="007805BD" w:rsidRDefault="007805BD" w:rsidP="007805BD">
      <w:pPr>
        <w:autoSpaceDE w:val="0"/>
        <w:autoSpaceDN w:val="0"/>
        <w:ind w:leftChars="100" w:left="210" w:firstLineChars="100" w:firstLine="210"/>
        <w:rPr>
          <w:rFonts w:ascii="ＭＳ 明朝" w:eastAsia="ＭＳ 明朝" w:hAnsi="ＭＳ 明朝" w:cs="Times New Roman"/>
          <w:szCs w:val="21"/>
        </w:rPr>
      </w:pPr>
      <w:r w:rsidRPr="007805BD">
        <w:rPr>
          <w:rFonts w:ascii="ＭＳ 明朝" w:eastAsia="ＭＳ 明朝" w:hAnsi="ＭＳ 明朝" w:cs="Times New Roman" w:hint="eastAsia"/>
          <w:szCs w:val="21"/>
        </w:rPr>
        <w:t>また、本件表現活動４は、既に本件ウェブページから視聴できない状態になっており、上記２(</w:t>
      </w:r>
      <w:r w:rsidRPr="007805BD">
        <w:rPr>
          <w:rFonts w:ascii="ＭＳ 明朝" w:eastAsia="ＭＳ 明朝" w:hAnsi="ＭＳ 明朝" w:cs="Times New Roman"/>
          <w:szCs w:val="21"/>
        </w:rPr>
        <w:t>2)</w:t>
      </w:r>
      <w:r w:rsidRPr="007805BD">
        <w:rPr>
          <w:rFonts w:ascii="ＭＳ 明朝" w:eastAsia="ＭＳ 明朝" w:hAnsi="ＭＳ 明朝" w:cs="Times New Roman" w:hint="eastAsia"/>
          <w:szCs w:val="21"/>
        </w:rPr>
        <w:t>に記載の表現の内容が拡散することはないと認められるため、特段の措置はとらないこととした。</w:t>
      </w:r>
    </w:p>
    <w:p w14:paraId="0349AF3F" w14:textId="77777777" w:rsidR="001D1194" w:rsidRPr="00DA0702" w:rsidRDefault="001D1194" w:rsidP="001D1194">
      <w:pPr>
        <w:autoSpaceDE w:val="0"/>
        <w:autoSpaceDN w:val="0"/>
        <w:rPr>
          <w:rFonts w:ascii="ＭＳ 明朝" w:eastAsia="ＭＳ 明朝" w:hAnsi="ＭＳ 明朝" w:cs="Times New Roman"/>
          <w:strike/>
          <w:szCs w:val="21"/>
        </w:rPr>
      </w:pPr>
    </w:p>
    <w:p w14:paraId="1EDBF7B8" w14:textId="0EF443C7" w:rsidR="00AB526C" w:rsidRPr="00DA0702" w:rsidRDefault="00673677" w:rsidP="00673677">
      <w:pPr>
        <w:autoSpaceDE w:val="0"/>
        <w:autoSpaceDN w:val="0"/>
        <w:rPr>
          <w:rFonts w:asciiTheme="minorEastAsia" w:hAnsiTheme="minorEastAsia" w:cs="Times New Roman"/>
          <w:szCs w:val="21"/>
        </w:rPr>
      </w:pPr>
      <w:r w:rsidRPr="00DA0702">
        <w:rPr>
          <w:rFonts w:asciiTheme="minorEastAsia" w:hAnsiTheme="minorEastAsia" w:cs="Times New Roman" w:hint="eastAsia"/>
          <w:szCs w:val="21"/>
        </w:rPr>
        <w:t xml:space="preserve">４　</w:t>
      </w:r>
      <w:r w:rsidR="00AB526C" w:rsidRPr="00DA0702">
        <w:rPr>
          <w:rFonts w:asciiTheme="minorEastAsia" w:hAnsiTheme="minorEastAsia" w:cs="Times New Roman" w:hint="eastAsia"/>
          <w:szCs w:val="21"/>
        </w:rPr>
        <w:t>本件表現活動を行ったものの氏名又は名称</w:t>
      </w:r>
    </w:p>
    <w:p w14:paraId="63DCD6B7" w14:textId="77777777" w:rsidR="007805BD" w:rsidRPr="007805BD" w:rsidRDefault="007805BD" w:rsidP="007805BD">
      <w:pPr>
        <w:autoSpaceDE w:val="0"/>
        <w:autoSpaceDN w:val="0"/>
        <w:ind w:leftChars="100" w:left="210"/>
        <w:rPr>
          <w:rFonts w:asciiTheme="minorEastAsia" w:hAnsiTheme="minorEastAsia" w:cs="Times New Roman"/>
          <w:szCs w:val="21"/>
        </w:rPr>
      </w:pPr>
      <w:r w:rsidRPr="007805BD">
        <w:rPr>
          <w:rFonts w:asciiTheme="minorEastAsia" w:hAnsiTheme="minorEastAsia" w:cs="Times New Roman" w:hint="eastAsia"/>
          <w:szCs w:val="21"/>
        </w:rPr>
        <w:t>（本件表現活動２）</w:t>
      </w:r>
    </w:p>
    <w:p w14:paraId="2A2619E7" w14:textId="77777777" w:rsidR="007805BD" w:rsidRPr="007805BD" w:rsidRDefault="007805BD" w:rsidP="007805BD">
      <w:pPr>
        <w:autoSpaceDE w:val="0"/>
        <w:autoSpaceDN w:val="0"/>
        <w:ind w:leftChars="100" w:left="210" w:firstLineChars="200" w:firstLine="420"/>
        <w:rPr>
          <w:rFonts w:asciiTheme="minorEastAsia" w:hAnsiTheme="minorEastAsia" w:cs="Times New Roman"/>
          <w:szCs w:val="21"/>
        </w:rPr>
      </w:pPr>
      <w:r w:rsidRPr="007805BD">
        <w:rPr>
          <w:rFonts w:asciiTheme="minorEastAsia" w:hAnsiTheme="minorEastAsia" w:cs="Times New Roman" w:hint="eastAsia"/>
          <w:szCs w:val="21"/>
        </w:rPr>
        <w:t>氏名又は名称は判明していないので、条例第５条第１項ただし書の規定により公表しない。</w:t>
      </w:r>
    </w:p>
    <w:p w14:paraId="12BC6A38" w14:textId="77777777" w:rsidR="007805BD" w:rsidRPr="007805BD" w:rsidRDefault="007805BD" w:rsidP="007805BD">
      <w:pPr>
        <w:autoSpaceDE w:val="0"/>
        <w:autoSpaceDN w:val="0"/>
        <w:ind w:leftChars="100" w:left="210"/>
        <w:rPr>
          <w:rFonts w:asciiTheme="minorEastAsia" w:hAnsiTheme="minorEastAsia" w:cs="Times New Roman"/>
          <w:szCs w:val="21"/>
        </w:rPr>
      </w:pPr>
      <w:r w:rsidRPr="007805BD">
        <w:rPr>
          <w:rFonts w:asciiTheme="minorEastAsia" w:hAnsiTheme="minorEastAsia" w:cs="Times New Roman" w:hint="eastAsia"/>
          <w:szCs w:val="21"/>
        </w:rPr>
        <w:t>（本件表現活動３）</w:t>
      </w:r>
    </w:p>
    <w:p w14:paraId="61439BC4" w14:textId="77777777" w:rsidR="007805BD" w:rsidRPr="007805BD" w:rsidRDefault="007805BD" w:rsidP="007805BD">
      <w:pPr>
        <w:autoSpaceDE w:val="0"/>
        <w:autoSpaceDN w:val="0"/>
        <w:ind w:leftChars="100" w:left="210" w:firstLineChars="200" w:firstLine="420"/>
        <w:rPr>
          <w:rFonts w:asciiTheme="minorEastAsia" w:hAnsiTheme="minorEastAsia" w:cs="Times New Roman"/>
          <w:szCs w:val="21"/>
        </w:rPr>
      </w:pPr>
      <w:r w:rsidRPr="007805BD">
        <w:rPr>
          <w:rFonts w:asciiTheme="minorEastAsia" w:hAnsiTheme="minorEastAsia" w:cs="Times New Roman" w:hint="eastAsia"/>
          <w:szCs w:val="21"/>
        </w:rPr>
        <w:t>氏名又は名称は判明していないので、条例第５条第１項ただし書の規定により公表しない。</w:t>
      </w:r>
    </w:p>
    <w:p w14:paraId="79BB9B98" w14:textId="77777777" w:rsidR="007805BD" w:rsidRPr="007805BD" w:rsidRDefault="007805BD" w:rsidP="007805BD">
      <w:pPr>
        <w:autoSpaceDE w:val="0"/>
        <w:autoSpaceDN w:val="0"/>
        <w:ind w:leftChars="100" w:left="210"/>
        <w:rPr>
          <w:rFonts w:asciiTheme="minorEastAsia" w:hAnsiTheme="minorEastAsia" w:cs="Times New Roman"/>
          <w:szCs w:val="21"/>
        </w:rPr>
      </w:pPr>
      <w:r w:rsidRPr="007805BD">
        <w:rPr>
          <w:rFonts w:asciiTheme="minorEastAsia" w:hAnsiTheme="minorEastAsia" w:cs="Times New Roman" w:hint="eastAsia"/>
          <w:szCs w:val="21"/>
        </w:rPr>
        <w:t>（本件表現活動４）</w:t>
      </w:r>
    </w:p>
    <w:p w14:paraId="5DDE522C" w14:textId="352EA442" w:rsidR="00F84360" w:rsidRPr="007805BD" w:rsidRDefault="007805BD" w:rsidP="002A22CB">
      <w:pPr>
        <w:autoSpaceDE w:val="0"/>
        <w:autoSpaceDN w:val="0"/>
        <w:ind w:leftChars="100" w:left="210" w:firstLineChars="200" w:firstLine="420"/>
        <w:rPr>
          <w:rFonts w:asciiTheme="minorEastAsia" w:hAnsiTheme="minorEastAsia" w:cs="Times New Roman"/>
          <w:szCs w:val="21"/>
        </w:rPr>
      </w:pPr>
      <w:bookmarkStart w:id="1" w:name="_Hlk169010693"/>
      <w:r w:rsidRPr="007805BD">
        <w:rPr>
          <w:rFonts w:asciiTheme="minorEastAsia" w:hAnsiTheme="minorEastAsia" w:cs="Times New Roman" w:hint="eastAsia"/>
          <w:szCs w:val="21"/>
        </w:rPr>
        <w:t>氏名又は名称は判明していないので、条例第５条第１項ただし書の規定により公表しない。</w:t>
      </w:r>
    </w:p>
    <w:bookmarkEnd w:id="1"/>
    <w:sectPr w:rsidR="00F84360" w:rsidRPr="007805BD" w:rsidSect="00F74CA9">
      <w:headerReference w:type="default" r:id="rId8"/>
      <w:pgSz w:w="11906" w:h="16838" w:code="9"/>
      <w:pgMar w:top="1701" w:right="1134" w:bottom="1701"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5583" w14:textId="77777777" w:rsidR="00D82915" w:rsidRDefault="00D82915" w:rsidP="00D71D71">
      <w:r>
        <w:separator/>
      </w:r>
    </w:p>
  </w:endnote>
  <w:endnote w:type="continuationSeparator" w:id="0">
    <w:p w14:paraId="1ADD3A27" w14:textId="77777777" w:rsidR="00D82915" w:rsidRDefault="00D82915" w:rsidP="00D7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1CA05" w14:textId="77777777" w:rsidR="00D82915" w:rsidRDefault="00D82915" w:rsidP="00D71D71">
      <w:r>
        <w:separator/>
      </w:r>
    </w:p>
  </w:footnote>
  <w:footnote w:type="continuationSeparator" w:id="0">
    <w:p w14:paraId="185789C9" w14:textId="77777777" w:rsidR="00D82915" w:rsidRDefault="00D82915" w:rsidP="00D7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F487" w14:textId="71B99B07" w:rsidR="00720082" w:rsidRPr="00F1226A" w:rsidRDefault="00720082" w:rsidP="00720082">
    <w:pPr>
      <w:pStyle w:val="a5"/>
      <w:ind w:right="280"/>
      <w:jc w:val="right"/>
    </w:pPr>
  </w:p>
  <w:p w14:paraId="14471C8C" w14:textId="2D8A6AFB" w:rsidR="00143D43" w:rsidRPr="00720082" w:rsidRDefault="00143D43" w:rsidP="007200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259F"/>
    <w:multiLevelType w:val="hybridMultilevel"/>
    <w:tmpl w:val="27DC66AE"/>
    <w:lvl w:ilvl="0" w:tplc="097C1572">
      <w:start w:val="1"/>
      <w:numFmt w:val="decimalEnclosedParen"/>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16cid:durableId="66768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373"/>
  <w:displayHorizontalDrawingGridEvery w:val="0"/>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7E"/>
    <w:rsid w:val="0000106A"/>
    <w:rsid w:val="00045ED9"/>
    <w:rsid w:val="00057555"/>
    <w:rsid w:val="00061F8A"/>
    <w:rsid w:val="00065392"/>
    <w:rsid w:val="00081356"/>
    <w:rsid w:val="000930C5"/>
    <w:rsid w:val="000A5EA2"/>
    <w:rsid w:val="000C6DB1"/>
    <w:rsid w:val="000C7777"/>
    <w:rsid w:val="000E48E6"/>
    <w:rsid w:val="001375B8"/>
    <w:rsid w:val="00143D43"/>
    <w:rsid w:val="00152561"/>
    <w:rsid w:val="00154AFE"/>
    <w:rsid w:val="0017105B"/>
    <w:rsid w:val="001771D8"/>
    <w:rsid w:val="00184ABF"/>
    <w:rsid w:val="001926B6"/>
    <w:rsid w:val="001D1194"/>
    <w:rsid w:val="001D7302"/>
    <w:rsid w:val="0020748E"/>
    <w:rsid w:val="00215FC1"/>
    <w:rsid w:val="002210E6"/>
    <w:rsid w:val="00224648"/>
    <w:rsid w:val="002264D8"/>
    <w:rsid w:val="00227E39"/>
    <w:rsid w:val="00234FB3"/>
    <w:rsid w:val="00254E48"/>
    <w:rsid w:val="002577BF"/>
    <w:rsid w:val="00266846"/>
    <w:rsid w:val="002711C7"/>
    <w:rsid w:val="002760F0"/>
    <w:rsid w:val="00287ACF"/>
    <w:rsid w:val="00287C41"/>
    <w:rsid w:val="00294996"/>
    <w:rsid w:val="002A22CB"/>
    <w:rsid w:val="002A2611"/>
    <w:rsid w:val="002A7F58"/>
    <w:rsid w:val="002B3765"/>
    <w:rsid w:val="002B74C9"/>
    <w:rsid w:val="002C5C01"/>
    <w:rsid w:val="002E0DF8"/>
    <w:rsid w:val="002E572C"/>
    <w:rsid w:val="002F365E"/>
    <w:rsid w:val="0030300F"/>
    <w:rsid w:val="00311F49"/>
    <w:rsid w:val="00325941"/>
    <w:rsid w:val="0035381D"/>
    <w:rsid w:val="00380A0C"/>
    <w:rsid w:val="003933C3"/>
    <w:rsid w:val="00396FB0"/>
    <w:rsid w:val="003A0DCD"/>
    <w:rsid w:val="003A4F36"/>
    <w:rsid w:val="003A7090"/>
    <w:rsid w:val="003C2452"/>
    <w:rsid w:val="003D7760"/>
    <w:rsid w:val="004150A1"/>
    <w:rsid w:val="00425399"/>
    <w:rsid w:val="00431145"/>
    <w:rsid w:val="00434639"/>
    <w:rsid w:val="004555F6"/>
    <w:rsid w:val="0047025D"/>
    <w:rsid w:val="004A29DD"/>
    <w:rsid w:val="004B29BE"/>
    <w:rsid w:val="004F5E6E"/>
    <w:rsid w:val="00516474"/>
    <w:rsid w:val="0052182A"/>
    <w:rsid w:val="005272FC"/>
    <w:rsid w:val="00530F1C"/>
    <w:rsid w:val="0054393C"/>
    <w:rsid w:val="00557263"/>
    <w:rsid w:val="00561466"/>
    <w:rsid w:val="00573C96"/>
    <w:rsid w:val="005761F1"/>
    <w:rsid w:val="00577C11"/>
    <w:rsid w:val="00590EFF"/>
    <w:rsid w:val="005A46C8"/>
    <w:rsid w:val="005A4FA4"/>
    <w:rsid w:val="005B5617"/>
    <w:rsid w:val="005C05FF"/>
    <w:rsid w:val="005C0CA0"/>
    <w:rsid w:val="005E2F7E"/>
    <w:rsid w:val="006024F0"/>
    <w:rsid w:val="006035BC"/>
    <w:rsid w:val="00611BA0"/>
    <w:rsid w:val="006156C7"/>
    <w:rsid w:val="00624319"/>
    <w:rsid w:val="0063209A"/>
    <w:rsid w:val="00646BFC"/>
    <w:rsid w:val="00673677"/>
    <w:rsid w:val="0068342A"/>
    <w:rsid w:val="00686F11"/>
    <w:rsid w:val="006B6AA8"/>
    <w:rsid w:val="006D3A41"/>
    <w:rsid w:val="006D6F69"/>
    <w:rsid w:val="00705B95"/>
    <w:rsid w:val="00720082"/>
    <w:rsid w:val="0073220C"/>
    <w:rsid w:val="00743C79"/>
    <w:rsid w:val="007620D8"/>
    <w:rsid w:val="00775D4C"/>
    <w:rsid w:val="007805BD"/>
    <w:rsid w:val="00796B53"/>
    <w:rsid w:val="007B322E"/>
    <w:rsid w:val="007B754F"/>
    <w:rsid w:val="007C70CC"/>
    <w:rsid w:val="007E31A3"/>
    <w:rsid w:val="0080037F"/>
    <w:rsid w:val="00813248"/>
    <w:rsid w:val="008139FE"/>
    <w:rsid w:val="00824EC1"/>
    <w:rsid w:val="00840B07"/>
    <w:rsid w:val="0084286E"/>
    <w:rsid w:val="00842903"/>
    <w:rsid w:val="008704C2"/>
    <w:rsid w:val="00870E9F"/>
    <w:rsid w:val="00891ECB"/>
    <w:rsid w:val="008A1641"/>
    <w:rsid w:val="008A55C2"/>
    <w:rsid w:val="008B3791"/>
    <w:rsid w:val="008C0A9F"/>
    <w:rsid w:val="008C104B"/>
    <w:rsid w:val="008C36E1"/>
    <w:rsid w:val="008D049C"/>
    <w:rsid w:val="008E50E0"/>
    <w:rsid w:val="008F50DA"/>
    <w:rsid w:val="009572CF"/>
    <w:rsid w:val="00976734"/>
    <w:rsid w:val="00981955"/>
    <w:rsid w:val="00986C1D"/>
    <w:rsid w:val="00992027"/>
    <w:rsid w:val="009D6077"/>
    <w:rsid w:val="00A009F7"/>
    <w:rsid w:val="00A01230"/>
    <w:rsid w:val="00A11E39"/>
    <w:rsid w:val="00A140FE"/>
    <w:rsid w:val="00A1496E"/>
    <w:rsid w:val="00A23F74"/>
    <w:rsid w:val="00A56515"/>
    <w:rsid w:val="00A9047E"/>
    <w:rsid w:val="00AB526C"/>
    <w:rsid w:val="00AC6062"/>
    <w:rsid w:val="00AD46BC"/>
    <w:rsid w:val="00AD5C76"/>
    <w:rsid w:val="00AD7D17"/>
    <w:rsid w:val="00AF08D3"/>
    <w:rsid w:val="00B010AA"/>
    <w:rsid w:val="00B12074"/>
    <w:rsid w:val="00B274F6"/>
    <w:rsid w:val="00B360C5"/>
    <w:rsid w:val="00B4185F"/>
    <w:rsid w:val="00B44920"/>
    <w:rsid w:val="00B60C93"/>
    <w:rsid w:val="00B61C5F"/>
    <w:rsid w:val="00B7511D"/>
    <w:rsid w:val="00B7620E"/>
    <w:rsid w:val="00B8144A"/>
    <w:rsid w:val="00B81E1E"/>
    <w:rsid w:val="00B853C5"/>
    <w:rsid w:val="00BA7A09"/>
    <w:rsid w:val="00BB52C6"/>
    <w:rsid w:val="00BB56D2"/>
    <w:rsid w:val="00BE5EB9"/>
    <w:rsid w:val="00BF723B"/>
    <w:rsid w:val="00C13602"/>
    <w:rsid w:val="00C223E7"/>
    <w:rsid w:val="00C23913"/>
    <w:rsid w:val="00C4785E"/>
    <w:rsid w:val="00C52BA2"/>
    <w:rsid w:val="00C66241"/>
    <w:rsid w:val="00C73686"/>
    <w:rsid w:val="00C77850"/>
    <w:rsid w:val="00C97967"/>
    <w:rsid w:val="00CA6C35"/>
    <w:rsid w:val="00CC4883"/>
    <w:rsid w:val="00D042DA"/>
    <w:rsid w:val="00D1488E"/>
    <w:rsid w:val="00D237E5"/>
    <w:rsid w:val="00D26A32"/>
    <w:rsid w:val="00D320C9"/>
    <w:rsid w:val="00D413B1"/>
    <w:rsid w:val="00D44053"/>
    <w:rsid w:val="00D71CC6"/>
    <w:rsid w:val="00D71D71"/>
    <w:rsid w:val="00D82915"/>
    <w:rsid w:val="00D96389"/>
    <w:rsid w:val="00DA0702"/>
    <w:rsid w:val="00DA4623"/>
    <w:rsid w:val="00DB3367"/>
    <w:rsid w:val="00DB7305"/>
    <w:rsid w:val="00DC010E"/>
    <w:rsid w:val="00DF5E9E"/>
    <w:rsid w:val="00E31A52"/>
    <w:rsid w:val="00E45A89"/>
    <w:rsid w:val="00E50261"/>
    <w:rsid w:val="00E50A70"/>
    <w:rsid w:val="00E623E3"/>
    <w:rsid w:val="00E74D5E"/>
    <w:rsid w:val="00E8447D"/>
    <w:rsid w:val="00E84848"/>
    <w:rsid w:val="00EC3172"/>
    <w:rsid w:val="00EC46A3"/>
    <w:rsid w:val="00ED726B"/>
    <w:rsid w:val="00ED7BC3"/>
    <w:rsid w:val="00EF0FD0"/>
    <w:rsid w:val="00F0199E"/>
    <w:rsid w:val="00F07C58"/>
    <w:rsid w:val="00F1226A"/>
    <w:rsid w:val="00F141A9"/>
    <w:rsid w:val="00F16FAA"/>
    <w:rsid w:val="00F42CEC"/>
    <w:rsid w:val="00F55393"/>
    <w:rsid w:val="00F660B9"/>
    <w:rsid w:val="00F72419"/>
    <w:rsid w:val="00F74CA9"/>
    <w:rsid w:val="00F804C6"/>
    <w:rsid w:val="00F84360"/>
    <w:rsid w:val="00F93F2E"/>
    <w:rsid w:val="00FA2190"/>
    <w:rsid w:val="00FA28D7"/>
    <w:rsid w:val="00FC33B5"/>
    <w:rsid w:val="00FD0480"/>
    <w:rsid w:val="00FD1CD7"/>
    <w:rsid w:val="00FD7B4E"/>
    <w:rsid w:val="00FE2913"/>
    <w:rsid w:val="00FF1F5C"/>
    <w:rsid w:val="00FF2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225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85F"/>
    <w:pPr>
      <w:widowControl w:val="0"/>
      <w:jc w:val="both"/>
    </w:pPr>
  </w:style>
  <w:style w:type="paragraph" w:styleId="2">
    <w:name w:val="heading 2"/>
    <w:basedOn w:val="a"/>
    <w:link w:val="20"/>
    <w:uiPriority w:val="9"/>
    <w:qFormat/>
    <w:rsid w:val="00B81E1E"/>
    <w:pPr>
      <w:widowControl/>
      <w:spacing w:before="120" w:after="120" w:line="336" w:lineRule="atLeast"/>
      <w:jc w:val="left"/>
      <w:outlineLvl w:val="1"/>
    </w:pPr>
    <w:rPr>
      <w:rFonts w:ascii="ＭＳ Ｐゴシック" w:eastAsia="ＭＳ Ｐゴシック" w:hAnsi="ＭＳ Ｐゴシック" w:cs="ＭＳ Ｐゴシック"/>
      <w:b/>
      <w:bCs/>
      <w:color w:val="333333"/>
      <w:kern w:val="0"/>
      <w:sz w:val="37"/>
      <w:szCs w:val="37"/>
    </w:rPr>
  </w:style>
  <w:style w:type="paragraph" w:styleId="3">
    <w:name w:val="heading 3"/>
    <w:basedOn w:val="a"/>
    <w:link w:val="30"/>
    <w:uiPriority w:val="9"/>
    <w:qFormat/>
    <w:rsid w:val="00B81E1E"/>
    <w:pPr>
      <w:widowControl/>
      <w:spacing w:before="120" w:after="120" w:line="336" w:lineRule="atLeast"/>
      <w:jc w:val="left"/>
      <w:outlineLvl w:val="2"/>
    </w:pPr>
    <w:rPr>
      <w:rFonts w:ascii="ＭＳ Ｐゴシック" w:eastAsia="ＭＳ Ｐゴシック" w:hAnsi="ＭＳ Ｐゴシック" w:cs="ＭＳ Ｐゴシック"/>
      <w:color w:val="333333"/>
      <w:kern w:val="0"/>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81E1E"/>
    <w:rPr>
      <w:rFonts w:ascii="ＭＳ Ｐゴシック" w:eastAsia="ＭＳ Ｐゴシック" w:hAnsi="ＭＳ Ｐゴシック" w:cs="ＭＳ Ｐゴシック"/>
      <w:b/>
      <w:bCs/>
      <w:color w:val="333333"/>
      <w:kern w:val="0"/>
      <w:sz w:val="37"/>
      <w:szCs w:val="37"/>
    </w:rPr>
  </w:style>
  <w:style w:type="character" w:customStyle="1" w:styleId="30">
    <w:name w:val="見出し 3 (文字)"/>
    <w:basedOn w:val="a0"/>
    <w:link w:val="3"/>
    <w:uiPriority w:val="9"/>
    <w:rsid w:val="00B81E1E"/>
    <w:rPr>
      <w:rFonts w:ascii="ＭＳ Ｐゴシック" w:eastAsia="ＭＳ Ｐゴシック" w:hAnsi="ＭＳ Ｐゴシック" w:cs="ＭＳ Ｐゴシック"/>
      <w:color w:val="333333"/>
      <w:kern w:val="0"/>
      <w:sz w:val="31"/>
      <w:szCs w:val="31"/>
    </w:rPr>
  </w:style>
  <w:style w:type="paragraph" w:styleId="Web">
    <w:name w:val="Normal (Web)"/>
    <w:basedOn w:val="a"/>
    <w:uiPriority w:val="99"/>
    <w:unhideWhenUsed/>
    <w:rsid w:val="00B81E1E"/>
    <w:pPr>
      <w:widowControl/>
      <w:spacing w:after="120" w:line="456" w:lineRule="atLeast"/>
      <w:jc w:val="left"/>
    </w:pPr>
    <w:rPr>
      <w:rFonts w:ascii="ＭＳ Ｐゴシック" w:eastAsia="ＭＳ Ｐゴシック" w:hAnsi="ＭＳ Ｐゴシック" w:cs="ＭＳ Ｐゴシック"/>
      <w:kern w:val="0"/>
      <w:sz w:val="24"/>
      <w:szCs w:val="24"/>
    </w:rPr>
  </w:style>
  <w:style w:type="character" w:customStyle="1" w:styleId="line">
    <w:name w:val="line"/>
    <w:basedOn w:val="a0"/>
    <w:rsid w:val="00B81E1E"/>
  </w:style>
  <w:style w:type="character" w:customStyle="1" w:styleId="pcoler012">
    <w:name w:val="p_coler012"/>
    <w:basedOn w:val="a0"/>
    <w:rsid w:val="00B81E1E"/>
    <w:rPr>
      <w:color w:val="555555"/>
      <w:shd w:val="clear" w:color="auto" w:fill="EEEEEE"/>
    </w:rPr>
  </w:style>
  <w:style w:type="paragraph" w:customStyle="1" w:styleId="Default">
    <w:name w:val="Default"/>
    <w:rsid w:val="00D413B1"/>
    <w:pPr>
      <w:widowControl w:val="0"/>
      <w:autoSpaceDE w:val="0"/>
      <w:autoSpaceDN w:val="0"/>
      <w:adjustRightInd w:val="0"/>
    </w:pPr>
    <w:rPr>
      <w:rFonts w:ascii="ＭＳ" w:eastAsia="ＭＳ" w:cs="ＭＳ"/>
      <w:color w:val="000000"/>
      <w:kern w:val="0"/>
      <w:sz w:val="24"/>
      <w:szCs w:val="24"/>
    </w:rPr>
  </w:style>
  <w:style w:type="paragraph" w:styleId="a3">
    <w:name w:val="Date"/>
    <w:basedOn w:val="a"/>
    <w:next w:val="a"/>
    <w:link w:val="a4"/>
    <w:uiPriority w:val="99"/>
    <w:semiHidden/>
    <w:unhideWhenUsed/>
    <w:rsid w:val="00D413B1"/>
  </w:style>
  <w:style w:type="character" w:customStyle="1" w:styleId="a4">
    <w:name w:val="日付 (文字)"/>
    <w:basedOn w:val="a0"/>
    <w:link w:val="a3"/>
    <w:uiPriority w:val="99"/>
    <w:semiHidden/>
    <w:rsid w:val="00D413B1"/>
  </w:style>
  <w:style w:type="paragraph" w:styleId="a5">
    <w:name w:val="header"/>
    <w:basedOn w:val="a"/>
    <w:link w:val="a6"/>
    <w:uiPriority w:val="99"/>
    <w:unhideWhenUsed/>
    <w:rsid w:val="00D71D71"/>
    <w:pPr>
      <w:tabs>
        <w:tab w:val="center" w:pos="4252"/>
        <w:tab w:val="right" w:pos="8504"/>
      </w:tabs>
      <w:snapToGrid w:val="0"/>
    </w:pPr>
  </w:style>
  <w:style w:type="character" w:customStyle="1" w:styleId="a6">
    <w:name w:val="ヘッダー (文字)"/>
    <w:basedOn w:val="a0"/>
    <w:link w:val="a5"/>
    <w:uiPriority w:val="99"/>
    <w:rsid w:val="00D71D71"/>
  </w:style>
  <w:style w:type="paragraph" w:styleId="a7">
    <w:name w:val="footer"/>
    <w:basedOn w:val="a"/>
    <w:link w:val="a8"/>
    <w:uiPriority w:val="99"/>
    <w:unhideWhenUsed/>
    <w:rsid w:val="00D71D71"/>
    <w:pPr>
      <w:tabs>
        <w:tab w:val="center" w:pos="4252"/>
        <w:tab w:val="right" w:pos="8504"/>
      </w:tabs>
      <w:snapToGrid w:val="0"/>
    </w:pPr>
  </w:style>
  <w:style w:type="character" w:customStyle="1" w:styleId="a8">
    <w:name w:val="フッター (文字)"/>
    <w:basedOn w:val="a0"/>
    <w:link w:val="a7"/>
    <w:uiPriority w:val="99"/>
    <w:rsid w:val="00D71D71"/>
  </w:style>
  <w:style w:type="character" w:styleId="a9">
    <w:name w:val="Hyperlink"/>
    <w:basedOn w:val="a0"/>
    <w:uiPriority w:val="99"/>
    <w:unhideWhenUsed/>
    <w:rsid w:val="00B61C5F"/>
    <w:rPr>
      <w:color w:val="0000FF" w:themeColor="hyperlink"/>
      <w:u w:val="single"/>
    </w:rPr>
  </w:style>
  <w:style w:type="paragraph" w:styleId="aa">
    <w:name w:val="List Paragraph"/>
    <w:basedOn w:val="a"/>
    <w:uiPriority w:val="34"/>
    <w:qFormat/>
    <w:rsid w:val="00992027"/>
    <w:pPr>
      <w:ind w:leftChars="400" w:left="840"/>
    </w:pPr>
  </w:style>
  <w:style w:type="character" w:styleId="ab">
    <w:name w:val="annotation reference"/>
    <w:basedOn w:val="a0"/>
    <w:uiPriority w:val="99"/>
    <w:semiHidden/>
    <w:unhideWhenUsed/>
    <w:rsid w:val="008B3791"/>
    <w:rPr>
      <w:sz w:val="18"/>
      <w:szCs w:val="18"/>
    </w:rPr>
  </w:style>
  <w:style w:type="paragraph" w:styleId="ac">
    <w:name w:val="annotation text"/>
    <w:basedOn w:val="a"/>
    <w:link w:val="ad"/>
    <w:uiPriority w:val="99"/>
    <w:unhideWhenUsed/>
    <w:rsid w:val="008B3791"/>
    <w:pPr>
      <w:jc w:val="left"/>
    </w:pPr>
  </w:style>
  <w:style w:type="character" w:customStyle="1" w:styleId="ad">
    <w:name w:val="コメント文字列 (文字)"/>
    <w:basedOn w:val="a0"/>
    <w:link w:val="ac"/>
    <w:uiPriority w:val="99"/>
    <w:rsid w:val="008B3791"/>
  </w:style>
  <w:style w:type="paragraph" w:styleId="ae">
    <w:name w:val="Balloon Text"/>
    <w:basedOn w:val="a"/>
    <w:link w:val="af"/>
    <w:uiPriority w:val="99"/>
    <w:semiHidden/>
    <w:unhideWhenUsed/>
    <w:rsid w:val="008B37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B3791"/>
    <w:rPr>
      <w:rFonts w:asciiTheme="majorHAnsi" w:eastAsiaTheme="majorEastAsia" w:hAnsiTheme="majorHAnsi" w:cstheme="majorBidi"/>
      <w:sz w:val="18"/>
      <w:szCs w:val="18"/>
    </w:rPr>
  </w:style>
  <w:style w:type="character" w:styleId="af0">
    <w:name w:val="line number"/>
    <w:basedOn w:val="a0"/>
    <w:uiPriority w:val="99"/>
    <w:semiHidden/>
    <w:unhideWhenUsed/>
    <w:rsid w:val="00FA28D7"/>
  </w:style>
  <w:style w:type="paragraph" w:styleId="af1">
    <w:name w:val="annotation subject"/>
    <w:basedOn w:val="ac"/>
    <w:next w:val="ac"/>
    <w:link w:val="af2"/>
    <w:uiPriority w:val="99"/>
    <w:semiHidden/>
    <w:unhideWhenUsed/>
    <w:rsid w:val="00842903"/>
    <w:rPr>
      <w:b/>
      <w:bCs/>
    </w:rPr>
  </w:style>
  <w:style w:type="character" w:customStyle="1" w:styleId="af2">
    <w:name w:val="コメント内容 (文字)"/>
    <w:basedOn w:val="ad"/>
    <w:link w:val="af1"/>
    <w:uiPriority w:val="99"/>
    <w:semiHidden/>
    <w:rsid w:val="00842903"/>
    <w:rPr>
      <w:b/>
      <w:bCs/>
    </w:rPr>
  </w:style>
  <w:style w:type="paragraph" w:styleId="af3">
    <w:name w:val="Revision"/>
    <w:hidden/>
    <w:uiPriority w:val="99"/>
    <w:semiHidden/>
    <w:rsid w:val="00F16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441">
      <w:bodyDiv w:val="1"/>
      <w:marLeft w:val="0"/>
      <w:marRight w:val="0"/>
      <w:marTop w:val="0"/>
      <w:marBottom w:val="0"/>
      <w:divBdr>
        <w:top w:val="none" w:sz="0" w:space="0" w:color="auto"/>
        <w:left w:val="none" w:sz="0" w:space="0" w:color="auto"/>
        <w:bottom w:val="none" w:sz="0" w:space="0" w:color="auto"/>
        <w:right w:val="none" w:sz="0" w:space="0" w:color="auto"/>
      </w:divBdr>
      <w:divsChild>
        <w:div w:id="1912428100">
          <w:marLeft w:val="0"/>
          <w:marRight w:val="0"/>
          <w:marTop w:val="0"/>
          <w:marBottom w:val="0"/>
          <w:divBdr>
            <w:top w:val="none" w:sz="0" w:space="0" w:color="auto"/>
            <w:left w:val="none" w:sz="0" w:space="0" w:color="auto"/>
            <w:bottom w:val="none" w:sz="0" w:space="0" w:color="auto"/>
            <w:right w:val="none" w:sz="0" w:space="0" w:color="auto"/>
          </w:divBdr>
          <w:divsChild>
            <w:div w:id="1308512792">
              <w:marLeft w:val="0"/>
              <w:marRight w:val="0"/>
              <w:marTop w:val="0"/>
              <w:marBottom w:val="0"/>
              <w:divBdr>
                <w:top w:val="none" w:sz="0" w:space="0" w:color="auto"/>
                <w:left w:val="none" w:sz="0" w:space="0" w:color="auto"/>
                <w:bottom w:val="none" w:sz="0" w:space="0" w:color="auto"/>
                <w:right w:val="none" w:sz="0" w:space="0" w:color="auto"/>
              </w:divBdr>
              <w:divsChild>
                <w:div w:id="1412238909">
                  <w:marLeft w:val="0"/>
                  <w:marRight w:val="0"/>
                  <w:marTop w:val="360"/>
                  <w:marBottom w:val="0"/>
                  <w:divBdr>
                    <w:top w:val="none" w:sz="0" w:space="0" w:color="auto"/>
                    <w:left w:val="none" w:sz="0" w:space="0" w:color="auto"/>
                    <w:bottom w:val="none" w:sz="0" w:space="0" w:color="auto"/>
                    <w:right w:val="none" w:sz="0" w:space="0" w:color="auto"/>
                  </w:divBdr>
                  <w:divsChild>
                    <w:div w:id="1476527276">
                      <w:marLeft w:val="0"/>
                      <w:marRight w:val="0"/>
                      <w:marTop w:val="0"/>
                      <w:marBottom w:val="0"/>
                      <w:divBdr>
                        <w:top w:val="none" w:sz="0" w:space="0" w:color="auto"/>
                        <w:left w:val="none" w:sz="0" w:space="0" w:color="auto"/>
                        <w:bottom w:val="none" w:sz="0" w:space="0" w:color="auto"/>
                        <w:right w:val="none" w:sz="0" w:space="0" w:color="auto"/>
                      </w:divBdr>
                      <w:divsChild>
                        <w:div w:id="516508389">
                          <w:marLeft w:val="0"/>
                          <w:marRight w:val="0"/>
                          <w:marTop w:val="0"/>
                          <w:marBottom w:val="0"/>
                          <w:divBdr>
                            <w:top w:val="none" w:sz="0" w:space="0" w:color="auto"/>
                            <w:left w:val="none" w:sz="0" w:space="0" w:color="auto"/>
                            <w:bottom w:val="none" w:sz="0" w:space="0" w:color="auto"/>
                            <w:right w:val="none" w:sz="0" w:space="0" w:color="auto"/>
                          </w:divBdr>
                          <w:divsChild>
                            <w:div w:id="178200457">
                              <w:marLeft w:val="0"/>
                              <w:marRight w:val="0"/>
                              <w:marTop w:val="0"/>
                              <w:marBottom w:val="0"/>
                              <w:divBdr>
                                <w:top w:val="none" w:sz="0" w:space="0" w:color="auto"/>
                                <w:left w:val="none" w:sz="0" w:space="0" w:color="auto"/>
                                <w:bottom w:val="none" w:sz="0" w:space="0" w:color="auto"/>
                                <w:right w:val="none" w:sz="0" w:space="0" w:color="auto"/>
                              </w:divBdr>
                            </w:div>
                            <w:div w:id="809323242">
                              <w:marLeft w:val="0"/>
                              <w:marRight w:val="0"/>
                              <w:marTop w:val="0"/>
                              <w:marBottom w:val="0"/>
                              <w:divBdr>
                                <w:top w:val="none" w:sz="0" w:space="0" w:color="auto"/>
                                <w:left w:val="none" w:sz="0" w:space="0" w:color="auto"/>
                                <w:bottom w:val="none" w:sz="0" w:space="0" w:color="auto"/>
                                <w:right w:val="none" w:sz="0" w:space="0" w:color="auto"/>
                              </w:divBdr>
                            </w:div>
                            <w:div w:id="1274744621">
                              <w:marLeft w:val="0"/>
                              <w:marRight w:val="0"/>
                              <w:marTop w:val="0"/>
                              <w:marBottom w:val="0"/>
                              <w:divBdr>
                                <w:top w:val="none" w:sz="0" w:space="0" w:color="auto"/>
                                <w:left w:val="none" w:sz="0" w:space="0" w:color="auto"/>
                                <w:bottom w:val="none" w:sz="0" w:space="0" w:color="auto"/>
                                <w:right w:val="none" w:sz="0" w:space="0" w:color="auto"/>
                              </w:divBdr>
                            </w:div>
                            <w:div w:id="1395353041">
                              <w:marLeft w:val="0"/>
                              <w:marRight w:val="0"/>
                              <w:marTop w:val="0"/>
                              <w:marBottom w:val="0"/>
                              <w:divBdr>
                                <w:top w:val="none" w:sz="0" w:space="0" w:color="auto"/>
                                <w:left w:val="none" w:sz="0" w:space="0" w:color="auto"/>
                                <w:bottom w:val="none" w:sz="0" w:space="0" w:color="auto"/>
                                <w:right w:val="none" w:sz="0" w:space="0" w:color="auto"/>
                              </w:divBdr>
                              <w:divsChild>
                                <w:div w:id="16801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6446">
                          <w:marLeft w:val="0"/>
                          <w:marRight w:val="0"/>
                          <w:marTop w:val="0"/>
                          <w:marBottom w:val="360"/>
                          <w:divBdr>
                            <w:top w:val="none" w:sz="0" w:space="0" w:color="auto"/>
                            <w:left w:val="none" w:sz="0" w:space="0" w:color="auto"/>
                            <w:bottom w:val="none" w:sz="0" w:space="0" w:color="auto"/>
                            <w:right w:val="none" w:sz="0" w:space="0" w:color="auto"/>
                          </w:divBdr>
                          <w:divsChild>
                            <w:div w:id="1523083967">
                              <w:marLeft w:val="0"/>
                              <w:marRight w:val="0"/>
                              <w:marTop w:val="0"/>
                              <w:marBottom w:val="0"/>
                              <w:divBdr>
                                <w:top w:val="none" w:sz="0" w:space="0" w:color="auto"/>
                                <w:left w:val="none" w:sz="0" w:space="0" w:color="auto"/>
                                <w:bottom w:val="none" w:sz="0" w:space="0" w:color="auto"/>
                                <w:right w:val="none" w:sz="0" w:space="0" w:color="auto"/>
                              </w:divBdr>
                              <w:divsChild>
                                <w:div w:id="2074690814">
                                  <w:marLeft w:val="0"/>
                                  <w:marRight w:val="0"/>
                                  <w:marTop w:val="0"/>
                                  <w:marBottom w:val="0"/>
                                  <w:divBdr>
                                    <w:top w:val="none" w:sz="0" w:space="0" w:color="auto"/>
                                    <w:left w:val="none" w:sz="0" w:space="0" w:color="auto"/>
                                    <w:bottom w:val="none" w:sz="0" w:space="0" w:color="auto"/>
                                    <w:right w:val="none" w:sz="0" w:space="0" w:color="auto"/>
                                  </w:divBdr>
                                </w:div>
                              </w:divsChild>
                            </w:div>
                            <w:div w:id="16073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9297">
      <w:bodyDiv w:val="1"/>
      <w:marLeft w:val="0"/>
      <w:marRight w:val="0"/>
      <w:marTop w:val="0"/>
      <w:marBottom w:val="0"/>
      <w:divBdr>
        <w:top w:val="none" w:sz="0" w:space="0" w:color="auto"/>
        <w:left w:val="none" w:sz="0" w:space="0" w:color="auto"/>
        <w:bottom w:val="none" w:sz="0" w:space="0" w:color="auto"/>
        <w:right w:val="none" w:sz="0" w:space="0" w:color="auto"/>
      </w:divBdr>
    </w:div>
    <w:div w:id="982808614">
      <w:bodyDiv w:val="1"/>
      <w:marLeft w:val="0"/>
      <w:marRight w:val="0"/>
      <w:marTop w:val="0"/>
      <w:marBottom w:val="0"/>
      <w:divBdr>
        <w:top w:val="none" w:sz="0" w:space="0" w:color="auto"/>
        <w:left w:val="none" w:sz="0" w:space="0" w:color="auto"/>
        <w:bottom w:val="none" w:sz="0" w:space="0" w:color="auto"/>
        <w:right w:val="none" w:sz="0" w:space="0" w:color="auto"/>
      </w:divBdr>
    </w:div>
    <w:div w:id="1030760284">
      <w:bodyDiv w:val="1"/>
      <w:marLeft w:val="0"/>
      <w:marRight w:val="0"/>
      <w:marTop w:val="0"/>
      <w:marBottom w:val="0"/>
      <w:divBdr>
        <w:top w:val="none" w:sz="0" w:space="0" w:color="auto"/>
        <w:left w:val="none" w:sz="0" w:space="0" w:color="auto"/>
        <w:bottom w:val="none" w:sz="0" w:space="0" w:color="auto"/>
        <w:right w:val="none" w:sz="0" w:space="0" w:color="auto"/>
      </w:divBdr>
    </w:div>
    <w:div w:id="13435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CCDCE-65A1-42B0-B50E-DEE32FEE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2024-12-12T08:58:00Z</dcterms:created>
  <dcterms:modified xsi:type="dcterms:W3CDTF">2025-01-15T07:56:00Z</dcterms:modified>
</cp:coreProperties>
</file>