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37C9" w14:textId="30EBC66F" w:rsidR="008319C6" w:rsidRPr="00ED03B2" w:rsidRDefault="001D340A" w:rsidP="00ED03B2">
      <w:pPr>
        <w:spacing w:line="280" w:lineRule="exact"/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2FC98CE" wp14:editId="0FEE81F8">
                <wp:simplePos x="0" y="0"/>
                <wp:positionH relativeFrom="page">
                  <wp:align>right</wp:align>
                </wp:positionH>
                <wp:positionV relativeFrom="paragraph">
                  <wp:posOffset>213995</wp:posOffset>
                </wp:positionV>
                <wp:extent cx="7686675" cy="1850065"/>
                <wp:effectExtent l="0" t="0" r="9525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185006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93B14" w14:textId="1DF8C9DA" w:rsidR="00ED03B2" w:rsidRDefault="00ED03B2" w:rsidP="00B02433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B0243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市民の皆さまによる自主的・自発的な姉妹都市交流を応援！</w:t>
                            </w:r>
                          </w:p>
                          <w:p w14:paraId="3D1FF75B" w14:textId="77777777" w:rsidR="00B02433" w:rsidRPr="00B02433" w:rsidRDefault="00B02433" w:rsidP="00B02433">
                            <w:pPr>
                              <w:spacing w:line="11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u w:color="FFFF00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0243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u w:color="FFFF00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大阪市の姉妹都市との</w:t>
                            </w:r>
                          </w:p>
                          <w:p w14:paraId="23B59FE4" w14:textId="0E6122D9" w:rsidR="00B02433" w:rsidRPr="00B02433" w:rsidRDefault="00B02433" w:rsidP="00B02433">
                            <w:pPr>
                              <w:spacing w:line="11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u w:color="FFFF00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0243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u w:color="FFFF00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交流事業に</w:t>
                            </w:r>
                            <w:r w:rsidRPr="00B0243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00"/>
                                <w:sz w:val="90"/>
                                <w:szCs w:val="90"/>
                                <w:u w:color="FFFF00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助成</w:t>
                            </w:r>
                            <w:r w:rsidRPr="00B0243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u w:color="FFFF00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します！！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98CE" id="正方形/長方形 21" o:spid="_x0000_s1026" style="position:absolute;left:0;text-align:left;margin-left:554.05pt;margin-top:16.85pt;width:605.25pt;height:145.65pt;z-index:251691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3N5gwIAAGkFAAAOAAAAZHJzL2Uyb0RvYy54bWysVMFu2zAMvQ/YPwi6r3bSJu2COkXQosOA&#10;oivWDj0rshQbkEWNUmJnXz9KdpyuLXYYdpEpkXwkn0leXnWNYTuFvgZb8MlJzpmyEsrabgr+4+n2&#10;0wVnPghbCgNWFXyvPL9afvxw2bqFmkIFplTICMT6ResKXoXgFlnmZaUa4U/AKUtKDdiIQFfcZCWK&#10;ltAbk03zfJ61gKVDkMp7er3plXyZ8LVWMnzT2qvATMEpt5BOTOc6ntnyUiw2KFxVyyEN8Q9ZNKK2&#10;FHSEuhFBsC3Wb6CaWiJ40OFEQpOB1rVUqQaqZpK/quaxEk6lWogc70aa/P+Dlfe7R/eAREPr/MKT&#10;GKvoNDbxS/mxLpG1H8lSXWCSHs/nF/P5+YwzSbrJxYx+xizSmR3dHfrwRUHDolBwpL+RSBK7Ox96&#10;04NJjObB1OVtbUy64GZ9bZDtRPxz+enpfD6g/2FmbDS2EN16xPiSHYtJUtgbFe2M/a40q0tKf5oy&#10;SX2mxjhCSmXDpFdVolR9eKotT61CtY0eqdIEGJE1xR+xB4DYw2+x+ywH++iqUpuOzvnfEuudR48U&#10;GWwYnZvaAr4HYKiqIXJvfyCppyayFLp1RyZRXEO5f0CG0M+Ld/K2pl94J3x4EEgDQqNEQx++0aEN&#10;tAWHQeKsAvz13nu0p74lLWctDVzB/c+tQMWZ+Wqpoz9Pzs7ihKbL2ex8Shd8qVm/1Nhtcw3UGRNa&#10;L04mMdoHcxA1QvNMu2EVo5JKWEmxCx4O4nXo1wDtFqlWq2REM+lEuLOPTkboSG9s0KfuWaAbujjQ&#10;ANzDYTTF4lUz97bR08JqG0DXqdOPrA7E0zynDhp2T1wYL+/J6rghl78BAAD//wMAUEsDBBQABgAI&#10;AAAAIQA2HHyd3wAAAAgBAAAPAAAAZHJzL2Rvd25yZXYueG1sTI/BTsMwEETvSPyDtUjcqN1UhTaN&#10;U1EQB6SqgpYPcOMliWqvQ+y2ga9ne4Lj7szOvimWg3fihH1sA2kYjxQIpCrYlmoNH7uXuxmImAxZ&#10;4wKhhm+MsCyvrwqT23CmdzxtUy04hGJuNDQpdbmUsWrQmzgKHRJrn6H3JvHY19L25szh3slMqXvp&#10;TUv8oTEdPjVYHbZHzxhfMa7eDvNh7exm9dqEn9nzeqf17c3wuACRcEh/Zrjg8w2UzLQPR7JROA1c&#10;JGmYTB5AXNRsrKYg9rzJpgpkWcj/BcpfAAAA//8DAFBLAQItABQABgAIAAAAIQC2gziS/gAAAOEB&#10;AAATAAAAAAAAAAAAAAAAAAAAAABbQ29udGVudF9UeXBlc10ueG1sUEsBAi0AFAAGAAgAAAAhADj9&#10;If/WAAAAlAEAAAsAAAAAAAAAAAAAAAAALwEAAF9yZWxzLy5yZWxzUEsBAi0AFAAGAAgAAAAhAGC/&#10;c3mDAgAAaQUAAA4AAAAAAAAAAAAAAAAALgIAAGRycy9lMm9Eb2MueG1sUEsBAi0AFAAGAAgAAAAh&#10;ADYcfJ3fAAAACAEAAA8AAAAAAAAAAAAAAAAA3QQAAGRycy9kb3ducmV2LnhtbFBLBQYAAAAABAAE&#10;APMAAADpBQAAAAA=&#10;" fillcolor="#036" stroked="f" strokeweight="2pt">
                <v:textbox>
                  <w:txbxContent>
                    <w:p w14:paraId="05B93B14" w14:textId="1DF8C9DA" w:rsidR="00ED03B2" w:rsidRDefault="00ED03B2" w:rsidP="00B02433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32"/>
                          <w:szCs w:val="36"/>
                        </w:rPr>
                      </w:pPr>
                      <w:r w:rsidRPr="00B0243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2"/>
                          <w:szCs w:val="36"/>
                        </w:rPr>
                        <w:t>市民の皆さまによる自主的・自発的な姉妹都市交流を応援！</w:t>
                      </w:r>
                    </w:p>
                    <w:p w14:paraId="3D1FF75B" w14:textId="77777777" w:rsidR="00B02433" w:rsidRPr="00B02433" w:rsidRDefault="00B02433" w:rsidP="00B02433">
                      <w:pPr>
                        <w:spacing w:line="11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90"/>
                          <w:szCs w:val="90"/>
                          <w:u w:color="FFFF00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0243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  <w:u w:color="FFFF00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大阪市の姉妹都市との</w:t>
                      </w:r>
                    </w:p>
                    <w:p w14:paraId="23B59FE4" w14:textId="0E6122D9" w:rsidR="00B02433" w:rsidRPr="00B02433" w:rsidRDefault="00B02433" w:rsidP="00B02433">
                      <w:pPr>
                        <w:spacing w:line="11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90"/>
                          <w:szCs w:val="90"/>
                          <w:u w:color="FFFF00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0243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  <w:u w:color="FFFF00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交流事業に</w:t>
                      </w:r>
                      <w:r w:rsidRPr="00B0243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00"/>
                          <w:sz w:val="90"/>
                          <w:szCs w:val="90"/>
                          <w:u w:color="FFFF00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助成</w:t>
                      </w:r>
                      <w:r w:rsidRPr="00B0243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90"/>
                          <w:szCs w:val="90"/>
                          <w:u w:color="FFFF00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します！！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C23EF" w:rsidRPr="00ED03B2">
        <w:rPr>
          <w:rFonts w:ascii="游ゴシック" w:eastAsia="游ゴシック" w:hAnsi="游ゴシック" w:hint="eastAsia"/>
          <w:b/>
          <w:bCs/>
          <w:sz w:val="24"/>
          <w:szCs w:val="24"/>
        </w:rPr>
        <w:t>令和</w:t>
      </w:r>
      <w:r w:rsidR="00997466">
        <w:rPr>
          <w:rFonts w:ascii="游ゴシック" w:eastAsia="游ゴシック" w:hAnsi="游ゴシック" w:hint="eastAsia"/>
          <w:b/>
          <w:bCs/>
          <w:sz w:val="24"/>
          <w:szCs w:val="24"/>
        </w:rPr>
        <w:t>７</w:t>
      </w:r>
      <w:r w:rsidR="0040253A" w:rsidRPr="00ED03B2">
        <w:rPr>
          <w:rFonts w:ascii="游ゴシック" w:eastAsia="游ゴシック" w:hAnsi="游ゴシック" w:hint="eastAsia"/>
          <w:b/>
          <w:bCs/>
          <w:sz w:val="24"/>
          <w:szCs w:val="24"/>
        </w:rPr>
        <w:t>年度　大阪市姉妹都市交流推進事業</w:t>
      </w:r>
      <w:r w:rsidR="0078237C" w:rsidRPr="00ED03B2">
        <w:rPr>
          <w:rFonts w:ascii="游ゴシック" w:eastAsia="游ゴシック" w:hAnsi="游ゴシック" w:hint="eastAsia"/>
          <w:b/>
          <w:bCs/>
          <w:sz w:val="24"/>
          <w:szCs w:val="24"/>
        </w:rPr>
        <w:t>補助金交付対象事業</w:t>
      </w:r>
      <w:r w:rsidR="00D1424B">
        <w:rPr>
          <w:rFonts w:ascii="游ゴシック" w:eastAsia="游ゴシック" w:hAnsi="游ゴシック" w:hint="eastAsia"/>
          <w:b/>
          <w:bCs/>
          <w:sz w:val="24"/>
          <w:szCs w:val="24"/>
        </w:rPr>
        <w:t>（２次募集）</w:t>
      </w:r>
    </w:p>
    <w:p w14:paraId="0D8A8969" w14:textId="238F3DFB" w:rsidR="0078237C" w:rsidRDefault="0078237C" w:rsidP="001D340A">
      <w:pPr>
        <w:spacing w:beforeLines="400" w:before="1256" w:afterLines="450" w:after="1413"/>
        <w:jc w:val="center"/>
        <w:rPr>
          <w:rFonts w:ascii="HG丸ｺﾞｼｯｸM-PRO" w:eastAsia="HG丸ｺﾞｼｯｸM-PRO"/>
          <w:sz w:val="28"/>
          <w:szCs w:val="28"/>
        </w:rPr>
      </w:pPr>
    </w:p>
    <w:p w14:paraId="5B67A0EA" w14:textId="78B70603" w:rsidR="00C65C21" w:rsidRDefault="00D219C6" w:rsidP="001D340A">
      <w:pPr>
        <w:tabs>
          <w:tab w:val="left" w:pos="2940"/>
        </w:tabs>
        <w:spacing w:line="320" w:lineRule="exact"/>
        <w:ind w:leftChars="300" w:left="630"/>
        <w:jc w:val="left"/>
        <w:rPr>
          <w:rFonts w:ascii="游ゴシック" w:eastAsia="游ゴシック" w:hAnsi="游ゴシック"/>
          <w:b/>
          <w:sz w:val="28"/>
          <w:szCs w:val="28"/>
        </w:rPr>
      </w:pPr>
      <w:r w:rsidRPr="00C65C21">
        <w:rPr>
          <w:rFonts w:ascii="游ゴシック" w:eastAsia="游ゴシック" w:hAnsi="游ゴシック"/>
          <w:noProof/>
        </w:rPr>
        <w:drawing>
          <wp:anchor distT="0" distB="0" distL="114300" distR="114300" simplePos="0" relativeHeight="251634176" behindDoc="1" locked="0" layoutInCell="1" allowOverlap="1" wp14:anchorId="7146B2A2" wp14:editId="4DC8E7C1">
            <wp:simplePos x="0" y="0"/>
            <wp:positionH relativeFrom="margin">
              <wp:posOffset>5768093</wp:posOffset>
            </wp:positionH>
            <wp:positionV relativeFrom="paragraph">
              <wp:posOffset>4000</wp:posOffset>
            </wp:positionV>
            <wp:extent cx="1292876" cy="1265501"/>
            <wp:effectExtent l="0" t="0" r="2540" b="0"/>
            <wp:wrapNone/>
            <wp:docPr id="13" name="図 13" descr="C:\Users\i4250566\AppData\Local\Microsoft\Windows\Temporary Internet Files\Content.Word\IMG_5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4250566\AppData\Local\Microsoft\Windows\Temporary Internet Files\Content.Word\IMG_505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76" cy="126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C21" w:rsidRPr="00C65C21">
        <w:rPr>
          <w:rFonts w:ascii="游ゴシック" w:eastAsia="游ゴシック" w:hAnsi="游ゴシック" w:hint="eastAsia"/>
          <w:b/>
          <w:sz w:val="28"/>
          <w:szCs w:val="28"/>
        </w:rPr>
        <w:t>国際交流団体</w:t>
      </w:r>
      <w:r w:rsidR="00C65C21">
        <w:rPr>
          <w:rFonts w:ascii="游ゴシック" w:eastAsia="游ゴシック" w:hAnsi="游ゴシック" w:hint="eastAsia"/>
          <w:b/>
          <w:sz w:val="28"/>
          <w:szCs w:val="28"/>
        </w:rPr>
        <w:t>や</w:t>
      </w:r>
      <w:r w:rsidR="00C65C21" w:rsidRPr="00C65C21">
        <w:rPr>
          <w:rFonts w:ascii="游ゴシック" w:eastAsia="游ゴシック" w:hAnsi="游ゴシック" w:hint="eastAsia"/>
          <w:b/>
          <w:sz w:val="28"/>
          <w:szCs w:val="28"/>
        </w:rPr>
        <w:t>NPO</w:t>
      </w:r>
      <w:r w:rsidR="00C65C21">
        <w:rPr>
          <w:rFonts w:ascii="游ゴシック" w:eastAsia="游ゴシック" w:hAnsi="游ゴシック" w:hint="eastAsia"/>
          <w:b/>
          <w:sz w:val="28"/>
          <w:szCs w:val="28"/>
        </w:rPr>
        <w:t>、</w:t>
      </w:r>
      <w:r w:rsidR="00C65C21" w:rsidRPr="00C65C21">
        <w:rPr>
          <w:rFonts w:ascii="游ゴシック" w:eastAsia="游ゴシック" w:hAnsi="游ゴシック" w:hint="eastAsia"/>
          <w:b/>
          <w:sz w:val="28"/>
          <w:szCs w:val="28"/>
        </w:rPr>
        <w:t>市民ボランティア団体等が実施する</w:t>
      </w:r>
      <w:r w:rsidR="00C65C21">
        <w:rPr>
          <w:rFonts w:ascii="游ゴシック" w:eastAsia="游ゴシック" w:hAnsi="游ゴシック" w:hint="eastAsia"/>
          <w:b/>
          <w:sz w:val="28"/>
          <w:szCs w:val="28"/>
        </w:rPr>
        <w:t>、</w:t>
      </w:r>
    </w:p>
    <w:p w14:paraId="4C47D70E" w14:textId="362E6B9F" w:rsidR="00C65C21" w:rsidRDefault="00C65C21" w:rsidP="001D340A">
      <w:pPr>
        <w:tabs>
          <w:tab w:val="left" w:pos="2940"/>
        </w:tabs>
        <w:spacing w:line="320" w:lineRule="exact"/>
        <w:ind w:leftChars="300" w:left="630"/>
        <w:jc w:val="left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大阪市の</w:t>
      </w:r>
      <w:r w:rsidRPr="00C65C21">
        <w:rPr>
          <w:rFonts w:ascii="游ゴシック" w:eastAsia="游ゴシック" w:hAnsi="游ゴシック" w:hint="eastAsia"/>
          <w:b/>
          <w:sz w:val="28"/>
          <w:szCs w:val="28"/>
        </w:rPr>
        <w:t>姉妹都市</w:t>
      </w:r>
      <w:r>
        <w:rPr>
          <w:rFonts w:ascii="游ゴシック" w:eastAsia="游ゴシック" w:hAnsi="游ゴシック" w:hint="eastAsia"/>
          <w:b/>
          <w:sz w:val="28"/>
          <w:szCs w:val="28"/>
        </w:rPr>
        <w:t>との</w:t>
      </w:r>
      <w:r w:rsidRPr="00C65C21">
        <w:rPr>
          <w:rFonts w:ascii="游ゴシック" w:eastAsia="游ゴシック" w:hAnsi="游ゴシック" w:hint="eastAsia"/>
          <w:b/>
          <w:sz w:val="28"/>
          <w:szCs w:val="28"/>
        </w:rPr>
        <w:t>交流事業に対して</w:t>
      </w:r>
      <w:r>
        <w:rPr>
          <w:rFonts w:ascii="游ゴシック" w:eastAsia="游ゴシック" w:hAnsi="游ゴシック" w:hint="eastAsia"/>
          <w:b/>
          <w:sz w:val="28"/>
          <w:szCs w:val="28"/>
        </w:rPr>
        <w:t>、</w:t>
      </w:r>
    </w:p>
    <w:p w14:paraId="16C63932" w14:textId="1F275CBB" w:rsidR="003E6168" w:rsidRPr="00C65C21" w:rsidRDefault="002A05F2" w:rsidP="001D340A">
      <w:pPr>
        <w:tabs>
          <w:tab w:val="left" w:pos="2940"/>
        </w:tabs>
        <w:spacing w:line="320" w:lineRule="exact"/>
        <w:ind w:leftChars="300" w:left="630"/>
        <w:jc w:val="left"/>
        <w:rPr>
          <w:rFonts w:ascii="游ゴシック" w:eastAsia="游ゴシック" w:hAnsi="游ゴシック"/>
          <w:b/>
          <w:sz w:val="16"/>
          <w:szCs w:val="16"/>
        </w:rPr>
      </w:pPr>
      <w:r w:rsidRPr="00C65C21">
        <w:rPr>
          <w:rFonts w:ascii="游ゴシック" w:eastAsia="游ゴシック" w:hAnsi="游ゴシック" w:hint="eastAsia"/>
          <w:b/>
          <w:sz w:val="28"/>
          <w:szCs w:val="28"/>
          <w:u w:val="single"/>
        </w:rPr>
        <w:t>事業</w:t>
      </w:r>
      <w:r w:rsidR="00E356F3" w:rsidRPr="00C65C21">
        <w:rPr>
          <w:rFonts w:ascii="游ゴシック" w:eastAsia="游ゴシック" w:hAnsi="游ゴシック" w:hint="eastAsia"/>
          <w:b/>
          <w:sz w:val="28"/>
          <w:szCs w:val="28"/>
          <w:u w:val="single"/>
        </w:rPr>
        <w:t>実施経費</w:t>
      </w:r>
      <w:r w:rsidRPr="00C65C21">
        <w:rPr>
          <w:rFonts w:ascii="游ゴシック" w:eastAsia="游ゴシック" w:hAnsi="游ゴシック" w:hint="eastAsia"/>
          <w:b/>
          <w:sz w:val="28"/>
          <w:szCs w:val="28"/>
          <w:u w:val="single"/>
        </w:rPr>
        <w:t>の</w:t>
      </w:r>
      <w:r w:rsidR="00C65C21">
        <w:rPr>
          <w:rFonts w:ascii="游ゴシック" w:eastAsia="游ゴシック" w:hAnsi="游ゴシック" w:hint="eastAsia"/>
          <w:b/>
          <w:sz w:val="28"/>
          <w:szCs w:val="28"/>
          <w:u w:val="single"/>
        </w:rPr>
        <w:t>2</w:t>
      </w:r>
      <w:r w:rsidRPr="00C65C21">
        <w:rPr>
          <w:rFonts w:ascii="游ゴシック" w:eastAsia="游ゴシック" w:hAnsi="游ゴシック" w:hint="eastAsia"/>
          <w:b/>
          <w:sz w:val="28"/>
          <w:szCs w:val="28"/>
          <w:u w:val="single"/>
        </w:rPr>
        <w:t>分の</w:t>
      </w:r>
      <w:r w:rsidR="00C65C21">
        <w:rPr>
          <w:rFonts w:ascii="游ゴシック" w:eastAsia="游ゴシック" w:hAnsi="游ゴシック" w:hint="eastAsia"/>
          <w:b/>
          <w:sz w:val="28"/>
          <w:szCs w:val="28"/>
          <w:u w:val="single"/>
        </w:rPr>
        <w:t>1</w:t>
      </w:r>
      <w:r w:rsidR="00C65C21">
        <w:rPr>
          <w:rFonts w:ascii="游ゴシック" w:eastAsia="游ゴシック" w:hAnsi="游ゴシック" w:hint="eastAsia"/>
          <w:b/>
          <w:sz w:val="28"/>
          <w:szCs w:val="28"/>
        </w:rPr>
        <w:t>の</w:t>
      </w:r>
      <w:r w:rsidR="007424E6" w:rsidRPr="00C65C21">
        <w:rPr>
          <w:rFonts w:ascii="游ゴシック" w:eastAsia="游ゴシック" w:hAnsi="游ゴシック" w:hint="eastAsia"/>
          <w:b/>
          <w:sz w:val="28"/>
          <w:szCs w:val="28"/>
        </w:rPr>
        <w:t>補助</w:t>
      </w:r>
      <w:r w:rsidR="00C65C21">
        <w:rPr>
          <w:rFonts w:ascii="游ゴシック" w:eastAsia="游ゴシック" w:hAnsi="游ゴシック" w:hint="eastAsia"/>
          <w:b/>
          <w:sz w:val="28"/>
          <w:szCs w:val="28"/>
        </w:rPr>
        <w:t>金を交付</w:t>
      </w:r>
      <w:r w:rsidR="007424E6" w:rsidRPr="00C65C21">
        <w:rPr>
          <w:rFonts w:ascii="游ゴシック" w:eastAsia="游ゴシック" w:hAnsi="游ゴシック" w:hint="eastAsia"/>
          <w:b/>
          <w:sz w:val="28"/>
          <w:szCs w:val="28"/>
        </w:rPr>
        <w:t>します</w:t>
      </w:r>
      <w:r w:rsidR="00C36961" w:rsidRPr="00C65C21">
        <w:rPr>
          <w:rFonts w:ascii="游ゴシック" w:eastAsia="游ゴシック" w:hAnsi="游ゴシック" w:hint="eastAsia"/>
          <w:b/>
          <w:sz w:val="28"/>
          <w:szCs w:val="28"/>
        </w:rPr>
        <w:t>。</w:t>
      </w:r>
    </w:p>
    <w:p w14:paraId="4D8CE18B" w14:textId="6C51C224" w:rsidR="00943BE3" w:rsidRPr="00943BE3" w:rsidRDefault="001D340A" w:rsidP="001D340A">
      <w:pPr>
        <w:tabs>
          <w:tab w:val="left" w:pos="2940"/>
        </w:tabs>
        <w:spacing w:beforeLines="250" w:before="785" w:afterLines="250" w:after="785"/>
        <w:rPr>
          <w:rFonts w:ascii="HG丸ｺﾞｼｯｸM-PRO" w:eastAsia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7B5DB79" wp14:editId="4FAD89B5">
                <wp:simplePos x="0" y="0"/>
                <wp:positionH relativeFrom="margin">
                  <wp:posOffset>223330</wp:posOffset>
                </wp:positionH>
                <wp:positionV relativeFrom="paragraph">
                  <wp:posOffset>80579</wp:posOffset>
                </wp:positionV>
                <wp:extent cx="5866130" cy="641267"/>
                <wp:effectExtent l="0" t="0" r="229870" b="26035"/>
                <wp:wrapNone/>
                <wp:docPr id="22" name="吹き出し: 角を丸めた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130" cy="641267"/>
                        </a:xfrm>
                        <a:prstGeom prst="wedgeRoundRectCallout">
                          <a:avLst>
                            <a:gd name="adj1" fmla="val 53470"/>
                            <a:gd name="adj2" fmla="val -33667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70025" w14:textId="109E0675" w:rsidR="00C65C21" w:rsidRPr="00D219C6" w:rsidRDefault="00C65C21" w:rsidP="00C65C21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219C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【大阪市の</w:t>
                            </w:r>
                            <w:r w:rsidRPr="00D219C6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</w:rPr>
                              <w:t>姉妹都市</w:t>
                            </w:r>
                            <w:r w:rsidRPr="00D219C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  <w:p w14:paraId="0C4451E4" w14:textId="5420C68B" w:rsidR="00C65C21" w:rsidRPr="00D219C6" w:rsidRDefault="00C65C21" w:rsidP="001D340A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219C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サンパウロ（ブラジル）、シカゴ（アメリカ）、上海（中国）、メルボルン（オーストラリア）、サンクト・ペテルブルグ（ロシア）、ミラノ（イタリア）、ハンブルク（ドイツ）</w:t>
                            </w:r>
                          </w:p>
                          <w:p w14:paraId="186DB483" w14:textId="77777777" w:rsidR="00C65C21" w:rsidRPr="00D219C6" w:rsidRDefault="00C65C21" w:rsidP="00C65C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5DB7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2" o:spid="_x0000_s1027" type="#_x0000_t62" style="position:absolute;left:0;text-align:left;margin-left:17.6pt;margin-top:6.35pt;width:461.9pt;height:50.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+v2wIAAEwGAAAOAAAAZHJzL2Uyb0RvYy54bWysVU1v2zAMvQ/YfxB0bx3nq21QpwhSdBjQ&#10;rUXboWdFlhIPsqhJSuzs14+SHcfZgh2GXRxKJB+fnijm9q4uFdkJ6wrQGU0vB5QIzSEv9Dqj394e&#10;Lq4pcZ7pnCnQIqN74ejd/OOH28rMxBA2oHJhCYJoN6tMRjfem1mSOL4RJXOXYIRGpwRbMo9Lu05y&#10;yypEL1UyHAymSQU2Nxa4cA537xsnnUd8KQX3T1I64YnKKHLz8WvjdxW+yfyWzdaWmU3BWxrsH1iU&#10;rNBYtIO6Z56RrS3+gCoLbsGB9JccygSkLLiIZ8DTpIPfTvO6YUbEs6A4znQyuf8Hy7/uXs2zRRkq&#10;42YOzXCKWtoy/CI/Ukex9p1YovaE4+bkejpNR6gpR990nA6nV0HN5JhtrPOfBJQkGBmtRL4WL7DV&#10;+Qtey5IpBVsfRWO7R+ejejnRrMQ2Yfn3lBJZKryMHVNkMhpfHS6rFzPsx1yMRtOGA15DL2jUD0qn&#10;bQzybMuidWAaODhQRf5QKBUXoQ/FUlmCLDK6WqeRsNqWXyBv9m4mg0GkhjixbUN41OEESWlSZXSU&#10;Xk0iwomvS2sQfZ22SvaiEF1phD1eU7T8XolAVOkXIUmR48UMmwKnzBnnQvuGvduwXDSlAvfz5CNg&#10;QJYoRYfdApzHbm6/jQ+pIj7ALnnwN2JNcpcRK4P2XXJZaLDnABSeqq3cxB9EaqQJKvl6VaM2OJ9C&#10;ZNhZQb5/tsRCMxCc4Q8FNukjc/6ZWWw67Gucav4JP1IB3hy0FiUbsD/P7Yd4fJjopaTCiZJR92PL&#10;rKBEfdb4ZG/S8TiMoLgYT66GuLB9z6rv0dtyCdhy+AyQXTRDvFcHU1oo33H4LUJVdDHNsXZGubeH&#10;xdI3kw7HJxeLRQzDsWOYf9SvhgfwoHPo/rf6nVnTvlSPb/wrHKZP+1AajY+xIVPDYutBFj44j7q2&#10;CxxZaJ3MxP46Rh3/BOa/AAAA//8DAFBLAwQUAAYACAAAACEAGzMe9d4AAAAJAQAADwAAAGRycy9k&#10;b3ducmV2LnhtbEyPwU7DMBBE70j8g7VI3KjTVCE0jVNVVEXcEKWX3px4G0fE6yh22/TvWU5w3JnR&#10;7JtyPbleXHAMnScF81kCAqnxpqNWweFr9/QCIkRNRveeUMENA6yr+7tSF8Zf6RMv+9gKLqFQaAU2&#10;xqGQMjQWnQ4zPyCxd/Kj05HPsZVm1Fcud71Mk+RZOt0Rf7B6wFeLzff+7BRkh/d+Z7epyzfbcPyo&#10;34636AalHh+mzQpExCn+heEXn9GhYqban8kE0StYZCknWU9zEOwvsyVvq1mYL3KQVSn/L6h+AAAA&#10;//8DAFBLAQItABQABgAIAAAAIQC2gziS/gAAAOEBAAATAAAAAAAAAAAAAAAAAAAAAABbQ29udGVu&#10;dF9UeXBlc10ueG1sUEsBAi0AFAAGAAgAAAAhADj9If/WAAAAlAEAAAsAAAAAAAAAAAAAAAAALwEA&#10;AF9yZWxzLy5yZWxzUEsBAi0AFAAGAAgAAAAhAGdV76/bAgAATAYAAA4AAAAAAAAAAAAAAAAALgIA&#10;AGRycy9lMm9Eb2MueG1sUEsBAi0AFAAGAAgAAAAhABszHvXeAAAACQEAAA8AAAAAAAAAAAAAAAAA&#10;NQUAAGRycy9kb3ducmV2LnhtbFBLBQYAAAAABAAEAPMAAABABgAAAAA=&#10;" adj="22350,3528" fillcolor="#f2f2f2 [3052]" strokecolor="black [3213]" strokeweight=".25pt">
                <v:textbox>
                  <w:txbxContent>
                    <w:p w14:paraId="06070025" w14:textId="109E0675" w:rsidR="00C65C21" w:rsidRPr="00D219C6" w:rsidRDefault="00C65C21" w:rsidP="00C65C21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</w:rPr>
                      </w:pPr>
                      <w:r w:rsidRPr="00D219C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【大阪市の</w:t>
                      </w:r>
                      <w:r w:rsidRPr="00D219C6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</w:rPr>
                        <w:t>姉妹都市</w:t>
                      </w:r>
                      <w:r w:rsidRPr="00D219C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】</w:t>
                      </w:r>
                    </w:p>
                    <w:p w14:paraId="0C4451E4" w14:textId="5420C68B" w:rsidR="00C65C21" w:rsidRPr="00D219C6" w:rsidRDefault="00C65C21" w:rsidP="001D340A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</w:rPr>
                      </w:pPr>
                      <w:r w:rsidRPr="00D219C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サンパウロ（ブラジル）、シカゴ（アメリカ）、上海（中国）、メルボルン（オーストラリア）、サンクト・ペテルブルグ（ロシア）、ミラノ（イタリア）、ハンブルク（ドイツ）</w:t>
                      </w:r>
                    </w:p>
                    <w:p w14:paraId="186DB483" w14:textId="77777777" w:rsidR="00C65C21" w:rsidRPr="00D219C6" w:rsidRDefault="00C65C21" w:rsidP="00C65C2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19C6" w:rsidRPr="00D219C6">
        <w:rPr>
          <w:rFonts w:ascii="游ゴシック" w:eastAsia="游ゴシック" w:hAnsi="游ゴシック"/>
          <w:b/>
          <w:bCs/>
          <w:noProof/>
          <w:sz w:val="22"/>
          <w:szCs w:val="24"/>
        </w:rPr>
        <w:drawing>
          <wp:anchor distT="0" distB="0" distL="114300" distR="114300" simplePos="0" relativeHeight="251694592" behindDoc="1" locked="0" layoutInCell="1" allowOverlap="1" wp14:anchorId="2119733E" wp14:editId="6613AE75">
            <wp:simplePos x="0" y="0"/>
            <wp:positionH relativeFrom="margin">
              <wp:posOffset>9719</wp:posOffset>
            </wp:positionH>
            <wp:positionV relativeFrom="paragraph">
              <wp:posOffset>1116006</wp:posOffset>
            </wp:positionV>
            <wp:extent cx="1435100" cy="825500"/>
            <wp:effectExtent l="19050" t="38100" r="12700" b="12700"/>
            <wp:wrapNone/>
            <wp:docPr id="15" name="図 15" descr="C:\Users\i4250566\AppData\Local\Microsoft\Windows\Temporary Internet Files\Content.Word\IMG_5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4250566\AppData\Local\Microsoft\Windows\Temporary Internet Files\Content.Word\IMG_504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1C616" w14:textId="49C69A93" w:rsidR="003333D6" w:rsidRPr="00D219C6" w:rsidRDefault="001D340A" w:rsidP="00D219C6">
      <w:pPr>
        <w:spacing w:line="260" w:lineRule="exact"/>
        <w:ind w:leftChars="1500" w:left="3150"/>
        <w:rPr>
          <w:rFonts w:ascii="游ゴシック" w:eastAsia="游ゴシック" w:hAnsi="游ゴシック"/>
          <w:b/>
          <w:bCs/>
          <w:sz w:val="22"/>
        </w:rPr>
      </w:pPr>
      <w:r w:rsidRPr="00D219C6">
        <w:rPr>
          <w:rFonts w:ascii="游ゴシック" w:eastAsia="游ゴシック" w:hAnsi="游ゴシック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DC3D6D" wp14:editId="09C43606">
                <wp:simplePos x="0" y="0"/>
                <wp:positionH relativeFrom="column">
                  <wp:posOffset>201021</wp:posOffset>
                </wp:positionH>
                <wp:positionV relativeFrom="paragraph">
                  <wp:posOffset>80308</wp:posOffset>
                </wp:positionV>
                <wp:extent cx="1171575" cy="583330"/>
                <wp:effectExtent l="0" t="0" r="0" b="0"/>
                <wp:wrapNone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58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D7B4C" w14:textId="77777777" w:rsidR="00CA0AC8" w:rsidRPr="00DE44BB" w:rsidRDefault="00CA0AC8" w:rsidP="00D219C6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DE44BB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Cs w:val="21"/>
                              </w:rPr>
                              <w:t>どんな事業が</w:t>
                            </w:r>
                          </w:p>
                          <w:p w14:paraId="543FE40E" w14:textId="77777777" w:rsidR="00CA0AC8" w:rsidRPr="00DE44BB" w:rsidRDefault="00CA0AC8" w:rsidP="00D219C6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DE44BB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Cs w:val="21"/>
                              </w:rPr>
                              <w:t>対象になるの？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C3D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5.85pt;margin-top:6.3pt;width:92.25pt;height:4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pc/QEAANQDAAAOAAAAZHJzL2Uyb0RvYy54bWysU11v2yAUfZ+0/4B4Xxwn8ZJaIVXXrtOk&#10;7kNq9wMIxjEacBmQ2Nmv3wWnabS9VfMDAl/uufece1hfD0aTg/RBgWW0nEwpkVZAo+yO0R9P9+9W&#10;lITIbcM1WMnoUQZ6vXn7Zt27Ws6gA91ITxDEhrp3jHYxurooguik4WECTloMtuANj3j0u6LxvEd0&#10;o4vZdPq+6ME3zoOQIeDfuzFINxm/baWI39o2yEg0o9hbzKvP6zatxWbN653nrlPi1AZ/RReGK4tF&#10;z1B3PHKy9+ofKKOEhwBtnAgwBbStEjJzQDbl9C82jx13MnNBcYI7yxT+H6z4enh03z2JwwcYcICZ&#10;RHAPIH4GYuG243Ynb7yHvpO8wcJlkqzoXahPqUnqUIcEsu2/QIND5vsIGWhovUmqIE+C6DiA41l0&#10;OUQiUslyWVbLihKBsWo1n8/zVApeP2c7H+InCYakDaMeh5rR+eEhxNQNr5+vpGIW7pXWebDakp7R&#10;q2pW5YSLiFERfaeVYXQ1Td/ohETyo21ycuRKj3ssoO2JdSI6Uo7DdiCqYXSWcpMIW2iOKIOH0Wb4&#10;LHDTgf9NSY8WYzT82nMvKdGfLUp5VS4WyZP5sKiWMzz4y8j2MsKtQChGIyXj9jZmH4+Ub1DyVmU1&#10;Xjo5tYzWySKdbJ68eXnOt14e4+YPAAAA//8DAFBLAwQUAAYACAAAACEACnNr490AAAAJAQAADwAA&#10;AGRycy9kb3ducmV2LnhtbEyPwU7DMBBE70j9B2uRuFE7oU1piFMhEFcQhSL15sbbJGq8jmK3CX/P&#10;coLjzoxm3xSbyXXigkNoPWlI5goEUuVtS7WGz4+X23sQIRqypvOEGr4xwKacXRUmt36kd7xsYy24&#10;hEJuNDQx9rmUoWrQmTD3PRJ7Rz84E/kcamkHM3K562SqVCadaYk/NKbHpwar0/bsNOxej/uvhXqr&#10;n92yH/2kJLm11Prmenp8ABFxin9h+MVndCiZ6eDPZIPoNNwlK06ynmYg2E+TLAVxYEEtliDLQv5f&#10;UP4AAAD//wMAUEsBAi0AFAAGAAgAAAAhALaDOJL+AAAA4QEAABMAAAAAAAAAAAAAAAAAAAAAAFtD&#10;b250ZW50X1R5cGVzXS54bWxQSwECLQAUAAYACAAAACEAOP0h/9YAAACUAQAACwAAAAAAAAAAAAAA&#10;AAAvAQAAX3JlbHMvLnJlbHNQSwECLQAUAAYACAAAACEA7yfKXP0BAADUAwAADgAAAAAAAAAAAAAA&#10;AAAuAgAAZHJzL2Uyb0RvYy54bWxQSwECLQAUAAYACAAAACEACnNr490AAAAJAQAADwAAAAAAAAAA&#10;AAAAAABXBAAAZHJzL2Rvd25yZXYueG1sUEsFBgAAAAAEAAQA8wAAAGEFAAAAAA==&#10;" filled="f" stroked="f">
                <v:textbox>
                  <w:txbxContent>
                    <w:p w14:paraId="440D7B4C" w14:textId="77777777" w:rsidR="00CA0AC8" w:rsidRPr="00DE44BB" w:rsidRDefault="00CA0AC8" w:rsidP="00D219C6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Cs w:val="21"/>
                        </w:rPr>
                      </w:pPr>
                      <w:r w:rsidRPr="00DE44BB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Cs w:val="21"/>
                        </w:rPr>
                        <w:t>どんな事業が</w:t>
                      </w:r>
                    </w:p>
                    <w:p w14:paraId="543FE40E" w14:textId="77777777" w:rsidR="00CA0AC8" w:rsidRPr="00DE44BB" w:rsidRDefault="00CA0AC8" w:rsidP="00D219C6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Cs w:val="21"/>
                        </w:rPr>
                      </w:pPr>
                      <w:r w:rsidRPr="00DE44BB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Cs w:val="21"/>
                        </w:rPr>
                        <w:t>対象になるの？</w:t>
                      </w:r>
                    </w:p>
                  </w:txbxContent>
                </v:textbox>
              </v:shape>
            </w:pict>
          </mc:Fallback>
        </mc:AlternateContent>
      </w:r>
      <w:r w:rsidR="003333D6" w:rsidRPr="00D219C6">
        <w:rPr>
          <w:rFonts w:ascii="游ゴシック" w:eastAsia="游ゴシック" w:hAnsi="游ゴシック" w:hint="eastAsia"/>
          <w:b/>
          <w:bCs/>
          <w:sz w:val="22"/>
        </w:rPr>
        <w:t>・姉妹都市交流について広く市民と共有できる、自主的・自発的な事業</w:t>
      </w:r>
    </w:p>
    <w:p w14:paraId="28992750" w14:textId="0B6556FB" w:rsidR="002A05F2" w:rsidRPr="00D219C6" w:rsidRDefault="00587E3E" w:rsidP="00D219C6">
      <w:pPr>
        <w:spacing w:line="260" w:lineRule="exact"/>
        <w:ind w:leftChars="1500" w:left="3150"/>
        <w:rPr>
          <w:rFonts w:ascii="游ゴシック" w:eastAsia="游ゴシック" w:hAnsi="游ゴシック"/>
          <w:b/>
          <w:bCs/>
          <w:sz w:val="22"/>
        </w:rPr>
      </w:pPr>
      <w:r w:rsidRPr="00D219C6">
        <w:rPr>
          <w:rFonts w:ascii="游ゴシック" w:eastAsia="游ゴシック" w:hAnsi="游ゴシック" w:hint="eastAsia"/>
          <w:b/>
          <w:bCs/>
          <w:sz w:val="22"/>
        </w:rPr>
        <w:t>・</w:t>
      </w:r>
      <w:r w:rsidR="003333D6" w:rsidRPr="00D219C6">
        <w:rPr>
          <w:rFonts w:ascii="游ゴシック" w:eastAsia="游ゴシック" w:hAnsi="游ゴシック" w:hint="eastAsia"/>
          <w:b/>
          <w:bCs/>
          <w:sz w:val="22"/>
        </w:rPr>
        <w:t>市民の参加が見込まれ、</w:t>
      </w:r>
      <w:r w:rsidRPr="00D219C6">
        <w:rPr>
          <w:rFonts w:ascii="游ゴシック" w:eastAsia="游ゴシック" w:hAnsi="游ゴシック" w:hint="eastAsia"/>
          <w:b/>
          <w:bCs/>
          <w:sz w:val="22"/>
        </w:rPr>
        <w:t>事業実施後も姉妹都市との交流の継続が期待できる事業</w:t>
      </w:r>
    </w:p>
    <w:p w14:paraId="1686026E" w14:textId="72570215" w:rsidR="00211EF2" w:rsidRPr="00D219C6" w:rsidRDefault="00D219C6" w:rsidP="00D219C6">
      <w:pPr>
        <w:spacing w:line="260" w:lineRule="exact"/>
        <w:ind w:leftChars="1500" w:left="3150"/>
        <w:rPr>
          <w:rFonts w:ascii="游ゴシック" w:eastAsia="游ゴシック" w:hAnsi="游ゴシック"/>
          <w:b/>
          <w:bCs/>
          <w:sz w:val="22"/>
        </w:rPr>
      </w:pPr>
      <w:r w:rsidRPr="00D219C6">
        <w:rPr>
          <w:rFonts w:ascii="游ゴシック" w:eastAsia="游ゴシック" w:hAnsi="游ゴシック"/>
          <w:b/>
          <w:bCs/>
          <w:noProof/>
          <w:sz w:val="22"/>
        </w:rPr>
        <w:drawing>
          <wp:anchor distT="0" distB="0" distL="114300" distR="114300" simplePos="0" relativeHeight="251693568" behindDoc="1" locked="0" layoutInCell="1" allowOverlap="1" wp14:anchorId="3EF14EFF" wp14:editId="7A3DFD15">
            <wp:simplePos x="0" y="0"/>
            <wp:positionH relativeFrom="column">
              <wp:posOffset>992064</wp:posOffset>
            </wp:positionH>
            <wp:positionV relativeFrom="paragraph">
              <wp:posOffset>6454</wp:posOffset>
            </wp:positionV>
            <wp:extent cx="922020" cy="1170305"/>
            <wp:effectExtent l="0" t="0" r="0" b="0"/>
            <wp:wrapNone/>
            <wp:docPr id="2" name="図 2" descr="C:\Users\i4250566\AppData\Local\Microsoft\Windows\Temporary Internet Files\Content.Word\IMG_5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4250566\AppData\Local\Microsoft\Windows\Temporary Internet Files\Content.Word\IMG_504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D3D" w:rsidRPr="00D219C6">
        <w:rPr>
          <w:rFonts w:ascii="游ゴシック" w:eastAsia="游ゴシック" w:hAnsi="游ゴシック" w:hint="eastAsia"/>
          <w:b/>
          <w:bCs/>
          <w:sz w:val="22"/>
        </w:rPr>
        <w:t>・</w:t>
      </w:r>
      <w:r w:rsidR="00073806" w:rsidRPr="00D219C6">
        <w:rPr>
          <w:rFonts w:ascii="游ゴシック" w:eastAsia="游ゴシック" w:hAnsi="游ゴシック" w:hint="eastAsia"/>
          <w:b/>
          <w:bCs/>
          <w:sz w:val="22"/>
        </w:rPr>
        <w:t>国内外の関係（公的）機関</w:t>
      </w:r>
      <w:r w:rsidR="003333D6" w:rsidRPr="00D219C6">
        <w:rPr>
          <w:rFonts w:ascii="游ゴシック" w:eastAsia="游ゴシック" w:hAnsi="游ゴシック" w:hint="eastAsia"/>
          <w:b/>
          <w:bCs/>
          <w:sz w:val="22"/>
        </w:rPr>
        <w:t>と連携するなど、公共性・公益性が認められる事業</w:t>
      </w:r>
    </w:p>
    <w:p w14:paraId="2E17EBB0" w14:textId="796CC21C" w:rsidR="00932DB5" w:rsidRPr="00D219C6" w:rsidRDefault="00932DB5" w:rsidP="00D219C6">
      <w:pPr>
        <w:spacing w:line="260" w:lineRule="exact"/>
        <w:ind w:leftChars="1500" w:left="3150"/>
        <w:rPr>
          <w:rFonts w:ascii="游ゴシック" w:eastAsia="游ゴシック" w:hAnsi="游ゴシック"/>
          <w:b/>
          <w:bCs/>
          <w:sz w:val="22"/>
        </w:rPr>
      </w:pPr>
      <w:r w:rsidRPr="00D219C6">
        <w:rPr>
          <w:rFonts w:ascii="游ゴシック" w:eastAsia="游ゴシック" w:hAnsi="游ゴシック" w:hint="eastAsia"/>
          <w:b/>
          <w:bCs/>
          <w:sz w:val="22"/>
        </w:rPr>
        <w:t>・大阪市内もしくは姉妹都市内で実施する事業</w:t>
      </w:r>
    </w:p>
    <w:p w14:paraId="66B97B7A" w14:textId="7B9825C2" w:rsidR="008B6810" w:rsidRPr="00D219C6" w:rsidRDefault="008B6810" w:rsidP="00D219C6">
      <w:pPr>
        <w:tabs>
          <w:tab w:val="left" w:pos="2940"/>
        </w:tabs>
        <w:spacing w:line="260" w:lineRule="exact"/>
        <w:ind w:leftChars="1500" w:left="3150"/>
        <w:rPr>
          <w:rFonts w:ascii="游ゴシック" w:eastAsia="游ゴシック" w:hAnsi="游ゴシック"/>
          <w:b/>
          <w:bCs/>
          <w:sz w:val="22"/>
        </w:rPr>
      </w:pPr>
      <w:r w:rsidRPr="00D219C6">
        <w:rPr>
          <w:rFonts w:ascii="游ゴシック" w:eastAsia="游ゴシック" w:hAnsi="游ゴシック" w:hint="eastAsia"/>
          <w:b/>
          <w:bCs/>
          <w:sz w:val="22"/>
        </w:rPr>
        <w:t>・申請団体が自主的に企画・運営する、営利を目的としない事業</w:t>
      </w:r>
    </w:p>
    <w:p w14:paraId="74C2EE87" w14:textId="081A2B9B" w:rsidR="008B6810" w:rsidRPr="00D219C6" w:rsidRDefault="008B6810" w:rsidP="00D219C6">
      <w:pPr>
        <w:tabs>
          <w:tab w:val="left" w:pos="2940"/>
        </w:tabs>
        <w:spacing w:line="260" w:lineRule="exact"/>
        <w:ind w:leftChars="1500" w:left="3150"/>
        <w:rPr>
          <w:rFonts w:ascii="游ゴシック" w:eastAsia="游ゴシック" w:hAnsi="游ゴシック"/>
          <w:b/>
          <w:bCs/>
          <w:sz w:val="22"/>
        </w:rPr>
      </w:pPr>
      <w:r w:rsidRPr="00D219C6">
        <w:rPr>
          <w:rFonts w:ascii="游ゴシック" w:eastAsia="游ゴシック" w:hAnsi="游ゴシック" w:hint="eastAsia"/>
          <w:b/>
          <w:bCs/>
          <w:sz w:val="22"/>
        </w:rPr>
        <w:t>・公序良俗に反しない事業</w:t>
      </w:r>
    </w:p>
    <w:p w14:paraId="7545B0DE" w14:textId="0F2F8D91" w:rsidR="008B6810" w:rsidRPr="00D219C6" w:rsidRDefault="00DA2EF4" w:rsidP="00D219C6">
      <w:pPr>
        <w:tabs>
          <w:tab w:val="left" w:pos="2940"/>
        </w:tabs>
        <w:spacing w:line="260" w:lineRule="exact"/>
        <w:ind w:leftChars="1500" w:left="3150"/>
        <w:rPr>
          <w:rFonts w:ascii="游ゴシック" w:eastAsia="游ゴシック" w:hAnsi="游ゴシック"/>
          <w:b/>
          <w:bCs/>
          <w:sz w:val="22"/>
        </w:rPr>
      </w:pPr>
      <w:r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A87F9F2" wp14:editId="7A83791D">
                <wp:simplePos x="0" y="0"/>
                <wp:positionH relativeFrom="margin">
                  <wp:align>right</wp:align>
                </wp:positionH>
                <wp:positionV relativeFrom="paragraph">
                  <wp:posOffset>13334</wp:posOffset>
                </wp:positionV>
                <wp:extent cx="1367155" cy="229235"/>
                <wp:effectExtent l="0" t="0" r="23495" b="18415"/>
                <wp:wrapNone/>
                <wp:docPr id="298" name="四角形: 1 つの角を切り取る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367155" cy="22923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3795F" w14:textId="310EBECF" w:rsidR="00DA2EF4" w:rsidRPr="00DA2EF4" w:rsidRDefault="00DA2EF4" w:rsidP="00DA2EF4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A2EF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フラワーアート制作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7F9F2" id="四角形: 1 つの角を切り取る 298" o:spid="_x0000_s1029" style="position:absolute;left:0;text-align:left;margin-left:56.45pt;margin-top:1.05pt;width:107.65pt;height:18.05pt;rotation:180;flip:x y;z-index:251696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367155,229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4k9vAIAAPEFAAAOAAAAZHJzL2Uyb0RvYy54bWysVEtv2zAMvg/YfxB0X/1o00dQpwhadBtQ&#10;rEXbrWdFlmINek1SEme/fpTkOO0W7DDMB4MSyY/kJ5KXV72SaM2cF0Y3uDoqMWKamlboZYO/Pt9+&#10;OMfIB6JbIo1mDd4yj69m799dbuyU1aYzsmUOAYj2041tcBeCnRaFpx1TxB8ZyzQouXGKBDi6ZdE6&#10;sgF0JYu6LE+LjXGtdYYy7+H2JivxLOFzzmi459yzgGSDIbeQ/i79F/FfzC7JdOmI7QQd0iD/kIUi&#10;QkPQEeqGBIJWTvwBpQR1xhsejqhRheFcUJZqgGqq8rdqnjpiWaoFyPF2pMn/P1j6Zf1kHxzQsLF+&#10;6kGMVfTcKeQMsFWV52X8MOJS2E9wkaVvUYqmUALqE5/bkU/WB0Thsjo+PasmE4wo6Or6oj6eRMKL&#10;HCB6W+fDR2YUikKDvRa2eoRHS9BkfedDIrVFmijoHtJ+h/BKwhOtiUTp+QBtMARphxe9vJGivRVS&#10;pkNsKHYtHQLHBi+W1ZDJGyup0abBx9XZJCXwRpdaco8Q+gMIkIHUUOCeyySFrWQxCakfGUeiBWrq&#10;HOBtVoRSpkPm1XekZTnZSXqATNyYRaIxAUZkDmWO2APAYewMM9hHV5amZHQu/5ZYdh49UmSjw+is&#10;hDbuEICEqobI2X5HUqYmshT6RQ/cAP3RMt4sTLt9cLkPoQG9pbcC2uSO+PBAHPQAXMLqCffw49LA&#10;y5lBwqgz7ueh+2gP0wNajDYw9tBzP1bEMYzkZw1zdVGdnMQ9kQ4nk7MaDu61ZvFao1fq2kA7wVBA&#10;dkmM9kHuRO6MeoENNY9RQUU0hdgNpsHtDtchryPYcZTN58kMdoMl4U4/Wbqbs9jZz/0LcXaYlQBT&#10;9sXsVsQwBJnjvW18IW3mq2C4CFG553U4wF5JrTTswLi4Xp+T1X5Tz34BAAD//wMAUEsDBBQABgAI&#10;AAAAIQDNXYxg3QAAAAUBAAAPAAAAZHJzL2Rvd25yZXYueG1sTI9PS8NAFMTvQr/D8gre7OYPaol5&#10;KSIKFfVg7aHHl+SZhGbfhuy2iX5615MehxlmfpNvZtOrM4+us4IQryJQLJWtO2kQ9h9PV2tQzpPU&#10;1FthhC92sCkWFzlltZ3knc8736hQIi4jhNb7IdPaVS0bcis7sATv046GfJBjo+uRplBuep1E0Y02&#10;1ElYaGngh5ar4+5kELrvt+2hPDbuML3ebh9pnz6/pIJ4uZzv70B5nv1fGH7xAzoUgam0J6md6hHC&#10;EY+QxKCCmcTXKagSIV0noItc/6cvfgAAAP//AwBQSwECLQAUAAYACAAAACEAtoM4kv4AAADhAQAA&#10;EwAAAAAAAAAAAAAAAAAAAAAAW0NvbnRlbnRfVHlwZXNdLnhtbFBLAQItABQABgAIAAAAIQA4/SH/&#10;1gAAAJQBAAALAAAAAAAAAAAAAAAAAC8BAABfcmVscy8ucmVsc1BLAQItABQABgAIAAAAIQC5D4k9&#10;vAIAAPEFAAAOAAAAAAAAAAAAAAAAAC4CAABkcnMvZTJvRG9jLnhtbFBLAQItABQABgAIAAAAIQDN&#10;XYxg3QAAAAUBAAAPAAAAAAAAAAAAAAAAABYFAABkcnMvZG93bnJldi54bWxQSwUGAAAAAAQABADz&#10;AAAAIAYAAAAA&#10;" adj="-11796480,,5400" path="m,l1367155,r,l1367155,229235,,229235,,xe" fillcolor="white [3212]" strokecolor="black [3213]" strokeweight=".25pt">
                <v:stroke joinstyle="miter"/>
                <v:formulas/>
                <v:path arrowok="t" o:connecttype="custom" o:connectlocs="0,0;1367155,0;1367155,0;1367155,229235;0,229235;0,0" o:connectangles="0,0,0,0,0,0" textboxrect="0,0,1367155,229235"/>
                <v:textbox>
                  <w:txbxContent>
                    <w:p w14:paraId="4923795F" w14:textId="310EBECF" w:rsidR="00DA2EF4" w:rsidRPr="00DA2EF4" w:rsidRDefault="00DA2EF4" w:rsidP="00DA2EF4">
                      <w:pPr>
                        <w:spacing w:line="2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DA2EF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フラワーアート制作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Cs w:val="21"/>
        </w:rPr>
        <w:drawing>
          <wp:anchor distT="0" distB="0" distL="114300" distR="114300" simplePos="0" relativeHeight="251685376" behindDoc="0" locked="0" layoutInCell="1" allowOverlap="1" wp14:anchorId="55189DD9" wp14:editId="20CA3ED4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979930" cy="1299210"/>
            <wp:effectExtent l="19050" t="19050" r="20320" b="15240"/>
            <wp:wrapNone/>
            <wp:docPr id="7" name="図 7" descr="C:\Users\i9650399\AppData\Local\Microsoft\Windows\INetCache\Content.Outlook\HNWIKX4E\S-中崎町ホール02-写真 2016-12-23 11 12 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C:\Users\i9650399\AppData\Local\Microsoft\Windows\INetCache\Content.Outlook\HNWIKX4E\S-中崎町ホール02-写真 2016-12-23 11 12 48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2992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810" w:rsidRPr="00D219C6">
        <w:rPr>
          <w:rFonts w:ascii="游ゴシック" w:eastAsia="游ゴシック" w:hAnsi="游ゴシック" w:hint="eastAsia"/>
          <w:b/>
          <w:bCs/>
          <w:sz w:val="22"/>
        </w:rPr>
        <w:t>・政治活動や宗教活動を目的としていない事業</w:t>
      </w:r>
    </w:p>
    <w:p w14:paraId="0D9F305C" w14:textId="37B98F42" w:rsidR="008B6810" w:rsidRPr="00D219C6" w:rsidRDefault="008B6810" w:rsidP="00D219C6">
      <w:pPr>
        <w:spacing w:line="260" w:lineRule="exact"/>
        <w:ind w:leftChars="1500" w:left="3150"/>
        <w:rPr>
          <w:rFonts w:ascii="游ゴシック" w:eastAsia="游ゴシック" w:hAnsi="游ゴシック"/>
          <w:b/>
          <w:bCs/>
          <w:sz w:val="22"/>
        </w:rPr>
      </w:pPr>
      <w:r w:rsidRPr="00D219C6">
        <w:rPr>
          <w:rFonts w:ascii="游ゴシック" w:eastAsia="游ゴシック" w:hAnsi="游ゴシック" w:hint="eastAsia"/>
          <w:b/>
          <w:bCs/>
          <w:sz w:val="22"/>
        </w:rPr>
        <w:t>・大阪市からの他の補助を受けていない事業</w:t>
      </w:r>
    </w:p>
    <w:p w14:paraId="2F0EE8B4" w14:textId="02C56E67" w:rsidR="00A7749A" w:rsidRPr="00D219C6" w:rsidRDefault="00DE44BB" w:rsidP="00D219C6">
      <w:pPr>
        <w:spacing w:line="300" w:lineRule="exact"/>
        <w:ind w:leftChars="1500" w:left="3150"/>
        <w:rPr>
          <w:rFonts w:ascii="游ゴシック" w:eastAsia="游ゴシック" w:hAnsi="游ゴシック"/>
          <w:b/>
          <w:szCs w:val="21"/>
          <w:u w:val="single"/>
        </w:rPr>
      </w:pPr>
      <w:r w:rsidRPr="00D219C6">
        <w:rPr>
          <w:rFonts w:ascii="游ゴシック" w:eastAsia="游ゴシック" w:hAnsi="游ゴシック" w:hint="eastAsia"/>
          <w:b/>
          <w:color w:val="FF0000"/>
          <w:szCs w:val="21"/>
          <w:u w:val="single"/>
        </w:rPr>
        <w:t xml:space="preserve">※ </w:t>
      </w:r>
      <w:r w:rsidR="00A7749A" w:rsidRPr="00D219C6">
        <w:rPr>
          <w:rFonts w:ascii="游ゴシック" w:eastAsia="游ゴシック" w:hAnsi="游ゴシック" w:hint="eastAsia"/>
          <w:b/>
          <w:color w:val="FF0000"/>
          <w:szCs w:val="21"/>
          <w:u w:val="single"/>
        </w:rPr>
        <w:t>対象事業は渡航を伴うものに限りません。</w:t>
      </w:r>
    </w:p>
    <w:p w14:paraId="6A020C77" w14:textId="5F2F3096" w:rsidR="00763D43" w:rsidRDefault="00DA2EF4" w:rsidP="001D340A">
      <w:pPr>
        <w:spacing w:beforeLines="550" w:before="1727" w:afterLines="550" w:after="1727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067E18E" wp14:editId="5B51978D">
                <wp:simplePos x="0" y="0"/>
                <wp:positionH relativeFrom="margin">
                  <wp:posOffset>6406199</wp:posOffset>
                </wp:positionH>
                <wp:positionV relativeFrom="paragraph">
                  <wp:posOffset>842868</wp:posOffset>
                </wp:positionV>
                <wp:extent cx="773009" cy="229235"/>
                <wp:effectExtent l="0" t="0" r="27305" b="18415"/>
                <wp:wrapNone/>
                <wp:docPr id="317" name="四角形: 1 つの角を切り取る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73009" cy="22923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598AE" w14:textId="3783D237" w:rsidR="00DA2EF4" w:rsidRPr="00DA2EF4" w:rsidRDefault="00DA2EF4" w:rsidP="00DA2EF4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防災学習会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7E18E" id="四角形: 1 つの角を切り取る 317" o:spid="_x0000_s1030" style="position:absolute;left:0;text-align:left;margin-left:504.45pt;margin-top:66.35pt;width:60.85pt;height:18.05pt;rotation:180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3009,229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VItwIAAOYFAAAOAAAAZHJzL2Uyb0RvYy54bWysVEtv2zAMvg/YfxB0X/1osrRBnSJo0WFA&#10;0RZtt54VWYo16DVJiZ39+lKy47RbsMMwHwxRJD+Sn0heXHZKoi1zXhhd4eIkx4hpamqh1xX+9nzz&#10;6QwjH4iuiTSaVXjHPL5cfPxw0do5K01jZM0cAhDt562tcBOCnWeZpw1TxJ8YyzQouXGKBBDdOqsd&#10;aQFdyazM889Za1xtnaHMe7i97pV4kfA5ZzTcc+5ZQLLCkFtIf5f+q/jPFhdkvnbENoIOaZB/yEIR&#10;oSHoCHVNAkEbJ/6AUoI64w0PJ9SozHAuKEs1QDVF/ls1Tw2xLNUC5Hg70uT/Hyy92z7ZBwc0tNbP&#10;PRxjFR13CjkDbBX5WR4/jLgU9jtcpDIhcdQlFncji6wLiMLlbHaa5+cYUVCV5Xl5Oo0sZz1qRLfO&#10;hy/MKBQPFfZa2OIRXiohk+2tD4nJGmmioGVI/QOiKwnvsiUSpTcDtMEQTnu86OWNFPWNkDIJsYvY&#10;lXQIHCu8WhdDJu+spEZthU+L2TQl8E6X+vCAELojCJCB1FDggcB0CjvJYhJSPzKORA3MlH2A91kR&#10;SpkOPa2+ITXrk50m1nvixiwSjQkwInMoc8QeAI5j9zCDfXRlaTRG5/xvifXOo0eKbHQYnZXQxh0D&#10;kFDVELm335PUUxNZCt2qA24qPImW8WZl6t2D65sPus5beiOgTW6JDw/EQQ/AJeybcA8/Lg28nBlO&#10;GDXG/Tp2H+1hZECLUQuzDj33c0Mcw0h+1TBM58VkEpdDEibTWQmCe6tZvdXojboy0E5Fyi4do32Q&#10;+yN3Rr3AWlrGqKAimkLsCtPg9sJV6HcQLDbKlstkBgvBknCrnyzdj1ns7OfuhTg7zEqAIbsz+70w&#10;DEHP8cE2vpA2y00wXISoPPA6CLBMUisNiy9uq7dysjqs58UrAAAA//8DAFBLAwQUAAYACAAAACEA&#10;i01Qg90AAAANAQAADwAAAGRycy9kb3ducmV2LnhtbEyPwW6DMBBE75X6D9ZG6q2xSSRKKSaKKtE7&#10;bj/A4A2gYJtgJyH5+m5O7W1G+zQ7U+wWO7ILzmHwTkKyFsDQtd4MrpPw8129ZsBC1M7o0TuUcMMA&#10;u/L5qdC58VdX40XFjlGIC7mW0Mc45ZyHtkerw9pP6Oh28LPVkezccTPrK4XbkW+ESLnVg6MPvZ7w&#10;s8f2qM5Wwl1Np6raN4e7qk9fWN9EohYh5ctq2X8Ai7jEPxge9ak6lNSp8WdnAhvJC5G9E0tqu3kD&#10;9kCSrUiBNaTSLANeFvz/ivIXAAD//wMAUEsBAi0AFAAGAAgAAAAhALaDOJL+AAAA4QEAABMAAAAA&#10;AAAAAAAAAAAAAAAAAFtDb250ZW50X1R5cGVzXS54bWxQSwECLQAUAAYACAAAACEAOP0h/9YAAACU&#10;AQAACwAAAAAAAAAAAAAAAAAvAQAAX3JlbHMvLnJlbHNQSwECLQAUAAYACAAAACEA1L/lSLcCAADm&#10;BQAADgAAAAAAAAAAAAAAAAAuAgAAZHJzL2Uyb0RvYy54bWxQSwECLQAUAAYACAAAACEAi01Qg90A&#10;AAANAQAADwAAAAAAAAAAAAAAAAARBQAAZHJzL2Rvd25yZXYueG1sUEsFBgAAAAAEAAQA8wAAABsG&#10;AAAAAA==&#10;" adj="-11796480,,5400" path="m,l773009,r,l773009,229235,,229235,,xe" fillcolor="white [3212]" strokecolor="black [3213]" strokeweight=".25pt">
                <v:stroke joinstyle="miter"/>
                <v:formulas/>
                <v:path arrowok="t" o:connecttype="custom" o:connectlocs="0,0;773009,0;773009,0;773009,229235;0,229235;0,0" o:connectangles="0,0,0,0,0,0" textboxrect="0,0,773009,229235"/>
                <v:textbox>
                  <w:txbxContent>
                    <w:p w14:paraId="6C3598AE" w14:textId="3783D237" w:rsidR="00DA2EF4" w:rsidRPr="00DA2EF4" w:rsidRDefault="00DA2EF4" w:rsidP="00DA2EF4">
                      <w:pPr>
                        <w:spacing w:line="2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防災学習会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30A">
        <w:rPr>
          <w:rFonts w:ascii="游ゴシック" w:eastAsia="游ゴシック" w:hAnsi="游ゴシック" w:hint="eastAsia"/>
          <w:b/>
          <w:bCs/>
          <w:noProof/>
          <w:sz w:val="22"/>
        </w:rPr>
        <w:drawing>
          <wp:anchor distT="0" distB="0" distL="114300" distR="114300" simplePos="0" relativeHeight="251680256" behindDoc="0" locked="0" layoutInCell="1" allowOverlap="1" wp14:anchorId="66038920" wp14:editId="35FE1519">
            <wp:simplePos x="0" y="0"/>
            <wp:positionH relativeFrom="margin">
              <wp:align>right</wp:align>
            </wp:positionH>
            <wp:positionV relativeFrom="paragraph">
              <wp:posOffset>851535</wp:posOffset>
            </wp:positionV>
            <wp:extent cx="1979807" cy="1261563"/>
            <wp:effectExtent l="19050" t="19050" r="20955" b="152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07" cy="12615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0A">
        <w:rPr>
          <w:rFonts w:ascii="游ゴシック" w:eastAsia="游ゴシック" w:hAnsi="游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1E08BBE" wp14:editId="15C1EB3C">
                <wp:simplePos x="0" y="0"/>
                <wp:positionH relativeFrom="margin">
                  <wp:posOffset>45943</wp:posOffset>
                </wp:positionH>
                <wp:positionV relativeFrom="paragraph">
                  <wp:posOffset>67013</wp:posOffset>
                </wp:positionV>
                <wp:extent cx="5118100" cy="2066290"/>
                <wp:effectExtent l="0" t="0" r="6350" b="0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0" cy="2066290"/>
                        </a:xfrm>
                        <a:prstGeom prst="roundRect">
                          <a:avLst>
                            <a:gd name="adj" fmla="val 6284"/>
                          </a:avLst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C377F" w14:textId="77777777" w:rsidR="00D219C6" w:rsidRPr="0051630A" w:rsidRDefault="00D219C6" w:rsidP="0051630A">
                            <w:pPr>
                              <w:spacing w:afterLines="50" w:after="157"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たとえば・・・</w:t>
                            </w:r>
                          </w:p>
                          <w:p w14:paraId="37E9AED2" w14:textId="06927A25" w:rsidR="00D219C6" w:rsidRPr="0051630A" w:rsidRDefault="00D219C6" w:rsidP="0051630A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・姉妹都市の文化や</w:t>
                            </w:r>
                            <w:r w:rsidR="0051630A"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風習など</w:t>
                            </w:r>
                            <w:r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を紹介する講演会</w:t>
                            </w:r>
                          </w:p>
                          <w:p w14:paraId="1AE48429" w14:textId="77777777" w:rsidR="00D219C6" w:rsidRPr="0051630A" w:rsidRDefault="00D219C6" w:rsidP="0051630A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・姉妹都市に関するテーマについて学習するワークショップ</w:t>
                            </w:r>
                          </w:p>
                          <w:p w14:paraId="4BAED284" w14:textId="1923BB4D" w:rsidR="00D219C6" w:rsidRPr="0051630A" w:rsidRDefault="00D219C6" w:rsidP="0051630A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・姉妹都市の団体と共同開催する絵画展</w:t>
                            </w:r>
                            <w:r w:rsidR="0051630A"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や写真展</w:t>
                            </w:r>
                            <w:r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、演奏会</w:t>
                            </w:r>
                          </w:p>
                          <w:p w14:paraId="73D1BF8F" w14:textId="77777777" w:rsidR="0051630A" w:rsidRPr="0051630A" w:rsidRDefault="00D219C6" w:rsidP="0051630A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・大阪市と姉妹都市の青少年</w:t>
                            </w:r>
                            <w:r w:rsidR="0051630A"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による</w:t>
                            </w:r>
                            <w:r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交流事業</w:t>
                            </w:r>
                          </w:p>
                          <w:p w14:paraId="7764117F" w14:textId="3FA0EAF8" w:rsidR="00D219C6" w:rsidRPr="0051630A" w:rsidRDefault="00D219C6" w:rsidP="0051630A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</w:t>
                            </w:r>
                            <w:r w:rsidR="0051630A"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姉妹都市内の学校との</w:t>
                            </w:r>
                            <w:r w:rsidRPr="0051630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  <w:t>オンラインでの交流会</w:t>
                            </w:r>
                          </w:p>
                          <w:p w14:paraId="77330BE7" w14:textId="00B23E3C" w:rsidR="00D219C6" w:rsidRPr="0051630A" w:rsidRDefault="00D219C6" w:rsidP="0051630A">
                            <w:pPr>
                              <w:spacing w:beforeLines="50" w:before="157" w:line="320" w:lineRule="exact"/>
                              <w:ind w:leftChars="99" w:left="432" w:hangingChars="102" w:hanging="224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51630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  <w:t>など</w:t>
                            </w:r>
                            <w:r w:rsidRPr="005163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が</w:t>
                            </w:r>
                            <w:r w:rsidRPr="0051630A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  <w:t>対象事業となります。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08BBE" id="四角形: 角を丸くする 30" o:spid="_x0000_s1031" style="position:absolute;left:0;text-align:left;margin-left:3.6pt;margin-top:5.3pt;width:403pt;height:162.7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33pwIAAKIFAAAOAAAAZHJzL2Uyb0RvYy54bWysVEtv2zAMvg/YfxB0X/1omrVBnSJo0WFA&#10;0RVth54VWYo9SKImKXGyXz9KfqTbih2G5eBQIvmR/ETy8mqvFdkJ51swFS1OckqE4VC3ZlPRr8+3&#10;H84p8YGZmikwoqIH4enV8v27y84uRAkNqFo4giDGLzpb0SYEu8gyzxuhmT8BKwwqJTjNAh7dJqsd&#10;6xBdq6zM83nWgautAy68x9ubXkmXCV9KwcMXKb0IRFUUcwvp69J3Hb/Z8pItNo7ZpuVDGuwfstCs&#10;NRh0grphgZGta/+A0i134EGGEw46AylbLlINWE2R/1bNU8OsSLUgOd5ONPn/B8vvd0/2wSENnfUL&#10;j2KsYi+djv+YH9knsg4TWWIfCMfLs6I4L3LklKOuzOfz8iLRmR3drfPhkwBNolBRB1tTP+KTJKbY&#10;7s6HRFlNDNPYG6z+RonUCh9gxxSZl+ez+D4IONiiNEJGRw+qrW9bpdLBbdbXyhH0xFTz09P5fHD+&#10;xUyZaGwguvXY8SY7Fp+kcFAi2inzKCRpayy3TEmnvhRTHMa5MKHoVQ2rRR/+LMffGD12cvRIhSTA&#10;iCwx/oQ9AIyWPciI3Wc52EdXkdp6cs7/lljvPHmkyGDC5KxbA+4tAIVVDZF7+5GknprIUtiv98gN&#10;dkK0jDdrqA8Pjjjox8xbftviy98xHx6Yw2fFbsFdEb7gRyroKgqDREkD7sdb99Ee2x21lHQ4pxX1&#10;37fMCUrUZ4ODcFHMZnGw02F29rHEg3utWb/WmK2+BmyQAreS5UmM9kGNonSgX3ClrGJUVDHDMXZF&#10;eXDj4Tr0+wOXEherVTLDYbYs3JknyyN45Dl26vP+hTk7tH/AybmHcaaHpu45PtpGTwOrbQDZhqg8&#10;8joccBGkVhqWVtw0r8/J6rhalz8BAAD//wMAUEsDBBQABgAIAAAAIQC1odBD3QAAAAgBAAAPAAAA&#10;ZHJzL2Rvd25yZXYueG1sTI/BTsMwEETvSPyDtUjcqJ1GCm2IUyEkDoAEauHQo5MscUS8DrbbBr6e&#10;5QTHnRm9nak2sxvFEUMcPGnIFgoEUuu7gXoNb6/3VysQMRnqzOgJNXxhhE19flaZsvMn2uJxl3rB&#10;EIql0WBTmkopY2vRmbjwExJ77z44k/gMveyCOTHcjXKpVCGdGYg/WDPhncX2Y3dwGvJto3r78umH&#10;bG+evteP+BD8s9aXF/PtDYiEc/oLw299rg41d2r8gbooRg3XSw6yrAoQbK+ynIWG2XmhQNaV/D+g&#10;/gEAAP//AwBQSwECLQAUAAYACAAAACEAtoM4kv4AAADhAQAAEwAAAAAAAAAAAAAAAAAAAAAAW0Nv&#10;bnRlbnRfVHlwZXNdLnhtbFBLAQItABQABgAIAAAAIQA4/SH/1gAAAJQBAAALAAAAAAAAAAAAAAAA&#10;AC8BAABfcmVscy8ucmVsc1BLAQItABQABgAIAAAAIQDyJs33pwIAAKIFAAAOAAAAAAAAAAAAAAAA&#10;AC4CAABkcnMvZTJvRG9jLnhtbFBLAQItABQABgAIAAAAIQC1odBD3QAAAAgBAAAPAAAAAAAAAAAA&#10;AAAAAAEFAABkcnMvZG93bnJldi54bWxQSwUGAAAAAAQABADzAAAACwYAAAAA&#10;" fillcolor="#036" stroked="f" strokeweight="2pt">
                <v:textbox>
                  <w:txbxContent>
                    <w:p w14:paraId="05FC377F" w14:textId="77777777" w:rsidR="00D219C6" w:rsidRPr="0051630A" w:rsidRDefault="00D219C6" w:rsidP="0051630A">
                      <w:pPr>
                        <w:spacing w:afterLines="50" w:after="157" w:line="32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たとえば・・・</w:t>
                      </w:r>
                    </w:p>
                    <w:p w14:paraId="37E9AED2" w14:textId="06927A25" w:rsidR="00D219C6" w:rsidRPr="0051630A" w:rsidRDefault="00D219C6" w:rsidP="0051630A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・姉妹都市の文化や</w:t>
                      </w:r>
                      <w:r w:rsidR="0051630A"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風習など</w:t>
                      </w:r>
                      <w:r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を紹介する講演会</w:t>
                      </w:r>
                    </w:p>
                    <w:p w14:paraId="1AE48429" w14:textId="77777777" w:rsidR="00D219C6" w:rsidRPr="0051630A" w:rsidRDefault="00D219C6" w:rsidP="0051630A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・姉妹都市に関するテーマについて学習するワークショップ</w:t>
                      </w:r>
                    </w:p>
                    <w:p w14:paraId="4BAED284" w14:textId="1923BB4D" w:rsidR="00D219C6" w:rsidRPr="0051630A" w:rsidRDefault="00D219C6" w:rsidP="0051630A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・姉妹都市の団体と共同開催する絵画展</w:t>
                      </w:r>
                      <w:r w:rsidR="0051630A"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や写真展</w:t>
                      </w:r>
                      <w:r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、演奏会</w:t>
                      </w:r>
                    </w:p>
                    <w:p w14:paraId="73D1BF8F" w14:textId="77777777" w:rsidR="0051630A" w:rsidRPr="0051630A" w:rsidRDefault="00D219C6" w:rsidP="0051630A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・大阪市と姉妹都市の青少年</w:t>
                      </w:r>
                      <w:r w:rsidR="0051630A"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による</w:t>
                      </w:r>
                      <w:r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交流事業</w:t>
                      </w:r>
                    </w:p>
                    <w:p w14:paraId="7764117F" w14:textId="3FA0EAF8" w:rsidR="00D219C6" w:rsidRPr="0051630A" w:rsidRDefault="00D219C6" w:rsidP="0051630A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・</w:t>
                      </w:r>
                      <w:r w:rsidR="0051630A"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姉妹都市内の学校との</w:t>
                      </w:r>
                      <w:r w:rsidRPr="0051630A"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  <w:t>オンラインでの交流会</w:t>
                      </w:r>
                    </w:p>
                    <w:p w14:paraId="77330BE7" w14:textId="00B23E3C" w:rsidR="00D219C6" w:rsidRPr="0051630A" w:rsidRDefault="00D219C6" w:rsidP="0051630A">
                      <w:pPr>
                        <w:spacing w:beforeLines="50" w:before="157" w:line="320" w:lineRule="exact"/>
                        <w:ind w:leftChars="99" w:left="432" w:hangingChars="102" w:hanging="224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51630A"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  <w:t>など</w:t>
                      </w:r>
                      <w:r w:rsidRPr="0051630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が</w:t>
                      </w:r>
                      <w:r w:rsidRPr="0051630A"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  <w:t>対象事業となります。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103"/>
        <w:gridCol w:w="4524"/>
      </w:tblGrid>
      <w:tr w:rsidR="00CE331F" w:rsidRPr="00CE331F" w14:paraId="2BB40598" w14:textId="77777777" w:rsidTr="00F65175">
        <w:trPr>
          <w:trHeight w:val="2515"/>
        </w:trPr>
        <w:tc>
          <w:tcPr>
            <w:tcW w:w="1701" w:type="dxa"/>
            <w:shd w:val="clear" w:color="auto" w:fill="003366"/>
          </w:tcPr>
          <w:p w14:paraId="45D2AF6B" w14:textId="0738AEC4" w:rsidR="00CE331F" w:rsidRPr="00CE331F" w:rsidRDefault="00CE331F" w:rsidP="009E0288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28"/>
              </w:rPr>
              <w:t>補助タイプ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FBA28F5" w14:textId="77777777" w:rsidR="00CE331F" w:rsidRDefault="00CE331F" w:rsidP="00CE331F">
            <w:pPr>
              <w:spacing w:beforeLines="50" w:before="157" w:afterLines="50" w:after="157" w:line="320" w:lineRule="exact"/>
              <w:jc w:val="left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28"/>
              </w:rPr>
              <w:t>①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28"/>
                <w:u w:val="thick" w:color="FFFF00"/>
              </w:rPr>
              <w:t>ステップアップ枠</w:t>
            </w:r>
          </w:p>
          <w:p w14:paraId="1D8108D1" w14:textId="77777777" w:rsidR="00CE331F" w:rsidRPr="009E0288" w:rsidRDefault="00CE331F" w:rsidP="009E0288">
            <w:pPr>
              <w:spacing w:afterLines="20" w:after="62" w:line="32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bCs/>
                <w:noProof/>
                <w:sz w:val="24"/>
                <w:szCs w:val="24"/>
              </w:rPr>
            </w:pP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補助上限：50万円</w:t>
            </w:r>
          </w:p>
          <w:p w14:paraId="3F64B682" w14:textId="41D1E347" w:rsidR="00CE331F" w:rsidRPr="009E0288" w:rsidRDefault="00CE331F" w:rsidP="009E0288">
            <w:pPr>
              <w:spacing w:afterLines="20" w:after="62" w:line="32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bCs/>
                <w:noProof/>
                <w:sz w:val="24"/>
                <w:szCs w:val="24"/>
              </w:rPr>
            </w:pP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募集件数：</w:t>
            </w:r>
            <w:r w:rsidR="00D1424B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２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件程度</w:t>
            </w:r>
          </w:p>
          <w:p w14:paraId="6F5DB30E" w14:textId="64019437" w:rsidR="00CE331F" w:rsidRPr="00CE331F" w:rsidRDefault="00CE331F" w:rsidP="009E0288">
            <w:pPr>
              <w:spacing w:line="320" w:lineRule="exact"/>
              <w:ind w:leftChars="100" w:left="930" w:hangingChars="300" w:hanging="720"/>
              <w:jc w:val="left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</w:rPr>
            </w:pP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対象：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  <w:u w:val="thick" w:color="FFFF00"/>
              </w:rPr>
              <w:t>姉妹都市交流事業を開始して３年超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の補助対象団体による補助対象事業で、交流者が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  <w:u w:val="thick" w:color="FFFF00"/>
              </w:rPr>
              <w:t>100名以上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の事業</w:t>
            </w:r>
          </w:p>
        </w:tc>
        <w:tc>
          <w:tcPr>
            <w:tcW w:w="4524" w:type="dxa"/>
            <w:shd w:val="clear" w:color="auto" w:fill="F2F2F2" w:themeFill="background1" w:themeFillShade="F2"/>
          </w:tcPr>
          <w:p w14:paraId="48BA8924" w14:textId="77777777" w:rsidR="00CE331F" w:rsidRDefault="00CE331F" w:rsidP="00CE331F">
            <w:pPr>
              <w:spacing w:beforeLines="50" w:before="157" w:afterLines="50" w:after="157" w:line="320" w:lineRule="exact"/>
              <w:jc w:val="left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28"/>
              </w:rPr>
              <w:t>②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28"/>
                <w:u w:val="thick" w:color="FFFF00"/>
              </w:rPr>
              <w:t>チャレンジ枠</w:t>
            </w:r>
          </w:p>
          <w:p w14:paraId="372BF8FA" w14:textId="30BF74E3" w:rsidR="00CE331F" w:rsidRPr="009E0288" w:rsidRDefault="00CE331F" w:rsidP="009E0288">
            <w:pPr>
              <w:spacing w:afterLines="20" w:after="62" w:line="320" w:lineRule="exact"/>
              <w:ind w:leftChars="100" w:left="930" w:hangingChars="300" w:hanging="720"/>
              <w:jc w:val="left"/>
              <w:rPr>
                <w:rFonts w:ascii="游ゴシック" w:eastAsia="游ゴシック" w:hAnsi="游ゴシック"/>
                <w:b/>
                <w:bCs/>
                <w:noProof/>
                <w:sz w:val="24"/>
                <w:szCs w:val="24"/>
              </w:rPr>
            </w:pP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補助上限：20万円</w:t>
            </w:r>
          </w:p>
          <w:p w14:paraId="2CFB72ED" w14:textId="6220CC37" w:rsidR="00CE331F" w:rsidRPr="009E0288" w:rsidRDefault="00CE331F" w:rsidP="009E0288">
            <w:pPr>
              <w:spacing w:afterLines="20" w:after="62" w:line="320" w:lineRule="exact"/>
              <w:ind w:leftChars="100" w:left="930" w:hangingChars="300" w:hanging="720"/>
              <w:jc w:val="left"/>
              <w:rPr>
                <w:rFonts w:ascii="游ゴシック" w:eastAsia="游ゴシック" w:hAnsi="游ゴシック"/>
                <w:b/>
                <w:bCs/>
                <w:noProof/>
                <w:sz w:val="24"/>
                <w:szCs w:val="24"/>
              </w:rPr>
            </w:pP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募集件数：</w:t>
            </w:r>
            <w:r w:rsidR="00B51676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４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件程度</w:t>
            </w:r>
          </w:p>
          <w:p w14:paraId="3EA06E4B" w14:textId="2E91F41A" w:rsidR="00CE331F" w:rsidRPr="00CE331F" w:rsidRDefault="00CE331F" w:rsidP="009E0288">
            <w:pPr>
              <w:spacing w:line="320" w:lineRule="exact"/>
              <w:ind w:leftChars="100" w:left="930" w:hangingChars="300" w:hanging="720"/>
              <w:jc w:val="left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</w:rPr>
            </w:pP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対象：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  <w:u w:val="thick" w:color="FFFF00"/>
              </w:rPr>
              <w:t>補助対象団体による新たな補助対象事業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と大阪市が認めたもので、交流者が</w:t>
            </w:r>
            <w:r w:rsidR="009E0288"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  <w:u w:val="thick" w:color="FFFF00"/>
              </w:rPr>
              <w:t>20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  <w:u w:val="thick" w:color="FFFF00"/>
              </w:rPr>
              <w:t>名以上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4"/>
                <w:szCs w:val="24"/>
              </w:rPr>
              <w:t>の事業</w:t>
            </w:r>
          </w:p>
        </w:tc>
      </w:tr>
    </w:tbl>
    <w:p w14:paraId="396523CF" w14:textId="28179D87" w:rsidR="008D3A39" w:rsidRPr="00CE331F" w:rsidRDefault="008D3A39" w:rsidP="001D340A">
      <w:pPr>
        <w:spacing w:line="160" w:lineRule="exact"/>
        <w:jc w:val="left"/>
        <w:rPr>
          <w:rFonts w:ascii="HG丸ｺﾞｼｯｸM-PRO" w:eastAsia="HG丸ｺﾞｼｯｸM-PRO"/>
          <w:sz w:val="28"/>
          <w:szCs w:val="28"/>
        </w:rPr>
      </w:pPr>
    </w:p>
    <w:tbl>
      <w:tblPr>
        <w:tblStyle w:val="a9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9355"/>
      </w:tblGrid>
      <w:tr w:rsidR="009E0288" w:rsidRPr="00CE331F" w14:paraId="3B68CFD5" w14:textId="77777777" w:rsidTr="00F65175">
        <w:tc>
          <w:tcPr>
            <w:tcW w:w="1701" w:type="dxa"/>
            <w:shd w:val="clear" w:color="auto" w:fill="003366"/>
          </w:tcPr>
          <w:p w14:paraId="5E84CBBA" w14:textId="1EC8CD2F" w:rsidR="00CE331F" w:rsidRPr="00CE331F" w:rsidRDefault="00CE331F" w:rsidP="009E0288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</w:rPr>
            </w:pPr>
            <w:r w:rsidRPr="00CE331F"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28"/>
              </w:rPr>
              <w:t>募集期限</w:t>
            </w:r>
          </w:p>
        </w:tc>
        <w:tc>
          <w:tcPr>
            <w:tcW w:w="9639" w:type="dxa"/>
            <w:gridSpan w:val="2"/>
            <w:shd w:val="clear" w:color="auto" w:fill="F2F2F2" w:themeFill="background1" w:themeFillShade="F2"/>
          </w:tcPr>
          <w:p w14:paraId="27888526" w14:textId="71FB614F" w:rsidR="00CE331F" w:rsidRPr="009E0288" w:rsidRDefault="001D340A" w:rsidP="00FA2BCE">
            <w:pPr>
              <w:spacing w:line="276" w:lineRule="auto"/>
              <w:jc w:val="left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  <w:u w:val="thick" w:color="FFFF00"/>
              </w:rPr>
            </w:pPr>
            <w:r>
              <w:rPr>
                <w:rFonts w:ascii="HG丸ｺﾞｼｯｸM-PRO" w:eastAsia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7F03EBF" wp14:editId="6CFB01D9">
                      <wp:simplePos x="0" y="0"/>
                      <wp:positionH relativeFrom="column">
                        <wp:posOffset>4908459</wp:posOffset>
                      </wp:positionH>
                      <wp:positionV relativeFrom="paragraph">
                        <wp:posOffset>492034</wp:posOffset>
                      </wp:positionV>
                      <wp:extent cx="1317172" cy="315232"/>
                      <wp:effectExtent l="0" t="0" r="0" b="0"/>
                      <wp:wrapNone/>
                      <wp:docPr id="321" name="テキスト ボックス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7172" cy="31523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298738" w14:textId="616B3256" w:rsidR="001D340A" w:rsidRPr="001D340A" w:rsidRDefault="001D340A" w:rsidP="001D340A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  <w:r w:rsidRPr="001D340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（裏面につづく）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03EBF" id="テキスト ボックス 321" o:spid="_x0000_s1032" type="#_x0000_t202" style="position:absolute;margin-left:386.5pt;margin-top:38.75pt;width:103.7pt;height:24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HpGgIAADM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MeHo2zWTbLKeHoG2fTfJyHNMn1tbHOfxPQkmCU1CItES12&#10;WDs/hJ5DQjENq0apSI3SpCvp3XiaxgcXDyZXGmtcew2W77c9aSp8cJ5jC9URx7MwMO8MXzXYw5o5&#10;/8IsUo0ToXz9My5SAdaCk0VJDfbX3+5DPDKAXko6lE5J3c89s4IS9V0jN1+yySRoLR4m01mOB3vr&#10;2d569L59AFRnhh/F8GiGeK/OprTQvqHKl6EqupjmWLuk/mw++EHQ+Eu4WC5jEKrLML/WG8ND6oBq&#10;QPi1f2PWnGjwSOATnEXGindsDLEDH8u9B9lEqgLOA6on+FGZkezTLwrSvz3HqOtfX/wGAAD//wMA&#10;UEsDBBQABgAIAAAAIQD0eEoy4QAAAAoBAAAPAAAAZHJzL2Rvd25yZXYueG1sTI/BTsMwDIbvSLxD&#10;ZCRuLF1htJSm01RpQkLssLELN7fJ2orGKU22FZ4e7wQ3W/70+/vz5WR7cTKj7xwpmM8iEIZqpztq&#10;FOzf13cpCB+QNPaOjIJv42FZXF/lmGl3pq057UIjOIR8hgraEIZMSl+3xqKfucEQ3w5utBh4HRup&#10;RzxzuO1lHEWP0mJH/KHFwZStqT93R6vgtVxvcFvFNv3py5e3w2r42n8slLq9mVbPIIKZwh8MF31W&#10;h4KdKnck7UWvIEnuuUu4DAsQDDyl0QOIisk4mYMscvm/QvELAAD//wMAUEsBAi0AFAAGAAgAAAAh&#10;ALaDOJL+AAAA4QEAABMAAAAAAAAAAAAAAAAAAAAAAFtDb250ZW50X1R5cGVzXS54bWxQSwECLQAU&#10;AAYACAAAACEAOP0h/9YAAACUAQAACwAAAAAAAAAAAAAAAAAvAQAAX3JlbHMvLnJlbHNQSwECLQAU&#10;AAYACAAAACEAnL1x6RoCAAAzBAAADgAAAAAAAAAAAAAAAAAuAgAAZHJzL2Uyb0RvYy54bWxQSwEC&#10;LQAUAAYACAAAACEA9HhKMuEAAAAKAQAADwAAAAAAAAAAAAAAAAB0BAAAZHJzL2Rvd25yZXYueG1s&#10;UEsFBgAAAAAEAAQA8wAAAIIFAAAAAA==&#10;" filled="f" stroked="f" strokeweight=".5pt">
                      <v:textbox>
                        <w:txbxContent>
                          <w:p w14:paraId="5F298738" w14:textId="616B3256" w:rsidR="001D340A" w:rsidRPr="001D340A" w:rsidRDefault="001D340A" w:rsidP="001D340A">
                            <w:pPr>
                              <w:spacing w:line="2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1D340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（裏面につづく）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31F" w:rsidRPr="009E0288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val="thick" w:color="FFFF00"/>
              </w:rPr>
              <w:t>令</w:t>
            </w:r>
            <w:r w:rsidR="00CE331F" w:rsidRPr="00F65175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val="thick" w:color="FFFF00"/>
                <w:shd w:val="clear" w:color="auto" w:fill="F2F2F2" w:themeFill="background1" w:themeFillShade="F2"/>
              </w:rPr>
              <w:t>和</w:t>
            </w:r>
            <w:r w:rsidR="0079627D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val="thick" w:color="FFFF00"/>
                <w:shd w:val="clear" w:color="auto" w:fill="F2F2F2" w:themeFill="background1" w:themeFillShade="F2"/>
              </w:rPr>
              <w:t>7</w:t>
            </w:r>
            <w:r w:rsidR="00CE331F" w:rsidRPr="00F65175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val="thick" w:color="FFFF00"/>
                <w:shd w:val="clear" w:color="auto" w:fill="F2F2F2" w:themeFill="background1" w:themeFillShade="F2"/>
              </w:rPr>
              <w:t>年</w:t>
            </w:r>
            <w:r w:rsidR="00D1424B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val="thick" w:color="FFFF00"/>
                <w:shd w:val="clear" w:color="auto" w:fill="F2F2F2" w:themeFill="background1" w:themeFillShade="F2"/>
              </w:rPr>
              <w:t>５</w:t>
            </w:r>
            <w:r w:rsidR="00CE331F" w:rsidRPr="00F65175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val="thick" w:color="FFFF00"/>
                <w:shd w:val="clear" w:color="auto" w:fill="F2F2F2" w:themeFill="background1" w:themeFillShade="F2"/>
              </w:rPr>
              <w:t>月</w:t>
            </w:r>
            <w:r w:rsidR="00D1424B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val="thick" w:color="FFFF00"/>
                <w:shd w:val="clear" w:color="auto" w:fill="F2F2F2" w:themeFill="background1" w:themeFillShade="F2"/>
              </w:rPr>
              <w:t>９</w:t>
            </w:r>
            <w:r w:rsidR="00CE331F" w:rsidRPr="00F65175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val="thick" w:color="FFFF00"/>
                <w:shd w:val="clear" w:color="auto" w:fill="F2F2F2" w:themeFill="background1" w:themeFillShade="F2"/>
              </w:rPr>
              <w:t>日（</w:t>
            </w:r>
            <w:r w:rsidR="00D1424B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val="thick" w:color="FFFF00"/>
                <w:shd w:val="clear" w:color="auto" w:fill="F2F2F2" w:themeFill="background1" w:themeFillShade="F2"/>
              </w:rPr>
              <w:t>金</w:t>
            </w:r>
            <w:r w:rsidR="00CE331F" w:rsidRPr="00F65175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val="thick" w:color="FFFF00"/>
                <w:shd w:val="clear" w:color="auto" w:fill="F2F2F2" w:themeFill="background1" w:themeFillShade="F2"/>
              </w:rPr>
              <w:t>）まで</w:t>
            </w:r>
          </w:p>
        </w:tc>
      </w:tr>
      <w:tr w:rsidR="00F65175" w:rsidRPr="00CE331F" w14:paraId="5874F708" w14:textId="77777777" w:rsidTr="00F65175">
        <w:tc>
          <w:tcPr>
            <w:tcW w:w="1985" w:type="dxa"/>
            <w:gridSpan w:val="2"/>
            <w:shd w:val="clear" w:color="auto" w:fill="003366"/>
          </w:tcPr>
          <w:p w14:paraId="5F92BC3D" w14:textId="6246730E" w:rsidR="009E0288" w:rsidRPr="00CE331F" w:rsidRDefault="009E0288" w:rsidP="00FA2BCE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28"/>
              </w:rPr>
              <w:lastRenderedPageBreak/>
              <w:t>事業実施期間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1B4C480E" w14:textId="50775A05" w:rsidR="009E0288" w:rsidRPr="009E0288" w:rsidRDefault="009E0288" w:rsidP="000045C1">
            <w:pPr>
              <w:spacing w:line="276" w:lineRule="auto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  <w:u w:color="FFFF00"/>
              </w:rPr>
            </w:pPr>
            <w:r w:rsidRPr="009E0288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交付決定通知日(令和</w:t>
            </w:r>
            <w:r w:rsidR="00997466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７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年</w:t>
            </w:r>
            <w:r w:rsidR="00D1424B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６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月</w:t>
            </w:r>
            <w:r w:rsidR="00D1424B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中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旬予定)～令和</w:t>
            </w:r>
            <w:r w:rsidR="00997466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８</w:t>
            </w:r>
            <w:r w:rsidRPr="009E0288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年3月31日</w:t>
            </w:r>
          </w:p>
        </w:tc>
      </w:tr>
    </w:tbl>
    <w:p w14:paraId="2ED6C2A8" w14:textId="44855B5E" w:rsidR="00D63762" w:rsidRDefault="00D63762" w:rsidP="005A26C1">
      <w:pPr>
        <w:spacing w:line="160" w:lineRule="exact"/>
        <w:rPr>
          <w:rFonts w:ascii="HG丸ｺﾞｼｯｸM-PRO" w:eastAsia="HG丸ｺﾞｼｯｸM-PRO"/>
          <w:noProof/>
          <w:szCs w:val="21"/>
        </w:rPr>
      </w:pPr>
    </w:p>
    <w:tbl>
      <w:tblPr>
        <w:tblStyle w:val="a9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9355"/>
      </w:tblGrid>
      <w:tr w:rsidR="009E0288" w:rsidRPr="00CE331F" w14:paraId="53C3C300" w14:textId="77777777" w:rsidTr="00F65175">
        <w:tc>
          <w:tcPr>
            <w:tcW w:w="1985" w:type="dxa"/>
            <w:shd w:val="clear" w:color="auto" w:fill="003366"/>
          </w:tcPr>
          <w:p w14:paraId="19983EBD" w14:textId="7E200AB3" w:rsidR="009E0288" w:rsidRPr="00CE331F" w:rsidRDefault="009E0288" w:rsidP="00FA2BCE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</w:rPr>
            </w:pPr>
            <w:r w:rsidRPr="009E0288"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28"/>
              </w:rPr>
              <w:t>事業実施場所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00ABA41E" w14:textId="4BF6E42F" w:rsidR="009E0288" w:rsidRPr="009E0288" w:rsidRDefault="009E0288" w:rsidP="000045C1">
            <w:pPr>
              <w:spacing w:line="276" w:lineRule="auto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  <w:u w:color="FFFF00"/>
              </w:rPr>
            </w:pPr>
            <w:r w:rsidRPr="009E0288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大阪市内、もしくは姉妹都市内</w:t>
            </w:r>
          </w:p>
        </w:tc>
      </w:tr>
    </w:tbl>
    <w:p w14:paraId="4B9DCBD2" w14:textId="77777777" w:rsidR="005A26C1" w:rsidRDefault="005A26C1" w:rsidP="005A26C1">
      <w:pPr>
        <w:spacing w:line="160" w:lineRule="exact"/>
        <w:rPr>
          <w:rFonts w:ascii="HG丸ｺﾞｼｯｸM-PRO" w:eastAsia="HG丸ｺﾞｼｯｸM-PRO"/>
          <w:noProof/>
          <w:szCs w:val="21"/>
        </w:rPr>
      </w:pPr>
    </w:p>
    <w:tbl>
      <w:tblPr>
        <w:tblStyle w:val="a9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9355"/>
      </w:tblGrid>
      <w:tr w:rsidR="009E0288" w:rsidRPr="00CE331F" w14:paraId="232B481D" w14:textId="77777777" w:rsidTr="00F65175">
        <w:trPr>
          <w:trHeight w:val="2258"/>
        </w:trPr>
        <w:tc>
          <w:tcPr>
            <w:tcW w:w="1985" w:type="dxa"/>
            <w:shd w:val="clear" w:color="auto" w:fill="003366"/>
          </w:tcPr>
          <w:p w14:paraId="5A68CE90" w14:textId="57E21EA8" w:rsidR="009E0288" w:rsidRPr="00CE331F" w:rsidRDefault="005A26C1" w:rsidP="00FA2BCE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28"/>
              </w:rPr>
              <w:t>補助対象経費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2A9546D2" w14:textId="77777777" w:rsidR="005A26C1" w:rsidRPr="005A26C1" w:rsidRDefault="005A26C1" w:rsidP="000045C1">
            <w:pPr>
              <w:spacing w:line="276" w:lineRule="auto"/>
              <w:rPr>
                <w:rFonts w:ascii="游ゴシック" w:eastAsia="游ゴシック" w:hAnsi="游ゴシック"/>
                <w:b/>
                <w:bCs/>
                <w:sz w:val="28"/>
                <w:szCs w:val="28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事業実施に直接必要と認められる経費が対象です。</w:t>
            </w:r>
          </w:p>
          <w:p w14:paraId="3BCAA0CF" w14:textId="77777777" w:rsidR="005A26C1" w:rsidRPr="005A26C1" w:rsidRDefault="005A26C1" w:rsidP="000045C1">
            <w:pPr>
              <w:spacing w:afterLines="30" w:after="94" w:line="280" w:lineRule="exact"/>
              <w:rPr>
                <w:rFonts w:ascii="游ゴシック" w:eastAsia="游ゴシック" w:hAnsi="游ゴシック"/>
                <w:b/>
                <w:bCs/>
                <w:sz w:val="24"/>
                <w:szCs w:val="24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※事業実施期間中に支出されるものに限ります。</w:t>
            </w:r>
          </w:p>
          <w:p w14:paraId="5B1DD0EA" w14:textId="77777777" w:rsidR="001D340A" w:rsidRDefault="005A26C1" w:rsidP="000045C1">
            <w:pPr>
              <w:spacing w:line="280" w:lineRule="exact"/>
              <w:rPr>
                <w:rFonts w:ascii="游ゴシック" w:eastAsia="游ゴシック" w:hAnsi="游ゴシック"/>
                <w:b/>
                <w:bCs/>
                <w:sz w:val="24"/>
                <w:szCs w:val="24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※団体の運営にかかる経常経費、備品など団体の資産に係る経費、飲食費等は</w:t>
            </w:r>
          </w:p>
          <w:p w14:paraId="6787F9B7" w14:textId="7482DB23" w:rsidR="005A26C1" w:rsidRPr="005A26C1" w:rsidRDefault="005A26C1" w:rsidP="000045C1">
            <w:pPr>
              <w:spacing w:afterLines="30" w:after="94" w:line="280" w:lineRule="exact"/>
              <w:ind w:firstLineChars="100" w:firstLine="240"/>
              <w:rPr>
                <w:rFonts w:ascii="游ゴシック" w:eastAsia="游ゴシック" w:hAnsi="游ゴシック"/>
                <w:b/>
                <w:bCs/>
                <w:sz w:val="24"/>
                <w:szCs w:val="24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対象外です。</w:t>
            </w:r>
          </w:p>
          <w:p w14:paraId="01C950BE" w14:textId="1C0F049A" w:rsidR="009E0288" w:rsidRPr="009E0288" w:rsidRDefault="005A26C1" w:rsidP="000045C1">
            <w:pPr>
              <w:spacing w:line="280" w:lineRule="exact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  <w:u w:val="thick"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※補助金額は対象経費となる金額の</w:t>
            </w:r>
            <w:r w:rsidR="001D34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2</w:t>
            </w:r>
            <w:r w:rsidRPr="005A26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分の</w:t>
            </w:r>
            <w:r w:rsidR="001D340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1</w:t>
            </w:r>
            <w:r w:rsidRPr="005A26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です。（消費税及び地方消費税を除く）</w:t>
            </w:r>
          </w:p>
        </w:tc>
      </w:tr>
    </w:tbl>
    <w:p w14:paraId="7FA11B77" w14:textId="77777777" w:rsidR="005A26C1" w:rsidRDefault="005A26C1" w:rsidP="005A26C1">
      <w:pPr>
        <w:spacing w:line="160" w:lineRule="exact"/>
        <w:rPr>
          <w:rFonts w:ascii="HG丸ｺﾞｼｯｸM-PRO" w:eastAsia="HG丸ｺﾞｼｯｸM-PRO"/>
          <w:noProof/>
          <w:szCs w:val="21"/>
        </w:rPr>
      </w:pPr>
    </w:p>
    <w:tbl>
      <w:tblPr>
        <w:tblStyle w:val="a9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9355"/>
      </w:tblGrid>
      <w:tr w:rsidR="009E0288" w:rsidRPr="00CE331F" w14:paraId="163FA841" w14:textId="77777777" w:rsidTr="00F65175">
        <w:trPr>
          <w:trHeight w:val="1539"/>
        </w:trPr>
        <w:tc>
          <w:tcPr>
            <w:tcW w:w="1985" w:type="dxa"/>
            <w:shd w:val="clear" w:color="auto" w:fill="003366"/>
          </w:tcPr>
          <w:p w14:paraId="2D7071D4" w14:textId="2F4326E5" w:rsidR="009E0288" w:rsidRPr="00CE331F" w:rsidRDefault="005A26C1" w:rsidP="00FA2BCE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28"/>
              </w:rPr>
              <w:t>応募資格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268F7CED" w14:textId="77777777" w:rsidR="005A26C1" w:rsidRPr="005A26C1" w:rsidRDefault="005A26C1" w:rsidP="000045C1">
            <w:pPr>
              <w:spacing w:afterLines="30" w:after="94" w:line="320" w:lineRule="exact"/>
              <w:rPr>
                <w:rFonts w:ascii="游ゴシック" w:eastAsia="游ゴシック" w:hAnsi="游ゴシック"/>
                <w:b/>
                <w:bCs/>
                <w:sz w:val="28"/>
                <w:szCs w:val="28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・大阪市内に主要な事務所又は活動拠点を有していること</w:t>
            </w:r>
          </w:p>
          <w:p w14:paraId="69B84AC4" w14:textId="3F243C4B" w:rsidR="005A26C1" w:rsidRPr="005A26C1" w:rsidRDefault="005A26C1" w:rsidP="000045C1">
            <w:pPr>
              <w:spacing w:afterLines="30" w:after="94" w:line="320" w:lineRule="exact"/>
              <w:rPr>
                <w:rFonts w:ascii="游ゴシック" w:eastAsia="游ゴシック" w:hAnsi="游ゴシック"/>
                <w:b/>
                <w:bCs/>
                <w:sz w:val="28"/>
                <w:szCs w:val="28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・大阪市内での活動実績を有していること</w:t>
            </w:r>
          </w:p>
          <w:p w14:paraId="4DCB95D3" w14:textId="51AB9948" w:rsidR="009E0288" w:rsidRPr="005A26C1" w:rsidRDefault="005A26C1" w:rsidP="001D340A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・対象事業を主催すること</w:t>
            </w:r>
          </w:p>
        </w:tc>
      </w:tr>
    </w:tbl>
    <w:p w14:paraId="62A79ED0" w14:textId="77777777" w:rsidR="005A26C1" w:rsidRDefault="005A26C1" w:rsidP="005A26C1">
      <w:pPr>
        <w:spacing w:line="160" w:lineRule="exact"/>
        <w:rPr>
          <w:rFonts w:ascii="HG丸ｺﾞｼｯｸM-PRO" w:eastAsia="HG丸ｺﾞｼｯｸM-PRO"/>
          <w:noProof/>
          <w:szCs w:val="21"/>
        </w:rPr>
      </w:pPr>
    </w:p>
    <w:tbl>
      <w:tblPr>
        <w:tblStyle w:val="a9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9355"/>
      </w:tblGrid>
      <w:tr w:rsidR="009E0288" w:rsidRPr="00CE331F" w14:paraId="334B1339" w14:textId="77777777" w:rsidTr="00F65175">
        <w:trPr>
          <w:trHeight w:val="3238"/>
        </w:trPr>
        <w:tc>
          <w:tcPr>
            <w:tcW w:w="1985" w:type="dxa"/>
            <w:shd w:val="clear" w:color="auto" w:fill="003366"/>
          </w:tcPr>
          <w:p w14:paraId="69E96301" w14:textId="218E22C9" w:rsidR="009E0288" w:rsidRPr="00CE331F" w:rsidRDefault="005A26C1" w:rsidP="00FA2BCE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28"/>
              </w:rPr>
              <w:t>応募方法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1E567C13" w14:textId="77777777" w:rsidR="005A26C1" w:rsidRPr="005A26C1" w:rsidRDefault="005A26C1" w:rsidP="001D340A">
            <w:pPr>
              <w:spacing w:afterLines="50" w:after="157" w:line="320" w:lineRule="exact"/>
              <w:rPr>
                <w:rFonts w:ascii="游ゴシック" w:eastAsia="游ゴシック" w:hAnsi="游ゴシック"/>
                <w:b/>
                <w:bCs/>
                <w:sz w:val="28"/>
                <w:szCs w:val="28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申請書に必要事項を記載し、必要書類を添付してご提出ください。</w:t>
            </w:r>
          </w:p>
          <w:p w14:paraId="76E2B8E5" w14:textId="6AA59702" w:rsidR="005A26C1" w:rsidRPr="005A26C1" w:rsidRDefault="005A26C1" w:rsidP="00E45071">
            <w:pPr>
              <w:spacing w:afterLines="20" w:after="62" w:line="320" w:lineRule="exact"/>
              <w:rPr>
                <w:rFonts w:ascii="游ゴシック" w:eastAsia="游ゴシック" w:hAnsi="游ゴシック"/>
                <w:b/>
                <w:bCs/>
                <w:sz w:val="24"/>
                <w:szCs w:val="24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ア　大阪市姉妹都市交流推進事業補助金交付申請書</w:t>
            </w:r>
          </w:p>
          <w:p w14:paraId="72DC1AC8" w14:textId="77777777" w:rsidR="005A26C1" w:rsidRPr="005A26C1" w:rsidRDefault="005A26C1" w:rsidP="00E45071">
            <w:pPr>
              <w:spacing w:afterLines="20" w:after="62" w:line="320" w:lineRule="exact"/>
              <w:rPr>
                <w:rFonts w:ascii="游ゴシック" w:eastAsia="游ゴシック" w:hAnsi="游ゴシック"/>
                <w:b/>
                <w:bCs/>
                <w:sz w:val="24"/>
                <w:szCs w:val="24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イ　事業計画書</w:t>
            </w:r>
          </w:p>
          <w:p w14:paraId="00FC5296" w14:textId="77777777" w:rsidR="005A26C1" w:rsidRPr="005A26C1" w:rsidRDefault="005A26C1" w:rsidP="00E45071">
            <w:pPr>
              <w:spacing w:afterLines="20" w:after="62" w:line="320" w:lineRule="exact"/>
              <w:rPr>
                <w:rFonts w:ascii="游ゴシック" w:eastAsia="游ゴシック" w:hAnsi="游ゴシック"/>
                <w:b/>
                <w:bCs/>
                <w:sz w:val="24"/>
                <w:szCs w:val="24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ウ　収支予算書（カタログや見積書など、積算の根拠を必ず添付してください。）</w:t>
            </w:r>
          </w:p>
          <w:p w14:paraId="6AF8F591" w14:textId="77777777" w:rsidR="005A26C1" w:rsidRPr="005A26C1" w:rsidRDefault="005A26C1" w:rsidP="00E45071">
            <w:pPr>
              <w:spacing w:afterLines="20" w:after="62" w:line="320" w:lineRule="exact"/>
              <w:rPr>
                <w:rFonts w:ascii="游ゴシック" w:eastAsia="游ゴシック" w:hAnsi="游ゴシック"/>
                <w:b/>
                <w:bCs/>
                <w:sz w:val="24"/>
                <w:szCs w:val="24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エ　団体概要（定款、寄附行為、会則など、団体の存在が証明できるもの）</w:t>
            </w:r>
          </w:p>
          <w:p w14:paraId="6BF1BAE7" w14:textId="77777777" w:rsidR="005A26C1" w:rsidRPr="005A26C1" w:rsidRDefault="005A26C1" w:rsidP="00E45071">
            <w:pPr>
              <w:spacing w:afterLines="20" w:after="62" w:line="320" w:lineRule="exact"/>
              <w:rPr>
                <w:rFonts w:ascii="游ゴシック" w:eastAsia="游ゴシック" w:hAnsi="游ゴシック"/>
                <w:b/>
                <w:bCs/>
                <w:sz w:val="24"/>
                <w:szCs w:val="24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オ　姉妹都市交流事業の開始年度および実績が確認できる書類</w:t>
            </w:r>
          </w:p>
          <w:p w14:paraId="39880C42" w14:textId="085C791E" w:rsidR="009E0288" w:rsidRPr="009E0288" w:rsidRDefault="005A26C1" w:rsidP="001D340A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  <w:u w:val="thick"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カ　その他市長が必要と定める書類</w:t>
            </w:r>
          </w:p>
        </w:tc>
      </w:tr>
    </w:tbl>
    <w:p w14:paraId="538471B2" w14:textId="77777777" w:rsidR="005A26C1" w:rsidRDefault="005A26C1" w:rsidP="005A26C1">
      <w:pPr>
        <w:spacing w:line="160" w:lineRule="exact"/>
        <w:rPr>
          <w:rFonts w:ascii="HG丸ｺﾞｼｯｸM-PRO" w:eastAsia="HG丸ｺﾞｼｯｸM-PRO"/>
          <w:noProof/>
          <w:szCs w:val="21"/>
        </w:rPr>
      </w:pPr>
    </w:p>
    <w:tbl>
      <w:tblPr>
        <w:tblStyle w:val="a9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9355"/>
      </w:tblGrid>
      <w:tr w:rsidR="005A26C1" w:rsidRPr="00CE331F" w14:paraId="05BAD872" w14:textId="77777777" w:rsidTr="00F65175">
        <w:trPr>
          <w:trHeight w:val="986"/>
        </w:trPr>
        <w:tc>
          <w:tcPr>
            <w:tcW w:w="1985" w:type="dxa"/>
            <w:shd w:val="clear" w:color="auto" w:fill="003366"/>
          </w:tcPr>
          <w:p w14:paraId="178DBB79" w14:textId="501FFD18" w:rsidR="005A26C1" w:rsidRPr="00CE331F" w:rsidRDefault="005A26C1" w:rsidP="00FA2BCE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28"/>
              </w:rPr>
              <w:t>選考方法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14A34AFF" w14:textId="77777777" w:rsidR="000045C1" w:rsidRDefault="005A26C1" w:rsidP="001D340A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8"/>
                <w:szCs w:val="28"/>
                <w:u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申請書類の審査、申請団体によるプレゼンテーション、</w:t>
            </w:r>
          </w:p>
          <w:p w14:paraId="5D684F66" w14:textId="6F6BC64C" w:rsidR="005A26C1" w:rsidRPr="009E0288" w:rsidRDefault="005A26C1" w:rsidP="001D340A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  <w:u w:val="thick" w:color="FFFF00"/>
              </w:rPr>
            </w:pPr>
            <w:r w:rsidRPr="005A26C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>外部の有識者による選考を経て、補助の可否、金額を決定します。</w:t>
            </w:r>
          </w:p>
        </w:tc>
      </w:tr>
    </w:tbl>
    <w:p w14:paraId="1B0A953B" w14:textId="0D00CE46" w:rsidR="005A26C1" w:rsidRDefault="005A26C1" w:rsidP="005A26C1">
      <w:pPr>
        <w:spacing w:line="160" w:lineRule="exact"/>
        <w:rPr>
          <w:rFonts w:ascii="HG丸ｺﾞｼｯｸM-PRO" w:eastAsia="HG丸ｺﾞｼｯｸM-PRO"/>
          <w:noProof/>
          <w:szCs w:val="21"/>
        </w:rPr>
      </w:pPr>
    </w:p>
    <w:tbl>
      <w:tblPr>
        <w:tblStyle w:val="a9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9355"/>
      </w:tblGrid>
      <w:tr w:rsidR="005A26C1" w:rsidRPr="00CE331F" w14:paraId="480FC505" w14:textId="77777777" w:rsidTr="00F65175">
        <w:trPr>
          <w:trHeight w:val="2094"/>
        </w:trPr>
        <w:tc>
          <w:tcPr>
            <w:tcW w:w="1985" w:type="dxa"/>
            <w:shd w:val="clear" w:color="auto" w:fill="003366"/>
          </w:tcPr>
          <w:p w14:paraId="6C0E3F77" w14:textId="6705F94C" w:rsidR="005A26C1" w:rsidRPr="00CE331F" w:rsidRDefault="005A26C1" w:rsidP="00FA2BCE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28"/>
              </w:rPr>
              <w:t>選考基準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0646EE94" w14:textId="56E7897D" w:rsidR="005A26C1" w:rsidRPr="000045C1" w:rsidRDefault="005A26C1" w:rsidP="000045C1">
            <w:pPr>
              <w:spacing w:afterLines="20" w:after="62" w:line="320" w:lineRule="exact"/>
              <w:rPr>
                <w:rFonts w:ascii="游ゴシック" w:eastAsia="游ゴシック" w:hAnsi="游ゴシック"/>
                <w:b/>
                <w:bCs/>
                <w:sz w:val="22"/>
                <w:u w:color="FFFF00"/>
              </w:rPr>
            </w:pPr>
            <w:r w:rsidRPr="000045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・姉妹都市交流について広く市民と共有できること</w:t>
            </w:r>
            <w:r w:rsidR="000045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 xml:space="preserve">　　　　　　　　</w:t>
            </w:r>
            <w:r w:rsidRPr="000045C1">
              <w:rPr>
                <w:rFonts w:ascii="游ゴシック" w:eastAsia="游ゴシック" w:hAnsi="游ゴシック" w:hint="eastAsia"/>
                <w:b/>
                <w:bCs/>
                <w:sz w:val="22"/>
                <w:u w:color="FFFF00"/>
              </w:rPr>
              <w:t>＜交流の共有＞</w:t>
            </w:r>
          </w:p>
          <w:p w14:paraId="049EB524" w14:textId="0912C48D" w:rsidR="000045C1" w:rsidRDefault="005A26C1" w:rsidP="000045C1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4"/>
                <w:szCs w:val="24"/>
                <w:u w:color="FFFF00"/>
              </w:rPr>
            </w:pPr>
            <w:r w:rsidRPr="000045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・国内外の関係（公的）機関との連携のもと、</w:t>
            </w:r>
          </w:p>
          <w:p w14:paraId="018EB733" w14:textId="4C068783" w:rsidR="005A26C1" w:rsidRPr="000045C1" w:rsidRDefault="005A26C1" w:rsidP="000045C1">
            <w:pPr>
              <w:spacing w:afterLines="20" w:after="62" w:line="320" w:lineRule="exact"/>
              <w:ind w:firstLineChars="100" w:firstLine="240"/>
              <w:rPr>
                <w:rFonts w:ascii="游ゴシック" w:eastAsia="游ゴシック" w:hAnsi="游ゴシック"/>
                <w:b/>
                <w:bCs/>
                <w:sz w:val="22"/>
                <w:u w:color="FFFF00"/>
              </w:rPr>
            </w:pPr>
            <w:r w:rsidRPr="000045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姉妹都市間の交流を促進できること</w:t>
            </w:r>
            <w:r w:rsidR="000045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 xml:space="preserve">　　　　　　　　　　　</w:t>
            </w:r>
            <w:r w:rsidRPr="000045C1">
              <w:rPr>
                <w:rFonts w:ascii="游ゴシック" w:eastAsia="游ゴシック" w:hAnsi="游ゴシック" w:hint="eastAsia"/>
                <w:b/>
                <w:bCs/>
                <w:sz w:val="22"/>
                <w:u w:color="FFFF00"/>
              </w:rPr>
              <w:t>＜協働･連携、公共性＞</w:t>
            </w:r>
          </w:p>
          <w:p w14:paraId="5B16D28D" w14:textId="598F5623" w:rsidR="005A26C1" w:rsidRPr="000045C1" w:rsidRDefault="005A26C1" w:rsidP="000045C1">
            <w:pPr>
              <w:spacing w:afterLines="20" w:after="62" w:line="320" w:lineRule="exact"/>
              <w:rPr>
                <w:rFonts w:ascii="游ゴシック" w:eastAsia="游ゴシック" w:hAnsi="游ゴシック"/>
                <w:b/>
                <w:bCs/>
                <w:sz w:val="22"/>
                <w:u w:color="FFFF00"/>
              </w:rPr>
            </w:pPr>
            <w:r w:rsidRPr="000045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・継続的な効果の波及、今後の発展が期待できるこ</w:t>
            </w:r>
            <w:r w:rsidR="000045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 xml:space="preserve">と　　　　　 </w:t>
            </w:r>
            <w:r w:rsidRPr="000045C1">
              <w:rPr>
                <w:rFonts w:ascii="游ゴシック" w:eastAsia="游ゴシック" w:hAnsi="游ゴシック" w:hint="eastAsia"/>
                <w:b/>
                <w:bCs/>
                <w:sz w:val="22"/>
                <w:u w:color="FFFF00"/>
              </w:rPr>
              <w:t>＜継続性・発展性＞</w:t>
            </w:r>
          </w:p>
          <w:p w14:paraId="53719937" w14:textId="2448CB85" w:rsidR="005A26C1" w:rsidRPr="009E0288" w:rsidRDefault="005A26C1" w:rsidP="000045C1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noProof/>
                <w:sz w:val="28"/>
                <w:szCs w:val="28"/>
                <w:u w:val="thick" w:color="FFFF00"/>
              </w:rPr>
            </w:pPr>
            <w:r w:rsidRPr="000045C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color="FFFF00"/>
              </w:rPr>
              <w:t>・応募事業を確実に実施できる能力・組織体制を有していること</w:t>
            </w:r>
            <w:r w:rsidRPr="005A26C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 xml:space="preserve"> </w:t>
            </w:r>
            <w:r w:rsidR="000045C1">
              <w:rPr>
                <w:rFonts w:ascii="游ゴシック" w:eastAsia="游ゴシック" w:hAnsi="游ゴシック"/>
                <w:b/>
                <w:bCs/>
                <w:sz w:val="28"/>
                <w:szCs w:val="28"/>
                <w:u w:color="FFFF00"/>
              </w:rPr>
              <w:t xml:space="preserve"> </w:t>
            </w:r>
            <w:r w:rsidRPr="005A26C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  <w:u w:color="FFFF00"/>
              </w:rPr>
              <w:t xml:space="preserve">     </w:t>
            </w:r>
            <w:r w:rsidRPr="000045C1">
              <w:rPr>
                <w:rFonts w:ascii="游ゴシック" w:eastAsia="游ゴシック" w:hAnsi="游ゴシック" w:hint="eastAsia"/>
                <w:b/>
                <w:bCs/>
                <w:sz w:val="22"/>
                <w:u w:color="FFFF00"/>
              </w:rPr>
              <w:t>＜実現性＞</w:t>
            </w:r>
          </w:p>
        </w:tc>
      </w:tr>
    </w:tbl>
    <w:p w14:paraId="13F3DB4F" w14:textId="28D3EA3F" w:rsidR="00BB2C5B" w:rsidRDefault="000045C1" w:rsidP="00392224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4CE2CCE" wp14:editId="55337A70">
                <wp:simplePos x="0" y="0"/>
                <wp:positionH relativeFrom="page">
                  <wp:align>left</wp:align>
                </wp:positionH>
                <wp:positionV relativeFrom="paragraph">
                  <wp:posOffset>440327</wp:posOffset>
                </wp:positionV>
                <wp:extent cx="7543800" cy="2339975"/>
                <wp:effectExtent l="0" t="0" r="0" b="3175"/>
                <wp:wrapNone/>
                <wp:docPr id="322" name="正方形/長方形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39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F8FA1" w14:textId="77777777" w:rsidR="000045C1" w:rsidRDefault="000045C1" w:rsidP="00D1424B">
                            <w:pPr>
                              <w:spacing w:beforeLines="50" w:before="157" w:line="320" w:lineRule="exact"/>
                              <w:ind w:leftChars="100" w:left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045C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詳しくは、大阪市ホームページ「大阪市姉妹都市交流推進事業補助」をご覧ください。</w:t>
                            </w:r>
                          </w:p>
                          <w:p w14:paraId="679EAF07" w14:textId="3187D37D" w:rsidR="00D1424B" w:rsidRPr="00D1424B" w:rsidRDefault="00B51676" w:rsidP="00D1424B">
                            <w:pPr>
                              <w:spacing w:beforeLines="50" w:before="157" w:line="280" w:lineRule="exact"/>
                              <w:ind w:leftChars="100" w:left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hyperlink r:id="rId13" w:history="1">
                              <w:r w:rsidR="00D1424B" w:rsidRPr="00D1424B">
                                <w:rPr>
                                  <w:rStyle w:val="ad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7"/>
                                  <w:szCs w:val="27"/>
                                  <w:shd w:val="clear" w:color="auto" w:fill="FFFFFF"/>
                                </w:rPr>
                                <w:t>https://www.city.osaka.lg.jp/keizaisenryaku/page/0000649295.html</w:t>
                              </w:r>
                            </w:hyperlink>
                          </w:p>
                          <w:p w14:paraId="4C4907E9" w14:textId="4E7D374C" w:rsidR="000045C1" w:rsidRPr="000045C1" w:rsidRDefault="000045C1" w:rsidP="000045C1">
                            <w:pPr>
                              <w:spacing w:beforeLines="100" w:before="314" w:afterLines="30" w:after="94" w:line="360" w:lineRule="exact"/>
                              <w:ind w:leftChars="200" w:left="42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【</w:t>
                            </w:r>
                            <w:r w:rsidRPr="000045C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問合せ先、書類の提出先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28C16584" w14:textId="77777777" w:rsidR="000045C1" w:rsidRPr="000045C1" w:rsidRDefault="000045C1" w:rsidP="000045C1">
                            <w:pPr>
                              <w:spacing w:line="360" w:lineRule="exact"/>
                              <w:ind w:leftChars="300" w:left="63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0045C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大阪市経済戦略局立地交流推進部国際担当（都市間交流）</w:t>
                            </w:r>
                          </w:p>
                          <w:p w14:paraId="1E6033B3" w14:textId="356FF0CB" w:rsidR="000045C1" w:rsidRDefault="000045C1" w:rsidP="000045C1">
                            <w:pPr>
                              <w:spacing w:line="360" w:lineRule="exact"/>
                              <w:ind w:leftChars="300" w:left="63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045C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〒559-0034大阪市住之江区南港北2-1-10</w:t>
                            </w:r>
                            <w:r w:rsidRPr="000045C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045C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ATCビル </w:t>
                            </w:r>
                            <w:r w:rsidRPr="000045C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O’s棟南館</w:t>
                            </w:r>
                            <w:r w:rsidRPr="000045C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４階</w:t>
                            </w:r>
                          </w:p>
                          <w:p w14:paraId="2275749D" w14:textId="09A49D23" w:rsidR="000045C1" w:rsidRDefault="000045C1" w:rsidP="000045C1">
                            <w:pPr>
                              <w:spacing w:line="360" w:lineRule="exact"/>
                              <w:ind w:leftChars="300" w:left="63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TEL：06-6615-374</w:t>
                            </w:r>
                            <w:r w:rsidR="0099746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6BAC1D16" w14:textId="2413F706" w:rsidR="000045C1" w:rsidRPr="000045C1" w:rsidRDefault="000045C1" w:rsidP="000045C1">
                            <w:pPr>
                              <w:spacing w:line="360" w:lineRule="exact"/>
                              <w:ind w:leftChars="300" w:left="63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メールアドレス：</w:t>
                            </w:r>
                            <w:r w:rsidR="00B651B1" w:rsidRPr="00B651B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apply@city.osaka.lg.jp</w:t>
                            </w:r>
                          </w:p>
                          <w:p w14:paraId="44E4C4A3" w14:textId="77777777" w:rsidR="000045C1" w:rsidRPr="000045C1" w:rsidRDefault="000045C1" w:rsidP="000045C1">
                            <w:pPr>
                              <w:spacing w:line="9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  <w:p w14:paraId="3E8623CB" w14:textId="77777777" w:rsidR="000045C1" w:rsidRDefault="000045C1" w:rsidP="000045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E2CCE" id="正方形/長方形 322" o:spid="_x0000_s1033" style="position:absolute;left:0;text-align:left;margin-left:0;margin-top:34.65pt;width:594pt;height:184.25pt;z-index:251700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1xakwIAAJUFAAAOAAAAZHJzL2Uyb0RvYy54bWysVE1v2zAMvQ/YfxB0X+2kydoEdYogRYcB&#10;XVusHXpWZCk2IIuapMTOfv0oyXHSrthh2MWW+PFIPpG8uu4aRXbCuhp0QUdnOSVCcyhrvSnoj+fb&#10;T5eUOM90yRRoUdC9cPR68fHDVWvmYgwVqFJYgiDazVtT0Mp7M88yxyvRMHcGRmhUSrAN83i1m6y0&#10;rEX0RmXjPP+ctWBLY4EL51B6k5R0EfGlFNw/SOmEJ6qgmJuPXxu/6/DNFldsvrHMVDXv02D/kEXD&#10;ao1BB6gb5hnZ2voPqKbmFhxIf8ahyUDKmotYA1Yzyt9U81QxI2ItSI4zA03u/8Hy+92TebRIQ2vc&#10;3OExVNFJ24Q/5ke6SNZ+IEt0nnAUXkwn55c5cspRNz4/n80upoHO7OhurPNfBDQkHApq8TUiSWx3&#10;53wyPZiEaA5UXd7WSsVL6ACxUpbsGL7dejOKrmrbfIMyyWbTHOMnnNgwwTwm8ApJ6YCnISAn4yDJ&#10;jvXGk98rEeyU/i4kqUuscBwjDsgpKONcaJ+ScRUrRRKHVN7PJQIGZInxB+we4HWRB+yUZW8fXEXs&#10;5ME5/1tiyXnwiJFB+8G5qTXY9wAUVtVHTvYHkhI1gSXfrTvkBh8/WAbJGsr9oyUW0mQ5w29rfOw7&#10;5vwjszhK2CC4HvwDfqSCtqDQnyipwP56Tx7sscNRS0mLo1lQ93PLrKBEfdXY+7PRZBJmOV4m04sx&#10;XuypZn2q0dtmBdhBI1xEhsdjsPfqcJQWmhfcIssQFVVMc4xdUO7t4bLyaWXgHuJiuYxmOL+G+Tv9&#10;ZHgADzyHZn7uXpg1fcd7HJZ7OIwxm79p/GQbPDUstx5kHafiyGv/Ajj7sa37PRWWy+k9Wh236eI3&#10;AAAA//8DAFBLAwQUAAYACAAAACEAykL5zt4AAAAIAQAADwAAAGRycy9kb3ducmV2LnhtbEyPwU7D&#10;MBBE70j8g7VIXCrqlJYSQpwKkHqBCxTEeRsvcUS8DrbTBL4e9wTH2VnNvCk3k+3EgXxoHStYzDMQ&#10;xLXTLTcK3l63FzmIEJE1do5JwTcF2FSnJyUW2o38QoddbEQK4VCgAhNjX0gZakMWw9z1xMn7cN5i&#10;TNI3UnscU7jt5GWWraXFllODwZ4eDNWfu8EqINTPelhdPc5+vra+Ne/T0zi7V+r8bLq7BRFpin/P&#10;cMRP6FAlpr0bWAfRKUhDooL1zRLE0V3kebrsFayW1znIqpT/B1S/AAAA//8DAFBLAQItABQABgAI&#10;AAAAIQC2gziS/gAAAOEBAAATAAAAAAAAAAAAAAAAAAAAAABbQ29udGVudF9UeXBlc10ueG1sUEsB&#10;Ai0AFAAGAAgAAAAhADj9If/WAAAAlAEAAAsAAAAAAAAAAAAAAAAALwEAAF9yZWxzLy5yZWxzUEsB&#10;Ai0AFAAGAAgAAAAhAD13XFqTAgAAlQUAAA4AAAAAAAAAAAAAAAAALgIAAGRycy9lMm9Eb2MueG1s&#10;UEsBAi0AFAAGAAgAAAAhAMpC+c7eAAAACAEAAA8AAAAAAAAAAAAAAAAA7QQAAGRycy9kb3ducmV2&#10;LnhtbFBLBQYAAAAABAAEAPMAAAD4BQAAAAA=&#10;" fillcolor="#f2f2f2 [3052]" stroked="f" strokeweight="2pt">
                <v:textbox>
                  <w:txbxContent>
                    <w:p w14:paraId="22FF8FA1" w14:textId="77777777" w:rsidR="000045C1" w:rsidRDefault="000045C1" w:rsidP="00D1424B">
                      <w:pPr>
                        <w:spacing w:beforeLines="50" w:before="157" w:line="320" w:lineRule="exact"/>
                        <w:ind w:leftChars="100" w:left="210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045C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詳しくは、大阪市ホームページ「大阪市姉妹都市交流推進事業補助」をご覧ください。</w:t>
                      </w:r>
                    </w:p>
                    <w:p w14:paraId="679EAF07" w14:textId="3187D37D" w:rsidR="00D1424B" w:rsidRPr="00D1424B" w:rsidRDefault="00D1424B" w:rsidP="00D1424B">
                      <w:pPr>
                        <w:spacing w:beforeLines="50" w:before="157" w:line="280" w:lineRule="exact"/>
                        <w:ind w:leftChars="100" w:left="210"/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</w:pPr>
                      <w:hyperlink r:id="rId14" w:history="1">
                        <w:r w:rsidRPr="00D1424B">
                          <w:rPr>
                            <w:rStyle w:val="ad"/>
                            <w:rFonts w:ascii="游ゴシック" w:eastAsia="游ゴシック" w:hAnsi="游ゴシック" w:hint="eastAsia"/>
                            <w:b/>
                            <w:bCs/>
                            <w:sz w:val="27"/>
                            <w:szCs w:val="27"/>
                            <w:shd w:val="clear" w:color="auto" w:fill="FFFFFF"/>
                          </w:rPr>
                          <w:t>https://www.city.osaka.lg.jp/keizaisenryaku/page/0000649295.html</w:t>
                        </w:r>
                      </w:hyperlink>
                    </w:p>
                    <w:p w14:paraId="4C4907E9" w14:textId="4E7D374C" w:rsidR="000045C1" w:rsidRPr="000045C1" w:rsidRDefault="000045C1" w:rsidP="000045C1">
                      <w:pPr>
                        <w:spacing w:beforeLines="100" w:before="314" w:afterLines="30" w:after="94" w:line="360" w:lineRule="exact"/>
                        <w:ind w:leftChars="200" w:left="420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【</w:t>
                      </w:r>
                      <w:r w:rsidRPr="000045C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問合せ先、書類の提出先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</w:p>
                    <w:p w14:paraId="28C16584" w14:textId="77777777" w:rsidR="000045C1" w:rsidRPr="000045C1" w:rsidRDefault="000045C1" w:rsidP="000045C1">
                      <w:pPr>
                        <w:spacing w:line="360" w:lineRule="exact"/>
                        <w:ind w:leftChars="300" w:left="630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</w:rPr>
                      </w:pPr>
                      <w:r w:rsidRPr="000045C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大阪市経済戦略局立地交流推進部国際担当（都市間交流）</w:t>
                      </w:r>
                    </w:p>
                    <w:p w14:paraId="1E6033B3" w14:textId="356FF0CB" w:rsidR="000045C1" w:rsidRDefault="000045C1" w:rsidP="000045C1">
                      <w:pPr>
                        <w:spacing w:line="360" w:lineRule="exact"/>
                        <w:ind w:leftChars="300" w:left="630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045C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〒559-0034大阪市住之江区南港北2-1-10</w:t>
                      </w:r>
                      <w:r w:rsidRPr="000045C1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0045C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ATCビル </w:t>
                      </w:r>
                      <w:r w:rsidRPr="000045C1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O’s棟南館</w:t>
                      </w:r>
                      <w:r w:rsidRPr="000045C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４階</w:t>
                      </w:r>
                    </w:p>
                    <w:p w14:paraId="2275749D" w14:textId="09A49D23" w:rsidR="000045C1" w:rsidRDefault="000045C1" w:rsidP="000045C1">
                      <w:pPr>
                        <w:spacing w:line="360" w:lineRule="exact"/>
                        <w:ind w:leftChars="300" w:left="630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TEL：06-6615-374</w:t>
                      </w:r>
                      <w:r w:rsidR="0099746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  <w:p w14:paraId="6BAC1D16" w14:textId="2413F706" w:rsidR="000045C1" w:rsidRPr="000045C1" w:rsidRDefault="000045C1" w:rsidP="000045C1">
                      <w:pPr>
                        <w:spacing w:line="360" w:lineRule="exact"/>
                        <w:ind w:leftChars="300" w:left="630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メールアドレス：</w:t>
                      </w:r>
                      <w:r w:rsidR="00B651B1" w:rsidRPr="00B651B1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apply@city.osaka.lg.jp</w:t>
                      </w:r>
                    </w:p>
                    <w:p w14:paraId="44E4C4A3" w14:textId="77777777" w:rsidR="000045C1" w:rsidRPr="000045C1" w:rsidRDefault="000045C1" w:rsidP="000045C1">
                      <w:pPr>
                        <w:spacing w:line="9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</w:p>
                    <w:p w14:paraId="3E8623CB" w14:textId="77777777" w:rsidR="000045C1" w:rsidRDefault="000045C1" w:rsidP="000045C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B2C5B" w:rsidSect="00B02433">
      <w:pgSz w:w="11906" w:h="16838" w:code="9"/>
      <w:pgMar w:top="284" w:right="284" w:bottom="233" w:left="28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12F8" w14:textId="77777777" w:rsidR="00CC5FF8" w:rsidRDefault="00CC5FF8" w:rsidP="004367E0">
      <w:r>
        <w:separator/>
      </w:r>
    </w:p>
  </w:endnote>
  <w:endnote w:type="continuationSeparator" w:id="0">
    <w:p w14:paraId="1F1D9603" w14:textId="77777777" w:rsidR="00CC5FF8" w:rsidRDefault="00CC5FF8" w:rsidP="0043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4509" w14:textId="77777777" w:rsidR="00CC5FF8" w:rsidRDefault="00CC5FF8" w:rsidP="004367E0">
      <w:r>
        <w:separator/>
      </w:r>
    </w:p>
  </w:footnote>
  <w:footnote w:type="continuationSeparator" w:id="0">
    <w:p w14:paraId="2063E041" w14:textId="77777777" w:rsidR="00CC5FF8" w:rsidRDefault="00CC5FF8" w:rsidP="0043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7604"/>
    <w:multiLevelType w:val="hybridMultilevel"/>
    <w:tmpl w:val="70DE64B0"/>
    <w:lvl w:ilvl="0" w:tplc="4156DF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823AE"/>
    <w:multiLevelType w:val="hybridMultilevel"/>
    <w:tmpl w:val="56624AD8"/>
    <w:lvl w:ilvl="0" w:tplc="8E6AFB10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C543BD"/>
    <w:multiLevelType w:val="hybridMultilevel"/>
    <w:tmpl w:val="BAEEC6E8"/>
    <w:lvl w:ilvl="0" w:tplc="2D6E18DA">
      <w:start w:val="1"/>
      <w:numFmt w:val="decimalEnclosedCircle"/>
      <w:lvlText w:val="%1"/>
      <w:lvlJc w:val="left"/>
      <w:pPr>
        <w:ind w:left="330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3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20" w:hanging="420"/>
      </w:pPr>
    </w:lvl>
  </w:abstractNum>
  <w:abstractNum w:abstractNumId="3" w15:restartNumberingAfterBreak="0">
    <w:nsid w:val="3AF211FF"/>
    <w:multiLevelType w:val="hybridMultilevel"/>
    <w:tmpl w:val="B968830E"/>
    <w:lvl w:ilvl="0" w:tplc="59208974">
      <w:numFmt w:val="bullet"/>
      <w:lvlText w:val="※"/>
      <w:lvlJc w:val="left"/>
      <w:pPr>
        <w:ind w:left="3839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59" w:hanging="420"/>
      </w:pPr>
      <w:rPr>
        <w:rFonts w:ascii="Wingdings" w:hAnsi="Wingdings" w:hint="default"/>
      </w:rPr>
    </w:lvl>
  </w:abstractNum>
  <w:abstractNum w:abstractNumId="4" w15:restartNumberingAfterBreak="0">
    <w:nsid w:val="406E768B"/>
    <w:multiLevelType w:val="hybridMultilevel"/>
    <w:tmpl w:val="E1564176"/>
    <w:lvl w:ilvl="0" w:tplc="C44C0944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5" w15:restartNumberingAfterBreak="0">
    <w:nsid w:val="65443F8B"/>
    <w:multiLevelType w:val="hybridMultilevel"/>
    <w:tmpl w:val="09C64E46"/>
    <w:lvl w:ilvl="0" w:tplc="0D2CABF2">
      <w:start w:val="1"/>
      <w:numFmt w:val="decimalEnclosedCircle"/>
      <w:lvlText w:val="%1"/>
      <w:lvlJc w:val="left"/>
      <w:pPr>
        <w:ind w:left="2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0" w:hanging="420"/>
      </w:pPr>
    </w:lvl>
    <w:lvl w:ilvl="3" w:tplc="0409000F" w:tentative="1">
      <w:start w:val="1"/>
      <w:numFmt w:val="decimal"/>
      <w:lvlText w:val="%4."/>
      <w:lvlJc w:val="left"/>
      <w:pPr>
        <w:ind w:left="4210" w:hanging="420"/>
      </w:pPr>
    </w:lvl>
    <w:lvl w:ilvl="4" w:tplc="04090017" w:tentative="1">
      <w:start w:val="1"/>
      <w:numFmt w:val="aiueoFullWidth"/>
      <w:lvlText w:val="(%5)"/>
      <w:lvlJc w:val="left"/>
      <w:pPr>
        <w:ind w:left="4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0" w:hanging="420"/>
      </w:pPr>
    </w:lvl>
    <w:lvl w:ilvl="6" w:tplc="0409000F" w:tentative="1">
      <w:start w:val="1"/>
      <w:numFmt w:val="decimal"/>
      <w:lvlText w:val="%7."/>
      <w:lvlJc w:val="left"/>
      <w:pPr>
        <w:ind w:left="5470" w:hanging="420"/>
      </w:pPr>
    </w:lvl>
    <w:lvl w:ilvl="7" w:tplc="04090017" w:tentative="1">
      <w:start w:val="1"/>
      <w:numFmt w:val="aiueoFullWidth"/>
      <w:lvlText w:val="(%8)"/>
      <w:lvlJc w:val="left"/>
      <w:pPr>
        <w:ind w:left="5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0" w:hanging="420"/>
      </w:pPr>
    </w:lvl>
  </w:abstractNum>
  <w:abstractNum w:abstractNumId="6" w15:restartNumberingAfterBreak="0">
    <w:nsid w:val="76683566"/>
    <w:multiLevelType w:val="hybridMultilevel"/>
    <w:tmpl w:val="5E287C06"/>
    <w:lvl w:ilvl="0" w:tplc="A7CE3172">
      <w:start w:val="1"/>
      <w:numFmt w:val="decimalEnclosedCircle"/>
      <w:lvlText w:val="%1"/>
      <w:lvlJc w:val="left"/>
      <w:pPr>
        <w:ind w:left="288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 w16cid:durableId="929193740">
    <w:abstractNumId w:val="0"/>
  </w:num>
  <w:num w:numId="2" w16cid:durableId="234555676">
    <w:abstractNumId w:val="2"/>
  </w:num>
  <w:num w:numId="3" w16cid:durableId="1191141877">
    <w:abstractNumId w:val="5"/>
  </w:num>
  <w:num w:numId="4" w16cid:durableId="2105806024">
    <w:abstractNumId w:val="6"/>
  </w:num>
  <w:num w:numId="5" w16cid:durableId="36779178">
    <w:abstractNumId w:val="4"/>
  </w:num>
  <w:num w:numId="6" w16cid:durableId="1813522424">
    <w:abstractNumId w:val="1"/>
  </w:num>
  <w:num w:numId="7" w16cid:durableId="226231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gutterAtTop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  <o:colormru v:ext="edit" colors="#036,#006,#e2e2e2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E0"/>
    <w:rsid w:val="000045C1"/>
    <w:rsid w:val="000045C9"/>
    <w:rsid w:val="0003437F"/>
    <w:rsid w:val="00034FCB"/>
    <w:rsid w:val="00043E36"/>
    <w:rsid w:val="000625A4"/>
    <w:rsid w:val="00071C11"/>
    <w:rsid w:val="00073806"/>
    <w:rsid w:val="00077957"/>
    <w:rsid w:val="000D2225"/>
    <w:rsid w:val="00101E0F"/>
    <w:rsid w:val="0011239E"/>
    <w:rsid w:val="001414C5"/>
    <w:rsid w:val="0014532A"/>
    <w:rsid w:val="00172383"/>
    <w:rsid w:val="0018262D"/>
    <w:rsid w:val="00184956"/>
    <w:rsid w:val="001853F1"/>
    <w:rsid w:val="001920A8"/>
    <w:rsid w:val="00197A73"/>
    <w:rsid w:val="001B23E3"/>
    <w:rsid w:val="001B2D35"/>
    <w:rsid w:val="001C514A"/>
    <w:rsid w:val="001D340A"/>
    <w:rsid w:val="001E469D"/>
    <w:rsid w:val="001E7502"/>
    <w:rsid w:val="001F1115"/>
    <w:rsid w:val="001F136C"/>
    <w:rsid w:val="001F398D"/>
    <w:rsid w:val="001F40A3"/>
    <w:rsid w:val="00211EF2"/>
    <w:rsid w:val="00213589"/>
    <w:rsid w:val="0022663B"/>
    <w:rsid w:val="00250B4D"/>
    <w:rsid w:val="002753E5"/>
    <w:rsid w:val="00291DCF"/>
    <w:rsid w:val="00297213"/>
    <w:rsid w:val="002A05F2"/>
    <w:rsid w:val="002A0E27"/>
    <w:rsid w:val="002B09E3"/>
    <w:rsid w:val="002B55B0"/>
    <w:rsid w:val="002B7C96"/>
    <w:rsid w:val="002C11D1"/>
    <w:rsid w:val="002D4DE5"/>
    <w:rsid w:val="00306E75"/>
    <w:rsid w:val="003333D6"/>
    <w:rsid w:val="003336D3"/>
    <w:rsid w:val="003506F3"/>
    <w:rsid w:val="00351B20"/>
    <w:rsid w:val="003575EA"/>
    <w:rsid w:val="00360496"/>
    <w:rsid w:val="0037321A"/>
    <w:rsid w:val="00383D9B"/>
    <w:rsid w:val="00392224"/>
    <w:rsid w:val="003A158F"/>
    <w:rsid w:val="003A57E1"/>
    <w:rsid w:val="003A7481"/>
    <w:rsid w:val="003C4725"/>
    <w:rsid w:val="003D0FA1"/>
    <w:rsid w:val="003E6168"/>
    <w:rsid w:val="003E7667"/>
    <w:rsid w:val="003F1863"/>
    <w:rsid w:val="003F1AF3"/>
    <w:rsid w:val="003F24D0"/>
    <w:rsid w:val="0040231B"/>
    <w:rsid w:val="0040253A"/>
    <w:rsid w:val="00412593"/>
    <w:rsid w:val="004367E0"/>
    <w:rsid w:val="0045660A"/>
    <w:rsid w:val="00456FC7"/>
    <w:rsid w:val="00484C27"/>
    <w:rsid w:val="00490F26"/>
    <w:rsid w:val="004A22C8"/>
    <w:rsid w:val="004A2A67"/>
    <w:rsid w:val="004A4D3D"/>
    <w:rsid w:val="004A762D"/>
    <w:rsid w:val="004D0910"/>
    <w:rsid w:val="004F1760"/>
    <w:rsid w:val="004F22E7"/>
    <w:rsid w:val="0051630A"/>
    <w:rsid w:val="00517EE5"/>
    <w:rsid w:val="00542F06"/>
    <w:rsid w:val="00555542"/>
    <w:rsid w:val="00562FF2"/>
    <w:rsid w:val="005666A1"/>
    <w:rsid w:val="00571804"/>
    <w:rsid w:val="0057713C"/>
    <w:rsid w:val="00587E3E"/>
    <w:rsid w:val="00595E9E"/>
    <w:rsid w:val="005A26C1"/>
    <w:rsid w:val="005B3D7B"/>
    <w:rsid w:val="005C4D59"/>
    <w:rsid w:val="005C573F"/>
    <w:rsid w:val="005D0BF1"/>
    <w:rsid w:val="005D2C6F"/>
    <w:rsid w:val="005E0202"/>
    <w:rsid w:val="005E48E7"/>
    <w:rsid w:val="005F4C86"/>
    <w:rsid w:val="005F7328"/>
    <w:rsid w:val="00601D75"/>
    <w:rsid w:val="00614EEB"/>
    <w:rsid w:val="006264BF"/>
    <w:rsid w:val="00627503"/>
    <w:rsid w:val="006433D0"/>
    <w:rsid w:val="0064449E"/>
    <w:rsid w:val="0065165E"/>
    <w:rsid w:val="00675083"/>
    <w:rsid w:val="006A3763"/>
    <w:rsid w:val="006B6717"/>
    <w:rsid w:val="006D6CCD"/>
    <w:rsid w:val="006E091D"/>
    <w:rsid w:val="006E7AFD"/>
    <w:rsid w:val="006F4989"/>
    <w:rsid w:val="006F7D00"/>
    <w:rsid w:val="007045F2"/>
    <w:rsid w:val="007424E6"/>
    <w:rsid w:val="007437FA"/>
    <w:rsid w:val="00763890"/>
    <w:rsid w:val="00763D43"/>
    <w:rsid w:val="00776713"/>
    <w:rsid w:val="0078237C"/>
    <w:rsid w:val="00787863"/>
    <w:rsid w:val="00792AAE"/>
    <w:rsid w:val="0079627D"/>
    <w:rsid w:val="007A79C7"/>
    <w:rsid w:val="007C30E1"/>
    <w:rsid w:val="007C72F3"/>
    <w:rsid w:val="00803E7B"/>
    <w:rsid w:val="008066EF"/>
    <w:rsid w:val="008107EE"/>
    <w:rsid w:val="008301A4"/>
    <w:rsid w:val="008319C6"/>
    <w:rsid w:val="008540B6"/>
    <w:rsid w:val="00885A3F"/>
    <w:rsid w:val="008A0913"/>
    <w:rsid w:val="008A1B65"/>
    <w:rsid w:val="008B5221"/>
    <w:rsid w:val="008B6810"/>
    <w:rsid w:val="008C6FE3"/>
    <w:rsid w:val="008D3A39"/>
    <w:rsid w:val="00905E57"/>
    <w:rsid w:val="009063F1"/>
    <w:rsid w:val="00915428"/>
    <w:rsid w:val="00932DB5"/>
    <w:rsid w:val="00936629"/>
    <w:rsid w:val="00943BE3"/>
    <w:rsid w:val="00944BCB"/>
    <w:rsid w:val="00965D74"/>
    <w:rsid w:val="0097266B"/>
    <w:rsid w:val="00990239"/>
    <w:rsid w:val="00997466"/>
    <w:rsid w:val="009A15F1"/>
    <w:rsid w:val="009A4480"/>
    <w:rsid w:val="009B7155"/>
    <w:rsid w:val="009D0B05"/>
    <w:rsid w:val="009E0288"/>
    <w:rsid w:val="009E21C5"/>
    <w:rsid w:val="009E3851"/>
    <w:rsid w:val="009E462E"/>
    <w:rsid w:val="00A309EA"/>
    <w:rsid w:val="00A323BB"/>
    <w:rsid w:val="00A50420"/>
    <w:rsid w:val="00A518C8"/>
    <w:rsid w:val="00A545DF"/>
    <w:rsid w:val="00A7749A"/>
    <w:rsid w:val="00A91058"/>
    <w:rsid w:val="00A924E3"/>
    <w:rsid w:val="00AA1A31"/>
    <w:rsid w:val="00AE2AB8"/>
    <w:rsid w:val="00AF18BA"/>
    <w:rsid w:val="00AF4938"/>
    <w:rsid w:val="00B02433"/>
    <w:rsid w:val="00B065B2"/>
    <w:rsid w:val="00B06BC2"/>
    <w:rsid w:val="00B1714F"/>
    <w:rsid w:val="00B24A39"/>
    <w:rsid w:val="00B33676"/>
    <w:rsid w:val="00B3491F"/>
    <w:rsid w:val="00B41C5D"/>
    <w:rsid w:val="00B46EF7"/>
    <w:rsid w:val="00B50EE2"/>
    <w:rsid w:val="00B51676"/>
    <w:rsid w:val="00B62537"/>
    <w:rsid w:val="00B651B1"/>
    <w:rsid w:val="00BA2040"/>
    <w:rsid w:val="00BB2C5B"/>
    <w:rsid w:val="00BC23EF"/>
    <w:rsid w:val="00BD4104"/>
    <w:rsid w:val="00BF317F"/>
    <w:rsid w:val="00C04285"/>
    <w:rsid w:val="00C17FF9"/>
    <w:rsid w:val="00C25FCE"/>
    <w:rsid w:val="00C36961"/>
    <w:rsid w:val="00C52281"/>
    <w:rsid w:val="00C54D03"/>
    <w:rsid w:val="00C65C21"/>
    <w:rsid w:val="00CA0AC8"/>
    <w:rsid w:val="00CA3AAB"/>
    <w:rsid w:val="00CB5CD7"/>
    <w:rsid w:val="00CC5FF8"/>
    <w:rsid w:val="00CD2F88"/>
    <w:rsid w:val="00CE331F"/>
    <w:rsid w:val="00CF3E7B"/>
    <w:rsid w:val="00D02DA3"/>
    <w:rsid w:val="00D050BC"/>
    <w:rsid w:val="00D1424B"/>
    <w:rsid w:val="00D149AC"/>
    <w:rsid w:val="00D17A80"/>
    <w:rsid w:val="00D219C6"/>
    <w:rsid w:val="00D33330"/>
    <w:rsid w:val="00D4016C"/>
    <w:rsid w:val="00D47FA2"/>
    <w:rsid w:val="00D5561C"/>
    <w:rsid w:val="00D55F37"/>
    <w:rsid w:val="00D63762"/>
    <w:rsid w:val="00D6490F"/>
    <w:rsid w:val="00D75E6A"/>
    <w:rsid w:val="00D877E8"/>
    <w:rsid w:val="00DA2EDD"/>
    <w:rsid w:val="00DA2EF4"/>
    <w:rsid w:val="00DB12E6"/>
    <w:rsid w:val="00DB29E8"/>
    <w:rsid w:val="00DB5F86"/>
    <w:rsid w:val="00DC504F"/>
    <w:rsid w:val="00DC6D52"/>
    <w:rsid w:val="00DE0E88"/>
    <w:rsid w:val="00DE0EC0"/>
    <w:rsid w:val="00DE44BB"/>
    <w:rsid w:val="00DE5552"/>
    <w:rsid w:val="00DE6EE6"/>
    <w:rsid w:val="00DF03EF"/>
    <w:rsid w:val="00E0104D"/>
    <w:rsid w:val="00E0122D"/>
    <w:rsid w:val="00E04822"/>
    <w:rsid w:val="00E06D1E"/>
    <w:rsid w:val="00E14F80"/>
    <w:rsid w:val="00E2242B"/>
    <w:rsid w:val="00E24D6E"/>
    <w:rsid w:val="00E261CA"/>
    <w:rsid w:val="00E356F3"/>
    <w:rsid w:val="00E45071"/>
    <w:rsid w:val="00E5471A"/>
    <w:rsid w:val="00E574DB"/>
    <w:rsid w:val="00E70B88"/>
    <w:rsid w:val="00E712B6"/>
    <w:rsid w:val="00E90204"/>
    <w:rsid w:val="00E910DD"/>
    <w:rsid w:val="00EC361B"/>
    <w:rsid w:val="00ED03B2"/>
    <w:rsid w:val="00ED5707"/>
    <w:rsid w:val="00ED60A0"/>
    <w:rsid w:val="00F3090D"/>
    <w:rsid w:val="00F37DC4"/>
    <w:rsid w:val="00F63E53"/>
    <w:rsid w:val="00F65175"/>
    <w:rsid w:val="00F72D8F"/>
    <w:rsid w:val="00F94260"/>
    <w:rsid w:val="00FC7BA5"/>
    <w:rsid w:val="00FD1A12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  <o:colormru v:ext="edit" colors="#036,#006,#e2e2e2"/>
      <o:colormenu v:ext="edit" fillcolor="none"/>
    </o:shapedefaults>
    <o:shapelayout v:ext="edit">
      <o:idmap v:ext="edit" data="1"/>
    </o:shapelayout>
  </w:shapeDefaults>
  <w:decimalSymbol w:val="."/>
  <w:listSeparator w:val=","/>
  <w14:docId w14:val="68C09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7E0"/>
  </w:style>
  <w:style w:type="paragraph" w:styleId="a5">
    <w:name w:val="footer"/>
    <w:basedOn w:val="a"/>
    <w:link w:val="a6"/>
    <w:uiPriority w:val="99"/>
    <w:unhideWhenUsed/>
    <w:rsid w:val="00436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7E0"/>
  </w:style>
  <w:style w:type="paragraph" w:styleId="a7">
    <w:name w:val="Balloon Text"/>
    <w:basedOn w:val="a"/>
    <w:link w:val="a8"/>
    <w:uiPriority w:val="99"/>
    <w:semiHidden/>
    <w:unhideWhenUsed/>
    <w:rsid w:val="00402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253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36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F1AF3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3C4725"/>
  </w:style>
  <w:style w:type="character" w:customStyle="1" w:styleId="ac">
    <w:name w:val="日付 (文字)"/>
    <w:basedOn w:val="a0"/>
    <w:link w:val="ab"/>
    <w:uiPriority w:val="99"/>
    <w:semiHidden/>
    <w:rsid w:val="003C4725"/>
  </w:style>
  <w:style w:type="character" w:styleId="ad">
    <w:name w:val="Hyperlink"/>
    <w:basedOn w:val="a0"/>
    <w:uiPriority w:val="99"/>
    <w:unhideWhenUsed/>
    <w:rsid w:val="002D4DE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045C9"/>
    <w:rPr>
      <w:color w:val="800080" w:themeColor="followedHyperlink"/>
      <w:u w:val="single"/>
    </w:rPr>
  </w:style>
  <w:style w:type="paragraph" w:customStyle="1" w:styleId="Default">
    <w:name w:val="Default"/>
    <w:rsid w:val="00DE0EC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004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ity.osaka.lg.jp/keizaisenryaku/page/000064929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ity.osaka.lg.jp/keizaisenryaku/page/0000649295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8DA5-DF52-4656-8AD1-21206EB5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2023-12-26T03:21:00Z</dcterms:created>
  <dcterms:modified xsi:type="dcterms:W3CDTF">2025-03-17T07:24:00Z</dcterms:modified>
</cp:coreProperties>
</file>