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8FE2" w14:textId="4B6761A9" w:rsidR="001921F3" w:rsidRDefault="008C1BB3" w:rsidP="008C1BB3">
      <w:pPr>
        <w:rPr>
          <w:rFonts w:ascii="游ゴシック" w:eastAsia="游ゴシック" w:hAnsi="游ゴシック"/>
          <w:b/>
          <w:bCs/>
          <w:sz w:val="18"/>
          <w:szCs w:val="18"/>
        </w:rPr>
      </w:pPr>
      <w:r w:rsidRPr="008C1BB3">
        <w:rPr>
          <w:rFonts w:ascii="游ゴシック" w:eastAsia="游ゴシック" w:hAnsi="游ゴシック" w:cs="游ゴシック"/>
          <w:b/>
          <w:sz w:val="18"/>
          <w:szCs w:val="18"/>
        </w:rPr>
        <w:t>※</w:t>
      </w:r>
      <w:r w:rsidRPr="008C1BB3">
        <w:rPr>
          <w:rFonts w:ascii="游ゴシック" w:eastAsia="游ゴシック" w:hAnsi="游ゴシック" w:hint="eastAsia"/>
          <w:b/>
          <w:bCs/>
          <w:sz w:val="18"/>
          <w:szCs w:val="18"/>
        </w:rPr>
        <w:t>令和</w:t>
      </w:r>
      <w:r w:rsidR="00A55EBC">
        <w:rPr>
          <w:rFonts w:ascii="游ゴシック" w:eastAsia="游ゴシック" w:hAnsi="游ゴシック" w:hint="eastAsia"/>
          <w:b/>
          <w:bCs/>
          <w:sz w:val="18"/>
          <w:szCs w:val="18"/>
        </w:rPr>
        <w:t>7</w:t>
      </w:r>
      <w:r w:rsidRPr="008C1BB3">
        <w:rPr>
          <w:rFonts w:ascii="游ゴシック" w:eastAsia="游ゴシック" w:hAnsi="游ゴシック" w:hint="eastAsia"/>
          <w:b/>
          <w:bCs/>
          <w:sz w:val="18"/>
          <w:szCs w:val="18"/>
        </w:rPr>
        <w:t>年度大阪市ビジネスパートナー都市等交流事業</w:t>
      </w:r>
    </w:p>
    <w:p w14:paraId="4CDF6108" w14:textId="2AE6100F" w:rsidR="00A55EBC" w:rsidRPr="001921F3" w:rsidRDefault="004A556E" w:rsidP="008C1BB3">
      <w:pPr>
        <w:rPr>
          <w:rFonts w:ascii="游ゴシック" w:eastAsia="游ゴシック" w:hAnsi="游ゴシック"/>
          <w:b/>
          <w:bCs/>
          <w:sz w:val="18"/>
          <w:szCs w:val="18"/>
        </w:rPr>
      </w:pPr>
      <w:r>
        <w:rPr>
          <w:rFonts w:ascii="游ゴシック" w:eastAsia="游ゴシック" w:hAnsi="游ゴシック"/>
          <w:b/>
          <w:bCs/>
          <w:noProof/>
          <w:sz w:val="18"/>
          <w:szCs w:val="18"/>
        </w:rPr>
        <w:drawing>
          <wp:inline distT="0" distB="0" distL="0" distR="0" wp14:anchorId="4E2AB591" wp14:editId="251E74AB">
            <wp:extent cx="6645910" cy="1460500"/>
            <wp:effectExtent l="0" t="0" r="2540" b="6350"/>
            <wp:docPr id="7159234" name="図 1" descr="文字が書かれている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234" name="図 1" descr="文字が書かれている&#10;&#10;AI によって生成されたコンテンツは間違っている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629DF" w14:textId="3BC2865A" w:rsidR="00706C36" w:rsidRPr="0030618E" w:rsidRDefault="004F0541" w:rsidP="0030618E">
      <w:pPr>
        <w:ind w:firstLineChars="100" w:firstLine="200"/>
        <w:contextualSpacing/>
        <w:rPr>
          <w:rFonts w:ascii="游ゴシック" w:eastAsia="游ゴシック" w:hAnsi="游ゴシック" w:cs="游ゴシック"/>
          <w:b/>
          <w:sz w:val="20"/>
          <w:szCs w:val="20"/>
        </w:rPr>
      </w:pPr>
      <w:r w:rsidRPr="00711768">
        <w:rPr>
          <w:rFonts w:ascii="游ゴシック" w:eastAsia="游ゴシック" w:hAnsi="游ゴシック" w:hint="eastAsia"/>
          <w:sz w:val="20"/>
          <w:szCs w:val="20"/>
        </w:rPr>
        <w:t>この度、大阪市は</w:t>
      </w:r>
      <w:r w:rsidR="00A55EBC">
        <w:rPr>
          <w:rFonts w:ascii="游ゴシック" w:eastAsia="游ゴシック" w:hAnsi="游ゴシック" w:cs="游ゴシック" w:hint="eastAsia"/>
          <w:color w:val="000000"/>
          <w:sz w:val="20"/>
          <w:szCs w:val="20"/>
        </w:rPr>
        <w:t>天津市商務局</w:t>
      </w:r>
      <w:r w:rsidRPr="00711768">
        <w:rPr>
          <w:rFonts w:ascii="游ゴシック" w:eastAsia="游ゴシック" w:hAnsi="游ゴシック" w:hint="eastAsia"/>
          <w:sz w:val="20"/>
          <w:szCs w:val="20"/>
        </w:rPr>
        <w:t>と</w:t>
      </w:r>
      <w:r w:rsidR="00DF0EB9" w:rsidRPr="00711768">
        <w:rPr>
          <w:rFonts w:ascii="游ゴシック" w:eastAsia="游ゴシック" w:hAnsi="游ゴシック" w:hint="eastAsia"/>
          <w:sz w:val="20"/>
          <w:szCs w:val="20"/>
        </w:rPr>
        <w:t>共</w:t>
      </w:r>
      <w:r w:rsidRPr="00711768">
        <w:rPr>
          <w:rFonts w:ascii="游ゴシック" w:eastAsia="游ゴシック" w:hAnsi="游ゴシック" w:hint="eastAsia"/>
          <w:sz w:val="20"/>
          <w:szCs w:val="20"/>
        </w:rPr>
        <w:t>に</w:t>
      </w:r>
      <w:r w:rsidR="009130CC" w:rsidRPr="00274E86">
        <w:rPr>
          <w:rFonts w:ascii="游ゴシック" w:eastAsia="游ゴシック" w:hAnsi="游ゴシック" w:hint="eastAsia"/>
          <w:b/>
          <w:bCs/>
          <w:sz w:val="20"/>
          <w:szCs w:val="20"/>
        </w:rPr>
        <w:t>「</w:t>
      </w:r>
      <w:r w:rsidR="00654C39">
        <w:rPr>
          <w:rFonts w:ascii="游ゴシック" w:eastAsia="游ゴシック" w:hAnsi="游ゴシック" w:hint="eastAsia"/>
          <w:b/>
          <w:bCs/>
          <w:sz w:val="20"/>
          <w:szCs w:val="20"/>
        </w:rPr>
        <w:t>中国・</w:t>
      </w:r>
      <w:r w:rsidR="009130CC" w:rsidRPr="00274E86">
        <w:rPr>
          <w:rFonts w:ascii="游ゴシック" w:eastAsia="游ゴシック" w:hAnsi="游ゴシック" w:hint="eastAsia"/>
          <w:b/>
          <w:bCs/>
          <w:sz w:val="20"/>
          <w:szCs w:val="20"/>
        </w:rPr>
        <w:t>天津ビジネス商談会</w:t>
      </w:r>
      <w:r w:rsidR="00654C39">
        <w:rPr>
          <w:rFonts w:ascii="游ゴシック" w:eastAsia="游ゴシック" w:hAnsi="游ゴシック" w:hint="eastAsia"/>
          <w:b/>
          <w:bCs/>
          <w:sz w:val="20"/>
          <w:szCs w:val="20"/>
        </w:rPr>
        <w:t>2025</w:t>
      </w:r>
      <w:r w:rsidR="009130CC" w:rsidRPr="00274E86">
        <w:rPr>
          <w:rFonts w:ascii="游ゴシック" w:eastAsia="游ゴシック" w:hAnsi="游ゴシック" w:hint="eastAsia"/>
          <w:b/>
          <w:bCs/>
          <w:sz w:val="20"/>
          <w:szCs w:val="20"/>
        </w:rPr>
        <w:t>」</w:t>
      </w:r>
      <w:r w:rsidRPr="00711768">
        <w:rPr>
          <w:rFonts w:ascii="游ゴシック" w:eastAsia="游ゴシック" w:hAnsi="游ゴシック"/>
          <w:sz w:val="20"/>
          <w:szCs w:val="20"/>
        </w:rPr>
        <w:t>を開催</w:t>
      </w:r>
      <w:r w:rsidR="00DF199F" w:rsidRPr="00711768">
        <w:rPr>
          <w:rFonts w:ascii="游ゴシック" w:eastAsia="游ゴシック" w:hAnsi="游ゴシック" w:hint="eastAsia"/>
          <w:sz w:val="20"/>
          <w:szCs w:val="20"/>
        </w:rPr>
        <w:t>いた</w:t>
      </w:r>
      <w:r w:rsidRPr="00711768">
        <w:rPr>
          <w:rFonts w:ascii="游ゴシック" w:eastAsia="游ゴシック" w:hAnsi="游ゴシック"/>
          <w:sz w:val="20"/>
          <w:szCs w:val="20"/>
        </w:rPr>
        <w:t>します。</w:t>
      </w:r>
      <w:r w:rsidR="00E77C87">
        <w:rPr>
          <w:rFonts w:ascii="游ゴシック" w:eastAsia="游ゴシック" w:hAnsi="游ゴシック" w:hint="eastAsia"/>
          <w:sz w:val="20"/>
          <w:szCs w:val="20"/>
        </w:rPr>
        <w:t>天津市の李</w:t>
      </w:r>
      <w:r w:rsidR="002214A3">
        <w:rPr>
          <w:rFonts w:ascii="游ゴシック" w:eastAsia="游ゴシック" w:hAnsi="游ゴシック" w:hint="eastAsia"/>
          <w:sz w:val="20"/>
          <w:szCs w:val="20"/>
        </w:rPr>
        <w:t>文</w:t>
      </w:r>
      <w:r w:rsidR="00E77C87">
        <w:rPr>
          <w:rFonts w:ascii="游ゴシック" w:eastAsia="游ゴシック" w:hAnsi="游ゴシック" w:hint="eastAsia"/>
          <w:sz w:val="20"/>
          <w:szCs w:val="20"/>
        </w:rPr>
        <w:t>海副市長率いる企業ミッション団の来阪</w:t>
      </w:r>
      <w:r w:rsidR="00E20EA6">
        <w:rPr>
          <w:rFonts w:ascii="游ゴシック" w:eastAsia="游ゴシック" w:hAnsi="游ゴシック" w:hint="eastAsia"/>
          <w:sz w:val="20"/>
          <w:szCs w:val="20"/>
        </w:rPr>
        <w:t>を</w:t>
      </w:r>
      <w:r w:rsidR="00E77C87">
        <w:rPr>
          <w:rFonts w:ascii="游ゴシック" w:eastAsia="游ゴシック" w:hAnsi="游ゴシック" w:hint="eastAsia"/>
          <w:sz w:val="20"/>
          <w:szCs w:val="20"/>
        </w:rPr>
        <w:t>契機として開催される本イベントでは、</w:t>
      </w:r>
      <w:r w:rsidR="00E77C87" w:rsidRPr="00586874">
        <w:rPr>
          <w:rFonts w:ascii="游ゴシック" w:eastAsia="游ゴシック" w:hAnsi="游ゴシック" w:hint="eastAsia"/>
          <w:b/>
          <w:bCs/>
          <w:sz w:val="20"/>
          <w:szCs w:val="20"/>
        </w:rPr>
        <w:t>第一部</w:t>
      </w:r>
      <w:r w:rsidR="00E77C87" w:rsidRPr="00D5434C">
        <w:rPr>
          <w:rFonts w:ascii="游ゴシック" w:eastAsia="游ゴシック" w:hAnsi="游ゴシック" w:cs="游ゴシック" w:hint="eastAsia"/>
          <w:b/>
          <w:sz w:val="20"/>
          <w:szCs w:val="20"/>
        </w:rPr>
        <w:t>「天津産業説明会」</w:t>
      </w:r>
      <w:r w:rsidR="00E77C87" w:rsidRPr="001A7223">
        <w:rPr>
          <w:rFonts w:ascii="游ゴシック" w:eastAsia="游ゴシック" w:hAnsi="游ゴシック" w:cs="游ゴシック" w:hint="eastAsia"/>
          <w:bCs/>
          <w:sz w:val="20"/>
          <w:szCs w:val="20"/>
        </w:rPr>
        <w:t>にて</w:t>
      </w:r>
      <w:r w:rsidR="00E77C87">
        <w:rPr>
          <w:rFonts w:ascii="游ゴシック" w:eastAsia="游ゴシック" w:hAnsi="游ゴシック" w:cs="游ゴシック" w:hint="eastAsia"/>
          <w:bCs/>
          <w:sz w:val="20"/>
          <w:szCs w:val="20"/>
        </w:rPr>
        <w:t>、</w:t>
      </w:r>
      <w:r w:rsidR="00E77C87" w:rsidRPr="001A7223">
        <w:rPr>
          <w:rFonts w:ascii="游ゴシック" w:eastAsia="游ゴシック" w:hAnsi="游ゴシック" w:cs="游ゴシック"/>
          <w:bCs/>
          <w:sz w:val="20"/>
          <w:szCs w:val="20"/>
        </w:rPr>
        <w:t>天津市の主要産業やビジネス環境について紹介</w:t>
      </w:r>
      <w:r w:rsidR="00E77C87" w:rsidRPr="00D5434C">
        <w:rPr>
          <w:rFonts w:ascii="游ゴシック" w:eastAsia="游ゴシック" w:hAnsi="游ゴシック" w:cs="游ゴシック" w:hint="eastAsia"/>
          <w:bCs/>
          <w:sz w:val="20"/>
          <w:szCs w:val="20"/>
        </w:rPr>
        <w:t>します。</w:t>
      </w:r>
      <w:r w:rsidR="00E77C87">
        <w:rPr>
          <w:rFonts w:ascii="游ゴシック" w:eastAsia="游ゴシック" w:hAnsi="游ゴシック" w:cs="游ゴシック" w:hint="eastAsia"/>
          <w:bCs/>
          <w:sz w:val="20"/>
          <w:szCs w:val="20"/>
        </w:rPr>
        <w:t>続く</w:t>
      </w:r>
      <w:r w:rsidR="00E77C87" w:rsidRPr="00586874">
        <w:rPr>
          <w:rFonts w:ascii="游ゴシック" w:eastAsia="游ゴシック" w:hAnsi="游ゴシック" w:cs="游ゴシック" w:hint="eastAsia"/>
          <w:b/>
          <w:sz w:val="20"/>
          <w:szCs w:val="20"/>
        </w:rPr>
        <w:t>第二部</w:t>
      </w:r>
      <w:r w:rsidR="00E77C87" w:rsidRPr="00D5434C">
        <w:rPr>
          <w:rFonts w:ascii="游ゴシック" w:eastAsia="游ゴシック" w:hAnsi="游ゴシック" w:cs="游ゴシック" w:hint="eastAsia"/>
          <w:b/>
          <w:sz w:val="20"/>
          <w:szCs w:val="20"/>
        </w:rPr>
        <w:t>「</w:t>
      </w:r>
      <w:r w:rsidR="00E77C87" w:rsidRPr="00D5434C">
        <w:rPr>
          <w:rFonts w:ascii="游ゴシック" w:eastAsia="游ゴシック" w:hAnsi="游ゴシック" w:hint="eastAsia"/>
          <w:b/>
          <w:bCs/>
          <w:sz w:val="20"/>
          <w:szCs w:val="20"/>
        </w:rPr>
        <w:t>天津ビジネス商談会」</w:t>
      </w:r>
      <w:r w:rsidR="00E77C87">
        <w:rPr>
          <w:rFonts w:ascii="游ゴシック" w:eastAsia="游ゴシック" w:hAnsi="游ゴシック" w:hint="eastAsia"/>
          <w:sz w:val="20"/>
          <w:szCs w:val="20"/>
        </w:rPr>
        <w:t>では、</w:t>
      </w:r>
      <w:r w:rsidR="00E77C87" w:rsidRPr="001A7223">
        <w:rPr>
          <w:rFonts w:ascii="游ゴシック" w:eastAsia="游ゴシック" w:hAnsi="游ゴシック"/>
          <w:sz w:val="20"/>
          <w:szCs w:val="20"/>
        </w:rPr>
        <w:t>生産・</w:t>
      </w:r>
      <w:r w:rsidR="00654C39">
        <w:rPr>
          <w:rFonts w:ascii="游ゴシック" w:eastAsia="游ゴシック" w:hAnsi="游ゴシック" w:hint="eastAsia"/>
          <w:sz w:val="20"/>
          <w:szCs w:val="20"/>
        </w:rPr>
        <w:t>物流</w:t>
      </w:r>
      <w:r w:rsidR="00E77C87" w:rsidRPr="001A7223">
        <w:rPr>
          <w:rFonts w:ascii="游ゴシック" w:eastAsia="游ゴシック" w:hAnsi="游ゴシック"/>
          <w:sz w:val="20"/>
          <w:szCs w:val="20"/>
        </w:rPr>
        <w:t>拠点として注目される天津市から、ものづくりに必要な部品、部材、機械などを扱う企業（サプライヤーおよびバイヤー）を招き、直接商談でき</w:t>
      </w:r>
      <w:r w:rsidR="0030618E">
        <w:rPr>
          <w:rFonts w:ascii="游ゴシック" w:eastAsia="游ゴシック" w:hAnsi="游ゴシック" w:hint="eastAsia"/>
          <w:sz w:val="20"/>
          <w:szCs w:val="20"/>
        </w:rPr>
        <w:t>る機会を</w:t>
      </w:r>
      <w:r w:rsidR="00D94BB3">
        <w:rPr>
          <w:rFonts w:ascii="游ゴシック" w:eastAsia="游ゴシック" w:hAnsi="游ゴシック" w:hint="eastAsia"/>
          <w:sz w:val="20"/>
          <w:szCs w:val="20"/>
        </w:rPr>
        <w:t>ご</w:t>
      </w:r>
      <w:r w:rsidR="0030618E">
        <w:rPr>
          <w:rFonts w:ascii="游ゴシック" w:eastAsia="游ゴシック" w:hAnsi="游ゴシック" w:hint="eastAsia"/>
          <w:sz w:val="20"/>
          <w:szCs w:val="20"/>
        </w:rPr>
        <w:t>提供します</w:t>
      </w:r>
      <w:r w:rsidR="00E77C87" w:rsidRPr="001A7223">
        <w:rPr>
          <w:rFonts w:ascii="游ゴシック" w:eastAsia="游ゴシック" w:hAnsi="游ゴシック"/>
          <w:sz w:val="20"/>
          <w:szCs w:val="20"/>
        </w:rPr>
        <w:t>。</w:t>
      </w:r>
      <w:r w:rsidR="00E77C87" w:rsidRPr="00586874">
        <w:rPr>
          <w:rFonts w:ascii="游ゴシック" w:eastAsia="游ゴシック" w:hAnsi="游ゴシック"/>
          <w:sz w:val="20"/>
          <w:szCs w:val="20"/>
        </w:rPr>
        <w:t>新たな取引先の開拓やサプライチェーンの強化をお考えの皆様にとって、貴重な機会となりますので、ぜひご参加ください。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D7CC4" w:rsidRPr="00CD7CC4" w14:paraId="50CD19AC" w14:textId="77777777" w:rsidTr="004A556E">
        <w:trPr>
          <w:cantSplit/>
          <w:trHeight w:val="113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DCECE5"/>
            <w:vAlign w:val="center"/>
          </w:tcPr>
          <w:p w14:paraId="6E7E9B1A" w14:textId="6C651E6D" w:rsidR="002129CA" w:rsidRPr="007658D7" w:rsidRDefault="002129CA" w:rsidP="007658D7">
            <w:pPr>
              <w:adjustRightInd w:val="0"/>
              <w:snapToGrid w:val="0"/>
              <w:rPr>
                <w:rFonts w:ascii="游ゴシック" w:eastAsia="游ゴシック" w:hAnsi="游ゴシック"/>
                <w:color w:val="437F66"/>
                <w:spacing w:val="23"/>
                <w:kern w:val="0"/>
                <w:sz w:val="24"/>
                <w:szCs w:val="24"/>
                <w:lang w:eastAsia="zh-TW"/>
              </w:rPr>
            </w:pPr>
            <w:r w:rsidRPr="004A556E">
              <w:rPr>
                <w:rFonts w:ascii="游ゴシック" w:eastAsia="游ゴシック" w:hAnsi="游ゴシック" w:hint="eastAsia"/>
                <w:b/>
                <w:bCs/>
                <w:color w:val="437F66"/>
                <w:kern w:val="0"/>
                <w:sz w:val="32"/>
                <w:szCs w:val="32"/>
                <w:lang w:eastAsia="zh-TW"/>
              </w:rPr>
              <w:t>◆日 時：202</w:t>
            </w:r>
            <w:r w:rsidR="00A55EBC" w:rsidRPr="004A556E">
              <w:rPr>
                <w:rFonts w:ascii="游ゴシック" w:eastAsia="游ゴシック" w:hAnsi="游ゴシック" w:hint="eastAsia"/>
                <w:b/>
                <w:bCs/>
                <w:color w:val="437F66"/>
                <w:kern w:val="0"/>
                <w:sz w:val="32"/>
                <w:szCs w:val="32"/>
                <w:lang w:eastAsia="zh-TW"/>
              </w:rPr>
              <w:t>5</w:t>
            </w:r>
            <w:r w:rsidRPr="004A556E">
              <w:rPr>
                <w:rFonts w:ascii="游ゴシック" w:eastAsia="游ゴシック" w:hAnsi="游ゴシック" w:hint="eastAsia"/>
                <w:b/>
                <w:bCs/>
                <w:color w:val="437F66"/>
                <w:kern w:val="0"/>
                <w:sz w:val="32"/>
                <w:szCs w:val="32"/>
                <w:lang w:eastAsia="zh-TW"/>
              </w:rPr>
              <w:t>年</w:t>
            </w:r>
            <w:r w:rsidR="00A55EBC" w:rsidRPr="004A556E">
              <w:rPr>
                <w:rFonts w:ascii="游ゴシック" w:eastAsia="游ゴシック" w:hAnsi="游ゴシック" w:hint="eastAsia"/>
                <w:b/>
                <w:bCs/>
                <w:color w:val="437F66"/>
                <w:kern w:val="0"/>
                <w:sz w:val="32"/>
                <w:szCs w:val="32"/>
                <w:lang w:eastAsia="zh-TW"/>
              </w:rPr>
              <w:t>5</w:t>
            </w:r>
            <w:r w:rsidRPr="004A556E">
              <w:rPr>
                <w:rFonts w:ascii="游ゴシック" w:eastAsia="游ゴシック" w:hAnsi="游ゴシック" w:hint="eastAsia"/>
                <w:b/>
                <w:bCs/>
                <w:color w:val="437F66"/>
                <w:kern w:val="0"/>
                <w:sz w:val="32"/>
                <w:szCs w:val="32"/>
                <w:lang w:eastAsia="zh-TW"/>
              </w:rPr>
              <w:t>月</w:t>
            </w:r>
            <w:r w:rsidR="00A55EBC" w:rsidRPr="004A556E">
              <w:rPr>
                <w:rFonts w:ascii="游ゴシック" w:eastAsia="游ゴシック" w:hAnsi="游ゴシック" w:hint="eastAsia"/>
                <w:b/>
                <w:bCs/>
                <w:color w:val="437F66"/>
                <w:kern w:val="0"/>
                <w:sz w:val="32"/>
                <w:szCs w:val="32"/>
                <w:lang w:eastAsia="zh-TW"/>
              </w:rPr>
              <w:t>15</w:t>
            </w:r>
            <w:r w:rsidRPr="004A556E">
              <w:rPr>
                <w:rFonts w:ascii="游ゴシック" w:eastAsia="游ゴシック" w:hAnsi="游ゴシック" w:hint="eastAsia"/>
                <w:b/>
                <w:bCs/>
                <w:color w:val="437F66"/>
                <w:kern w:val="0"/>
                <w:sz w:val="32"/>
                <w:szCs w:val="32"/>
                <w:lang w:eastAsia="zh-TW"/>
              </w:rPr>
              <w:t>日（</w:t>
            </w:r>
            <w:r w:rsidR="00A55EBC" w:rsidRPr="004A556E">
              <w:rPr>
                <w:rFonts w:ascii="游ゴシック" w:eastAsia="游ゴシック" w:hAnsi="游ゴシック" w:hint="eastAsia"/>
                <w:b/>
                <w:bCs/>
                <w:color w:val="437F66"/>
                <w:kern w:val="0"/>
                <w:sz w:val="32"/>
                <w:szCs w:val="32"/>
                <w:lang w:eastAsia="zh-TW"/>
              </w:rPr>
              <w:t>木</w:t>
            </w:r>
            <w:r w:rsidRPr="004A556E">
              <w:rPr>
                <w:rFonts w:ascii="游ゴシック" w:eastAsia="游ゴシック" w:hAnsi="游ゴシック" w:hint="eastAsia"/>
                <w:b/>
                <w:bCs/>
                <w:color w:val="437F66"/>
                <w:kern w:val="0"/>
                <w:sz w:val="32"/>
                <w:szCs w:val="32"/>
                <w:lang w:eastAsia="zh-TW"/>
              </w:rPr>
              <w:t>）</w:t>
            </w:r>
            <w:r w:rsidRPr="003043FC">
              <w:rPr>
                <w:rFonts w:ascii="游ゴシック" w:eastAsia="游ゴシック" w:hAnsi="游ゴシック" w:hint="eastAsia"/>
                <w:b/>
                <w:bCs/>
                <w:color w:val="437F66"/>
                <w:kern w:val="0"/>
                <w:sz w:val="32"/>
                <w:szCs w:val="32"/>
                <w:lang w:eastAsia="zh-TW"/>
              </w:rPr>
              <w:t>14:00～17:</w:t>
            </w:r>
            <w:r w:rsidR="00803E27" w:rsidRPr="003043FC">
              <w:rPr>
                <w:rFonts w:ascii="游ゴシック" w:eastAsia="游ゴシック" w:hAnsi="游ゴシック" w:hint="eastAsia"/>
                <w:b/>
                <w:bCs/>
                <w:color w:val="437F66"/>
                <w:kern w:val="0"/>
                <w:sz w:val="32"/>
                <w:szCs w:val="32"/>
                <w:lang w:eastAsia="zh-TW"/>
              </w:rPr>
              <w:t>3</w:t>
            </w:r>
            <w:r w:rsidRPr="003043FC">
              <w:rPr>
                <w:rFonts w:ascii="游ゴシック" w:eastAsia="游ゴシック" w:hAnsi="游ゴシック"/>
                <w:b/>
                <w:bCs/>
                <w:color w:val="437F66"/>
                <w:kern w:val="0"/>
                <w:sz w:val="32"/>
                <w:szCs w:val="32"/>
                <w:lang w:eastAsia="zh-TW"/>
              </w:rPr>
              <w:t>0</w:t>
            </w:r>
            <w:r w:rsidRPr="004A556E">
              <w:rPr>
                <w:rFonts w:ascii="ＭＳ ゴシック" w:eastAsia="ＭＳ ゴシック" w:hAnsi="ＭＳ ゴシック"/>
                <w:b/>
                <w:bCs/>
                <w:color w:val="437F66"/>
                <w:kern w:val="0"/>
                <w:sz w:val="24"/>
                <w:lang w:eastAsia="zh-TW"/>
              </w:rPr>
              <w:t xml:space="preserve"> </w:t>
            </w:r>
            <w:r w:rsidR="007658D7" w:rsidRPr="007658D7">
              <w:rPr>
                <w:rFonts w:ascii="游ゴシック" w:eastAsia="游ゴシック" w:hAnsi="游ゴシック" w:hint="eastAsia"/>
                <w:b/>
                <w:bCs/>
                <w:color w:val="437F66"/>
                <w:kern w:val="0"/>
                <w:sz w:val="32"/>
                <w:szCs w:val="32"/>
                <w:lang w:eastAsia="zh-TW"/>
              </w:rPr>
              <w:t>（</w:t>
            </w:r>
            <w:r w:rsidR="007658D7">
              <w:rPr>
                <w:rFonts w:ascii="游ゴシック" w:eastAsia="游ゴシック" w:hAnsi="游ゴシック" w:hint="eastAsia"/>
                <w:b/>
                <w:bCs/>
                <w:color w:val="437F66"/>
                <w:kern w:val="0"/>
                <w:sz w:val="32"/>
                <w:szCs w:val="32"/>
                <w:lang w:eastAsia="zh-TW"/>
              </w:rPr>
              <w:t>開</w:t>
            </w:r>
            <w:r w:rsidR="007658D7" w:rsidRPr="007658D7">
              <w:rPr>
                <w:rFonts w:ascii="游ゴシック" w:eastAsia="游ゴシック" w:hAnsi="游ゴシック" w:hint="eastAsia"/>
                <w:b/>
                <w:bCs/>
                <w:color w:val="437F66"/>
                <w:kern w:val="0"/>
                <w:sz w:val="32"/>
                <w:szCs w:val="32"/>
                <w:lang w:eastAsia="zh-TW"/>
              </w:rPr>
              <w:t>場時間：13:30）</w:t>
            </w:r>
          </w:p>
          <w:p w14:paraId="0A11328E" w14:textId="11FD2E37" w:rsidR="002129CA" w:rsidRPr="00CD7CC4" w:rsidRDefault="002129CA" w:rsidP="007658D7">
            <w:pPr>
              <w:adjustRightInd w:val="0"/>
              <w:snapToGrid w:val="0"/>
              <w:rPr>
                <w:rFonts w:ascii="ＭＳ ゴシック" w:eastAsia="ＭＳ ゴシック" w:hAnsi="ＭＳ ゴシック"/>
                <w:bCs/>
                <w:color w:val="0070C0"/>
                <w:kern w:val="0"/>
                <w:szCs w:val="21"/>
                <w:highlight w:val="yellow"/>
              </w:rPr>
            </w:pPr>
            <w:r w:rsidRPr="004A556E">
              <w:rPr>
                <w:rFonts w:ascii="游ゴシック" w:eastAsia="游ゴシック" w:hAnsi="游ゴシック" w:hint="eastAsia"/>
                <w:b/>
                <w:bCs/>
                <w:color w:val="437F66"/>
                <w:kern w:val="0"/>
                <w:sz w:val="32"/>
                <w:szCs w:val="32"/>
              </w:rPr>
              <w:t>◆会 場：</w:t>
            </w:r>
            <w:r w:rsidR="007D0FD3">
              <w:rPr>
                <w:rFonts w:ascii="游ゴシック" w:eastAsia="游ゴシック" w:hAnsi="游ゴシック" w:hint="eastAsia"/>
                <w:b/>
                <w:bCs/>
                <w:color w:val="437F66"/>
                <w:kern w:val="0"/>
                <w:sz w:val="32"/>
                <w:szCs w:val="32"/>
              </w:rPr>
              <w:t>ホテル</w:t>
            </w:r>
            <w:r w:rsidR="009130CC" w:rsidRPr="004A556E">
              <w:rPr>
                <w:rFonts w:ascii="游ゴシック" w:eastAsia="游ゴシック" w:hAnsi="游ゴシック" w:hint="eastAsia"/>
                <w:b/>
                <w:bCs/>
                <w:color w:val="437F66"/>
                <w:kern w:val="0"/>
                <w:sz w:val="32"/>
                <w:szCs w:val="32"/>
              </w:rPr>
              <w:t>ニューオータニ大阪</w:t>
            </w:r>
            <w:r w:rsidR="007D0FD3">
              <w:rPr>
                <w:rFonts w:ascii="游ゴシック" w:eastAsia="游ゴシック" w:hAnsi="游ゴシック" w:hint="eastAsia"/>
                <w:b/>
                <w:bCs/>
                <w:color w:val="437F66"/>
                <w:kern w:val="0"/>
                <w:sz w:val="32"/>
                <w:szCs w:val="32"/>
              </w:rPr>
              <w:t xml:space="preserve"> </w:t>
            </w:r>
            <w:r w:rsidR="00274E86">
              <w:rPr>
                <w:rFonts w:ascii="游ゴシック" w:eastAsia="游ゴシック" w:hAnsi="游ゴシック" w:hint="eastAsia"/>
                <w:b/>
                <w:color w:val="437F66"/>
                <w:kern w:val="0"/>
                <w:sz w:val="24"/>
              </w:rPr>
              <w:t>2</w:t>
            </w:r>
            <w:r w:rsidRPr="004A556E">
              <w:rPr>
                <w:rFonts w:ascii="游ゴシック" w:eastAsia="游ゴシック" w:hAnsi="游ゴシック" w:hint="eastAsia"/>
                <w:b/>
                <w:color w:val="437F66"/>
                <w:kern w:val="0"/>
                <w:sz w:val="24"/>
              </w:rPr>
              <w:t>階</w:t>
            </w:r>
            <w:r w:rsidR="007D0FD3">
              <w:rPr>
                <w:rFonts w:ascii="游ゴシック" w:eastAsia="游ゴシック" w:hAnsi="游ゴシック" w:hint="eastAsia"/>
                <w:b/>
                <w:color w:val="437F66"/>
                <w:kern w:val="0"/>
                <w:sz w:val="24"/>
              </w:rPr>
              <w:t xml:space="preserve"> </w:t>
            </w:r>
            <w:r w:rsidR="00274E86">
              <w:rPr>
                <w:rFonts w:ascii="游ゴシック" w:eastAsia="游ゴシック" w:hAnsi="游ゴシック" w:hint="eastAsia"/>
                <w:b/>
                <w:color w:val="437F66"/>
                <w:kern w:val="0"/>
                <w:sz w:val="24"/>
              </w:rPr>
              <w:t>鳳凰</w:t>
            </w:r>
            <w:r w:rsidR="00444697">
              <w:rPr>
                <w:rFonts w:ascii="游ゴシック" w:eastAsia="游ゴシック" w:hAnsi="游ゴシック" w:hint="eastAsia"/>
                <w:b/>
                <w:color w:val="437F66"/>
                <w:kern w:val="0"/>
                <w:sz w:val="24"/>
              </w:rPr>
              <w:t>III</w:t>
            </w:r>
            <w:r w:rsidR="00274E86">
              <w:rPr>
                <w:rFonts w:ascii="游ゴシック" w:eastAsia="游ゴシック" w:hAnsi="游ゴシック" w:hint="eastAsia"/>
                <w:b/>
                <w:color w:val="437F66"/>
                <w:kern w:val="0"/>
                <w:sz w:val="24"/>
              </w:rPr>
              <w:t>の間</w:t>
            </w:r>
            <w:r w:rsidRPr="004A556E">
              <w:rPr>
                <w:rFonts w:ascii="游ゴシック" w:eastAsia="游ゴシック" w:hAnsi="游ゴシック" w:hint="eastAsia"/>
                <w:bCs/>
                <w:color w:val="437F66"/>
                <w:kern w:val="0"/>
                <w:szCs w:val="21"/>
              </w:rPr>
              <w:t>（</w:t>
            </w:r>
            <w:r w:rsidR="008B0FCA" w:rsidRPr="004A556E">
              <w:rPr>
                <w:rFonts w:ascii="游ゴシック" w:eastAsia="游ゴシック" w:hAnsi="游ゴシック" w:hint="eastAsia"/>
                <w:b/>
                <w:bCs/>
                <w:color w:val="437F66"/>
                <w:kern w:val="0"/>
                <w:szCs w:val="21"/>
              </w:rPr>
              <w:t>大阪市中央区城見</w:t>
            </w:r>
            <w:r w:rsidR="008B0FCA" w:rsidRPr="004A556E">
              <w:rPr>
                <w:rFonts w:ascii="游ゴシック" w:eastAsia="游ゴシック" w:hAnsi="游ゴシック"/>
                <w:b/>
                <w:bCs/>
                <w:color w:val="437F66"/>
                <w:kern w:val="0"/>
                <w:szCs w:val="21"/>
              </w:rPr>
              <w:t>1-4-1</w:t>
            </w:r>
            <w:r w:rsidRPr="004A556E">
              <w:rPr>
                <w:rFonts w:ascii="游ゴシック" w:eastAsia="游ゴシック" w:hAnsi="游ゴシック" w:hint="eastAsia"/>
                <w:bCs/>
                <w:color w:val="437F66"/>
                <w:kern w:val="0"/>
                <w:szCs w:val="21"/>
              </w:rPr>
              <w:t>）</w:t>
            </w:r>
          </w:p>
        </w:tc>
      </w:tr>
    </w:tbl>
    <w:p w14:paraId="455F84CE" w14:textId="77777777" w:rsidR="007D0FD3" w:rsidRDefault="00E77C87" w:rsidP="00E77C87">
      <w:pPr>
        <w:ind w:left="1392" w:hangingChars="600" w:hanging="1392"/>
        <w:jc w:val="left"/>
        <w:rPr>
          <w:rFonts w:ascii="游ゴシック" w:eastAsia="游ゴシック" w:hAnsi="游ゴシック" w:cs="Meiryo UI"/>
          <w:sz w:val="20"/>
          <w:szCs w:val="20"/>
        </w:rPr>
      </w:pPr>
      <w:r w:rsidRPr="00A566FC">
        <w:rPr>
          <w:rFonts w:ascii="游ゴシック" w:eastAsia="游ゴシック" w:hAnsi="游ゴシック" w:cs="游ゴシック" w:hint="eastAsia"/>
          <w:b/>
          <w:spacing w:val="16"/>
          <w:kern w:val="0"/>
          <w:sz w:val="20"/>
          <w:szCs w:val="20"/>
          <w:fitText w:val="900" w:id="-736872192"/>
        </w:rPr>
        <w:t>参加</w:t>
      </w:r>
      <w:r w:rsidR="002129CA" w:rsidRPr="00A566FC">
        <w:rPr>
          <w:rFonts w:ascii="游ゴシック" w:eastAsia="游ゴシック" w:hAnsi="游ゴシック" w:cs="游ゴシック"/>
          <w:b/>
          <w:spacing w:val="16"/>
          <w:kern w:val="0"/>
          <w:sz w:val="20"/>
          <w:szCs w:val="20"/>
          <w:fitText w:val="900" w:id="-736872192"/>
        </w:rPr>
        <w:t>対</w:t>
      </w:r>
      <w:r w:rsidR="002129CA" w:rsidRPr="00A566FC">
        <w:rPr>
          <w:rFonts w:ascii="游ゴシック" w:eastAsia="游ゴシック" w:hAnsi="游ゴシック" w:cs="游ゴシック"/>
          <w:b/>
          <w:spacing w:val="2"/>
          <w:kern w:val="0"/>
          <w:sz w:val="20"/>
          <w:szCs w:val="20"/>
          <w:fitText w:val="900" w:id="-736872192"/>
        </w:rPr>
        <w:t>象</w:t>
      </w:r>
      <w:r w:rsidR="002129CA" w:rsidRPr="00057E0E">
        <w:rPr>
          <w:rFonts w:ascii="游ゴシック" w:eastAsia="游ゴシック" w:hAnsi="游ゴシック" w:cs="游ゴシック"/>
          <w:b/>
          <w:sz w:val="20"/>
          <w:szCs w:val="20"/>
        </w:rPr>
        <w:t>：</w:t>
      </w:r>
      <w:r w:rsidR="00EA04C3" w:rsidRPr="00057E0E">
        <w:rPr>
          <w:rFonts w:ascii="游ゴシック" w:eastAsia="游ゴシック" w:hAnsi="游ゴシック" w:cs="游ゴシック"/>
          <w:b/>
          <w:sz w:val="20"/>
          <w:szCs w:val="20"/>
        </w:rPr>
        <w:t xml:space="preserve"> </w:t>
      </w:r>
      <w:r w:rsidR="00A55EBC" w:rsidRPr="00057E0E">
        <w:rPr>
          <w:rFonts w:ascii="游ゴシック" w:eastAsia="游ゴシック" w:hAnsi="游ゴシック" w:cs="游ゴシック" w:hint="eastAsia"/>
          <w:sz w:val="20"/>
          <w:szCs w:val="20"/>
        </w:rPr>
        <w:t>中国・天津市および周辺地域</w:t>
      </w:r>
      <w:r w:rsidR="007D0FD3">
        <w:rPr>
          <w:rFonts w:ascii="游ゴシック" w:eastAsia="游ゴシック" w:hAnsi="游ゴシック" w:cs="游ゴシック" w:hint="eastAsia"/>
          <w:sz w:val="20"/>
          <w:szCs w:val="20"/>
        </w:rPr>
        <w:t>への</w:t>
      </w:r>
      <w:r w:rsidR="00A55EBC" w:rsidRPr="00057E0E">
        <w:rPr>
          <w:rFonts w:ascii="游ゴシック" w:eastAsia="游ゴシック" w:hAnsi="游ゴシック" w:cs="游ゴシック" w:hint="eastAsia"/>
          <w:sz w:val="20"/>
          <w:szCs w:val="20"/>
        </w:rPr>
        <w:t>日本</w:t>
      </w:r>
      <w:r w:rsidR="00D5434C" w:rsidRPr="00057E0E">
        <w:rPr>
          <w:rFonts w:ascii="游ゴシック" w:eastAsia="游ゴシック" w:hAnsi="游ゴシック" w:cs="游ゴシック" w:hint="eastAsia"/>
          <w:sz w:val="20"/>
          <w:szCs w:val="20"/>
        </w:rPr>
        <w:t>製の</w:t>
      </w:r>
      <w:r w:rsidR="00D5434C" w:rsidRPr="00057E0E">
        <w:rPr>
          <w:rFonts w:ascii="游ゴシック" w:eastAsia="游ゴシック" w:hAnsi="游ゴシック" w:cs="Meiryo UI" w:hint="eastAsia"/>
          <w:sz w:val="20"/>
          <w:szCs w:val="20"/>
        </w:rPr>
        <w:t>環境・新エネルギー、先進製造業、バイオ・医療、IT/デジ</w:t>
      </w:r>
    </w:p>
    <w:p w14:paraId="5F29718B" w14:textId="6C6BDF95" w:rsidR="00D5434C" w:rsidRPr="007D0FD3" w:rsidRDefault="007D0FD3" w:rsidP="007D0FD3">
      <w:pPr>
        <w:ind w:left="1200" w:hangingChars="600" w:hanging="1200"/>
        <w:jc w:val="left"/>
        <w:rPr>
          <w:rFonts w:ascii="游ゴシック" w:eastAsia="游ゴシック" w:hAnsi="游ゴシック" w:cs="Meiryo UI"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b/>
          <w:kern w:val="0"/>
          <w:sz w:val="20"/>
          <w:szCs w:val="20"/>
        </w:rPr>
        <w:t xml:space="preserve">　　　　　　</w:t>
      </w:r>
      <w:r w:rsidR="00D5434C" w:rsidRPr="00057E0E">
        <w:rPr>
          <w:rFonts w:ascii="游ゴシック" w:eastAsia="游ゴシック" w:hAnsi="游ゴシック" w:cs="Meiryo UI" w:hint="eastAsia"/>
          <w:sz w:val="20"/>
          <w:szCs w:val="20"/>
        </w:rPr>
        <w:t>タル</w:t>
      </w:r>
      <w:r w:rsidR="00EA04C3" w:rsidRPr="00057E0E">
        <w:rPr>
          <w:rFonts w:ascii="游ゴシック" w:eastAsia="游ゴシック" w:hAnsi="游ゴシック" w:cs="Meiryo UI" w:hint="eastAsia"/>
          <w:sz w:val="20"/>
          <w:szCs w:val="20"/>
        </w:rPr>
        <w:t>、</w:t>
      </w:r>
      <w:r w:rsidR="00DF0EB9" w:rsidRPr="00057E0E">
        <w:rPr>
          <w:rFonts w:ascii="游ゴシック" w:eastAsia="游ゴシック" w:hAnsi="游ゴシック" w:cs="Meiryo UI" w:hint="eastAsia"/>
          <w:sz w:val="20"/>
          <w:szCs w:val="20"/>
        </w:rPr>
        <w:t>その他関連技術・サービス全般</w:t>
      </w:r>
      <w:r w:rsidR="00A55EBC" w:rsidRPr="00057E0E">
        <w:rPr>
          <w:rFonts w:ascii="游ゴシック" w:eastAsia="游ゴシック" w:hAnsi="游ゴシック" w:cs="Meiryo UI" w:hint="eastAsia"/>
          <w:sz w:val="20"/>
          <w:szCs w:val="20"/>
        </w:rPr>
        <w:t>の売り込み</w:t>
      </w:r>
      <w:r w:rsidR="002129CA" w:rsidRPr="00057E0E">
        <w:rPr>
          <w:rFonts w:ascii="游ゴシック" w:eastAsia="游ゴシック" w:hAnsi="游ゴシック" w:cs="游ゴシック"/>
          <w:sz w:val="20"/>
          <w:szCs w:val="20"/>
        </w:rPr>
        <w:t>に関心</w:t>
      </w:r>
      <w:r w:rsidR="002129CA" w:rsidRPr="00057E0E">
        <w:rPr>
          <w:rFonts w:ascii="游ゴシック" w:eastAsia="游ゴシック" w:hAnsi="游ゴシック" w:cs="游ゴシック" w:hint="eastAsia"/>
          <w:sz w:val="20"/>
          <w:szCs w:val="20"/>
        </w:rPr>
        <w:t>が</w:t>
      </w:r>
      <w:r w:rsidR="002129CA" w:rsidRPr="00057E0E">
        <w:rPr>
          <w:rFonts w:ascii="游ゴシック" w:eastAsia="游ゴシック" w:hAnsi="游ゴシック" w:cs="游ゴシック"/>
          <w:sz w:val="20"/>
          <w:szCs w:val="20"/>
        </w:rPr>
        <w:t>あ</w:t>
      </w:r>
      <w:r w:rsidR="00E32836" w:rsidRPr="00057E0E">
        <w:rPr>
          <w:rFonts w:ascii="游ゴシック" w:eastAsia="游ゴシック" w:hAnsi="游ゴシック" w:cs="游ゴシック" w:hint="eastAsia"/>
          <w:sz w:val="20"/>
          <w:szCs w:val="20"/>
        </w:rPr>
        <w:t>る</w:t>
      </w:r>
      <w:r w:rsidR="002129CA" w:rsidRPr="00057E0E">
        <w:rPr>
          <w:rFonts w:ascii="游ゴシック" w:eastAsia="游ゴシック" w:hAnsi="游ゴシック" w:cs="游ゴシック" w:hint="eastAsia"/>
          <w:sz w:val="20"/>
          <w:szCs w:val="20"/>
        </w:rPr>
        <w:t>、</w:t>
      </w:r>
      <w:r w:rsidR="00EA04C3" w:rsidRPr="00057E0E">
        <w:rPr>
          <w:rFonts w:ascii="游ゴシック" w:eastAsia="游ゴシック" w:hAnsi="游ゴシック" w:cs="游ゴシック" w:hint="eastAsia"/>
          <w:sz w:val="20"/>
          <w:szCs w:val="20"/>
        </w:rPr>
        <w:t>もしくは天津の関連企業に</w:t>
      </w:r>
      <w:r w:rsidR="00EA04C3" w:rsidRPr="00057E0E">
        <w:rPr>
          <w:rFonts w:ascii="游ゴシック" w:eastAsia="游ゴシック" w:hAnsi="游ゴシック" w:cs="游ゴシック"/>
          <w:sz w:val="20"/>
          <w:szCs w:val="20"/>
        </w:rPr>
        <w:t>関心</w:t>
      </w:r>
      <w:r w:rsidR="00EA04C3" w:rsidRPr="00057E0E">
        <w:rPr>
          <w:rFonts w:ascii="游ゴシック" w:eastAsia="游ゴシック" w:hAnsi="游ゴシック" w:cs="游ゴシック" w:hint="eastAsia"/>
          <w:sz w:val="20"/>
          <w:szCs w:val="20"/>
        </w:rPr>
        <w:t>が</w:t>
      </w:r>
      <w:r w:rsidR="00EA04C3" w:rsidRPr="00057E0E">
        <w:rPr>
          <w:rFonts w:ascii="游ゴシック" w:eastAsia="游ゴシック" w:hAnsi="游ゴシック" w:cs="游ゴシック"/>
          <w:sz w:val="20"/>
          <w:szCs w:val="20"/>
        </w:rPr>
        <w:t>あ</w:t>
      </w:r>
      <w:r w:rsidR="00EA04C3" w:rsidRPr="00057E0E">
        <w:rPr>
          <w:rFonts w:ascii="游ゴシック" w:eastAsia="游ゴシック" w:hAnsi="游ゴシック" w:cs="游ゴシック" w:hint="eastAsia"/>
          <w:sz w:val="20"/>
          <w:szCs w:val="20"/>
        </w:rPr>
        <w:t>る、</w:t>
      </w:r>
      <w:r w:rsidR="002129CA" w:rsidRPr="00057E0E">
        <w:rPr>
          <w:rFonts w:ascii="游ゴシック" w:eastAsia="游ゴシック" w:hAnsi="游ゴシック" w:hint="eastAsia"/>
          <w:sz w:val="20"/>
          <w:szCs w:val="20"/>
        </w:rPr>
        <w:t>大阪府内に事業所等の拠点（本社、支社、営業所等）を有する企業・団体等</w:t>
      </w:r>
    </w:p>
    <w:p w14:paraId="04DCBD7E" w14:textId="77777777" w:rsidR="00004996" w:rsidRPr="002401E6" w:rsidRDefault="00004996" w:rsidP="00004996">
      <w:pPr>
        <w:rPr>
          <w:rFonts w:ascii="游ゴシック" w:eastAsia="游ゴシック" w:hAnsi="游ゴシック"/>
          <w:sz w:val="20"/>
          <w:szCs w:val="20"/>
        </w:rPr>
      </w:pPr>
      <w:r w:rsidRPr="00027015">
        <w:rPr>
          <w:rFonts w:ascii="游ゴシック" w:eastAsia="游ゴシック" w:hAnsi="游ゴシック" w:cs="游ゴシック" w:hint="eastAsia"/>
          <w:b/>
          <w:sz w:val="20"/>
          <w:szCs w:val="20"/>
        </w:rPr>
        <w:t>参　加　費</w:t>
      </w:r>
      <w:r w:rsidRPr="00027015">
        <w:rPr>
          <w:rFonts w:ascii="游ゴシック" w:eastAsia="游ゴシック" w:hAnsi="游ゴシック" w:cs="游ゴシック"/>
          <w:b/>
          <w:sz w:val="20"/>
          <w:szCs w:val="20"/>
        </w:rPr>
        <w:t>：</w:t>
      </w:r>
      <w:r w:rsidRPr="00027015">
        <w:rPr>
          <w:rFonts w:ascii="游ゴシック" w:eastAsia="游ゴシック" w:hAnsi="游ゴシック" w:cs="游ゴシック" w:hint="eastAsia"/>
          <w:sz w:val="20"/>
          <w:szCs w:val="20"/>
        </w:rPr>
        <w:t>無料</w:t>
      </w:r>
      <w:r w:rsidRPr="00027015">
        <w:rPr>
          <w:rFonts w:ascii="游ゴシック" w:eastAsia="游ゴシック" w:hAnsi="游ゴシック" w:hint="eastAsia"/>
          <w:sz w:val="20"/>
          <w:szCs w:val="20"/>
        </w:rPr>
        <w:t>（※必要に応じて、商談会当日のみ事務局で通訳（日本語⇔</w:t>
      </w:r>
      <w:r>
        <w:rPr>
          <w:rFonts w:ascii="游ゴシック" w:eastAsia="游ゴシック" w:hAnsi="游ゴシック" w:hint="eastAsia"/>
          <w:sz w:val="20"/>
          <w:szCs w:val="20"/>
        </w:rPr>
        <w:t>中国</w:t>
      </w:r>
      <w:r w:rsidRPr="00027015">
        <w:rPr>
          <w:rFonts w:ascii="游ゴシック" w:eastAsia="游ゴシック" w:hAnsi="游ゴシック" w:hint="eastAsia"/>
          <w:sz w:val="20"/>
          <w:szCs w:val="20"/>
        </w:rPr>
        <w:t>語</w:t>
      </w:r>
      <w:r>
        <w:rPr>
          <w:rFonts w:ascii="游ゴシック" w:eastAsia="游ゴシック" w:hAnsi="游ゴシック" w:hint="eastAsia"/>
          <w:sz w:val="20"/>
          <w:szCs w:val="20"/>
        </w:rPr>
        <w:t>（標準語）</w:t>
      </w:r>
      <w:r w:rsidRPr="00027015">
        <w:rPr>
          <w:rFonts w:ascii="游ゴシック" w:eastAsia="游ゴシック" w:hAnsi="游ゴシック" w:hint="eastAsia"/>
          <w:sz w:val="20"/>
          <w:szCs w:val="20"/>
        </w:rPr>
        <w:t>）を手配いたします）</w:t>
      </w:r>
    </w:p>
    <w:p w14:paraId="42D641F4" w14:textId="13E7B9A6" w:rsidR="00E77C87" w:rsidRDefault="00E77C87" w:rsidP="00E77C87">
      <w:pPr>
        <w:spacing w:line="276" w:lineRule="auto"/>
        <w:rPr>
          <w:rFonts w:ascii="游ゴシック" w:eastAsia="游ゴシック" w:hAnsi="游ゴシック" w:cs="メイリオ"/>
          <w:sz w:val="20"/>
          <w:szCs w:val="20"/>
        </w:rPr>
      </w:pPr>
      <w:r w:rsidRPr="00027015">
        <w:rPr>
          <w:rFonts w:ascii="游ゴシック" w:eastAsia="游ゴシック" w:hAnsi="游ゴシック" w:hint="eastAsia"/>
          <w:b/>
          <w:bCs/>
          <w:sz w:val="20"/>
          <w:szCs w:val="20"/>
        </w:rPr>
        <w:t>プログラム</w:t>
      </w:r>
      <w:r w:rsidRPr="00027015">
        <w:rPr>
          <w:rFonts w:ascii="游ゴシック" w:eastAsia="游ゴシック" w:hAnsi="游ゴシック" w:cs="游ゴシック"/>
          <w:b/>
          <w:sz w:val="20"/>
          <w:szCs w:val="20"/>
        </w:rPr>
        <w:t>：</w:t>
      </w:r>
      <w:r>
        <w:rPr>
          <w:rFonts w:ascii="游ゴシック" w:eastAsia="游ゴシック" w:hAnsi="游ゴシック" w:cs="メイリオ"/>
          <w:sz w:val="20"/>
          <w:szCs w:val="2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7C87" w14:paraId="4E860EEB" w14:textId="77777777" w:rsidTr="00096B2E">
        <w:tc>
          <w:tcPr>
            <w:tcW w:w="10456" w:type="dxa"/>
          </w:tcPr>
          <w:p w14:paraId="30AD157E" w14:textId="250B5DB3" w:rsidR="00E77C87" w:rsidRPr="00057E0E" w:rsidRDefault="00E77C87" w:rsidP="00057E0E">
            <w:pPr>
              <w:pStyle w:val="a7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游ゴシック" w:eastAsia="游ゴシック" w:hAnsi="游ゴシック" w:cs="メイリオ"/>
                <w:b/>
                <w:bCs/>
                <w:szCs w:val="21"/>
              </w:rPr>
            </w:pPr>
            <w:r w:rsidRPr="00057E0E">
              <w:rPr>
                <w:rFonts w:ascii="游ゴシック" w:eastAsia="游ゴシック" w:hAnsi="游ゴシック" w:cs="メイリオ" w:hint="eastAsia"/>
                <w:b/>
                <w:bCs/>
                <w:color w:val="437F66"/>
                <w:szCs w:val="21"/>
              </w:rPr>
              <w:t>14</w:t>
            </w:r>
            <w:r w:rsidRPr="00057E0E">
              <w:rPr>
                <w:rFonts w:ascii="游ゴシック" w:eastAsia="游ゴシック" w:hAnsi="游ゴシック" w:cs="メイリオ"/>
                <w:b/>
                <w:bCs/>
                <w:color w:val="437F66"/>
                <w:szCs w:val="21"/>
              </w:rPr>
              <w:t>:00~1</w:t>
            </w:r>
            <w:r w:rsidRPr="00057E0E">
              <w:rPr>
                <w:rFonts w:ascii="游ゴシック" w:eastAsia="游ゴシック" w:hAnsi="游ゴシック" w:cs="メイリオ" w:hint="eastAsia"/>
                <w:b/>
                <w:bCs/>
                <w:color w:val="437F66"/>
                <w:szCs w:val="21"/>
              </w:rPr>
              <w:t>5</w:t>
            </w:r>
            <w:r w:rsidRPr="00057E0E">
              <w:rPr>
                <w:rFonts w:ascii="游ゴシック" w:eastAsia="游ゴシック" w:hAnsi="游ゴシック" w:cs="メイリオ"/>
                <w:b/>
                <w:bCs/>
                <w:color w:val="437F66"/>
                <w:szCs w:val="21"/>
              </w:rPr>
              <w:t>:</w:t>
            </w:r>
            <w:r w:rsidRPr="00057E0E">
              <w:rPr>
                <w:rFonts w:ascii="游ゴシック" w:eastAsia="游ゴシック" w:hAnsi="游ゴシック" w:cs="メイリオ" w:hint="eastAsia"/>
                <w:b/>
                <w:bCs/>
                <w:color w:val="437F66"/>
                <w:szCs w:val="21"/>
              </w:rPr>
              <w:t>00</w:t>
            </w:r>
            <w:r w:rsidR="00004996" w:rsidRPr="00057E0E">
              <w:rPr>
                <w:rFonts w:ascii="游ゴシック" w:eastAsia="游ゴシック" w:hAnsi="游ゴシック" w:cs="メイリオ" w:hint="eastAsia"/>
                <w:b/>
                <w:bCs/>
                <w:color w:val="437F66"/>
                <w:szCs w:val="21"/>
              </w:rPr>
              <w:t xml:space="preserve">  </w:t>
            </w:r>
            <w:r w:rsidRPr="00057E0E">
              <w:rPr>
                <w:rFonts w:ascii="游ゴシック" w:eastAsia="游ゴシック" w:hAnsi="游ゴシック" w:cs="メイリオ" w:hint="eastAsia"/>
                <w:b/>
                <w:bCs/>
                <w:color w:val="437F66"/>
                <w:szCs w:val="21"/>
              </w:rPr>
              <w:t>天津産業説明会</w:t>
            </w:r>
            <w:r w:rsidR="00057E0E">
              <w:rPr>
                <w:rFonts w:ascii="游ゴシック" w:eastAsia="游ゴシック" w:hAnsi="游ゴシック" w:cs="メイリオ" w:hint="eastAsia"/>
                <w:b/>
                <w:bCs/>
                <w:color w:val="437F66"/>
                <w:szCs w:val="21"/>
              </w:rPr>
              <w:t xml:space="preserve">　</w:t>
            </w:r>
            <w:r w:rsidRPr="00057E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定員：120名　※一部同時通訳あり</w:t>
            </w:r>
          </w:p>
          <w:p w14:paraId="7B1E532B" w14:textId="132587DB" w:rsidR="00E77C87" w:rsidRPr="00057E0E" w:rsidRDefault="00E77C87" w:rsidP="00057E0E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firstLine="1850"/>
              <w:rPr>
                <w:rFonts w:ascii="游ゴシック" w:eastAsia="游ゴシック" w:hAnsi="游ゴシック" w:cs="メイリオ"/>
                <w:sz w:val="20"/>
                <w:szCs w:val="20"/>
                <w:lang w:eastAsia="zh-TW"/>
              </w:rPr>
            </w:pPr>
            <w:r w:rsidRPr="00057E0E">
              <w:rPr>
                <w:rFonts w:ascii="游ゴシック" w:eastAsia="游ゴシック" w:hAnsi="游ゴシック" w:cs="メイリオ" w:hint="eastAsia"/>
                <w:sz w:val="20"/>
                <w:szCs w:val="20"/>
                <w:lang w:eastAsia="zh-TW"/>
              </w:rPr>
              <w:t xml:space="preserve">開会挨拶　天津市副市長　李　</w:t>
            </w:r>
            <w:r w:rsidR="000202E5">
              <w:rPr>
                <w:rFonts w:ascii="游ゴシック" w:eastAsia="游ゴシック" w:hAnsi="游ゴシック" w:cs="メイリオ" w:hint="eastAsia"/>
                <w:sz w:val="20"/>
                <w:szCs w:val="20"/>
                <w:lang w:eastAsia="zh-TW"/>
              </w:rPr>
              <w:t>文</w:t>
            </w:r>
            <w:r w:rsidRPr="00057E0E">
              <w:rPr>
                <w:rFonts w:ascii="游ゴシック" w:eastAsia="游ゴシック" w:hAnsi="游ゴシック" w:cs="メイリオ" w:hint="eastAsia"/>
                <w:sz w:val="20"/>
                <w:szCs w:val="20"/>
                <w:lang w:eastAsia="zh-TW"/>
              </w:rPr>
              <w:t>海　氏</w:t>
            </w:r>
          </w:p>
          <w:p w14:paraId="55699500" w14:textId="098930C4" w:rsidR="00E77C87" w:rsidRPr="00057E0E" w:rsidRDefault="00E77C87" w:rsidP="00057E0E">
            <w:pPr>
              <w:pStyle w:val="a7"/>
              <w:numPr>
                <w:ilvl w:val="0"/>
                <w:numId w:val="2"/>
              </w:numPr>
              <w:spacing w:line="300" w:lineRule="exact"/>
              <w:ind w:leftChars="0" w:firstLine="1850"/>
              <w:jc w:val="left"/>
              <w:rPr>
                <w:rFonts w:ascii="游ゴシック" w:eastAsia="游ゴシック" w:hAnsi="游ゴシック" w:cs="メイリオ"/>
                <w:b/>
                <w:bCs/>
                <w:szCs w:val="21"/>
              </w:rPr>
            </w:pPr>
            <w:r w:rsidRPr="00057E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天津市の産業、ビジネス環境の紹介</w:t>
            </w:r>
          </w:p>
        </w:tc>
      </w:tr>
      <w:tr w:rsidR="00E77C87" w14:paraId="1E64F7C2" w14:textId="77777777" w:rsidTr="00096B2E">
        <w:tc>
          <w:tcPr>
            <w:tcW w:w="10456" w:type="dxa"/>
          </w:tcPr>
          <w:p w14:paraId="32571562" w14:textId="25D405AF" w:rsidR="00E77C87" w:rsidRPr="00057E0E" w:rsidRDefault="00E77C87" w:rsidP="00057E0E">
            <w:pPr>
              <w:pStyle w:val="a7"/>
              <w:numPr>
                <w:ilvl w:val="0"/>
                <w:numId w:val="1"/>
              </w:numPr>
              <w:spacing w:line="300" w:lineRule="exact"/>
              <w:ind w:leftChars="0" w:left="0" w:firstLine="0"/>
              <w:rPr>
                <w:rFonts w:ascii="游ゴシック" w:eastAsia="游ゴシック" w:hAnsi="游ゴシック" w:cs="メイリオ"/>
                <w:b/>
                <w:bCs/>
                <w:szCs w:val="21"/>
              </w:rPr>
            </w:pPr>
            <w:r w:rsidRPr="00057E0E">
              <w:rPr>
                <w:rFonts w:ascii="游ゴシック" w:eastAsia="游ゴシック" w:hAnsi="游ゴシック" w:cs="メイリオ" w:hint="eastAsia"/>
                <w:b/>
                <w:bCs/>
                <w:color w:val="437F66"/>
                <w:szCs w:val="21"/>
              </w:rPr>
              <w:t>15</w:t>
            </w:r>
            <w:r w:rsidRPr="00057E0E">
              <w:rPr>
                <w:rFonts w:ascii="游ゴシック" w:eastAsia="游ゴシック" w:hAnsi="游ゴシック" w:cs="メイリオ"/>
                <w:b/>
                <w:bCs/>
                <w:color w:val="437F66"/>
                <w:szCs w:val="21"/>
              </w:rPr>
              <w:t>:00~1</w:t>
            </w:r>
            <w:r w:rsidRPr="00057E0E">
              <w:rPr>
                <w:rFonts w:ascii="游ゴシック" w:eastAsia="游ゴシック" w:hAnsi="游ゴシック" w:cs="メイリオ" w:hint="eastAsia"/>
                <w:b/>
                <w:bCs/>
                <w:color w:val="437F66"/>
                <w:szCs w:val="21"/>
              </w:rPr>
              <w:t>7</w:t>
            </w:r>
            <w:r w:rsidRPr="00057E0E">
              <w:rPr>
                <w:rFonts w:ascii="游ゴシック" w:eastAsia="游ゴシック" w:hAnsi="游ゴシック" w:cs="メイリオ"/>
                <w:b/>
                <w:bCs/>
                <w:color w:val="437F66"/>
                <w:szCs w:val="21"/>
              </w:rPr>
              <w:t>:</w:t>
            </w:r>
            <w:r w:rsidRPr="00057E0E">
              <w:rPr>
                <w:rFonts w:ascii="游ゴシック" w:eastAsia="游ゴシック" w:hAnsi="游ゴシック" w:cs="メイリオ" w:hint="eastAsia"/>
                <w:b/>
                <w:bCs/>
                <w:color w:val="437F66"/>
                <w:szCs w:val="21"/>
              </w:rPr>
              <w:t>30</w:t>
            </w:r>
            <w:r w:rsidR="00004996" w:rsidRPr="00057E0E">
              <w:rPr>
                <w:rFonts w:ascii="游ゴシック" w:eastAsia="游ゴシック" w:hAnsi="游ゴシック" w:cs="メイリオ" w:hint="eastAsia"/>
                <w:b/>
                <w:bCs/>
                <w:color w:val="437F66"/>
                <w:szCs w:val="21"/>
              </w:rPr>
              <w:t xml:space="preserve">  </w:t>
            </w:r>
            <w:r w:rsidRPr="00057E0E">
              <w:rPr>
                <w:rFonts w:ascii="游ゴシック" w:eastAsia="游ゴシック" w:hAnsi="游ゴシック" w:cs="メイリオ" w:hint="eastAsia"/>
                <w:b/>
                <w:bCs/>
                <w:color w:val="437F66"/>
                <w:szCs w:val="21"/>
              </w:rPr>
              <w:t>天津ビジネス商談会</w:t>
            </w:r>
            <w:r w:rsidR="00057E0E">
              <w:rPr>
                <w:rFonts w:ascii="游ゴシック" w:eastAsia="游ゴシック" w:hAnsi="游ゴシック" w:cs="メイリオ" w:hint="eastAsia"/>
                <w:b/>
                <w:bCs/>
                <w:color w:val="437F66"/>
                <w:szCs w:val="21"/>
              </w:rPr>
              <w:t xml:space="preserve">　</w:t>
            </w:r>
            <w:r w:rsidRPr="00057E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定員</w:t>
            </w:r>
            <w:r w:rsidR="00E20EA6" w:rsidRPr="00057E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：</w:t>
            </w:r>
            <w:r w:rsidRPr="00057E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30社程度</w:t>
            </w:r>
            <w:r w:rsidR="00E20EA6" w:rsidRPr="00057E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／</w:t>
            </w:r>
            <w:r w:rsidR="00004996" w:rsidRPr="00057E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来日企業数</w:t>
            </w:r>
            <w:r w:rsidR="00E20EA6" w:rsidRPr="00057E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：</w:t>
            </w:r>
            <w:r w:rsidR="00B13B88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31</w:t>
            </w:r>
            <w:r w:rsidR="00004996" w:rsidRPr="00057E0E">
              <w:rPr>
                <w:rFonts w:ascii="游ゴシック" w:eastAsia="游ゴシック" w:hAnsi="游ゴシック" w:cs="メイリオ"/>
                <w:sz w:val="20"/>
                <w:szCs w:val="20"/>
              </w:rPr>
              <w:t>社</w:t>
            </w:r>
            <w:r w:rsidR="00004996" w:rsidRPr="00057E0E">
              <w:rPr>
                <w:rFonts w:ascii="游ゴシック" w:eastAsia="游ゴシック" w:hAnsi="游ゴシック" w:cs="メイリオ"/>
                <w:sz w:val="16"/>
                <w:szCs w:val="16"/>
              </w:rPr>
              <w:t>（予定</w:t>
            </w:r>
            <w:r w:rsidR="00057E0E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）</w:t>
            </w:r>
          </w:p>
          <w:p w14:paraId="59D7C6AB" w14:textId="53D95EAF" w:rsidR="000A52D5" w:rsidRPr="00057E0E" w:rsidRDefault="00E77C87" w:rsidP="00057E0E">
            <w:pPr>
              <w:pStyle w:val="a7"/>
              <w:numPr>
                <w:ilvl w:val="2"/>
                <w:numId w:val="1"/>
              </w:numPr>
              <w:spacing w:line="300" w:lineRule="exact"/>
              <w:ind w:leftChars="0"/>
              <w:rPr>
                <w:rFonts w:ascii="游ゴシック" w:eastAsia="游ゴシック" w:hAnsi="游ゴシック" w:cs="メイリオ"/>
                <w:b/>
                <w:bCs/>
                <w:szCs w:val="21"/>
              </w:rPr>
            </w:pPr>
            <w:r w:rsidRPr="00057E0E">
              <w:rPr>
                <w:rFonts w:ascii="游ゴシック" w:eastAsia="游ゴシック" w:hAnsi="游ゴシック" w:cs="メイリオ" w:hint="eastAsia"/>
                <w:b/>
                <w:bCs/>
                <w:szCs w:val="21"/>
              </w:rPr>
              <w:t>バイヤーとの商談</w:t>
            </w:r>
            <w:r w:rsidR="00E42FD8" w:rsidRPr="00057E0E">
              <w:rPr>
                <w:rFonts w:ascii="游ゴシック" w:eastAsia="游ゴシック" w:hAnsi="游ゴシック" w:cs="メイリオ" w:hint="eastAsia"/>
                <w:b/>
                <w:bCs/>
                <w:szCs w:val="21"/>
              </w:rPr>
              <w:t>【</w:t>
            </w:r>
            <w:r w:rsidR="000A52D5" w:rsidRPr="00057E0E">
              <w:rPr>
                <w:rFonts w:ascii="游ゴシック" w:eastAsia="游ゴシック" w:hAnsi="游ゴシック" w:cs="メイリオ" w:hint="eastAsia"/>
                <w:b/>
                <w:bCs/>
                <w:szCs w:val="21"/>
                <w:u w:val="single"/>
              </w:rPr>
              <w:t>事前予約</w:t>
            </w:r>
            <w:r w:rsidR="00527D96" w:rsidRPr="00057E0E">
              <w:rPr>
                <w:rFonts w:ascii="游ゴシック" w:eastAsia="游ゴシック" w:hAnsi="游ゴシック" w:cs="メイリオ" w:hint="eastAsia"/>
                <w:b/>
                <w:bCs/>
                <w:szCs w:val="21"/>
                <w:u w:val="single"/>
              </w:rPr>
              <w:t>制</w:t>
            </w:r>
            <w:r w:rsidR="00E42FD8" w:rsidRPr="00057E0E">
              <w:rPr>
                <w:rFonts w:ascii="游ゴシック" w:eastAsia="游ゴシック" w:hAnsi="游ゴシック" w:cs="メイリオ" w:hint="eastAsia"/>
                <w:b/>
                <w:bCs/>
                <w:szCs w:val="21"/>
                <w:u w:val="single"/>
              </w:rPr>
              <w:t>】</w:t>
            </w:r>
          </w:p>
          <w:p w14:paraId="51DC1024" w14:textId="2E7F0461" w:rsidR="00E77C87" w:rsidRPr="00057E0E" w:rsidRDefault="00E77C87" w:rsidP="00004996">
            <w:pPr>
              <w:pStyle w:val="a7"/>
              <w:spacing w:line="300" w:lineRule="exact"/>
              <w:ind w:leftChars="0" w:left="800" w:firstLineChars="150" w:firstLine="315"/>
              <w:rPr>
                <w:rFonts w:ascii="游ゴシック" w:eastAsia="游ゴシック" w:hAnsi="游ゴシック" w:cs="メイリオ"/>
                <w:b/>
                <w:bCs/>
                <w:szCs w:val="21"/>
                <w:lang w:eastAsia="zh-TW"/>
              </w:rPr>
            </w:pPr>
            <w:r w:rsidRPr="00057E0E">
              <w:rPr>
                <w:rFonts w:ascii="游ゴシック" w:eastAsia="游ゴシック" w:hAnsi="游ゴシック" w:cs="メイリオ" w:hint="eastAsia"/>
                <w:b/>
                <w:bCs/>
                <w:szCs w:val="21"/>
                <w:lang w:eastAsia="zh-TW"/>
              </w:rPr>
              <w:t>【商談枠】</w:t>
            </w:r>
            <w:r w:rsidRPr="00057E0E">
              <w:rPr>
                <w:rFonts w:ascii="游ゴシック" w:eastAsia="游ゴシック" w:hAnsi="游ゴシック" w:cs="メイリオ" w:hint="eastAsia"/>
                <w:sz w:val="16"/>
                <w:szCs w:val="16"/>
                <w:lang w:eastAsia="zh-TW"/>
              </w:rPr>
              <w:t>（商談時間25</w:t>
            </w:r>
            <w:r w:rsidRPr="00057E0E">
              <w:rPr>
                <w:rFonts w:ascii="游ゴシック" w:eastAsia="游ゴシック" w:hAnsi="游ゴシック" w:cs="メイリオ"/>
                <w:sz w:val="16"/>
                <w:szCs w:val="16"/>
                <w:lang w:eastAsia="zh-TW"/>
              </w:rPr>
              <w:t>分／休憩</w:t>
            </w:r>
            <w:r w:rsidRPr="00057E0E">
              <w:rPr>
                <w:rFonts w:ascii="游ゴシック" w:eastAsia="游ゴシック" w:hAnsi="游ゴシック" w:cs="メイリオ" w:hint="eastAsia"/>
                <w:sz w:val="16"/>
                <w:szCs w:val="16"/>
                <w:lang w:eastAsia="zh-TW"/>
              </w:rPr>
              <w:t>5</w:t>
            </w:r>
            <w:r w:rsidRPr="00057E0E">
              <w:rPr>
                <w:rFonts w:ascii="游ゴシック" w:eastAsia="游ゴシック" w:hAnsi="游ゴシック" w:cs="メイリオ"/>
                <w:sz w:val="16"/>
                <w:szCs w:val="16"/>
                <w:lang w:eastAsia="zh-TW"/>
              </w:rPr>
              <w:t>分）</w:t>
            </w:r>
          </w:p>
          <w:p w14:paraId="0264101F" w14:textId="3A536E34" w:rsidR="00E77C87" w:rsidRPr="007B5BFD" w:rsidRDefault="00E77C87" w:rsidP="007B5BFD">
            <w:pPr>
              <w:pStyle w:val="a7"/>
              <w:numPr>
                <w:ilvl w:val="3"/>
                <w:numId w:val="1"/>
              </w:numPr>
              <w:spacing w:line="300" w:lineRule="exact"/>
              <w:ind w:leftChars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7B5BFD">
              <w:rPr>
                <w:rFonts w:ascii="游ゴシック" w:eastAsia="游ゴシック" w:hAnsi="游ゴシック" w:cs="メイリオ" w:hint="eastAsia"/>
                <w:sz w:val="20"/>
                <w:szCs w:val="20"/>
                <w:lang w:eastAsia="zh-TW"/>
              </w:rPr>
              <w:t>1</w:t>
            </w:r>
            <w:r w:rsidRPr="007B5BF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5</w:t>
            </w:r>
            <w:r w:rsidRPr="007B5BFD">
              <w:rPr>
                <w:rFonts w:ascii="游ゴシック" w:eastAsia="游ゴシック" w:hAnsi="游ゴシック" w:cs="メイリオ"/>
                <w:sz w:val="20"/>
                <w:szCs w:val="20"/>
                <w:lang w:eastAsia="zh-TW"/>
              </w:rPr>
              <w:t>:00~1</w:t>
            </w:r>
            <w:r w:rsidRPr="007B5BF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5</w:t>
            </w:r>
            <w:r w:rsidRPr="007B5BFD">
              <w:rPr>
                <w:rFonts w:ascii="游ゴシック" w:eastAsia="游ゴシック" w:hAnsi="游ゴシック" w:cs="メイリオ"/>
                <w:sz w:val="20"/>
                <w:szCs w:val="20"/>
                <w:lang w:eastAsia="zh-TW"/>
              </w:rPr>
              <w:t>:</w:t>
            </w:r>
            <w:r w:rsidRPr="007B5BF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25　　②</w:t>
            </w:r>
            <w:r w:rsidRPr="007B5BFD">
              <w:rPr>
                <w:rFonts w:ascii="游ゴシック" w:eastAsia="游ゴシック" w:hAnsi="游ゴシック" w:cs="メイリオ"/>
                <w:sz w:val="20"/>
                <w:szCs w:val="20"/>
              </w:rPr>
              <w:t>1</w:t>
            </w:r>
            <w:r w:rsidRPr="007B5BF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5</w:t>
            </w:r>
            <w:r w:rsidRPr="007B5BFD">
              <w:rPr>
                <w:rFonts w:ascii="游ゴシック" w:eastAsia="游ゴシック" w:hAnsi="游ゴシック" w:cs="メイリオ"/>
                <w:sz w:val="20"/>
                <w:szCs w:val="20"/>
              </w:rPr>
              <w:t>:</w:t>
            </w:r>
            <w:r w:rsidRPr="007B5BF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30</w:t>
            </w:r>
            <w:r w:rsidRPr="007B5BFD">
              <w:rPr>
                <w:rFonts w:ascii="游ゴシック" w:eastAsia="游ゴシック" w:hAnsi="游ゴシック" w:cs="メイリオ"/>
                <w:sz w:val="20"/>
                <w:szCs w:val="20"/>
              </w:rPr>
              <w:t>~1</w:t>
            </w:r>
            <w:r w:rsidRPr="007B5BF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5</w:t>
            </w:r>
            <w:r w:rsidRPr="007B5BFD">
              <w:rPr>
                <w:rFonts w:ascii="游ゴシック" w:eastAsia="游ゴシック" w:hAnsi="游ゴシック" w:cs="メイリオ"/>
                <w:sz w:val="20"/>
                <w:szCs w:val="20"/>
              </w:rPr>
              <w:t>:</w:t>
            </w:r>
            <w:r w:rsidRPr="007B5BF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55　</w:t>
            </w:r>
            <w:r w:rsidRPr="007B5BFD"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 </w:t>
            </w:r>
            <w:r w:rsidRPr="007B5BF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③</w:t>
            </w:r>
            <w:r w:rsidRPr="007B5BFD">
              <w:rPr>
                <w:rFonts w:ascii="游ゴシック" w:eastAsia="游ゴシック" w:hAnsi="游ゴシック" w:cs="メイリオ"/>
                <w:sz w:val="20"/>
                <w:szCs w:val="20"/>
              </w:rPr>
              <w:t>1</w:t>
            </w:r>
            <w:r w:rsidRPr="007B5BF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6</w:t>
            </w:r>
            <w:r w:rsidRPr="007B5BFD">
              <w:rPr>
                <w:rFonts w:ascii="游ゴシック" w:eastAsia="游ゴシック" w:hAnsi="游ゴシック" w:cs="メイリオ"/>
                <w:sz w:val="20"/>
                <w:szCs w:val="20"/>
              </w:rPr>
              <w:t>:</w:t>
            </w:r>
            <w:r w:rsidRPr="007B5BF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00</w:t>
            </w:r>
            <w:r w:rsidRPr="007B5BFD">
              <w:rPr>
                <w:rFonts w:ascii="游ゴシック" w:eastAsia="游ゴシック" w:hAnsi="游ゴシック" w:cs="メイリオ"/>
                <w:sz w:val="20"/>
                <w:szCs w:val="20"/>
              </w:rPr>
              <w:t>~</w:t>
            </w:r>
            <w:r w:rsidRPr="007B5BF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16:25 　④16:30</w:t>
            </w:r>
            <w:r w:rsidRPr="007B5BFD">
              <w:rPr>
                <w:rFonts w:ascii="游ゴシック" w:eastAsia="游ゴシック" w:hAnsi="游ゴシック" w:cs="メイリオ"/>
                <w:sz w:val="20"/>
                <w:szCs w:val="20"/>
              </w:rPr>
              <w:t>~</w:t>
            </w:r>
            <w:r w:rsidRPr="007B5BF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16:55　 ⑤17:00</w:t>
            </w:r>
            <w:r w:rsidRPr="007B5BFD">
              <w:rPr>
                <w:rFonts w:ascii="游ゴシック" w:eastAsia="游ゴシック" w:hAnsi="游ゴシック" w:cs="メイリオ"/>
                <w:sz w:val="20"/>
                <w:szCs w:val="20"/>
              </w:rPr>
              <w:t>~</w:t>
            </w:r>
            <w:r w:rsidRPr="007B5BF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17:</w:t>
            </w:r>
            <w:r w:rsidR="007B5BFD" w:rsidRPr="007B5BF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2</w:t>
            </w:r>
            <w:r w:rsidR="007B5BF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5</w:t>
            </w:r>
          </w:p>
          <w:p w14:paraId="53CB1CF9" w14:textId="773F8408" w:rsidR="00E77C87" w:rsidRPr="00057E0E" w:rsidRDefault="00E77C87" w:rsidP="00057E0E">
            <w:pPr>
              <w:pStyle w:val="a7"/>
              <w:numPr>
                <w:ilvl w:val="2"/>
                <w:numId w:val="1"/>
              </w:numPr>
              <w:spacing w:line="300" w:lineRule="exact"/>
              <w:ind w:leftChars="0"/>
              <w:rPr>
                <w:rFonts w:ascii="游ゴシック" w:eastAsia="游ゴシック" w:hAnsi="游ゴシック" w:cs="メイリオ"/>
                <w:b/>
                <w:bCs/>
                <w:szCs w:val="21"/>
              </w:rPr>
            </w:pPr>
            <w:r w:rsidRPr="00057E0E">
              <w:rPr>
                <w:rFonts w:ascii="游ゴシック" w:eastAsia="游ゴシック" w:hAnsi="游ゴシック" w:cs="メイリオ" w:hint="eastAsia"/>
                <w:b/>
                <w:bCs/>
                <w:szCs w:val="21"/>
              </w:rPr>
              <w:t>サプライヤーとの商談</w:t>
            </w:r>
            <w:r w:rsidR="00E42FD8" w:rsidRPr="00057E0E">
              <w:rPr>
                <w:rFonts w:ascii="游ゴシック" w:eastAsia="游ゴシック" w:hAnsi="游ゴシック" w:cs="メイリオ" w:hint="eastAsia"/>
                <w:b/>
                <w:bCs/>
                <w:szCs w:val="21"/>
              </w:rPr>
              <w:t>【</w:t>
            </w:r>
            <w:r w:rsidR="000644BC" w:rsidRPr="00057E0E">
              <w:rPr>
                <w:rFonts w:ascii="游ゴシック" w:eastAsia="游ゴシック" w:hAnsi="游ゴシック" w:cs="メイリオ"/>
                <w:b/>
                <w:bCs/>
                <w:szCs w:val="21"/>
                <w:u w:val="single"/>
              </w:rPr>
              <w:t>自由参加制</w:t>
            </w:r>
            <w:r w:rsidR="000644BC" w:rsidRPr="00057E0E">
              <w:rPr>
                <w:rFonts w:ascii="游ゴシック" w:eastAsia="游ゴシック" w:hAnsi="游ゴシック" w:cs="メイリオ" w:hint="eastAsia"/>
                <w:b/>
                <w:bCs/>
                <w:szCs w:val="21"/>
              </w:rPr>
              <w:t>（</w:t>
            </w:r>
            <w:r w:rsidRPr="00057E0E">
              <w:rPr>
                <w:rFonts w:ascii="游ゴシック" w:eastAsia="游ゴシック" w:hAnsi="游ゴシック" w:cs="メイリオ" w:hint="eastAsia"/>
                <w:b/>
                <w:bCs/>
                <w:szCs w:val="21"/>
              </w:rPr>
              <w:t>展示商談</w:t>
            </w:r>
            <w:r w:rsidR="000644BC" w:rsidRPr="00057E0E">
              <w:rPr>
                <w:rFonts w:ascii="游ゴシック" w:eastAsia="游ゴシック" w:hAnsi="游ゴシック" w:cs="メイリオ" w:hint="eastAsia"/>
                <w:b/>
                <w:bCs/>
                <w:szCs w:val="21"/>
              </w:rPr>
              <w:t>形式）</w:t>
            </w:r>
            <w:r w:rsidR="00E42FD8" w:rsidRPr="00057E0E">
              <w:rPr>
                <w:rFonts w:ascii="游ゴシック" w:eastAsia="游ゴシック" w:hAnsi="游ゴシック" w:cs="メイリオ" w:hint="eastAsia"/>
                <w:b/>
                <w:bCs/>
                <w:szCs w:val="21"/>
              </w:rPr>
              <w:t>】</w:t>
            </w:r>
          </w:p>
          <w:p w14:paraId="322360A4" w14:textId="2B2C7109" w:rsidR="00E77C87" w:rsidRPr="00057E0E" w:rsidRDefault="00E77C87" w:rsidP="000644BC">
            <w:pPr>
              <w:spacing w:line="300" w:lineRule="exact"/>
              <w:rPr>
                <w:rFonts w:ascii="游ゴシック" w:eastAsia="游ゴシック" w:hAnsi="游ゴシック" w:cs="メイリオ"/>
                <w:kern w:val="0"/>
                <w:sz w:val="20"/>
                <w:szCs w:val="20"/>
              </w:rPr>
            </w:pPr>
            <w:r w:rsidRPr="00057E0E">
              <w:rPr>
                <w:rFonts w:ascii="游ゴシック" w:eastAsia="游ゴシック" w:hAnsi="游ゴシック" w:cs="メイリオ" w:hint="eastAsia"/>
                <w:b/>
                <w:bCs/>
                <w:color w:val="437F66"/>
                <w:sz w:val="20"/>
                <w:szCs w:val="20"/>
              </w:rPr>
              <w:t>ご注意：</w:t>
            </w:r>
            <w:r w:rsidRPr="00057E0E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商談を希望される</w:t>
            </w:r>
            <w:r w:rsidR="00004996" w:rsidRPr="00057E0E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バイヤー企業</w:t>
            </w:r>
            <w:r w:rsidRPr="00057E0E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と商談時間について</w:t>
            </w:r>
            <w:r w:rsidR="00004996" w:rsidRPr="00057E0E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は</w:t>
            </w:r>
            <w:r w:rsidRPr="00057E0E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ご希望に添いかねる場合もございます。</w:t>
            </w:r>
          </w:p>
          <w:p w14:paraId="04629DE7" w14:textId="4F29877B" w:rsidR="00E77C87" w:rsidRPr="00057E0E" w:rsidRDefault="00E77C87" w:rsidP="00004996">
            <w:pPr>
              <w:spacing w:line="300" w:lineRule="exact"/>
              <w:ind w:firstLineChars="400" w:firstLine="80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057E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天津企業は変更になる場合がございます。企業概要は</w:t>
            </w:r>
            <w:hyperlink r:id="rId9" w:history="1">
              <w:r w:rsidRPr="00497172">
                <w:rPr>
                  <w:rStyle w:val="a8"/>
                  <w:rFonts w:ascii="游ゴシック" w:eastAsia="游ゴシック" w:hAnsi="游ゴシック" w:cs="メイリオ" w:hint="eastAsia"/>
                  <w:b/>
                  <w:bCs/>
                  <w:color w:val="auto"/>
                  <w:sz w:val="20"/>
                  <w:szCs w:val="20"/>
                </w:rPr>
                <w:t>天津企業リスト</w:t>
              </w:r>
            </w:hyperlink>
            <w:r w:rsidRPr="00057E0E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をご覧ください。</w:t>
            </w:r>
          </w:p>
          <w:p w14:paraId="123F3871" w14:textId="19008923" w:rsidR="00004996" w:rsidRPr="00057E0E" w:rsidRDefault="00004996" w:rsidP="00004996">
            <w:pPr>
              <w:spacing w:line="100" w:lineRule="exact"/>
              <w:ind w:firstLineChars="400" w:firstLine="840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</w:tbl>
    <w:p w14:paraId="1A901970" w14:textId="45D54197" w:rsidR="00C257B7" w:rsidRDefault="008E6461" w:rsidP="00444697">
      <w:pPr>
        <w:pStyle w:val="Web"/>
        <w:spacing w:line="240" w:lineRule="atLeast"/>
        <w:rPr>
          <w:rFonts w:ascii="游ゴシック" w:eastAsia="游ゴシック" w:hAnsi="游ゴシック"/>
          <w:b/>
          <w:bCs/>
          <w:sz w:val="20"/>
          <w:szCs w:val="20"/>
        </w:rPr>
      </w:pPr>
      <w:r>
        <w:rPr>
          <w:rFonts w:ascii="游ゴシック" w:eastAsia="游ゴシック" w:hAnsi="游ゴシック"/>
          <w:b/>
          <w:bCs/>
          <w:noProof/>
          <w:sz w:val="20"/>
          <w:szCs w:val="20"/>
          <w:lang w:val="ja-JP"/>
        </w:rPr>
        <w:drawing>
          <wp:anchor distT="0" distB="0" distL="114300" distR="114300" simplePos="0" relativeHeight="251658240" behindDoc="0" locked="0" layoutInCell="1" allowOverlap="1" wp14:anchorId="065102F0" wp14:editId="2CF23734">
            <wp:simplePos x="0" y="0"/>
            <wp:positionH relativeFrom="column">
              <wp:posOffset>5861407</wp:posOffset>
            </wp:positionH>
            <wp:positionV relativeFrom="paragraph">
              <wp:posOffset>101443</wp:posOffset>
            </wp:positionV>
            <wp:extent cx="685007" cy="667820"/>
            <wp:effectExtent l="0" t="0" r="1270" b="0"/>
            <wp:wrapNone/>
            <wp:docPr id="63707555" name="図 2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07555" name="図 2" descr="QR コード&#10;&#10;AI によって生成されたコンテンツは間違っている可能性があります。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3" t="8629" r="6847" b="7548"/>
                    <a:stretch/>
                  </pic:blipFill>
                  <pic:spPr bwMode="auto">
                    <a:xfrm>
                      <a:off x="0" y="0"/>
                      <a:ext cx="688602" cy="671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70B" w:rsidRPr="004F599D">
        <w:rPr>
          <w:rFonts w:ascii="游ゴシック" w:eastAsia="游ゴシック" w:hAnsi="游ゴシック"/>
          <w:b/>
          <w:bCs/>
          <w:sz w:val="20"/>
          <w:szCs w:val="20"/>
        </w:rPr>
        <w:t>お</w:t>
      </w:r>
      <w:r w:rsidR="00C257B7">
        <w:rPr>
          <w:rFonts w:ascii="游ゴシック" w:eastAsia="游ゴシック" w:hAnsi="游ゴシック" w:hint="eastAsia"/>
          <w:b/>
          <w:bCs/>
          <w:sz w:val="20"/>
          <w:szCs w:val="20"/>
        </w:rPr>
        <w:t xml:space="preserve">  </w:t>
      </w:r>
      <w:r w:rsidR="003A770B" w:rsidRPr="004F599D">
        <w:rPr>
          <w:rFonts w:ascii="游ゴシック" w:eastAsia="游ゴシック" w:hAnsi="游ゴシック"/>
          <w:b/>
          <w:bCs/>
          <w:sz w:val="20"/>
          <w:szCs w:val="20"/>
        </w:rPr>
        <w:t>申</w:t>
      </w:r>
      <w:r w:rsidR="00C257B7">
        <w:rPr>
          <w:rFonts w:ascii="游ゴシック" w:eastAsia="游ゴシック" w:hAnsi="游ゴシック" w:hint="eastAsia"/>
          <w:b/>
          <w:bCs/>
          <w:sz w:val="20"/>
          <w:szCs w:val="20"/>
        </w:rPr>
        <w:t xml:space="preserve">  </w:t>
      </w:r>
      <w:r w:rsidR="003A770B" w:rsidRPr="004F599D">
        <w:rPr>
          <w:rFonts w:ascii="游ゴシック" w:eastAsia="游ゴシック" w:hAnsi="游ゴシック"/>
          <w:b/>
          <w:bCs/>
          <w:sz w:val="20"/>
          <w:szCs w:val="20"/>
        </w:rPr>
        <w:t>込</w:t>
      </w:r>
      <w:r w:rsidR="00FB7853" w:rsidRPr="00027015">
        <w:rPr>
          <w:rFonts w:ascii="游ゴシック" w:eastAsia="游ゴシック" w:hAnsi="游ゴシック" w:cs="游ゴシック"/>
          <w:b/>
          <w:sz w:val="20"/>
          <w:szCs w:val="20"/>
        </w:rPr>
        <w:t>：</w:t>
      </w:r>
      <w:r w:rsidR="003A770B" w:rsidRPr="004F599D">
        <w:rPr>
          <w:rFonts w:ascii="游ゴシック" w:eastAsia="游ゴシック" w:hAnsi="游ゴシック"/>
          <w:b/>
          <w:bCs/>
          <w:sz w:val="20"/>
          <w:szCs w:val="20"/>
        </w:rPr>
        <w:t>Webサイト内専用フォームよりお申込みください</w:t>
      </w:r>
      <w:r w:rsidR="003A770B" w:rsidRPr="004F599D">
        <w:rPr>
          <w:rFonts w:ascii="游ゴシック" w:eastAsia="游ゴシック" w:hAnsi="游ゴシック" w:hint="eastAsia"/>
          <w:b/>
          <w:bCs/>
          <w:sz w:val="20"/>
          <w:szCs w:val="20"/>
        </w:rPr>
        <w:t>。</w:t>
      </w:r>
      <w:r w:rsidR="00B40DC6">
        <w:rPr>
          <w:rFonts w:ascii="游ゴシック" w:eastAsia="游ゴシック" w:hAnsi="游ゴシック" w:hint="eastAsia"/>
          <w:b/>
          <w:bCs/>
          <w:sz w:val="20"/>
          <w:szCs w:val="20"/>
        </w:rPr>
        <w:t xml:space="preserve">　　　　</w:t>
      </w:r>
    </w:p>
    <w:p w14:paraId="49A07049" w14:textId="0A866D4B" w:rsidR="007913D2" w:rsidRDefault="006D57F8" w:rsidP="008E6461">
      <w:pPr>
        <w:pStyle w:val="Web"/>
        <w:spacing w:line="240" w:lineRule="atLeast"/>
        <w:ind w:firstLineChars="500" w:firstLine="1200"/>
        <w:rPr>
          <w:rFonts w:ascii="游ゴシック" w:eastAsia="游ゴシック" w:hAnsi="游ゴシック"/>
          <w:b/>
          <w:bCs/>
          <w:sz w:val="20"/>
          <w:szCs w:val="20"/>
        </w:rPr>
      </w:pPr>
      <w:hyperlink r:id="rId11" w:history="1">
        <w:r w:rsidR="008E6461" w:rsidRPr="007A62F5">
          <w:rPr>
            <w:rStyle w:val="a8"/>
            <w:rFonts w:ascii="游ゴシック" w:eastAsia="游ゴシック" w:hAnsi="游ゴシック" w:hint="eastAsia"/>
            <w:b/>
            <w:bCs/>
            <w:sz w:val="20"/>
            <w:szCs w:val="20"/>
          </w:rPr>
          <w:t>http://www.bpc.ibpcosaka.or.jp/tianjinb2b2025</w:t>
        </w:r>
      </w:hyperlink>
    </w:p>
    <w:p w14:paraId="1F3D0378" w14:textId="205972CE" w:rsidR="003A770B" w:rsidRPr="004F599D" w:rsidRDefault="003A770B" w:rsidP="00DF0EB9">
      <w:pPr>
        <w:rPr>
          <w:rFonts w:ascii="游ゴシック" w:eastAsia="游ゴシック" w:hAnsi="游ゴシック"/>
          <w:sz w:val="18"/>
          <w:szCs w:val="18"/>
          <w:lang w:eastAsia="zh-TW"/>
        </w:rPr>
      </w:pPr>
      <w:r w:rsidRPr="004F599D">
        <w:rPr>
          <w:rFonts w:ascii="游ゴシック" w:eastAsia="游ゴシック" w:hAnsi="游ゴシック"/>
          <w:b/>
          <w:bCs/>
          <w:sz w:val="20"/>
          <w:szCs w:val="20"/>
          <w:lang w:eastAsia="zh-TW"/>
        </w:rPr>
        <w:t>申</w:t>
      </w:r>
      <w:r w:rsidR="00FB7853">
        <w:rPr>
          <w:rFonts w:ascii="游ゴシック" w:eastAsia="游ゴシック" w:hAnsi="游ゴシック" w:hint="eastAsia"/>
          <w:b/>
          <w:bCs/>
          <w:sz w:val="20"/>
          <w:szCs w:val="20"/>
          <w:lang w:eastAsia="zh-TW"/>
        </w:rPr>
        <w:t xml:space="preserve"> </w:t>
      </w:r>
      <w:r w:rsidRPr="004F599D">
        <w:rPr>
          <w:rFonts w:ascii="游ゴシック" w:eastAsia="游ゴシック" w:hAnsi="游ゴシック"/>
          <w:b/>
          <w:bCs/>
          <w:sz w:val="20"/>
          <w:szCs w:val="20"/>
          <w:lang w:eastAsia="zh-TW"/>
        </w:rPr>
        <w:t>込</w:t>
      </w:r>
      <w:r w:rsidR="00FB7853">
        <w:rPr>
          <w:rFonts w:ascii="游ゴシック" w:eastAsia="游ゴシック" w:hAnsi="游ゴシック" w:hint="eastAsia"/>
          <w:b/>
          <w:bCs/>
          <w:sz w:val="20"/>
          <w:szCs w:val="20"/>
          <w:lang w:eastAsia="zh-TW"/>
        </w:rPr>
        <w:t xml:space="preserve"> </w:t>
      </w:r>
      <w:r w:rsidRPr="004F599D">
        <w:rPr>
          <w:rFonts w:ascii="游ゴシック" w:eastAsia="游ゴシック" w:hAnsi="游ゴシック"/>
          <w:b/>
          <w:bCs/>
          <w:sz w:val="20"/>
          <w:szCs w:val="20"/>
          <w:lang w:eastAsia="zh-TW"/>
        </w:rPr>
        <w:t>締</w:t>
      </w:r>
      <w:r w:rsidR="00FB7853">
        <w:rPr>
          <w:rFonts w:ascii="游ゴシック" w:eastAsia="游ゴシック" w:hAnsi="游ゴシック" w:hint="eastAsia"/>
          <w:b/>
          <w:bCs/>
          <w:sz w:val="20"/>
          <w:szCs w:val="20"/>
          <w:lang w:eastAsia="zh-TW"/>
        </w:rPr>
        <w:t xml:space="preserve"> </w:t>
      </w:r>
      <w:r w:rsidRPr="004F599D">
        <w:rPr>
          <w:rFonts w:ascii="游ゴシック" w:eastAsia="游ゴシック" w:hAnsi="游ゴシック"/>
          <w:b/>
          <w:bCs/>
          <w:sz w:val="20"/>
          <w:szCs w:val="20"/>
          <w:lang w:eastAsia="zh-TW"/>
        </w:rPr>
        <w:t>切</w:t>
      </w:r>
      <w:r w:rsidR="00FB7853" w:rsidRPr="00027015">
        <w:rPr>
          <w:rFonts w:ascii="游ゴシック" w:eastAsia="游ゴシック" w:hAnsi="游ゴシック" w:cs="游ゴシック"/>
          <w:b/>
          <w:sz w:val="20"/>
          <w:szCs w:val="20"/>
          <w:lang w:eastAsia="zh-TW"/>
        </w:rPr>
        <w:t>：</w:t>
      </w:r>
      <w:r w:rsidRPr="004F599D">
        <w:rPr>
          <w:rFonts w:ascii="游ゴシック" w:eastAsia="游ゴシック" w:hAnsi="游ゴシック"/>
          <w:b/>
          <w:bCs/>
          <w:sz w:val="24"/>
          <w:u w:val="single"/>
          <w:lang w:eastAsia="zh-TW"/>
        </w:rPr>
        <w:t>202</w:t>
      </w:r>
      <w:r w:rsidR="00A55EBC">
        <w:rPr>
          <w:rFonts w:ascii="游ゴシック" w:eastAsia="游ゴシック" w:hAnsi="游ゴシック" w:hint="eastAsia"/>
          <w:b/>
          <w:bCs/>
          <w:sz w:val="24"/>
          <w:u w:val="single"/>
          <w:lang w:eastAsia="zh-TW"/>
        </w:rPr>
        <w:t>5</w:t>
      </w:r>
      <w:r w:rsidRPr="004F599D">
        <w:rPr>
          <w:rFonts w:ascii="游ゴシック" w:eastAsia="游ゴシック" w:hAnsi="游ゴシック"/>
          <w:b/>
          <w:bCs/>
          <w:sz w:val="24"/>
          <w:u w:val="single"/>
          <w:lang w:eastAsia="zh-TW"/>
        </w:rPr>
        <w:t>年</w:t>
      </w:r>
      <w:r w:rsidR="00A55EBC">
        <w:rPr>
          <w:rFonts w:ascii="游ゴシック" w:eastAsia="游ゴシック" w:hAnsi="游ゴシック" w:hint="eastAsia"/>
          <w:b/>
          <w:bCs/>
          <w:sz w:val="24"/>
          <w:u w:val="single"/>
          <w:lang w:eastAsia="zh-TW"/>
        </w:rPr>
        <w:t>5</w:t>
      </w:r>
      <w:r w:rsidRPr="004F599D">
        <w:rPr>
          <w:rFonts w:ascii="游ゴシック" w:eastAsia="游ゴシック" w:hAnsi="游ゴシック"/>
          <w:b/>
          <w:bCs/>
          <w:sz w:val="24"/>
          <w:u w:val="single"/>
          <w:lang w:eastAsia="zh-TW"/>
        </w:rPr>
        <w:t>月</w:t>
      </w:r>
      <w:r w:rsidR="00A55EBC">
        <w:rPr>
          <w:rFonts w:ascii="游ゴシック" w:eastAsia="游ゴシック" w:hAnsi="游ゴシック" w:hint="eastAsia"/>
          <w:b/>
          <w:bCs/>
          <w:sz w:val="24"/>
          <w:u w:val="single"/>
          <w:lang w:eastAsia="zh-TW"/>
        </w:rPr>
        <w:t>12</w:t>
      </w:r>
      <w:r w:rsidRPr="004F599D">
        <w:rPr>
          <w:rFonts w:ascii="游ゴシック" w:eastAsia="游ゴシック" w:hAnsi="游ゴシック" w:hint="eastAsia"/>
          <w:b/>
          <w:bCs/>
          <w:sz w:val="24"/>
          <w:u w:val="single"/>
          <w:lang w:eastAsia="zh-TW"/>
        </w:rPr>
        <w:t>日</w:t>
      </w:r>
      <w:r w:rsidRPr="004F599D">
        <w:rPr>
          <w:rFonts w:ascii="游ゴシック" w:eastAsia="游ゴシック" w:hAnsi="游ゴシック"/>
          <w:b/>
          <w:bCs/>
          <w:sz w:val="24"/>
          <w:u w:val="single"/>
          <w:lang w:eastAsia="zh-TW"/>
        </w:rPr>
        <w:t>（</w:t>
      </w:r>
      <w:r w:rsidR="00A55EBC">
        <w:rPr>
          <w:rFonts w:ascii="游ゴシック" w:eastAsia="游ゴシック" w:hAnsi="游ゴシック" w:hint="eastAsia"/>
          <w:b/>
          <w:bCs/>
          <w:sz w:val="24"/>
          <w:u w:val="single"/>
          <w:lang w:eastAsia="zh-TW"/>
        </w:rPr>
        <w:t>月</w:t>
      </w:r>
      <w:r w:rsidRPr="004F599D">
        <w:rPr>
          <w:rFonts w:ascii="游ゴシック" w:eastAsia="游ゴシック" w:hAnsi="游ゴシック"/>
          <w:b/>
          <w:bCs/>
          <w:sz w:val="24"/>
          <w:u w:val="single"/>
          <w:lang w:eastAsia="zh-TW"/>
        </w:rPr>
        <w:t>）</w:t>
      </w:r>
      <w:r w:rsidRPr="004F599D">
        <w:rPr>
          <w:rFonts w:ascii="游ゴシック" w:eastAsia="游ゴシック" w:hAnsi="游ゴシック"/>
          <w:sz w:val="20"/>
          <w:szCs w:val="20"/>
          <w:lang w:eastAsia="zh-TW"/>
        </w:rPr>
        <w:t xml:space="preserve">　</w:t>
      </w:r>
    </w:p>
    <w:p w14:paraId="1D60DB03" w14:textId="77777777" w:rsidR="00E42FD8" w:rsidRPr="00027015" w:rsidRDefault="00E42FD8" w:rsidP="00E42FD8">
      <w:pPr>
        <w:jc w:val="left"/>
        <w:rPr>
          <w:rFonts w:ascii="游ゴシック" w:eastAsia="游ゴシック" w:hAnsi="游ゴシック" w:cs="游ゴシック"/>
          <w:sz w:val="20"/>
          <w:szCs w:val="20"/>
        </w:rPr>
      </w:pPr>
      <w:r w:rsidRPr="00027015">
        <w:rPr>
          <w:rFonts w:ascii="游ゴシック" w:eastAsia="游ゴシック" w:hAnsi="游ゴシック" w:cs="游ゴシック"/>
          <w:b/>
          <w:sz w:val="20"/>
          <w:szCs w:val="20"/>
        </w:rPr>
        <w:t xml:space="preserve">主　　</w:t>
      </w:r>
      <w:r w:rsidRPr="00027015"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</w:t>
      </w:r>
      <w:r w:rsidRPr="00027015">
        <w:rPr>
          <w:rFonts w:ascii="游ゴシック" w:eastAsia="游ゴシック" w:hAnsi="游ゴシック" w:cs="游ゴシック"/>
          <w:b/>
          <w:sz w:val="20"/>
          <w:szCs w:val="20"/>
        </w:rPr>
        <w:t>催：</w:t>
      </w:r>
      <w:r w:rsidRPr="00027015">
        <w:rPr>
          <w:rFonts w:ascii="游ゴシック" w:eastAsia="游ゴシック" w:hAnsi="游ゴシック" w:cs="游ゴシック"/>
          <w:sz w:val="20"/>
          <w:szCs w:val="20"/>
        </w:rPr>
        <w:t>大阪市</w:t>
      </w:r>
    </w:p>
    <w:p w14:paraId="27BEB651" w14:textId="77777777" w:rsidR="00E42FD8" w:rsidRPr="00027015" w:rsidRDefault="00E42FD8" w:rsidP="00E42FD8">
      <w:pPr>
        <w:ind w:rightChars="-79" w:right="-166"/>
        <w:jc w:val="left"/>
        <w:rPr>
          <w:rFonts w:ascii="游ゴシック" w:eastAsia="游ゴシック" w:hAnsi="游ゴシック" w:cs="游ゴシック"/>
          <w:sz w:val="20"/>
          <w:szCs w:val="20"/>
        </w:rPr>
      </w:pPr>
      <w:r w:rsidRPr="00027015">
        <w:rPr>
          <w:rFonts w:ascii="游ゴシック" w:eastAsia="游ゴシック" w:hAnsi="游ゴシック" w:cs="游ゴシック"/>
          <w:b/>
          <w:sz w:val="20"/>
          <w:szCs w:val="20"/>
        </w:rPr>
        <w:t>受託事業者：</w:t>
      </w:r>
      <w:r w:rsidRPr="00027015">
        <w:rPr>
          <w:rFonts w:ascii="游ゴシック" w:eastAsia="游ゴシック" w:hAnsi="游ゴシック" w:cs="游ゴシック"/>
          <w:sz w:val="20"/>
          <w:szCs w:val="20"/>
        </w:rPr>
        <w:t>BPC交流事業共同体 (構成団体：一般財団法人大阪国際経済振興センター、公益財団法人大阪産業局)</w:t>
      </w:r>
    </w:p>
    <w:p w14:paraId="5A650C0E" w14:textId="77777777" w:rsidR="00E42FD8" w:rsidRPr="00027015" w:rsidRDefault="00E42FD8" w:rsidP="00E42FD8">
      <w:pPr>
        <w:jc w:val="left"/>
        <w:rPr>
          <w:rFonts w:ascii="游ゴシック" w:eastAsia="游ゴシック" w:hAnsi="游ゴシック" w:cs="游ゴシック"/>
          <w:sz w:val="20"/>
          <w:szCs w:val="20"/>
          <w:lang w:eastAsia="zh-TW"/>
        </w:rPr>
      </w:pPr>
      <w:r w:rsidRPr="00027015">
        <w:rPr>
          <w:rFonts w:ascii="游ゴシック" w:eastAsia="游ゴシック" w:hAnsi="游ゴシック" w:cs="游ゴシック"/>
          <w:b/>
          <w:sz w:val="20"/>
          <w:szCs w:val="20"/>
          <w:lang w:eastAsia="zh-TW"/>
        </w:rPr>
        <w:t>共</w:t>
      </w:r>
      <w:r>
        <w:rPr>
          <w:rFonts w:ascii="游ゴシック" w:eastAsia="游ゴシック" w:hAnsi="游ゴシック" w:cs="游ゴシック" w:hint="eastAsia"/>
          <w:b/>
          <w:sz w:val="20"/>
          <w:szCs w:val="20"/>
          <w:lang w:eastAsia="zh-TW"/>
        </w:rPr>
        <w:t xml:space="preserve">　　　</w:t>
      </w:r>
      <w:r w:rsidRPr="00027015">
        <w:rPr>
          <w:rFonts w:ascii="游ゴシック" w:eastAsia="游ゴシック" w:hAnsi="游ゴシック" w:cs="游ゴシック"/>
          <w:b/>
          <w:sz w:val="20"/>
          <w:szCs w:val="20"/>
          <w:lang w:eastAsia="zh-TW"/>
        </w:rPr>
        <w:t>催：</w:t>
      </w:r>
      <w:r>
        <w:rPr>
          <w:rFonts w:ascii="游ゴシック" w:eastAsia="游ゴシック" w:hAnsi="游ゴシック" w:cs="游ゴシック" w:hint="eastAsia"/>
          <w:color w:val="000000"/>
          <w:sz w:val="20"/>
          <w:szCs w:val="20"/>
          <w:lang w:eastAsia="zh-TW"/>
        </w:rPr>
        <w:t>天津市商務局、</w:t>
      </w:r>
      <w:r w:rsidRPr="00027015">
        <w:rPr>
          <w:rFonts w:ascii="游ゴシック" w:eastAsia="游ゴシック" w:hAnsi="游ゴシック" w:cs="游ゴシック"/>
          <w:sz w:val="20"/>
          <w:szCs w:val="20"/>
          <w:lang w:eastAsia="zh-TW"/>
        </w:rPr>
        <w:t>大阪商工会議所</w:t>
      </w:r>
    </w:p>
    <w:p w14:paraId="718C4BA0" w14:textId="5AAEDB2E" w:rsidR="00E42FD8" w:rsidRPr="00027015" w:rsidRDefault="00E42FD8" w:rsidP="00E42FD8">
      <w:pPr>
        <w:jc w:val="left"/>
        <w:rPr>
          <w:rFonts w:ascii="游ゴシック" w:eastAsia="游ゴシック" w:hAnsi="游ゴシック" w:cs="游ゴシック"/>
          <w:sz w:val="20"/>
          <w:szCs w:val="20"/>
        </w:rPr>
      </w:pPr>
      <w:r w:rsidRPr="00027015">
        <w:rPr>
          <w:rFonts w:ascii="游ゴシック" w:eastAsia="游ゴシック" w:hAnsi="游ゴシック" w:cs="游ゴシック"/>
          <w:b/>
          <w:sz w:val="20"/>
          <w:szCs w:val="20"/>
        </w:rPr>
        <w:t xml:space="preserve">後　　</w:t>
      </w:r>
      <w:r w:rsidRPr="00027015"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</w:t>
      </w:r>
      <w:r w:rsidRPr="00027015">
        <w:rPr>
          <w:rFonts w:ascii="游ゴシック" w:eastAsia="游ゴシック" w:hAnsi="游ゴシック" w:cs="游ゴシック"/>
          <w:b/>
          <w:sz w:val="20"/>
          <w:szCs w:val="20"/>
        </w:rPr>
        <w:t>援：</w:t>
      </w:r>
      <w:r w:rsidRPr="00027015">
        <w:rPr>
          <w:rFonts w:ascii="游ゴシック" w:eastAsia="游ゴシック" w:hAnsi="游ゴシック" w:cs="游ゴシック"/>
          <w:sz w:val="20"/>
          <w:szCs w:val="20"/>
        </w:rPr>
        <w:t xml:space="preserve">大阪・海外市場プロモーション事業推進協議会　</w:t>
      </w:r>
    </w:p>
    <w:p w14:paraId="6C874B4E" w14:textId="77777777" w:rsidR="00E42FD8" w:rsidRPr="00E42FD8" w:rsidRDefault="00E42FD8" w:rsidP="00DF0EB9">
      <w:pPr>
        <w:spacing w:line="240" w:lineRule="atLeast"/>
        <w:rPr>
          <w:rFonts w:ascii="游ゴシック" w:eastAsia="游ゴシック" w:hAnsi="游ゴシック" w:cs="游ゴシック"/>
          <w:b/>
          <w:szCs w:val="21"/>
        </w:rPr>
      </w:pPr>
    </w:p>
    <w:p w14:paraId="02BAC806" w14:textId="2692E5D1" w:rsidR="003A770B" w:rsidRPr="004A6059" w:rsidRDefault="003A770B" w:rsidP="00DF0EB9">
      <w:pPr>
        <w:spacing w:line="240" w:lineRule="atLeast"/>
        <w:rPr>
          <w:rFonts w:ascii="游ゴシック" w:eastAsia="游ゴシック" w:hAnsi="游ゴシック" w:cs="游ゴシック"/>
          <w:szCs w:val="21"/>
        </w:rPr>
      </w:pPr>
      <w:r w:rsidRPr="00027015">
        <w:rPr>
          <w:rFonts w:ascii="游ゴシック" w:eastAsia="游ゴシック" w:hAnsi="游ゴシック" w:cs="游ゴシック"/>
          <w:b/>
          <w:szCs w:val="21"/>
        </w:rPr>
        <w:t>事務局/お問合せ</w:t>
      </w:r>
      <w:r w:rsidR="005A0654">
        <w:rPr>
          <w:rFonts w:ascii="游ゴシック" w:eastAsia="游ゴシック" w:hAnsi="游ゴシック" w:cs="游ゴシック" w:hint="eastAsia"/>
          <w:b/>
          <w:szCs w:val="21"/>
        </w:rPr>
        <w:t>：</w:t>
      </w:r>
      <w:r w:rsidRPr="00027015">
        <w:rPr>
          <w:rFonts w:ascii="游ゴシック" w:eastAsia="游ゴシック" w:hAnsi="游ゴシック" w:cs="游ゴシック"/>
          <w:szCs w:val="21"/>
        </w:rPr>
        <w:t>一般財団法人 大阪国際経済振興センター 国際部</w:t>
      </w:r>
      <w:r w:rsidR="00706C36">
        <w:rPr>
          <w:rFonts w:ascii="游ゴシック" w:eastAsia="游ゴシック" w:hAnsi="游ゴシック" w:cs="游ゴシック" w:hint="eastAsia"/>
          <w:szCs w:val="21"/>
        </w:rPr>
        <w:t>（</w:t>
      </w:r>
      <w:r w:rsidRPr="00027015">
        <w:rPr>
          <w:rFonts w:ascii="游ゴシック" w:eastAsia="游ゴシック" w:hAnsi="游ゴシック" w:cs="游ゴシック"/>
          <w:szCs w:val="21"/>
        </w:rPr>
        <w:t>IBPC大阪</w:t>
      </w:r>
      <w:r w:rsidR="00706C36">
        <w:rPr>
          <w:rFonts w:ascii="游ゴシック" w:eastAsia="游ゴシック" w:hAnsi="游ゴシック" w:cs="游ゴシック" w:hint="eastAsia"/>
          <w:szCs w:val="21"/>
        </w:rPr>
        <w:t>）</w:t>
      </w:r>
      <w:r w:rsidR="00027015">
        <w:rPr>
          <w:rFonts w:ascii="游ゴシック" w:eastAsia="游ゴシック" w:hAnsi="游ゴシック" w:cs="游ゴシック" w:hint="eastAsia"/>
          <w:szCs w:val="21"/>
        </w:rPr>
        <w:t xml:space="preserve">　</w:t>
      </w:r>
      <w:r w:rsidRPr="00027015">
        <w:rPr>
          <w:rFonts w:ascii="游ゴシック" w:eastAsia="游ゴシック" w:hAnsi="游ゴシック" w:cs="游ゴシック"/>
          <w:szCs w:val="21"/>
        </w:rPr>
        <w:t>担当：</w:t>
      </w:r>
      <w:r w:rsidR="004A6059" w:rsidRPr="004A6059">
        <w:rPr>
          <w:rFonts w:ascii="游ゴシック" w:eastAsia="游ゴシック" w:hAnsi="游ゴシック" w:cs="游ゴシック" w:hint="eastAsia"/>
          <w:szCs w:val="21"/>
        </w:rPr>
        <w:t>陳・サバンナ</w:t>
      </w:r>
    </w:p>
    <w:p w14:paraId="53794102" w14:textId="044AE55A" w:rsidR="001657E6" w:rsidRPr="00027015" w:rsidRDefault="003A770B" w:rsidP="00E20EA6">
      <w:pPr>
        <w:spacing w:line="240" w:lineRule="atLeast"/>
        <w:ind w:firstLineChars="900" w:firstLine="1890"/>
        <w:jc w:val="left"/>
        <w:rPr>
          <w:rFonts w:ascii="游ゴシック" w:eastAsia="游ゴシック" w:hAnsi="游ゴシック" w:cs="メイリオ"/>
          <w:szCs w:val="21"/>
        </w:rPr>
      </w:pPr>
      <w:r w:rsidRPr="00027015">
        <w:rPr>
          <w:rFonts w:ascii="游ゴシック" w:eastAsia="游ゴシック" w:hAnsi="游ゴシック" w:cs="游ゴシック"/>
          <w:szCs w:val="21"/>
        </w:rPr>
        <w:t>TEL: 06-6615-5522      E-mail：</w:t>
      </w:r>
      <w:hyperlink r:id="rId12">
        <w:r w:rsidRPr="00027015">
          <w:rPr>
            <w:rFonts w:ascii="游ゴシック" w:eastAsia="游ゴシック" w:hAnsi="游ゴシック" w:cs="游ゴシック"/>
            <w:color w:val="0563C1"/>
            <w:szCs w:val="21"/>
            <w:u w:val="single"/>
          </w:rPr>
          <w:t>event@ibpcosaka.or.jp</w:t>
        </w:r>
      </w:hyperlink>
      <w:r w:rsidRPr="00027015">
        <w:rPr>
          <w:rFonts w:ascii="游ゴシック" w:eastAsia="游ゴシック" w:hAnsi="游ゴシック" w:cs="メイリオ"/>
          <w:szCs w:val="21"/>
        </w:rPr>
        <w:t xml:space="preserve">　</w:t>
      </w:r>
    </w:p>
    <w:sectPr w:rsidR="001657E6" w:rsidRPr="00027015" w:rsidSect="006174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01BD" w14:textId="77777777" w:rsidR="001775D3" w:rsidRDefault="001775D3" w:rsidP="005843B3">
      <w:r>
        <w:separator/>
      </w:r>
    </w:p>
  </w:endnote>
  <w:endnote w:type="continuationSeparator" w:id="0">
    <w:p w14:paraId="4283F4C4" w14:textId="77777777" w:rsidR="001775D3" w:rsidRDefault="001775D3" w:rsidP="0058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5C8F" w14:textId="77777777" w:rsidR="001775D3" w:rsidRDefault="001775D3" w:rsidP="005843B3">
      <w:r>
        <w:separator/>
      </w:r>
    </w:p>
  </w:footnote>
  <w:footnote w:type="continuationSeparator" w:id="0">
    <w:p w14:paraId="35A94C9D" w14:textId="77777777" w:rsidR="001775D3" w:rsidRDefault="001775D3" w:rsidP="0058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624"/>
    <w:multiLevelType w:val="hybridMultilevel"/>
    <w:tmpl w:val="A24A9634"/>
    <w:lvl w:ilvl="0" w:tplc="4E04834E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087379"/>
    <w:multiLevelType w:val="hybridMultilevel"/>
    <w:tmpl w:val="B1F0D4C0"/>
    <w:lvl w:ilvl="0" w:tplc="821257A2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B89E2C2E">
      <w:start w:val="1"/>
      <w:numFmt w:val="bullet"/>
      <w:lvlText w:val="◆"/>
      <w:lvlJc w:val="left"/>
      <w:pPr>
        <w:ind w:left="800" w:hanging="360"/>
      </w:pPr>
      <w:rPr>
        <w:rFonts w:ascii="游ゴシック" w:eastAsia="游ゴシック" w:hAnsi="游ゴシック" w:cs="メイリオ" w:hint="eastAsia"/>
        <w:sz w:val="20"/>
        <w:lang w:val="en-US"/>
      </w:rPr>
    </w:lvl>
    <w:lvl w:ilvl="2" w:tplc="B89E2C2E">
      <w:start w:val="1"/>
      <w:numFmt w:val="bullet"/>
      <w:lvlText w:val="◆"/>
      <w:lvlJc w:val="left"/>
      <w:pPr>
        <w:ind w:left="1320" w:hanging="440"/>
      </w:pPr>
      <w:rPr>
        <w:rFonts w:ascii="游ゴシック" w:eastAsia="游ゴシック" w:hAnsi="游ゴシック" w:cs="メイリオ" w:hint="eastAsia"/>
        <w:sz w:val="20"/>
        <w:lang w:val="en-US"/>
      </w:rPr>
    </w:lvl>
    <w:lvl w:ilvl="3" w:tplc="572A53E4">
      <w:start w:val="1"/>
      <w:numFmt w:val="decimalEnclosedCircle"/>
      <w:lvlText w:val="%4"/>
      <w:lvlJc w:val="left"/>
      <w:pPr>
        <w:ind w:left="168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9577508">
    <w:abstractNumId w:val="1"/>
  </w:num>
  <w:num w:numId="2" w16cid:durableId="10818345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95"/>
    <w:rsid w:val="00002203"/>
    <w:rsid w:val="00002978"/>
    <w:rsid w:val="000037D5"/>
    <w:rsid w:val="00004996"/>
    <w:rsid w:val="00005895"/>
    <w:rsid w:val="00006543"/>
    <w:rsid w:val="00017929"/>
    <w:rsid w:val="000202E5"/>
    <w:rsid w:val="00021488"/>
    <w:rsid w:val="00027015"/>
    <w:rsid w:val="00033A4A"/>
    <w:rsid w:val="00046610"/>
    <w:rsid w:val="00050D8C"/>
    <w:rsid w:val="00052F8E"/>
    <w:rsid w:val="00054C4C"/>
    <w:rsid w:val="0005533A"/>
    <w:rsid w:val="00055B3B"/>
    <w:rsid w:val="00057E0E"/>
    <w:rsid w:val="000644BC"/>
    <w:rsid w:val="000661B6"/>
    <w:rsid w:val="0007255E"/>
    <w:rsid w:val="00082549"/>
    <w:rsid w:val="00087566"/>
    <w:rsid w:val="00087B13"/>
    <w:rsid w:val="00094B08"/>
    <w:rsid w:val="00094CE8"/>
    <w:rsid w:val="00097F4D"/>
    <w:rsid w:val="000A0631"/>
    <w:rsid w:val="000A111D"/>
    <w:rsid w:val="000A2910"/>
    <w:rsid w:val="000A2959"/>
    <w:rsid w:val="000A521D"/>
    <w:rsid w:val="000A52D5"/>
    <w:rsid w:val="000B145C"/>
    <w:rsid w:val="000B603C"/>
    <w:rsid w:val="000C79EA"/>
    <w:rsid w:val="000D07FC"/>
    <w:rsid w:val="000D14AA"/>
    <w:rsid w:val="000E05D5"/>
    <w:rsid w:val="000E5919"/>
    <w:rsid w:val="000F073E"/>
    <w:rsid w:val="000F6AA3"/>
    <w:rsid w:val="00102E8B"/>
    <w:rsid w:val="00106C3E"/>
    <w:rsid w:val="00110C59"/>
    <w:rsid w:val="00110D23"/>
    <w:rsid w:val="001118E8"/>
    <w:rsid w:val="00113F5F"/>
    <w:rsid w:val="00114164"/>
    <w:rsid w:val="0012228A"/>
    <w:rsid w:val="00125672"/>
    <w:rsid w:val="00131B7A"/>
    <w:rsid w:val="001325C3"/>
    <w:rsid w:val="00136D56"/>
    <w:rsid w:val="001604B4"/>
    <w:rsid w:val="00161687"/>
    <w:rsid w:val="001657E6"/>
    <w:rsid w:val="00167BF3"/>
    <w:rsid w:val="00167C9C"/>
    <w:rsid w:val="00176B68"/>
    <w:rsid w:val="001775D3"/>
    <w:rsid w:val="00177D97"/>
    <w:rsid w:val="00182906"/>
    <w:rsid w:val="001906E3"/>
    <w:rsid w:val="001916DA"/>
    <w:rsid w:val="001921F3"/>
    <w:rsid w:val="00192F56"/>
    <w:rsid w:val="00197B17"/>
    <w:rsid w:val="001A5B4F"/>
    <w:rsid w:val="001A76C0"/>
    <w:rsid w:val="001A7B6D"/>
    <w:rsid w:val="001B026D"/>
    <w:rsid w:val="001B43A3"/>
    <w:rsid w:val="001B4FB4"/>
    <w:rsid w:val="001B6B83"/>
    <w:rsid w:val="001B6C3C"/>
    <w:rsid w:val="001C36C8"/>
    <w:rsid w:val="001D1BB5"/>
    <w:rsid w:val="001E3D6C"/>
    <w:rsid w:val="001E3DB1"/>
    <w:rsid w:val="001E4C01"/>
    <w:rsid w:val="001E5963"/>
    <w:rsid w:val="001F0A02"/>
    <w:rsid w:val="001F1D0C"/>
    <w:rsid w:val="001F6814"/>
    <w:rsid w:val="00201645"/>
    <w:rsid w:val="002129CA"/>
    <w:rsid w:val="002160AF"/>
    <w:rsid w:val="00220EA2"/>
    <w:rsid w:val="002214A3"/>
    <w:rsid w:val="00221A9E"/>
    <w:rsid w:val="0023228E"/>
    <w:rsid w:val="00234BA7"/>
    <w:rsid w:val="00235591"/>
    <w:rsid w:val="002366F5"/>
    <w:rsid w:val="00240165"/>
    <w:rsid w:val="002401E6"/>
    <w:rsid w:val="00251B50"/>
    <w:rsid w:val="00252910"/>
    <w:rsid w:val="00257B26"/>
    <w:rsid w:val="00264389"/>
    <w:rsid w:val="00266237"/>
    <w:rsid w:val="002668BC"/>
    <w:rsid w:val="002705E3"/>
    <w:rsid w:val="00274E86"/>
    <w:rsid w:val="002774E2"/>
    <w:rsid w:val="00277F76"/>
    <w:rsid w:val="00282EF2"/>
    <w:rsid w:val="0029396F"/>
    <w:rsid w:val="00293B38"/>
    <w:rsid w:val="002A1310"/>
    <w:rsid w:val="002A2228"/>
    <w:rsid w:val="002A2618"/>
    <w:rsid w:val="002A2A25"/>
    <w:rsid w:val="002A34A0"/>
    <w:rsid w:val="002A3609"/>
    <w:rsid w:val="002A39A8"/>
    <w:rsid w:val="002B2505"/>
    <w:rsid w:val="002B2620"/>
    <w:rsid w:val="002B26EB"/>
    <w:rsid w:val="002B3536"/>
    <w:rsid w:val="002C4901"/>
    <w:rsid w:val="002D015D"/>
    <w:rsid w:val="002D0E7B"/>
    <w:rsid w:val="002D4AFB"/>
    <w:rsid w:val="002D4B35"/>
    <w:rsid w:val="002D511F"/>
    <w:rsid w:val="002E22C9"/>
    <w:rsid w:val="002E3A8E"/>
    <w:rsid w:val="002F268B"/>
    <w:rsid w:val="002F3E64"/>
    <w:rsid w:val="002F7A88"/>
    <w:rsid w:val="00300DF2"/>
    <w:rsid w:val="003043FC"/>
    <w:rsid w:val="0030618E"/>
    <w:rsid w:val="00310167"/>
    <w:rsid w:val="0031432D"/>
    <w:rsid w:val="00317A2F"/>
    <w:rsid w:val="003208C6"/>
    <w:rsid w:val="00322967"/>
    <w:rsid w:val="00323FEE"/>
    <w:rsid w:val="0032562A"/>
    <w:rsid w:val="00336276"/>
    <w:rsid w:val="0034119B"/>
    <w:rsid w:val="00342C99"/>
    <w:rsid w:val="00345A38"/>
    <w:rsid w:val="003504AC"/>
    <w:rsid w:val="0035073F"/>
    <w:rsid w:val="003520E4"/>
    <w:rsid w:val="00352F0B"/>
    <w:rsid w:val="00353F65"/>
    <w:rsid w:val="003555AF"/>
    <w:rsid w:val="00362255"/>
    <w:rsid w:val="00362289"/>
    <w:rsid w:val="003632E3"/>
    <w:rsid w:val="00371E32"/>
    <w:rsid w:val="003727D5"/>
    <w:rsid w:val="00392890"/>
    <w:rsid w:val="003937F4"/>
    <w:rsid w:val="003A013A"/>
    <w:rsid w:val="003A4A2D"/>
    <w:rsid w:val="003A67E2"/>
    <w:rsid w:val="003A770B"/>
    <w:rsid w:val="003B3853"/>
    <w:rsid w:val="003B4ACF"/>
    <w:rsid w:val="003B4DBD"/>
    <w:rsid w:val="003B752F"/>
    <w:rsid w:val="003C0714"/>
    <w:rsid w:val="003C1F8B"/>
    <w:rsid w:val="003C41ED"/>
    <w:rsid w:val="003D0A1B"/>
    <w:rsid w:val="003D0A31"/>
    <w:rsid w:val="003D587E"/>
    <w:rsid w:val="003E3509"/>
    <w:rsid w:val="003E3ABC"/>
    <w:rsid w:val="003E53AA"/>
    <w:rsid w:val="003E79E5"/>
    <w:rsid w:val="003F0BCF"/>
    <w:rsid w:val="003F4CF1"/>
    <w:rsid w:val="00401F70"/>
    <w:rsid w:val="00405C94"/>
    <w:rsid w:val="004071EB"/>
    <w:rsid w:val="004101DE"/>
    <w:rsid w:val="004174CE"/>
    <w:rsid w:val="00421FE9"/>
    <w:rsid w:val="004230E3"/>
    <w:rsid w:val="0043592F"/>
    <w:rsid w:val="00444697"/>
    <w:rsid w:val="004456BF"/>
    <w:rsid w:val="00452D79"/>
    <w:rsid w:val="00464AD7"/>
    <w:rsid w:val="00464DF1"/>
    <w:rsid w:val="00472002"/>
    <w:rsid w:val="00472878"/>
    <w:rsid w:val="00472A77"/>
    <w:rsid w:val="00474C43"/>
    <w:rsid w:val="00475342"/>
    <w:rsid w:val="00483540"/>
    <w:rsid w:val="00483C19"/>
    <w:rsid w:val="00483D8C"/>
    <w:rsid w:val="00485A8C"/>
    <w:rsid w:val="00490536"/>
    <w:rsid w:val="00493E53"/>
    <w:rsid w:val="00497172"/>
    <w:rsid w:val="004A556E"/>
    <w:rsid w:val="004A6059"/>
    <w:rsid w:val="004B2589"/>
    <w:rsid w:val="004B3F46"/>
    <w:rsid w:val="004C36E4"/>
    <w:rsid w:val="004C631C"/>
    <w:rsid w:val="004C717E"/>
    <w:rsid w:val="004D06A1"/>
    <w:rsid w:val="004D574C"/>
    <w:rsid w:val="004E4B20"/>
    <w:rsid w:val="004F0541"/>
    <w:rsid w:val="004F06EB"/>
    <w:rsid w:val="004F6D82"/>
    <w:rsid w:val="005052BB"/>
    <w:rsid w:val="005069F2"/>
    <w:rsid w:val="0051014F"/>
    <w:rsid w:val="00513143"/>
    <w:rsid w:val="005155A3"/>
    <w:rsid w:val="0051740F"/>
    <w:rsid w:val="00524328"/>
    <w:rsid w:val="00524899"/>
    <w:rsid w:val="00526404"/>
    <w:rsid w:val="005278CF"/>
    <w:rsid w:val="00527D96"/>
    <w:rsid w:val="005309C2"/>
    <w:rsid w:val="00536B6A"/>
    <w:rsid w:val="005417B5"/>
    <w:rsid w:val="00546791"/>
    <w:rsid w:val="00552175"/>
    <w:rsid w:val="00555832"/>
    <w:rsid w:val="0055586B"/>
    <w:rsid w:val="005603E7"/>
    <w:rsid w:val="005616B0"/>
    <w:rsid w:val="005639FE"/>
    <w:rsid w:val="0056595A"/>
    <w:rsid w:val="00570294"/>
    <w:rsid w:val="005737FA"/>
    <w:rsid w:val="0057512B"/>
    <w:rsid w:val="0058282A"/>
    <w:rsid w:val="0058342D"/>
    <w:rsid w:val="005843B3"/>
    <w:rsid w:val="005A0654"/>
    <w:rsid w:val="005A2434"/>
    <w:rsid w:val="005B1FD7"/>
    <w:rsid w:val="005B4677"/>
    <w:rsid w:val="005B51B1"/>
    <w:rsid w:val="005C05F2"/>
    <w:rsid w:val="005C2B3A"/>
    <w:rsid w:val="005C4B46"/>
    <w:rsid w:val="005C53C7"/>
    <w:rsid w:val="005C747F"/>
    <w:rsid w:val="005D1606"/>
    <w:rsid w:val="005D3AE1"/>
    <w:rsid w:val="005D537D"/>
    <w:rsid w:val="005D57EA"/>
    <w:rsid w:val="005E2DE2"/>
    <w:rsid w:val="005E4796"/>
    <w:rsid w:val="005E5078"/>
    <w:rsid w:val="005E5975"/>
    <w:rsid w:val="005F2D4E"/>
    <w:rsid w:val="005F3D37"/>
    <w:rsid w:val="005F4EE3"/>
    <w:rsid w:val="005F5C62"/>
    <w:rsid w:val="0060075E"/>
    <w:rsid w:val="00600EA8"/>
    <w:rsid w:val="00607C8F"/>
    <w:rsid w:val="00607D3F"/>
    <w:rsid w:val="0061492B"/>
    <w:rsid w:val="00617495"/>
    <w:rsid w:val="00631B02"/>
    <w:rsid w:val="0063385E"/>
    <w:rsid w:val="00636A64"/>
    <w:rsid w:val="00645067"/>
    <w:rsid w:val="006459E4"/>
    <w:rsid w:val="00646316"/>
    <w:rsid w:val="00650B91"/>
    <w:rsid w:val="0065425A"/>
    <w:rsid w:val="00654C39"/>
    <w:rsid w:val="00662017"/>
    <w:rsid w:val="00662794"/>
    <w:rsid w:val="0067002A"/>
    <w:rsid w:val="00677F78"/>
    <w:rsid w:val="0068002D"/>
    <w:rsid w:val="0068060D"/>
    <w:rsid w:val="00696288"/>
    <w:rsid w:val="006A0FC6"/>
    <w:rsid w:val="006A7C2E"/>
    <w:rsid w:val="006B0D7D"/>
    <w:rsid w:val="006B413E"/>
    <w:rsid w:val="006B71D9"/>
    <w:rsid w:val="006B75A6"/>
    <w:rsid w:val="006C3D2F"/>
    <w:rsid w:val="006D57F8"/>
    <w:rsid w:val="006D5DE2"/>
    <w:rsid w:val="006E1BE1"/>
    <w:rsid w:val="006F2334"/>
    <w:rsid w:val="006F63E9"/>
    <w:rsid w:val="006F79C0"/>
    <w:rsid w:val="006F7A35"/>
    <w:rsid w:val="00702AB6"/>
    <w:rsid w:val="007047B2"/>
    <w:rsid w:val="00706C36"/>
    <w:rsid w:val="00706DC1"/>
    <w:rsid w:val="00707A7A"/>
    <w:rsid w:val="00711768"/>
    <w:rsid w:val="00712B69"/>
    <w:rsid w:val="00724DB5"/>
    <w:rsid w:val="00726A11"/>
    <w:rsid w:val="00726AE2"/>
    <w:rsid w:val="00743095"/>
    <w:rsid w:val="00743BDD"/>
    <w:rsid w:val="0074518F"/>
    <w:rsid w:val="007453FE"/>
    <w:rsid w:val="007469B1"/>
    <w:rsid w:val="00753D4A"/>
    <w:rsid w:val="0075597F"/>
    <w:rsid w:val="00757907"/>
    <w:rsid w:val="00757A71"/>
    <w:rsid w:val="00760644"/>
    <w:rsid w:val="00763AA9"/>
    <w:rsid w:val="00764ABF"/>
    <w:rsid w:val="007658D7"/>
    <w:rsid w:val="0076618E"/>
    <w:rsid w:val="007802B1"/>
    <w:rsid w:val="00782B6A"/>
    <w:rsid w:val="00785BE9"/>
    <w:rsid w:val="007913D2"/>
    <w:rsid w:val="00793198"/>
    <w:rsid w:val="0079398E"/>
    <w:rsid w:val="00793D53"/>
    <w:rsid w:val="007A1E13"/>
    <w:rsid w:val="007A762B"/>
    <w:rsid w:val="007B5BFD"/>
    <w:rsid w:val="007B718D"/>
    <w:rsid w:val="007C3193"/>
    <w:rsid w:val="007C436F"/>
    <w:rsid w:val="007D0FD3"/>
    <w:rsid w:val="007D4D9C"/>
    <w:rsid w:val="007E0217"/>
    <w:rsid w:val="007E2B6B"/>
    <w:rsid w:val="007E4B7C"/>
    <w:rsid w:val="007E4DE4"/>
    <w:rsid w:val="007F64ED"/>
    <w:rsid w:val="00801641"/>
    <w:rsid w:val="00802302"/>
    <w:rsid w:val="00802575"/>
    <w:rsid w:val="00803E27"/>
    <w:rsid w:val="00807B0D"/>
    <w:rsid w:val="008133F6"/>
    <w:rsid w:val="008216CC"/>
    <w:rsid w:val="00823FAA"/>
    <w:rsid w:val="00827452"/>
    <w:rsid w:val="00827807"/>
    <w:rsid w:val="00830316"/>
    <w:rsid w:val="0083122D"/>
    <w:rsid w:val="008319D3"/>
    <w:rsid w:val="008330B7"/>
    <w:rsid w:val="00833FB0"/>
    <w:rsid w:val="008467F2"/>
    <w:rsid w:val="0084792A"/>
    <w:rsid w:val="008503D4"/>
    <w:rsid w:val="00851930"/>
    <w:rsid w:val="00852689"/>
    <w:rsid w:val="00852AB2"/>
    <w:rsid w:val="00855E8B"/>
    <w:rsid w:val="00857E23"/>
    <w:rsid w:val="00862EAA"/>
    <w:rsid w:val="00863D29"/>
    <w:rsid w:val="00865F3B"/>
    <w:rsid w:val="0086696B"/>
    <w:rsid w:val="0087603C"/>
    <w:rsid w:val="00881951"/>
    <w:rsid w:val="0088332C"/>
    <w:rsid w:val="00885998"/>
    <w:rsid w:val="00892071"/>
    <w:rsid w:val="00895264"/>
    <w:rsid w:val="008A182C"/>
    <w:rsid w:val="008A198F"/>
    <w:rsid w:val="008A26F4"/>
    <w:rsid w:val="008A4170"/>
    <w:rsid w:val="008A446C"/>
    <w:rsid w:val="008A7799"/>
    <w:rsid w:val="008B0FCA"/>
    <w:rsid w:val="008B46A3"/>
    <w:rsid w:val="008B4A61"/>
    <w:rsid w:val="008C1499"/>
    <w:rsid w:val="008C1BB3"/>
    <w:rsid w:val="008C1E76"/>
    <w:rsid w:val="008C4415"/>
    <w:rsid w:val="008C7F51"/>
    <w:rsid w:val="008D3FE5"/>
    <w:rsid w:val="008E15A6"/>
    <w:rsid w:val="008E3551"/>
    <w:rsid w:val="008E5F99"/>
    <w:rsid w:val="008E6461"/>
    <w:rsid w:val="008F1186"/>
    <w:rsid w:val="008F22D4"/>
    <w:rsid w:val="009055AE"/>
    <w:rsid w:val="00907162"/>
    <w:rsid w:val="009130CC"/>
    <w:rsid w:val="009146D1"/>
    <w:rsid w:val="00915441"/>
    <w:rsid w:val="00916BEC"/>
    <w:rsid w:val="00917DB4"/>
    <w:rsid w:val="00920F87"/>
    <w:rsid w:val="00921763"/>
    <w:rsid w:val="009325D4"/>
    <w:rsid w:val="009344EA"/>
    <w:rsid w:val="009358DC"/>
    <w:rsid w:val="00935CC9"/>
    <w:rsid w:val="00936F32"/>
    <w:rsid w:val="00937C69"/>
    <w:rsid w:val="00947F38"/>
    <w:rsid w:val="00954EBC"/>
    <w:rsid w:val="00966CAD"/>
    <w:rsid w:val="00973EF3"/>
    <w:rsid w:val="00977C03"/>
    <w:rsid w:val="0098131E"/>
    <w:rsid w:val="00984411"/>
    <w:rsid w:val="00984B98"/>
    <w:rsid w:val="00986EB2"/>
    <w:rsid w:val="00992424"/>
    <w:rsid w:val="00993C9A"/>
    <w:rsid w:val="009947A9"/>
    <w:rsid w:val="0099490C"/>
    <w:rsid w:val="00995CBF"/>
    <w:rsid w:val="009A2EA5"/>
    <w:rsid w:val="009A674E"/>
    <w:rsid w:val="009A7A0D"/>
    <w:rsid w:val="009B495A"/>
    <w:rsid w:val="009C0F53"/>
    <w:rsid w:val="009C2FB6"/>
    <w:rsid w:val="009C4C5A"/>
    <w:rsid w:val="009C7AE5"/>
    <w:rsid w:val="009C7B35"/>
    <w:rsid w:val="009D0210"/>
    <w:rsid w:val="009D072D"/>
    <w:rsid w:val="009E0BCF"/>
    <w:rsid w:val="009E2D64"/>
    <w:rsid w:val="009E3A03"/>
    <w:rsid w:val="009F5122"/>
    <w:rsid w:val="009F5F9F"/>
    <w:rsid w:val="009F60DA"/>
    <w:rsid w:val="00A01495"/>
    <w:rsid w:val="00A03221"/>
    <w:rsid w:val="00A03A8C"/>
    <w:rsid w:val="00A06A9E"/>
    <w:rsid w:val="00A078F4"/>
    <w:rsid w:val="00A1112B"/>
    <w:rsid w:val="00A11B7D"/>
    <w:rsid w:val="00A11C16"/>
    <w:rsid w:val="00A1449F"/>
    <w:rsid w:val="00A15388"/>
    <w:rsid w:val="00A21006"/>
    <w:rsid w:val="00A272BF"/>
    <w:rsid w:val="00A35CCB"/>
    <w:rsid w:val="00A40FD6"/>
    <w:rsid w:val="00A4137B"/>
    <w:rsid w:val="00A42021"/>
    <w:rsid w:val="00A43D31"/>
    <w:rsid w:val="00A463AA"/>
    <w:rsid w:val="00A5523D"/>
    <w:rsid w:val="00A55EBC"/>
    <w:rsid w:val="00A566FC"/>
    <w:rsid w:val="00A56B22"/>
    <w:rsid w:val="00A600F8"/>
    <w:rsid w:val="00A612EB"/>
    <w:rsid w:val="00A66C47"/>
    <w:rsid w:val="00A67A61"/>
    <w:rsid w:val="00A80192"/>
    <w:rsid w:val="00A80FA0"/>
    <w:rsid w:val="00A8207C"/>
    <w:rsid w:val="00A825FB"/>
    <w:rsid w:val="00A844A9"/>
    <w:rsid w:val="00A91140"/>
    <w:rsid w:val="00A95517"/>
    <w:rsid w:val="00AA1BC8"/>
    <w:rsid w:val="00AA21FE"/>
    <w:rsid w:val="00AA7377"/>
    <w:rsid w:val="00AC650B"/>
    <w:rsid w:val="00AC7A3D"/>
    <w:rsid w:val="00AD10AE"/>
    <w:rsid w:val="00AD278F"/>
    <w:rsid w:val="00AE4554"/>
    <w:rsid w:val="00AE5CBE"/>
    <w:rsid w:val="00AE6157"/>
    <w:rsid w:val="00AE7FC9"/>
    <w:rsid w:val="00AF24DA"/>
    <w:rsid w:val="00AF6E83"/>
    <w:rsid w:val="00AF6EBF"/>
    <w:rsid w:val="00B00F99"/>
    <w:rsid w:val="00B045F9"/>
    <w:rsid w:val="00B0716B"/>
    <w:rsid w:val="00B1249C"/>
    <w:rsid w:val="00B125AD"/>
    <w:rsid w:val="00B13B88"/>
    <w:rsid w:val="00B329C8"/>
    <w:rsid w:val="00B358AE"/>
    <w:rsid w:val="00B40DC6"/>
    <w:rsid w:val="00B44146"/>
    <w:rsid w:val="00B46C8B"/>
    <w:rsid w:val="00B4791E"/>
    <w:rsid w:val="00B53A3F"/>
    <w:rsid w:val="00B56E14"/>
    <w:rsid w:val="00B574B6"/>
    <w:rsid w:val="00B62D10"/>
    <w:rsid w:val="00B673AD"/>
    <w:rsid w:val="00B676F7"/>
    <w:rsid w:val="00B7164C"/>
    <w:rsid w:val="00B817DE"/>
    <w:rsid w:val="00B83712"/>
    <w:rsid w:val="00B85E57"/>
    <w:rsid w:val="00B922D3"/>
    <w:rsid w:val="00B97773"/>
    <w:rsid w:val="00BA63B4"/>
    <w:rsid w:val="00BB01E8"/>
    <w:rsid w:val="00BB38C2"/>
    <w:rsid w:val="00BB4343"/>
    <w:rsid w:val="00BB43C0"/>
    <w:rsid w:val="00BB705E"/>
    <w:rsid w:val="00BC007C"/>
    <w:rsid w:val="00BC0EA0"/>
    <w:rsid w:val="00BC35B8"/>
    <w:rsid w:val="00BC3934"/>
    <w:rsid w:val="00BC4A15"/>
    <w:rsid w:val="00BC507C"/>
    <w:rsid w:val="00BC5607"/>
    <w:rsid w:val="00BD2924"/>
    <w:rsid w:val="00BD2F05"/>
    <w:rsid w:val="00BD3BF7"/>
    <w:rsid w:val="00BD6297"/>
    <w:rsid w:val="00BF0D80"/>
    <w:rsid w:val="00BF2604"/>
    <w:rsid w:val="00BF4BF6"/>
    <w:rsid w:val="00BF6D55"/>
    <w:rsid w:val="00C027B7"/>
    <w:rsid w:val="00C02CF8"/>
    <w:rsid w:val="00C13D39"/>
    <w:rsid w:val="00C22BF1"/>
    <w:rsid w:val="00C23493"/>
    <w:rsid w:val="00C257B7"/>
    <w:rsid w:val="00C328B0"/>
    <w:rsid w:val="00C40483"/>
    <w:rsid w:val="00C43F79"/>
    <w:rsid w:val="00C601DB"/>
    <w:rsid w:val="00C65B72"/>
    <w:rsid w:val="00C732DB"/>
    <w:rsid w:val="00C773F1"/>
    <w:rsid w:val="00C81244"/>
    <w:rsid w:val="00C822F0"/>
    <w:rsid w:val="00C82B05"/>
    <w:rsid w:val="00C83347"/>
    <w:rsid w:val="00C902D1"/>
    <w:rsid w:val="00C96371"/>
    <w:rsid w:val="00CA042C"/>
    <w:rsid w:val="00CA084E"/>
    <w:rsid w:val="00CA6C21"/>
    <w:rsid w:val="00CB3FFE"/>
    <w:rsid w:val="00CC0044"/>
    <w:rsid w:val="00CC7B9C"/>
    <w:rsid w:val="00CD098F"/>
    <w:rsid w:val="00CD4E05"/>
    <w:rsid w:val="00CD6661"/>
    <w:rsid w:val="00CD7CC4"/>
    <w:rsid w:val="00CE1048"/>
    <w:rsid w:val="00CE1807"/>
    <w:rsid w:val="00CE2624"/>
    <w:rsid w:val="00CE5E3B"/>
    <w:rsid w:val="00CF0516"/>
    <w:rsid w:val="00CF0668"/>
    <w:rsid w:val="00CF4D78"/>
    <w:rsid w:val="00D01C1C"/>
    <w:rsid w:val="00D07207"/>
    <w:rsid w:val="00D11C86"/>
    <w:rsid w:val="00D12EFD"/>
    <w:rsid w:val="00D17C6E"/>
    <w:rsid w:val="00D2237E"/>
    <w:rsid w:val="00D27EB3"/>
    <w:rsid w:val="00D27FAC"/>
    <w:rsid w:val="00D454E9"/>
    <w:rsid w:val="00D51603"/>
    <w:rsid w:val="00D5190B"/>
    <w:rsid w:val="00D5434C"/>
    <w:rsid w:val="00D55F8A"/>
    <w:rsid w:val="00D607B6"/>
    <w:rsid w:val="00D665B6"/>
    <w:rsid w:val="00D702D6"/>
    <w:rsid w:val="00D73190"/>
    <w:rsid w:val="00D76449"/>
    <w:rsid w:val="00D866C8"/>
    <w:rsid w:val="00D868FE"/>
    <w:rsid w:val="00D94BB3"/>
    <w:rsid w:val="00D95C97"/>
    <w:rsid w:val="00DA5310"/>
    <w:rsid w:val="00DA6083"/>
    <w:rsid w:val="00DB0C9E"/>
    <w:rsid w:val="00DB0EC4"/>
    <w:rsid w:val="00DB38EF"/>
    <w:rsid w:val="00DB5986"/>
    <w:rsid w:val="00DB63B6"/>
    <w:rsid w:val="00DC46F4"/>
    <w:rsid w:val="00DC5668"/>
    <w:rsid w:val="00DD0FB4"/>
    <w:rsid w:val="00DD3BFE"/>
    <w:rsid w:val="00DD5CB8"/>
    <w:rsid w:val="00DD7A1D"/>
    <w:rsid w:val="00DE32F9"/>
    <w:rsid w:val="00DE61FF"/>
    <w:rsid w:val="00DF0EB9"/>
    <w:rsid w:val="00DF1577"/>
    <w:rsid w:val="00DF15BC"/>
    <w:rsid w:val="00DF199F"/>
    <w:rsid w:val="00DF1F55"/>
    <w:rsid w:val="00DF1F9F"/>
    <w:rsid w:val="00DF2ECA"/>
    <w:rsid w:val="00DF3599"/>
    <w:rsid w:val="00E0268B"/>
    <w:rsid w:val="00E028AC"/>
    <w:rsid w:val="00E0299D"/>
    <w:rsid w:val="00E10399"/>
    <w:rsid w:val="00E11FB4"/>
    <w:rsid w:val="00E1658D"/>
    <w:rsid w:val="00E20EA6"/>
    <w:rsid w:val="00E25E10"/>
    <w:rsid w:val="00E27A06"/>
    <w:rsid w:val="00E32836"/>
    <w:rsid w:val="00E37555"/>
    <w:rsid w:val="00E41AE7"/>
    <w:rsid w:val="00E42FD8"/>
    <w:rsid w:val="00E44D8A"/>
    <w:rsid w:val="00E45F2F"/>
    <w:rsid w:val="00E473B1"/>
    <w:rsid w:val="00E500D6"/>
    <w:rsid w:val="00E51DB3"/>
    <w:rsid w:val="00E55878"/>
    <w:rsid w:val="00E55F49"/>
    <w:rsid w:val="00E56F96"/>
    <w:rsid w:val="00E60BCC"/>
    <w:rsid w:val="00E61101"/>
    <w:rsid w:val="00E665F0"/>
    <w:rsid w:val="00E6693A"/>
    <w:rsid w:val="00E77C87"/>
    <w:rsid w:val="00E82121"/>
    <w:rsid w:val="00E82AC0"/>
    <w:rsid w:val="00E8355E"/>
    <w:rsid w:val="00E83EC1"/>
    <w:rsid w:val="00E91B0E"/>
    <w:rsid w:val="00EA04C3"/>
    <w:rsid w:val="00EB256F"/>
    <w:rsid w:val="00EB7FF7"/>
    <w:rsid w:val="00ED1094"/>
    <w:rsid w:val="00ED3E37"/>
    <w:rsid w:val="00ED50FA"/>
    <w:rsid w:val="00ED7212"/>
    <w:rsid w:val="00EE00FB"/>
    <w:rsid w:val="00EE2652"/>
    <w:rsid w:val="00EE4FA4"/>
    <w:rsid w:val="00EF2668"/>
    <w:rsid w:val="00EF691F"/>
    <w:rsid w:val="00F0321F"/>
    <w:rsid w:val="00F15AC4"/>
    <w:rsid w:val="00F239C2"/>
    <w:rsid w:val="00F32084"/>
    <w:rsid w:val="00F35C04"/>
    <w:rsid w:val="00F40060"/>
    <w:rsid w:val="00F401C6"/>
    <w:rsid w:val="00F424A9"/>
    <w:rsid w:val="00F42A2C"/>
    <w:rsid w:val="00F46F1B"/>
    <w:rsid w:val="00F515A8"/>
    <w:rsid w:val="00F5352A"/>
    <w:rsid w:val="00F66447"/>
    <w:rsid w:val="00F70D88"/>
    <w:rsid w:val="00F75EFF"/>
    <w:rsid w:val="00F829B4"/>
    <w:rsid w:val="00F85AD0"/>
    <w:rsid w:val="00F9060E"/>
    <w:rsid w:val="00F92F3B"/>
    <w:rsid w:val="00F97CE6"/>
    <w:rsid w:val="00F97F64"/>
    <w:rsid w:val="00FA6188"/>
    <w:rsid w:val="00FB0C8D"/>
    <w:rsid w:val="00FB3DD5"/>
    <w:rsid w:val="00FB4368"/>
    <w:rsid w:val="00FB6106"/>
    <w:rsid w:val="00FB7853"/>
    <w:rsid w:val="00FC19B6"/>
    <w:rsid w:val="00FC1A8D"/>
    <w:rsid w:val="00FC3518"/>
    <w:rsid w:val="00FC4D37"/>
    <w:rsid w:val="00FC6041"/>
    <w:rsid w:val="00FD0649"/>
    <w:rsid w:val="00FD2BA4"/>
    <w:rsid w:val="00FD320C"/>
    <w:rsid w:val="00FD46CB"/>
    <w:rsid w:val="00FD6322"/>
    <w:rsid w:val="00FD6731"/>
    <w:rsid w:val="00FE3B5E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F6D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3B3"/>
  </w:style>
  <w:style w:type="paragraph" w:styleId="a5">
    <w:name w:val="footer"/>
    <w:basedOn w:val="a"/>
    <w:link w:val="a6"/>
    <w:uiPriority w:val="99"/>
    <w:unhideWhenUsed/>
    <w:rsid w:val="00584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3B3"/>
  </w:style>
  <w:style w:type="paragraph" w:styleId="a7">
    <w:name w:val="List Paragraph"/>
    <w:basedOn w:val="a"/>
    <w:uiPriority w:val="34"/>
    <w:qFormat/>
    <w:rsid w:val="00E55878"/>
    <w:pPr>
      <w:ind w:leftChars="400" w:left="840"/>
    </w:pPr>
  </w:style>
  <w:style w:type="character" w:styleId="a8">
    <w:name w:val="Hyperlink"/>
    <w:basedOn w:val="a0"/>
    <w:uiPriority w:val="99"/>
    <w:unhideWhenUsed/>
    <w:rsid w:val="0083122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F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rsid w:val="00AD10AE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挨拶文 (文字)"/>
    <w:basedOn w:val="a0"/>
    <w:link w:val="aa"/>
    <w:rsid w:val="00AD10AE"/>
    <w:rPr>
      <w:rFonts w:ascii="Century" w:eastAsia="ＭＳ 明朝" w:hAnsi="Century" w:cs="Times New Roman"/>
      <w:sz w:val="24"/>
      <w:szCs w:val="24"/>
    </w:rPr>
  </w:style>
  <w:style w:type="paragraph" w:customStyle="1" w:styleId="ac">
    <w:name w:val="一太郎８/９"/>
    <w:rsid w:val="00AD10AE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77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74E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366F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732D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802302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C9637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55832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8E5F99"/>
  </w:style>
  <w:style w:type="character" w:styleId="af1">
    <w:name w:val="Unresolved Mention"/>
    <w:basedOn w:val="a0"/>
    <w:uiPriority w:val="99"/>
    <w:semiHidden/>
    <w:unhideWhenUsed/>
    <w:rsid w:val="00C32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6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2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63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31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9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0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62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15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893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38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941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13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65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658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6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558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749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27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75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630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0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25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132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04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82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57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0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8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90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39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727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7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52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29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936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656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62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74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29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96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81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32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89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34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2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451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4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384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67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77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003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30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383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2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0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9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759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05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692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0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20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923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369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005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7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6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59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567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770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46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8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50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45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32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8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7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0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113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78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1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407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37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29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409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8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840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27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39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165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477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72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77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53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84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909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442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284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8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3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39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078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303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296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42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82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716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45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36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825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31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94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20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44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616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005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2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31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86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604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5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208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98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44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86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2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60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556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681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79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23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37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264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958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81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8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1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80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29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265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07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7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9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33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081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5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532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</w:div>
                  </w:divsChild>
                </w:div>
                <w:div w:id="14594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4780">
                              <w:marLeft w:val="0"/>
                              <w:marRight w:val="0"/>
                              <w:marTop w:val="18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9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4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5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784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0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2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8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1470">
                              <w:marLeft w:val="0"/>
                              <w:marRight w:val="0"/>
                              <w:marTop w:val="195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86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68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6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nt@ibpcosak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pc.ibpcosaka.or.jp/tianjinb2b202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bpcosaka.or.jp/event/2025/tianjin25_companylis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39EA-F5D0-4462-A1F7-140A25E3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2025-04-15T03:19:00Z</dcterms:created>
  <dcterms:modified xsi:type="dcterms:W3CDTF">2025-04-15T03:19:00Z</dcterms:modified>
</cp:coreProperties>
</file>