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F5B2F56"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CA7C4D">
        <w:rPr>
          <w:rFonts w:ascii="ＭＳ 明朝" w:hAnsi="ＭＳ 明朝" w:cs="ＭＳ Ｐゴシック" w:hint="eastAsia"/>
          <w:b/>
          <w:bCs/>
          <w:kern w:val="0"/>
          <w:sz w:val="24"/>
          <w:szCs w:val="28"/>
        </w:rPr>
        <w:t>６</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6A49A63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790DE0">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2F70B953" w14:textId="77777777" w:rsidR="002C2338" w:rsidRPr="002C2338" w:rsidRDefault="002C2338" w:rsidP="002C2338">
            <w:pPr>
              <w:widowControl/>
              <w:rPr>
                <w:rFonts w:ascii="ＭＳ 明朝" w:hAnsi="ＭＳ 明朝"/>
              </w:rPr>
            </w:pPr>
            <w:r w:rsidRPr="002C2338">
              <w:rPr>
                <w:rFonts w:ascii="ＭＳ 明朝" w:hAnsi="ＭＳ 明朝" w:hint="eastAsia"/>
              </w:rPr>
              <w:t>令和７年５月22日（木）～</w:t>
            </w:r>
          </w:p>
          <w:p w14:paraId="7E9C032F" w14:textId="210B2F26" w:rsidR="002C0FA8" w:rsidRPr="003275A0" w:rsidRDefault="002C2338" w:rsidP="002C2338">
            <w:pPr>
              <w:widowControl/>
              <w:rPr>
                <w:rFonts w:ascii="ＭＳ 明朝" w:hAnsi="ＭＳ 明朝" w:cs="ＭＳ Ｐゴシック"/>
                <w:kern w:val="0"/>
                <w:sz w:val="20"/>
                <w:szCs w:val="20"/>
              </w:rPr>
            </w:pPr>
            <w:r w:rsidRPr="002C2338">
              <w:rPr>
                <w:rFonts w:ascii="ＭＳ 明朝" w:hAnsi="ＭＳ 明朝" w:hint="eastAsia"/>
              </w:rPr>
              <w:t>令和７年６月９日（月）</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432514AD" w:rsidR="00295753" w:rsidRPr="003275A0" w:rsidRDefault="002C2338" w:rsidP="002C2338">
            <w:pPr>
              <w:widowControl/>
              <w:jc w:val="center"/>
              <w:rPr>
                <w:rFonts w:ascii="ＭＳ 明朝" w:hAnsi="ＭＳ 明朝" w:cs="ＭＳ Ｐゴシック"/>
                <w:kern w:val="0"/>
                <w:sz w:val="20"/>
                <w:szCs w:val="20"/>
              </w:rPr>
            </w:pPr>
            <w:r>
              <w:rPr>
                <w:rFonts w:hint="eastAsia"/>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41770C01" w:rsidR="00CF02CF" w:rsidRPr="007D6ACD" w:rsidRDefault="002C2338" w:rsidP="00CF02CF">
            <w:pPr>
              <w:widowControl/>
              <w:rPr>
                <w:rFonts w:ascii="ＭＳ 明朝" w:hAnsi="ＭＳ 明朝" w:cs="ＭＳ Ｐゴシック"/>
                <w:kern w:val="0"/>
                <w:sz w:val="20"/>
                <w:szCs w:val="20"/>
              </w:rPr>
            </w:pPr>
            <w:r>
              <w:rPr>
                <w:rFonts w:hint="eastAsia"/>
              </w:rPr>
              <w:t>監査について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1F41561E" w14:textId="77777777" w:rsidR="002C2338" w:rsidRPr="00BB62F5" w:rsidRDefault="002C2338" w:rsidP="002C2338">
            <w:pPr>
              <w:widowControl/>
              <w:jc w:val="left"/>
            </w:pPr>
            <w:r w:rsidRPr="00BB62F5">
              <w:rPr>
                <w:rFonts w:hint="eastAsia"/>
              </w:rPr>
              <w:t>・大阪市の事務の執行について、違法・不正な事務が行われているので、当該特定の事務について監査を実施すべきである。</w:t>
            </w:r>
          </w:p>
          <w:p w14:paraId="2891867B" w14:textId="77777777" w:rsidR="002C2338" w:rsidRPr="00BB62F5" w:rsidRDefault="002C2338" w:rsidP="002C2338">
            <w:pPr>
              <w:widowControl/>
              <w:jc w:val="left"/>
            </w:pPr>
            <w:r w:rsidRPr="00BB62F5">
              <w:rPr>
                <w:rFonts w:hint="eastAsia"/>
              </w:rPr>
              <w:t>・違法・不正な事務が行われていることについて、監査委員の同席のもと説明したい。監査委員に直接説明する場を設けるべきである。</w:t>
            </w:r>
          </w:p>
          <w:p w14:paraId="71E0DE65" w14:textId="77777777" w:rsidR="002C2338" w:rsidRPr="00BB62F5" w:rsidRDefault="002C2338" w:rsidP="002C2338">
            <w:pPr>
              <w:widowControl/>
              <w:jc w:val="left"/>
            </w:pPr>
            <w:r w:rsidRPr="00BB62F5">
              <w:rPr>
                <w:rFonts w:hint="eastAsia"/>
              </w:rPr>
              <w:t>・監査委員が市民との面会の場に同席するかどうかは、監査委員が判断することであり、事務局が判断することは職権濫用に当たる。監査委員に同席するかどうかを確認すべきである。</w:t>
            </w:r>
          </w:p>
          <w:p w14:paraId="5AC0ADFE" w14:textId="77777777" w:rsidR="002C2338" w:rsidRPr="00BB62F5" w:rsidRDefault="002C2338" w:rsidP="002C2338">
            <w:pPr>
              <w:widowControl/>
              <w:jc w:val="left"/>
            </w:pPr>
            <w:r w:rsidRPr="00BB62F5">
              <w:rPr>
                <w:rFonts w:hint="eastAsia"/>
              </w:rPr>
              <w:t>・監査委員に同席するか確認を求めているにもかかわらず、確認もせず事務局で話を聞くことは、市民の権利を侵害するものである。正当な行為であるというならば、その根拠を示すべきである。</w:t>
            </w:r>
          </w:p>
          <w:p w14:paraId="2CDFD94B" w14:textId="77777777" w:rsidR="002C2338" w:rsidRPr="00BB62F5" w:rsidRDefault="002C2338" w:rsidP="002C2338">
            <w:pPr>
              <w:widowControl/>
              <w:jc w:val="left"/>
            </w:pPr>
            <w:r w:rsidRPr="00BB62F5">
              <w:rPr>
                <w:rFonts w:hint="eastAsia"/>
              </w:rPr>
              <w:t>・監査委員の同席を希望することについて、事務局の説明と、監査委員に電話で聞いた内容とには齟齬がある。事務局を通すと正確に話が伝わらないので、同席して監査委員と話すことを求める。</w:t>
            </w:r>
          </w:p>
          <w:p w14:paraId="229FDAEE" w14:textId="77777777" w:rsidR="002C2338" w:rsidRPr="00BB62F5" w:rsidRDefault="002C2338" w:rsidP="002C2338">
            <w:pPr>
              <w:widowControl/>
              <w:jc w:val="left"/>
            </w:pPr>
            <w:r w:rsidRPr="00BB62F5">
              <w:rPr>
                <w:rFonts w:hint="eastAsia"/>
              </w:rPr>
              <w:t>・行政手続法により挙証責任は行政側にある。監査委員が面会しないとした根拠や理由を示して欲しい。</w:t>
            </w:r>
          </w:p>
          <w:p w14:paraId="699E9747" w14:textId="77777777" w:rsidR="002C2338" w:rsidRPr="00BB62F5" w:rsidRDefault="002C2338" w:rsidP="002C2338">
            <w:pPr>
              <w:widowControl/>
              <w:jc w:val="left"/>
            </w:pPr>
            <w:r w:rsidRPr="00BB62F5">
              <w:rPr>
                <w:rFonts w:hint="eastAsia"/>
              </w:rPr>
              <w:t>・法の規定からみて、監査委員からの命は局長が受け、局長から部長や課長に指示を行うべきであり、部長や課長が監査委員から直接命を受けるのは</w:t>
            </w:r>
            <w:r>
              <w:rPr>
                <w:rFonts w:hint="eastAsia"/>
              </w:rPr>
              <w:t>おかしい</w:t>
            </w:r>
            <w:r w:rsidRPr="00BB62F5">
              <w:rPr>
                <w:rFonts w:hint="eastAsia"/>
              </w:rPr>
              <w:t>。</w:t>
            </w:r>
          </w:p>
          <w:p w14:paraId="041E6F30" w14:textId="77777777" w:rsidR="002C2338" w:rsidRPr="00BB62F5" w:rsidRDefault="002C2338" w:rsidP="002C2338">
            <w:pPr>
              <w:widowControl/>
              <w:jc w:val="left"/>
            </w:pPr>
            <w:r w:rsidRPr="00BB62F5">
              <w:rPr>
                <w:rFonts w:hint="eastAsia"/>
              </w:rPr>
              <w:t>・監査委員からの委任がないと事務局の事務の範囲は決まらないはずであり、監査委員から逐一委任状をもらうべきである。</w:t>
            </w:r>
          </w:p>
          <w:p w14:paraId="1E9C4999" w14:textId="77777777" w:rsidR="002C2338" w:rsidRPr="00BB62F5" w:rsidRDefault="002C2338" w:rsidP="002C2338">
            <w:pPr>
              <w:widowControl/>
              <w:jc w:val="left"/>
            </w:pPr>
            <w:r w:rsidRPr="00BB62F5">
              <w:rPr>
                <w:rFonts w:hint="eastAsia"/>
              </w:rPr>
              <w:t>・文書回答は、監査委員名でかつ押印したものとし、委任状の添付も求める。</w:t>
            </w:r>
          </w:p>
          <w:p w14:paraId="61CF0DB2" w14:textId="30B93551" w:rsidR="00CC4817" w:rsidRPr="002C2338" w:rsidRDefault="002C2338" w:rsidP="002C2338">
            <w:pPr>
              <w:widowControl/>
              <w:jc w:val="left"/>
            </w:pPr>
            <w:r w:rsidRPr="00BB62F5">
              <w:rPr>
                <w:rFonts w:hint="eastAsia"/>
              </w:rPr>
              <w:t>・電話が長時間に及んだことを理由に切電できるのは不当要求に当たる場合のみであり、不当要求ではない電話を勝手に切るのは不当である。</w:t>
            </w: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0E1F750" w14:textId="77777777" w:rsidR="002C2338" w:rsidRPr="00BB62F5" w:rsidRDefault="002C2338" w:rsidP="002C2338">
            <w:pPr>
              <w:widowControl/>
              <w:ind w:firstLineChars="100" w:firstLine="210"/>
              <w:jc w:val="left"/>
            </w:pPr>
            <w:r w:rsidRPr="00BB62F5">
              <w:rPr>
                <w:rFonts w:hint="eastAsia"/>
              </w:rPr>
              <w:t>本件については、以下のとおり要望者へ要望等の内容確認を求めましたが確認に至らず、要望等が確定していないことから、対応方針は作成しておりません。</w:t>
            </w:r>
          </w:p>
          <w:p w14:paraId="27D9B6B1" w14:textId="77777777" w:rsidR="002C2338" w:rsidRPr="00BB62F5" w:rsidRDefault="002C2338" w:rsidP="002C2338">
            <w:pPr>
              <w:widowControl/>
              <w:jc w:val="left"/>
            </w:pPr>
            <w:r w:rsidRPr="00BB62F5">
              <w:rPr>
                <w:rFonts w:hint="eastAsia"/>
              </w:rPr>
              <w:t>・電話で内容を確認しようとしましたが、要望者の長時間にわたる一方的な発言が続き、確認できませんでした。また、当該要望が公表の対象及び文書公開の対象になることについても説明できませんでした。</w:t>
            </w:r>
          </w:p>
          <w:p w14:paraId="66427D3D" w14:textId="77777777" w:rsidR="002C2338" w:rsidRPr="00BB62F5" w:rsidRDefault="002C2338" w:rsidP="002C2338">
            <w:pPr>
              <w:widowControl/>
              <w:jc w:val="left"/>
            </w:pPr>
            <w:r w:rsidRPr="00BB62F5">
              <w:rPr>
                <w:rFonts w:hint="eastAsia"/>
              </w:rPr>
              <w:t>・ご来庁されるとの申し出がありましたので、来庁時に面会による確認を求めようとしましたが、ご来庁されませんでした。</w:t>
            </w:r>
          </w:p>
          <w:p w14:paraId="1FCB7E4E" w14:textId="77777777" w:rsidR="002C2338" w:rsidRPr="00BB62F5" w:rsidRDefault="002C2338" w:rsidP="002C2338">
            <w:pPr>
              <w:widowControl/>
              <w:jc w:val="left"/>
            </w:pPr>
            <w:r w:rsidRPr="00BB62F5">
              <w:rPr>
                <w:rFonts w:hint="eastAsia"/>
              </w:rPr>
              <w:t>・文書やメールによる確認のため住所、氏名及びメールアドレスのご提供を求めましたが、応じていただけませんでした。</w:t>
            </w:r>
          </w:p>
          <w:p w14:paraId="7158743C" w14:textId="481E0FDF" w:rsidR="00CC4817" w:rsidRPr="00A618CB" w:rsidRDefault="002C2338" w:rsidP="002C2338">
            <w:pPr>
              <w:widowControl/>
              <w:ind w:firstLineChars="100" w:firstLine="210"/>
              <w:jc w:val="left"/>
              <w:rPr>
                <w:szCs w:val="16"/>
              </w:rPr>
            </w:pPr>
            <w:r w:rsidRPr="00BB62F5">
              <w:rPr>
                <w:rFonts w:hint="eastAsia"/>
              </w:rPr>
              <w:lastRenderedPageBreak/>
              <w:t>上記のとおり、要望等の内容が確定していないこと、また、住所及びメールアドレスが確認できないことから、要望者への回答は行っておりません。</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6E1ABEC7" w:rsidR="00C124FC" w:rsidRPr="007D6ACD" w:rsidRDefault="002C2338" w:rsidP="00C00471">
            <w:pPr>
              <w:widowControl/>
              <w:jc w:val="left"/>
              <w:rPr>
                <w:rFonts w:ascii="ＭＳ 明朝" w:hAnsi="ＭＳ 明朝" w:cs="ＭＳ Ｐゴシック"/>
                <w:kern w:val="0"/>
                <w:sz w:val="20"/>
                <w:szCs w:val="20"/>
              </w:rPr>
            </w:pPr>
            <w:r>
              <w:rPr>
                <w:rFonts w:hint="eastAsia"/>
              </w:rPr>
              <w:t>行政委員会事務局</w:t>
            </w:r>
            <w:r>
              <w:rPr>
                <w:rFonts w:hint="eastAsia"/>
              </w:rPr>
              <w:t xml:space="preserve">　</w:t>
            </w:r>
            <w:r>
              <w:rPr>
                <w:rFonts w:hint="eastAsia"/>
              </w:rPr>
              <w:t>監査部</w:t>
            </w:r>
            <w:r>
              <w:rPr>
                <w:rFonts w:hint="eastAsia"/>
              </w:rPr>
              <w:t xml:space="preserve">　</w:t>
            </w:r>
            <w:r>
              <w:rPr>
                <w:rFonts w:hint="eastAsia"/>
              </w:rPr>
              <w:t>監査課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37077C51" w:rsidR="00C124FC" w:rsidRPr="002C2338" w:rsidRDefault="002C2338" w:rsidP="00C00471">
            <w:pPr>
              <w:widowControl/>
              <w:rPr>
                <w:rFonts w:ascii="ＭＳ 明朝" w:hAnsi="ＭＳ 明朝" w:cs="ＭＳ Ｐゴシック"/>
                <w:kern w:val="0"/>
                <w:sz w:val="20"/>
                <w:szCs w:val="20"/>
              </w:rPr>
            </w:pPr>
            <w:r w:rsidRPr="002C2338">
              <w:rPr>
                <w:rFonts w:ascii="ＭＳ 明朝" w:hAnsi="ＭＳ 明朝" w:hint="eastAsia"/>
              </w:rPr>
              <w:t>06-6208-8585</w:t>
            </w:r>
          </w:p>
        </w:tc>
      </w:tr>
    </w:tbl>
    <w:p w14:paraId="6664042A" w14:textId="1AC0529C" w:rsidR="00CA7C4D" w:rsidRDefault="00CA7C4D" w:rsidP="00CA7C4D">
      <w:pPr>
        <w:widowControl/>
        <w:jc w:val="left"/>
        <w:rPr>
          <w:rFonts w:ascii="ＭＳ 明朝" w:hAnsi="ＭＳ 明朝" w:cs="ＭＳ Ｐゴシック" w:hint="eastAsia"/>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233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C1AD5"/>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A2C2C"/>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281C"/>
    <w:rsid w:val="00922BBB"/>
    <w:rsid w:val="009451CC"/>
    <w:rsid w:val="00961C27"/>
    <w:rsid w:val="0098032F"/>
    <w:rsid w:val="009900EC"/>
    <w:rsid w:val="009909AA"/>
    <w:rsid w:val="009B00CE"/>
    <w:rsid w:val="009B0BDB"/>
    <w:rsid w:val="009C38EF"/>
    <w:rsid w:val="009D003C"/>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EF41B6"/>
    <w:rsid w:val="00F12F61"/>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2025-07-22T04:10:00Z</dcterms:modified>
</cp:coreProperties>
</file>