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C6357" w14:textId="77777777" w:rsidR="00A02645" w:rsidRPr="0005533F" w:rsidRDefault="00BE5D3B" w:rsidP="00A02645">
      <w:pPr>
        <w:spacing w:line="400" w:lineRule="exact"/>
        <w:jc w:val="center"/>
        <w:rPr>
          <w:rFonts w:hAnsi="ＭＳ 明朝"/>
          <w:color w:val="000000"/>
          <w:sz w:val="28"/>
        </w:rPr>
      </w:pPr>
      <w:r w:rsidRPr="0005533F">
        <w:rPr>
          <w:rFonts w:hAnsi="ＭＳ 明朝" w:hint="eastAsia"/>
          <w:color w:val="000000"/>
          <w:sz w:val="28"/>
        </w:rPr>
        <w:t>（</w:t>
      </w:r>
      <w:r w:rsidR="004A2609">
        <w:rPr>
          <w:rFonts w:hAnsi="ＭＳ 明朝" w:hint="eastAsia"/>
          <w:color w:val="000000"/>
          <w:sz w:val="28"/>
        </w:rPr>
        <w:t>原</w:t>
      </w:r>
      <w:r w:rsidR="00546C8A" w:rsidRPr="0005533F">
        <w:rPr>
          <w:rFonts w:hAnsi="ＭＳ 明朝" w:hint="eastAsia"/>
          <w:color w:val="000000"/>
          <w:sz w:val="28"/>
        </w:rPr>
        <w:t>案</w:t>
      </w:r>
      <w:r w:rsidR="00A02645" w:rsidRPr="0005533F">
        <w:rPr>
          <w:rFonts w:hAnsi="ＭＳ 明朝" w:hint="eastAsia"/>
          <w:color w:val="000000"/>
          <w:sz w:val="28"/>
        </w:rPr>
        <w:t>）</w:t>
      </w:r>
    </w:p>
    <w:p w14:paraId="5B1BC90F" w14:textId="77777777" w:rsidR="00F6467F" w:rsidRPr="00A00BAD" w:rsidRDefault="00F6467F">
      <w:pPr>
        <w:spacing w:line="400" w:lineRule="exact"/>
        <w:jc w:val="center"/>
        <w:rPr>
          <w:rFonts w:hAnsi="ＭＳ 明朝"/>
          <w:sz w:val="28"/>
        </w:rPr>
      </w:pPr>
      <w:r w:rsidRPr="00A00BAD">
        <w:rPr>
          <w:rFonts w:hAnsi="ＭＳ 明朝" w:hint="eastAsia"/>
          <w:sz w:val="28"/>
        </w:rPr>
        <w:t>大阪都市計画用途地域の変更（市決定）</w:t>
      </w:r>
    </w:p>
    <w:p w14:paraId="53FD3717" w14:textId="77777777" w:rsidR="00F6467F" w:rsidRPr="0006462E" w:rsidRDefault="00F6467F">
      <w:pPr>
        <w:spacing w:line="360" w:lineRule="auto"/>
        <w:rPr>
          <w:sz w:val="21"/>
          <w:szCs w:val="21"/>
        </w:rPr>
      </w:pPr>
      <w:r w:rsidRPr="0006462E">
        <w:rPr>
          <w:rFonts w:hint="eastAsia"/>
          <w:sz w:val="21"/>
          <w:szCs w:val="21"/>
        </w:rPr>
        <w:t>都市計画用途地域を次のように変更する。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6"/>
        <w:gridCol w:w="1906"/>
        <w:gridCol w:w="1664"/>
        <w:gridCol w:w="1632"/>
        <w:gridCol w:w="1004"/>
        <w:gridCol w:w="756"/>
      </w:tblGrid>
      <w:tr w:rsidR="00F6467F" w:rsidRPr="0006462E" w14:paraId="44824A36" w14:textId="77777777">
        <w:trPr>
          <w:cantSplit/>
        </w:trPr>
        <w:tc>
          <w:tcPr>
            <w:tcW w:w="2744" w:type="dxa"/>
            <w:vAlign w:val="center"/>
          </w:tcPr>
          <w:p w14:paraId="343743C0" w14:textId="77777777" w:rsidR="00F6467F" w:rsidRPr="0006462E" w:rsidRDefault="00F6467F">
            <w:pPr>
              <w:jc w:val="center"/>
              <w:rPr>
                <w:spacing w:val="-6"/>
                <w:sz w:val="21"/>
                <w:szCs w:val="21"/>
              </w:rPr>
            </w:pPr>
            <w:r w:rsidRPr="0006462E">
              <w:rPr>
                <w:rFonts w:hint="eastAsia"/>
                <w:spacing w:val="-6"/>
                <w:sz w:val="21"/>
                <w:szCs w:val="21"/>
              </w:rPr>
              <w:t>種　　類</w:t>
            </w:r>
          </w:p>
        </w:tc>
        <w:tc>
          <w:tcPr>
            <w:tcW w:w="1943" w:type="dxa"/>
            <w:vAlign w:val="center"/>
          </w:tcPr>
          <w:p w14:paraId="472EE0C9" w14:textId="77777777" w:rsidR="00F6467F" w:rsidRPr="0006462E" w:rsidRDefault="00F6467F">
            <w:pPr>
              <w:jc w:val="center"/>
              <w:rPr>
                <w:sz w:val="21"/>
                <w:szCs w:val="21"/>
              </w:rPr>
            </w:pPr>
            <w:r w:rsidRPr="0006462E">
              <w:rPr>
                <w:rFonts w:hint="eastAsia"/>
                <w:sz w:val="21"/>
                <w:szCs w:val="21"/>
              </w:rPr>
              <w:t>面　　積</w:t>
            </w:r>
          </w:p>
        </w:tc>
        <w:tc>
          <w:tcPr>
            <w:tcW w:w="1681" w:type="dxa"/>
            <w:vAlign w:val="center"/>
          </w:tcPr>
          <w:p w14:paraId="6C725629" w14:textId="77777777" w:rsidR="00F6467F" w:rsidRPr="0006462E" w:rsidRDefault="00F6467F">
            <w:pPr>
              <w:jc w:val="center"/>
              <w:rPr>
                <w:sz w:val="21"/>
                <w:szCs w:val="21"/>
              </w:rPr>
            </w:pPr>
            <w:r w:rsidRPr="000259A9">
              <w:rPr>
                <w:rFonts w:hint="eastAsia"/>
                <w:spacing w:val="30"/>
                <w:kern w:val="0"/>
                <w:sz w:val="21"/>
                <w:szCs w:val="21"/>
                <w:fitText w:val="960" w:id="-1759316478"/>
              </w:rPr>
              <w:t>建築物</w:t>
            </w:r>
            <w:r w:rsidRPr="000259A9">
              <w:rPr>
                <w:rFonts w:hint="eastAsia"/>
                <w:spacing w:val="-30"/>
                <w:kern w:val="0"/>
                <w:sz w:val="21"/>
                <w:szCs w:val="21"/>
                <w:fitText w:val="960" w:id="-1759316478"/>
              </w:rPr>
              <w:t>の</w:t>
            </w:r>
          </w:p>
          <w:p w14:paraId="7960463F" w14:textId="77777777" w:rsidR="00F6467F" w:rsidRPr="0006462E" w:rsidRDefault="00F6467F">
            <w:pPr>
              <w:jc w:val="center"/>
              <w:rPr>
                <w:sz w:val="21"/>
                <w:szCs w:val="21"/>
              </w:rPr>
            </w:pPr>
            <w:r w:rsidRPr="000259A9">
              <w:rPr>
                <w:rFonts w:hint="eastAsia"/>
                <w:spacing w:val="75"/>
                <w:kern w:val="0"/>
                <w:sz w:val="21"/>
                <w:szCs w:val="21"/>
                <w:fitText w:val="960" w:id="-1759316477"/>
              </w:rPr>
              <w:t>容積</w:t>
            </w:r>
            <w:r w:rsidRPr="000259A9">
              <w:rPr>
                <w:rFonts w:hint="eastAsia"/>
                <w:spacing w:val="15"/>
                <w:kern w:val="0"/>
                <w:sz w:val="21"/>
                <w:szCs w:val="21"/>
                <w:fitText w:val="960" w:id="-1759316477"/>
              </w:rPr>
              <w:t>率</w:t>
            </w:r>
          </w:p>
        </w:tc>
        <w:tc>
          <w:tcPr>
            <w:tcW w:w="1648" w:type="dxa"/>
            <w:vAlign w:val="center"/>
          </w:tcPr>
          <w:p w14:paraId="7D73D9B1" w14:textId="77777777" w:rsidR="00F6467F" w:rsidRPr="0006462E" w:rsidRDefault="00F6467F">
            <w:pPr>
              <w:jc w:val="center"/>
              <w:rPr>
                <w:sz w:val="21"/>
                <w:szCs w:val="21"/>
              </w:rPr>
            </w:pPr>
            <w:r w:rsidRPr="000259A9">
              <w:rPr>
                <w:rFonts w:hint="eastAsia"/>
                <w:spacing w:val="30"/>
                <w:kern w:val="0"/>
                <w:sz w:val="21"/>
                <w:szCs w:val="21"/>
                <w:fitText w:val="960" w:id="-1715299071"/>
              </w:rPr>
              <w:t>建築物</w:t>
            </w:r>
            <w:r w:rsidRPr="000259A9">
              <w:rPr>
                <w:rFonts w:hint="eastAsia"/>
                <w:spacing w:val="-30"/>
                <w:kern w:val="0"/>
                <w:sz w:val="21"/>
                <w:szCs w:val="21"/>
                <w:fitText w:val="960" w:id="-1715299071"/>
              </w:rPr>
              <w:t>の</w:t>
            </w:r>
          </w:p>
          <w:p w14:paraId="60735069" w14:textId="77777777" w:rsidR="00F6467F" w:rsidRPr="0006462E" w:rsidRDefault="00F6467F" w:rsidP="00B31A35">
            <w:pPr>
              <w:jc w:val="center"/>
              <w:rPr>
                <w:sz w:val="21"/>
                <w:szCs w:val="21"/>
              </w:rPr>
            </w:pPr>
            <w:r w:rsidRPr="000259A9">
              <w:rPr>
                <w:rFonts w:hint="eastAsia"/>
                <w:spacing w:val="75"/>
                <w:kern w:val="0"/>
                <w:sz w:val="21"/>
                <w:szCs w:val="21"/>
                <w:fitText w:val="960" w:id="-1715299072"/>
              </w:rPr>
              <w:t>建</w:t>
            </w:r>
            <w:r w:rsidR="00B31A35" w:rsidRPr="000259A9">
              <w:rPr>
                <w:rFonts w:hint="eastAsia"/>
                <w:spacing w:val="75"/>
                <w:kern w:val="0"/>
                <w:sz w:val="21"/>
                <w:szCs w:val="21"/>
                <w:fitText w:val="960" w:id="-1715299072"/>
              </w:rPr>
              <w:t>蔽</w:t>
            </w:r>
            <w:r w:rsidRPr="000259A9">
              <w:rPr>
                <w:rFonts w:hint="eastAsia"/>
                <w:spacing w:val="15"/>
                <w:kern w:val="0"/>
                <w:sz w:val="21"/>
                <w:szCs w:val="21"/>
                <w:fitText w:val="960" w:id="-1715299072"/>
              </w:rPr>
              <w:t>率</w:t>
            </w:r>
          </w:p>
        </w:tc>
        <w:tc>
          <w:tcPr>
            <w:tcW w:w="1778" w:type="dxa"/>
            <w:gridSpan w:val="2"/>
            <w:tcBorders>
              <w:bottom w:val="single" w:sz="4" w:space="0" w:color="auto"/>
            </w:tcBorders>
            <w:vAlign w:val="center"/>
          </w:tcPr>
          <w:p w14:paraId="42E0C8C0" w14:textId="77777777" w:rsidR="00F6467F" w:rsidRPr="0006462E" w:rsidRDefault="00F6467F">
            <w:pPr>
              <w:jc w:val="center"/>
              <w:rPr>
                <w:sz w:val="21"/>
                <w:szCs w:val="21"/>
              </w:rPr>
            </w:pPr>
            <w:r w:rsidRPr="0006462E">
              <w:rPr>
                <w:rFonts w:hint="eastAsia"/>
                <w:sz w:val="21"/>
                <w:szCs w:val="21"/>
              </w:rPr>
              <w:t>備　　考</w:t>
            </w:r>
          </w:p>
        </w:tc>
      </w:tr>
      <w:tr w:rsidR="00F6467F" w:rsidRPr="0006462E" w14:paraId="2054FCA6" w14:textId="77777777">
        <w:trPr>
          <w:cantSplit/>
        </w:trPr>
        <w:tc>
          <w:tcPr>
            <w:tcW w:w="2744" w:type="dxa"/>
          </w:tcPr>
          <w:p w14:paraId="5565D900" w14:textId="77777777" w:rsidR="00F6467F" w:rsidRPr="0006462E" w:rsidRDefault="00F6467F">
            <w:pPr>
              <w:jc w:val="center"/>
              <w:rPr>
                <w:spacing w:val="-6"/>
                <w:sz w:val="21"/>
                <w:szCs w:val="21"/>
              </w:rPr>
            </w:pPr>
            <w:r w:rsidRPr="0006462E">
              <w:rPr>
                <w:rFonts w:hint="eastAsia"/>
                <w:spacing w:val="-6"/>
                <w:sz w:val="21"/>
                <w:szCs w:val="21"/>
              </w:rPr>
              <w:t>第一種中高層住居専用地域</w:t>
            </w:r>
          </w:p>
          <w:p w14:paraId="3F42B79B" w14:textId="77777777" w:rsidR="00F6467F" w:rsidRPr="0006462E" w:rsidRDefault="00F6467F">
            <w:pPr>
              <w:jc w:val="center"/>
              <w:rPr>
                <w:spacing w:val="-6"/>
                <w:sz w:val="21"/>
                <w:szCs w:val="21"/>
              </w:rPr>
            </w:pPr>
          </w:p>
          <w:p w14:paraId="7D8A90A5" w14:textId="77777777" w:rsidR="00F6467F" w:rsidRPr="0006462E" w:rsidRDefault="00F6467F">
            <w:pPr>
              <w:jc w:val="center"/>
              <w:rPr>
                <w:spacing w:val="-6"/>
                <w:sz w:val="21"/>
                <w:szCs w:val="21"/>
              </w:rPr>
            </w:pPr>
            <w:r w:rsidRPr="0006462E">
              <w:rPr>
                <w:rFonts w:hint="eastAsia"/>
                <w:spacing w:val="-6"/>
                <w:sz w:val="21"/>
                <w:szCs w:val="21"/>
              </w:rPr>
              <w:t>小　　計</w:t>
            </w:r>
          </w:p>
        </w:tc>
        <w:tc>
          <w:tcPr>
            <w:tcW w:w="1943" w:type="dxa"/>
          </w:tcPr>
          <w:p w14:paraId="47DBF3E4" w14:textId="77777777" w:rsidR="00F6467F" w:rsidRPr="00A22D80" w:rsidRDefault="00F6467F">
            <w:pPr>
              <w:jc w:val="center"/>
              <w:rPr>
                <w:sz w:val="21"/>
                <w:szCs w:val="21"/>
              </w:rPr>
            </w:pPr>
            <w:r w:rsidRPr="00A22D80">
              <w:rPr>
                <w:rFonts w:hint="eastAsia"/>
                <w:sz w:val="21"/>
                <w:szCs w:val="21"/>
              </w:rPr>
              <w:t>約     35</w:t>
            </w:r>
            <w:r w:rsidR="00A22D80" w:rsidRPr="00A22D80">
              <w:rPr>
                <w:sz w:val="21"/>
                <w:szCs w:val="21"/>
              </w:rPr>
              <w:t>1</w:t>
            </w:r>
            <w:r w:rsidRPr="00A22D80">
              <w:rPr>
                <w:rFonts w:hint="eastAsia"/>
                <w:sz w:val="21"/>
                <w:szCs w:val="21"/>
              </w:rPr>
              <w:t xml:space="preserve">　ha</w:t>
            </w:r>
          </w:p>
          <w:p w14:paraId="5C2845AC" w14:textId="77777777" w:rsidR="00F6467F" w:rsidRPr="00A22D80" w:rsidRDefault="00F6467F">
            <w:pPr>
              <w:jc w:val="center"/>
              <w:rPr>
                <w:sz w:val="21"/>
                <w:szCs w:val="21"/>
              </w:rPr>
            </w:pPr>
            <w:r w:rsidRPr="00A22D80">
              <w:rPr>
                <w:rFonts w:hint="eastAsia"/>
                <w:sz w:val="21"/>
                <w:szCs w:val="21"/>
              </w:rPr>
              <w:t xml:space="preserve">約    </w:t>
            </w:r>
            <w:r w:rsidR="00954A43" w:rsidRPr="00A22D80">
              <w:rPr>
                <w:sz w:val="21"/>
                <w:szCs w:val="21"/>
              </w:rPr>
              <w:t xml:space="preserve"> </w:t>
            </w:r>
            <w:r w:rsidRPr="00A22D80">
              <w:rPr>
                <w:rFonts w:hint="eastAsia"/>
                <w:sz w:val="21"/>
                <w:szCs w:val="21"/>
              </w:rPr>
              <w:t>7.3</w:t>
            </w:r>
            <w:r w:rsidR="00954A43" w:rsidRPr="00A22D80">
              <w:rPr>
                <w:sz w:val="21"/>
                <w:szCs w:val="21"/>
              </w:rPr>
              <w:t xml:space="preserve">  </w:t>
            </w:r>
            <w:r w:rsidRPr="00A22D80">
              <w:rPr>
                <w:rFonts w:hint="eastAsia"/>
                <w:sz w:val="21"/>
                <w:szCs w:val="21"/>
              </w:rPr>
              <w:t>ha</w:t>
            </w:r>
          </w:p>
          <w:p w14:paraId="1005BB24" w14:textId="77777777" w:rsidR="00F6467F" w:rsidRPr="0006462E" w:rsidRDefault="00F6467F" w:rsidP="00032A5C">
            <w:pPr>
              <w:jc w:val="center"/>
              <w:rPr>
                <w:sz w:val="21"/>
                <w:szCs w:val="21"/>
              </w:rPr>
            </w:pPr>
            <w:r w:rsidRPr="00A22D80">
              <w:rPr>
                <w:rFonts w:hint="eastAsia"/>
                <w:sz w:val="21"/>
                <w:szCs w:val="21"/>
              </w:rPr>
              <w:t>約     3</w:t>
            </w:r>
            <w:r w:rsidR="00A22D80" w:rsidRPr="00A22D80">
              <w:rPr>
                <w:sz w:val="21"/>
                <w:szCs w:val="21"/>
              </w:rPr>
              <w:t>5</w:t>
            </w:r>
            <w:r w:rsidR="00032A5C">
              <w:rPr>
                <w:sz w:val="21"/>
                <w:szCs w:val="21"/>
              </w:rPr>
              <w:t>9</w:t>
            </w:r>
            <w:r w:rsidRPr="00A22D80">
              <w:rPr>
                <w:rFonts w:hint="eastAsia"/>
                <w:sz w:val="21"/>
                <w:szCs w:val="21"/>
              </w:rPr>
              <w:t xml:space="preserve">  ha</w:t>
            </w:r>
          </w:p>
        </w:tc>
        <w:tc>
          <w:tcPr>
            <w:tcW w:w="1681" w:type="dxa"/>
          </w:tcPr>
          <w:p w14:paraId="46E91DE2" w14:textId="77777777" w:rsidR="00F6467F" w:rsidRPr="0006462E" w:rsidRDefault="00F6467F">
            <w:pPr>
              <w:jc w:val="center"/>
              <w:rPr>
                <w:sz w:val="21"/>
                <w:szCs w:val="21"/>
              </w:rPr>
            </w:pPr>
            <w:r w:rsidRPr="0006462E">
              <w:rPr>
                <w:rFonts w:hint="eastAsia"/>
                <w:sz w:val="21"/>
                <w:szCs w:val="21"/>
              </w:rPr>
              <w:t>20／10以下</w:t>
            </w:r>
          </w:p>
          <w:p w14:paraId="782C3DB7" w14:textId="77777777" w:rsidR="00F6467F" w:rsidRPr="0006462E" w:rsidRDefault="00F6467F">
            <w:pPr>
              <w:jc w:val="center"/>
              <w:rPr>
                <w:sz w:val="21"/>
                <w:szCs w:val="21"/>
              </w:rPr>
            </w:pPr>
            <w:r w:rsidRPr="0006462E">
              <w:rPr>
                <w:rFonts w:hint="eastAsia"/>
                <w:sz w:val="21"/>
                <w:szCs w:val="21"/>
              </w:rPr>
              <w:t>30／10以下</w:t>
            </w:r>
          </w:p>
        </w:tc>
        <w:tc>
          <w:tcPr>
            <w:tcW w:w="1648" w:type="dxa"/>
          </w:tcPr>
          <w:p w14:paraId="544894C8" w14:textId="77777777" w:rsidR="00F6467F" w:rsidRPr="0006462E" w:rsidRDefault="00F6467F">
            <w:pPr>
              <w:jc w:val="center"/>
              <w:rPr>
                <w:sz w:val="21"/>
                <w:szCs w:val="21"/>
              </w:rPr>
            </w:pPr>
            <w:r w:rsidRPr="0006462E">
              <w:rPr>
                <w:rFonts w:hint="eastAsia"/>
                <w:sz w:val="21"/>
                <w:szCs w:val="21"/>
              </w:rPr>
              <w:t>6／10以下</w:t>
            </w:r>
          </w:p>
          <w:p w14:paraId="7F80ADDF" w14:textId="77777777" w:rsidR="00F6467F" w:rsidRPr="0006462E" w:rsidRDefault="00F6467F">
            <w:pPr>
              <w:jc w:val="center"/>
              <w:rPr>
                <w:sz w:val="21"/>
                <w:szCs w:val="21"/>
              </w:rPr>
            </w:pPr>
            <w:r w:rsidRPr="0006462E">
              <w:rPr>
                <w:rFonts w:hint="eastAsia"/>
                <w:sz w:val="21"/>
                <w:szCs w:val="21"/>
              </w:rPr>
              <w:t>6／10以下</w:t>
            </w:r>
          </w:p>
        </w:tc>
        <w:tc>
          <w:tcPr>
            <w:tcW w:w="1014" w:type="dxa"/>
            <w:tcBorders>
              <w:right w:val="nil"/>
            </w:tcBorders>
          </w:tcPr>
          <w:p w14:paraId="069B2F76" w14:textId="77777777" w:rsidR="00F6467F" w:rsidRPr="00A22D80" w:rsidRDefault="00F6467F">
            <w:pPr>
              <w:jc w:val="right"/>
              <w:rPr>
                <w:sz w:val="21"/>
                <w:szCs w:val="21"/>
              </w:rPr>
            </w:pPr>
            <w:r w:rsidRPr="00A22D80">
              <w:rPr>
                <w:rFonts w:hint="eastAsia"/>
                <w:sz w:val="21"/>
                <w:szCs w:val="21"/>
              </w:rPr>
              <w:t xml:space="preserve">1.7　</w:t>
            </w:r>
          </w:p>
          <w:p w14:paraId="0A7887A1" w14:textId="77777777" w:rsidR="00F6467F" w:rsidRPr="00A22D80" w:rsidRDefault="00F6467F">
            <w:pPr>
              <w:jc w:val="right"/>
              <w:rPr>
                <w:sz w:val="21"/>
                <w:szCs w:val="21"/>
              </w:rPr>
            </w:pPr>
            <w:r w:rsidRPr="00A22D80">
              <w:rPr>
                <w:rFonts w:hint="eastAsia"/>
                <w:sz w:val="21"/>
                <w:szCs w:val="21"/>
              </w:rPr>
              <w:t xml:space="preserve">0.0　</w:t>
            </w:r>
          </w:p>
          <w:p w14:paraId="4CF7E316" w14:textId="77777777" w:rsidR="00F6467F" w:rsidRPr="00A22D80" w:rsidRDefault="00F6467F">
            <w:pPr>
              <w:jc w:val="right"/>
              <w:rPr>
                <w:sz w:val="21"/>
                <w:szCs w:val="21"/>
              </w:rPr>
            </w:pPr>
            <w:r w:rsidRPr="00A22D80">
              <w:rPr>
                <w:rFonts w:hint="eastAsia"/>
                <w:sz w:val="21"/>
                <w:szCs w:val="21"/>
              </w:rPr>
              <w:t xml:space="preserve">1.7　</w:t>
            </w:r>
          </w:p>
        </w:tc>
        <w:tc>
          <w:tcPr>
            <w:tcW w:w="764" w:type="dxa"/>
            <w:tcBorders>
              <w:left w:val="nil"/>
            </w:tcBorders>
            <w:tcMar>
              <w:left w:w="57" w:type="dxa"/>
              <w:right w:w="57" w:type="dxa"/>
            </w:tcMar>
          </w:tcPr>
          <w:p w14:paraId="5CCF944A" w14:textId="77777777" w:rsidR="00F6467F" w:rsidRPr="00A22D80" w:rsidRDefault="00F6467F">
            <w:pPr>
              <w:ind w:firstLineChars="100" w:firstLine="210"/>
              <w:rPr>
                <w:sz w:val="21"/>
                <w:szCs w:val="21"/>
              </w:rPr>
            </w:pPr>
            <w:r w:rsidRPr="00A22D80">
              <w:rPr>
                <w:rFonts w:hint="eastAsia"/>
                <w:sz w:val="21"/>
                <w:szCs w:val="21"/>
              </w:rPr>
              <w:t>％</w:t>
            </w:r>
          </w:p>
          <w:p w14:paraId="2278B7CC" w14:textId="77777777" w:rsidR="00F6467F" w:rsidRPr="00A22D80" w:rsidRDefault="00F6467F">
            <w:pPr>
              <w:ind w:firstLineChars="100" w:firstLine="210"/>
              <w:rPr>
                <w:sz w:val="21"/>
                <w:szCs w:val="21"/>
              </w:rPr>
            </w:pPr>
            <w:r w:rsidRPr="00A22D80">
              <w:rPr>
                <w:rFonts w:hint="eastAsia"/>
                <w:sz w:val="21"/>
                <w:szCs w:val="21"/>
              </w:rPr>
              <w:t>％</w:t>
            </w:r>
          </w:p>
          <w:p w14:paraId="0C2FC994" w14:textId="77777777" w:rsidR="00F6467F" w:rsidRPr="00A22D80" w:rsidRDefault="00F6467F">
            <w:pPr>
              <w:ind w:firstLineChars="100" w:firstLine="210"/>
              <w:rPr>
                <w:sz w:val="21"/>
                <w:szCs w:val="21"/>
              </w:rPr>
            </w:pPr>
            <w:r w:rsidRPr="00A22D80">
              <w:rPr>
                <w:rFonts w:hint="eastAsia"/>
                <w:sz w:val="21"/>
                <w:szCs w:val="21"/>
              </w:rPr>
              <w:t>％</w:t>
            </w:r>
          </w:p>
        </w:tc>
      </w:tr>
      <w:tr w:rsidR="00F6467F" w:rsidRPr="0006462E" w14:paraId="6C80738F" w14:textId="77777777">
        <w:trPr>
          <w:cantSplit/>
        </w:trPr>
        <w:tc>
          <w:tcPr>
            <w:tcW w:w="2744" w:type="dxa"/>
          </w:tcPr>
          <w:p w14:paraId="776D2386" w14:textId="77777777" w:rsidR="00F6467F" w:rsidRPr="0006462E" w:rsidRDefault="00F6467F">
            <w:pPr>
              <w:jc w:val="center"/>
              <w:rPr>
                <w:spacing w:val="-6"/>
                <w:sz w:val="21"/>
                <w:szCs w:val="21"/>
              </w:rPr>
            </w:pPr>
            <w:r w:rsidRPr="0006462E">
              <w:rPr>
                <w:rFonts w:hint="eastAsia"/>
                <w:spacing w:val="-6"/>
                <w:sz w:val="21"/>
                <w:szCs w:val="21"/>
              </w:rPr>
              <w:t>第二種中高層住居専用地域</w:t>
            </w:r>
          </w:p>
          <w:p w14:paraId="30F8C6DD" w14:textId="77777777" w:rsidR="00F6467F" w:rsidRPr="0006462E" w:rsidRDefault="00F6467F">
            <w:pPr>
              <w:jc w:val="center"/>
              <w:rPr>
                <w:spacing w:val="-6"/>
                <w:sz w:val="21"/>
                <w:szCs w:val="21"/>
              </w:rPr>
            </w:pPr>
          </w:p>
          <w:p w14:paraId="52F1D770" w14:textId="77777777" w:rsidR="00F6467F" w:rsidRPr="0006462E" w:rsidRDefault="00F6467F">
            <w:pPr>
              <w:jc w:val="center"/>
              <w:rPr>
                <w:spacing w:val="-6"/>
                <w:sz w:val="21"/>
                <w:szCs w:val="21"/>
              </w:rPr>
            </w:pPr>
            <w:r w:rsidRPr="0006462E">
              <w:rPr>
                <w:rFonts w:hint="eastAsia"/>
                <w:spacing w:val="-6"/>
                <w:sz w:val="21"/>
                <w:szCs w:val="21"/>
              </w:rPr>
              <w:t>小　　計</w:t>
            </w:r>
          </w:p>
        </w:tc>
        <w:tc>
          <w:tcPr>
            <w:tcW w:w="1943" w:type="dxa"/>
          </w:tcPr>
          <w:p w14:paraId="22E2C4A6" w14:textId="77777777" w:rsidR="00F6467F" w:rsidRPr="00FD2D00" w:rsidRDefault="00F6467F">
            <w:pPr>
              <w:jc w:val="center"/>
              <w:rPr>
                <w:sz w:val="21"/>
                <w:szCs w:val="21"/>
              </w:rPr>
            </w:pPr>
            <w:r w:rsidRPr="00FD2D00">
              <w:rPr>
                <w:rFonts w:hint="eastAsia"/>
                <w:sz w:val="21"/>
                <w:szCs w:val="21"/>
              </w:rPr>
              <w:t>約</w:t>
            </w:r>
            <w:r w:rsidR="00247EA6" w:rsidRPr="00FD2D00">
              <w:rPr>
                <w:rFonts w:hint="eastAsia"/>
                <w:sz w:val="21"/>
                <w:szCs w:val="21"/>
              </w:rPr>
              <w:t xml:space="preserve">   1,78</w:t>
            </w:r>
            <w:r w:rsidR="00B35E25">
              <w:rPr>
                <w:rFonts w:hint="eastAsia"/>
                <w:sz w:val="21"/>
                <w:szCs w:val="21"/>
              </w:rPr>
              <w:t>5</w:t>
            </w:r>
            <w:r w:rsidRPr="00FD2D00">
              <w:rPr>
                <w:rFonts w:hint="eastAsia"/>
                <w:sz w:val="21"/>
                <w:szCs w:val="21"/>
              </w:rPr>
              <w:t xml:space="preserve">  ha</w:t>
            </w:r>
          </w:p>
          <w:p w14:paraId="709EC96D" w14:textId="77777777" w:rsidR="00F6467F" w:rsidRPr="00FD2D00" w:rsidRDefault="00F6467F">
            <w:pPr>
              <w:jc w:val="center"/>
              <w:rPr>
                <w:sz w:val="21"/>
                <w:szCs w:val="21"/>
              </w:rPr>
            </w:pPr>
            <w:r w:rsidRPr="00FD2D00">
              <w:rPr>
                <w:rFonts w:hint="eastAsia"/>
                <w:sz w:val="21"/>
                <w:szCs w:val="21"/>
              </w:rPr>
              <w:t>約     261  ha</w:t>
            </w:r>
          </w:p>
          <w:p w14:paraId="16A2527C" w14:textId="77777777" w:rsidR="00F6467F" w:rsidRPr="00FD2D00" w:rsidRDefault="00F6467F">
            <w:pPr>
              <w:jc w:val="center"/>
              <w:rPr>
                <w:sz w:val="21"/>
                <w:szCs w:val="21"/>
              </w:rPr>
            </w:pPr>
            <w:r w:rsidRPr="00FD2D00">
              <w:rPr>
                <w:rFonts w:hint="eastAsia"/>
                <w:sz w:val="21"/>
                <w:szCs w:val="21"/>
              </w:rPr>
              <w:t>約</w:t>
            </w:r>
            <w:r w:rsidR="00247EA6" w:rsidRPr="00FD2D00">
              <w:rPr>
                <w:rFonts w:hint="eastAsia"/>
                <w:sz w:val="21"/>
                <w:szCs w:val="21"/>
              </w:rPr>
              <w:t xml:space="preserve">   2,04</w:t>
            </w:r>
            <w:r w:rsidR="00B35E25">
              <w:rPr>
                <w:sz w:val="21"/>
                <w:szCs w:val="21"/>
              </w:rPr>
              <w:t>5</w:t>
            </w:r>
            <w:r w:rsidRPr="00FD2D00">
              <w:rPr>
                <w:rFonts w:hint="eastAsia"/>
                <w:sz w:val="21"/>
                <w:szCs w:val="21"/>
              </w:rPr>
              <w:t xml:space="preserve">  ha</w:t>
            </w:r>
          </w:p>
        </w:tc>
        <w:tc>
          <w:tcPr>
            <w:tcW w:w="1681" w:type="dxa"/>
          </w:tcPr>
          <w:p w14:paraId="6C432A7F" w14:textId="77777777" w:rsidR="00F6467F" w:rsidRPr="00FD2D00" w:rsidRDefault="00F6467F">
            <w:pPr>
              <w:jc w:val="center"/>
              <w:rPr>
                <w:sz w:val="21"/>
                <w:szCs w:val="21"/>
              </w:rPr>
            </w:pPr>
            <w:r w:rsidRPr="00FD2D00">
              <w:rPr>
                <w:rFonts w:hint="eastAsia"/>
                <w:sz w:val="21"/>
                <w:szCs w:val="21"/>
              </w:rPr>
              <w:t>20／10以下</w:t>
            </w:r>
          </w:p>
          <w:p w14:paraId="67C246F7" w14:textId="77777777" w:rsidR="00F6467F" w:rsidRPr="00FD2D00" w:rsidRDefault="00F6467F">
            <w:pPr>
              <w:jc w:val="center"/>
              <w:rPr>
                <w:sz w:val="21"/>
                <w:szCs w:val="21"/>
              </w:rPr>
            </w:pPr>
            <w:r w:rsidRPr="00FD2D00">
              <w:rPr>
                <w:rFonts w:hint="eastAsia"/>
                <w:sz w:val="21"/>
                <w:szCs w:val="21"/>
              </w:rPr>
              <w:t>30／10以下</w:t>
            </w:r>
          </w:p>
        </w:tc>
        <w:tc>
          <w:tcPr>
            <w:tcW w:w="1648" w:type="dxa"/>
          </w:tcPr>
          <w:p w14:paraId="23296340" w14:textId="77777777" w:rsidR="00F6467F" w:rsidRPr="00FD2D00" w:rsidRDefault="00F6467F">
            <w:pPr>
              <w:jc w:val="center"/>
              <w:rPr>
                <w:sz w:val="21"/>
                <w:szCs w:val="21"/>
              </w:rPr>
            </w:pPr>
            <w:r w:rsidRPr="00FD2D00">
              <w:rPr>
                <w:rFonts w:hint="eastAsia"/>
                <w:sz w:val="21"/>
                <w:szCs w:val="21"/>
              </w:rPr>
              <w:t>6／10以下</w:t>
            </w:r>
          </w:p>
          <w:p w14:paraId="05D148D9" w14:textId="77777777" w:rsidR="00F6467F" w:rsidRPr="00FD2D00" w:rsidRDefault="00F6467F">
            <w:pPr>
              <w:jc w:val="center"/>
              <w:rPr>
                <w:sz w:val="21"/>
                <w:szCs w:val="21"/>
              </w:rPr>
            </w:pPr>
            <w:r w:rsidRPr="00FD2D00">
              <w:rPr>
                <w:rFonts w:hint="eastAsia"/>
                <w:sz w:val="21"/>
                <w:szCs w:val="21"/>
              </w:rPr>
              <w:t>6／10以下</w:t>
            </w:r>
          </w:p>
        </w:tc>
        <w:tc>
          <w:tcPr>
            <w:tcW w:w="1014" w:type="dxa"/>
            <w:tcBorders>
              <w:right w:val="nil"/>
            </w:tcBorders>
          </w:tcPr>
          <w:p w14:paraId="48E461F5" w14:textId="77777777" w:rsidR="00F6467F" w:rsidRPr="00FD2D00" w:rsidRDefault="00F6467F">
            <w:pPr>
              <w:jc w:val="right"/>
              <w:rPr>
                <w:sz w:val="21"/>
                <w:szCs w:val="21"/>
              </w:rPr>
            </w:pPr>
            <w:r w:rsidRPr="00FD2D00">
              <w:rPr>
                <w:rFonts w:hint="eastAsia"/>
                <w:sz w:val="21"/>
                <w:szCs w:val="21"/>
              </w:rPr>
              <w:t xml:space="preserve">8.5　</w:t>
            </w:r>
          </w:p>
          <w:p w14:paraId="7C8EC586" w14:textId="77777777" w:rsidR="00F6467F" w:rsidRPr="00FD2D00" w:rsidRDefault="00F6467F">
            <w:pPr>
              <w:jc w:val="right"/>
              <w:rPr>
                <w:sz w:val="21"/>
                <w:szCs w:val="21"/>
              </w:rPr>
            </w:pPr>
            <w:r w:rsidRPr="00FD2D00">
              <w:rPr>
                <w:rFonts w:hint="eastAsia"/>
                <w:sz w:val="21"/>
                <w:szCs w:val="21"/>
              </w:rPr>
              <w:t xml:space="preserve">1.2　</w:t>
            </w:r>
          </w:p>
          <w:p w14:paraId="0C3C9780" w14:textId="77777777" w:rsidR="00F6467F" w:rsidRPr="00FD2D00" w:rsidRDefault="00F6467F">
            <w:pPr>
              <w:jc w:val="right"/>
              <w:rPr>
                <w:sz w:val="21"/>
                <w:szCs w:val="21"/>
              </w:rPr>
            </w:pPr>
            <w:r w:rsidRPr="00FD2D00">
              <w:rPr>
                <w:rFonts w:hint="eastAsia"/>
                <w:sz w:val="21"/>
                <w:szCs w:val="21"/>
              </w:rPr>
              <w:t xml:space="preserve">9.7　</w:t>
            </w:r>
          </w:p>
        </w:tc>
        <w:tc>
          <w:tcPr>
            <w:tcW w:w="764" w:type="dxa"/>
            <w:tcBorders>
              <w:left w:val="nil"/>
            </w:tcBorders>
            <w:tcMar>
              <w:left w:w="57" w:type="dxa"/>
              <w:right w:w="57" w:type="dxa"/>
            </w:tcMar>
          </w:tcPr>
          <w:p w14:paraId="0B8CB9AF" w14:textId="77777777" w:rsidR="00F6467F" w:rsidRPr="0006462E" w:rsidRDefault="00F6467F">
            <w:pPr>
              <w:ind w:firstLineChars="100" w:firstLine="210"/>
              <w:rPr>
                <w:sz w:val="21"/>
                <w:szCs w:val="21"/>
              </w:rPr>
            </w:pPr>
            <w:r w:rsidRPr="0006462E">
              <w:rPr>
                <w:rFonts w:hint="eastAsia"/>
                <w:sz w:val="21"/>
                <w:szCs w:val="21"/>
              </w:rPr>
              <w:t>％</w:t>
            </w:r>
          </w:p>
          <w:p w14:paraId="30BC1A2F" w14:textId="77777777" w:rsidR="00F6467F" w:rsidRPr="0006462E" w:rsidRDefault="00F6467F">
            <w:pPr>
              <w:ind w:firstLineChars="100" w:firstLine="210"/>
              <w:rPr>
                <w:sz w:val="21"/>
                <w:szCs w:val="21"/>
              </w:rPr>
            </w:pPr>
            <w:r w:rsidRPr="0006462E">
              <w:rPr>
                <w:rFonts w:hint="eastAsia"/>
                <w:sz w:val="21"/>
                <w:szCs w:val="21"/>
              </w:rPr>
              <w:t>％</w:t>
            </w:r>
          </w:p>
          <w:p w14:paraId="3B454BF9" w14:textId="77777777" w:rsidR="00F6467F" w:rsidRPr="0006462E" w:rsidRDefault="00F6467F">
            <w:pPr>
              <w:ind w:firstLineChars="100" w:firstLine="210"/>
              <w:rPr>
                <w:sz w:val="21"/>
                <w:szCs w:val="21"/>
              </w:rPr>
            </w:pPr>
            <w:r w:rsidRPr="0006462E">
              <w:rPr>
                <w:rFonts w:hint="eastAsia"/>
                <w:sz w:val="21"/>
                <w:szCs w:val="21"/>
              </w:rPr>
              <w:t>％</w:t>
            </w:r>
          </w:p>
        </w:tc>
      </w:tr>
      <w:tr w:rsidR="00F6467F" w:rsidRPr="0006462E" w14:paraId="0BA48172" w14:textId="77777777">
        <w:trPr>
          <w:cantSplit/>
        </w:trPr>
        <w:tc>
          <w:tcPr>
            <w:tcW w:w="2744" w:type="dxa"/>
          </w:tcPr>
          <w:p w14:paraId="16DE2891" w14:textId="77777777" w:rsidR="00F6467F" w:rsidRPr="0006462E" w:rsidRDefault="00F6467F">
            <w:pPr>
              <w:jc w:val="center"/>
              <w:rPr>
                <w:spacing w:val="-6"/>
                <w:sz w:val="21"/>
                <w:szCs w:val="21"/>
              </w:rPr>
            </w:pPr>
            <w:r w:rsidRPr="0006462E">
              <w:rPr>
                <w:rFonts w:hint="eastAsia"/>
                <w:spacing w:val="-6"/>
                <w:sz w:val="21"/>
                <w:szCs w:val="21"/>
              </w:rPr>
              <w:t>第一種住居地域</w:t>
            </w:r>
          </w:p>
          <w:p w14:paraId="63C700A4" w14:textId="77777777" w:rsidR="00F6467F" w:rsidRPr="0006462E" w:rsidRDefault="00F6467F">
            <w:pPr>
              <w:jc w:val="center"/>
              <w:rPr>
                <w:spacing w:val="-6"/>
                <w:sz w:val="21"/>
                <w:szCs w:val="21"/>
              </w:rPr>
            </w:pPr>
          </w:p>
          <w:p w14:paraId="647075BB" w14:textId="77777777" w:rsidR="00F6467F" w:rsidRPr="0006462E" w:rsidRDefault="00F6467F">
            <w:pPr>
              <w:jc w:val="center"/>
              <w:rPr>
                <w:spacing w:val="-6"/>
                <w:sz w:val="21"/>
                <w:szCs w:val="21"/>
              </w:rPr>
            </w:pPr>
          </w:p>
          <w:p w14:paraId="49618530" w14:textId="77777777" w:rsidR="00F6467F" w:rsidRPr="0006462E" w:rsidRDefault="00F6467F">
            <w:pPr>
              <w:jc w:val="center"/>
              <w:rPr>
                <w:spacing w:val="-6"/>
                <w:sz w:val="21"/>
                <w:szCs w:val="21"/>
              </w:rPr>
            </w:pPr>
            <w:r w:rsidRPr="0006462E">
              <w:rPr>
                <w:rFonts w:hint="eastAsia"/>
                <w:spacing w:val="-6"/>
                <w:sz w:val="21"/>
                <w:szCs w:val="21"/>
              </w:rPr>
              <w:t>小　　計</w:t>
            </w:r>
          </w:p>
        </w:tc>
        <w:tc>
          <w:tcPr>
            <w:tcW w:w="1943" w:type="dxa"/>
          </w:tcPr>
          <w:p w14:paraId="3D3F5EC0" w14:textId="77777777" w:rsidR="00F6467F" w:rsidRPr="004A2609" w:rsidRDefault="00F6467F" w:rsidP="00EF5C99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約</w:t>
            </w:r>
            <w:r w:rsidR="00247EA6" w:rsidRPr="004A2609">
              <w:rPr>
                <w:rFonts w:hint="eastAsia"/>
                <w:sz w:val="21"/>
                <w:szCs w:val="21"/>
              </w:rPr>
              <w:t xml:space="preserve">   3,</w:t>
            </w:r>
            <w:r w:rsidR="00EF5C99" w:rsidRPr="004A2609">
              <w:rPr>
                <w:rFonts w:hint="eastAsia"/>
                <w:sz w:val="21"/>
                <w:szCs w:val="21"/>
              </w:rPr>
              <w:t>927</w:t>
            </w:r>
            <w:r w:rsidRPr="004A2609">
              <w:rPr>
                <w:rFonts w:hint="eastAsia"/>
                <w:sz w:val="21"/>
                <w:szCs w:val="21"/>
              </w:rPr>
              <w:t xml:space="preserve">  ha</w:t>
            </w:r>
          </w:p>
          <w:p w14:paraId="4322BD32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約</w:t>
            </w:r>
            <w:r w:rsidR="00F8440A" w:rsidRPr="004A2609">
              <w:rPr>
                <w:rFonts w:hint="eastAsia"/>
                <w:sz w:val="21"/>
                <w:szCs w:val="21"/>
              </w:rPr>
              <w:t xml:space="preserve">   1,39</w:t>
            </w:r>
            <w:r w:rsidR="00EF5C99" w:rsidRPr="004A2609">
              <w:rPr>
                <w:rFonts w:hint="eastAsia"/>
                <w:sz w:val="21"/>
                <w:szCs w:val="21"/>
              </w:rPr>
              <w:t>8</w:t>
            </w:r>
            <w:r w:rsidRPr="004A2609">
              <w:rPr>
                <w:rFonts w:hint="eastAsia"/>
                <w:sz w:val="21"/>
                <w:szCs w:val="21"/>
              </w:rPr>
              <w:t xml:space="preserve">  ha</w:t>
            </w:r>
          </w:p>
          <w:p w14:paraId="26C11203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約</w:t>
            </w:r>
            <w:r w:rsidR="00954A43" w:rsidRPr="004A2609">
              <w:rPr>
                <w:rFonts w:hint="eastAsia"/>
                <w:sz w:val="21"/>
                <w:szCs w:val="21"/>
              </w:rPr>
              <w:t xml:space="preserve">     </w:t>
            </w:r>
            <w:r w:rsidRPr="004A2609">
              <w:rPr>
                <w:rFonts w:hint="eastAsia"/>
                <w:sz w:val="21"/>
                <w:szCs w:val="21"/>
              </w:rPr>
              <w:t>0.9</w:t>
            </w:r>
            <w:r w:rsidR="00954A43" w:rsidRPr="004A2609">
              <w:rPr>
                <w:sz w:val="21"/>
                <w:szCs w:val="21"/>
              </w:rPr>
              <w:t xml:space="preserve">  </w:t>
            </w:r>
            <w:r w:rsidRPr="004A2609">
              <w:rPr>
                <w:rFonts w:hint="eastAsia"/>
                <w:sz w:val="21"/>
                <w:szCs w:val="21"/>
              </w:rPr>
              <w:t>ha</w:t>
            </w:r>
          </w:p>
          <w:p w14:paraId="57DCD7AD" w14:textId="77777777" w:rsidR="00F6467F" w:rsidRPr="004A2609" w:rsidRDefault="00F6467F" w:rsidP="00B10B39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約</w:t>
            </w:r>
            <w:r w:rsidR="00DE6310" w:rsidRPr="004A2609">
              <w:rPr>
                <w:rFonts w:hint="eastAsia"/>
                <w:sz w:val="21"/>
                <w:szCs w:val="21"/>
              </w:rPr>
              <w:t xml:space="preserve">   5,</w:t>
            </w:r>
            <w:r w:rsidR="00EF5C99" w:rsidRPr="004A2609">
              <w:rPr>
                <w:rFonts w:hint="eastAsia"/>
                <w:sz w:val="21"/>
                <w:szCs w:val="21"/>
              </w:rPr>
              <w:t>326</w:t>
            </w:r>
            <w:r w:rsidRPr="004A2609">
              <w:rPr>
                <w:rFonts w:hint="eastAsia"/>
                <w:sz w:val="21"/>
                <w:szCs w:val="21"/>
              </w:rPr>
              <w:t xml:space="preserve">  ha</w:t>
            </w:r>
          </w:p>
        </w:tc>
        <w:tc>
          <w:tcPr>
            <w:tcW w:w="1681" w:type="dxa"/>
          </w:tcPr>
          <w:p w14:paraId="4E4AF8D7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20／10以下</w:t>
            </w:r>
          </w:p>
          <w:p w14:paraId="2D3926A6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30／10以下</w:t>
            </w:r>
          </w:p>
          <w:p w14:paraId="048C8048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40／10以下</w:t>
            </w:r>
          </w:p>
        </w:tc>
        <w:tc>
          <w:tcPr>
            <w:tcW w:w="1648" w:type="dxa"/>
          </w:tcPr>
          <w:p w14:paraId="1D21F2B2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8／10以下</w:t>
            </w:r>
          </w:p>
          <w:p w14:paraId="3A685468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8／10以下</w:t>
            </w:r>
          </w:p>
          <w:p w14:paraId="4F7AE708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8／10以下</w:t>
            </w:r>
          </w:p>
        </w:tc>
        <w:tc>
          <w:tcPr>
            <w:tcW w:w="1014" w:type="dxa"/>
            <w:tcBorders>
              <w:right w:val="nil"/>
            </w:tcBorders>
          </w:tcPr>
          <w:p w14:paraId="38FE0229" w14:textId="77777777" w:rsidR="00F6467F" w:rsidRPr="004A2609" w:rsidRDefault="00F6467F">
            <w:pPr>
              <w:jc w:val="right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18.</w:t>
            </w:r>
            <w:r w:rsidR="00EF5C99" w:rsidRPr="004A2609">
              <w:rPr>
                <w:rFonts w:hint="eastAsia"/>
                <w:sz w:val="21"/>
                <w:szCs w:val="21"/>
              </w:rPr>
              <w:t>6</w:t>
            </w:r>
            <w:r w:rsidRPr="004A2609">
              <w:rPr>
                <w:rFonts w:hint="eastAsia"/>
                <w:sz w:val="21"/>
                <w:szCs w:val="21"/>
              </w:rPr>
              <w:t xml:space="preserve">　</w:t>
            </w:r>
          </w:p>
          <w:p w14:paraId="03A5BA16" w14:textId="77777777" w:rsidR="00F6467F" w:rsidRPr="004A2609" w:rsidRDefault="00F6467F">
            <w:pPr>
              <w:jc w:val="right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6.</w:t>
            </w:r>
            <w:r w:rsidR="00F8440A" w:rsidRPr="004A2609">
              <w:rPr>
                <w:rFonts w:hint="eastAsia"/>
                <w:sz w:val="21"/>
                <w:szCs w:val="21"/>
              </w:rPr>
              <w:t>6</w:t>
            </w:r>
            <w:r w:rsidRPr="004A2609">
              <w:rPr>
                <w:rFonts w:hint="eastAsia"/>
                <w:sz w:val="21"/>
                <w:szCs w:val="21"/>
              </w:rPr>
              <w:t xml:space="preserve">　</w:t>
            </w:r>
          </w:p>
          <w:p w14:paraId="07E093A5" w14:textId="77777777" w:rsidR="00F6467F" w:rsidRPr="004A2609" w:rsidRDefault="00F6467F">
            <w:pPr>
              <w:jc w:val="right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 xml:space="preserve">0.0　</w:t>
            </w:r>
          </w:p>
          <w:p w14:paraId="4D8CD684" w14:textId="77777777" w:rsidR="00F6467F" w:rsidRPr="004A2609" w:rsidRDefault="00F8440A">
            <w:pPr>
              <w:jc w:val="right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2</w:t>
            </w:r>
            <w:r w:rsidR="00EF5C99" w:rsidRPr="004A2609">
              <w:rPr>
                <w:rFonts w:hint="eastAsia"/>
                <w:sz w:val="21"/>
                <w:szCs w:val="21"/>
              </w:rPr>
              <w:t>5</w:t>
            </w:r>
            <w:r w:rsidRPr="004A2609">
              <w:rPr>
                <w:rFonts w:hint="eastAsia"/>
                <w:sz w:val="21"/>
                <w:szCs w:val="21"/>
              </w:rPr>
              <w:t>.</w:t>
            </w:r>
            <w:r w:rsidR="00EF5C99" w:rsidRPr="004A2609">
              <w:rPr>
                <w:rFonts w:hint="eastAsia"/>
                <w:sz w:val="21"/>
                <w:szCs w:val="21"/>
              </w:rPr>
              <w:t>2</w:t>
            </w:r>
            <w:r w:rsidR="00F6467F" w:rsidRPr="004A260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764" w:type="dxa"/>
            <w:tcBorders>
              <w:left w:val="nil"/>
            </w:tcBorders>
            <w:tcMar>
              <w:left w:w="57" w:type="dxa"/>
              <w:right w:w="57" w:type="dxa"/>
            </w:tcMar>
          </w:tcPr>
          <w:p w14:paraId="2F0E5AEC" w14:textId="77777777" w:rsidR="00F6467F" w:rsidRPr="004A2609" w:rsidRDefault="00F6467F">
            <w:pPr>
              <w:ind w:firstLineChars="100" w:firstLine="210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％</w:t>
            </w:r>
          </w:p>
          <w:p w14:paraId="54C2E8D3" w14:textId="77777777" w:rsidR="00F6467F" w:rsidRPr="004A2609" w:rsidRDefault="00F6467F">
            <w:pPr>
              <w:ind w:firstLineChars="100" w:firstLine="210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％</w:t>
            </w:r>
          </w:p>
          <w:p w14:paraId="546ABF5E" w14:textId="77777777" w:rsidR="00F6467F" w:rsidRPr="004A2609" w:rsidRDefault="00F6467F">
            <w:pPr>
              <w:ind w:firstLineChars="100" w:firstLine="210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％</w:t>
            </w:r>
          </w:p>
          <w:p w14:paraId="1E3C5563" w14:textId="77777777" w:rsidR="00F6467F" w:rsidRPr="004A2609" w:rsidRDefault="00F6467F">
            <w:pPr>
              <w:ind w:firstLineChars="100" w:firstLine="210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％</w:t>
            </w:r>
          </w:p>
        </w:tc>
      </w:tr>
      <w:tr w:rsidR="00F6467F" w:rsidRPr="0006462E" w14:paraId="4BB9F1DF" w14:textId="77777777">
        <w:trPr>
          <w:cantSplit/>
        </w:trPr>
        <w:tc>
          <w:tcPr>
            <w:tcW w:w="2744" w:type="dxa"/>
          </w:tcPr>
          <w:p w14:paraId="4106BB05" w14:textId="77777777" w:rsidR="00F6467F" w:rsidRPr="0006462E" w:rsidRDefault="00F6467F">
            <w:pPr>
              <w:jc w:val="center"/>
              <w:rPr>
                <w:spacing w:val="-6"/>
                <w:sz w:val="21"/>
                <w:szCs w:val="21"/>
              </w:rPr>
            </w:pPr>
            <w:r w:rsidRPr="0006462E">
              <w:rPr>
                <w:rFonts w:hint="eastAsia"/>
                <w:spacing w:val="-6"/>
                <w:sz w:val="21"/>
                <w:szCs w:val="21"/>
              </w:rPr>
              <w:t>第二種住居地域</w:t>
            </w:r>
          </w:p>
          <w:p w14:paraId="3A418908" w14:textId="77777777" w:rsidR="00F6467F" w:rsidRPr="0006462E" w:rsidRDefault="00F6467F">
            <w:pPr>
              <w:jc w:val="center"/>
              <w:rPr>
                <w:spacing w:val="-6"/>
                <w:sz w:val="21"/>
                <w:szCs w:val="21"/>
              </w:rPr>
            </w:pPr>
          </w:p>
          <w:p w14:paraId="7F32C60E" w14:textId="77777777" w:rsidR="00F6467F" w:rsidRPr="0006462E" w:rsidRDefault="00F6467F">
            <w:pPr>
              <w:jc w:val="center"/>
              <w:rPr>
                <w:spacing w:val="-6"/>
                <w:sz w:val="21"/>
                <w:szCs w:val="21"/>
              </w:rPr>
            </w:pPr>
          </w:p>
          <w:p w14:paraId="59E4F23B" w14:textId="77777777" w:rsidR="00F6467F" w:rsidRPr="0006462E" w:rsidRDefault="00F6467F">
            <w:pPr>
              <w:jc w:val="center"/>
              <w:rPr>
                <w:spacing w:val="-6"/>
                <w:sz w:val="21"/>
                <w:szCs w:val="21"/>
              </w:rPr>
            </w:pPr>
            <w:r w:rsidRPr="0006462E">
              <w:rPr>
                <w:rFonts w:hint="eastAsia"/>
                <w:spacing w:val="-6"/>
                <w:sz w:val="21"/>
                <w:szCs w:val="21"/>
              </w:rPr>
              <w:t>小　　計</w:t>
            </w:r>
          </w:p>
        </w:tc>
        <w:tc>
          <w:tcPr>
            <w:tcW w:w="1943" w:type="dxa"/>
          </w:tcPr>
          <w:p w14:paraId="3F2DB80C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約     269  ha</w:t>
            </w:r>
          </w:p>
          <w:p w14:paraId="57FA6C70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約</w:t>
            </w:r>
            <w:r w:rsidR="00F8440A" w:rsidRPr="004A2609">
              <w:rPr>
                <w:rFonts w:hint="eastAsia"/>
                <w:sz w:val="21"/>
                <w:szCs w:val="21"/>
              </w:rPr>
              <w:t xml:space="preserve">     858</w:t>
            </w:r>
            <w:r w:rsidRPr="004A2609">
              <w:rPr>
                <w:rFonts w:hint="eastAsia"/>
                <w:sz w:val="21"/>
                <w:szCs w:val="21"/>
              </w:rPr>
              <w:t xml:space="preserve">  ha</w:t>
            </w:r>
          </w:p>
          <w:p w14:paraId="3D1EFADA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約      73  ha</w:t>
            </w:r>
          </w:p>
          <w:p w14:paraId="688A41D4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約   1</w:t>
            </w:r>
            <w:r w:rsidR="00F8440A" w:rsidRPr="004A2609">
              <w:rPr>
                <w:rFonts w:hint="eastAsia"/>
                <w:sz w:val="21"/>
                <w:szCs w:val="21"/>
              </w:rPr>
              <w:t>,</w:t>
            </w:r>
            <w:r w:rsidR="00F626ED" w:rsidRPr="004A2609">
              <w:rPr>
                <w:rFonts w:hint="eastAsia"/>
                <w:sz w:val="21"/>
                <w:szCs w:val="21"/>
              </w:rPr>
              <w:t>201</w:t>
            </w:r>
            <w:r w:rsidRPr="004A2609">
              <w:rPr>
                <w:rFonts w:hint="eastAsia"/>
                <w:sz w:val="21"/>
                <w:szCs w:val="21"/>
              </w:rPr>
              <w:t xml:space="preserve">  ha</w:t>
            </w:r>
          </w:p>
        </w:tc>
        <w:tc>
          <w:tcPr>
            <w:tcW w:w="1681" w:type="dxa"/>
          </w:tcPr>
          <w:p w14:paraId="1B0C4A8B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20／10以下</w:t>
            </w:r>
          </w:p>
          <w:p w14:paraId="419478E2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30／10以下</w:t>
            </w:r>
          </w:p>
          <w:p w14:paraId="77EE4D64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40／10以下</w:t>
            </w:r>
          </w:p>
        </w:tc>
        <w:tc>
          <w:tcPr>
            <w:tcW w:w="1648" w:type="dxa"/>
          </w:tcPr>
          <w:p w14:paraId="0C1BE6A0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8／10以下</w:t>
            </w:r>
          </w:p>
          <w:p w14:paraId="256B2DD1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8／10以下</w:t>
            </w:r>
          </w:p>
          <w:p w14:paraId="1BC96C6A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8／10以下</w:t>
            </w:r>
          </w:p>
        </w:tc>
        <w:tc>
          <w:tcPr>
            <w:tcW w:w="1014" w:type="dxa"/>
            <w:tcBorders>
              <w:right w:val="nil"/>
            </w:tcBorders>
          </w:tcPr>
          <w:p w14:paraId="1950EEE9" w14:textId="77777777" w:rsidR="00F6467F" w:rsidRPr="004A2609" w:rsidRDefault="00F6467F">
            <w:pPr>
              <w:jc w:val="right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 xml:space="preserve">1.3　</w:t>
            </w:r>
          </w:p>
          <w:p w14:paraId="50EA104C" w14:textId="77777777" w:rsidR="00F6467F" w:rsidRPr="004A2609" w:rsidRDefault="00F8440A">
            <w:pPr>
              <w:jc w:val="right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4.1</w:t>
            </w:r>
            <w:r w:rsidR="00F6467F" w:rsidRPr="004A2609">
              <w:rPr>
                <w:rFonts w:hint="eastAsia"/>
                <w:sz w:val="21"/>
                <w:szCs w:val="21"/>
              </w:rPr>
              <w:t xml:space="preserve">　</w:t>
            </w:r>
          </w:p>
          <w:p w14:paraId="3E802188" w14:textId="77777777" w:rsidR="00F6467F" w:rsidRPr="004A2609" w:rsidRDefault="00F6467F">
            <w:pPr>
              <w:jc w:val="right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 xml:space="preserve">0.3　</w:t>
            </w:r>
          </w:p>
          <w:p w14:paraId="549323CA" w14:textId="77777777" w:rsidR="00F6467F" w:rsidRPr="004A2609" w:rsidRDefault="00F8440A">
            <w:pPr>
              <w:jc w:val="right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5.7</w:t>
            </w:r>
            <w:r w:rsidR="00F6467F" w:rsidRPr="004A260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764" w:type="dxa"/>
            <w:tcBorders>
              <w:left w:val="nil"/>
            </w:tcBorders>
            <w:tcMar>
              <w:left w:w="57" w:type="dxa"/>
              <w:right w:w="57" w:type="dxa"/>
            </w:tcMar>
          </w:tcPr>
          <w:p w14:paraId="2BD0DDDE" w14:textId="77777777" w:rsidR="00F6467F" w:rsidRPr="004A2609" w:rsidRDefault="00F6467F">
            <w:pPr>
              <w:ind w:firstLineChars="100" w:firstLine="210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％</w:t>
            </w:r>
          </w:p>
          <w:p w14:paraId="06DC4D31" w14:textId="77777777" w:rsidR="00F6467F" w:rsidRPr="004A2609" w:rsidRDefault="00F6467F">
            <w:pPr>
              <w:ind w:firstLineChars="100" w:firstLine="210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％</w:t>
            </w:r>
          </w:p>
          <w:p w14:paraId="4C8A057A" w14:textId="77777777" w:rsidR="00F6467F" w:rsidRPr="004A2609" w:rsidRDefault="00F6467F">
            <w:pPr>
              <w:ind w:firstLineChars="100" w:firstLine="210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％</w:t>
            </w:r>
          </w:p>
          <w:p w14:paraId="6600E765" w14:textId="77777777" w:rsidR="00F6467F" w:rsidRPr="004A2609" w:rsidRDefault="00F6467F">
            <w:pPr>
              <w:ind w:firstLineChars="100" w:firstLine="210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％</w:t>
            </w:r>
          </w:p>
        </w:tc>
      </w:tr>
      <w:tr w:rsidR="00F6467F" w:rsidRPr="0006462E" w14:paraId="105E951C" w14:textId="77777777">
        <w:trPr>
          <w:cantSplit/>
        </w:trPr>
        <w:tc>
          <w:tcPr>
            <w:tcW w:w="2744" w:type="dxa"/>
          </w:tcPr>
          <w:p w14:paraId="3780CC3B" w14:textId="77777777" w:rsidR="00F6467F" w:rsidRPr="0006462E" w:rsidRDefault="00F6467F">
            <w:pPr>
              <w:jc w:val="center"/>
              <w:rPr>
                <w:spacing w:val="-6"/>
                <w:sz w:val="21"/>
                <w:szCs w:val="21"/>
              </w:rPr>
            </w:pPr>
            <w:r w:rsidRPr="0006462E">
              <w:rPr>
                <w:rFonts w:hint="eastAsia"/>
                <w:spacing w:val="-6"/>
                <w:sz w:val="21"/>
                <w:szCs w:val="21"/>
              </w:rPr>
              <w:t>準住居地域</w:t>
            </w:r>
          </w:p>
          <w:p w14:paraId="6327D391" w14:textId="77777777" w:rsidR="00F6467F" w:rsidRPr="0006462E" w:rsidRDefault="00F6467F">
            <w:pPr>
              <w:jc w:val="center"/>
              <w:rPr>
                <w:spacing w:val="-6"/>
                <w:sz w:val="21"/>
                <w:szCs w:val="21"/>
              </w:rPr>
            </w:pPr>
          </w:p>
          <w:p w14:paraId="09EC3D3E" w14:textId="77777777" w:rsidR="00F6467F" w:rsidRPr="0006462E" w:rsidRDefault="00F6467F">
            <w:pPr>
              <w:jc w:val="center"/>
              <w:rPr>
                <w:spacing w:val="-6"/>
                <w:sz w:val="21"/>
                <w:szCs w:val="21"/>
              </w:rPr>
            </w:pPr>
          </w:p>
          <w:p w14:paraId="46F625A6" w14:textId="77777777" w:rsidR="00F6467F" w:rsidRPr="0006462E" w:rsidRDefault="00F6467F">
            <w:pPr>
              <w:jc w:val="center"/>
              <w:rPr>
                <w:spacing w:val="-6"/>
                <w:sz w:val="21"/>
                <w:szCs w:val="21"/>
              </w:rPr>
            </w:pPr>
            <w:r w:rsidRPr="0006462E">
              <w:rPr>
                <w:rFonts w:hint="eastAsia"/>
                <w:spacing w:val="-6"/>
                <w:sz w:val="21"/>
                <w:szCs w:val="21"/>
              </w:rPr>
              <w:t>小　　計</w:t>
            </w:r>
          </w:p>
        </w:tc>
        <w:tc>
          <w:tcPr>
            <w:tcW w:w="1943" w:type="dxa"/>
          </w:tcPr>
          <w:p w14:paraId="6C0F3EFF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約      43  ha</w:t>
            </w:r>
          </w:p>
          <w:p w14:paraId="1FF0B9D8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約     28</w:t>
            </w:r>
            <w:r w:rsidR="0049082F" w:rsidRPr="004A2609">
              <w:rPr>
                <w:sz w:val="21"/>
                <w:szCs w:val="21"/>
              </w:rPr>
              <w:t>4</w:t>
            </w:r>
            <w:r w:rsidRPr="004A2609">
              <w:rPr>
                <w:rFonts w:hint="eastAsia"/>
                <w:sz w:val="21"/>
                <w:szCs w:val="21"/>
              </w:rPr>
              <w:t xml:space="preserve">  ha</w:t>
            </w:r>
          </w:p>
          <w:p w14:paraId="71165B06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約      22  ha</w:t>
            </w:r>
          </w:p>
          <w:p w14:paraId="01AEE0EE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約     350  ha</w:t>
            </w:r>
          </w:p>
        </w:tc>
        <w:tc>
          <w:tcPr>
            <w:tcW w:w="1681" w:type="dxa"/>
          </w:tcPr>
          <w:p w14:paraId="2CF7C5BB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20／10以下</w:t>
            </w:r>
          </w:p>
          <w:p w14:paraId="3869646A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30／10以下</w:t>
            </w:r>
          </w:p>
          <w:p w14:paraId="3E3DF9F2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40／10以下</w:t>
            </w:r>
          </w:p>
        </w:tc>
        <w:tc>
          <w:tcPr>
            <w:tcW w:w="1648" w:type="dxa"/>
          </w:tcPr>
          <w:p w14:paraId="6AAA7EAC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8／10以下</w:t>
            </w:r>
          </w:p>
          <w:p w14:paraId="29CA6A72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8／10以下</w:t>
            </w:r>
          </w:p>
          <w:p w14:paraId="556268B6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8／10以下</w:t>
            </w:r>
          </w:p>
        </w:tc>
        <w:tc>
          <w:tcPr>
            <w:tcW w:w="1014" w:type="dxa"/>
            <w:tcBorders>
              <w:right w:val="nil"/>
            </w:tcBorders>
          </w:tcPr>
          <w:p w14:paraId="3B57EB07" w14:textId="77777777" w:rsidR="00F6467F" w:rsidRPr="004A2609" w:rsidRDefault="00F6467F">
            <w:pPr>
              <w:jc w:val="right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 xml:space="preserve">0.2　</w:t>
            </w:r>
          </w:p>
          <w:p w14:paraId="36E04E60" w14:textId="77777777" w:rsidR="00F6467F" w:rsidRPr="004A2609" w:rsidRDefault="00F6467F">
            <w:pPr>
              <w:jc w:val="right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 xml:space="preserve">1.4　</w:t>
            </w:r>
          </w:p>
          <w:p w14:paraId="562B82C1" w14:textId="77777777" w:rsidR="00F6467F" w:rsidRPr="004A2609" w:rsidRDefault="00F6467F">
            <w:pPr>
              <w:jc w:val="right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 xml:space="preserve">0.1　</w:t>
            </w:r>
          </w:p>
          <w:p w14:paraId="5E4403B2" w14:textId="77777777" w:rsidR="00F6467F" w:rsidRPr="004A2609" w:rsidRDefault="00F6467F">
            <w:pPr>
              <w:jc w:val="right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 xml:space="preserve">1.7　</w:t>
            </w:r>
          </w:p>
        </w:tc>
        <w:tc>
          <w:tcPr>
            <w:tcW w:w="764" w:type="dxa"/>
            <w:tcBorders>
              <w:left w:val="nil"/>
            </w:tcBorders>
            <w:tcMar>
              <w:left w:w="57" w:type="dxa"/>
              <w:right w:w="57" w:type="dxa"/>
            </w:tcMar>
          </w:tcPr>
          <w:p w14:paraId="724EBED8" w14:textId="77777777" w:rsidR="00F6467F" w:rsidRPr="004A2609" w:rsidRDefault="00F6467F">
            <w:pPr>
              <w:ind w:firstLineChars="100" w:firstLine="210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％</w:t>
            </w:r>
          </w:p>
          <w:p w14:paraId="51FC55FC" w14:textId="77777777" w:rsidR="00F6467F" w:rsidRPr="004A2609" w:rsidRDefault="00F6467F">
            <w:pPr>
              <w:ind w:firstLineChars="100" w:firstLine="210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％</w:t>
            </w:r>
          </w:p>
          <w:p w14:paraId="587B8594" w14:textId="77777777" w:rsidR="00F6467F" w:rsidRPr="004A2609" w:rsidRDefault="00F6467F">
            <w:pPr>
              <w:ind w:firstLineChars="100" w:firstLine="210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％</w:t>
            </w:r>
          </w:p>
          <w:p w14:paraId="15C06139" w14:textId="77777777" w:rsidR="00F6467F" w:rsidRPr="004A2609" w:rsidRDefault="00F6467F">
            <w:pPr>
              <w:ind w:firstLineChars="100" w:firstLine="210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％</w:t>
            </w:r>
          </w:p>
        </w:tc>
      </w:tr>
      <w:tr w:rsidR="00F6467F" w:rsidRPr="0006462E" w14:paraId="6B6380A7" w14:textId="77777777">
        <w:trPr>
          <w:cantSplit/>
        </w:trPr>
        <w:tc>
          <w:tcPr>
            <w:tcW w:w="2744" w:type="dxa"/>
          </w:tcPr>
          <w:p w14:paraId="178B1F01" w14:textId="77777777" w:rsidR="00F6467F" w:rsidRPr="0006462E" w:rsidRDefault="00F6467F">
            <w:pPr>
              <w:jc w:val="center"/>
              <w:rPr>
                <w:spacing w:val="-6"/>
                <w:sz w:val="21"/>
                <w:szCs w:val="21"/>
              </w:rPr>
            </w:pPr>
            <w:r w:rsidRPr="0006462E">
              <w:rPr>
                <w:rFonts w:hint="eastAsia"/>
                <w:spacing w:val="-6"/>
                <w:sz w:val="21"/>
                <w:szCs w:val="21"/>
              </w:rPr>
              <w:t>近隣商業地域</w:t>
            </w:r>
          </w:p>
        </w:tc>
        <w:tc>
          <w:tcPr>
            <w:tcW w:w="1943" w:type="dxa"/>
          </w:tcPr>
          <w:p w14:paraId="4F3115F2" w14:textId="77777777" w:rsidR="00F6467F" w:rsidRPr="004A2609" w:rsidRDefault="00F6467F" w:rsidP="00B10B39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約</w:t>
            </w:r>
            <w:r w:rsidR="00247EA6" w:rsidRPr="004A2609">
              <w:rPr>
                <w:rFonts w:hint="eastAsia"/>
                <w:sz w:val="21"/>
                <w:szCs w:val="21"/>
              </w:rPr>
              <w:t xml:space="preserve">     57</w:t>
            </w:r>
            <w:r w:rsidR="00F8440A" w:rsidRPr="004A2609">
              <w:rPr>
                <w:rFonts w:hint="eastAsia"/>
                <w:sz w:val="21"/>
                <w:szCs w:val="21"/>
              </w:rPr>
              <w:t>9</w:t>
            </w:r>
            <w:r w:rsidRPr="004A2609">
              <w:rPr>
                <w:rFonts w:hint="eastAsia"/>
                <w:sz w:val="21"/>
                <w:szCs w:val="21"/>
              </w:rPr>
              <w:t xml:space="preserve">  ha</w:t>
            </w:r>
          </w:p>
        </w:tc>
        <w:tc>
          <w:tcPr>
            <w:tcW w:w="1681" w:type="dxa"/>
          </w:tcPr>
          <w:p w14:paraId="2923C1AD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30／10以下</w:t>
            </w:r>
          </w:p>
        </w:tc>
        <w:tc>
          <w:tcPr>
            <w:tcW w:w="1648" w:type="dxa"/>
          </w:tcPr>
          <w:p w14:paraId="5BC9DEBD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8／10以下</w:t>
            </w:r>
          </w:p>
        </w:tc>
        <w:tc>
          <w:tcPr>
            <w:tcW w:w="1014" w:type="dxa"/>
            <w:tcBorders>
              <w:right w:val="nil"/>
            </w:tcBorders>
          </w:tcPr>
          <w:p w14:paraId="6A72F125" w14:textId="77777777" w:rsidR="00F6467F" w:rsidRPr="004A2609" w:rsidRDefault="00F6467F">
            <w:pPr>
              <w:jc w:val="right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2.</w:t>
            </w:r>
            <w:r w:rsidR="00247EA6" w:rsidRPr="004A2609">
              <w:rPr>
                <w:rFonts w:hint="eastAsia"/>
                <w:sz w:val="21"/>
                <w:szCs w:val="21"/>
              </w:rPr>
              <w:t>7</w:t>
            </w:r>
            <w:r w:rsidRPr="004A260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764" w:type="dxa"/>
            <w:tcBorders>
              <w:left w:val="nil"/>
            </w:tcBorders>
            <w:tcMar>
              <w:left w:w="57" w:type="dxa"/>
              <w:right w:w="57" w:type="dxa"/>
            </w:tcMar>
          </w:tcPr>
          <w:p w14:paraId="5699F547" w14:textId="77777777" w:rsidR="00F6467F" w:rsidRPr="004A2609" w:rsidRDefault="00F6467F">
            <w:pPr>
              <w:ind w:firstLineChars="100" w:firstLine="210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％</w:t>
            </w:r>
          </w:p>
        </w:tc>
      </w:tr>
      <w:tr w:rsidR="00F6467F" w:rsidRPr="0006462E" w14:paraId="50DACC3F" w14:textId="77777777">
        <w:trPr>
          <w:cantSplit/>
        </w:trPr>
        <w:tc>
          <w:tcPr>
            <w:tcW w:w="2744" w:type="dxa"/>
          </w:tcPr>
          <w:p w14:paraId="634B7B08" w14:textId="77777777" w:rsidR="00F6467F" w:rsidRPr="0006462E" w:rsidRDefault="00F6467F">
            <w:pPr>
              <w:jc w:val="center"/>
              <w:rPr>
                <w:spacing w:val="-6"/>
                <w:sz w:val="21"/>
                <w:szCs w:val="21"/>
              </w:rPr>
            </w:pPr>
            <w:r w:rsidRPr="0006462E">
              <w:rPr>
                <w:rFonts w:hint="eastAsia"/>
                <w:spacing w:val="-6"/>
                <w:sz w:val="21"/>
                <w:szCs w:val="21"/>
              </w:rPr>
              <w:t>商業地域</w:t>
            </w:r>
          </w:p>
          <w:p w14:paraId="61BBBF31" w14:textId="77777777" w:rsidR="00F6467F" w:rsidRPr="0006462E" w:rsidRDefault="00F6467F">
            <w:pPr>
              <w:jc w:val="center"/>
              <w:rPr>
                <w:spacing w:val="-6"/>
                <w:sz w:val="21"/>
                <w:szCs w:val="21"/>
              </w:rPr>
            </w:pPr>
          </w:p>
          <w:p w14:paraId="7AA29A1B" w14:textId="77777777" w:rsidR="00F6467F" w:rsidRPr="0006462E" w:rsidRDefault="00F6467F">
            <w:pPr>
              <w:jc w:val="center"/>
              <w:rPr>
                <w:spacing w:val="-6"/>
                <w:sz w:val="21"/>
                <w:szCs w:val="21"/>
              </w:rPr>
            </w:pPr>
          </w:p>
          <w:p w14:paraId="4AFEFFCF" w14:textId="77777777" w:rsidR="00F6467F" w:rsidRPr="0006462E" w:rsidRDefault="00F6467F">
            <w:pPr>
              <w:jc w:val="center"/>
              <w:rPr>
                <w:spacing w:val="-6"/>
                <w:sz w:val="21"/>
                <w:szCs w:val="21"/>
              </w:rPr>
            </w:pPr>
          </w:p>
          <w:p w14:paraId="33A887BC" w14:textId="77777777" w:rsidR="00F6467F" w:rsidRPr="0006462E" w:rsidRDefault="00F6467F">
            <w:pPr>
              <w:jc w:val="center"/>
              <w:rPr>
                <w:spacing w:val="-6"/>
                <w:sz w:val="21"/>
                <w:szCs w:val="21"/>
              </w:rPr>
            </w:pPr>
          </w:p>
          <w:p w14:paraId="636C0179" w14:textId="77777777" w:rsidR="00F6467F" w:rsidRPr="0006462E" w:rsidRDefault="00F6467F">
            <w:pPr>
              <w:jc w:val="center"/>
              <w:rPr>
                <w:spacing w:val="-6"/>
                <w:sz w:val="21"/>
                <w:szCs w:val="21"/>
              </w:rPr>
            </w:pPr>
            <w:r w:rsidRPr="0006462E">
              <w:rPr>
                <w:rFonts w:hint="eastAsia"/>
                <w:spacing w:val="-6"/>
                <w:sz w:val="21"/>
                <w:szCs w:val="21"/>
              </w:rPr>
              <w:t>小　　計</w:t>
            </w:r>
          </w:p>
        </w:tc>
        <w:tc>
          <w:tcPr>
            <w:tcW w:w="1943" w:type="dxa"/>
          </w:tcPr>
          <w:p w14:paraId="4181786B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約</w:t>
            </w:r>
            <w:r w:rsidR="00247EA6" w:rsidRPr="004A2609">
              <w:rPr>
                <w:rFonts w:hint="eastAsia"/>
                <w:sz w:val="21"/>
                <w:szCs w:val="21"/>
              </w:rPr>
              <w:t xml:space="preserve">   2,</w:t>
            </w:r>
            <w:r w:rsidR="00DE6310" w:rsidRPr="004A2609">
              <w:rPr>
                <w:rFonts w:hint="eastAsia"/>
                <w:sz w:val="21"/>
                <w:szCs w:val="21"/>
              </w:rPr>
              <w:t>1</w:t>
            </w:r>
            <w:r w:rsidR="00DA6E85" w:rsidRPr="004A2609">
              <w:rPr>
                <w:rFonts w:hint="eastAsia"/>
                <w:sz w:val="21"/>
                <w:szCs w:val="21"/>
              </w:rPr>
              <w:t>43</w:t>
            </w:r>
            <w:r w:rsidRPr="004A2609">
              <w:rPr>
                <w:rFonts w:hint="eastAsia"/>
                <w:sz w:val="21"/>
                <w:szCs w:val="21"/>
              </w:rPr>
              <w:t xml:space="preserve">  ha</w:t>
            </w:r>
          </w:p>
          <w:p w14:paraId="1EF56535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約      58  ha</w:t>
            </w:r>
          </w:p>
          <w:p w14:paraId="47386EE8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約</w:t>
            </w:r>
            <w:r w:rsidR="00247EA6" w:rsidRPr="004A2609">
              <w:rPr>
                <w:rFonts w:hint="eastAsia"/>
                <w:sz w:val="21"/>
                <w:szCs w:val="21"/>
              </w:rPr>
              <w:t xml:space="preserve">     9</w:t>
            </w:r>
            <w:r w:rsidR="00D35510" w:rsidRPr="004A2609">
              <w:rPr>
                <w:rFonts w:hint="eastAsia"/>
                <w:sz w:val="21"/>
                <w:szCs w:val="21"/>
              </w:rPr>
              <w:t>4</w:t>
            </w:r>
            <w:r w:rsidR="00F626ED" w:rsidRPr="004A2609">
              <w:rPr>
                <w:rFonts w:hint="eastAsia"/>
                <w:sz w:val="21"/>
                <w:szCs w:val="21"/>
              </w:rPr>
              <w:t>9</w:t>
            </w:r>
            <w:r w:rsidRPr="004A2609">
              <w:rPr>
                <w:rFonts w:hint="eastAsia"/>
                <w:sz w:val="21"/>
                <w:szCs w:val="21"/>
              </w:rPr>
              <w:t xml:space="preserve">  ha</w:t>
            </w:r>
          </w:p>
          <w:p w14:paraId="5B038D27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約</w:t>
            </w:r>
            <w:r w:rsidR="00CE037F" w:rsidRPr="004A2609">
              <w:rPr>
                <w:rFonts w:hint="eastAsia"/>
                <w:sz w:val="21"/>
                <w:szCs w:val="21"/>
              </w:rPr>
              <w:t xml:space="preserve">     483</w:t>
            </w:r>
            <w:r w:rsidRPr="004A2609">
              <w:rPr>
                <w:rFonts w:hint="eastAsia"/>
                <w:sz w:val="21"/>
                <w:szCs w:val="21"/>
              </w:rPr>
              <w:t xml:space="preserve">  ha</w:t>
            </w:r>
          </w:p>
          <w:p w14:paraId="324AE6F6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約</w:t>
            </w:r>
            <w:r w:rsidR="00CE037F" w:rsidRPr="004A2609">
              <w:rPr>
                <w:rFonts w:hint="eastAsia"/>
                <w:sz w:val="21"/>
                <w:szCs w:val="21"/>
              </w:rPr>
              <w:t xml:space="preserve">     130</w:t>
            </w:r>
            <w:r w:rsidRPr="004A2609">
              <w:rPr>
                <w:rFonts w:hint="eastAsia"/>
                <w:sz w:val="21"/>
                <w:szCs w:val="21"/>
              </w:rPr>
              <w:t xml:space="preserve">  ha</w:t>
            </w:r>
          </w:p>
          <w:p w14:paraId="7E8B4461" w14:textId="77777777" w:rsidR="00F6467F" w:rsidRPr="004A2609" w:rsidRDefault="00F6467F" w:rsidP="00151159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約</w:t>
            </w:r>
            <w:r w:rsidR="00247EA6" w:rsidRPr="004A2609">
              <w:rPr>
                <w:rFonts w:hint="eastAsia"/>
                <w:sz w:val="21"/>
                <w:szCs w:val="21"/>
              </w:rPr>
              <w:t xml:space="preserve">   3,</w:t>
            </w:r>
            <w:r w:rsidR="00DE6310" w:rsidRPr="004A2609">
              <w:rPr>
                <w:rFonts w:hint="eastAsia"/>
                <w:sz w:val="21"/>
                <w:szCs w:val="21"/>
              </w:rPr>
              <w:t>7</w:t>
            </w:r>
            <w:r w:rsidR="00DA6E85" w:rsidRPr="004A2609">
              <w:rPr>
                <w:rFonts w:hint="eastAsia"/>
                <w:sz w:val="21"/>
                <w:szCs w:val="21"/>
              </w:rPr>
              <w:t>6</w:t>
            </w:r>
            <w:r w:rsidR="00F848DC" w:rsidRPr="004A2609">
              <w:rPr>
                <w:rFonts w:hint="eastAsia"/>
                <w:sz w:val="21"/>
                <w:szCs w:val="21"/>
              </w:rPr>
              <w:t>3</w:t>
            </w:r>
            <w:r w:rsidRPr="004A2609">
              <w:rPr>
                <w:rFonts w:hint="eastAsia"/>
                <w:sz w:val="21"/>
                <w:szCs w:val="21"/>
              </w:rPr>
              <w:t xml:space="preserve">  ha</w:t>
            </w:r>
          </w:p>
        </w:tc>
        <w:tc>
          <w:tcPr>
            <w:tcW w:w="1681" w:type="dxa"/>
          </w:tcPr>
          <w:p w14:paraId="3FCB3559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40／10以下</w:t>
            </w:r>
          </w:p>
          <w:p w14:paraId="71CA77C3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50／10以下</w:t>
            </w:r>
          </w:p>
          <w:p w14:paraId="7F616B46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60／10以下</w:t>
            </w:r>
          </w:p>
          <w:p w14:paraId="575D4AF3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80／10以下</w:t>
            </w:r>
          </w:p>
          <w:p w14:paraId="3111231F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100／10以下</w:t>
            </w:r>
          </w:p>
        </w:tc>
        <w:tc>
          <w:tcPr>
            <w:tcW w:w="1648" w:type="dxa"/>
          </w:tcPr>
          <w:p w14:paraId="797D23BD" w14:textId="6AE15FCB" w:rsidR="00F6467F" w:rsidRPr="004A2609" w:rsidRDefault="00DC1208">
            <w:pPr>
              <w:jc w:val="center"/>
              <w:rPr>
                <w:sz w:val="21"/>
                <w:szCs w:val="21"/>
              </w:rPr>
            </w:pPr>
            <w:r w:rsidRPr="004A2609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96480A0" wp14:editId="0296B66F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629920</wp:posOffset>
                      </wp:positionV>
                      <wp:extent cx="609600" cy="0"/>
                      <wp:effectExtent l="6350" t="5715" r="12700" b="13335"/>
                      <wp:wrapNone/>
                      <wp:docPr id="188157986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D075CC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9pt,49.6pt" to="58.9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"/>
                  </w:pict>
                </mc:Fallback>
              </mc:AlternateContent>
            </w:r>
          </w:p>
        </w:tc>
        <w:tc>
          <w:tcPr>
            <w:tcW w:w="1014" w:type="dxa"/>
            <w:tcBorders>
              <w:right w:val="nil"/>
            </w:tcBorders>
          </w:tcPr>
          <w:p w14:paraId="50D114CD" w14:textId="77777777" w:rsidR="00F6467F" w:rsidRPr="004A2609" w:rsidRDefault="009032D4">
            <w:pPr>
              <w:jc w:val="right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10.</w:t>
            </w:r>
            <w:r w:rsidR="00DA6E85" w:rsidRPr="004A2609">
              <w:rPr>
                <w:rFonts w:hint="eastAsia"/>
                <w:sz w:val="21"/>
                <w:szCs w:val="21"/>
              </w:rPr>
              <w:t>1</w:t>
            </w:r>
            <w:r w:rsidR="00F6467F" w:rsidRPr="004A2609">
              <w:rPr>
                <w:rFonts w:hint="eastAsia"/>
                <w:sz w:val="21"/>
                <w:szCs w:val="21"/>
              </w:rPr>
              <w:t xml:space="preserve">　</w:t>
            </w:r>
          </w:p>
          <w:p w14:paraId="0017E228" w14:textId="77777777" w:rsidR="00F6467F" w:rsidRPr="004A2609" w:rsidRDefault="00F6467F">
            <w:pPr>
              <w:jc w:val="right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 xml:space="preserve">0.3　</w:t>
            </w:r>
          </w:p>
          <w:p w14:paraId="2F4BB84D" w14:textId="77777777" w:rsidR="00F6467F" w:rsidRPr="004A2609" w:rsidRDefault="00F6467F">
            <w:pPr>
              <w:jc w:val="right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4.</w:t>
            </w:r>
            <w:r w:rsidR="00F8440A" w:rsidRPr="004A2609">
              <w:rPr>
                <w:rFonts w:hint="eastAsia"/>
                <w:sz w:val="21"/>
                <w:szCs w:val="21"/>
              </w:rPr>
              <w:t>5</w:t>
            </w:r>
            <w:r w:rsidRPr="004A2609">
              <w:rPr>
                <w:rFonts w:hint="eastAsia"/>
                <w:sz w:val="21"/>
                <w:szCs w:val="21"/>
              </w:rPr>
              <w:t xml:space="preserve">　</w:t>
            </w:r>
          </w:p>
          <w:p w14:paraId="06EA3C6B" w14:textId="77777777" w:rsidR="00F6467F" w:rsidRPr="004A2609" w:rsidRDefault="00F6467F">
            <w:pPr>
              <w:jc w:val="right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2.</w:t>
            </w:r>
            <w:r w:rsidR="00082A11" w:rsidRPr="004A2609">
              <w:rPr>
                <w:rFonts w:hint="eastAsia"/>
                <w:sz w:val="21"/>
                <w:szCs w:val="21"/>
              </w:rPr>
              <w:t>3</w:t>
            </w:r>
            <w:r w:rsidRPr="004A2609">
              <w:rPr>
                <w:rFonts w:hint="eastAsia"/>
                <w:sz w:val="21"/>
                <w:szCs w:val="21"/>
              </w:rPr>
              <w:t xml:space="preserve">　</w:t>
            </w:r>
          </w:p>
          <w:p w14:paraId="631C78D6" w14:textId="77777777" w:rsidR="00F6467F" w:rsidRPr="004A2609" w:rsidRDefault="00F6467F">
            <w:pPr>
              <w:jc w:val="right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 xml:space="preserve">0.6　</w:t>
            </w:r>
          </w:p>
          <w:p w14:paraId="56548AC6" w14:textId="77777777" w:rsidR="00F6467F" w:rsidRPr="004A2609" w:rsidRDefault="00F6467F" w:rsidP="00C577D8">
            <w:pPr>
              <w:jc w:val="right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1</w:t>
            </w:r>
            <w:r w:rsidR="00247EA6" w:rsidRPr="004A2609">
              <w:rPr>
                <w:rFonts w:hint="eastAsia"/>
                <w:sz w:val="21"/>
                <w:szCs w:val="21"/>
              </w:rPr>
              <w:t>7.</w:t>
            </w:r>
            <w:r w:rsidR="00DA6E85" w:rsidRPr="004A2609">
              <w:rPr>
                <w:rFonts w:hint="eastAsia"/>
                <w:sz w:val="21"/>
                <w:szCs w:val="21"/>
              </w:rPr>
              <w:t>8</w:t>
            </w:r>
            <w:r w:rsidRPr="004A260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764" w:type="dxa"/>
            <w:tcBorders>
              <w:left w:val="nil"/>
            </w:tcBorders>
            <w:tcMar>
              <w:left w:w="57" w:type="dxa"/>
              <w:right w:w="57" w:type="dxa"/>
            </w:tcMar>
          </w:tcPr>
          <w:p w14:paraId="045CB064" w14:textId="77777777" w:rsidR="00F6467F" w:rsidRPr="004A2609" w:rsidRDefault="00F6467F">
            <w:pPr>
              <w:ind w:firstLineChars="100" w:firstLine="210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％</w:t>
            </w:r>
          </w:p>
          <w:p w14:paraId="72E7935D" w14:textId="77777777" w:rsidR="00F6467F" w:rsidRPr="004A2609" w:rsidRDefault="00F6467F">
            <w:pPr>
              <w:ind w:firstLineChars="100" w:firstLine="210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％</w:t>
            </w:r>
          </w:p>
          <w:p w14:paraId="390D48FA" w14:textId="77777777" w:rsidR="00F6467F" w:rsidRPr="004A2609" w:rsidRDefault="00F6467F">
            <w:pPr>
              <w:ind w:firstLineChars="100" w:firstLine="210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％</w:t>
            </w:r>
          </w:p>
          <w:p w14:paraId="4DB571C4" w14:textId="77777777" w:rsidR="00F6467F" w:rsidRPr="004A2609" w:rsidRDefault="00F6467F">
            <w:pPr>
              <w:ind w:firstLineChars="100" w:firstLine="210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％</w:t>
            </w:r>
          </w:p>
          <w:p w14:paraId="44DA48F7" w14:textId="77777777" w:rsidR="00F6467F" w:rsidRPr="004A2609" w:rsidRDefault="00F6467F">
            <w:pPr>
              <w:ind w:firstLineChars="100" w:firstLine="210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％</w:t>
            </w:r>
          </w:p>
          <w:p w14:paraId="052E00A1" w14:textId="77777777" w:rsidR="00F6467F" w:rsidRPr="004A2609" w:rsidRDefault="00F6467F">
            <w:pPr>
              <w:ind w:firstLineChars="100" w:firstLine="210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％</w:t>
            </w:r>
          </w:p>
        </w:tc>
      </w:tr>
      <w:tr w:rsidR="00F6467F" w:rsidRPr="0006462E" w14:paraId="5DC19AF4" w14:textId="77777777">
        <w:trPr>
          <w:cantSplit/>
        </w:trPr>
        <w:tc>
          <w:tcPr>
            <w:tcW w:w="2744" w:type="dxa"/>
          </w:tcPr>
          <w:p w14:paraId="74DA69B8" w14:textId="77777777" w:rsidR="00F6467F" w:rsidRPr="0006462E" w:rsidRDefault="00F6467F">
            <w:pPr>
              <w:jc w:val="center"/>
              <w:rPr>
                <w:spacing w:val="-6"/>
                <w:sz w:val="21"/>
                <w:szCs w:val="21"/>
              </w:rPr>
            </w:pPr>
            <w:r w:rsidRPr="0006462E">
              <w:rPr>
                <w:rFonts w:hint="eastAsia"/>
                <w:spacing w:val="-6"/>
                <w:sz w:val="21"/>
                <w:szCs w:val="21"/>
              </w:rPr>
              <w:t>準工業地域</w:t>
            </w:r>
          </w:p>
          <w:p w14:paraId="7A16BA11" w14:textId="77777777" w:rsidR="00F6467F" w:rsidRPr="0006462E" w:rsidRDefault="00F6467F">
            <w:pPr>
              <w:jc w:val="center"/>
              <w:rPr>
                <w:spacing w:val="-6"/>
                <w:sz w:val="21"/>
                <w:szCs w:val="21"/>
              </w:rPr>
            </w:pPr>
          </w:p>
          <w:p w14:paraId="54ED12B0" w14:textId="77777777" w:rsidR="00F6467F" w:rsidRPr="0006462E" w:rsidRDefault="00F6467F">
            <w:pPr>
              <w:jc w:val="center"/>
              <w:rPr>
                <w:spacing w:val="-6"/>
                <w:sz w:val="21"/>
                <w:szCs w:val="21"/>
              </w:rPr>
            </w:pPr>
          </w:p>
          <w:p w14:paraId="25F2D529" w14:textId="77777777" w:rsidR="00F6467F" w:rsidRPr="0006462E" w:rsidRDefault="00F6467F">
            <w:pPr>
              <w:jc w:val="center"/>
              <w:rPr>
                <w:spacing w:val="-6"/>
                <w:sz w:val="21"/>
                <w:szCs w:val="21"/>
              </w:rPr>
            </w:pPr>
          </w:p>
          <w:p w14:paraId="6FE85CF5" w14:textId="77777777" w:rsidR="00F6467F" w:rsidRPr="0006462E" w:rsidRDefault="00F6467F">
            <w:pPr>
              <w:jc w:val="center"/>
              <w:rPr>
                <w:spacing w:val="-6"/>
                <w:sz w:val="21"/>
                <w:szCs w:val="21"/>
              </w:rPr>
            </w:pPr>
          </w:p>
          <w:p w14:paraId="404325C1" w14:textId="77777777" w:rsidR="00F6467F" w:rsidRPr="0006462E" w:rsidRDefault="00F6467F">
            <w:pPr>
              <w:jc w:val="center"/>
              <w:rPr>
                <w:spacing w:val="-6"/>
                <w:sz w:val="21"/>
                <w:szCs w:val="21"/>
              </w:rPr>
            </w:pPr>
          </w:p>
          <w:p w14:paraId="6B0C359A" w14:textId="77777777" w:rsidR="00F6467F" w:rsidRPr="0006462E" w:rsidRDefault="00F6467F">
            <w:pPr>
              <w:jc w:val="center"/>
              <w:rPr>
                <w:spacing w:val="-6"/>
                <w:sz w:val="21"/>
                <w:szCs w:val="21"/>
              </w:rPr>
            </w:pPr>
            <w:r w:rsidRPr="0006462E">
              <w:rPr>
                <w:rFonts w:hint="eastAsia"/>
                <w:spacing w:val="-6"/>
                <w:sz w:val="21"/>
                <w:szCs w:val="21"/>
              </w:rPr>
              <w:t>小　　計</w:t>
            </w:r>
          </w:p>
        </w:tc>
        <w:tc>
          <w:tcPr>
            <w:tcW w:w="1943" w:type="dxa"/>
          </w:tcPr>
          <w:p w14:paraId="4E7142A4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約</w:t>
            </w:r>
            <w:r w:rsidR="00247EA6" w:rsidRPr="004A2609">
              <w:rPr>
                <w:rFonts w:hint="eastAsia"/>
                <w:sz w:val="21"/>
                <w:szCs w:val="21"/>
              </w:rPr>
              <w:t xml:space="preserve">   </w:t>
            </w:r>
            <w:r w:rsidR="00E9362E" w:rsidRPr="004A2609">
              <w:rPr>
                <w:rFonts w:hint="eastAsia"/>
                <w:sz w:val="21"/>
                <w:szCs w:val="21"/>
              </w:rPr>
              <w:t>2</w:t>
            </w:r>
            <w:r w:rsidR="00E9362E" w:rsidRPr="004A2609">
              <w:rPr>
                <w:sz w:val="21"/>
                <w:szCs w:val="21"/>
              </w:rPr>
              <w:t>,</w:t>
            </w:r>
            <w:r w:rsidR="009032D4" w:rsidRPr="004A2609">
              <w:rPr>
                <w:rFonts w:hint="eastAsia"/>
                <w:sz w:val="21"/>
                <w:szCs w:val="21"/>
              </w:rPr>
              <w:t>8</w:t>
            </w:r>
            <w:r w:rsidR="00DA6E85" w:rsidRPr="004A2609">
              <w:rPr>
                <w:rFonts w:hint="eastAsia"/>
                <w:sz w:val="21"/>
                <w:szCs w:val="21"/>
              </w:rPr>
              <w:t>6</w:t>
            </w:r>
            <w:r w:rsidR="00F848DC" w:rsidRPr="004A2609">
              <w:rPr>
                <w:rFonts w:hint="eastAsia"/>
                <w:sz w:val="21"/>
                <w:szCs w:val="21"/>
              </w:rPr>
              <w:t>4</w:t>
            </w:r>
            <w:r w:rsidRPr="004A2609">
              <w:rPr>
                <w:rFonts w:hint="eastAsia"/>
                <w:sz w:val="21"/>
                <w:szCs w:val="21"/>
              </w:rPr>
              <w:t xml:space="preserve">  ha</w:t>
            </w:r>
          </w:p>
          <w:p w14:paraId="6A16646B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約</w:t>
            </w:r>
            <w:r w:rsidR="00AE41BC" w:rsidRPr="004A2609">
              <w:rPr>
                <w:rFonts w:hint="eastAsia"/>
                <w:sz w:val="21"/>
                <w:szCs w:val="21"/>
              </w:rPr>
              <w:t xml:space="preserve">     321</w:t>
            </w:r>
            <w:r w:rsidRPr="004A2609">
              <w:rPr>
                <w:rFonts w:hint="eastAsia"/>
                <w:sz w:val="21"/>
                <w:szCs w:val="21"/>
              </w:rPr>
              <w:t xml:space="preserve">  ha</w:t>
            </w:r>
          </w:p>
          <w:p w14:paraId="78174AB6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約</w:t>
            </w:r>
            <w:r w:rsidR="00247EA6" w:rsidRPr="004A2609">
              <w:rPr>
                <w:rFonts w:hint="eastAsia"/>
                <w:sz w:val="21"/>
                <w:szCs w:val="21"/>
              </w:rPr>
              <w:t xml:space="preserve">   1,1</w:t>
            </w:r>
            <w:r w:rsidR="00DE6310" w:rsidRPr="004A2609">
              <w:rPr>
                <w:rFonts w:hint="eastAsia"/>
                <w:sz w:val="21"/>
                <w:szCs w:val="21"/>
              </w:rPr>
              <w:t>1</w:t>
            </w:r>
            <w:r w:rsidR="00F626ED" w:rsidRPr="004A2609">
              <w:rPr>
                <w:rFonts w:hint="eastAsia"/>
                <w:sz w:val="21"/>
                <w:szCs w:val="21"/>
              </w:rPr>
              <w:t>5</w:t>
            </w:r>
            <w:r w:rsidRPr="004A2609">
              <w:rPr>
                <w:rFonts w:hint="eastAsia"/>
                <w:sz w:val="21"/>
                <w:szCs w:val="21"/>
              </w:rPr>
              <w:t xml:space="preserve">  ha</w:t>
            </w:r>
          </w:p>
          <w:p w14:paraId="309A3343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約     259  ha</w:t>
            </w:r>
          </w:p>
          <w:p w14:paraId="26AD50A8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約</w:t>
            </w:r>
            <w:r w:rsidR="00DE6310" w:rsidRPr="004A2609">
              <w:rPr>
                <w:rFonts w:hint="eastAsia"/>
                <w:sz w:val="21"/>
                <w:szCs w:val="21"/>
              </w:rPr>
              <w:t xml:space="preserve">      3</w:t>
            </w:r>
            <w:r w:rsidR="00836845" w:rsidRPr="004A2609">
              <w:rPr>
                <w:rFonts w:hint="eastAsia"/>
                <w:sz w:val="21"/>
                <w:szCs w:val="21"/>
              </w:rPr>
              <w:t>8</w:t>
            </w:r>
            <w:r w:rsidRPr="004A2609">
              <w:rPr>
                <w:rFonts w:hint="eastAsia"/>
                <w:sz w:val="21"/>
                <w:szCs w:val="21"/>
              </w:rPr>
              <w:t xml:space="preserve">  ha</w:t>
            </w:r>
          </w:p>
          <w:p w14:paraId="61FC032A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約</w:t>
            </w:r>
            <w:r w:rsidR="004F6D24" w:rsidRPr="004A2609">
              <w:rPr>
                <w:rFonts w:hint="eastAsia"/>
                <w:sz w:val="21"/>
                <w:szCs w:val="21"/>
              </w:rPr>
              <w:t xml:space="preserve">   </w:t>
            </w:r>
            <w:r w:rsidRPr="004A2609">
              <w:rPr>
                <w:rFonts w:hint="eastAsia"/>
                <w:sz w:val="21"/>
                <w:szCs w:val="21"/>
              </w:rPr>
              <w:t xml:space="preserve">  </w:t>
            </w:r>
            <w:r w:rsidR="00E9362E" w:rsidRPr="004A2609">
              <w:rPr>
                <w:sz w:val="21"/>
                <w:szCs w:val="21"/>
              </w:rPr>
              <w:t>5.5</w:t>
            </w:r>
            <w:r w:rsidR="004F6D24" w:rsidRPr="004A2609">
              <w:rPr>
                <w:sz w:val="21"/>
                <w:szCs w:val="21"/>
              </w:rPr>
              <w:t xml:space="preserve">  </w:t>
            </w:r>
            <w:r w:rsidRPr="004A2609">
              <w:rPr>
                <w:rFonts w:hint="eastAsia"/>
                <w:sz w:val="21"/>
                <w:szCs w:val="21"/>
              </w:rPr>
              <w:t>ha</w:t>
            </w:r>
          </w:p>
          <w:p w14:paraId="1C123CB3" w14:textId="77777777" w:rsidR="00F6467F" w:rsidRPr="004A2609" w:rsidRDefault="00F6467F" w:rsidP="00151159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約</w:t>
            </w:r>
            <w:r w:rsidR="00247EA6" w:rsidRPr="004A2609">
              <w:rPr>
                <w:rFonts w:hint="eastAsia"/>
                <w:sz w:val="21"/>
                <w:szCs w:val="21"/>
              </w:rPr>
              <w:t xml:space="preserve">   4,</w:t>
            </w:r>
            <w:r w:rsidR="00F828F0" w:rsidRPr="004A2609">
              <w:rPr>
                <w:rFonts w:hint="eastAsia"/>
                <w:sz w:val="21"/>
                <w:szCs w:val="21"/>
              </w:rPr>
              <w:t>6</w:t>
            </w:r>
            <w:r w:rsidR="00DA6E85" w:rsidRPr="004A2609">
              <w:rPr>
                <w:rFonts w:hint="eastAsia"/>
                <w:sz w:val="21"/>
                <w:szCs w:val="21"/>
              </w:rPr>
              <w:t>0</w:t>
            </w:r>
            <w:r w:rsidR="002E5FCE" w:rsidRPr="004A2609">
              <w:rPr>
                <w:rFonts w:hint="eastAsia"/>
                <w:sz w:val="21"/>
                <w:szCs w:val="21"/>
              </w:rPr>
              <w:t>3</w:t>
            </w:r>
            <w:r w:rsidRPr="004A2609">
              <w:rPr>
                <w:rFonts w:hint="eastAsia"/>
                <w:sz w:val="21"/>
                <w:szCs w:val="21"/>
              </w:rPr>
              <w:t xml:space="preserve">  ha</w:t>
            </w:r>
          </w:p>
        </w:tc>
        <w:tc>
          <w:tcPr>
            <w:tcW w:w="1681" w:type="dxa"/>
          </w:tcPr>
          <w:p w14:paraId="02AF5BB9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20／10以下</w:t>
            </w:r>
          </w:p>
          <w:p w14:paraId="1C5E80A1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20／10以下</w:t>
            </w:r>
          </w:p>
          <w:p w14:paraId="707971B6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30／10以下</w:t>
            </w:r>
          </w:p>
          <w:p w14:paraId="7E0C400F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30／10以下</w:t>
            </w:r>
          </w:p>
          <w:p w14:paraId="370283D9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40／10以下</w:t>
            </w:r>
          </w:p>
          <w:p w14:paraId="7688F42B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40／10以下</w:t>
            </w:r>
          </w:p>
        </w:tc>
        <w:tc>
          <w:tcPr>
            <w:tcW w:w="1648" w:type="dxa"/>
          </w:tcPr>
          <w:p w14:paraId="7F0C1BBD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6／10以下</w:t>
            </w:r>
          </w:p>
          <w:p w14:paraId="0E912743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8／10以下</w:t>
            </w:r>
          </w:p>
          <w:p w14:paraId="719BE3B8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6／10以下</w:t>
            </w:r>
          </w:p>
          <w:p w14:paraId="047BF465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8／10以下</w:t>
            </w:r>
          </w:p>
          <w:p w14:paraId="225B858F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6／10以下</w:t>
            </w:r>
          </w:p>
          <w:p w14:paraId="2C1F81A3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8／10以下</w:t>
            </w:r>
          </w:p>
        </w:tc>
        <w:tc>
          <w:tcPr>
            <w:tcW w:w="1014" w:type="dxa"/>
            <w:tcBorders>
              <w:right w:val="nil"/>
            </w:tcBorders>
          </w:tcPr>
          <w:p w14:paraId="4FBD1704" w14:textId="77777777" w:rsidR="00F6467F" w:rsidRPr="004A2609" w:rsidRDefault="00F6467F">
            <w:pPr>
              <w:jc w:val="right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1</w:t>
            </w:r>
            <w:r w:rsidR="009032D4" w:rsidRPr="004A2609">
              <w:rPr>
                <w:rFonts w:hint="eastAsia"/>
                <w:sz w:val="21"/>
                <w:szCs w:val="21"/>
              </w:rPr>
              <w:t>3.</w:t>
            </w:r>
            <w:r w:rsidR="00DA6E85" w:rsidRPr="004A2609">
              <w:rPr>
                <w:rFonts w:hint="eastAsia"/>
                <w:sz w:val="21"/>
                <w:szCs w:val="21"/>
              </w:rPr>
              <w:t>5</w:t>
            </w:r>
            <w:r w:rsidRPr="004A2609">
              <w:rPr>
                <w:rFonts w:hint="eastAsia"/>
                <w:sz w:val="21"/>
                <w:szCs w:val="21"/>
              </w:rPr>
              <w:t xml:space="preserve">　</w:t>
            </w:r>
          </w:p>
          <w:p w14:paraId="2428D543" w14:textId="77777777" w:rsidR="00F6467F" w:rsidRPr="004A2609" w:rsidRDefault="00F6467F">
            <w:pPr>
              <w:jc w:val="right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 xml:space="preserve">1.5　</w:t>
            </w:r>
          </w:p>
          <w:p w14:paraId="4D8A38E4" w14:textId="77777777" w:rsidR="00F6467F" w:rsidRPr="004A2609" w:rsidRDefault="00F75AFA">
            <w:pPr>
              <w:jc w:val="right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5.2</w:t>
            </w:r>
            <w:r w:rsidR="00F6467F" w:rsidRPr="004A2609">
              <w:rPr>
                <w:rFonts w:hint="eastAsia"/>
                <w:sz w:val="21"/>
                <w:szCs w:val="21"/>
              </w:rPr>
              <w:t xml:space="preserve">　</w:t>
            </w:r>
          </w:p>
          <w:p w14:paraId="4AB55C98" w14:textId="77777777" w:rsidR="00F6467F" w:rsidRPr="004A2609" w:rsidRDefault="00F6467F">
            <w:pPr>
              <w:jc w:val="right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 xml:space="preserve">1.2　</w:t>
            </w:r>
          </w:p>
          <w:p w14:paraId="2AADFDED" w14:textId="77777777" w:rsidR="00F6467F" w:rsidRPr="004A2609" w:rsidRDefault="00F6467F">
            <w:pPr>
              <w:jc w:val="right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 xml:space="preserve">0.2　</w:t>
            </w:r>
          </w:p>
          <w:p w14:paraId="6FF3243E" w14:textId="77777777" w:rsidR="00F6467F" w:rsidRPr="004A2609" w:rsidRDefault="00F6467F">
            <w:pPr>
              <w:jc w:val="right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 xml:space="preserve">0.0　</w:t>
            </w:r>
          </w:p>
          <w:p w14:paraId="5DC252BC" w14:textId="77777777" w:rsidR="00F6467F" w:rsidRPr="004A2609" w:rsidRDefault="00F6467F" w:rsidP="00C577D8">
            <w:pPr>
              <w:jc w:val="right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2</w:t>
            </w:r>
            <w:r w:rsidR="00F75AFA" w:rsidRPr="004A2609">
              <w:rPr>
                <w:rFonts w:hint="eastAsia"/>
                <w:sz w:val="21"/>
                <w:szCs w:val="21"/>
              </w:rPr>
              <w:t>1.</w:t>
            </w:r>
            <w:r w:rsidR="00DA6E85" w:rsidRPr="004A2609">
              <w:rPr>
                <w:rFonts w:hint="eastAsia"/>
                <w:sz w:val="21"/>
                <w:szCs w:val="21"/>
              </w:rPr>
              <w:t>8</w:t>
            </w:r>
            <w:r w:rsidRPr="004A260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764" w:type="dxa"/>
            <w:tcBorders>
              <w:left w:val="nil"/>
            </w:tcBorders>
            <w:tcMar>
              <w:left w:w="57" w:type="dxa"/>
              <w:right w:w="57" w:type="dxa"/>
            </w:tcMar>
          </w:tcPr>
          <w:p w14:paraId="02ECEC03" w14:textId="77777777" w:rsidR="00F6467F" w:rsidRPr="004A2609" w:rsidRDefault="00F6467F">
            <w:pPr>
              <w:ind w:firstLineChars="100" w:firstLine="210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％</w:t>
            </w:r>
          </w:p>
          <w:p w14:paraId="5626F047" w14:textId="77777777" w:rsidR="00F6467F" w:rsidRPr="004A2609" w:rsidRDefault="00F6467F">
            <w:pPr>
              <w:ind w:firstLineChars="100" w:firstLine="210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％</w:t>
            </w:r>
          </w:p>
          <w:p w14:paraId="2EDCAEAF" w14:textId="77777777" w:rsidR="00F6467F" w:rsidRPr="004A2609" w:rsidRDefault="00F6467F">
            <w:pPr>
              <w:ind w:firstLineChars="100" w:firstLine="210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％</w:t>
            </w:r>
          </w:p>
          <w:p w14:paraId="632646B7" w14:textId="77777777" w:rsidR="00F6467F" w:rsidRPr="004A2609" w:rsidRDefault="00F6467F">
            <w:pPr>
              <w:ind w:firstLineChars="100" w:firstLine="210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％</w:t>
            </w:r>
          </w:p>
          <w:p w14:paraId="4E73BDD6" w14:textId="77777777" w:rsidR="00F6467F" w:rsidRPr="004A2609" w:rsidRDefault="00F6467F">
            <w:pPr>
              <w:ind w:firstLineChars="100" w:firstLine="210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％</w:t>
            </w:r>
          </w:p>
          <w:p w14:paraId="49468F09" w14:textId="77777777" w:rsidR="00F6467F" w:rsidRPr="004A2609" w:rsidRDefault="00F6467F">
            <w:pPr>
              <w:ind w:firstLineChars="100" w:firstLine="210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％</w:t>
            </w:r>
          </w:p>
          <w:p w14:paraId="32EA335F" w14:textId="77777777" w:rsidR="00F6467F" w:rsidRPr="004A2609" w:rsidRDefault="00F6467F">
            <w:pPr>
              <w:ind w:firstLineChars="100" w:firstLine="210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％</w:t>
            </w:r>
          </w:p>
        </w:tc>
      </w:tr>
      <w:tr w:rsidR="00F6467F" w:rsidRPr="0006462E" w14:paraId="3572E675" w14:textId="77777777">
        <w:trPr>
          <w:cantSplit/>
        </w:trPr>
        <w:tc>
          <w:tcPr>
            <w:tcW w:w="2744" w:type="dxa"/>
          </w:tcPr>
          <w:p w14:paraId="67625B81" w14:textId="77777777" w:rsidR="00F6467F" w:rsidRPr="0006462E" w:rsidRDefault="00F6467F">
            <w:pPr>
              <w:jc w:val="center"/>
              <w:rPr>
                <w:spacing w:val="-6"/>
                <w:sz w:val="21"/>
                <w:szCs w:val="21"/>
              </w:rPr>
            </w:pPr>
            <w:r w:rsidRPr="0006462E">
              <w:rPr>
                <w:rFonts w:hint="eastAsia"/>
                <w:spacing w:val="-6"/>
                <w:sz w:val="21"/>
                <w:szCs w:val="21"/>
              </w:rPr>
              <w:t>工業地域</w:t>
            </w:r>
          </w:p>
          <w:p w14:paraId="435D4E09" w14:textId="77777777" w:rsidR="00F6467F" w:rsidRPr="0006462E" w:rsidRDefault="00F6467F">
            <w:pPr>
              <w:jc w:val="center"/>
              <w:rPr>
                <w:spacing w:val="-6"/>
                <w:sz w:val="21"/>
                <w:szCs w:val="21"/>
              </w:rPr>
            </w:pPr>
          </w:p>
          <w:p w14:paraId="6D8797DE" w14:textId="77777777" w:rsidR="00F6467F" w:rsidRPr="0006462E" w:rsidRDefault="00F6467F">
            <w:pPr>
              <w:jc w:val="center"/>
              <w:rPr>
                <w:spacing w:val="-6"/>
                <w:sz w:val="21"/>
                <w:szCs w:val="21"/>
              </w:rPr>
            </w:pPr>
            <w:r w:rsidRPr="0006462E">
              <w:rPr>
                <w:rFonts w:hint="eastAsia"/>
                <w:spacing w:val="-6"/>
                <w:sz w:val="21"/>
                <w:szCs w:val="21"/>
              </w:rPr>
              <w:t>小　　計</w:t>
            </w:r>
          </w:p>
        </w:tc>
        <w:tc>
          <w:tcPr>
            <w:tcW w:w="1943" w:type="dxa"/>
          </w:tcPr>
          <w:p w14:paraId="05DA0F5F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約</w:t>
            </w:r>
            <w:r w:rsidR="00247EA6" w:rsidRPr="004A2609">
              <w:rPr>
                <w:rFonts w:hint="eastAsia"/>
                <w:sz w:val="21"/>
                <w:szCs w:val="21"/>
              </w:rPr>
              <w:t xml:space="preserve">     89</w:t>
            </w:r>
            <w:r w:rsidR="00F850AF" w:rsidRPr="004A2609">
              <w:rPr>
                <w:rFonts w:hint="eastAsia"/>
                <w:sz w:val="21"/>
                <w:szCs w:val="21"/>
              </w:rPr>
              <w:t>1</w:t>
            </w:r>
            <w:r w:rsidRPr="004A2609">
              <w:rPr>
                <w:rFonts w:hint="eastAsia"/>
                <w:sz w:val="21"/>
                <w:szCs w:val="21"/>
              </w:rPr>
              <w:t xml:space="preserve">  ha</w:t>
            </w:r>
          </w:p>
          <w:p w14:paraId="198C5C65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 xml:space="preserve">約      </w:t>
            </w:r>
            <w:r w:rsidR="009032D4" w:rsidRPr="004A2609">
              <w:rPr>
                <w:rFonts w:hint="eastAsia"/>
                <w:sz w:val="21"/>
                <w:szCs w:val="21"/>
              </w:rPr>
              <w:t>30</w:t>
            </w:r>
            <w:r w:rsidRPr="004A2609">
              <w:rPr>
                <w:rFonts w:hint="eastAsia"/>
                <w:sz w:val="21"/>
                <w:szCs w:val="21"/>
              </w:rPr>
              <w:t xml:space="preserve">  ha</w:t>
            </w:r>
          </w:p>
          <w:p w14:paraId="38C160F7" w14:textId="77777777" w:rsidR="00F6467F" w:rsidRPr="004A2609" w:rsidRDefault="00F6467F" w:rsidP="00E9362E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約</w:t>
            </w:r>
            <w:r w:rsidR="00247EA6" w:rsidRPr="004A2609">
              <w:rPr>
                <w:rFonts w:hint="eastAsia"/>
                <w:sz w:val="21"/>
                <w:szCs w:val="21"/>
              </w:rPr>
              <w:t xml:space="preserve">     9</w:t>
            </w:r>
            <w:r w:rsidR="009032D4" w:rsidRPr="004A2609">
              <w:rPr>
                <w:rFonts w:hint="eastAsia"/>
                <w:sz w:val="21"/>
                <w:szCs w:val="21"/>
              </w:rPr>
              <w:t>2</w:t>
            </w:r>
            <w:r w:rsidR="000A6306" w:rsidRPr="004A2609">
              <w:rPr>
                <w:rFonts w:hint="eastAsia"/>
                <w:sz w:val="21"/>
                <w:szCs w:val="21"/>
              </w:rPr>
              <w:t>2</w:t>
            </w:r>
            <w:r w:rsidRPr="004A2609">
              <w:rPr>
                <w:rFonts w:hint="eastAsia"/>
                <w:sz w:val="21"/>
                <w:szCs w:val="21"/>
              </w:rPr>
              <w:t xml:space="preserve">  ha</w:t>
            </w:r>
          </w:p>
        </w:tc>
        <w:tc>
          <w:tcPr>
            <w:tcW w:w="1681" w:type="dxa"/>
          </w:tcPr>
          <w:p w14:paraId="6DB1A823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20／10以下</w:t>
            </w:r>
          </w:p>
          <w:p w14:paraId="538C40B2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30／10以下</w:t>
            </w:r>
          </w:p>
          <w:p w14:paraId="469AE1C7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8" w:type="dxa"/>
          </w:tcPr>
          <w:p w14:paraId="3ED46576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6／10以下</w:t>
            </w:r>
          </w:p>
          <w:p w14:paraId="7545355C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6／10以下</w:t>
            </w:r>
          </w:p>
        </w:tc>
        <w:tc>
          <w:tcPr>
            <w:tcW w:w="1014" w:type="dxa"/>
            <w:tcBorders>
              <w:right w:val="nil"/>
            </w:tcBorders>
          </w:tcPr>
          <w:p w14:paraId="7B1CEDEC" w14:textId="77777777" w:rsidR="00F6467F" w:rsidRPr="004A2609" w:rsidRDefault="00F6467F">
            <w:pPr>
              <w:jc w:val="right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 xml:space="preserve">4.2　</w:t>
            </w:r>
          </w:p>
          <w:p w14:paraId="1FE07F55" w14:textId="77777777" w:rsidR="00F6467F" w:rsidRPr="004A2609" w:rsidRDefault="00F6467F">
            <w:pPr>
              <w:jc w:val="right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0.</w:t>
            </w:r>
            <w:r w:rsidR="00E9362E" w:rsidRPr="004A2609">
              <w:rPr>
                <w:sz w:val="21"/>
                <w:szCs w:val="21"/>
              </w:rPr>
              <w:t>2</w:t>
            </w:r>
            <w:r w:rsidRPr="004A2609">
              <w:rPr>
                <w:rFonts w:hint="eastAsia"/>
                <w:sz w:val="21"/>
                <w:szCs w:val="21"/>
              </w:rPr>
              <w:t xml:space="preserve">　</w:t>
            </w:r>
          </w:p>
          <w:p w14:paraId="02819874" w14:textId="77777777" w:rsidR="00F6467F" w:rsidRPr="004A2609" w:rsidRDefault="00F6467F" w:rsidP="00E9362E">
            <w:pPr>
              <w:jc w:val="right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4.</w:t>
            </w:r>
            <w:r w:rsidR="009032D4" w:rsidRPr="004A2609">
              <w:rPr>
                <w:rFonts w:hint="eastAsia"/>
                <w:sz w:val="21"/>
                <w:szCs w:val="21"/>
              </w:rPr>
              <w:t>4</w:t>
            </w:r>
            <w:r w:rsidRPr="004A260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764" w:type="dxa"/>
            <w:tcBorders>
              <w:left w:val="nil"/>
            </w:tcBorders>
            <w:tcMar>
              <w:left w:w="57" w:type="dxa"/>
              <w:right w:w="57" w:type="dxa"/>
            </w:tcMar>
          </w:tcPr>
          <w:p w14:paraId="40C252F0" w14:textId="77777777" w:rsidR="00F6467F" w:rsidRPr="004A2609" w:rsidRDefault="00F6467F">
            <w:pPr>
              <w:ind w:firstLineChars="100" w:firstLine="210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％</w:t>
            </w:r>
          </w:p>
          <w:p w14:paraId="79F48EE3" w14:textId="77777777" w:rsidR="00F6467F" w:rsidRPr="004A2609" w:rsidRDefault="00F6467F">
            <w:pPr>
              <w:ind w:firstLineChars="100" w:firstLine="210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％</w:t>
            </w:r>
          </w:p>
          <w:p w14:paraId="361A992B" w14:textId="77777777" w:rsidR="00F6467F" w:rsidRPr="004A2609" w:rsidRDefault="00F6467F">
            <w:pPr>
              <w:ind w:firstLineChars="100" w:firstLine="210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％</w:t>
            </w:r>
          </w:p>
        </w:tc>
      </w:tr>
      <w:tr w:rsidR="00F6467F" w:rsidRPr="0006462E" w14:paraId="0138CACA" w14:textId="77777777">
        <w:trPr>
          <w:cantSplit/>
        </w:trPr>
        <w:tc>
          <w:tcPr>
            <w:tcW w:w="2744" w:type="dxa"/>
          </w:tcPr>
          <w:p w14:paraId="13FFD632" w14:textId="77777777" w:rsidR="00F6467F" w:rsidRPr="0006462E" w:rsidRDefault="00F6467F">
            <w:pPr>
              <w:jc w:val="center"/>
              <w:rPr>
                <w:spacing w:val="-6"/>
                <w:sz w:val="21"/>
                <w:szCs w:val="21"/>
              </w:rPr>
            </w:pPr>
            <w:r w:rsidRPr="0006462E">
              <w:rPr>
                <w:rFonts w:hint="eastAsia"/>
                <w:spacing w:val="-6"/>
                <w:sz w:val="21"/>
                <w:szCs w:val="21"/>
              </w:rPr>
              <w:t>工業専用地域</w:t>
            </w:r>
          </w:p>
          <w:p w14:paraId="58C8FEC6" w14:textId="77777777" w:rsidR="00F6467F" w:rsidRPr="0006462E" w:rsidRDefault="00F6467F">
            <w:pPr>
              <w:jc w:val="center"/>
              <w:rPr>
                <w:spacing w:val="-6"/>
                <w:sz w:val="21"/>
                <w:szCs w:val="21"/>
              </w:rPr>
            </w:pPr>
          </w:p>
          <w:p w14:paraId="31E2DE21" w14:textId="77777777" w:rsidR="00F6467F" w:rsidRPr="0006462E" w:rsidRDefault="00F6467F">
            <w:pPr>
              <w:jc w:val="center"/>
              <w:rPr>
                <w:spacing w:val="-6"/>
                <w:sz w:val="21"/>
                <w:szCs w:val="21"/>
              </w:rPr>
            </w:pPr>
            <w:r w:rsidRPr="0006462E">
              <w:rPr>
                <w:rFonts w:hint="eastAsia"/>
                <w:spacing w:val="-6"/>
                <w:sz w:val="21"/>
                <w:szCs w:val="21"/>
              </w:rPr>
              <w:t>小　　計</w:t>
            </w:r>
          </w:p>
        </w:tc>
        <w:tc>
          <w:tcPr>
            <w:tcW w:w="1943" w:type="dxa"/>
          </w:tcPr>
          <w:p w14:paraId="6770568D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約</w:t>
            </w:r>
            <w:r w:rsidR="00DE6310" w:rsidRPr="004A2609">
              <w:rPr>
                <w:rFonts w:hint="eastAsia"/>
                <w:sz w:val="21"/>
                <w:szCs w:val="21"/>
              </w:rPr>
              <w:t xml:space="preserve">   1,99</w:t>
            </w:r>
            <w:r w:rsidR="00F626ED" w:rsidRPr="004A2609">
              <w:rPr>
                <w:rFonts w:hint="eastAsia"/>
                <w:sz w:val="21"/>
                <w:szCs w:val="21"/>
              </w:rPr>
              <w:t>8</w:t>
            </w:r>
            <w:r w:rsidRPr="004A2609">
              <w:rPr>
                <w:rFonts w:hint="eastAsia"/>
                <w:sz w:val="21"/>
                <w:szCs w:val="21"/>
              </w:rPr>
              <w:t xml:space="preserve">  ha</w:t>
            </w:r>
          </w:p>
          <w:p w14:paraId="5BB552C3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約</w:t>
            </w:r>
            <w:r w:rsidR="004F6D24" w:rsidRPr="004A2609">
              <w:rPr>
                <w:rFonts w:hint="eastAsia"/>
                <w:sz w:val="21"/>
                <w:szCs w:val="21"/>
              </w:rPr>
              <w:t xml:space="preserve">    </w:t>
            </w:r>
            <w:r w:rsidRPr="004A2609">
              <w:rPr>
                <w:rFonts w:hint="eastAsia"/>
                <w:sz w:val="21"/>
                <w:szCs w:val="21"/>
              </w:rPr>
              <w:t xml:space="preserve"> 1</w:t>
            </w:r>
            <w:r w:rsidR="000A6306" w:rsidRPr="004A2609">
              <w:rPr>
                <w:rFonts w:hint="eastAsia"/>
                <w:sz w:val="21"/>
                <w:szCs w:val="21"/>
              </w:rPr>
              <w:t>.0</w:t>
            </w:r>
            <w:r w:rsidR="004F6D24" w:rsidRPr="004A2609">
              <w:rPr>
                <w:sz w:val="21"/>
                <w:szCs w:val="21"/>
              </w:rPr>
              <w:t xml:space="preserve">  </w:t>
            </w:r>
            <w:r w:rsidRPr="004A2609">
              <w:rPr>
                <w:rFonts w:hint="eastAsia"/>
                <w:sz w:val="21"/>
                <w:szCs w:val="21"/>
              </w:rPr>
              <w:t>ha</w:t>
            </w:r>
          </w:p>
          <w:p w14:paraId="5634E020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約</w:t>
            </w:r>
            <w:r w:rsidR="00DE6310" w:rsidRPr="004A2609">
              <w:rPr>
                <w:rFonts w:hint="eastAsia"/>
                <w:sz w:val="21"/>
                <w:szCs w:val="21"/>
              </w:rPr>
              <w:t xml:space="preserve">   1,99</w:t>
            </w:r>
            <w:r w:rsidR="00F626ED" w:rsidRPr="004A2609">
              <w:rPr>
                <w:rFonts w:hint="eastAsia"/>
                <w:sz w:val="21"/>
                <w:szCs w:val="21"/>
              </w:rPr>
              <w:t>9</w:t>
            </w:r>
            <w:r w:rsidRPr="004A2609">
              <w:rPr>
                <w:rFonts w:hint="eastAsia"/>
                <w:sz w:val="21"/>
                <w:szCs w:val="21"/>
              </w:rPr>
              <w:t xml:space="preserve">  ha</w:t>
            </w:r>
          </w:p>
        </w:tc>
        <w:tc>
          <w:tcPr>
            <w:tcW w:w="1681" w:type="dxa"/>
          </w:tcPr>
          <w:p w14:paraId="45870AEF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20／10以下</w:t>
            </w:r>
          </w:p>
          <w:p w14:paraId="68BB4E76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30／10以下</w:t>
            </w:r>
          </w:p>
          <w:p w14:paraId="74BDE453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8" w:type="dxa"/>
          </w:tcPr>
          <w:p w14:paraId="33ED2DBA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6／10以下</w:t>
            </w:r>
          </w:p>
          <w:p w14:paraId="2D000FDD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6／10以下</w:t>
            </w:r>
          </w:p>
        </w:tc>
        <w:tc>
          <w:tcPr>
            <w:tcW w:w="1014" w:type="dxa"/>
            <w:tcBorders>
              <w:right w:val="nil"/>
            </w:tcBorders>
          </w:tcPr>
          <w:p w14:paraId="766D5C36" w14:textId="77777777" w:rsidR="00F6467F" w:rsidRPr="004A2609" w:rsidRDefault="00F6467F">
            <w:pPr>
              <w:jc w:val="right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9.</w:t>
            </w:r>
            <w:r w:rsidR="00247EA6" w:rsidRPr="004A2609">
              <w:rPr>
                <w:rFonts w:hint="eastAsia"/>
                <w:sz w:val="21"/>
                <w:szCs w:val="21"/>
              </w:rPr>
              <w:t>4</w:t>
            </w:r>
            <w:r w:rsidRPr="004A2609">
              <w:rPr>
                <w:rFonts w:hint="eastAsia"/>
                <w:sz w:val="21"/>
                <w:szCs w:val="21"/>
              </w:rPr>
              <w:t xml:space="preserve">　</w:t>
            </w:r>
          </w:p>
          <w:p w14:paraId="5C777608" w14:textId="77777777" w:rsidR="00F6467F" w:rsidRPr="004A2609" w:rsidRDefault="00F6467F">
            <w:pPr>
              <w:jc w:val="right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 xml:space="preserve">0.0　</w:t>
            </w:r>
          </w:p>
          <w:p w14:paraId="6DF7F8D4" w14:textId="77777777" w:rsidR="00F6467F" w:rsidRPr="004A2609" w:rsidRDefault="00F6467F">
            <w:pPr>
              <w:jc w:val="right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9.</w:t>
            </w:r>
            <w:r w:rsidR="00247EA6" w:rsidRPr="004A2609">
              <w:rPr>
                <w:rFonts w:hint="eastAsia"/>
                <w:sz w:val="21"/>
                <w:szCs w:val="21"/>
              </w:rPr>
              <w:t>4</w:t>
            </w:r>
            <w:r w:rsidRPr="004A260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764" w:type="dxa"/>
            <w:tcBorders>
              <w:left w:val="nil"/>
            </w:tcBorders>
            <w:tcMar>
              <w:left w:w="57" w:type="dxa"/>
              <w:right w:w="57" w:type="dxa"/>
            </w:tcMar>
          </w:tcPr>
          <w:p w14:paraId="5D11DABE" w14:textId="77777777" w:rsidR="00F6467F" w:rsidRPr="004A2609" w:rsidRDefault="00F6467F">
            <w:pPr>
              <w:ind w:firstLineChars="100" w:firstLine="210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％</w:t>
            </w:r>
          </w:p>
          <w:p w14:paraId="1101A370" w14:textId="77777777" w:rsidR="00F6467F" w:rsidRPr="004A2609" w:rsidRDefault="00F6467F">
            <w:pPr>
              <w:ind w:firstLineChars="100" w:firstLine="210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％</w:t>
            </w:r>
          </w:p>
          <w:p w14:paraId="06E7AF32" w14:textId="77777777" w:rsidR="00F6467F" w:rsidRPr="004A2609" w:rsidRDefault="00F6467F">
            <w:pPr>
              <w:ind w:firstLineChars="100" w:firstLine="210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％</w:t>
            </w:r>
          </w:p>
        </w:tc>
      </w:tr>
      <w:tr w:rsidR="00F6467F" w:rsidRPr="0006462E" w14:paraId="1FFB0507" w14:textId="77777777">
        <w:trPr>
          <w:cantSplit/>
        </w:trPr>
        <w:tc>
          <w:tcPr>
            <w:tcW w:w="2744" w:type="dxa"/>
          </w:tcPr>
          <w:p w14:paraId="7AC84EA4" w14:textId="77777777" w:rsidR="00F6467F" w:rsidRPr="0006462E" w:rsidRDefault="00F6467F">
            <w:pPr>
              <w:jc w:val="center"/>
              <w:rPr>
                <w:spacing w:val="-6"/>
                <w:sz w:val="21"/>
                <w:szCs w:val="21"/>
              </w:rPr>
            </w:pPr>
            <w:r w:rsidRPr="0006462E">
              <w:rPr>
                <w:rFonts w:hint="eastAsia"/>
                <w:spacing w:val="-6"/>
                <w:sz w:val="21"/>
                <w:szCs w:val="21"/>
              </w:rPr>
              <w:t>合　　計</w:t>
            </w:r>
          </w:p>
        </w:tc>
        <w:tc>
          <w:tcPr>
            <w:tcW w:w="1943" w:type="dxa"/>
          </w:tcPr>
          <w:p w14:paraId="717DF0AC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約  21,145  ha</w:t>
            </w:r>
          </w:p>
        </w:tc>
        <w:tc>
          <w:tcPr>
            <w:tcW w:w="1681" w:type="dxa"/>
          </w:tcPr>
          <w:p w14:paraId="0786EF0C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8" w:type="dxa"/>
          </w:tcPr>
          <w:p w14:paraId="5E8D5CE0" w14:textId="77777777" w:rsidR="00F6467F" w:rsidRPr="004A2609" w:rsidRDefault="00F646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14" w:type="dxa"/>
            <w:tcBorders>
              <w:right w:val="nil"/>
            </w:tcBorders>
          </w:tcPr>
          <w:p w14:paraId="7030DC15" w14:textId="77777777" w:rsidR="00F6467F" w:rsidRPr="004A2609" w:rsidRDefault="00F6467F">
            <w:pPr>
              <w:jc w:val="right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 xml:space="preserve">100.0　</w:t>
            </w:r>
          </w:p>
        </w:tc>
        <w:tc>
          <w:tcPr>
            <w:tcW w:w="764" w:type="dxa"/>
            <w:tcBorders>
              <w:left w:val="nil"/>
            </w:tcBorders>
            <w:tcMar>
              <w:left w:w="57" w:type="dxa"/>
              <w:right w:w="57" w:type="dxa"/>
            </w:tcMar>
          </w:tcPr>
          <w:p w14:paraId="1D780240" w14:textId="77777777" w:rsidR="00F6467F" w:rsidRPr="004A2609" w:rsidRDefault="00F6467F">
            <w:pPr>
              <w:ind w:firstLineChars="100" w:firstLine="210"/>
              <w:rPr>
                <w:sz w:val="21"/>
                <w:szCs w:val="21"/>
              </w:rPr>
            </w:pPr>
            <w:r w:rsidRPr="004A2609">
              <w:rPr>
                <w:rFonts w:hint="eastAsia"/>
                <w:sz w:val="21"/>
                <w:szCs w:val="21"/>
              </w:rPr>
              <w:t>％</w:t>
            </w:r>
          </w:p>
        </w:tc>
      </w:tr>
    </w:tbl>
    <w:p w14:paraId="7BFCA4B9" w14:textId="77777777" w:rsidR="000259A9" w:rsidRDefault="00F6467F" w:rsidP="007E5C2E">
      <w:pPr>
        <w:rPr>
          <w:sz w:val="21"/>
          <w:szCs w:val="21"/>
        </w:rPr>
        <w:sectPr w:rsidR="000259A9" w:rsidSect="00F569A1">
          <w:pgSz w:w="11906" w:h="16838" w:code="9"/>
          <w:pgMar w:top="680" w:right="1134" w:bottom="851" w:left="1134" w:header="851" w:footer="992" w:gutter="0"/>
          <w:cols w:space="425"/>
          <w:docGrid w:type="linesAndChars" w:linePitch="329"/>
        </w:sectPr>
      </w:pPr>
      <w:r w:rsidRPr="0006462E">
        <w:rPr>
          <w:rFonts w:hint="eastAsia"/>
          <w:sz w:val="21"/>
          <w:szCs w:val="21"/>
        </w:rPr>
        <w:t>「種類、位置及び区域は</w:t>
      </w:r>
      <w:r w:rsidR="004A2609">
        <w:rPr>
          <w:rFonts w:hint="eastAsia"/>
          <w:sz w:val="21"/>
          <w:szCs w:val="21"/>
        </w:rPr>
        <w:t>説明</w:t>
      </w:r>
      <w:r w:rsidRPr="0006462E">
        <w:rPr>
          <w:rFonts w:hint="eastAsia"/>
          <w:sz w:val="21"/>
          <w:szCs w:val="21"/>
        </w:rPr>
        <w:t>図表示のとおり」</w:t>
      </w:r>
    </w:p>
    <w:p w14:paraId="26483C7A" w14:textId="77777777" w:rsidR="000259A9" w:rsidRPr="000259A9" w:rsidRDefault="000259A9" w:rsidP="000259A9">
      <w:pPr>
        <w:widowControl/>
        <w:jc w:val="center"/>
        <w:rPr>
          <w:rFonts w:hAnsi="ＭＳ 明朝" w:cs="Calibri"/>
        </w:rPr>
      </w:pPr>
    </w:p>
    <w:p w14:paraId="3C44E41F" w14:textId="77777777" w:rsidR="000259A9" w:rsidRPr="000259A9" w:rsidRDefault="000259A9" w:rsidP="00E938BC">
      <w:pPr>
        <w:widowControl/>
        <w:spacing w:line="360" w:lineRule="auto"/>
        <w:jc w:val="center"/>
        <w:rPr>
          <w:rFonts w:hAnsi="ＭＳ 明朝" w:cs="Calibri"/>
        </w:rPr>
      </w:pPr>
      <w:r w:rsidRPr="000259A9">
        <w:rPr>
          <w:rFonts w:hAnsi="ＭＳ 明朝" w:cs="Calibri" w:hint="eastAsia"/>
        </w:rPr>
        <w:t>理　　由</w:t>
      </w:r>
    </w:p>
    <w:p w14:paraId="39F03DE6" w14:textId="77777777" w:rsidR="000259A9" w:rsidRPr="000259A9" w:rsidRDefault="000259A9" w:rsidP="00E938BC">
      <w:pPr>
        <w:widowControl/>
        <w:spacing w:line="360" w:lineRule="auto"/>
        <w:ind w:firstLineChars="100" w:firstLine="240"/>
        <w:jc w:val="left"/>
        <w:rPr>
          <w:rFonts w:hAnsi="ＭＳ 明朝" w:cs="Calibri"/>
        </w:rPr>
      </w:pPr>
    </w:p>
    <w:p w14:paraId="508362B7" w14:textId="77777777" w:rsidR="000259A9" w:rsidRPr="000259A9" w:rsidRDefault="000259A9" w:rsidP="00E938BC">
      <w:pPr>
        <w:widowControl/>
        <w:spacing w:line="360" w:lineRule="auto"/>
        <w:ind w:rightChars="-59" w:right="-142" w:firstLineChars="100" w:firstLine="240"/>
        <w:rPr>
          <w:rFonts w:hAnsi="ＭＳ 明朝" w:cs="Calibri"/>
        </w:rPr>
      </w:pPr>
      <w:r w:rsidRPr="000259A9">
        <w:rPr>
          <w:rFonts w:hAnsi="ＭＳ 明朝" w:cs="Calibri" w:hint="eastAsia"/>
        </w:rPr>
        <w:t>夢洲において、国際観光拠点の形成をめざし、「夢洲第２期区域マスタープラン」に基づくまちづくりの実現及び海上アクセス拠点の強化</w:t>
      </w:r>
      <w:r w:rsidR="00E95359">
        <w:rPr>
          <w:rFonts w:hAnsi="ＭＳ 明朝" w:cs="Calibri" w:hint="eastAsia"/>
        </w:rPr>
        <w:t>等</w:t>
      </w:r>
      <w:r w:rsidRPr="000259A9">
        <w:rPr>
          <w:rFonts w:hAnsi="ＭＳ 明朝" w:cs="Calibri" w:hint="eastAsia"/>
        </w:rPr>
        <w:t>に向けて、合理的な土地利用を誘導するため、特別用途地区、臨港地区及び道路の変更と併せて、本案のとおり、用途地域を変更しようとするものである。</w:t>
      </w:r>
    </w:p>
    <w:p w14:paraId="5B6EEF3B" w14:textId="77777777" w:rsidR="000259A9" w:rsidRPr="000259A9" w:rsidRDefault="000259A9" w:rsidP="00E938BC">
      <w:pPr>
        <w:widowControl/>
        <w:jc w:val="left"/>
        <w:rPr>
          <w:rFonts w:hAnsi="ＭＳ 明朝" w:cs="Calibri"/>
        </w:rPr>
      </w:pPr>
      <w:r w:rsidRPr="000259A9">
        <w:rPr>
          <w:rFonts w:hAnsi="ＭＳ 明朝" w:cs="Calibri"/>
        </w:rPr>
        <w:br w:type="page"/>
      </w:r>
    </w:p>
    <w:p w14:paraId="49DC81BA" w14:textId="77777777" w:rsidR="000259A9" w:rsidRPr="000259A9" w:rsidRDefault="000259A9" w:rsidP="000259A9">
      <w:pPr>
        <w:widowControl/>
        <w:spacing w:after="3" w:line="259" w:lineRule="auto"/>
        <w:ind w:left="-5" w:hanging="10"/>
        <w:jc w:val="center"/>
        <w:rPr>
          <w:rFonts w:hAnsi="ＭＳ 明朝" w:cs="Calibri"/>
        </w:rPr>
      </w:pPr>
      <w:r w:rsidRPr="000259A9">
        <w:rPr>
          <w:rFonts w:hAnsi="ＭＳ 明朝" w:cs="Calibri" w:hint="eastAsia"/>
        </w:rPr>
        <w:lastRenderedPageBreak/>
        <w:t>（　参　考　）</w:t>
      </w:r>
    </w:p>
    <w:p w14:paraId="2B698780" w14:textId="77777777" w:rsidR="000259A9" w:rsidRPr="000259A9" w:rsidRDefault="000259A9" w:rsidP="000259A9">
      <w:pPr>
        <w:widowControl/>
        <w:spacing w:after="3"/>
        <w:ind w:left="-5" w:hanging="10"/>
        <w:jc w:val="left"/>
        <w:rPr>
          <w:rFonts w:hAnsi="ＭＳ 明朝" w:cs="Calibri"/>
        </w:rPr>
      </w:pPr>
    </w:p>
    <w:p w14:paraId="0A80058E" w14:textId="77777777" w:rsidR="000259A9" w:rsidRPr="000259A9" w:rsidRDefault="000259A9" w:rsidP="000259A9">
      <w:pPr>
        <w:widowControl/>
        <w:numPr>
          <w:ilvl w:val="0"/>
          <w:numId w:val="3"/>
        </w:numPr>
        <w:spacing w:after="3" w:line="259" w:lineRule="auto"/>
        <w:jc w:val="left"/>
        <w:rPr>
          <w:rFonts w:hAnsi="ＭＳ 明朝" w:cs="Calibri"/>
        </w:rPr>
      </w:pPr>
      <w:r w:rsidRPr="000259A9">
        <w:rPr>
          <w:rFonts w:hAnsi="ＭＳ 明朝" w:cs="Calibri" w:hint="eastAsia"/>
        </w:rPr>
        <w:t>変更内容</w:t>
      </w:r>
    </w:p>
    <w:p w14:paraId="6C61DA12" w14:textId="77777777" w:rsidR="000259A9" w:rsidRPr="000259A9" w:rsidRDefault="000259A9" w:rsidP="000259A9">
      <w:pPr>
        <w:widowControl/>
        <w:spacing w:after="3"/>
        <w:rPr>
          <w:rFonts w:hAnsi="ＭＳ 明朝" w:cs="Calibri"/>
        </w:rPr>
      </w:pPr>
      <w:r w:rsidRPr="000259A9">
        <w:rPr>
          <w:rFonts w:hAnsi="ＭＳ 明朝" w:cs="Calibri" w:hint="eastAsia"/>
        </w:rPr>
        <w:t xml:space="preserve">　　</w:t>
      </w:r>
    </w:p>
    <w:tbl>
      <w:tblPr>
        <w:tblW w:w="8177" w:type="dxa"/>
        <w:tblInd w:w="66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850"/>
        <w:gridCol w:w="1985"/>
        <w:gridCol w:w="1842"/>
        <w:gridCol w:w="239"/>
      </w:tblGrid>
      <w:tr w:rsidR="000259A9" w:rsidRPr="000259A9" w14:paraId="30589BBD" w14:textId="77777777" w:rsidTr="00342622">
        <w:tc>
          <w:tcPr>
            <w:tcW w:w="3261" w:type="dxa"/>
            <w:gridSpan w:val="2"/>
          </w:tcPr>
          <w:p w14:paraId="00F7DB4E" w14:textId="77777777" w:rsidR="000259A9" w:rsidRPr="000259A9" w:rsidRDefault="000259A9" w:rsidP="000259A9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  <w:r w:rsidRPr="000259A9">
              <w:rPr>
                <w:rFonts w:hAnsi="ＭＳ 明朝" w:cs="Calibri" w:hint="eastAsia"/>
                <w:color w:val="000000"/>
              </w:rPr>
              <w:t>・商業地域</w:t>
            </w:r>
          </w:p>
        </w:tc>
        <w:tc>
          <w:tcPr>
            <w:tcW w:w="850" w:type="dxa"/>
          </w:tcPr>
          <w:p w14:paraId="3FA4EF11" w14:textId="7F02CEBC" w:rsidR="000259A9" w:rsidRPr="000259A9" w:rsidRDefault="00DC1208" w:rsidP="000259A9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5FA7522A" wp14:editId="3F677510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79374</wp:posOffset>
                      </wp:positionV>
                      <wp:extent cx="467995" cy="0"/>
                      <wp:effectExtent l="0" t="76200" r="8255" b="76200"/>
                      <wp:wrapNone/>
                      <wp:docPr id="1687545806" name="直線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79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BC6BFD" id="直線コネクタ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4pt,6.25pt" to="33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3827" w:type="dxa"/>
            <w:gridSpan w:val="2"/>
          </w:tcPr>
          <w:p w14:paraId="35742DB4" w14:textId="1020AC23" w:rsidR="000259A9" w:rsidRPr="000259A9" w:rsidRDefault="00DC1208" w:rsidP="000259A9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07FF82" wp14:editId="36EBD394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309245</wp:posOffset>
                      </wp:positionV>
                      <wp:extent cx="1709420" cy="590550"/>
                      <wp:effectExtent l="0" t="0" r="5080" b="0"/>
                      <wp:wrapNone/>
                      <wp:docPr id="1530082916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9420" cy="5905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0E890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1.9pt;margin-top:24.35pt;width:134.6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"/>
                  </w:pict>
                </mc:Fallback>
              </mc:AlternateContent>
            </w:r>
            <w:r w:rsidR="000259A9" w:rsidRPr="000259A9">
              <w:rPr>
                <w:rFonts w:hAnsi="ＭＳ 明朝" w:cs="Calibri" w:hint="eastAsia"/>
                <w:color w:val="000000"/>
              </w:rPr>
              <w:t>準工業地域（約17.9ha）</w:t>
            </w:r>
          </w:p>
        </w:tc>
        <w:tc>
          <w:tcPr>
            <w:tcW w:w="239" w:type="dxa"/>
          </w:tcPr>
          <w:p w14:paraId="450A1F1E" w14:textId="77777777" w:rsidR="000259A9" w:rsidRPr="000259A9" w:rsidRDefault="000259A9" w:rsidP="000259A9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</w:p>
        </w:tc>
      </w:tr>
      <w:tr w:rsidR="000259A9" w:rsidRPr="000259A9" w14:paraId="1D868CBF" w14:textId="77777777" w:rsidTr="00342622">
        <w:tc>
          <w:tcPr>
            <w:tcW w:w="1843" w:type="dxa"/>
          </w:tcPr>
          <w:p w14:paraId="525B7355" w14:textId="220D7B49" w:rsidR="000259A9" w:rsidRPr="000259A9" w:rsidRDefault="00DC1208" w:rsidP="000259A9">
            <w:pPr>
              <w:widowControl/>
              <w:spacing w:after="160" w:line="259" w:lineRule="auto"/>
              <w:ind w:firstLineChars="200" w:firstLine="480"/>
              <w:jc w:val="left"/>
              <w:rPr>
                <w:rFonts w:hAnsi="ＭＳ 明朝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E1E76F" wp14:editId="6775821D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3175</wp:posOffset>
                      </wp:positionV>
                      <wp:extent cx="1514475" cy="590550"/>
                      <wp:effectExtent l="0" t="0" r="9525" b="0"/>
                      <wp:wrapNone/>
                      <wp:docPr id="192772575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590550"/>
                              </a:xfrm>
                              <a:prstGeom prst="bracketPair">
                                <a:avLst>
                                  <a:gd name="adj" fmla="val 1236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A7E327" id="大かっこ 1" o:spid="_x0000_s1026" type="#_x0000_t185" style="position:absolute;margin-left:16.05pt;margin-top:.25pt;width:119.2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" adj="2671"/>
                  </w:pict>
                </mc:Fallback>
              </mc:AlternateContent>
            </w:r>
            <w:r w:rsidR="000259A9" w:rsidRPr="000259A9">
              <w:rPr>
                <w:rFonts w:hAnsi="ＭＳ 明朝" w:cs="Calibri" w:hint="eastAsia"/>
                <w:color w:val="000000"/>
              </w:rPr>
              <w:t>容積率</w:t>
            </w:r>
          </w:p>
          <w:p w14:paraId="19645D45" w14:textId="77777777" w:rsidR="000259A9" w:rsidRPr="000259A9" w:rsidRDefault="000259A9" w:rsidP="000259A9">
            <w:pPr>
              <w:widowControl/>
              <w:spacing w:after="160" w:line="259" w:lineRule="auto"/>
              <w:ind w:firstLineChars="200" w:firstLine="480"/>
              <w:jc w:val="left"/>
              <w:rPr>
                <w:rFonts w:hAnsi="ＭＳ 明朝" w:cs="Calibri"/>
                <w:color w:val="000000"/>
              </w:rPr>
            </w:pPr>
            <w:r w:rsidRPr="000259A9">
              <w:rPr>
                <w:rFonts w:hAnsi="ＭＳ 明朝" w:cs="Calibri" w:hint="eastAsia"/>
                <w:color w:val="000000"/>
              </w:rPr>
              <w:t>建蔽率</w:t>
            </w:r>
          </w:p>
        </w:tc>
        <w:tc>
          <w:tcPr>
            <w:tcW w:w="1418" w:type="dxa"/>
          </w:tcPr>
          <w:p w14:paraId="3A5AEE4B" w14:textId="77777777" w:rsidR="000259A9" w:rsidRPr="000259A9" w:rsidRDefault="000259A9" w:rsidP="000259A9">
            <w:pPr>
              <w:widowControl/>
              <w:spacing w:after="160" w:line="259" w:lineRule="auto"/>
              <w:ind w:right="480"/>
              <w:jc w:val="right"/>
              <w:rPr>
                <w:rFonts w:hAnsi="ＭＳ 明朝" w:cs="Calibri"/>
                <w:color w:val="000000"/>
              </w:rPr>
            </w:pPr>
            <w:r w:rsidRPr="000259A9">
              <w:rPr>
                <w:rFonts w:hAnsi="ＭＳ 明朝" w:cs="Calibri" w:hint="eastAsia"/>
                <w:color w:val="000000"/>
              </w:rPr>
              <w:t>400％</w:t>
            </w:r>
          </w:p>
          <w:p w14:paraId="4D747F00" w14:textId="77777777" w:rsidR="000259A9" w:rsidRPr="000259A9" w:rsidRDefault="000259A9" w:rsidP="000259A9">
            <w:pPr>
              <w:widowControl/>
              <w:spacing w:after="160" w:line="259" w:lineRule="auto"/>
              <w:ind w:right="480"/>
              <w:jc w:val="right"/>
              <w:rPr>
                <w:rFonts w:hAnsi="ＭＳ 明朝" w:cs="Calibri"/>
                <w:color w:val="000000"/>
              </w:rPr>
            </w:pPr>
            <w:r w:rsidRPr="000259A9">
              <w:rPr>
                <w:rFonts w:hAnsi="ＭＳ 明朝" w:cs="Calibri"/>
                <w:color w:val="000000"/>
              </w:rPr>
              <w:t>8</w:t>
            </w:r>
            <w:r w:rsidRPr="000259A9">
              <w:rPr>
                <w:rFonts w:hAnsi="ＭＳ 明朝" w:cs="Calibri" w:hint="eastAsia"/>
                <w:color w:val="000000"/>
              </w:rPr>
              <w:t>0％</w:t>
            </w:r>
          </w:p>
        </w:tc>
        <w:tc>
          <w:tcPr>
            <w:tcW w:w="850" w:type="dxa"/>
          </w:tcPr>
          <w:p w14:paraId="0938EEFB" w14:textId="77777777" w:rsidR="000259A9" w:rsidRPr="000259A9" w:rsidRDefault="000259A9" w:rsidP="000259A9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</w:p>
        </w:tc>
        <w:tc>
          <w:tcPr>
            <w:tcW w:w="1985" w:type="dxa"/>
          </w:tcPr>
          <w:p w14:paraId="6834CDB3" w14:textId="77777777" w:rsidR="000259A9" w:rsidRPr="000259A9" w:rsidRDefault="000259A9" w:rsidP="000259A9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  <w:r w:rsidRPr="000259A9">
              <w:rPr>
                <w:rFonts w:hAnsi="ＭＳ 明朝" w:cs="Calibri" w:hint="eastAsia"/>
                <w:color w:val="000000"/>
              </w:rPr>
              <w:t xml:space="preserve">　容積率</w:t>
            </w:r>
          </w:p>
          <w:p w14:paraId="4CC446E9" w14:textId="77777777" w:rsidR="000259A9" w:rsidRPr="000259A9" w:rsidRDefault="000259A9" w:rsidP="000259A9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  <w:r w:rsidRPr="000259A9">
              <w:rPr>
                <w:rFonts w:hAnsi="ＭＳ 明朝" w:cs="Calibri" w:hint="eastAsia"/>
                <w:color w:val="000000"/>
              </w:rPr>
              <w:t xml:space="preserve">　建蔽率</w:t>
            </w:r>
          </w:p>
        </w:tc>
        <w:tc>
          <w:tcPr>
            <w:tcW w:w="1842" w:type="dxa"/>
          </w:tcPr>
          <w:p w14:paraId="20E12E4A" w14:textId="77777777" w:rsidR="000259A9" w:rsidRPr="000259A9" w:rsidRDefault="000259A9" w:rsidP="00D11D77">
            <w:pPr>
              <w:widowControl/>
              <w:spacing w:after="160" w:line="259" w:lineRule="auto"/>
              <w:ind w:right="994"/>
              <w:jc w:val="right"/>
              <w:rPr>
                <w:rFonts w:hAnsi="ＭＳ 明朝" w:cs="Calibri"/>
                <w:color w:val="000000"/>
              </w:rPr>
            </w:pPr>
            <w:r w:rsidRPr="000259A9">
              <w:rPr>
                <w:rFonts w:hAnsi="ＭＳ 明朝" w:cs="Calibri"/>
                <w:color w:val="000000"/>
              </w:rPr>
              <w:t>200</w:t>
            </w:r>
            <w:r w:rsidRPr="000259A9">
              <w:rPr>
                <w:rFonts w:hAnsi="ＭＳ 明朝" w:cs="Calibri" w:hint="eastAsia"/>
                <w:color w:val="000000"/>
              </w:rPr>
              <w:t>％</w:t>
            </w:r>
          </w:p>
          <w:p w14:paraId="79B997F5" w14:textId="77777777" w:rsidR="000259A9" w:rsidRPr="000259A9" w:rsidRDefault="000259A9" w:rsidP="000259A9">
            <w:pPr>
              <w:widowControl/>
              <w:spacing w:after="160" w:line="259" w:lineRule="auto"/>
              <w:ind w:right="1095"/>
              <w:jc w:val="right"/>
              <w:rPr>
                <w:rFonts w:hAnsi="ＭＳ 明朝" w:cs="Calibri"/>
                <w:color w:val="000000"/>
              </w:rPr>
            </w:pPr>
            <w:r w:rsidRPr="000259A9">
              <w:rPr>
                <w:rFonts w:hAnsi="ＭＳ 明朝" w:cs="Calibri"/>
                <w:color w:val="000000"/>
              </w:rPr>
              <w:t>60</w:t>
            </w:r>
            <w:r w:rsidRPr="000259A9">
              <w:rPr>
                <w:rFonts w:hAnsi="ＭＳ 明朝" w:cs="Calibri" w:hint="eastAsia"/>
                <w:color w:val="000000"/>
              </w:rPr>
              <w:t>％</w:t>
            </w:r>
          </w:p>
        </w:tc>
        <w:tc>
          <w:tcPr>
            <w:tcW w:w="239" w:type="dxa"/>
          </w:tcPr>
          <w:p w14:paraId="6007925B" w14:textId="77777777" w:rsidR="000259A9" w:rsidRPr="000259A9" w:rsidRDefault="000259A9" w:rsidP="000259A9">
            <w:pPr>
              <w:widowControl/>
              <w:spacing w:after="160" w:line="259" w:lineRule="auto"/>
              <w:jc w:val="right"/>
              <w:rPr>
                <w:rFonts w:hAnsi="ＭＳ 明朝" w:cs="Calibri"/>
                <w:color w:val="000000"/>
              </w:rPr>
            </w:pPr>
          </w:p>
        </w:tc>
      </w:tr>
    </w:tbl>
    <w:p w14:paraId="4DD22D23" w14:textId="77777777" w:rsidR="000259A9" w:rsidRPr="000259A9" w:rsidRDefault="000259A9" w:rsidP="000259A9">
      <w:pPr>
        <w:widowControl/>
        <w:spacing w:after="3" w:line="259" w:lineRule="auto"/>
        <w:rPr>
          <w:rFonts w:hAnsi="ＭＳ 明朝" w:cs="Calibri"/>
        </w:rPr>
      </w:pPr>
    </w:p>
    <w:p w14:paraId="131A88EF" w14:textId="77777777" w:rsidR="000259A9" w:rsidRPr="000259A9" w:rsidRDefault="000259A9" w:rsidP="000259A9">
      <w:pPr>
        <w:widowControl/>
        <w:spacing w:after="3" w:line="259" w:lineRule="auto"/>
        <w:rPr>
          <w:rFonts w:hAnsi="ＭＳ 明朝" w:cs="Calibri"/>
        </w:rPr>
      </w:pPr>
    </w:p>
    <w:p w14:paraId="7C03FDE8" w14:textId="77777777" w:rsidR="000259A9" w:rsidRPr="000259A9" w:rsidRDefault="000259A9" w:rsidP="000259A9">
      <w:pPr>
        <w:widowControl/>
        <w:numPr>
          <w:ilvl w:val="0"/>
          <w:numId w:val="3"/>
        </w:numPr>
        <w:spacing w:after="3" w:line="259" w:lineRule="auto"/>
        <w:jc w:val="left"/>
        <w:rPr>
          <w:rFonts w:hAnsi="ＭＳ 明朝" w:cs="Calibri"/>
        </w:rPr>
      </w:pPr>
      <w:r w:rsidRPr="000259A9">
        <w:rPr>
          <w:rFonts w:hAnsi="ＭＳ 明朝" w:cs="Calibri" w:hint="eastAsia"/>
        </w:rPr>
        <w:t>変更に係る土地の区域（約17.9</w:t>
      </w:r>
      <w:r w:rsidRPr="000259A9">
        <w:rPr>
          <w:rFonts w:hAnsi="ＭＳ 明朝" w:cs="Calibri"/>
        </w:rPr>
        <w:t>ha</w:t>
      </w:r>
      <w:r w:rsidRPr="000259A9">
        <w:rPr>
          <w:rFonts w:hAnsi="ＭＳ 明朝" w:cs="Calibri" w:hint="eastAsia"/>
        </w:rPr>
        <w:t>）</w:t>
      </w:r>
    </w:p>
    <w:p w14:paraId="40309941" w14:textId="77777777" w:rsidR="000259A9" w:rsidRPr="000259A9" w:rsidRDefault="000259A9" w:rsidP="000259A9">
      <w:pPr>
        <w:widowControl/>
        <w:spacing w:beforeLines="50" w:before="164" w:after="3" w:line="259" w:lineRule="auto"/>
        <w:ind w:left="-6" w:hanging="11"/>
        <w:jc w:val="left"/>
        <w:rPr>
          <w:rFonts w:hAnsi="ＭＳ 明朝" w:cs="Calibri"/>
        </w:rPr>
      </w:pPr>
      <w:r w:rsidRPr="000259A9">
        <w:rPr>
          <w:rFonts w:hAnsi="ＭＳ 明朝" w:cs="Calibri" w:hint="eastAsia"/>
        </w:rPr>
        <w:t xml:space="preserve">　　大阪市　此花区　夢洲中一丁目　地内</w:t>
      </w:r>
    </w:p>
    <w:p w14:paraId="237422B7" w14:textId="77777777" w:rsidR="00177068" w:rsidRPr="000259A9" w:rsidRDefault="00177068" w:rsidP="007E5C2E">
      <w:pPr>
        <w:rPr>
          <w:sz w:val="21"/>
          <w:szCs w:val="21"/>
        </w:rPr>
      </w:pPr>
    </w:p>
    <w:sectPr w:rsidR="00177068" w:rsidRPr="000259A9" w:rsidSect="00E938BC">
      <w:pgSz w:w="11906" w:h="16838" w:code="9"/>
      <w:pgMar w:top="1560" w:right="1416" w:bottom="1134" w:left="993" w:header="851" w:footer="992" w:gutter="0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ED0DE" w14:textId="77777777" w:rsidR="001237E8" w:rsidRDefault="001237E8" w:rsidP="00AE43E6">
      <w:r>
        <w:separator/>
      </w:r>
    </w:p>
  </w:endnote>
  <w:endnote w:type="continuationSeparator" w:id="0">
    <w:p w14:paraId="5F9E3B82" w14:textId="77777777" w:rsidR="001237E8" w:rsidRDefault="001237E8" w:rsidP="00AE4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9CEEB" w14:textId="77777777" w:rsidR="001237E8" w:rsidRDefault="001237E8" w:rsidP="00AE43E6">
      <w:r>
        <w:separator/>
      </w:r>
    </w:p>
  </w:footnote>
  <w:footnote w:type="continuationSeparator" w:id="0">
    <w:p w14:paraId="569B1383" w14:textId="77777777" w:rsidR="001237E8" w:rsidRDefault="001237E8" w:rsidP="00AE4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64EBF"/>
    <w:multiLevelType w:val="hybridMultilevel"/>
    <w:tmpl w:val="8A1239CA"/>
    <w:lvl w:ilvl="0" w:tplc="F97475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B20694E"/>
    <w:multiLevelType w:val="hybridMultilevel"/>
    <w:tmpl w:val="D376D79E"/>
    <w:lvl w:ilvl="0" w:tplc="D6561E60">
      <w:start w:val="1"/>
      <w:numFmt w:val="decimalFullWidth"/>
      <w:lvlText w:val="%1．"/>
      <w:lvlJc w:val="left"/>
      <w:pPr>
        <w:ind w:left="46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40"/>
      </w:pPr>
    </w:lvl>
    <w:lvl w:ilvl="3" w:tplc="0409000F" w:tentative="1">
      <w:start w:val="1"/>
      <w:numFmt w:val="decimal"/>
      <w:lvlText w:val="%4."/>
      <w:lvlJc w:val="left"/>
      <w:pPr>
        <w:ind w:left="1745" w:hanging="440"/>
      </w:pPr>
    </w:lvl>
    <w:lvl w:ilvl="4" w:tplc="04090017" w:tentative="1">
      <w:start w:val="1"/>
      <w:numFmt w:val="aiueoFullWidth"/>
      <w:lvlText w:val="(%5)"/>
      <w:lvlJc w:val="left"/>
      <w:pPr>
        <w:ind w:left="21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40"/>
      </w:pPr>
    </w:lvl>
    <w:lvl w:ilvl="6" w:tplc="0409000F" w:tentative="1">
      <w:start w:val="1"/>
      <w:numFmt w:val="decimal"/>
      <w:lvlText w:val="%7."/>
      <w:lvlJc w:val="left"/>
      <w:pPr>
        <w:ind w:left="3065" w:hanging="440"/>
      </w:pPr>
    </w:lvl>
    <w:lvl w:ilvl="7" w:tplc="04090017" w:tentative="1">
      <w:start w:val="1"/>
      <w:numFmt w:val="aiueoFullWidth"/>
      <w:lvlText w:val="(%8)"/>
      <w:lvlJc w:val="left"/>
      <w:pPr>
        <w:ind w:left="3505" w:hanging="44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40"/>
      </w:pPr>
    </w:lvl>
  </w:abstractNum>
  <w:abstractNum w:abstractNumId="2" w15:restartNumberingAfterBreak="0">
    <w:nsid w:val="3F3B7629"/>
    <w:multiLevelType w:val="hybridMultilevel"/>
    <w:tmpl w:val="3AF09ADE"/>
    <w:lvl w:ilvl="0" w:tplc="8BF4A9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8497810">
    <w:abstractNumId w:val="0"/>
  </w:num>
  <w:num w:numId="2" w16cid:durableId="1327589461">
    <w:abstractNumId w:val="2"/>
  </w:num>
  <w:num w:numId="3" w16cid:durableId="1436898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542"/>
    <w:rsid w:val="00012934"/>
    <w:rsid w:val="00021752"/>
    <w:rsid w:val="00023A4B"/>
    <w:rsid w:val="000259A9"/>
    <w:rsid w:val="00032A5C"/>
    <w:rsid w:val="00043862"/>
    <w:rsid w:val="0005533F"/>
    <w:rsid w:val="0006462E"/>
    <w:rsid w:val="00073122"/>
    <w:rsid w:val="00082A11"/>
    <w:rsid w:val="000A6306"/>
    <w:rsid w:val="000B654C"/>
    <w:rsid w:val="000E155A"/>
    <w:rsid w:val="000E4C84"/>
    <w:rsid w:val="00104D8C"/>
    <w:rsid w:val="001124D0"/>
    <w:rsid w:val="001237E8"/>
    <w:rsid w:val="00151159"/>
    <w:rsid w:val="001660F7"/>
    <w:rsid w:val="00172A0C"/>
    <w:rsid w:val="00177068"/>
    <w:rsid w:val="0018225C"/>
    <w:rsid w:val="001B1DAF"/>
    <w:rsid w:val="001B3ED9"/>
    <w:rsid w:val="001B6DE9"/>
    <w:rsid w:val="001E040A"/>
    <w:rsid w:val="001E0576"/>
    <w:rsid w:val="001F1842"/>
    <w:rsid w:val="0020312E"/>
    <w:rsid w:val="00222182"/>
    <w:rsid w:val="002347F9"/>
    <w:rsid w:val="00236C83"/>
    <w:rsid w:val="002424C9"/>
    <w:rsid w:val="00247EA6"/>
    <w:rsid w:val="00256064"/>
    <w:rsid w:val="00257B28"/>
    <w:rsid w:val="00261153"/>
    <w:rsid w:val="0029347D"/>
    <w:rsid w:val="002A6048"/>
    <w:rsid w:val="002B644D"/>
    <w:rsid w:val="002C6D74"/>
    <w:rsid w:val="002E5FCE"/>
    <w:rsid w:val="002F69DD"/>
    <w:rsid w:val="00311B34"/>
    <w:rsid w:val="0033623C"/>
    <w:rsid w:val="00342622"/>
    <w:rsid w:val="00354B14"/>
    <w:rsid w:val="00357F97"/>
    <w:rsid w:val="00365EE1"/>
    <w:rsid w:val="00375718"/>
    <w:rsid w:val="003A0ED9"/>
    <w:rsid w:val="003A543C"/>
    <w:rsid w:val="003B08C2"/>
    <w:rsid w:val="003B2900"/>
    <w:rsid w:val="003B6FA2"/>
    <w:rsid w:val="003D1AF7"/>
    <w:rsid w:val="003E2CDB"/>
    <w:rsid w:val="003E4F97"/>
    <w:rsid w:val="00421BA9"/>
    <w:rsid w:val="0042587A"/>
    <w:rsid w:val="0044074E"/>
    <w:rsid w:val="004453CC"/>
    <w:rsid w:val="0045054D"/>
    <w:rsid w:val="00460F15"/>
    <w:rsid w:val="004679DD"/>
    <w:rsid w:val="0049082F"/>
    <w:rsid w:val="0049589B"/>
    <w:rsid w:val="004967DB"/>
    <w:rsid w:val="004A2609"/>
    <w:rsid w:val="004A7B82"/>
    <w:rsid w:val="004E0E55"/>
    <w:rsid w:val="004E2B81"/>
    <w:rsid w:val="004E4C56"/>
    <w:rsid w:val="004F049F"/>
    <w:rsid w:val="004F6D24"/>
    <w:rsid w:val="00544934"/>
    <w:rsid w:val="00546C8A"/>
    <w:rsid w:val="00552388"/>
    <w:rsid w:val="00593F82"/>
    <w:rsid w:val="005B335E"/>
    <w:rsid w:val="005B6826"/>
    <w:rsid w:val="005C4BDB"/>
    <w:rsid w:val="005C556A"/>
    <w:rsid w:val="005D36B2"/>
    <w:rsid w:val="005E3D06"/>
    <w:rsid w:val="00614352"/>
    <w:rsid w:val="00624799"/>
    <w:rsid w:val="00636542"/>
    <w:rsid w:val="00657D7B"/>
    <w:rsid w:val="006669B6"/>
    <w:rsid w:val="006847C1"/>
    <w:rsid w:val="0068708C"/>
    <w:rsid w:val="006875D6"/>
    <w:rsid w:val="00691250"/>
    <w:rsid w:val="00691BE9"/>
    <w:rsid w:val="006C2B8E"/>
    <w:rsid w:val="006D73FC"/>
    <w:rsid w:val="006E18C6"/>
    <w:rsid w:val="006E2A2F"/>
    <w:rsid w:val="00721218"/>
    <w:rsid w:val="007218BA"/>
    <w:rsid w:val="00733F3A"/>
    <w:rsid w:val="00742805"/>
    <w:rsid w:val="0074642E"/>
    <w:rsid w:val="007613CB"/>
    <w:rsid w:val="00784E34"/>
    <w:rsid w:val="007B18F2"/>
    <w:rsid w:val="007B27CB"/>
    <w:rsid w:val="007B6006"/>
    <w:rsid w:val="007D0AFE"/>
    <w:rsid w:val="007E5C2E"/>
    <w:rsid w:val="00805ADE"/>
    <w:rsid w:val="00816BE5"/>
    <w:rsid w:val="0082071F"/>
    <w:rsid w:val="00836845"/>
    <w:rsid w:val="00847EAE"/>
    <w:rsid w:val="008741D2"/>
    <w:rsid w:val="0088208C"/>
    <w:rsid w:val="00896585"/>
    <w:rsid w:val="009032D4"/>
    <w:rsid w:val="009336E9"/>
    <w:rsid w:val="00953299"/>
    <w:rsid w:val="00954A43"/>
    <w:rsid w:val="00970C2A"/>
    <w:rsid w:val="0098026A"/>
    <w:rsid w:val="009A46B3"/>
    <w:rsid w:val="009A6D2B"/>
    <w:rsid w:val="009E4512"/>
    <w:rsid w:val="00A00BAD"/>
    <w:rsid w:val="00A02645"/>
    <w:rsid w:val="00A143E5"/>
    <w:rsid w:val="00A22D80"/>
    <w:rsid w:val="00A335A3"/>
    <w:rsid w:val="00A360DB"/>
    <w:rsid w:val="00A3703D"/>
    <w:rsid w:val="00AA4A2B"/>
    <w:rsid w:val="00AB36EC"/>
    <w:rsid w:val="00AB70B9"/>
    <w:rsid w:val="00AE41BC"/>
    <w:rsid w:val="00AE43E6"/>
    <w:rsid w:val="00B10B39"/>
    <w:rsid w:val="00B157BB"/>
    <w:rsid w:val="00B160B4"/>
    <w:rsid w:val="00B27EA1"/>
    <w:rsid w:val="00B31A35"/>
    <w:rsid w:val="00B35E25"/>
    <w:rsid w:val="00B635BD"/>
    <w:rsid w:val="00B67375"/>
    <w:rsid w:val="00BB4B1D"/>
    <w:rsid w:val="00BC35CF"/>
    <w:rsid w:val="00BE38EA"/>
    <w:rsid w:val="00BE5D3B"/>
    <w:rsid w:val="00BE5DBA"/>
    <w:rsid w:val="00C3600C"/>
    <w:rsid w:val="00C577D8"/>
    <w:rsid w:val="00C81CF5"/>
    <w:rsid w:val="00C82D2F"/>
    <w:rsid w:val="00C83034"/>
    <w:rsid w:val="00C93406"/>
    <w:rsid w:val="00CA2BF6"/>
    <w:rsid w:val="00CB77CB"/>
    <w:rsid w:val="00CE037F"/>
    <w:rsid w:val="00CE6E0D"/>
    <w:rsid w:val="00D02263"/>
    <w:rsid w:val="00D03A42"/>
    <w:rsid w:val="00D11D77"/>
    <w:rsid w:val="00D17109"/>
    <w:rsid w:val="00D2098F"/>
    <w:rsid w:val="00D237B0"/>
    <w:rsid w:val="00D31556"/>
    <w:rsid w:val="00D35510"/>
    <w:rsid w:val="00D4164C"/>
    <w:rsid w:val="00D46B87"/>
    <w:rsid w:val="00D5017C"/>
    <w:rsid w:val="00D6752E"/>
    <w:rsid w:val="00D752F4"/>
    <w:rsid w:val="00D8493D"/>
    <w:rsid w:val="00D85946"/>
    <w:rsid w:val="00DA6E85"/>
    <w:rsid w:val="00DC1208"/>
    <w:rsid w:val="00DC2575"/>
    <w:rsid w:val="00DC39BC"/>
    <w:rsid w:val="00DD6606"/>
    <w:rsid w:val="00DE24DA"/>
    <w:rsid w:val="00DE6310"/>
    <w:rsid w:val="00DF70EF"/>
    <w:rsid w:val="00E06A5D"/>
    <w:rsid w:val="00E11D16"/>
    <w:rsid w:val="00E14639"/>
    <w:rsid w:val="00E23A65"/>
    <w:rsid w:val="00E266FA"/>
    <w:rsid w:val="00E448F0"/>
    <w:rsid w:val="00E85201"/>
    <w:rsid w:val="00E9362E"/>
    <w:rsid w:val="00E938BC"/>
    <w:rsid w:val="00E95359"/>
    <w:rsid w:val="00E9730E"/>
    <w:rsid w:val="00EA34AB"/>
    <w:rsid w:val="00EC75AB"/>
    <w:rsid w:val="00ED423F"/>
    <w:rsid w:val="00EE1D11"/>
    <w:rsid w:val="00EF5C99"/>
    <w:rsid w:val="00F007DF"/>
    <w:rsid w:val="00F01010"/>
    <w:rsid w:val="00F10D13"/>
    <w:rsid w:val="00F323AB"/>
    <w:rsid w:val="00F35E79"/>
    <w:rsid w:val="00F439F4"/>
    <w:rsid w:val="00F47F2E"/>
    <w:rsid w:val="00F569A1"/>
    <w:rsid w:val="00F60BBE"/>
    <w:rsid w:val="00F626ED"/>
    <w:rsid w:val="00F6467F"/>
    <w:rsid w:val="00F75AFA"/>
    <w:rsid w:val="00F8240A"/>
    <w:rsid w:val="00F828F0"/>
    <w:rsid w:val="00F8440A"/>
    <w:rsid w:val="00F848DC"/>
    <w:rsid w:val="00F850AF"/>
    <w:rsid w:val="00FA0CE8"/>
    <w:rsid w:val="00FA3250"/>
    <w:rsid w:val="00FB18BD"/>
    <w:rsid w:val="00FB1B90"/>
    <w:rsid w:val="00FB669F"/>
    <w:rsid w:val="00FD2D00"/>
    <w:rsid w:val="00FD6C01"/>
    <w:rsid w:val="00FE3E57"/>
    <w:rsid w:val="00FE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FBAEE"/>
  <w15:chartTrackingRefBased/>
  <w15:docId w15:val="{C91B5FCC-6FA9-47D4-A178-33FAA3BF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paragraph" w:styleId="a4">
    <w:name w:val="footer"/>
    <w:basedOn w:val="a"/>
    <w:link w:val="a5"/>
    <w:rsid w:val="00AE43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AE43E6"/>
    <w:rPr>
      <w:rFonts w:ascii="ＭＳ 明朝"/>
      <w:kern w:val="2"/>
      <w:sz w:val="24"/>
      <w:szCs w:val="24"/>
    </w:rPr>
  </w:style>
  <w:style w:type="paragraph" w:styleId="a6">
    <w:name w:val="Balloon Text"/>
    <w:basedOn w:val="a"/>
    <w:link w:val="a7"/>
    <w:rsid w:val="00E06A5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E06A5D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rsid w:val="00B10B39"/>
    <w:rPr>
      <w:sz w:val="18"/>
      <w:szCs w:val="18"/>
    </w:rPr>
  </w:style>
  <w:style w:type="paragraph" w:styleId="a9">
    <w:name w:val="annotation text"/>
    <w:basedOn w:val="a"/>
    <w:link w:val="aa"/>
    <w:rsid w:val="00B10B39"/>
    <w:pPr>
      <w:jc w:val="left"/>
    </w:pPr>
  </w:style>
  <w:style w:type="character" w:customStyle="1" w:styleId="aa">
    <w:name w:val="コメント文字列 (文字)"/>
    <w:link w:val="a9"/>
    <w:rsid w:val="00B10B39"/>
    <w:rPr>
      <w:rFonts w:ascii="ＭＳ 明朝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B10B39"/>
    <w:rPr>
      <w:b/>
      <w:bCs/>
    </w:rPr>
  </w:style>
  <w:style w:type="character" w:customStyle="1" w:styleId="ac">
    <w:name w:val="コメント内容 (文字)"/>
    <w:link w:val="ab"/>
    <w:rsid w:val="00B10B39"/>
    <w:rPr>
      <w:rFonts w:ascii="ＭＳ 明朝"/>
      <w:b/>
      <w:bCs/>
      <w:kern w:val="2"/>
      <w:sz w:val="24"/>
      <w:szCs w:val="24"/>
    </w:rPr>
  </w:style>
  <w:style w:type="paragraph" w:styleId="ad">
    <w:name w:val="Revision"/>
    <w:hidden/>
    <w:uiPriority w:val="99"/>
    <w:semiHidden/>
    <w:rsid w:val="0074642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チームサイト用共有ライブラリ" ma:contentTypeID="0x01010016B13BF77A90F249889FB5DD587B167C001EC250B65F97B54D974EFE3450097738" ma:contentTypeVersion="" ma:contentTypeDescription="" ma:contentTypeScope="" ma:versionID="58bb338a03b04a76a7a2b03a91cd0675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2f1a7762e99f23df00567060dae6aafc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コメント_x3000_ xmlns="2be2acaf-88a6-4029-b366-c28176c79890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0BE0F-37A7-4F75-AD99-E73606056B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ED7909-B94E-4DE9-836A-626D46FF32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24D3271-F7B1-4E7B-9AA9-249E6103E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608788-80FC-4736-8838-04231DD328DA}">
  <ds:schemaRefs>
    <ds:schemaRef ds:uri="2be2acaf-88a6-4029-b366-c28176c7989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B49BA82-EE59-4594-968F-38F93CACD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839</Words>
  <Characters>921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（案の１）</vt:lpstr>
      <vt:lpstr>（案の１）</vt:lpstr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3</cp:revision>
  <cp:lastPrinted>2022-09-08T10:02:00Z</cp:lastPrinted>
  <dcterms:created xsi:type="dcterms:W3CDTF">2025-10-06T03:11:00Z</dcterms:created>
  <dcterms:modified xsi:type="dcterms:W3CDTF">2025-10-07T02:43:00Z</dcterms:modified>
</cp:coreProperties>
</file>