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4B97F997"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7A2C2C">
        <w:rPr>
          <w:rFonts w:ascii="ＭＳ 明朝" w:hAnsi="ＭＳ 明朝" w:cs="ＭＳ Ｐゴシック" w:hint="eastAsia"/>
          <w:b/>
          <w:bCs/>
          <w:kern w:val="0"/>
          <w:sz w:val="24"/>
          <w:szCs w:val="28"/>
        </w:rPr>
        <w:t>７</w:t>
      </w:r>
      <w:r w:rsidR="003F0D15">
        <w:rPr>
          <w:rFonts w:ascii="ＭＳ 明朝" w:hAnsi="ＭＳ 明朝" w:cs="ＭＳ Ｐゴシック" w:hint="eastAsia"/>
          <w:b/>
          <w:bCs/>
          <w:kern w:val="0"/>
          <w:sz w:val="24"/>
          <w:szCs w:val="28"/>
        </w:rPr>
        <w:t>年</w:t>
      </w:r>
      <w:r w:rsidR="0098799D">
        <w:rPr>
          <w:rFonts w:ascii="ＭＳ 明朝" w:hAnsi="ＭＳ 明朝" w:cs="ＭＳ Ｐゴシック" w:hint="eastAsia"/>
          <w:b/>
          <w:bCs/>
          <w:kern w:val="0"/>
          <w:sz w:val="24"/>
          <w:szCs w:val="28"/>
        </w:rPr>
        <w:t>７</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6A49A63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5C71DC">
        <w:rPr>
          <w:rFonts w:ascii="ＭＳ 明朝" w:hAnsi="ＭＳ 明朝" w:hint="eastAsia"/>
          <w:spacing w:val="-14"/>
          <w:sz w:val="20"/>
          <w:szCs w:val="20"/>
        </w:rPr>
        <w:t xml:space="preserve">　</w:t>
      </w:r>
      <w:r w:rsidR="00790DE0" w:rsidRPr="003A47E6">
        <w:rPr>
          <w:rFonts w:ascii="ＭＳ 明朝" w:hAnsi="ＭＳ 明朝" w:hint="eastAsia"/>
          <w:spacing w:val="-14"/>
          <w:szCs w:val="21"/>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3A47E6" w:rsidRDefault="009B0BDB" w:rsidP="009124BD">
            <w:pPr>
              <w:widowControl/>
              <w:rPr>
                <w:rFonts w:ascii="ＭＳ 明朝" w:hAnsi="ＭＳ 明朝" w:cs="ＭＳ Ｐゴシック"/>
                <w:kern w:val="0"/>
                <w:szCs w:val="21"/>
              </w:rPr>
            </w:pPr>
            <w:r w:rsidRPr="003A47E6">
              <w:rPr>
                <w:rFonts w:ascii="ＭＳ 明朝" w:hAnsi="ＭＳ 明朝" w:cs="ＭＳ Ｐゴシック" w:hint="eastAsia"/>
                <w:kern w:val="0"/>
                <w:szCs w:val="21"/>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1222A9D6" w:rsidR="002C0FA8" w:rsidRPr="003A47E6" w:rsidRDefault="00783A41" w:rsidP="006D5728">
            <w:pPr>
              <w:widowControl/>
              <w:rPr>
                <w:rFonts w:ascii="ＭＳ 明朝" w:hAnsi="ＭＳ 明朝" w:cs="ＭＳ Ｐゴシック"/>
                <w:kern w:val="0"/>
                <w:szCs w:val="21"/>
              </w:rPr>
            </w:pPr>
            <w:r w:rsidRPr="003A47E6">
              <w:rPr>
                <w:rFonts w:ascii="ＭＳ 明朝" w:hAnsi="ＭＳ 明朝" w:cs="ＭＳ Ｐゴシック" w:hint="eastAsia"/>
                <w:kern w:val="0"/>
                <w:szCs w:val="21"/>
              </w:rPr>
              <w:t>令和７年６月17日（火</w:t>
            </w:r>
            <w:r w:rsidR="00EB6360">
              <w:rPr>
                <w:rFonts w:ascii="ＭＳ 明朝" w:hAnsi="ＭＳ 明朝" w:cs="ＭＳ Ｐゴシック" w:hint="eastAsia"/>
                <w:kern w:val="0"/>
                <w:szCs w:val="21"/>
              </w:rPr>
              <w:t>曜日</w:t>
            </w:r>
            <w:r w:rsidRPr="003A47E6">
              <w:rPr>
                <w:rFonts w:ascii="ＭＳ 明朝" w:hAnsi="ＭＳ 明朝" w:cs="ＭＳ Ｐゴシック"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432514AD" w:rsidR="00295753" w:rsidRPr="003275A0" w:rsidRDefault="002C2338" w:rsidP="002C2338">
            <w:pPr>
              <w:widowControl/>
              <w:jc w:val="center"/>
              <w:rPr>
                <w:rFonts w:ascii="ＭＳ 明朝" w:hAnsi="ＭＳ 明朝" w:cs="ＭＳ Ｐゴシック"/>
                <w:kern w:val="0"/>
                <w:sz w:val="20"/>
                <w:szCs w:val="20"/>
              </w:rPr>
            </w:pPr>
            <w:r>
              <w:rPr>
                <w:rFonts w:hint="eastAsia"/>
              </w:rPr>
              <w:t>―</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2C1E8942" w:rsidR="00CF02CF" w:rsidRPr="003A47E6" w:rsidRDefault="00783A41" w:rsidP="00CF02CF">
            <w:pPr>
              <w:widowControl/>
              <w:rPr>
                <w:rFonts w:ascii="ＭＳ 明朝" w:hAnsi="ＭＳ 明朝" w:cs="ＭＳ Ｐゴシック"/>
                <w:kern w:val="0"/>
                <w:szCs w:val="21"/>
              </w:rPr>
            </w:pPr>
            <w:r w:rsidRPr="003A47E6">
              <w:rPr>
                <w:rFonts w:ascii="ＭＳ 明朝" w:hAnsi="ＭＳ 明朝" w:cs="ＭＳ Ｐゴシック" w:hint="eastAsia"/>
                <w:kern w:val="0"/>
                <w:szCs w:val="21"/>
              </w:rPr>
              <w:t>要望等記録制度について</w:t>
            </w:r>
          </w:p>
        </w:tc>
      </w:tr>
      <w:tr w:rsidR="00CF02CF"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66D4FFC6" w14:textId="514F60AD" w:rsidR="00E04E4A" w:rsidRPr="00621225" w:rsidRDefault="00E540C1" w:rsidP="00E540C1">
            <w:pPr>
              <w:widowControl/>
              <w:ind w:left="21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(１)</w:t>
            </w:r>
            <w:r w:rsidR="00E04E4A" w:rsidRPr="00621225">
              <w:rPr>
                <w:rFonts w:ascii="ＭＳ 明朝" w:hAnsi="ＭＳ 明朝" w:cs="ＭＳ Ｐゴシック" w:hint="eastAsia"/>
                <w:kern w:val="0"/>
                <w:szCs w:val="21"/>
              </w:rPr>
              <w:t>要望等記録制度指針（令和５年４月改正版）、要望等記録対応マニュアル（令和５年４月改正版）については、規則に記載されていないことが、除外規定として設定されている。</w:t>
            </w:r>
          </w:p>
          <w:p w14:paraId="14653FD9" w14:textId="77777777" w:rsidR="00E04E4A" w:rsidRPr="00621225" w:rsidRDefault="00E04E4A" w:rsidP="00E540C1">
            <w:pPr>
              <w:widowControl/>
              <w:ind w:firstLineChars="200" w:firstLine="420"/>
              <w:jc w:val="left"/>
              <w:rPr>
                <w:rFonts w:ascii="ＭＳ 明朝" w:hAnsi="ＭＳ 明朝" w:cs="ＭＳ Ｐゴシック"/>
                <w:kern w:val="0"/>
                <w:szCs w:val="21"/>
              </w:rPr>
            </w:pPr>
            <w:r w:rsidRPr="00621225">
              <w:rPr>
                <w:rFonts w:ascii="ＭＳ 明朝" w:hAnsi="ＭＳ 明朝" w:cs="ＭＳ Ｐゴシック" w:hint="eastAsia"/>
                <w:kern w:val="0"/>
                <w:szCs w:val="21"/>
              </w:rPr>
              <w:t>法文解釈としておかしい。</w:t>
            </w:r>
          </w:p>
          <w:p w14:paraId="0B4F3769" w14:textId="74B2C48D" w:rsidR="00E04E4A" w:rsidRPr="00621225" w:rsidRDefault="00E540C1" w:rsidP="00E540C1">
            <w:pPr>
              <w:widowControl/>
              <w:ind w:left="21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(２)</w:t>
            </w:r>
            <w:r w:rsidR="00E04E4A" w:rsidRPr="00621225">
              <w:rPr>
                <w:rFonts w:ascii="ＭＳ 明朝" w:hAnsi="ＭＳ 明朝" w:cs="ＭＳ Ｐゴシック" w:hint="eastAsia"/>
                <w:kern w:val="0"/>
                <w:szCs w:val="21"/>
              </w:rPr>
              <w:t>要望等記録制度の方針決定をそれぞれの課長級が行っているようであるが、課長級は専決規定で定められている範囲での業務であり、私が伝えているそれぞれの要望は、課長級で判断できる内容ではない。</w:t>
            </w:r>
          </w:p>
          <w:p w14:paraId="790D66DF" w14:textId="75C7A4ED" w:rsidR="00E04E4A" w:rsidRDefault="00E540C1" w:rsidP="00E540C1">
            <w:pPr>
              <w:widowControl/>
              <w:ind w:left="21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(３)</w:t>
            </w:r>
            <w:r w:rsidR="00E04E4A" w:rsidRPr="00621225">
              <w:rPr>
                <w:rFonts w:ascii="ＭＳ 明朝" w:hAnsi="ＭＳ 明朝" w:cs="ＭＳ Ｐゴシック" w:hint="eastAsia"/>
                <w:kern w:val="0"/>
                <w:szCs w:val="21"/>
              </w:rPr>
              <w:t>政策企画室長以下、広聴担当課長代理までを刑事告訴しているが、告訴している相手が、要望等記録制度の制度運用や判断をしていることがおかしい。政策企画室長の上席である副市長以上が行うべきではないか。</w:t>
            </w:r>
          </w:p>
          <w:p w14:paraId="4A7E2489" w14:textId="77777777" w:rsidR="00E540C1" w:rsidRPr="00621225" w:rsidRDefault="00E540C1" w:rsidP="00E540C1">
            <w:pPr>
              <w:widowControl/>
              <w:ind w:left="210" w:hangingChars="100" w:hanging="210"/>
              <w:jc w:val="left"/>
              <w:rPr>
                <w:rFonts w:ascii="ＭＳ 明朝" w:hAnsi="ＭＳ 明朝" w:cs="ＭＳ Ｐゴシック" w:hint="eastAsia"/>
                <w:kern w:val="0"/>
                <w:szCs w:val="21"/>
              </w:rPr>
            </w:pPr>
          </w:p>
          <w:p w14:paraId="61CF0DB2" w14:textId="12306DE7" w:rsidR="00CC4817" w:rsidRPr="003A47E6" w:rsidRDefault="00E04E4A" w:rsidP="00E04E4A">
            <w:pPr>
              <w:widowControl/>
              <w:jc w:val="left"/>
              <w:rPr>
                <w:szCs w:val="21"/>
              </w:rPr>
            </w:pPr>
            <w:r w:rsidRPr="00621225">
              <w:rPr>
                <w:rFonts w:ascii="ＭＳ 明朝" w:hAnsi="ＭＳ 明朝" w:cs="ＭＳ Ｐゴシック" w:hint="eastAsia"/>
                <w:kern w:val="0"/>
                <w:szCs w:val="21"/>
              </w:rPr>
              <w:t xml:space="preserve">　以上より、要望等記録制度が、適切に運用されていない。</w:t>
            </w:r>
          </w:p>
        </w:tc>
      </w:tr>
      <w:tr w:rsidR="00CF02CF" w:rsidRPr="007D6ACD" w14:paraId="0106D0A0" w14:textId="77777777" w:rsidTr="00F6593D">
        <w:trPr>
          <w:trHeight w:val="858"/>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3A47E6" w:rsidRDefault="00CF02CF" w:rsidP="00CF02CF">
            <w:pPr>
              <w:widowControl/>
              <w:rPr>
                <w:rFonts w:ascii="ＭＳ 明朝" w:hAnsi="ＭＳ 明朝" w:cs="ＭＳ Ｐゴシック"/>
                <w:kern w:val="0"/>
                <w:szCs w:val="21"/>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3CAAA58" w14:textId="77777777" w:rsidR="00E04E4A" w:rsidRPr="00621225" w:rsidRDefault="00E04E4A" w:rsidP="00E04E4A">
            <w:pPr>
              <w:widowControl/>
              <w:jc w:val="left"/>
              <w:rPr>
                <w:rFonts w:ascii="ＭＳ 明朝" w:hAnsi="ＭＳ 明朝" w:cs="ＭＳ Ｐゴシック"/>
                <w:kern w:val="0"/>
                <w:szCs w:val="21"/>
              </w:rPr>
            </w:pPr>
            <w:r w:rsidRPr="00621225">
              <w:rPr>
                <w:rFonts w:ascii="ＭＳ 明朝" w:hAnsi="ＭＳ 明朝" w:cs="ＭＳ Ｐゴシック" w:hint="eastAsia"/>
                <w:kern w:val="0"/>
                <w:szCs w:val="21"/>
              </w:rPr>
              <w:t xml:space="preserve">　本件について、以下のとおり要望者へ要望等の内容確認を求めましたが確認に至らず、要望等が確定していないことから、対応方針は作成しておりません。</w:t>
            </w:r>
            <w:r w:rsidRPr="00621225">
              <w:rPr>
                <w:rFonts w:ascii="ＭＳ 明朝" w:hAnsi="ＭＳ 明朝" w:cs="ＭＳ Ｐゴシック"/>
                <w:kern w:val="0"/>
                <w:szCs w:val="21"/>
              </w:rPr>
              <w:br/>
            </w:r>
            <w:r w:rsidRPr="00621225">
              <w:rPr>
                <w:rFonts w:ascii="ＭＳ 明朝" w:hAnsi="ＭＳ 明朝" w:cs="ＭＳ Ｐゴシック"/>
                <w:kern w:val="0"/>
                <w:szCs w:val="21"/>
              </w:rPr>
              <w:br/>
            </w:r>
            <w:r w:rsidRPr="00621225">
              <w:rPr>
                <w:rFonts w:ascii="ＭＳ 明朝" w:hAnsi="ＭＳ 明朝" w:cs="ＭＳ Ｐゴシック" w:hint="eastAsia"/>
                <w:kern w:val="0"/>
                <w:szCs w:val="21"/>
              </w:rPr>
              <w:t>・来訪時には要望者の長時間にわたる一方的な発言が続き、確認できませんでしたので、後日、電話で内容を確認しようと数回電話しましたが、来訪時同様、要望者による一方的な発言が続き、確認できませんでした。</w:t>
            </w:r>
            <w:r w:rsidRPr="00621225">
              <w:rPr>
                <w:rFonts w:ascii="ＭＳ 明朝" w:hAnsi="ＭＳ 明朝" w:cs="ＭＳ Ｐゴシック"/>
                <w:kern w:val="0"/>
                <w:szCs w:val="21"/>
              </w:rPr>
              <w:br/>
            </w:r>
            <w:r w:rsidRPr="00621225">
              <w:rPr>
                <w:rFonts w:ascii="ＭＳ 明朝" w:hAnsi="ＭＳ 明朝" w:cs="ＭＳ Ｐゴシック" w:hint="eastAsia"/>
                <w:kern w:val="0"/>
                <w:szCs w:val="21"/>
              </w:rPr>
              <w:t>・当該要望が公表の対象になることについても説明できませんでした。</w:t>
            </w:r>
            <w:r w:rsidRPr="00621225">
              <w:rPr>
                <w:rFonts w:ascii="ＭＳ 明朝" w:hAnsi="ＭＳ 明朝" w:cs="ＭＳ Ｐゴシック"/>
                <w:kern w:val="0"/>
                <w:szCs w:val="21"/>
              </w:rPr>
              <w:br/>
            </w:r>
            <w:r w:rsidRPr="00621225">
              <w:rPr>
                <w:rFonts w:ascii="ＭＳ 明朝" w:hAnsi="ＭＳ 明朝" w:cs="ＭＳ Ｐゴシック" w:hint="eastAsia"/>
                <w:kern w:val="0"/>
                <w:szCs w:val="21"/>
              </w:rPr>
              <w:t>・住所も不明であり、要望者はファクシミリの送付を拒んでいるため、文書送付による要望等の内容確認もできませんでした。</w:t>
            </w:r>
          </w:p>
          <w:p w14:paraId="7158743C" w14:textId="19EF4CA8" w:rsidR="00CC4817" w:rsidRPr="00E04E4A" w:rsidRDefault="00E04E4A" w:rsidP="00E04E4A">
            <w:pPr>
              <w:widowControl/>
              <w:jc w:val="left"/>
              <w:rPr>
                <w:szCs w:val="21"/>
              </w:rPr>
            </w:pPr>
            <w:r w:rsidRPr="00621225">
              <w:rPr>
                <w:rFonts w:ascii="ＭＳ 明朝" w:hAnsi="ＭＳ 明朝" w:cs="ＭＳ Ｐゴシック"/>
                <w:kern w:val="0"/>
                <w:szCs w:val="21"/>
              </w:rPr>
              <w:br/>
            </w:r>
            <w:r w:rsidRPr="00621225">
              <w:rPr>
                <w:rFonts w:ascii="ＭＳ 明朝" w:hAnsi="ＭＳ 明朝" w:cs="ＭＳ Ｐゴシック" w:hint="eastAsia"/>
                <w:kern w:val="0"/>
                <w:szCs w:val="21"/>
              </w:rPr>
              <w:t xml:space="preserve">　上記のとおり、要望等の内容が確定していないこと、また、送付先が確認できないことから、要望者への回答は行っておりません。</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7B6FA974" w:rsidR="00C124FC" w:rsidRPr="003A47E6" w:rsidRDefault="00783A41" w:rsidP="00C00471">
            <w:pPr>
              <w:widowControl/>
              <w:jc w:val="left"/>
              <w:rPr>
                <w:rFonts w:ascii="ＭＳ 明朝" w:hAnsi="ＭＳ 明朝" w:cs="ＭＳ Ｐゴシック"/>
                <w:kern w:val="0"/>
                <w:szCs w:val="21"/>
              </w:rPr>
            </w:pPr>
            <w:r w:rsidRPr="003A47E6">
              <w:rPr>
                <w:rFonts w:ascii="ＭＳ 明朝" w:hAnsi="ＭＳ 明朝" w:cs="ＭＳ Ｐゴシック" w:hint="eastAsia"/>
                <w:kern w:val="0"/>
                <w:szCs w:val="21"/>
              </w:rPr>
              <w:t>政策企画室　市民情報部　広聴担当</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41F93B4D" w:rsidR="00C124FC" w:rsidRPr="003A47E6" w:rsidRDefault="00783A41" w:rsidP="00C00471">
            <w:pPr>
              <w:widowControl/>
              <w:rPr>
                <w:rFonts w:ascii="ＭＳ 明朝" w:hAnsi="ＭＳ 明朝" w:cs="ＭＳ Ｐゴシック"/>
                <w:kern w:val="0"/>
                <w:szCs w:val="21"/>
              </w:rPr>
            </w:pPr>
            <w:r w:rsidRPr="003A47E6">
              <w:rPr>
                <w:rFonts w:ascii="ＭＳ 明朝" w:hAnsi="ＭＳ 明朝" w:cs="ＭＳ Ｐゴシック" w:hint="eastAsia"/>
                <w:kern w:val="0"/>
                <w:szCs w:val="21"/>
              </w:rPr>
              <w:t>06－6208－7331</w:t>
            </w:r>
          </w:p>
        </w:tc>
      </w:tr>
    </w:tbl>
    <w:p w14:paraId="6664042A" w14:textId="1AC0529C" w:rsidR="00CA7C4D" w:rsidRDefault="00CA7C4D" w:rsidP="00CA7C4D">
      <w:pPr>
        <w:widowControl/>
        <w:jc w:val="left"/>
        <w:rPr>
          <w:rFonts w:ascii="ＭＳ 明朝" w:hAnsi="ＭＳ 明朝" w:cs="ＭＳ Ｐゴシック"/>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408A4"/>
    <w:rsid w:val="00043FEA"/>
    <w:rsid w:val="00070D6C"/>
    <w:rsid w:val="00092646"/>
    <w:rsid w:val="000947DC"/>
    <w:rsid w:val="000A72E2"/>
    <w:rsid w:val="000E4C61"/>
    <w:rsid w:val="00110B2A"/>
    <w:rsid w:val="00125FE2"/>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85820"/>
    <w:rsid w:val="00295753"/>
    <w:rsid w:val="002A5ADD"/>
    <w:rsid w:val="002C0FA8"/>
    <w:rsid w:val="002C2338"/>
    <w:rsid w:val="002C3B92"/>
    <w:rsid w:val="002F1972"/>
    <w:rsid w:val="002F71BD"/>
    <w:rsid w:val="002F721A"/>
    <w:rsid w:val="003275A0"/>
    <w:rsid w:val="003308E6"/>
    <w:rsid w:val="00340041"/>
    <w:rsid w:val="003433D3"/>
    <w:rsid w:val="00346CDC"/>
    <w:rsid w:val="00385D5B"/>
    <w:rsid w:val="003A47E6"/>
    <w:rsid w:val="003A6A23"/>
    <w:rsid w:val="003B3F23"/>
    <w:rsid w:val="003C7884"/>
    <w:rsid w:val="003D535D"/>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71DC"/>
    <w:rsid w:val="005D05A8"/>
    <w:rsid w:val="005D2A0F"/>
    <w:rsid w:val="005E0C6D"/>
    <w:rsid w:val="00602E4C"/>
    <w:rsid w:val="00607BBC"/>
    <w:rsid w:val="00607EF3"/>
    <w:rsid w:val="00623C73"/>
    <w:rsid w:val="00624EE2"/>
    <w:rsid w:val="00643E53"/>
    <w:rsid w:val="00653E2D"/>
    <w:rsid w:val="0067383D"/>
    <w:rsid w:val="006900B3"/>
    <w:rsid w:val="006B5516"/>
    <w:rsid w:val="006B6ADD"/>
    <w:rsid w:val="006C1AD5"/>
    <w:rsid w:val="006D5728"/>
    <w:rsid w:val="006E4C42"/>
    <w:rsid w:val="006F0413"/>
    <w:rsid w:val="006F277C"/>
    <w:rsid w:val="006F45D6"/>
    <w:rsid w:val="006F66F5"/>
    <w:rsid w:val="00706749"/>
    <w:rsid w:val="007205E7"/>
    <w:rsid w:val="00745EEF"/>
    <w:rsid w:val="00763D91"/>
    <w:rsid w:val="00766EAC"/>
    <w:rsid w:val="00774289"/>
    <w:rsid w:val="00774BD8"/>
    <w:rsid w:val="00777FED"/>
    <w:rsid w:val="00783A41"/>
    <w:rsid w:val="007846B1"/>
    <w:rsid w:val="00790DE0"/>
    <w:rsid w:val="00793F55"/>
    <w:rsid w:val="007A2C2C"/>
    <w:rsid w:val="007D6ACD"/>
    <w:rsid w:val="00802A4F"/>
    <w:rsid w:val="008202F8"/>
    <w:rsid w:val="00834A56"/>
    <w:rsid w:val="00834C6B"/>
    <w:rsid w:val="00836A3D"/>
    <w:rsid w:val="00840572"/>
    <w:rsid w:val="00840663"/>
    <w:rsid w:val="00862E42"/>
    <w:rsid w:val="00890101"/>
    <w:rsid w:val="008C6DAD"/>
    <w:rsid w:val="008E615B"/>
    <w:rsid w:val="009124BD"/>
    <w:rsid w:val="009157C6"/>
    <w:rsid w:val="0092281C"/>
    <w:rsid w:val="00922BBB"/>
    <w:rsid w:val="009451CC"/>
    <w:rsid w:val="00961C27"/>
    <w:rsid w:val="0098032F"/>
    <w:rsid w:val="0098799D"/>
    <w:rsid w:val="009900EC"/>
    <w:rsid w:val="009909AA"/>
    <w:rsid w:val="009B00CE"/>
    <w:rsid w:val="009B0BDB"/>
    <w:rsid w:val="009C0F39"/>
    <w:rsid w:val="009C38EF"/>
    <w:rsid w:val="009D003C"/>
    <w:rsid w:val="009E0CCB"/>
    <w:rsid w:val="009E363E"/>
    <w:rsid w:val="009E3B83"/>
    <w:rsid w:val="009F2D42"/>
    <w:rsid w:val="009F6ACE"/>
    <w:rsid w:val="00A054A0"/>
    <w:rsid w:val="00A108B9"/>
    <w:rsid w:val="00A11302"/>
    <w:rsid w:val="00A114AA"/>
    <w:rsid w:val="00A23F88"/>
    <w:rsid w:val="00A33299"/>
    <w:rsid w:val="00A34E0F"/>
    <w:rsid w:val="00A618CB"/>
    <w:rsid w:val="00A95C14"/>
    <w:rsid w:val="00A96879"/>
    <w:rsid w:val="00AB09CA"/>
    <w:rsid w:val="00AB3021"/>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56732"/>
    <w:rsid w:val="00B65533"/>
    <w:rsid w:val="00B67DD7"/>
    <w:rsid w:val="00B80B8E"/>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75649"/>
    <w:rsid w:val="00C80000"/>
    <w:rsid w:val="00C840E5"/>
    <w:rsid w:val="00C91DDF"/>
    <w:rsid w:val="00CA42AC"/>
    <w:rsid w:val="00CA7C4D"/>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2E4B"/>
    <w:rsid w:val="00DA4401"/>
    <w:rsid w:val="00DA7FA1"/>
    <w:rsid w:val="00DC0ECC"/>
    <w:rsid w:val="00DC6A5A"/>
    <w:rsid w:val="00DD2B1F"/>
    <w:rsid w:val="00DF301A"/>
    <w:rsid w:val="00E04E4A"/>
    <w:rsid w:val="00E0552D"/>
    <w:rsid w:val="00E127C9"/>
    <w:rsid w:val="00E13669"/>
    <w:rsid w:val="00E22BD5"/>
    <w:rsid w:val="00E26AA8"/>
    <w:rsid w:val="00E51F8C"/>
    <w:rsid w:val="00E540C1"/>
    <w:rsid w:val="00E54895"/>
    <w:rsid w:val="00E732E1"/>
    <w:rsid w:val="00E91A94"/>
    <w:rsid w:val="00E927A2"/>
    <w:rsid w:val="00E95D07"/>
    <w:rsid w:val="00E97487"/>
    <w:rsid w:val="00EB4E93"/>
    <w:rsid w:val="00EB6360"/>
    <w:rsid w:val="00EB6EC9"/>
    <w:rsid w:val="00ED266B"/>
    <w:rsid w:val="00ED7D19"/>
    <w:rsid w:val="00EF41B6"/>
    <w:rsid w:val="00F02C44"/>
    <w:rsid w:val="00F12F61"/>
    <w:rsid w:val="00F461B3"/>
    <w:rsid w:val="00F47595"/>
    <w:rsid w:val="00F56653"/>
    <w:rsid w:val="00F602C6"/>
    <w:rsid w:val="00F60720"/>
    <w:rsid w:val="00F65918"/>
    <w:rsid w:val="00F6593D"/>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2024-07-29T01:04:00Z</dcterms:created>
  <dcterms:modified xsi:type="dcterms:W3CDTF">2025-08-21T07:51:00Z</dcterms:modified>
</cp:coreProperties>
</file>