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FD62" w14:textId="77777777" w:rsidR="00891115" w:rsidRPr="00891115" w:rsidRDefault="00891115" w:rsidP="00891115">
      <w:pPr>
        <w:jc w:val="center"/>
        <w:rPr>
          <w:rFonts w:ascii="ＭＳ 明朝" w:hAnsi="ＭＳ 明朝"/>
          <w:sz w:val="28"/>
          <w:szCs w:val="22"/>
        </w:rPr>
      </w:pPr>
      <w:bookmarkStart w:id="0" w:name="_Hlk192060648"/>
      <w:bookmarkStart w:id="1" w:name="_Hlk192060623"/>
      <w:r w:rsidRPr="00891115">
        <w:rPr>
          <w:rFonts w:ascii="ＭＳ 明朝" w:hAnsi="ＭＳ 明朝" w:hint="eastAsia"/>
          <w:sz w:val="28"/>
          <w:szCs w:val="22"/>
        </w:rPr>
        <w:t>計　　画　　書</w:t>
      </w:r>
    </w:p>
    <w:p w14:paraId="4E988566" w14:textId="77777777" w:rsidR="00891115" w:rsidRPr="00891115" w:rsidRDefault="00891115" w:rsidP="00891115">
      <w:pPr>
        <w:jc w:val="center"/>
        <w:rPr>
          <w:rFonts w:ascii="ＭＳ 明朝" w:hAnsi="ＭＳ 明朝"/>
          <w:sz w:val="28"/>
          <w:szCs w:val="22"/>
        </w:rPr>
      </w:pPr>
      <w:r w:rsidRPr="00891115">
        <w:rPr>
          <w:rFonts w:ascii="ＭＳ 明朝" w:hAnsi="ＭＳ 明朝" w:hint="eastAsia"/>
          <w:sz w:val="28"/>
          <w:szCs w:val="22"/>
        </w:rPr>
        <w:t>大阪都市計画地区計画の</w:t>
      </w:r>
      <w:r w:rsidR="00772ED7">
        <w:rPr>
          <w:rFonts w:ascii="ＭＳ 明朝" w:hAnsi="ＭＳ 明朝" w:hint="eastAsia"/>
          <w:sz w:val="28"/>
          <w:szCs w:val="22"/>
        </w:rPr>
        <w:t>変更</w:t>
      </w:r>
      <w:r w:rsidRPr="00891115">
        <w:rPr>
          <w:rFonts w:ascii="ＭＳ 明朝" w:hAnsi="ＭＳ 明朝" w:hint="eastAsia"/>
          <w:sz w:val="28"/>
          <w:szCs w:val="22"/>
        </w:rPr>
        <w:t>（市決定）</w:t>
      </w:r>
    </w:p>
    <w:bookmarkEnd w:id="0"/>
    <w:bookmarkEnd w:id="1"/>
    <w:p w14:paraId="4C426A01" w14:textId="77777777" w:rsidR="0037462B" w:rsidRDefault="0037462B" w:rsidP="008132E7">
      <w:pPr>
        <w:pStyle w:val="a8"/>
        <w:tabs>
          <w:tab w:val="clear" w:pos="4252"/>
          <w:tab w:val="clear" w:pos="8504"/>
        </w:tabs>
        <w:snapToGrid/>
        <w:spacing w:line="300" w:lineRule="exact"/>
        <w:rPr>
          <w:sz w:val="22"/>
          <w:szCs w:val="22"/>
        </w:rPr>
      </w:pPr>
      <w:r>
        <w:rPr>
          <w:rFonts w:hint="eastAsia"/>
          <w:sz w:val="22"/>
          <w:szCs w:val="22"/>
        </w:rPr>
        <w:t>都市計画三国東地区地区計画を次のように変更する。</w:t>
      </w:r>
    </w:p>
    <w:p w14:paraId="2AE97AF0" w14:textId="77777777" w:rsidR="008132E7" w:rsidRPr="00B3337B" w:rsidRDefault="008132E7" w:rsidP="008132E7">
      <w:pPr>
        <w:spacing w:line="440" w:lineRule="exact"/>
        <w:rPr>
          <w:rFonts w:ascii="ＭＳ 明朝" w:hint="eastAsia"/>
          <w:sz w:val="22"/>
          <w:szCs w:val="22"/>
        </w:rPr>
      </w:pPr>
      <w:r w:rsidRPr="00B3337B">
        <w:rPr>
          <w:rFonts w:ascii="ＭＳ 明朝" w:hint="eastAsia"/>
          <w:sz w:val="22"/>
          <w:szCs w:val="22"/>
        </w:rPr>
        <w:t>１．地区計画の方針</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1337"/>
        <w:gridCol w:w="8292"/>
      </w:tblGrid>
      <w:tr w:rsidR="008132E7" w14:paraId="1B6702F3" w14:textId="77777777" w:rsidTr="00032481">
        <w:tblPrEx>
          <w:tblCellMar>
            <w:top w:w="0" w:type="dxa"/>
            <w:bottom w:w="0" w:type="dxa"/>
          </w:tblCellMar>
        </w:tblPrEx>
        <w:trPr>
          <w:cantSplit/>
          <w:trHeight w:val="486"/>
          <w:jc w:val="center"/>
        </w:trPr>
        <w:tc>
          <w:tcPr>
            <w:tcW w:w="1658" w:type="dxa"/>
            <w:gridSpan w:val="2"/>
            <w:vAlign w:val="center"/>
          </w:tcPr>
          <w:p w14:paraId="5A1E031B" w14:textId="77777777" w:rsidR="008132E7" w:rsidRDefault="008132E7" w:rsidP="00032481">
            <w:pPr>
              <w:jc w:val="center"/>
              <w:rPr>
                <w:rFonts w:hint="eastAsia"/>
                <w:sz w:val="22"/>
              </w:rPr>
            </w:pPr>
            <w:r>
              <w:rPr>
                <w:rFonts w:hint="eastAsia"/>
                <w:sz w:val="22"/>
              </w:rPr>
              <w:t>名　　称</w:t>
            </w:r>
          </w:p>
        </w:tc>
        <w:tc>
          <w:tcPr>
            <w:tcW w:w="8292" w:type="dxa"/>
            <w:vAlign w:val="center"/>
          </w:tcPr>
          <w:p w14:paraId="4C6A0C4F" w14:textId="77777777" w:rsidR="008132E7" w:rsidRDefault="008132E7" w:rsidP="00032481">
            <w:pPr>
              <w:rPr>
                <w:rFonts w:hint="eastAsia"/>
                <w:sz w:val="22"/>
              </w:rPr>
            </w:pPr>
            <w:r>
              <w:rPr>
                <w:rFonts w:hint="eastAsia"/>
                <w:sz w:val="22"/>
              </w:rPr>
              <w:t>三国東地区地区計画</w:t>
            </w:r>
          </w:p>
        </w:tc>
      </w:tr>
      <w:tr w:rsidR="008132E7" w14:paraId="08923058" w14:textId="77777777" w:rsidTr="00032481">
        <w:tblPrEx>
          <w:tblCellMar>
            <w:top w:w="0" w:type="dxa"/>
            <w:bottom w:w="0" w:type="dxa"/>
          </w:tblCellMar>
        </w:tblPrEx>
        <w:trPr>
          <w:cantSplit/>
          <w:trHeight w:val="705"/>
          <w:jc w:val="center"/>
        </w:trPr>
        <w:tc>
          <w:tcPr>
            <w:tcW w:w="1658" w:type="dxa"/>
            <w:gridSpan w:val="2"/>
            <w:vAlign w:val="center"/>
          </w:tcPr>
          <w:p w14:paraId="59E8EC5B" w14:textId="77777777" w:rsidR="008132E7" w:rsidRDefault="008132E7" w:rsidP="00032481">
            <w:pPr>
              <w:jc w:val="center"/>
              <w:rPr>
                <w:rFonts w:hint="eastAsia"/>
                <w:sz w:val="22"/>
              </w:rPr>
            </w:pPr>
            <w:r>
              <w:rPr>
                <w:rFonts w:hint="eastAsia"/>
                <w:sz w:val="22"/>
              </w:rPr>
              <w:t>位　　置</w:t>
            </w:r>
          </w:p>
        </w:tc>
        <w:tc>
          <w:tcPr>
            <w:tcW w:w="8292" w:type="dxa"/>
            <w:vAlign w:val="center"/>
          </w:tcPr>
          <w:p w14:paraId="57C05538" w14:textId="77777777" w:rsidR="008132E7" w:rsidRDefault="008132E7" w:rsidP="00032481">
            <w:pPr>
              <w:rPr>
                <w:rFonts w:hint="eastAsia"/>
                <w:sz w:val="22"/>
              </w:rPr>
            </w:pPr>
            <w:r>
              <w:rPr>
                <w:rFonts w:hint="eastAsia"/>
                <w:sz w:val="22"/>
              </w:rPr>
              <w:t>大阪市淀川区西三国一丁目、西三国二丁目、西三国三丁目、西宮原二丁目、西宮原三丁目及び三国本町三丁目地内</w:t>
            </w:r>
          </w:p>
        </w:tc>
      </w:tr>
      <w:tr w:rsidR="008132E7" w14:paraId="04654E1B" w14:textId="77777777" w:rsidTr="00032481">
        <w:tblPrEx>
          <w:tblCellMar>
            <w:top w:w="0" w:type="dxa"/>
            <w:bottom w:w="0" w:type="dxa"/>
          </w:tblCellMar>
        </w:tblPrEx>
        <w:trPr>
          <w:cantSplit/>
          <w:trHeight w:val="547"/>
          <w:jc w:val="center"/>
        </w:trPr>
        <w:tc>
          <w:tcPr>
            <w:tcW w:w="1658" w:type="dxa"/>
            <w:gridSpan w:val="2"/>
            <w:vAlign w:val="center"/>
          </w:tcPr>
          <w:p w14:paraId="6B556221" w14:textId="77777777" w:rsidR="008132E7" w:rsidRDefault="008132E7" w:rsidP="00032481">
            <w:pPr>
              <w:jc w:val="center"/>
              <w:rPr>
                <w:rFonts w:hint="eastAsia"/>
                <w:sz w:val="22"/>
              </w:rPr>
            </w:pPr>
            <w:r>
              <w:rPr>
                <w:rFonts w:hint="eastAsia"/>
                <w:sz w:val="22"/>
              </w:rPr>
              <w:t>面　　積</w:t>
            </w:r>
          </w:p>
        </w:tc>
        <w:tc>
          <w:tcPr>
            <w:tcW w:w="8292" w:type="dxa"/>
            <w:vAlign w:val="center"/>
          </w:tcPr>
          <w:p w14:paraId="45A274BD" w14:textId="77777777" w:rsidR="008132E7" w:rsidRDefault="008132E7" w:rsidP="00032481">
            <w:pPr>
              <w:rPr>
                <w:rFonts w:hint="eastAsia"/>
                <w:sz w:val="22"/>
              </w:rPr>
            </w:pPr>
            <w:r w:rsidRPr="002E0419">
              <w:rPr>
                <w:rFonts w:hint="eastAsia"/>
                <w:sz w:val="22"/>
              </w:rPr>
              <w:t>約</w:t>
            </w:r>
            <w:r w:rsidRPr="004E4B9D">
              <w:rPr>
                <w:rFonts w:ascii="ＭＳ 明朝" w:hAnsi="ＭＳ 明朝" w:hint="eastAsia"/>
                <w:sz w:val="22"/>
              </w:rPr>
              <w:t>41.2ha</w:t>
            </w:r>
          </w:p>
        </w:tc>
      </w:tr>
      <w:tr w:rsidR="008132E7" w14:paraId="5B07F6E1" w14:textId="77777777" w:rsidTr="00032481">
        <w:tblPrEx>
          <w:tblCellMar>
            <w:top w:w="0" w:type="dxa"/>
            <w:bottom w:w="0" w:type="dxa"/>
          </w:tblCellMar>
        </w:tblPrEx>
        <w:trPr>
          <w:cantSplit/>
          <w:trHeight w:val="2022"/>
          <w:jc w:val="center"/>
        </w:trPr>
        <w:tc>
          <w:tcPr>
            <w:tcW w:w="321" w:type="dxa"/>
            <w:vMerge w:val="restart"/>
            <w:textDirection w:val="tbRlV"/>
            <w:vAlign w:val="center"/>
          </w:tcPr>
          <w:p w14:paraId="3D721450" w14:textId="77777777" w:rsidR="008132E7" w:rsidRDefault="008132E7" w:rsidP="00032481">
            <w:pPr>
              <w:ind w:left="113" w:right="113"/>
              <w:jc w:val="center"/>
              <w:rPr>
                <w:rFonts w:hint="eastAsia"/>
                <w:spacing w:val="20"/>
                <w:sz w:val="22"/>
              </w:rPr>
            </w:pPr>
            <w:r>
              <w:rPr>
                <w:rFonts w:hint="eastAsia"/>
                <w:spacing w:val="20"/>
                <w:sz w:val="22"/>
              </w:rPr>
              <w:t>区域の整備</w:t>
            </w:r>
            <w:r w:rsidR="0011106B">
              <w:rPr>
                <w:rFonts w:hint="eastAsia"/>
                <w:spacing w:val="20"/>
                <w:sz w:val="22"/>
              </w:rPr>
              <w:t>、</w:t>
            </w:r>
            <w:r>
              <w:rPr>
                <w:rFonts w:hint="eastAsia"/>
                <w:spacing w:val="20"/>
                <w:sz w:val="22"/>
              </w:rPr>
              <w:t>開発及び保全に関する方針</w:t>
            </w:r>
          </w:p>
        </w:tc>
        <w:tc>
          <w:tcPr>
            <w:tcW w:w="1337" w:type="dxa"/>
            <w:vAlign w:val="center"/>
          </w:tcPr>
          <w:p w14:paraId="5C8204DF" w14:textId="77777777" w:rsidR="008132E7" w:rsidRDefault="008132E7" w:rsidP="00032481">
            <w:pPr>
              <w:jc w:val="center"/>
              <w:rPr>
                <w:rFonts w:hint="eastAsia"/>
                <w:sz w:val="22"/>
              </w:rPr>
            </w:pPr>
            <w:r>
              <w:rPr>
                <w:rFonts w:hint="eastAsia"/>
                <w:sz w:val="22"/>
              </w:rPr>
              <w:t>地区計画の</w:t>
            </w:r>
          </w:p>
          <w:p w14:paraId="0301C79E" w14:textId="77777777" w:rsidR="008132E7" w:rsidRDefault="008132E7" w:rsidP="00032481">
            <w:pPr>
              <w:jc w:val="center"/>
              <w:rPr>
                <w:rFonts w:hint="eastAsia"/>
                <w:sz w:val="22"/>
              </w:rPr>
            </w:pPr>
            <w:r>
              <w:rPr>
                <w:rFonts w:hint="eastAsia"/>
                <w:sz w:val="22"/>
              </w:rPr>
              <w:t>目　　標</w:t>
            </w:r>
          </w:p>
        </w:tc>
        <w:tc>
          <w:tcPr>
            <w:tcW w:w="8292" w:type="dxa"/>
            <w:vAlign w:val="center"/>
          </w:tcPr>
          <w:p w14:paraId="76539B63" w14:textId="77777777" w:rsidR="008132E7" w:rsidRPr="00BF63F2" w:rsidRDefault="008132E7" w:rsidP="00032481">
            <w:pPr>
              <w:rPr>
                <w:rFonts w:ascii="ＭＳ 明朝" w:hAnsi="ＭＳ 明朝" w:hint="eastAsia"/>
                <w:sz w:val="22"/>
                <w:szCs w:val="22"/>
              </w:rPr>
            </w:pPr>
            <w:r w:rsidRPr="00BF63F2">
              <w:rPr>
                <w:rFonts w:ascii="ＭＳ 明朝" w:hAnsi="ＭＳ 明朝" w:hint="eastAsia"/>
                <w:sz w:val="22"/>
                <w:szCs w:val="22"/>
              </w:rPr>
              <w:t xml:space="preserve">　本地区は大阪市北部</w:t>
            </w:r>
            <w:r>
              <w:rPr>
                <w:rFonts w:ascii="ＭＳ 明朝" w:hAnsi="ＭＳ 明朝" w:hint="eastAsia"/>
                <w:sz w:val="22"/>
                <w:szCs w:val="22"/>
              </w:rPr>
              <w:t>に位置し、</w:t>
            </w:r>
            <w:r w:rsidRPr="00BF63F2">
              <w:rPr>
                <w:rFonts w:ascii="ＭＳ 明朝" w:hAnsi="ＭＳ 明朝" w:hint="eastAsia"/>
                <w:sz w:val="22"/>
                <w:szCs w:val="22"/>
              </w:rPr>
              <w:t>地下鉄御堂筋線東三国駅</w:t>
            </w:r>
            <w:r>
              <w:rPr>
                <w:rFonts w:ascii="ＭＳ 明朝" w:hAnsi="ＭＳ 明朝" w:hint="eastAsia"/>
                <w:sz w:val="22"/>
                <w:szCs w:val="22"/>
              </w:rPr>
              <w:t>、</w:t>
            </w:r>
            <w:r w:rsidRPr="00BF63F2">
              <w:rPr>
                <w:rFonts w:ascii="ＭＳ 明朝" w:hAnsi="ＭＳ 明朝" w:hint="eastAsia"/>
                <w:sz w:val="22"/>
                <w:szCs w:val="22"/>
              </w:rPr>
              <w:t>阪急宝塚線三国駅</w:t>
            </w:r>
            <w:r>
              <w:rPr>
                <w:rFonts w:ascii="ＭＳ 明朝" w:hAnsi="ＭＳ 明朝" w:hint="eastAsia"/>
                <w:sz w:val="22"/>
                <w:szCs w:val="22"/>
              </w:rPr>
              <w:t>及びＪＲ新大阪駅に近く、居住環境や防災性向上の観点から三国東地区土地区画整理事業による基盤</w:t>
            </w:r>
            <w:r w:rsidRPr="00BF63F2">
              <w:rPr>
                <w:rFonts w:ascii="ＭＳ 明朝" w:hAnsi="ＭＳ 明朝" w:hint="eastAsia"/>
                <w:sz w:val="22"/>
                <w:szCs w:val="22"/>
              </w:rPr>
              <w:t>整備が</w:t>
            </w:r>
            <w:r>
              <w:rPr>
                <w:rFonts w:ascii="ＭＳ 明朝" w:hAnsi="ＭＳ 明朝" w:hint="eastAsia"/>
                <w:sz w:val="22"/>
                <w:szCs w:val="22"/>
              </w:rPr>
              <w:t>行われている</w:t>
            </w:r>
            <w:r w:rsidRPr="003B114B">
              <w:rPr>
                <w:rFonts w:ascii="ＭＳ 明朝" w:hAnsi="ＭＳ 明朝" w:hint="eastAsia"/>
                <w:sz w:val="22"/>
                <w:szCs w:val="22"/>
              </w:rPr>
              <w:t>区域</w:t>
            </w:r>
            <w:r w:rsidRPr="00BF63F2">
              <w:rPr>
                <w:rFonts w:ascii="ＭＳ 明朝" w:hAnsi="ＭＳ 明朝" w:hint="eastAsia"/>
                <w:sz w:val="22"/>
                <w:szCs w:val="22"/>
              </w:rPr>
              <w:t>である。</w:t>
            </w:r>
          </w:p>
          <w:p w14:paraId="007D1E81" w14:textId="77777777" w:rsidR="008132E7" w:rsidRPr="00123D15" w:rsidRDefault="008132E7" w:rsidP="00032481">
            <w:pPr>
              <w:ind w:firstLineChars="99" w:firstLine="215"/>
              <w:rPr>
                <w:rFonts w:ascii="ＭＳ 明朝" w:hAnsi="ＭＳ 明朝" w:hint="eastAsia"/>
                <w:sz w:val="22"/>
                <w:szCs w:val="22"/>
                <w:shd w:val="pct15" w:color="auto" w:fill="FFFFFF"/>
              </w:rPr>
            </w:pPr>
            <w:r w:rsidRPr="00BF63F2">
              <w:rPr>
                <w:rFonts w:ascii="ＭＳ 明朝" w:hAnsi="ＭＳ 明朝" w:hint="eastAsia"/>
                <w:sz w:val="22"/>
                <w:szCs w:val="22"/>
              </w:rPr>
              <w:t>本地区計画では、このよ</w:t>
            </w:r>
            <w:r>
              <w:rPr>
                <w:rFonts w:ascii="ＭＳ 明朝" w:hAnsi="ＭＳ 明朝" w:hint="eastAsia"/>
                <w:sz w:val="22"/>
                <w:szCs w:val="22"/>
              </w:rPr>
              <w:t>うな立地特性を活かして、道路、公園等の</w:t>
            </w:r>
            <w:r w:rsidRPr="00BF63F2">
              <w:rPr>
                <w:rFonts w:ascii="ＭＳ 明朝" w:hAnsi="ＭＳ 明朝" w:hint="eastAsia"/>
                <w:sz w:val="22"/>
                <w:szCs w:val="22"/>
              </w:rPr>
              <w:t>基盤整備に</w:t>
            </w:r>
            <w:r w:rsidRPr="00AE567B">
              <w:rPr>
                <w:rFonts w:ascii="ＭＳ 明朝" w:hAnsi="ＭＳ 明朝" w:hint="eastAsia"/>
                <w:sz w:val="22"/>
                <w:szCs w:val="22"/>
              </w:rPr>
              <w:t>加えて、</w:t>
            </w:r>
            <w:r>
              <w:rPr>
                <w:rFonts w:ascii="ＭＳ 明朝" w:hAnsi="ＭＳ 明朝" w:hint="eastAsia"/>
                <w:sz w:val="22"/>
                <w:szCs w:val="22"/>
              </w:rPr>
              <w:t>調和のとれた建築物等の誘導を行うことにより、安全・</w:t>
            </w:r>
            <w:r w:rsidRPr="00A45AE6">
              <w:rPr>
                <w:rFonts w:ascii="ＭＳ 明朝" w:hAnsi="ＭＳ 明朝" w:hint="eastAsia"/>
                <w:sz w:val="22"/>
                <w:szCs w:val="22"/>
              </w:rPr>
              <w:t>快適で利便性の高い</w:t>
            </w:r>
            <w:r>
              <w:rPr>
                <w:rFonts w:ascii="ＭＳ 明朝" w:hAnsi="ＭＳ 明朝" w:hint="eastAsia"/>
                <w:sz w:val="22"/>
                <w:szCs w:val="22"/>
              </w:rPr>
              <w:t>市街地</w:t>
            </w:r>
            <w:r w:rsidRPr="00A45AE6">
              <w:rPr>
                <w:rFonts w:ascii="ＭＳ 明朝" w:hAnsi="ＭＳ 明朝" w:hint="eastAsia"/>
                <w:sz w:val="22"/>
                <w:szCs w:val="22"/>
              </w:rPr>
              <w:t>環境の形成を図る。</w:t>
            </w:r>
          </w:p>
        </w:tc>
      </w:tr>
      <w:tr w:rsidR="008132E7" w14:paraId="6E3D8608" w14:textId="77777777" w:rsidTr="00032481">
        <w:tblPrEx>
          <w:tblCellMar>
            <w:top w:w="0" w:type="dxa"/>
            <w:bottom w:w="0" w:type="dxa"/>
          </w:tblCellMar>
        </w:tblPrEx>
        <w:trPr>
          <w:cantSplit/>
          <w:trHeight w:val="4481"/>
          <w:jc w:val="center"/>
        </w:trPr>
        <w:tc>
          <w:tcPr>
            <w:tcW w:w="321" w:type="dxa"/>
            <w:vMerge/>
            <w:vAlign w:val="center"/>
          </w:tcPr>
          <w:p w14:paraId="5B970289" w14:textId="77777777" w:rsidR="008132E7" w:rsidRDefault="008132E7" w:rsidP="00032481">
            <w:pPr>
              <w:rPr>
                <w:rFonts w:hint="eastAsia"/>
                <w:sz w:val="22"/>
              </w:rPr>
            </w:pPr>
          </w:p>
        </w:tc>
        <w:tc>
          <w:tcPr>
            <w:tcW w:w="1337" w:type="dxa"/>
            <w:vAlign w:val="center"/>
          </w:tcPr>
          <w:p w14:paraId="4B491D2F" w14:textId="77777777" w:rsidR="008132E7" w:rsidRDefault="008132E7" w:rsidP="00032481">
            <w:pPr>
              <w:jc w:val="center"/>
              <w:rPr>
                <w:rFonts w:hint="eastAsia"/>
                <w:sz w:val="22"/>
              </w:rPr>
            </w:pPr>
            <w:r>
              <w:rPr>
                <w:rFonts w:hint="eastAsia"/>
                <w:sz w:val="22"/>
              </w:rPr>
              <w:t>土地利用の</w:t>
            </w:r>
          </w:p>
          <w:p w14:paraId="4EF15EA1" w14:textId="77777777" w:rsidR="008132E7" w:rsidRDefault="008132E7" w:rsidP="00032481">
            <w:pPr>
              <w:jc w:val="center"/>
              <w:rPr>
                <w:rFonts w:hint="eastAsia"/>
                <w:sz w:val="22"/>
              </w:rPr>
            </w:pPr>
            <w:r>
              <w:rPr>
                <w:rFonts w:hint="eastAsia"/>
                <w:sz w:val="22"/>
              </w:rPr>
              <w:t>方　　針</w:t>
            </w:r>
          </w:p>
        </w:tc>
        <w:tc>
          <w:tcPr>
            <w:tcW w:w="8292" w:type="dxa"/>
            <w:vAlign w:val="center"/>
          </w:tcPr>
          <w:p w14:paraId="1CC81611" w14:textId="77777777" w:rsidR="008132E7" w:rsidRDefault="008132E7" w:rsidP="00032481">
            <w:pPr>
              <w:autoSpaceDE w:val="0"/>
              <w:autoSpaceDN w:val="0"/>
              <w:adjustRightInd w:val="0"/>
              <w:jc w:val="left"/>
              <w:rPr>
                <w:rFonts w:ascii="ＭＳ 明朝" w:hAnsi="Times New Roman" w:hint="eastAsia"/>
                <w:kern w:val="0"/>
                <w:sz w:val="22"/>
                <w:szCs w:val="21"/>
              </w:rPr>
            </w:pPr>
            <w:r>
              <w:rPr>
                <w:rFonts w:hint="eastAsia"/>
                <w:sz w:val="22"/>
              </w:rPr>
              <w:t xml:space="preserve">　</w:t>
            </w:r>
            <w:r>
              <w:rPr>
                <w:rFonts w:ascii="ＭＳ 明朝" w:hAnsi="Times New Roman" w:hint="eastAsia"/>
                <w:kern w:val="0"/>
                <w:sz w:val="22"/>
                <w:szCs w:val="21"/>
              </w:rPr>
              <w:t>本地区を</w:t>
            </w:r>
            <w:r w:rsidRPr="00AE2363">
              <w:rPr>
                <w:rFonts w:ascii="ＭＳ 明朝" w:hAnsi="Times New Roman" w:hint="eastAsia"/>
                <w:kern w:val="0"/>
                <w:sz w:val="22"/>
                <w:szCs w:val="21"/>
              </w:rPr>
              <w:t>「Ａ地区」</w:t>
            </w:r>
            <w:r>
              <w:rPr>
                <w:rFonts w:ascii="ＭＳ 明朝" w:hAnsi="Times New Roman" w:hint="eastAsia"/>
                <w:kern w:val="0"/>
                <w:sz w:val="22"/>
                <w:szCs w:val="21"/>
              </w:rPr>
              <w:t>、</w:t>
            </w:r>
            <w:r w:rsidRPr="00AE2363">
              <w:rPr>
                <w:rFonts w:ascii="ＭＳ 明朝" w:hAnsi="Times New Roman" w:hint="eastAsia"/>
                <w:kern w:val="0"/>
                <w:sz w:val="22"/>
                <w:szCs w:val="21"/>
              </w:rPr>
              <w:t>「Ｂ地区」及び</w:t>
            </w:r>
            <w:r>
              <w:rPr>
                <w:rFonts w:ascii="ＭＳ 明朝" w:hAnsi="Times New Roman" w:hint="eastAsia"/>
                <w:kern w:val="0"/>
                <w:sz w:val="22"/>
                <w:szCs w:val="21"/>
              </w:rPr>
              <w:t>「Ｃ地区」</w:t>
            </w:r>
            <w:r w:rsidRPr="00861C5E">
              <w:rPr>
                <w:rFonts w:ascii="ＭＳ 明朝" w:hAnsi="Times New Roman" w:hint="eastAsia"/>
                <w:kern w:val="0"/>
                <w:sz w:val="22"/>
                <w:szCs w:val="21"/>
              </w:rPr>
              <w:t>に区分</w:t>
            </w:r>
            <w:r>
              <w:rPr>
                <w:rFonts w:ascii="ＭＳ 明朝" w:hAnsi="Times New Roman" w:hint="eastAsia"/>
                <w:kern w:val="0"/>
                <w:sz w:val="22"/>
                <w:szCs w:val="21"/>
              </w:rPr>
              <w:t>し､それぞれの地区の特性に応じて居住機能や生活支援機能等</w:t>
            </w:r>
            <w:r w:rsidRPr="006A2E0B">
              <w:rPr>
                <w:rFonts w:ascii="ＭＳ 明朝" w:hAnsi="Times New Roman" w:hint="eastAsia"/>
                <w:kern w:val="0"/>
                <w:sz w:val="22"/>
                <w:szCs w:val="21"/>
              </w:rPr>
              <w:t>を</w:t>
            </w:r>
            <w:r>
              <w:rPr>
                <w:rFonts w:ascii="ＭＳ 明朝" w:hAnsi="Times New Roman" w:hint="eastAsia"/>
                <w:kern w:val="0"/>
                <w:sz w:val="22"/>
                <w:szCs w:val="21"/>
              </w:rPr>
              <w:t>適切に配置することで、居住地としての快適性と都市生活の利便性の向上を図る。</w:t>
            </w:r>
          </w:p>
          <w:p w14:paraId="430339E8" w14:textId="77777777" w:rsidR="008132E7" w:rsidRDefault="008132E7" w:rsidP="00032481">
            <w:pPr>
              <w:autoSpaceDE w:val="0"/>
              <w:autoSpaceDN w:val="0"/>
              <w:adjustRightInd w:val="0"/>
              <w:ind w:left="217" w:hangingChars="100" w:hanging="217"/>
              <w:jc w:val="left"/>
              <w:rPr>
                <w:rFonts w:ascii="ＭＳ 明朝" w:hAnsi="Times New Roman" w:hint="eastAsia"/>
                <w:kern w:val="0"/>
                <w:sz w:val="22"/>
                <w:szCs w:val="21"/>
              </w:rPr>
            </w:pPr>
            <w:r>
              <w:rPr>
                <w:rFonts w:ascii="ＭＳ 明朝" w:hAnsi="Times New Roman" w:hint="eastAsia"/>
                <w:kern w:val="0"/>
                <w:sz w:val="22"/>
                <w:szCs w:val="21"/>
              </w:rPr>
              <w:t>１．Ａ地区では、戸建て住宅や共同住宅からなる土地利用を主としながら、幹線道路沿道を中心に、居住者等の生活利便に供する商業・サービス施設等による土地利用とすることで、住みやすく利便性の高いまちづくりを行う。</w:t>
            </w:r>
          </w:p>
          <w:p w14:paraId="6DD147CE" w14:textId="77777777" w:rsidR="008132E7" w:rsidRDefault="008132E7" w:rsidP="00032481">
            <w:pPr>
              <w:autoSpaceDE w:val="0"/>
              <w:autoSpaceDN w:val="0"/>
              <w:adjustRightInd w:val="0"/>
              <w:ind w:left="217" w:hangingChars="100" w:hanging="217"/>
              <w:jc w:val="left"/>
              <w:rPr>
                <w:rFonts w:ascii="ＭＳ 明朝" w:hAnsi="Times New Roman" w:hint="eastAsia"/>
                <w:kern w:val="0"/>
                <w:sz w:val="22"/>
                <w:szCs w:val="21"/>
              </w:rPr>
            </w:pPr>
            <w:r>
              <w:rPr>
                <w:rFonts w:ascii="ＭＳ 明朝" w:hAnsi="Times New Roman" w:hint="eastAsia"/>
                <w:kern w:val="0"/>
                <w:sz w:val="22"/>
                <w:szCs w:val="21"/>
              </w:rPr>
              <w:t>２．Ｂ地区では、商店街を中心に居住者等の生活利便に供する商業・サービス施設等からなる土地利用を主とすることで、健全でにぎわいあるまちづくりを行うとともに、戸建て住宅や共同住宅との調和を図る。</w:t>
            </w:r>
          </w:p>
          <w:p w14:paraId="10BC9177" w14:textId="77777777" w:rsidR="008132E7" w:rsidRPr="00861C5E" w:rsidRDefault="008132E7" w:rsidP="00032481">
            <w:pPr>
              <w:autoSpaceDE w:val="0"/>
              <w:autoSpaceDN w:val="0"/>
              <w:adjustRightInd w:val="0"/>
              <w:ind w:left="217" w:hangingChars="100" w:hanging="217"/>
              <w:jc w:val="left"/>
              <w:rPr>
                <w:rFonts w:ascii="ＭＳ 明朝" w:hAnsi="Times New Roman" w:hint="eastAsia"/>
                <w:kern w:val="0"/>
                <w:sz w:val="22"/>
                <w:szCs w:val="21"/>
              </w:rPr>
            </w:pPr>
            <w:r w:rsidRPr="00861C5E">
              <w:rPr>
                <w:rFonts w:ascii="ＭＳ 明朝" w:hAnsi="Times New Roman" w:hint="eastAsia"/>
                <w:kern w:val="0"/>
                <w:sz w:val="22"/>
                <w:szCs w:val="21"/>
              </w:rPr>
              <w:t>３．Ｃ地区では、居住者等の生活利便に供する商業・サービス施設と共同住宅等が共存・調和したまちづくりを行う。</w:t>
            </w:r>
          </w:p>
          <w:p w14:paraId="2D253DCD" w14:textId="77777777" w:rsidR="008132E7" w:rsidRPr="00AE2363" w:rsidRDefault="008132E7" w:rsidP="00032481">
            <w:pPr>
              <w:autoSpaceDE w:val="0"/>
              <w:autoSpaceDN w:val="0"/>
              <w:adjustRightInd w:val="0"/>
              <w:jc w:val="left"/>
              <w:rPr>
                <w:rFonts w:ascii="ＭＳ 明朝" w:hAnsi="Times New Roman" w:hint="eastAsia"/>
                <w:kern w:val="0"/>
                <w:sz w:val="22"/>
                <w:szCs w:val="21"/>
              </w:rPr>
            </w:pPr>
            <w:r w:rsidRPr="00AE2363">
              <w:rPr>
                <w:rFonts w:ascii="ＭＳ 明朝" w:hAnsi="Times New Roman" w:hint="eastAsia"/>
                <w:kern w:val="0"/>
                <w:sz w:val="22"/>
                <w:szCs w:val="21"/>
              </w:rPr>
              <w:t>４．地区全体の防災性の向上に配慮した安全なまちづくりを行う。</w:t>
            </w:r>
          </w:p>
          <w:p w14:paraId="08C0A476" w14:textId="77777777" w:rsidR="008132E7" w:rsidRDefault="008132E7" w:rsidP="00032481">
            <w:pPr>
              <w:ind w:left="217" w:hangingChars="100" w:hanging="217"/>
              <w:rPr>
                <w:rFonts w:hint="eastAsia"/>
                <w:sz w:val="22"/>
              </w:rPr>
            </w:pPr>
            <w:r w:rsidRPr="00AE2363">
              <w:rPr>
                <w:rFonts w:hint="eastAsia"/>
                <w:sz w:val="22"/>
              </w:rPr>
              <w:t>５．</w:t>
            </w:r>
            <w:r>
              <w:rPr>
                <w:rFonts w:hint="eastAsia"/>
                <w:sz w:val="22"/>
              </w:rPr>
              <w:t>障害者や高齢者等の利便性・安全性に配慮したひとにやさしいまちづくりを</w:t>
            </w:r>
          </w:p>
          <w:p w14:paraId="6172052D" w14:textId="77777777" w:rsidR="008132E7" w:rsidRDefault="008132E7" w:rsidP="00032481">
            <w:pPr>
              <w:ind w:leftChars="105" w:left="217"/>
              <w:rPr>
                <w:rFonts w:hint="eastAsia"/>
                <w:sz w:val="22"/>
              </w:rPr>
            </w:pPr>
            <w:r>
              <w:rPr>
                <w:rFonts w:hint="eastAsia"/>
                <w:sz w:val="22"/>
              </w:rPr>
              <w:t>行う。</w:t>
            </w:r>
          </w:p>
        </w:tc>
      </w:tr>
      <w:tr w:rsidR="008132E7" w14:paraId="7DB34672" w14:textId="77777777" w:rsidTr="00032481">
        <w:tblPrEx>
          <w:tblCellMar>
            <w:top w:w="0" w:type="dxa"/>
            <w:bottom w:w="0" w:type="dxa"/>
          </w:tblCellMar>
        </w:tblPrEx>
        <w:trPr>
          <w:cantSplit/>
          <w:trHeight w:val="1980"/>
          <w:jc w:val="center"/>
        </w:trPr>
        <w:tc>
          <w:tcPr>
            <w:tcW w:w="321" w:type="dxa"/>
            <w:vMerge/>
            <w:vAlign w:val="center"/>
          </w:tcPr>
          <w:p w14:paraId="494BD652" w14:textId="77777777" w:rsidR="008132E7" w:rsidRDefault="008132E7" w:rsidP="00032481">
            <w:pPr>
              <w:rPr>
                <w:rFonts w:hint="eastAsia"/>
                <w:sz w:val="22"/>
              </w:rPr>
            </w:pPr>
          </w:p>
        </w:tc>
        <w:tc>
          <w:tcPr>
            <w:tcW w:w="1337" w:type="dxa"/>
            <w:vAlign w:val="center"/>
          </w:tcPr>
          <w:p w14:paraId="7D69D38A" w14:textId="77777777" w:rsidR="008132E7" w:rsidRDefault="008132E7" w:rsidP="00032481">
            <w:pPr>
              <w:pStyle w:val="a8"/>
              <w:tabs>
                <w:tab w:val="clear" w:pos="4252"/>
                <w:tab w:val="clear" w:pos="8504"/>
              </w:tabs>
              <w:snapToGrid/>
              <w:jc w:val="center"/>
              <w:rPr>
                <w:rFonts w:hint="eastAsia"/>
                <w:sz w:val="22"/>
              </w:rPr>
            </w:pPr>
            <w:r>
              <w:rPr>
                <w:rFonts w:hint="eastAsia"/>
                <w:sz w:val="22"/>
              </w:rPr>
              <w:t>建築物等の</w:t>
            </w:r>
          </w:p>
          <w:p w14:paraId="5FE54779" w14:textId="77777777" w:rsidR="008132E7" w:rsidRDefault="008132E7" w:rsidP="00032481">
            <w:pPr>
              <w:pStyle w:val="a8"/>
              <w:tabs>
                <w:tab w:val="clear" w:pos="4252"/>
                <w:tab w:val="clear" w:pos="8504"/>
              </w:tabs>
              <w:snapToGrid/>
              <w:jc w:val="center"/>
              <w:rPr>
                <w:rFonts w:hint="eastAsia"/>
                <w:sz w:val="22"/>
              </w:rPr>
            </w:pPr>
            <w:r>
              <w:rPr>
                <w:rFonts w:hint="eastAsia"/>
                <w:sz w:val="22"/>
              </w:rPr>
              <w:t>整備方針</w:t>
            </w:r>
          </w:p>
        </w:tc>
        <w:tc>
          <w:tcPr>
            <w:tcW w:w="8292" w:type="dxa"/>
            <w:vAlign w:val="center"/>
          </w:tcPr>
          <w:p w14:paraId="79F3CDFC" w14:textId="77777777" w:rsidR="008132E7" w:rsidRDefault="008132E7" w:rsidP="00032481">
            <w:pPr>
              <w:autoSpaceDE w:val="0"/>
              <w:autoSpaceDN w:val="0"/>
              <w:adjustRightInd w:val="0"/>
              <w:ind w:left="217" w:hangingChars="100" w:hanging="217"/>
              <w:jc w:val="left"/>
              <w:rPr>
                <w:rFonts w:ascii="ＭＳ 明朝" w:hAnsi="Times New Roman" w:hint="eastAsia"/>
                <w:kern w:val="0"/>
                <w:sz w:val="22"/>
                <w:szCs w:val="22"/>
              </w:rPr>
            </w:pPr>
            <w:r w:rsidRPr="00BE49E8">
              <w:rPr>
                <w:rFonts w:ascii="ＭＳ 明朝" w:hAnsi="Times New Roman" w:hint="eastAsia"/>
                <w:kern w:val="0"/>
                <w:sz w:val="22"/>
                <w:szCs w:val="22"/>
              </w:rPr>
              <w:t>１．</w:t>
            </w:r>
            <w:r>
              <w:rPr>
                <w:rFonts w:ascii="ＭＳ 明朝" w:hAnsi="Times New Roman" w:hint="eastAsia"/>
                <w:kern w:val="0"/>
                <w:sz w:val="22"/>
                <w:szCs w:val="22"/>
              </w:rPr>
              <w:t>健全で良好な市街地環境の形成を図るために、</w:t>
            </w:r>
            <w:r w:rsidRPr="00BE49E8">
              <w:rPr>
                <w:rFonts w:ascii="ＭＳ 明朝" w:hAnsi="Times New Roman" w:hint="eastAsia"/>
                <w:kern w:val="0"/>
                <w:sz w:val="22"/>
                <w:szCs w:val="22"/>
              </w:rPr>
              <w:t>建築物の用途</w:t>
            </w:r>
            <w:r>
              <w:rPr>
                <w:rFonts w:ascii="ＭＳ 明朝" w:hAnsi="Times New Roman" w:hint="eastAsia"/>
                <w:kern w:val="0"/>
                <w:sz w:val="22"/>
                <w:szCs w:val="22"/>
              </w:rPr>
              <w:t>の制限を行う。</w:t>
            </w:r>
          </w:p>
          <w:p w14:paraId="1932455E" w14:textId="77777777" w:rsidR="008132E7" w:rsidRDefault="008132E7" w:rsidP="00032481">
            <w:pPr>
              <w:autoSpaceDE w:val="0"/>
              <w:autoSpaceDN w:val="0"/>
              <w:adjustRightInd w:val="0"/>
              <w:ind w:left="220" w:hanging="220"/>
              <w:jc w:val="left"/>
              <w:rPr>
                <w:rFonts w:ascii="ＭＳ 明朝" w:hAnsi="Times New Roman" w:hint="eastAsia"/>
                <w:kern w:val="0"/>
                <w:sz w:val="22"/>
                <w:szCs w:val="22"/>
              </w:rPr>
            </w:pPr>
            <w:r>
              <w:rPr>
                <w:rFonts w:ascii="ＭＳ 明朝" w:hAnsi="Times New Roman" w:hint="eastAsia"/>
                <w:kern w:val="0"/>
                <w:sz w:val="22"/>
                <w:szCs w:val="22"/>
              </w:rPr>
              <w:t>２．快適でゆとりある空間を創出するために、</w:t>
            </w:r>
            <w:r w:rsidR="004A48C7">
              <w:rPr>
                <w:rFonts w:ascii="ＭＳ 明朝" w:hAnsi="Times New Roman" w:hint="eastAsia"/>
                <w:kern w:val="0"/>
                <w:sz w:val="22"/>
                <w:szCs w:val="22"/>
              </w:rPr>
              <w:t>建築物の</w:t>
            </w:r>
            <w:r w:rsidRPr="00BE49E8">
              <w:rPr>
                <w:rFonts w:ascii="ＭＳ 明朝" w:hAnsi="Times New Roman" w:hint="eastAsia"/>
                <w:kern w:val="0"/>
                <w:sz w:val="22"/>
                <w:szCs w:val="22"/>
              </w:rPr>
              <w:t>壁面の位置</w:t>
            </w:r>
            <w:r>
              <w:rPr>
                <w:rFonts w:ascii="ＭＳ 明朝" w:hAnsi="Times New Roman" w:hint="eastAsia"/>
                <w:kern w:val="0"/>
                <w:sz w:val="22"/>
                <w:szCs w:val="22"/>
              </w:rPr>
              <w:t>の制限を行う。</w:t>
            </w:r>
          </w:p>
          <w:p w14:paraId="389BF4B3" w14:textId="77777777" w:rsidR="008132E7" w:rsidRDefault="008132E7" w:rsidP="00032481">
            <w:pPr>
              <w:autoSpaceDE w:val="0"/>
              <w:autoSpaceDN w:val="0"/>
              <w:adjustRightInd w:val="0"/>
              <w:ind w:left="220" w:hanging="220"/>
              <w:jc w:val="left"/>
              <w:rPr>
                <w:rFonts w:ascii="ＭＳ 明朝" w:hAnsi="Times New Roman" w:hint="eastAsia"/>
                <w:kern w:val="0"/>
                <w:sz w:val="22"/>
                <w:szCs w:val="22"/>
              </w:rPr>
            </w:pPr>
            <w:r>
              <w:rPr>
                <w:rFonts w:ascii="ＭＳ 明朝" w:hAnsi="Times New Roman" w:hint="eastAsia"/>
                <w:kern w:val="0"/>
                <w:sz w:val="22"/>
                <w:szCs w:val="22"/>
              </w:rPr>
              <w:t>３．美しく魅力ある都市景観を実現するために、建築物等の</w:t>
            </w:r>
            <w:r w:rsidRPr="00BE49E8">
              <w:rPr>
                <w:rFonts w:ascii="ＭＳ 明朝" w:hAnsi="Times New Roman" w:hint="eastAsia"/>
                <w:kern w:val="0"/>
                <w:sz w:val="22"/>
                <w:szCs w:val="22"/>
              </w:rPr>
              <w:t>形態又は意匠、垣又はさくの構造について制限を行う</w:t>
            </w:r>
            <w:r>
              <w:rPr>
                <w:rFonts w:ascii="ＭＳ 明朝" w:hAnsi="Times New Roman" w:hint="eastAsia"/>
                <w:kern w:val="0"/>
                <w:sz w:val="22"/>
                <w:szCs w:val="22"/>
              </w:rPr>
              <w:t>。</w:t>
            </w:r>
          </w:p>
          <w:p w14:paraId="520750CA" w14:textId="77777777" w:rsidR="008132E7" w:rsidRPr="003F1654" w:rsidRDefault="008132E7" w:rsidP="003F1654">
            <w:pPr>
              <w:autoSpaceDE w:val="0"/>
              <w:autoSpaceDN w:val="0"/>
              <w:adjustRightInd w:val="0"/>
              <w:ind w:left="217" w:hangingChars="100" w:hanging="217"/>
              <w:jc w:val="left"/>
              <w:rPr>
                <w:rFonts w:hint="eastAsia"/>
                <w:kern w:val="0"/>
                <w:sz w:val="22"/>
                <w:szCs w:val="21"/>
              </w:rPr>
            </w:pPr>
            <w:r w:rsidRPr="003F1654">
              <w:rPr>
                <w:rFonts w:hint="eastAsia"/>
                <w:sz w:val="22"/>
                <w:szCs w:val="21"/>
              </w:rPr>
              <w:t>４．</w:t>
            </w:r>
            <w:r w:rsidRPr="003F1654">
              <w:rPr>
                <w:rFonts w:hint="eastAsia"/>
                <w:kern w:val="0"/>
                <w:sz w:val="22"/>
                <w:szCs w:val="21"/>
              </w:rPr>
              <w:t>ひとにやさしいまちづくりの観点から､障害者や高齢者等の利便性・安全性に配慮した建築物等の整備を行う。</w:t>
            </w:r>
          </w:p>
        </w:tc>
      </w:tr>
    </w:tbl>
    <w:p w14:paraId="61A28749" w14:textId="77777777" w:rsidR="00ED56D2" w:rsidRDefault="008132E7" w:rsidP="0037462B">
      <w:pPr>
        <w:spacing w:line="300" w:lineRule="exact"/>
        <w:jc w:val="left"/>
        <w:rPr>
          <w:rFonts w:ascii="ＭＳ 明朝" w:hint="eastAsia"/>
          <w:sz w:val="22"/>
        </w:rPr>
      </w:pPr>
      <w:r>
        <w:rPr>
          <w:rFonts w:ascii="ＭＳ 明朝"/>
          <w:sz w:val="22"/>
        </w:rPr>
        <w:br w:type="page"/>
      </w:r>
      <w:r w:rsidR="00ED56D2">
        <w:rPr>
          <w:rFonts w:ascii="ＭＳ 明朝" w:hint="eastAsia"/>
          <w:sz w:val="22"/>
        </w:rPr>
        <w:lastRenderedPageBreak/>
        <w:t>２．地区整備計画</w:t>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992"/>
        <w:gridCol w:w="910"/>
        <w:gridCol w:w="2694"/>
        <w:gridCol w:w="2693"/>
        <w:gridCol w:w="2708"/>
      </w:tblGrid>
      <w:tr w:rsidR="00EE1604" w14:paraId="0202D6E4" w14:textId="77777777" w:rsidTr="00EE1604">
        <w:tblPrEx>
          <w:tblCellMar>
            <w:top w:w="0" w:type="dxa"/>
            <w:bottom w:w="0" w:type="dxa"/>
          </w:tblCellMar>
        </w:tblPrEx>
        <w:trPr>
          <w:cantSplit/>
          <w:trHeight w:val="728"/>
          <w:jc w:val="center"/>
        </w:trPr>
        <w:tc>
          <w:tcPr>
            <w:tcW w:w="383" w:type="dxa"/>
            <w:vMerge w:val="restart"/>
            <w:textDirection w:val="tbRlV"/>
            <w:vAlign w:val="center"/>
          </w:tcPr>
          <w:p w14:paraId="332CEFBC" w14:textId="77777777" w:rsidR="00FF379E" w:rsidRDefault="00FF379E">
            <w:pPr>
              <w:ind w:left="113" w:right="113"/>
              <w:jc w:val="center"/>
              <w:rPr>
                <w:rFonts w:hint="eastAsia"/>
                <w:spacing w:val="20"/>
                <w:sz w:val="22"/>
              </w:rPr>
            </w:pPr>
            <w:r>
              <w:rPr>
                <w:rFonts w:hint="eastAsia"/>
                <w:spacing w:val="20"/>
                <w:sz w:val="22"/>
              </w:rPr>
              <w:t>地区整備計画</w:t>
            </w:r>
          </w:p>
        </w:tc>
        <w:tc>
          <w:tcPr>
            <w:tcW w:w="425" w:type="dxa"/>
            <w:vMerge w:val="restart"/>
            <w:vAlign w:val="center"/>
          </w:tcPr>
          <w:p w14:paraId="5DF5CE92" w14:textId="77777777" w:rsidR="00FF379E" w:rsidRDefault="00FF379E" w:rsidP="00133F33">
            <w:pPr>
              <w:ind w:right="113"/>
              <w:jc w:val="center"/>
              <w:rPr>
                <w:rFonts w:hint="eastAsia"/>
                <w:sz w:val="22"/>
              </w:rPr>
            </w:pPr>
            <w:r>
              <w:rPr>
                <w:rFonts w:hint="eastAsia"/>
                <w:sz w:val="22"/>
              </w:rPr>
              <w:t>建築物等に関する事項</w:t>
            </w:r>
          </w:p>
        </w:tc>
        <w:tc>
          <w:tcPr>
            <w:tcW w:w="992" w:type="dxa"/>
            <w:vMerge w:val="restart"/>
            <w:vAlign w:val="center"/>
          </w:tcPr>
          <w:p w14:paraId="3A02979F" w14:textId="77777777" w:rsidR="00FF379E" w:rsidRDefault="00FF379E">
            <w:pPr>
              <w:jc w:val="center"/>
              <w:rPr>
                <w:rFonts w:hint="eastAsia"/>
                <w:sz w:val="22"/>
              </w:rPr>
            </w:pPr>
            <w:r>
              <w:rPr>
                <w:rFonts w:hint="eastAsia"/>
                <w:sz w:val="22"/>
              </w:rPr>
              <w:t>地区の区分</w:t>
            </w:r>
          </w:p>
        </w:tc>
        <w:tc>
          <w:tcPr>
            <w:tcW w:w="910" w:type="dxa"/>
            <w:shd w:val="clear" w:color="auto" w:fill="auto"/>
            <w:vAlign w:val="center"/>
          </w:tcPr>
          <w:p w14:paraId="107F8DC6" w14:textId="77777777" w:rsidR="00FF379E" w:rsidRDefault="00FF379E">
            <w:pPr>
              <w:jc w:val="center"/>
              <w:rPr>
                <w:rFonts w:hint="eastAsia"/>
                <w:sz w:val="22"/>
              </w:rPr>
            </w:pPr>
            <w:r>
              <w:rPr>
                <w:rFonts w:hint="eastAsia"/>
                <w:sz w:val="22"/>
              </w:rPr>
              <w:t>名称</w:t>
            </w:r>
          </w:p>
        </w:tc>
        <w:tc>
          <w:tcPr>
            <w:tcW w:w="2694" w:type="dxa"/>
            <w:vAlign w:val="center"/>
          </w:tcPr>
          <w:p w14:paraId="086EA4B3" w14:textId="77777777" w:rsidR="00FF379E" w:rsidRDefault="00FF379E" w:rsidP="00133F33">
            <w:pPr>
              <w:ind w:firstLineChars="100" w:firstLine="217"/>
              <w:jc w:val="center"/>
              <w:rPr>
                <w:rFonts w:hint="eastAsia"/>
                <w:sz w:val="22"/>
              </w:rPr>
            </w:pPr>
            <w:r>
              <w:rPr>
                <w:rFonts w:hint="eastAsia"/>
                <w:sz w:val="22"/>
              </w:rPr>
              <w:t>Ａ地区</w:t>
            </w:r>
          </w:p>
        </w:tc>
        <w:tc>
          <w:tcPr>
            <w:tcW w:w="2693" w:type="dxa"/>
            <w:vAlign w:val="center"/>
          </w:tcPr>
          <w:p w14:paraId="17B10A3F" w14:textId="77777777" w:rsidR="00FF379E" w:rsidRDefault="00FF379E" w:rsidP="00FF379E">
            <w:pPr>
              <w:ind w:firstLineChars="100" w:firstLine="217"/>
              <w:jc w:val="center"/>
              <w:rPr>
                <w:rFonts w:hint="eastAsia"/>
                <w:sz w:val="22"/>
              </w:rPr>
            </w:pPr>
            <w:r>
              <w:rPr>
                <w:rFonts w:hint="eastAsia"/>
                <w:sz w:val="22"/>
              </w:rPr>
              <w:t>Ｂ地区</w:t>
            </w:r>
          </w:p>
        </w:tc>
        <w:tc>
          <w:tcPr>
            <w:tcW w:w="2708" w:type="dxa"/>
            <w:vAlign w:val="center"/>
          </w:tcPr>
          <w:p w14:paraId="7DE2D498" w14:textId="77777777" w:rsidR="00FF379E" w:rsidRPr="00861C5E" w:rsidRDefault="002930D0" w:rsidP="00FF379E">
            <w:pPr>
              <w:ind w:firstLineChars="100" w:firstLine="217"/>
              <w:jc w:val="center"/>
              <w:rPr>
                <w:rFonts w:hint="eastAsia"/>
                <w:sz w:val="22"/>
              </w:rPr>
            </w:pPr>
            <w:r w:rsidRPr="00861C5E">
              <w:rPr>
                <w:rFonts w:hint="eastAsia"/>
                <w:sz w:val="22"/>
              </w:rPr>
              <w:t>Ｃ</w:t>
            </w:r>
            <w:r w:rsidR="00EE1604" w:rsidRPr="00861C5E">
              <w:rPr>
                <w:rFonts w:hint="eastAsia"/>
                <w:sz w:val="22"/>
              </w:rPr>
              <w:t>地区</w:t>
            </w:r>
          </w:p>
        </w:tc>
      </w:tr>
      <w:tr w:rsidR="00EE1604" w14:paraId="3C264690" w14:textId="77777777" w:rsidTr="00EE1604">
        <w:tblPrEx>
          <w:tblCellMar>
            <w:top w:w="0" w:type="dxa"/>
            <w:bottom w:w="0" w:type="dxa"/>
          </w:tblCellMar>
        </w:tblPrEx>
        <w:trPr>
          <w:cantSplit/>
          <w:trHeight w:val="627"/>
          <w:jc w:val="center"/>
        </w:trPr>
        <w:tc>
          <w:tcPr>
            <w:tcW w:w="383" w:type="dxa"/>
            <w:vMerge/>
            <w:textDirection w:val="tbRlV"/>
            <w:vAlign w:val="center"/>
          </w:tcPr>
          <w:p w14:paraId="41FA8C1F" w14:textId="77777777" w:rsidR="00FF379E" w:rsidRDefault="00FF379E">
            <w:pPr>
              <w:ind w:left="113" w:right="113"/>
              <w:jc w:val="center"/>
              <w:rPr>
                <w:rFonts w:hint="eastAsia"/>
                <w:spacing w:val="20"/>
                <w:sz w:val="22"/>
              </w:rPr>
            </w:pPr>
          </w:p>
        </w:tc>
        <w:tc>
          <w:tcPr>
            <w:tcW w:w="425" w:type="dxa"/>
            <w:vMerge/>
            <w:vAlign w:val="center"/>
          </w:tcPr>
          <w:p w14:paraId="43DE49F2" w14:textId="77777777" w:rsidR="00FF379E" w:rsidRDefault="00FF379E" w:rsidP="00133F33">
            <w:pPr>
              <w:ind w:right="113"/>
              <w:jc w:val="center"/>
              <w:rPr>
                <w:rFonts w:hint="eastAsia"/>
                <w:sz w:val="22"/>
              </w:rPr>
            </w:pPr>
          </w:p>
        </w:tc>
        <w:tc>
          <w:tcPr>
            <w:tcW w:w="992" w:type="dxa"/>
            <w:vMerge/>
            <w:vAlign w:val="center"/>
          </w:tcPr>
          <w:p w14:paraId="41C79ABC" w14:textId="77777777" w:rsidR="00FF379E" w:rsidRDefault="00FF379E">
            <w:pPr>
              <w:jc w:val="center"/>
              <w:rPr>
                <w:rFonts w:hint="eastAsia"/>
                <w:sz w:val="22"/>
              </w:rPr>
            </w:pPr>
          </w:p>
        </w:tc>
        <w:tc>
          <w:tcPr>
            <w:tcW w:w="910" w:type="dxa"/>
            <w:shd w:val="clear" w:color="auto" w:fill="auto"/>
            <w:vAlign w:val="center"/>
          </w:tcPr>
          <w:p w14:paraId="218805A0" w14:textId="77777777" w:rsidR="00FF379E" w:rsidRDefault="00FF379E">
            <w:pPr>
              <w:jc w:val="center"/>
              <w:rPr>
                <w:rFonts w:hint="eastAsia"/>
                <w:sz w:val="22"/>
              </w:rPr>
            </w:pPr>
            <w:r>
              <w:rPr>
                <w:rFonts w:hint="eastAsia"/>
                <w:sz w:val="22"/>
              </w:rPr>
              <w:t>面積</w:t>
            </w:r>
          </w:p>
        </w:tc>
        <w:tc>
          <w:tcPr>
            <w:tcW w:w="2694" w:type="dxa"/>
            <w:vAlign w:val="center"/>
          </w:tcPr>
          <w:p w14:paraId="7A4C911B" w14:textId="77777777" w:rsidR="00FF379E" w:rsidRPr="00AE2363" w:rsidRDefault="00FF379E" w:rsidP="00133F33">
            <w:pPr>
              <w:ind w:firstLineChars="100" w:firstLine="217"/>
              <w:jc w:val="center"/>
              <w:rPr>
                <w:rFonts w:hint="eastAsia"/>
                <w:sz w:val="22"/>
              </w:rPr>
            </w:pPr>
            <w:r w:rsidRPr="00AE2363">
              <w:rPr>
                <w:rFonts w:hint="eastAsia"/>
                <w:sz w:val="22"/>
              </w:rPr>
              <w:t>約</w:t>
            </w:r>
            <w:r w:rsidR="00932039" w:rsidRPr="00AE2363">
              <w:rPr>
                <w:rFonts w:hint="eastAsia"/>
                <w:sz w:val="22"/>
              </w:rPr>
              <w:t>36.2</w:t>
            </w:r>
            <w:r w:rsidRPr="00AE2363">
              <w:rPr>
                <w:rFonts w:hint="eastAsia"/>
                <w:sz w:val="22"/>
              </w:rPr>
              <w:t>ha</w:t>
            </w:r>
          </w:p>
        </w:tc>
        <w:tc>
          <w:tcPr>
            <w:tcW w:w="2693" w:type="dxa"/>
            <w:vAlign w:val="center"/>
          </w:tcPr>
          <w:p w14:paraId="6667ABAC" w14:textId="77777777" w:rsidR="00FF379E" w:rsidRDefault="00FF379E" w:rsidP="00FF379E">
            <w:pPr>
              <w:ind w:firstLineChars="100" w:firstLine="217"/>
              <w:jc w:val="center"/>
              <w:rPr>
                <w:rFonts w:hint="eastAsia"/>
                <w:sz w:val="22"/>
              </w:rPr>
            </w:pPr>
            <w:r w:rsidRPr="002E0419">
              <w:rPr>
                <w:rFonts w:hint="eastAsia"/>
                <w:sz w:val="22"/>
              </w:rPr>
              <w:t>約</w:t>
            </w:r>
            <w:r w:rsidRPr="002E0419">
              <w:rPr>
                <w:rFonts w:hint="eastAsia"/>
                <w:sz w:val="22"/>
              </w:rPr>
              <w:t>2.8ha</w:t>
            </w:r>
          </w:p>
        </w:tc>
        <w:tc>
          <w:tcPr>
            <w:tcW w:w="2708" w:type="dxa"/>
            <w:vAlign w:val="center"/>
          </w:tcPr>
          <w:p w14:paraId="3231D0DC" w14:textId="77777777" w:rsidR="00FF379E" w:rsidRPr="00861C5E" w:rsidRDefault="00EE1604" w:rsidP="00FF379E">
            <w:pPr>
              <w:ind w:firstLineChars="100" w:firstLine="217"/>
              <w:jc w:val="center"/>
              <w:rPr>
                <w:rFonts w:hint="eastAsia"/>
                <w:sz w:val="22"/>
              </w:rPr>
            </w:pPr>
            <w:r w:rsidRPr="00861C5E">
              <w:rPr>
                <w:rFonts w:hint="eastAsia"/>
                <w:sz w:val="22"/>
              </w:rPr>
              <w:t>約</w:t>
            </w:r>
            <w:r w:rsidR="00932039" w:rsidRPr="00861C5E">
              <w:rPr>
                <w:rFonts w:hint="eastAsia"/>
                <w:sz w:val="22"/>
              </w:rPr>
              <w:t>2.2</w:t>
            </w:r>
            <w:r w:rsidRPr="00861C5E">
              <w:rPr>
                <w:rFonts w:hint="eastAsia"/>
                <w:sz w:val="22"/>
              </w:rPr>
              <w:t>ha</w:t>
            </w:r>
          </w:p>
        </w:tc>
      </w:tr>
      <w:tr w:rsidR="00EE1604" w14:paraId="207C3FE5" w14:textId="77777777" w:rsidTr="00DA1379">
        <w:tblPrEx>
          <w:tblCellMar>
            <w:top w:w="0" w:type="dxa"/>
            <w:bottom w:w="0" w:type="dxa"/>
          </w:tblCellMar>
        </w:tblPrEx>
        <w:trPr>
          <w:cantSplit/>
          <w:trHeight w:val="3938"/>
          <w:jc w:val="center"/>
        </w:trPr>
        <w:tc>
          <w:tcPr>
            <w:tcW w:w="383" w:type="dxa"/>
            <w:vMerge/>
            <w:vAlign w:val="center"/>
          </w:tcPr>
          <w:p w14:paraId="236DD676" w14:textId="77777777" w:rsidR="00FF379E" w:rsidRDefault="00FF379E">
            <w:pPr>
              <w:rPr>
                <w:rFonts w:hint="eastAsia"/>
                <w:sz w:val="22"/>
              </w:rPr>
            </w:pPr>
          </w:p>
        </w:tc>
        <w:tc>
          <w:tcPr>
            <w:tcW w:w="425" w:type="dxa"/>
            <w:vMerge/>
            <w:textDirection w:val="tbRlV"/>
            <w:vAlign w:val="center"/>
          </w:tcPr>
          <w:p w14:paraId="47C91FAB" w14:textId="77777777" w:rsidR="00FF379E" w:rsidRDefault="00FF379E">
            <w:pPr>
              <w:ind w:left="113" w:right="113"/>
              <w:jc w:val="center"/>
              <w:rPr>
                <w:rFonts w:hint="eastAsia"/>
                <w:sz w:val="22"/>
              </w:rPr>
            </w:pPr>
          </w:p>
        </w:tc>
        <w:tc>
          <w:tcPr>
            <w:tcW w:w="1902" w:type="dxa"/>
            <w:gridSpan w:val="2"/>
            <w:vAlign w:val="center"/>
          </w:tcPr>
          <w:p w14:paraId="09D0C2CF" w14:textId="77777777" w:rsidR="00FF379E" w:rsidRDefault="00FF379E" w:rsidP="00EE1604">
            <w:pPr>
              <w:ind w:leftChars="-18" w:left="-37" w:right="-82"/>
              <w:jc w:val="center"/>
              <w:rPr>
                <w:rFonts w:hint="eastAsia"/>
                <w:sz w:val="22"/>
              </w:rPr>
            </w:pPr>
            <w:r>
              <w:rPr>
                <w:rFonts w:hint="eastAsia"/>
                <w:sz w:val="22"/>
              </w:rPr>
              <w:t>建築物の用途</w:t>
            </w:r>
          </w:p>
          <w:p w14:paraId="28CE30F4" w14:textId="77777777" w:rsidR="00FF379E" w:rsidRDefault="00FF379E" w:rsidP="00EE1604">
            <w:pPr>
              <w:ind w:leftChars="-18" w:left="-37" w:right="-82"/>
              <w:jc w:val="center"/>
              <w:rPr>
                <w:rFonts w:hint="eastAsia"/>
                <w:sz w:val="22"/>
              </w:rPr>
            </w:pPr>
            <w:r>
              <w:rPr>
                <w:rFonts w:hint="eastAsia"/>
                <w:sz w:val="22"/>
              </w:rPr>
              <w:t>の制限</w:t>
            </w:r>
          </w:p>
        </w:tc>
        <w:tc>
          <w:tcPr>
            <w:tcW w:w="2694" w:type="dxa"/>
          </w:tcPr>
          <w:p w14:paraId="0938CB7F" w14:textId="77777777" w:rsidR="00FF379E" w:rsidRDefault="00FF379E" w:rsidP="000A68D9">
            <w:pPr>
              <w:spacing w:line="240" w:lineRule="exact"/>
              <w:ind w:firstLineChars="100" w:firstLine="217"/>
              <w:rPr>
                <w:rFonts w:hint="eastAsia"/>
                <w:sz w:val="22"/>
              </w:rPr>
            </w:pPr>
          </w:p>
          <w:p w14:paraId="62E38C38" w14:textId="77777777" w:rsidR="00FF379E" w:rsidRDefault="00FF379E" w:rsidP="000A68D9">
            <w:pPr>
              <w:spacing w:line="240" w:lineRule="exact"/>
              <w:ind w:firstLineChars="100" w:firstLine="217"/>
              <w:rPr>
                <w:rFonts w:hint="eastAsia"/>
                <w:sz w:val="22"/>
              </w:rPr>
            </w:pPr>
            <w:r>
              <w:rPr>
                <w:rFonts w:hint="eastAsia"/>
                <w:sz w:val="22"/>
              </w:rPr>
              <w:t>次の各号に掲げる建築物は、建築してはならない。</w:t>
            </w:r>
          </w:p>
          <w:p w14:paraId="4E872C51" w14:textId="77777777" w:rsidR="00FF379E" w:rsidRPr="002C7C8B" w:rsidRDefault="00FF379E" w:rsidP="000A68D9">
            <w:pPr>
              <w:spacing w:line="240" w:lineRule="exact"/>
              <w:ind w:left="182" w:hangingChars="84" w:hanging="182"/>
              <w:rPr>
                <w:rFonts w:hint="eastAsia"/>
                <w:sz w:val="22"/>
              </w:rPr>
            </w:pPr>
            <w:r>
              <w:rPr>
                <w:rFonts w:hint="eastAsia"/>
                <w:sz w:val="22"/>
              </w:rPr>
              <w:t>１．建築基準法別表第２（に）項第３号、第４号及び第８号</w:t>
            </w:r>
            <w:r w:rsidR="00AE2363" w:rsidRPr="00861C5E">
              <w:rPr>
                <w:rFonts w:hint="eastAsia"/>
                <w:sz w:val="22"/>
              </w:rPr>
              <w:t>（事務所、倉庫を除く</w:t>
            </w:r>
            <w:r w:rsidR="00DE4739" w:rsidRPr="00861C5E">
              <w:rPr>
                <w:rFonts w:hint="eastAsia"/>
                <w:sz w:val="22"/>
              </w:rPr>
              <w:t>。</w:t>
            </w:r>
            <w:r w:rsidR="00AE2363" w:rsidRPr="00861C5E">
              <w:rPr>
                <w:rFonts w:hint="eastAsia"/>
                <w:sz w:val="22"/>
              </w:rPr>
              <w:t>）</w:t>
            </w:r>
            <w:r>
              <w:rPr>
                <w:rFonts w:hint="eastAsia"/>
                <w:sz w:val="22"/>
              </w:rPr>
              <w:t>に掲げるもの</w:t>
            </w:r>
          </w:p>
        </w:tc>
        <w:tc>
          <w:tcPr>
            <w:tcW w:w="2693" w:type="dxa"/>
          </w:tcPr>
          <w:p w14:paraId="32BBEF73" w14:textId="77777777" w:rsidR="00FF379E" w:rsidRDefault="00FF379E" w:rsidP="00FF379E">
            <w:pPr>
              <w:spacing w:line="240" w:lineRule="exact"/>
              <w:ind w:firstLineChars="100" w:firstLine="217"/>
              <w:rPr>
                <w:rFonts w:hint="eastAsia"/>
                <w:sz w:val="22"/>
              </w:rPr>
            </w:pPr>
          </w:p>
          <w:p w14:paraId="6EDDE850" w14:textId="77777777" w:rsidR="00FF379E" w:rsidRDefault="00FF379E" w:rsidP="00FF379E">
            <w:pPr>
              <w:spacing w:line="240" w:lineRule="exact"/>
              <w:ind w:firstLineChars="100" w:firstLine="217"/>
              <w:rPr>
                <w:rFonts w:hint="eastAsia"/>
                <w:sz w:val="22"/>
              </w:rPr>
            </w:pPr>
            <w:r>
              <w:rPr>
                <w:rFonts w:hint="eastAsia"/>
                <w:sz w:val="22"/>
              </w:rPr>
              <w:t>次の各号に掲げる建築物は、建築してはならない。</w:t>
            </w:r>
          </w:p>
          <w:p w14:paraId="52264796" w14:textId="77777777" w:rsidR="00FF379E" w:rsidRPr="00AE2363" w:rsidRDefault="00BC315D" w:rsidP="00FF379E">
            <w:pPr>
              <w:spacing w:line="240" w:lineRule="exact"/>
              <w:ind w:left="182" w:hangingChars="84" w:hanging="182"/>
              <w:rPr>
                <w:rFonts w:hint="eastAsia"/>
                <w:sz w:val="22"/>
              </w:rPr>
            </w:pPr>
            <w:r w:rsidRPr="00AE2363">
              <w:rPr>
                <w:rFonts w:hint="eastAsia"/>
                <w:sz w:val="22"/>
              </w:rPr>
              <w:t>１．建築基準法別表第２（に）項第３号及び第４号</w:t>
            </w:r>
            <w:r w:rsidR="00FF379E" w:rsidRPr="00AE2363">
              <w:rPr>
                <w:rFonts w:hint="eastAsia"/>
                <w:sz w:val="22"/>
              </w:rPr>
              <w:t>に掲げるもの</w:t>
            </w:r>
          </w:p>
          <w:p w14:paraId="21952F85" w14:textId="77777777" w:rsidR="00FF379E" w:rsidRDefault="00FF379E" w:rsidP="00FF379E">
            <w:pPr>
              <w:spacing w:line="240" w:lineRule="exact"/>
              <w:ind w:left="182" w:hangingChars="84" w:hanging="182"/>
              <w:rPr>
                <w:rFonts w:hint="eastAsia"/>
                <w:sz w:val="22"/>
              </w:rPr>
            </w:pPr>
            <w:r>
              <w:rPr>
                <w:rFonts w:hint="eastAsia"/>
                <w:sz w:val="22"/>
              </w:rPr>
              <w:t>２．建築基準法別表第２（ほ）項第２号及び第３号に掲げるもの</w:t>
            </w:r>
          </w:p>
          <w:p w14:paraId="734CB59D" w14:textId="77777777" w:rsidR="00FF379E" w:rsidRDefault="00FF379E" w:rsidP="00FF379E">
            <w:pPr>
              <w:spacing w:line="240" w:lineRule="exact"/>
              <w:ind w:left="182" w:hangingChars="84" w:hanging="182"/>
              <w:rPr>
                <w:rFonts w:hint="eastAsia"/>
                <w:sz w:val="22"/>
              </w:rPr>
            </w:pPr>
            <w:r>
              <w:rPr>
                <w:rFonts w:hint="eastAsia"/>
                <w:sz w:val="22"/>
              </w:rPr>
              <w:t>３．建築基準法別表第２</w:t>
            </w:r>
            <w:r w:rsidR="00A81960">
              <w:rPr>
                <w:rFonts w:hint="eastAsia"/>
                <w:sz w:val="22"/>
              </w:rPr>
              <w:t>（へ）項第３号に掲げるもの</w:t>
            </w:r>
          </w:p>
          <w:p w14:paraId="60E03FFE" w14:textId="77777777" w:rsidR="00FF379E" w:rsidRPr="00FF379E" w:rsidRDefault="00FF379E" w:rsidP="00FF379E">
            <w:pPr>
              <w:spacing w:line="240" w:lineRule="exact"/>
              <w:ind w:left="182" w:hangingChars="84" w:hanging="182"/>
              <w:rPr>
                <w:rFonts w:hint="eastAsia"/>
                <w:sz w:val="22"/>
              </w:rPr>
            </w:pPr>
          </w:p>
        </w:tc>
        <w:tc>
          <w:tcPr>
            <w:tcW w:w="2708" w:type="dxa"/>
          </w:tcPr>
          <w:p w14:paraId="1603EC23" w14:textId="77777777" w:rsidR="00FF379E" w:rsidRPr="00861C5E" w:rsidRDefault="00FF379E" w:rsidP="00A81960">
            <w:pPr>
              <w:spacing w:line="240" w:lineRule="exact"/>
              <w:ind w:left="182" w:hangingChars="84" w:hanging="182"/>
              <w:rPr>
                <w:rFonts w:hint="eastAsia"/>
                <w:sz w:val="22"/>
              </w:rPr>
            </w:pPr>
          </w:p>
          <w:p w14:paraId="2F86ADAB" w14:textId="77777777" w:rsidR="00A81960" w:rsidRPr="00861C5E" w:rsidRDefault="00A81960" w:rsidP="00A81960">
            <w:pPr>
              <w:spacing w:line="240" w:lineRule="exact"/>
              <w:ind w:leftChars="20" w:left="41" w:rightChars="-14" w:right="-29" w:firstLineChars="100" w:firstLine="217"/>
              <w:rPr>
                <w:rFonts w:hint="eastAsia"/>
                <w:sz w:val="22"/>
              </w:rPr>
            </w:pPr>
            <w:r w:rsidRPr="00861C5E">
              <w:rPr>
                <w:rFonts w:hint="eastAsia"/>
                <w:sz w:val="22"/>
              </w:rPr>
              <w:t>次の各号に掲げる建築物は、建築してはならない。</w:t>
            </w:r>
          </w:p>
          <w:p w14:paraId="5CC14060" w14:textId="77777777" w:rsidR="004E3A9B" w:rsidRPr="00861C5E" w:rsidRDefault="004E3A9B" w:rsidP="00293E32">
            <w:pPr>
              <w:spacing w:line="240" w:lineRule="exact"/>
              <w:ind w:left="217" w:rightChars="-14" w:right="-29" w:hangingChars="100" w:hanging="217"/>
              <w:rPr>
                <w:rFonts w:hint="eastAsia"/>
                <w:sz w:val="22"/>
              </w:rPr>
            </w:pPr>
            <w:r w:rsidRPr="00861C5E">
              <w:rPr>
                <w:rFonts w:hint="eastAsia"/>
                <w:sz w:val="22"/>
              </w:rPr>
              <w:t>１．建築基準法別表第２（</w:t>
            </w:r>
            <w:r w:rsidR="00901520" w:rsidRPr="00861C5E">
              <w:rPr>
                <w:rFonts w:hint="eastAsia"/>
                <w:sz w:val="22"/>
              </w:rPr>
              <w:t>に）項第３</w:t>
            </w:r>
            <w:r w:rsidR="00506388" w:rsidRPr="00861C5E">
              <w:rPr>
                <w:rFonts w:hint="eastAsia"/>
                <w:sz w:val="22"/>
              </w:rPr>
              <w:t>号及び</w:t>
            </w:r>
            <w:r w:rsidR="00901520" w:rsidRPr="00861C5E">
              <w:rPr>
                <w:rFonts w:hint="eastAsia"/>
                <w:sz w:val="22"/>
              </w:rPr>
              <w:t>第４号に掲げるもの</w:t>
            </w:r>
          </w:p>
          <w:p w14:paraId="7CCF991C" w14:textId="77777777" w:rsidR="00901520" w:rsidRPr="00861C5E" w:rsidRDefault="00DA1379" w:rsidP="00293E32">
            <w:pPr>
              <w:spacing w:line="240" w:lineRule="exact"/>
              <w:ind w:left="217" w:rightChars="-14" w:right="-29" w:hangingChars="100" w:hanging="217"/>
              <w:rPr>
                <w:rFonts w:hint="eastAsia"/>
                <w:sz w:val="22"/>
              </w:rPr>
            </w:pPr>
            <w:r w:rsidRPr="00861C5E">
              <w:rPr>
                <w:rFonts w:hint="eastAsia"/>
                <w:sz w:val="22"/>
              </w:rPr>
              <w:t>２．建築基準法別表第２（ほ）項第２号及び第３号</w:t>
            </w:r>
            <w:r w:rsidR="00901520" w:rsidRPr="00861C5E">
              <w:rPr>
                <w:rFonts w:hint="eastAsia"/>
                <w:sz w:val="22"/>
              </w:rPr>
              <w:t>に掲げるもの</w:t>
            </w:r>
          </w:p>
          <w:p w14:paraId="4331B923" w14:textId="77777777" w:rsidR="00901520" w:rsidRPr="00861C5E" w:rsidRDefault="00901520" w:rsidP="00293E32">
            <w:pPr>
              <w:spacing w:line="240" w:lineRule="exact"/>
              <w:ind w:left="217" w:rightChars="-14" w:right="-29" w:hangingChars="100" w:hanging="217"/>
              <w:rPr>
                <w:rFonts w:hint="eastAsia"/>
                <w:sz w:val="22"/>
              </w:rPr>
            </w:pPr>
            <w:r w:rsidRPr="00861C5E">
              <w:rPr>
                <w:rFonts w:hint="eastAsia"/>
                <w:sz w:val="22"/>
              </w:rPr>
              <w:t>３．建築基準法別表第２（へ）項第３号</w:t>
            </w:r>
            <w:r w:rsidR="00293E32" w:rsidRPr="00861C5E">
              <w:rPr>
                <w:rFonts w:hint="eastAsia"/>
                <w:sz w:val="22"/>
              </w:rPr>
              <w:t>に掲げるもの</w:t>
            </w:r>
          </w:p>
          <w:p w14:paraId="65985831" w14:textId="77777777" w:rsidR="00293E32" w:rsidRPr="00861C5E" w:rsidRDefault="00293E32" w:rsidP="00293E32">
            <w:pPr>
              <w:spacing w:line="240" w:lineRule="exact"/>
              <w:ind w:left="217" w:rightChars="-14" w:right="-29" w:hangingChars="100" w:hanging="217"/>
              <w:rPr>
                <w:rFonts w:hint="eastAsia"/>
                <w:sz w:val="22"/>
              </w:rPr>
            </w:pPr>
            <w:r w:rsidRPr="00861C5E">
              <w:rPr>
                <w:rFonts w:hint="eastAsia"/>
                <w:sz w:val="22"/>
              </w:rPr>
              <w:t>４．建築基準法別表第２（</w:t>
            </w:r>
            <w:r w:rsidR="0011106B">
              <w:rPr>
                <w:rFonts w:hint="eastAsia"/>
                <w:sz w:val="22"/>
              </w:rPr>
              <w:t>り</w:t>
            </w:r>
            <w:r w:rsidRPr="00861C5E">
              <w:rPr>
                <w:rFonts w:hint="eastAsia"/>
                <w:sz w:val="22"/>
              </w:rPr>
              <w:t>）項第２号に掲げるもの</w:t>
            </w:r>
          </w:p>
        </w:tc>
      </w:tr>
      <w:tr w:rsidR="00FF379E" w:rsidRPr="00A779A5" w14:paraId="41C203C6" w14:textId="77777777" w:rsidTr="00E11160">
        <w:tblPrEx>
          <w:tblCellMar>
            <w:top w:w="0" w:type="dxa"/>
            <w:bottom w:w="0" w:type="dxa"/>
          </w:tblCellMar>
        </w:tblPrEx>
        <w:trPr>
          <w:cantSplit/>
          <w:trHeight w:val="3389"/>
          <w:jc w:val="center"/>
        </w:trPr>
        <w:tc>
          <w:tcPr>
            <w:tcW w:w="383" w:type="dxa"/>
            <w:vMerge/>
            <w:vAlign w:val="center"/>
          </w:tcPr>
          <w:p w14:paraId="59AC03D7" w14:textId="77777777" w:rsidR="00FF379E" w:rsidRDefault="00FF379E">
            <w:pPr>
              <w:rPr>
                <w:rFonts w:hint="eastAsia"/>
                <w:sz w:val="22"/>
              </w:rPr>
            </w:pPr>
          </w:p>
        </w:tc>
        <w:tc>
          <w:tcPr>
            <w:tcW w:w="425" w:type="dxa"/>
            <w:vMerge/>
            <w:vAlign w:val="center"/>
          </w:tcPr>
          <w:p w14:paraId="371C2C2B" w14:textId="77777777" w:rsidR="00FF379E" w:rsidRDefault="00FF379E">
            <w:pPr>
              <w:ind w:left="113" w:right="113"/>
              <w:jc w:val="center"/>
              <w:rPr>
                <w:rFonts w:hint="eastAsia"/>
                <w:sz w:val="22"/>
              </w:rPr>
            </w:pPr>
          </w:p>
        </w:tc>
        <w:tc>
          <w:tcPr>
            <w:tcW w:w="1902" w:type="dxa"/>
            <w:gridSpan w:val="2"/>
            <w:vAlign w:val="center"/>
          </w:tcPr>
          <w:p w14:paraId="4ED73806" w14:textId="77777777" w:rsidR="00432347" w:rsidRDefault="00FF379E" w:rsidP="00432347">
            <w:pPr>
              <w:jc w:val="center"/>
              <w:rPr>
                <w:sz w:val="22"/>
              </w:rPr>
            </w:pPr>
            <w:r>
              <w:rPr>
                <w:rFonts w:hint="eastAsia"/>
                <w:sz w:val="22"/>
              </w:rPr>
              <w:t>壁面の位置の</w:t>
            </w:r>
          </w:p>
          <w:p w14:paraId="318D262E" w14:textId="77777777" w:rsidR="00FF379E" w:rsidRDefault="00FF379E" w:rsidP="00432347">
            <w:pPr>
              <w:jc w:val="center"/>
              <w:rPr>
                <w:rFonts w:hint="eastAsia"/>
                <w:sz w:val="22"/>
              </w:rPr>
            </w:pPr>
            <w:r>
              <w:rPr>
                <w:rFonts w:hint="eastAsia"/>
                <w:sz w:val="22"/>
              </w:rPr>
              <w:t>制限</w:t>
            </w:r>
          </w:p>
        </w:tc>
        <w:tc>
          <w:tcPr>
            <w:tcW w:w="8095" w:type="dxa"/>
            <w:gridSpan w:val="3"/>
            <w:vAlign w:val="center"/>
          </w:tcPr>
          <w:p w14:paraId="0EFE910D" w14:textId="77777777" w:rsidR="00FF379E" w:rsidRDefault="00FF379E" w:rsidP="00506388">
            <w:pPr>
              <w:ind w:left="217" w:hangingChars="100" w:hanging="217"/>
              <w:rPr>
                <w:rFonts w:ascii="ＭＳ 明朝" w:hAnsi="ＭＳ 明朝" w:hint="eastAsia"/>
                <w:sz w:val="22"/>
              </w:rPr>
            </w:pPr>
            <w:r>
              <w:rPr>
                <w:rFonts w:ascii="ＭＳ 明朝" w:hAnsi="ＭＳ 明朝" w:hint="eastAsia"/>
                <w:sz w:val="22"/>
              </w:rPr>
              <w:t>１．敷地面積が</w:t>
            </w:r>
            <w:r w:rsidRPr="00BC4FB8">
              <w:rPr>
                <w:sz w:val="22"/>
              </w:rPr>
              <w:t>100</w:t>
            </w:r>
            <w:r>
              <w:rPr>
                <w:rFonts w:ascii="ＭＳ 明朝" w:hAnsi="ＭＳ 明朝" w:hint="eastAsia"/>
                <w:sz w:val="22"/>
              </w:rPr>
              <w:t>㎡以上の建築物については、建築物の壁若しくはこれに代わる柱又は建築物に附属する門若しくは塀で高さ２ｍを超えるものは、壁面の位置の制限に反して建築してはならない。</w:t>
            </w:r>
          </w:p>
          <w:p w14:paraId="570F4722" w14:textId="77777777" w:rsidR="00506388" w:rsidRDefault="00FF379E" w:rsidP="00506388">
            <w:pPr>
              <w:ind w:left="217" w:right="-73" w:hangingChars="100" w:hanging="217"/>
              <w:rPr>
                <w:rFonts w:hint="eastAsia"/>
                <w:sz w:val="22"/>
              </w:rPr>
            </w:pPr>
            <w:r w:rsidRPr="00723832">
              <w:rPr>
                <w:rFonts w:hint="eastAsia"/>
                <w:sz w:val="22"/>
              </w:rPr>
              <w:t>２．敷地面積が</w:t>
            </w:r>
            <w:r w:rsidRPr="00723832">
              <w:rPr>
                <w:rFonts w:hint="eastAsia"/>
                <w:sz w:val="22"/>
              </w:rPr>
              <w:t>500</w:t>
            </w:r>
            <w:r w:rsidRPr="00723832">
              <w:rPr>
                <w:rFonts w:hint="eastAsia"/>
                <w:sz w:val="22"/>
              </w:rPr>
              <w:t>㎡以上の建築物については、建築物の壁</w:t>
            </w:r>
            <w:r>
              <w:rPr>
                <w:rFonts w:hint="eastAsia"/>
                <w:sz w:val="22"/>
              </w:rPr>
              <w:t>若しくはこれに</w:t>
            </w:r>
            <w:r w:rsidR="00506388">
              <w:rPr>
                <w:rFonts w:hint="eastAsia"/>
                <w:sz w:val="22"/>
              </w:rPr>
              <w:t>代わ</w:t>
            </w:r>
          </w:p>
          <w:p w14:paraId="0028D206" w14:textId="77777777" w:rsidR="00506388" w:rsidRPr="00861C5E" w:rsidRDefault="00506388" w:rsidP="00506388">
            <w:pPr>
              <w:ind w:leftChars="105" w:left="217" w:right="-73"/>
              <w:rPr>
                <w:rFonts w:hint="eastAsia"/>
                <w:sz w:val="22"/>
              </w:rPr>
            </w:pPr>
            <w:r>
              <w:rPr>
                <w:rFonts w:hint="eastAsia"/>
                <w:sz w:val="22"/>
              </w:rPr>
              <w:t>る</w:t>
            </w:r>
            <w:r w:rsidR="00FF379E">
              <w:rPr>
                <w:rFonts w:hint="eastAsia"/>
                <w:sz w:val="22"/>
              </w:rPr>
              <w:t>柱</w:t>
            </w:r>
            <w:r w:rsidR="00FF379E" w:rsidRPr="00723832">
              <w:rPr>
                <w:rFonts w:hint="eastAsia"/>
                <w:sz w:val="22"/>
              </w:rPr>
              <w:t>又は</w:t>
            </w:r>
            <w:r w:rsidR="00FF379E">
              <w:rPr>
                <w:rFonts w:hint="eastAsia"/>
                <w:sz w:val="22"/>
              </w:rPr>
              <w:t>建築物に附属する門若しくは塀で高さ２ｍを超えるもの</w:t>
            </w:r>
            <w:r w:rsidR="00FF379E" w:rsidRPr="00723832">
              <w:rPr>
                <w:rFonts w:hint="eastAsia"/>
                <w:sz w:val="22"/>
              </w:rPr>
              <w:t>から</w:t>
            </w:r>
            <w:r w:rsidR="00FF379E" w:rsidRPr="00861C5E">
              <w:rPr>
                <w:rFonts w:hint="eastAsia"/>
                <w:sz w:val="22"/>
              </w:rPr>
              <w:t>道路境界</w:t>
            </w:r>
          </w:p>
          <w:p w14:paraId="390DEE85" w14:textId="77777777" w:rsidR="00FF379E" w:rsidRPr="00861C5E" w:rsidRDefault="00FF379E" w:rsidP="00506388">
            <w:pPr>
              <w:ind w:leftChars="105" w:left="217" w:right="-73"/>
              <w:rPr>
                <w:rFonts w:hint="eastAsia"/>
                <w:sz w:val="22"/>
              </w:rPr>
            </w:pPr>
            <w:r w:rsidRPr="00861C5E">
              <w:rPr>
                <w:rFonts w:hint="eastAsia"/>
                <w:sz w:val="22"/>
              </w:rPr>
              <w:t>線までの距離は、１ｍ以上でなければならない。</w:t>
            </w:r>
          </w:p>
          <w:p w14:paraId="668442F3" w14:textId="77777777" w:rsidR="00506388" w:rsidRDefault="00FF379E" w:rsidP="00506388">
            <w:pPr>
              <w:ind w:left="217" w:right="-73" w:hangingChars="100" w:hanging="217"/>
              <w:rPr>
                <w:rFonts w:hint="eastAsia"/>
                <w:sz w:val="22"/>
              </w:rPr>
            </w:pPr>
            <w:r>
              <w:rPr>
                <w:rFonts w:hint="eastAsia"/>
                <w:sz w:val="22"/>
              </w:rPr>
              <w:t>３．ただし、次の各号に掲げる建築物又はその部分については、前各項の規定を</w:t>
            </w:r>
          </w:p>
          <w:p w14:paraId="7B095C4F" w14:textId="77777777" w:rsidR="00FF379E" w:rsidRDefault="00FF379E" w:rsidP="00506388">
            <w:pPr>
              <w:ind w:leftChars="105" w:left="217" w:right="-73"/>
              <w:rPr>
                <w:rFonts w:hint="eastAsia"/>
                <w:sz w:val="22"/>
              </w:rPr>
            </w:pPr>
            <w:r>
              <w:rPr>
                <w:rFonts w:hint="eastAsia"/>
                <w:sz w:val="22"/>
              </w:rPr>
              <w:t>適用しない。</w:t>
            </w:r>
          </w:p>
          <w:p w14:paraId="31274274" w14:textId="77777777" w:rsidR="00FF379E" w:rsidRDefault="00C40D9A" w:rsidP="00C40D9A">
            <w:pPr>
              <w:ind w:right="-73" w:firstLineChars="100" w:firstLine="217"/>
              <w:rPr>
                <w:rFonts w:hint="eastAsia"/>
                <w:sz w:val="22"/>
              </w:rPr>
            </w:pPr>
            <w:r>
              <w:rPr>
                <w:rFonts w:hint="eastAsia"/>
                <w:sz w:val="22"/>
              </w:rPr>
              <w:t xml:space="preserve">①　</w:t>
            </w:r>
            <w:r w:rsidR="00FF379E">
              <w:rPr>
                <w:rFonts w:hint="eastAsia"/>
                <w:sz w:val="22"/>
              </w:rPr>
              <w:t>歩行者の利便に供する施設</w:t>
            </w:r>
            <w:r w:rsidR="00DD633C">
              <w:rPr>
                <w:rFonts w:hint="eastAsia"/>
                <w:sz w:val="22"/>
              </w:rPr>
              <w:t>又は</w:t>
            </w:r>
            <w:r w:rsidR="00FF379E">
              <w:rPr>
                <w:rFonts w:hint="eastAsia"/>
                <w:sz w:val="22"/>
              </w:rPr>
              <w:t>地盤面下の部分</w:t>
            </w:r>
          </w:p>
          <w:p w14:paraId="4A2D2A71" w14:textId="77777777" w:rsidR="00FF379E" w:rsidRPr="00F220D7" w:rsidRDefault="00C40D9A" w:rsidP="00D10A6C">
            <w:pPr>
              <w:ind w:right="-73" w:firstLineChars="100" w:firstLine="217"/>
              <w:rPr>
                <w:rFonts w:hint="eastAsia"/>
                <w:sz w:val="22"/>
              </w:rPr>
            </w:pPr>
            <w:r>
              <w:rPr>
                <w:rFonts w:hint="eastAsia"/>
                <w:sz w:val="22"/>
              </w:rPr>
              <w:t xml:space="preserve">②　</w:t>
            </w:r>
            <w:r w:rsidR="00506388" w:rsidRPr="00861C5E">
              <w:rPr>
                <w:rFonts w:hint="eastAsia"/>
                <w:sz w:val="22"/>
              </w:rPr>
              <w:t>建築基準法別表第２（い）項第４号及び第６号に掲げるもの</w:t>
            </w:r>
          </w:p>
        </w:tc>
      </w:tr>
      <w:tr w:rsidR="00FF379E" w14:paraId="3E42755E" w14:textId="77777777" w:rsidTr="00EE1604">
        <w:tblPrEx>
          <w:tblCellMar>
            <w:top w:w="0" w:type="dxa"/>
            <w:bottom w:w="0" w:type="dxa"/>
          </w:tblCellMar>
        </w:tblPrEx>
        <w:trPr>
          <w:cantSplit/>
          <w:trHeight w:val="2119"/>
          <w:jc w:val="center"/>
        </w:trPr>
        <w:tc>
          <w:tcPr>
            <w:tcW w:w="383" w:type="dxa"/>
            <w:vMerge/>
            <w:vAlign w:val="center"/>
          </w:tcPr>
          <w:p w14:paraId="4B178AC9" w14:textId="77777777" w:rsidR="00FF379E" w:rsidRDefault="00FF379E" w:rsidP="00872B7B">
            <w:pPr>
              <w:ind w:left="220"/>
              <w:rPr>
                <w:rFonts w:hint="eastAsia"/>
                <w:sz w:val="22"/>
              </w:rPr>
            </w:pPr>
          </w:p>
        </w:tc>
        <w:tc>
          <w:tcPr>
            <w:tcW w:w="425" w:type="dxa"/>
            <w:vMerge/>
            <w:textDirection w:val="tbRlV"/>
            <w:vAlign w:val="center"/>
          </w:tcPr>
          <w:p w14:paraId="61342246" w14:textId="77777777" w:rsidR="00FF379E" w:rsidRDefault="00FF379E" w:rsidP="00872B7B">
            <w:pPr>
              <w:ind w:left="220" w:right="113"/>
              <w:jc w:val="center"/>
              <w:rPr>
                <w:rFonts w:hint="eastAsia"/>
                <w:sz w:val="22"/>
              </w:rPr>
            </w:pPr>
          </w:p>
        </w:tc>
        <w:tc>
          <w:tcPr>
            <w:tcW w:w="1902" w:type="dxa"/>
            <w:gridSpan w:val="2"/>
            <w:vAlign w:val="center"/>
          </w:tcPr>
          <w:p w14:paraId="2813CECB" w14:textId="77777777" w:rsidR="00EE1604" w:rsidRDefault="00FF379E" w:rsidP="00EE1604">
            <w:pPr>
              <w:ind w:left="-39"/>
              <w:jc w:val="center"/>
              <w:rPr>
                <w:rFonts w:hint="eastAsia"/>
                <w:sz w:val="22"/>
              </w:rPr>
            </w:pPr>
            <w:r>
              <w:rPr>
                <w:rFonts w:hint="eastAsia"/>
                <w:sz w:val="22"/>
              </w:rPr>
              <w:t>建築物その他の</w:t>
            </w:r>
          </w:p>
          <w:p w14:paraId="1AF102C9" w14:textId="77777777" w:rsidR="00FF379E" w:rsidRDefault="00FF379E" w:rsidP="00EE1604">
            <w:pPr>
              <w:ind w:left="-39"/>
              <w:jc w:val="center"/>
              <w:rPr>
                <w:rFonts w:hint="eastAsia"/>
                <w:sz w:val="22"/>
              </w:rPr>
            </w:pPr>
            <w:r>
              <w:rPr>
                <w:rFonts w:hint="eastAsia"/>
                <w:sz w:val="22"/>
              </w:rPr>
              <w:t>工作物の形態</w:t>
            </w:r>
          </w:p>
          <w:p w14:paraId="2B04A5F9" w14:textId="77777777" w:rsidR="00FF379E" w:rsidRDefault="00FF379E" w:rsidP="00EE1604">
            <w:pPr>
              <w:ind w:leftChars="-7" w:left="-1" w:hangingChars="6" w:hanging="13"/>
              <w:jc w:val="center"/>
              <w:rPr>
                <w:rFonts w:hint="eastAsia"/>
                <w:sz w:val="22"/>
              </w:rPr>
            </w:pPr>
            <w:r>
              <w:rPr>
                <w:rFonts w:hint="eastAsia"/>
                <w:sz w:val="22"/>
              </w:rPr>
              <w:t>又は意匠の制限</w:t>
            </w:r>
          </w:p>
        </w:tc>
        <w:tc>
          <w:tcPr>
            <w:tcW w:w="8095" w:type="dxa"/>
            <w:gridSpan w:val="3"/>
            <w:vAlign w:val="center"/>
          </w:tcPr>
          <w:p w14:paraId="6C6009D6" w14:textId="77777777" w:rsidR="00FF379E" w:rsidRDefault="00FF379E" w:rsidP="00FF379E">
            <w:pPr>
              <w:ind w:left="423" w:hangingChars="195" w:hanging="423"/>
              <w:rPr>
                <w:rFonts w:ascii="ＭＳ 明朝" w:hAnsi="ＭＳ 明朝" w:hint="eastAsia"/>
                <w:sz w:val="22"/>
                <w:u w:val="single"/>
              </w:rPr>
            </w:pPr>
            <w:r>
              <w:rPr>
                <w:rFonts w:ascii="ＭＳ 明朝" w:hAnsi="ＭＳ 明朝" w:hint="eastAsia"/>
                <w:sz w:val="22"/>
              </w:rPr>
              <w:t>１．建築物等は、周辺環境に配慮した形態・意匠とする。</w:t>
            </w:r>
          </w:p>
          <w:p w14:paraId="3B66426A" w14:textId="77777777" w:rsidR="00FF379E" w:rsidRDefault="00FF379E" w:rsidP="00EE1604">
            <w:pPr>
              <w:tabs>
                <w:tab w:val="left" w:pos="410"/>
              </w:tabs>
              <w:rPr>
                <w:rFonts w:ascii="ＭＳ 明朝" w:hAnsi="ＭＳ 明朝" w:hint="eastAsia"/>
                <w:sz w:val="22"/>
              </w:rPr>
            </w:pPr>
            <w:r>
              <w:rPr>
                <w:rFonts w:ascii="ＭＳ 明朝" w:hAnsi="ＭＳ 明朝" w:hint="eastAsia"/>
                <w:sz w:val="22"/>
              </w:rPr>
              <w:t>２．屋外広告物等については、できる限り地区の景観に配慮したものとする。</w:t>
            </w:r>
          </w:p>
          <w:p w14:paraId="5D0EB718" w14:textId="77777777" w:rsidR="00FF379E" w:rsidRPr="00AE2363" w:rsidRDefault="00351EFC" w:rsidP="00FF379E">
            <w:pPr>
              <w:tabs>
                <w:tab w:val="left" w:pos="410"/>
              </w:tabs>
              <w:ind w:left="217" w:hangingChars="100" w:hanging="217"/>
              <w:rPr>
                <w:rFonts w:ascii="ＭＳ 明朝" w:hAnsi="ＭＳ 明朝" w:hint="eastAsia"/>
                <w:sz w:val="22"/>
              </w:rPr>
            </w:pPr>
            <w:r w:rsidRPr="00AE2363">
              <w:rPr>
                <w:rFonts w:ascii="ＭＳ 明朝" w:hAnsi="ＭＳ 明朝" w:hint="eastAsia"/>
                <w:sz w:val="22"/>
              </w:rPr>
              <w:t>３．壁面後退により確保する</w:t>
            </w:r>
            <w:r w:rsidR="00FF379E" w:rsidRPr="00AE2363">
              <w:rPr>
                <w:rFonts w:ascii="ＭＳ 明朝" w:hAnsi="ＭＳ 明朝" w:hint="eastAsia"/>
                <w:sz w:val="22"/>
              </w:rPr>
              <w:t>空間</w:t>
            </w:r>
            <w:r w:rsidRPr="00AE2363">
              <w:rPr>
                <w:rFonts w:ascii="ＭＳ 明朝" w:hAnsi="ＭＳ 明朝" w:hint="eastAsia"/>
                <w:sz w:val="22"/>
              </w:rPr>
              <w:t>の意匠</w:t>
            </w:r>
            <w:r w:rsidR="00FF379E" w:rsidRPr="00AE2363">
              <w:rPr>
                <w:rFonts w:ascii="ＭＳ 明朝" w:hAnsi="ＭＳ 明朝" w:hint="eastAsia"/>
                <w:sz w:val="22"/>
              </w:rPr>
              <w:t>に</w:t>
            </w:r>
            <w:r w:rsidRPr="00AE2363">
              <w:rPr>
                <w:rFonts w:ascii="ＭＳ 明朝" w:hAnsi="ＭＳ 明朝" w:hint="eastAsia"/>
                <w:sz w:val="22"/>
              </w:rPr>
              <w:t>ついて</w:t>
            </w:r>
            <w:r w:rsidR="00FF379E" w:rsidRPr="00AE2363">
              <w:rPr>
                <w:rFonts w:ascii="ＭＳ 明朝" w:hAnsi="ＭＳ 明朝" w:hint="eastAsia"/>
                <w:sz w:val="22"/>
              </w:rPr>
              <w:t>は</w:t>
            </w:r>
            <w:r w:rsidRPr="00AE2363">
              <w:rPr>
                <w:rFonts w:ascii="ＭＳ 明朝" w:hAnsi="ＭＳ 明朝" w:hint="eastAsia"/>
                <w:sz w:val="22"/>
              </w:rPr>
              <w:t>、</w:t>
            </w:r>
            <w:r w:rsidR="00FF379E" w:rsidRPr="00AE2363">
              <w:rPr>
                <w:rFonts w:ascii="ＭＳ 明朝" w:hAnsi="ＭＳ 明朝" w:hint="eastAsia"/>
                <w:sz w:val="22"/>
              </w:rPr>
              <w:t>公共空間部分と調和のとれたものとする。</w:t>
            </w:r>
          </w:p>
          <w:p w14:paraId="189304B7" w14:textId="77777777" w:rsidR="00FF379E" w:rsidRDefault="00FF379E" w:rsidP="00EE1604">
            <w:pPr>
              <w:tabs>
                <w:tab w:val="left" w:pos="410"/>
              </w:tabs>
              <w:rPr>
                <w:rFonts w:ascii="ＭＳ 明朝" w:hAnsi="ＭＳ 明朝" w:hint="eastAsia"/>
                <w:sz w:val="22"/>
              </w:rPr>
            </w:pPr>
            <w:r>
              <w:rPr>
                <w:rFonts w:ascii="ＭＳ 明朝" w:hAnsi="ＭＳ 明朝" w:hint="eastAsia"/>
                <w:sz w:val="22"/>
              </w:rPr>
              <w:t>４．高架水槽等の屋上設備は、なるべく外部から見えにくい構造とする。</w:t>
            </w:r>
          </w:p>
          <w:p w14:paraId="5B2890A8" w14:textId="77777777" w:rsidR="00FF379E" w:rsidRDefault="00FF379E" w:rsidP="00EE1604">
            <w:pPr>
              <w:tabs>
                <w:tab w:val="left" w:pos="410"/>
              </w:tabs>
              <w:rPr>
                <w:rFonts w:ascii="ＭＳ 明朝" w:hAnsi="ＭＳ 明朝" w:hint="eastAsia"/>
                <w:sz w:val="22"/>
              </w:rPr>
            </w:pPr>
            <w:r>
              <w:rPr>
                <w:rFonts w:ascii="ＭＳ 明朝" w:hAnsi="ＭＳ 明朝" w:hint="eastAsia"/>
                <w:sz w:val="22"/>
              </w:rPr>
              <w:t>５．配管類は、できるだけ露出しないものとする。</w:t>
            </w:r>
          </w:p>
        </w:tc>
      </w:tr>
      <w:tr w:rsidR="00FF379E" w14:paraId="2ABB32E3" w14:textId="77777777" w:rsidTr="00EE1604">
        <w:tblPrEx>
          <w:tblCellMar>
            <w:top w:w="0" w:type="dxa"/>
            <w:bottom w:w="0" w:type="dxa"/>
          </w:tblCellMar>
        </w:tblPrEx>
        <w:trPr>
          <w:cantSplit/>
          <w:trHeight w:val="1225"/>
          <w:jc w:val="center"/>
        </w:trPr>
        <w:tc>
          <w:tcPr>
            <w:tcW w:w="383" w:type="dxa"/>
            <w:vMerge/>
            <w:vAlign w:val="center"/>
          </w:tcPr>
          <w:p w14:paraId="169D660D" w14:textId="77777777" w:rsidR="00FF379E" w:rsidRDefault="00FF379E" w:rsidP="00872B7B">
            <w:pPr>
              <w:ind w:left="220"/>
              <w:rPr>
                <w:rFonts w:hint="eastAsia"/>
                <w:sz w:val="22"/>
              </w:rPr>
            </w:pPr>
          </w:p>
        </w:tc>
        <w:tc>
          <w:tcPr>
            <w:tcW w:w="425" w:type="dxa"/>
            <w:vMerge/>
            <w:vAlign w:val="center"/>
          </w:tcPr>
          <w:p w14:paraId="2F60BE77" w14:textId="77777777" w:rsidR="00FF379E" w:rsidRDefault="00FF379E" w:rsidP="00872B7B">
            <w:pPr>
              <w:ind w:left="220"/>
              <w:rPr>
                <w:rFonts w:hint="eastAsia"/>
                <w:sz w:val="22"/>
              </w:rPr>
            </w:pPr>
          </w:p>
        </w:tc>
        <w:tc>
          <w:tcPr>
            <w:tcW w:w="1902" w:type="dxa"/>
            <w:gridSpan w:val="2"/>
            <w:vAlign w:val="center"/>
          </w:tcPr>
          <w:p w14:paraId="2D77A87C" w14:textId="77777777" w:rsidR="00FF379E" w:rsidRDefault="00FF379E" w:rsidP="00EE1604">
            <w:pPr>
              <w:ind w:leftChars="-20" w:left="-4" w:hangingChars="17" w:hanging="37"/>
              <w:jc w:val="center"/>
              <w:rPr>
                <w:rFonts w:hint="eastAsia"/>
                <w:sz w:val="22"/>
              </w:rPr>
            </w:pPr>
            <w:r>
              <w:rPr>
                <w:rFonts w:hint="eastAsia"/>
                <w:sz w:val="22"/>
              </w:rPr>
              <w:t>垣又はさくの</w:t>
            </w:r>
          </w:p>
          <w:p w14:paraId="62875AF0" w14:textId="77777777" w:rsidR="00FF379E" w:rsidRDefault="00FF379E" w:rsidP="00EE1604">
            <w:pPr>
              <w:jc w:val="center"/>
              <w:rPr>
                <w:rFonts w:hint="eastAsia"/>
                <w:sz w:val="22"/>
              </w:rPr>
            </w:pPr>
            <w:r>
              <w:rPr>
                <w:rFonts w:hint="eastAsia"/>
                <w:sz w:val="22"/>
              </w:rPr>
              <w:t>構造の制限</w:t>
            </w:r>
          </w:p>
        </w:tc>
        <w:tc>
          <w:tcPr>
            <w:tcW w:w="8095" w:type="dxa"/>
            <w:gridSpan w:val="3"/>
            <w:vAlign w:val="center"/>
          </w:tcPr>
          <w:p w14:paraId="7DB8845F" w14:textId="77777777" w:rsidR="00FF379E" w:rsidRDefault="00FF379E" w:rsidP="00EE1604">
            <w:pPr>
              <w:ind w:leftChars="21" w:left="43" w:firstLineChars="100" w:firstLine="217"/>
              <w:rPr>
                <w:rFonts w:hint="eastAsia"/>
                <w:sz w:val="22"/>
              </w:rPr>
            </w:pPr>
            <w:r>
              <w:rPr>
                <w:rFonts w:hint="eastAsia"/>
                <w:sz w:val="22"/>
              </w:rPr>
              <w:t>道路に面して垣又はさくを設置する場合は、できる限り生垣又はフェンス、鉄さく等の透視可能な構造とし、周辺環境に配慮するとともに、歩行者の安全面に配慮したものとする。</w:t>
            </w:r>
          </w:p>
        </w:tc>
      </w:tr>
    </w:tbl>
    <w:p w14:paraId="6A9C0A66" w14:textId="77777777" w:rsidR="00184559" w:rsidRDefault="00ED56D2">
      <w:pPr>
        <w:pStyle w:val="aa"/>
        <w:spacing w:before="0" w:after="0"/>
      </w:pPr>
      <w:r>
        <w:rPr>
          <w:rFonts w:hint="eastAsia"/>
        </w:rPr>
        <w:t>「地区計画の区域、地区整備計画の区域、</w:t>
      </w:r>
      <w:r w:rsidR="00133F33">
        <w:rPr>
          <w:rFonts w:hint="eastAsia"/>
        </w:rPr>
        <w:t>地区の区分及び</w:t>
      </w:r>
      <w:r>
        <w:rPr>
          <w:rFonts w:hint="eastAsia"/>
        </w:rPr>
        <w:t>壁面の位置の制限は</w:t>
      </w:r>
      <w:r w:rsidR="0011106B">
        <w:rPr>
          <w:rFonts w:hint="eastAsia"/>
        </w:rPr>
        <w:t>、</w:t>
      </w:r>
      <w:r w:rsidR="00E50B14">
        <w:rPr>
          <w:rFonts w:hint="eastAsia"/>
        </w:rPr>
        <w:t>説明</w:t>
      </w:r>
      <w:r>
        <w:rPr>
          <w:rFonts w:hint="eastAsia"/>
        </w:rPr>
        <w:t>図表示のとおり」</w:t>
      </w:r>
    </w:p>
    <w:p w14:paraId="7F47E662" w14:textId="77777777" w:rsidR="00555260" w:rsidRDefault="00555260" w:rsidP="0037462B">
      <w:pPr>
        <w:spacing w:line="300" w:lineRule="exact"/>
        <w:rPr>
          <w:sz w:val="24"/>
        </w:rPr>
      </w:pPr>
    </w:p>
    <w:p w14:paraId="045E3D0F" w14:textId="77777777" w:rsidR="00555260" w:rsidRDefault="00555260" w:rsidP="0037462B">
      <w:pPr>
        <w:spacing w:line="300" w:lineRule="exact"/>
        <w:rPr>
          <w:sz w:val="24"/>
        </w:rPr>
      </w:pPr>
    </w:p>
    <w:p w14:paraId="2E591AE1" w14:textId="77777777" w:rsidR="00555260" w:rsidRDefault="00555260" w:rsidP="0037462B">
      <w:pPr>
        <w:spacing w:line="300" w:lineRule="exact"/>
        <w:rPr>
          <w:sz w:val="24"/>
        </w:rPr>
      </w:pPr>
    </w:p>
    <w:p w14:paraId="4DE68C64" w14:textId="77777777" w:rsidR="00555260" w:rsidRDefault="00555260" w:rsidP="0037462B">
      <w:pPr>
        <w:spacing w:line="300" w:lineRule="exact"/>
        <w:rPr>
          <w:rFonts w:hint="eastAsia"/>
          <w:sz w:val="24"/>
        </w:rPr>
      </w:pPr>
    </w:p>
    <w:p w14:paraId="20A4AF2C" w14:textId="77777777" w:rsidR="00555260" w:rsidRDefault="00555260" w:rsidP="00555260">
      <w:pPr>
        <w:jc w:val="center"/>
        <w:rPr>
          <w:rFonts w:ascii="ＭＳ 明朝" w:hAnsi="ＭＳ 明朝"/>
          <w:sz w:val="24"/>
          <w:szCs w:val="28"/>
        </w:rPr>
      </w:pPr>
    </w:p>
    <w:p w14:paraId="68E0F277" w14:textId="77777777" w:rsidR="00555260" w:rsidRPr="000F4A30" w:rsidRDefault="00555260" w:rsidP="00555260">
      <w:pPr>
        <w:jc w:val="center"/>
        <w:rPr>
          <w:rFonts w:ascii="ＭＳ 明朝" w:hAnsi="ＭＳ 明朝"/>
          <w:sz w:val="24"/>
          <w:szCs w:val="28"/>
        </w:rPr>
      </w:pPr>
      <w:r w:rsidRPr="000F4A30">
        <w:rPr>
          <w:rFonts w:ascii="ＭＳ 明朝" w:hAnsi="ＭＳ 明朝" w:hint="eastAsia"/>
          <w:sz w:val="24"/>
          <w:szCs w:val="28"/>
        </w:rPr>
        <w:t>理　　由</w:t>
      </w:r>
    </w:p>
    <w:p w14:paraId="18C2A403" w14:textId="77777777" w:rsidR="00555260" w:rsidRDefault="00555260" w:rsidP="00555260">
      <w:pPr>
        <w:rPr>
          <w:rFonts w:ascii="ＭＳ 明朝" w:hAnsi="ＭＳ 明朝"/>
          <w:sz w:val="24"/>
          <w:szCs w:val="28"/>
        </w:rPr>
      </w:pPr>
    </w:p>
    <w:p w14:paraId="7E1AC653" w14:textId="77777777" w:rsidR="00555260" w:rsidRDefault="00555260" w:rsidP="00555260">
      <w:pPr>
        <w:spacing w:line="360" w:lineRule="auto"/>
        <w:ind w:firstLineChars="100" w:firstLine="237"/>
        <w:rPr>
          <w:rFonts w:ascii="ＭＳ 明朝" w:hAnsi="ＭＳ 明朝"/>
          <w:sz w:val="24"/>
          <w:szCs w:val="28"/>
        </w:rPr>
      </w:pPr>
      <w:r>
        <w:rPr>
          <w:rFonts w:ascii="ＭＳ 明朝" w:hAnsi="ＭＳ 明朝" w:hint="eastAsia"/>
          <w:sz w:val="24"/>
          <w:szCs w:val="28"/>
        </w:rPr>
        <w:t>三国東</w:t>
      </w:r>
      <w:r w:rsidRPr="00086936">
        <w:rPr>
          <w:rFonts w:ascii="ＭＳ 明朝" w:hAnsi="ＭＳ 明朝" w:hint="eastAsia"/>
          <w:sz w:val="24"/>
          <w:szCs w:val="28"/>
        </w:rPr>
        <w:t>地区土地区画整理事業</w:t>
      </w:r>
      <w:r>
        <w:rPr>
          <w:rFonts w:ascii="ＭＳ 明朝" w:hAnsi="ＭＳ 明朝" w:hint="eastAsia"/>
          <w:sz w:val="24"/>
          <w:szCs w:val="28"/>
        </w:rPr>
        <w:t>の事業計画</w:t>
      </w:r>
      <w:r w:rsidRPr="00086936">
        <w:rPr>
          <w:rFonts w:ascii="ＭＳ 明朝" w:hAnsi="ＭＳ 明朝" w:hint="eastAsia"/>
          <w:sz w:val="24"/>
          <w:szCs w:val="28"/>
        </w:rPr>
        <w:t>の変更</w:t>
      </w:r>
      <w:r>
        <w:rPr>
          <w:rFonts w:ascii="ＭＳ 明朝" w:hAnsi="ＭＳ 明朝" w:hint="eastAsia"/>
          <w:sz w:val="24"/>
          <w:szCs w:val="28"/>
        </w:rPr>
        <w:t>等</w:t>
      </w:r>
      <w:r w:rsidRPr="00086936">
        <w:rPr>
          <w:rFonts w:ascii="ＭＳ 明朝" w:hAnsi="ＭＳ 明朝" w:hint="eastAsia"/>
          <w:sz w:val="24"/>
          <w:szCs w:val="28"/>
        </w:rPr>
        <w:t>に伴い</w:t>
      </w:r>
      <w:r w:rsidRPr="00E9040A">
        <w:rPr>
          <w:rFonts w:ascii="ＭＳ 明朝" w:hAnsi="ＭＳ 明朝" w:hint="eastAsia"/>
          <w:sz w:val="24"/>
          <w:szCs w:val="28"/>
        </w:rPr>
        <w:t>、安全・快適で利便性の高い市街地環境の形成を図る</w:t>
      </w:r>
      <w:r w:rsidRPr="00086936">
        <w:rPr>
          <w:rFonts w:ascii="ＭＳ 明朝" w:hAnsi="ＭＳ 明朝" w:hint="eastAsia"/>
          <w:sz w:val="24"/>
          <w:szCs w:val="28"/>
        </w:rPr>
        <w:t>ため、本案のとおり地区計画を変更しようとするものである。</w:t>
      </w:r>
    </w:p>
    <w:p w14:paraId="64376A0B" w14:textId="77777777" w:rsidR="00555260" w:rsidRDefault="00555260" w:rsidP="0037462B">
      <w:pPr>
        <w:spacing w:line="300" w:lineRule="exact"/>
        <w:rPr>
          <w:sz w:val="24"/>
        </w:rPr>
      </w:pPr>
    </w:p>
    <w:p w14:paraId="3CEC06A2" w14:textId="77777777" w:rsidR="00555260" w:rsidRDefault="00555260" w:rsidP="0037462B">
      <w:pPr>
        <w:spacing w:line="300" w:lineRule="exact"/>
        <w:rPr>
          <w:sz w:val="24"/>
        </w:rPr>
      </w:pPr>
    </w:p>
    <w:p w14:paraId="45C73823" w14:textId="77777777" w:rsidR="00555260" w:rsidRDefault="00555260" w:rsidP="0037462B">
      <w:pPr>
        <w:spacing w:line="300" w:lineRule="exact"/>
        <w:rPr>
          <w:sz w:val="24"/>
        </w:rPr>
      </w:pPr>
    </w:p>
    <w:p w14:paraId="06C174E7" w14:textId="77777777" w:rsidR="00555260" w:rsidRDefault="00555260" w:rsidP="0037462B">
      <w:pPr>
        <w:spacing w:line="300" w:lineRule="exact"/>
        <w:rPr>
          <w:sz w:val="24"/>
        </w:rPr>
      </w:pPr>
    </w:p>
    <w:p w14:paraId="46AE81C2" w14:textId="77777777" w:rsidR="00555260" w:rsidRDefault="00555260" w:rsidP="0037462B">
      <w:pPr>
        <w:spacing w:line="300" w:lineRule="exact"/>
        <w:rPr>
          <w:sz w:val="24"/>
        </w:rPr>
      </w:pPr>
    </w:p>
    <w:p w14:paraId="2FB4C007" w14:textId="77777777" w:rsidR="00555260" w:rsidRDefault="00555260" w:rsidP="0037462B">
      <w:pPr>
        <w:spacing w:line="300" w:lineRule="exact"/>
        <w:rPr>
          <w:sz w:val="24"/>
        </w:rPr>
      </w:pPr>
    </w:p>
    <w:p w14:paraId="44378A22" w14:textId="77777777" w:rsidR="00555260" w:rsidRDefault="00555260" w:rsidP="0037462B">
      <w:pPr>
        <w:spacing w:line="300" w:lineRule="exact"/>
        <w:rPr>
          <w:sz w:val="24"/>
        </w:rPr>
      </w:pPr>
    </w:p>
    <w:p w14:paraId="21BB2008" w14:textId="77777777" w:rsidR="00555260" w:rsidRDefault="00555260" w:rsidP="0037462B">
      <w:pPr>
        <w:spacing w:line="300" w:lineRule="exact"/>
        <w:rPr>
          <w:sz w:val="24"/>
        </w:rPr>
      </w:pPr>
    </w:p>
    <w:p w14:paraId="22C8990B" w14:textId="77777777" w:rsidR="00555260" w:rsidRDefault="00555260" w:rsidP="0037462B">
      <w:pPr>
        <w:spacing w:line="300" w:lineRule="exact"/>
        <w:rPr>
          <w:sz w:val="24"/>
        </w:rPr>
      </w:pPr>
    </w:p>
    <w:p w14:paraId="04A3EF13" w14:textId="77777777" w:rsidR="00555260" w:rsidRDefault="00555260" w:rsidP="0037462B">
      <w:pPr>
        <w:spacing w:line="300" w:lineRule="exact"/>
        <w:rPr>
          <w:sz w:val="24"/>
        </w:rPr>
      </w:pPr>
    </w:p>
    <w:p w14:paraId="20176899" w14:textId="77777777" w:rsidR="00555260" w:rsidRDefault="00555260" w:rsidP="0037462B">
      <w:pPr>
        <w:spacing w:line="300" w:lineRule="exact"/>
        <w:rPr>
          <w:sz w:val="24"/>
        </w:rPr>
      </w:pPr>
    </w:p>
    <w:p w14:paraId="3D146E01" w14:textId="77777777" w:rsidR="00555260" w:rsidRDefault="00555260" w:rsidP="0037462B">
      <w:pPr>
        <w:spacing w:line="300" w:lineRule="exact"/>
        <w:rPr>
          <w:sz w:val="24"/>
        </w:rPr>
      </w:pPr>
    </w:p>
    <w:p w14:paraId="53CCED96" w14:textId="77777777" w:rsidR="00555260" w:rsidRDefault="00555260" w:rsidP="0037462B">
      <w:pPr>
        <w:spacing w:line="300" w:lineRule="exact"/>
        <w:rPr>
          <w:sz w:val="24"/>
        </w:rPr>
      </w:pPr>
    </w:p>
    <w:p w14:paraId="77C3696F" w14:textId="77777777" w:rsidR="00555260" w:rsidRDefault="00555260" w:rsidP="0037462B">
      <w:pPr>
        <w:spacing w:line="300" w:lineRule="exact"/>
        <w:rPr>
          <w:sz w:val="24"/>
        </w:rPr>
      </w:pPr>
    </w:p>
    <w:p w14:paraId="1EB0AE47" w14:textId="77777777" w:rsidR="00555260" w:rsidRDefault="00555260" w:rsidP="0037462B">
      <w:pPr>
        <w:spacing w:line="300" w:lineRule="exact"/>
        <w:rPr>
          <w:sz w:val="24"/>
        </w:rPr>
      </w:pPr>
    </w:p>
    <w:p w14:paraId="7B1AA372" w14:textId="77777777" w:rsidR="00555260" w:rsidRDefault="00555260" w:rsidP="0037462B">
      <w:pPr>
        <w:spacing w:line="300" w:lineRule="exact"/>
        <w:rPr>
          <w:sz w:val="24"/>
        </w:rPr>
      </w:pPr>
    </w:p>
    <w:p w14:paraId="47FD3B75" w14:textId="77777777" w:rsidR="00555260" w:rsidRDefault="00555260" w:rsidP="0037462B">
      <w:pPr>
        <w:spacing w:line="300" w:lineRule="exact"/>
        <w:rPr>
          <w:sz w:val="24"/>
        </w:rPr>
      </w:pPr>
    </w:p>
    <w:p w14:paraId="58DED8D6" w14:textId="77777777" w:rsidR="00555260" w:rsidRDefault="00555260" w:rsidP="0037462B">
      <w:pPr>
        <w:spacing w:line="300" w:lineRule="exact"/>
        <w:rPr>
          <w:sz w:val="24"/>
        </w:rPr>
      </w:pPr>
    </w:p>
    <w:p w14:paraId="783161B4" w14:textId="77777777" w:rsidR="00555260" w:rsidRDefault="00555260" w:rsidP="0037462B">
      <w:pPr>
        <w:spacing w:line="300" w:lineRule="exact"/>
        <w:rPr>
          <w:sz w:val="24"/>
        </w:rPr>
      </w:pPr>
    </w:p>
    <w:p w14:paraId="197E4009" w14:textId="77777777" w:rsidR="00555260" w:rsidRDefault="00555260" w:rsidP="0037462B">
      <w:pPr>
        <w:spacing w:line="300" w:lineRule="exact"/>
        <w:rPr>
          <w:sz w:val="24"/>
        </w:rPr>
      </w:pPr>
    </w:p>
    <w:p w14:paraId="1B6B66AC" w14:textId="77777777" w:rsidR="00555260" w:rsidRDefault="00555260" w:rsidP="0037462B">
      <w:pPr>
        <w:spacing w:line="300" w:lineRule="exact"/>
        <w:rPr>
          <w:sz w:val="24"/>
        </w:rPr>
      </w:pPr>
    </w:p>
    <w:p w14:paraId="024EA051" w14:textId="77777777" w:rsidR="00555260" w:rsidRDefault="00555260" w:rsidP="0037462B">
      <w:pPr>
        <w:spacing w:line="300" w:lineRule="exact"/>
        <w:rPr>
          <w:sz w:val="24"/>
        </w:rPr>
      </w:pPr>
    </w:p>
    <w:p w14:paraId="1D68F003" w14:textId="77777777" w:rsidR="00555260" w:rsidRDefault="00555260" w:rsidP="0037462B">
      <w:pPr>
        <w:spacing w:line="300" w:lineRule="exact"/>
        <w:rPr>
          <w:sz w:val="24"/>
        </w:rPr>
      </w:pPr>
    </w:p>
    <w:p w14:paraId="5DCC597D" w14:textId="77777777" w:rsidR="00555260" w:rsidRDefault="00555260" w:rsidP="0037462B">
      <w:pPr>
        <w:spacing w:line="300" w:lineRule="exact"/>
        <w:rPr>
          <w:sz w:val="24"/>
        </w:rPr>
      </w:pPr>
    </w:p>
    <w:p w14:paraId="0391FC50" w14:textId="77777777" w:rsidR="00555260" w:rsidRDefault="00555260" w:rsidP="0037462B">
      <w:pPr>
        <w:spacing w:line="300" w:lineRule="exact"/>
        <w:rPr>
          <w:sz w:val="24"/>
        </w:rPr>
      </w:pPr>
    </w:p>
    <w:p w14:paraId="12892BC2" w14:textId="77777777" w:rsidR="00555260" w:rsidRDefault="00555260" w:rsidP="0037462B">
      <w:pPr>
        <w:spacing w:line="300" w:lineRule="exact"/>
        <w:rPr>
          <w:sz w:val="24"/>
        </w:rPr>
      </w:pPr>
    </w:p>
    <w:p w14:paraId="336068C6" w14:textId="77777777" w:rsidR="00555260" w:rsidRDefault="00555260" w:rsidP="0037462B">
      <w:pPr>
        <w:spacing w:line="300" w:lineRule="exact"/>
        <w:rPr>
          <w:sz w:val="24"/>
        </w:rPr>
      </w:pPr>
    </w:p>
    <w:p w14:paraId="14A04FB8" w14:textId="77777777" w:rsidR="00555260" w:rsidRDefault="00555260" w:rsidP="0037462B">
      <w:pPr>
        <w:spacing w:line="300" w:lineRule="exact"/>
        <w:rPr>
          <w:sz w:val="24"/>
        </w:rPr>
      </w:pPr>
    </w:p>
    <w:p w14:paraId="651F0CE0" w14:textId="77777777" w:rsidR="00555260" w:rsidRDefault="00555260" w:rsidP="0037462B">
      <w:pPr>
        <w:spacing w:line="300" w:lineRule="exact"/>
        <w:rPr>
          <w:sz w:val="24"/>
        </w:rPr>
      </w:pPr>
    </w:p>
    <w:p w14:paraId="733DCEB4" w14:textId="77777777" w:rsidR="00555260" w:rsidRDefault="00555260" w:rsidP="0037462B">
      <w:pPr>
        <w:spacing w:line="300" w:lineRule="exact"/>
        <w:rPr>
          <w:sz w:val="24"/>
        </w:rPr>
      </w:pPr>
    </w:p>
    <w:p w14:paraId="252FCDB9" w14:textId="77777777" w:rsidR="00555260" w:rsidRDefault="00555260" w:rsidP="0037462B">
      <w:pPr>
        <w:spacing w:line="300" w:lineRule="exact"/>
        <w:rPr>
          <w:sz w:val="24"/>
        </w:rPr>
      </w:pPr>
    </w:p>
    <w:p w14:paraId="35F3EF46" w14:textId="77777777" w:rsidR="00555260" w:rsidRDefault="00555260" w:rsidP="0037462B">
      <w:pPr>
        <w:spacing w:line="300" w:lineRule="exact"/>
        <w:rPr>
          <w:sz w:val="24"/>
        </w:rPr>
      </w:pPr>
    </w:p>
    <w:p w14:paraId="6A2F2BB1" w14:textId="77777777" w:rsidR="00555260" w:rsidRDefault="00555260" w:rsidP="0037462B">
      <w:pPr>
        <w:spacing w:line="300" w:lineRule="exact"/>
        <w:rPr>
          <w:sz w:val="24"/>
        </w:rPr>
      </w:pPr>
    </w:p>
    <w:p w14:paraId="2EAC0848" w14:textId="77777777" w:rsidR="00555260" w:rsidRDefault="00555260" w:rsidP="0037462B">
      <w:pPr>
        <w:spacing w:line="300" w:lineRule="exact"/>
        <w:rPr>
          <w:sz w:val="24"/>
        </w:rPr>
      </w:pPr>
    </w:p>
    <w:p w14:paraId="18C689FA" w14:textId="77777777" w:rsidR="00555260" w:rsidRDefault="00555260" w:rsidP="0037462B">
      <w:pPr>
        <w:spacing w:line="300" w:lineRule="exact"/>
        <w:rPr>
          <w:sz w:val="24"/>
        </w:rPr>
      </w:pPr>
    </w:p>
    <w:p w14:paraId="13A7EACE" w14:textId="77777777" w:rsidR="00555260" w:rsidRDefault="00555260" w:rsidP="0037462B">
      <w:pPr>
        <w:spacing w:line="300" w:lineRule="exact"/>
        <w:rPr>
          <w:sz w:val="24"/>
        </w:rPr>
      </w:pPr>
    </w:p>
    <w:p w14:paraId="2BE7900B" w14:textId="77777777" w:rsidR="00555260" w:rsidRDefault="00555260" w:rsidP="0037462B">
      <w:pPr>
        <w:spacing w:line="300" w:lineRule="exact"/>
        <w:rPr>
          <w:sz w:val="24"/>
        </w:rPr>
      </w:pPr>
    </w:p>
    <w:p w14:paraId="6D8DBA1A" w14:textId="77777777" w:rsidR="00555260" w:rsidRDefault="00555260" w:rsidP="0037462B">
      <w:pPr>
        <w:spacing w:line="300" w:lineRule="exact"/>
        <w:rPr>
          <w:sz w:val="24"/>
        </w:rPr>
      </w:pPr>
    </w:p>
    <w:p w14:paraId="71297BEA" w14:textId="77777777" w:rsidR="00555260" w:rsidRDefault="00555260" w:rsidP="0037462B">
      <w:pPr>
        <w:spacing w:line="300" w:lineRule="exact"/>
        <w:rPr>
          <w:sz w:val="24"/>
        </w:rPr>
      </w:pPr>
    </w:p>
    <w:p w14:paraId="5F83C59A" w14:textId="77777777" w:rsidR="00555260" w:rsidRDefault="00555260" w:rsidP="0037462B">
      <w:pPr>
        <w:spacing w:line="300" w:lineRule="exact"/>
        <w:rPr>
          <w:sz w:val="24"/>
        </w:rPr>
      </w:pPr>
    </w:p>
    <w:p w14:paraId="72292524" w14:textId="77777777" w:rsidR="00555260" w:rsidRDefault="00555260" w:rsidP="0037462B">
      <w:pPr>
        <w:spacing w:line="300" w:lineRule="exact"/>
        <w:rPr>
          <w:rFonts w:hint="eastAsia"/>
          <w:sz w:val="24"/>
        </w:rPr>
      </w:pPr>
    </w:p>
    <w:p w14:paraId="2F82D78E" w14:textId="77777777" w:rsidR="00555260" w:rsidRPr="00C977F0" w:rsidRDefault="00555260" w:rsidP="00555260">
      <w:pPr>
        <w:jc w:val="center"/>
        <w:rPr>
          <w:rFonts w:ascii="ＭＳ 明朝" w:hAnsi="ＭＳ 明朝"/>
          <w:sz w:val="24"/>
          <w:szCs w:val="28"/>
        </w:rPr>
      </w:pPr>
      <w:r w:rsidRPr="00C977F0">
        <w:rPr>
          <w:rFonts w:ascii="ＭＳ 明朝" w:hAnsi="ＭＳ 明朝" w:hint="eastAsia"/>
          <w:sz w:val="24"/>
          <w:szCs w:val="28"/>
        </w:rPr>
        <w:t>（　参　考　）</w:t>
      </w:r>
    </w:p>
    <w:p w14:paraId="499437A1" w14:textId="77777777" w:rsidR="00555260" w:rsidRPr="00C977F0" w:rsidRDefault="00555260" w:rsidP="00555260">
      <w:pPr>
        <w:rPr>
          <w:rFonts w:ascii="ＭＳ 明朝" w:hAnsi="ＭＳ 明朝"/>
          <w:sz w:val="24"/>
          <w:szCs w:val="28"/>
        </w:rPr>
      </w:pPr>
    </w:p>
    <w:p w14:paraId="5626FB8C" w14:textId="77777777" w:rsidR="00555260" w:rsidRPr="00C977F0" w:rsidRDefault="00555260" w:rsidP="00555260">
      <w:pPr>
        <w:rPr>
          <w:rFonts w:ascii="ＭＳ 明朝" w:hAnsi="ＭＳ 明朝"/>
          <w:sz w:val="24"/>
          <w:szCs w:val="28"/>
        </w:rPr>
      </w:pPr>
      <w:r w:rsidRPr="00C977F0">
        <w:rPr>
          <w:rFonts w:ascii="ＭＳ 明朝" w:hAnsi="ＭＳ 明朝" w:hint="eastAsia"/>
          <w:sz w:val="24"/>
          <w:szCs w:val="28"/>
        </w:rPr>
        <w:t>１．</w:t>
      </w:r>
      <w:r>
        <w:rPr>
          <w:rFonts w:ascii="ＭＳ 明朝" w:hAnsi="ＭＳ 明朝" w:hint="eastAsia"/>
          <w:sz w:val="24"/>
          <w:szCs w:val="28"/>
        </w:rPr>
        <w:t>変更内容</w:t>
      </w:r>
    </w:p>
    <w:p w14:paraId="308CFE74" w14:textId="77777777" w:rsidR="00555260" w:rsidRDefault="00555260" w:rsidP="00555260">
      <w:pPr>
        <w:ind w:leftChars="100" w:left="207" w:firstLineChars="100" w:firstLine="237"/>
        <w:rPr>
          <w:rFonts w:ascii="ＭＳ 明朝" w:hAnsi="ＭＳ 明朝"/>
          <w:sz w:val="24"/>
          <w:szCs w:val="28"/>
        </w:rPr>
      </w:pPr>
      <w:r>
        <w:rPr>
          <w:rFonts w:ascii="ＭＳ 明朝" w:hAnsi="ＭＳ 明朝" w:hint="eastAsia"/>
          <w:sz w:val="24"/>
          <w:szCs w:val="28"/>
        </w:rPr>
        <w:t>三国東地区土地区画整理事業の事業計画の変更等</w:t>
      </w:r>
      <w:r w:rsidRPr="009D7784">
        <w:rPr>
          <w:rFonts w:ascii="ＭＳ 明朝" w:hAnsi="ＭＳ 明朝" w:hint="eastAsia"/>
          <w:sz w:val="24"/>
          <w:szCs w:val="28"/>
        </w:rPr>
        <w:t>に</w:t>
      </w:r>
      <w:r>
        <w:rPr>
          <w:rFonts w:ascii="ＭＳ 明朝" w:hAnsi="ＭＳ 明朝" w:hint="eastAsia"/>
          <w:sz w:val="24"/>
          <w:szCs w:val="28"/>
        </w:rPr>
        <w:t>伴い、</w:t>
      </w:r>
      <w:r w:rsidRPr="009D7784">
        <w:rPr>
          <w:rFonts w:ascii="ＭＳ 明朝" w:hAnsi="ＭＳ 明朝" w:hint="eastAsia"/>
          <w:sz w:val="24"/>
          <w:szCs w:val="28"/>
        </w:rPr>
        <w:t>地区整備計画の「壁面の位置の制限」について必要な変更を行う。</w:t>
      </w:r>
    </w:p>
    <w:p w14:paraId="2C0A84C1" w14:textId="77777777" w:rsidR="00555260" w:rsidRDefault="00555260" w:rsidP="00555260">
      <w:pPr>
        <w:rPr>
          <w:rFonts w:ascii="ＭＳ 明朝" w:hAnsi="ＭＳ 明朝"/>
          <w:sz w:val="24"/>
          <w:szCs w:val="28"/>
        </w:rPr>
      </w:pPr>
    </w:p>
    <w:p w14:paraId="2A93A712" w14:textId="77777777" w:rsidR="00555260" w:rsidRPr="00C977F0" w:rsidRDefault="00555260" w:rsidP="00555260">
      <w:pPr>
        <w:rPr>
          <w:rFonts w:ascii="ＭＳ 明朝" w:hAnsi="ＭＳ 明朝"/>
          <w:sz w:val="24"/>
          <w:szCs w:val="28"/>
        </w:rPr>
      </w:pPr>
      <w:r>
        <w:rPr>
          <w:rFonts w:ascii="ＭＳ 明朝" w:hAnsi="ＭＳ 明朝" w:hint="eastAsia"/>
          <w:sz w:val="24"/>
          <w:szCs w:val="28"/>
        </w:rPr>
        <w:t>２</w:t>
      </w:r>
      <w:r w:rsidRPr="00C977F0">
        <w:rPr>
          <w:rFonts w:ascii="ＭＳ 明朝" w:hAnsi="ＭＳ 明朝" w:hint="eastAsia"/>
          <w:sz w:val="24"/>
          <w:szCs w:val="28"/>
        </w:rPr>
        <w:t>．</w:t>
      </w:r>
      <w:r>
        <w:rPr>
          <w:rFonts w:ascii="ＭＳ 明朝" w:hAnsi="ＭＳ 明朝" w:hint="eastAsia"/>
          <w:sz w:val="24"/>
          <w:szCs w:val="28"/>
        </w:rPr>
        <w:t>変更</w:t>
      </w:r>
      <w:r w:rsidRPr="00C977F0">
        <w:rPr>
          <w:rFonts w:ascii="ＭＳ 明朝" w:hAnsi="ＭＳ 明朝" w:hint="eastAsia"/>
          <w:sz w:val="24"/>
          <w:szCs w:val="28"/>
        </w:rPr>
        <w:t>に係る土地の区域</w:t>
      </w:r>
    </w:p>
    <w:p w14:paraId="7D7D37E6" w14:textId="77777777" w:rsidR="00555260" w:rsidRPr="00C977F0" w:rsidRDefault="00555260" w:rsidP="00555260">
      <w:pPr>
        <w:ind w:leftChars="100" w:left="207" w:firstLineChars="100" w:firstLine="237"/>
        <w:rPr>
          <w:rFonts w:ascii="ＭＳ 明朝" w:hAnsi="ＭＳ 明朝"/>
          <w:sz w:val="24"/>
          <w:szCs w:val="28"/>
        </w:rPr>
      </w:pPr>
      <w:r w:rsidRPr="004C016C">
        <w:rPr>
          <w:rFonts w:ascii="ＭＳ 明朝" w:hAnsi="ＭＳ 明朝" w:hint="eastAsia"/>
          <w:sz w:val="24"/>
          <w:szCs w:val="28"/>
        </w:rPr>
        <w:t>大阪市　淀川区　西三国一丁目、西三国二丁目、西三国三丁目、西宮原二丁目、西宮原三丁目及び三国本町三丁目　地内</w:t>
      </w:r>
    </w:p>
    <w:p w14:paraId="47D67501" w14:textId="4D789419" w:rsidR="00ED56D2" w:rsidRDefault="004706D8" w:rsidP="0037462B">
      <w:pPr>
        <w:spacing w:line="300" w:lineRule="exact"/>
        <w:rPr>
          <w:rFonts w:hint="eastAsia"/>
          <w:sz w:val="24"/>
        </w:rPr>
      </w:pPr>
      <w:r>
        <w:rPr>
          <w:noProof/>
        </w:rPr>
        <mc:AlternateContent>
          <mc:Choice Requires="wps">
            <w:drawing>
              <wp:anchor distT="0" distB="0" distL="114300" distR="114300" simplePos="0" relativeHeight="251657728" behindDoc="0" locked="0" layoutInCell="1" allowOverlap="1" wp14:anchorId="09538A59" wp14:editId="15ED58E9">
                <wp:simplePos x="0" y="0"/>
                <wp:positionH relativeFrom="column">
                  <wp:posOffset>2607310</wp:posOffset>
                </wp:positionH>
                <wp:positionV relativeFrom="paragraph">
                  <wp:posOffset>7636510</wp:posOffset>
                </wp:positionV>
                <wp:extent cx="411480" cy="215265"/>
                <wp:effectExtent l="0" t="0" r="0" b="0"/>
                <wp:wrapNone/>
                <wp:docPr id="26819612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215265"/>
                        </a:xfrm>
                        <a:custGeom>
                          <a:avLst/>
                          <a:gdLst>
                            <a:gd name="T0" fmla="*/ 405899 w 648"/>
                            <a:gd name="T1" fmla="*/ 0 h 297"/>
                            <a:gd name="T2" fmla="*/ 474535 w 648"/>
                            <a:gd name="T3" fmla="*/ 667097 h 297"/>
                            <a:gd name="T4" fmla="*/ 780058 w 648"/>
                            <a:gd name="T5" fmla="*/ 629740 h 297"/>
                            <a:gd name="T6" fmla="*/ 797229 w 648"/>
                            <a:gd name="T7" fmla="*/ 799779 h 297"/>
                            <a:gd name="T8" fmla="*/ 79470 w 648"/>
                            <a:gd name="T9" fmla="*/ 879532 h 297"/>
                            <a:gd name="T10" fmla="*/ 60671 w 648"/>
                            <a:gd name="T11" fmla="*/ 482396 h 297"/>
                            <a:gd name="T12" fmla="*/ 0 w 648"/>
                            <a:gd name="T13" fmla="*/ 335053 h 297"/>
                            <a:gd name="T14" fmla="*/ 165143 w 648"/>
                            <a:gd name="T15" fmla="*/ 317303 h 297"/>
                            <a:gd name="T16" fmla="*/ 138297 w 648"/>
                            <a:gd name="T17" fmla="*/ 27978 h 297"/>
                            <a:gd name="T18" fmla="*/ 405899 w 648"/>
                            <a:gd name="T19" fmla="*/ 0 h 29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48" h="297">
                              <a:moveTo>
                                <a:pt x="615" y="0"/>
                              </a:moveTo>
                              <a:lnTo>
                                <a:pt x="648" y="214"/>
                              </a:lnTo>
                              <a:lnTo>
                                <a:pt x="4" y="297"/>
                              </a:lnTo>
                              <a:lnTo>
                                <a:pt x="0" y="70"/>
                              </a:lnTo>
                              <a:lnTo>
                                <a:pt x="615" y="0"/>
                              </a:lnTo>
                              <a:close/>
                            </a:path>
                          </a:pathLst>
                        </a:custGeom>
                        <a:blipFill dpi="0" rotWithShape="0">
                          <a:blip r:embed="rId10"/>
                          <a:srcRect/>
                          <a:tile tx="0" ty="0" sx="100000" sy="100000" flip="none" algn="tl"/>
                        </a:blipFill>
                        <a:ln>
                          <a:noFill/>
                        </a:ln>
                        <a:extLst>
                          <a:ext uri="{91240B29-F687-4F45-9708-019B960494DF}">
                            <a14:hiddenLine xmlns:a14="http://schemas.microsoft.com/office/drawing/2010/main" w="9525"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EAB3" id="テキスト ボックス 12" o:spid="_x0000_s1026" style="position:absolute;margin-left:205.3pt;margin-top:601.3pt;width:32.4pt;height: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" path="m615,r33,214l4,297,,70,615,xe" stroked="f">
                <v:fill r:id="rId11" o:title="" recolor="t" type="tile"/>
                <v:path arrowok="t" o:connecttype="custom" o:connectlocs="257745865,0;301329725,483510558;495336830,456434280;506240415,579678203;50463450,637483017;38526085,349639646;0,242845738;104865805,229980573;87818595,20278398;257745865,0" o:connectangles="0,0,0,0,0,0,0,0,0,0"/>
              </v:shape>
            </w:pict>
          </mc:Fallback>
        </mc:AlternateContent>
      </w:r>
    </w:p>
    <w:sectPr w:rsidR="00ED56D2" w:rsidSect="00F70F40">
      <w:headerReference w:type="default" r:id="rId12"/>
      <w:footerReference w:type="even" r:id="rId13"/>
      <w:footerReference w:type="default" r:id="rId14"/>
      <w:pgSz w:w="11906" w:h="16838" w:code="9"/>
      <w:pgMar w:top="1135" w:right="851" w:bottom="567" w:left="1134" w:header="851" w:footer="680" w:gutter="0"/>
      <w:pgNumType w:start="1"/>
      <w:cols w:space="425"/>
      <w:titlePg/>
      <w:docGrid w:type="linesAndChars" w:linePitch="336"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792B" w14:textId="77777777" w:rsidR="0078690F" w:rsidRDefault="0078690F">
      <w:r>
        <w:separator/>
      </w:r>
    </w:p>
  </w:endnote>
  <w:endnote w:type="continuationSeparator" w:id="0">
    <w:p w14:paraId="13EC6977" w14:textId="77777777" w:rsidR="0078690F" w:rsidRDefault="0078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2194" w14:textId="77777777" w:rsidR="00DA1379" w:rsidRDefault="00DA137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06ED301" w14:textId="77777777" w:rsidR="00DA1379" w:rsidRDefault="00DA137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5F5" w14:textId="77777777" w:rsidR="00DA1379" w:rsidRDefault="00DA1379">
    <w:pPr>
      <w:pStyle w:val="a8"/>
      <w:framePr w:wrap="around" w:vAnchor="text" w:hAnchor="margin" w:xAlign="right" w:y="1"/>
      <w:jc w:val="right"/>
      <w:rPr>
        <w:rStyle w:val="a9"/>
      </w:rPr>
    </w:pPr>
  </w:p>
  <w:p w14:paraId="3C5B0466" w14:textId="77777777" w:rsidR="00DA1379" w:rsidRDefault="00DA1379">
    <w:pPr>
      <w:pStyle w:val="a8"/>
      <w:framePr w:wrap="around" w:vAnchor="text" w:hAnchor="margin" w:xAlign="right" w:y="1"/>
      <w:ind w:right="360"/>
      <w:rPr>
        <w:rStyle w:val="a9"/>
        <w:rFonts w:ascii="ＭＳ Ｐゴシック" w:hAnsi="ＭＳ Ｐゴシック"/>
        <w:sz w:val="24"/>
      </w:rPr>
    </w:pPr>
  </w:p>
  <w:p w14:paraId="0AC47FF8" w14:textId="77777777" w:rsidR="00DA1379" w:rsidRDefault="00DA1379">
    <w:pPr>
      <w:pStyle w:val="a8"/>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D95D" w14:textId="77777777" w:rsidR="0078690F" w:rsidRDefault="0078690F">
      <w:r>
        <w:separator/>
      </w:r>
    </w:p>
  </w:footnote>
  <w:footnote w:type="continuationSeparator" w:id="0">
    <w:p w14:paraId="1FA3592C" w14:textId="77777777" w:rsidR="0078690F" w:rsidRDefault="0078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FEB" w14:textId="77777777" w:rsidR="00F70F40" w:rsidRPr="00F70F40" w:rsidRDefault="00F70F40" w:rsidP="00F70F40">
    <w:pPr>
      <w:pStyle w:val="ac"/>
      <w:jc w:val="center"/>
      <w:rPr>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88"/>
    <w:multiLevelType w:val="multilevel"/>
    <w:tmpl w:val="2330719C"/>
    <w:lvl w:ilvl="0">
      <w:start w:val="1"/>
      <w:numFmt w:val="decimal"/>
      <w:pStyle w:val="1"/>
      <w:suff w:val="space"/>
      <w:lvlText w:val="第%1章"/>
      <w:lvlJc w:val="left"/>
      <w:pPr>
        <w:ind w:left="425" w:hanging="425"/>
      </w:pPr>
      <w:rPr>
        <w:rFonts w:ascii="ＭＳ Ｐゴシック" w:eastAsia="ＭＳ Ｐゴシック" w:hint="eastAsia"/>
        <w:b w:val="0"/>
        <w:i w:val="0"/>
        <w:sz w:val="24"/>
      </w:rPr>
    </w:lvl>
    <w:lvl w:ilvl="1">
      <w:start w:val="1"/>
      <w:numFmt w:val="decimal"/>
      <w:pStyle w:val="2"/>
      <w:suff w:val="space"/>
      <w:lvlText w:val="%2."/>
      <w:lvlJc w:val="left"/>
      <w:pPr>
        <w:ind w:left="567" w:hanging="567"/>
      </w:pPr>
      <w:rPr>
        <w:rFonts w:ascii="ＭＳ Ｐゴシック" w:eastAsia="ＭＳ Ｐゴシック" w:hint="eastAsia"/>
        <w:b w:val="0"/>
        <w:i w:val="0"/>
        <w:sz w:val="22"/>
      </w:rPr>
    </w:lvl>
    <w:lvl w:ilvl="2">
      <w:start w:val="1"/>
      <w:numFmt w:val="decimal"/>
      <w:pStyle w:val="3"/>
      <w:suff w:val="space"/>
      <w:lvlText w:val="(%3)"/>
      <w:lvlJc w:val="left"/>
      <w:pPr>
        <w:ind w:left="709" w:hanging="709"/>
      </w:pPr>
      <w:rPr>
        <w:rFonts w:ascii="ＭＳ Ｐゴシック" w:eastAsia="ＭＳ Ｐゴシック" w:hint="eastAsia"/>
        <w:b w:val="0"/>
        <w:i w:val="0"/>
        <w:sz w:val="21"/>
      </w:rPr>
    </w:lvl>
    <w:lvl w:ilvl="3">
      <w:start w:val="1"/>
      <w:numFmt w:val="decimalEnclosedCircle"/>
      <w:pStyle w:val="4"/>
      <w:suff w:val="space"/>
      <w:lvlText w:val="%4"/>
      <w:lvlJc w:val="left"/>
      <w:pPr>
        <w:ind w:left="851" w:hanging="851"/>
      </w:pPr>
      <w:rPr>
        <w:rFonts w:ascii="ＭＳ Ｐゴシック" w:eastAsia="ＭＳ Ｐゴシック" w:hint="eastAsia"/>
        <w:b w:val="0"/>
        <w:i w:val="0"/>
        <w:sz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332265F"/>
    <w:multiLevelType w:val="hybridMultilevel"/>
    <w:tmpl w:val="868657E8"/>
    <w:lvl w:ilvl="0" w:tplc="F65A748C">
      <w:start w:val="4"/>
      <w:numFmt w:val="bullet"/>
      <w:lvlText w:val="※"/>
      <w:lvlJc w:val="left"/>
      <w:pPr>
        <w:tabs>
          <w:tab w:val="num" w:pos="478"/>
        </w:tabs>
        <w:ind w:left="478" w:hanging="360"/>
      </w:pPr>
      <w:rPr>
        <w:rFonts w:ascii="ＭＳ 明朝" w:eastAsia="ＭＳ 明朝" w:hAnsi="ＭＳ 明朝" w:cs="Times New Roman" w:hint="eastAsia"/>
      </w:rPr>
    </w:lvl>
    <w:lvl w:ilvl="1" w:tplc="0409000B" w:tentative="1">
      <w:start w:val="1"/>
      <w:numFmt w:val="bullet"/>
      <w:lvlText w:val=""/>
      <w:lvlJc w:val="left"/>
      <w:pPr>
        <w:tabs>
          <w:tab w:val="num" w:pos="958"/>
        </w:tabs>
        <w:ind w:left="958" w:hanging="420"/>
      </w:pPr>
      <w:rPr>
        <w:rFonts w:ascii="Wingdings" w:hAnsi="Wingdings" w:hint="default"/>
      </w:rPr>
    </w:lvl>
    <w:lvl w:ilvl="2" w:tplc="0409000D" w:tentative="1">
      <w:start w:val="1"/>
      <w:numFmt w:val="bullet"/>
      <w:lvlText w:val=""/>
      <w:lvlJc w:val="left"/>
      <w:pPr>
        <w:tabs>
          <w:tab w:val="num" w:pos="1378"/>
        </w:tabs>
        <w:ind w:left="1378" w:hanging="420"/>
      </w:pPr>
      <w:rPr>
        <w:rFonts w:ascii="Wingdings" w:hAnsi="Wingdings" w:hint="default"/>
      </w:rPr>
    </w:lvl>
    <w:lvl w:ilvl="3" w:tplc="04090001" w:tentative="1">
      <w:start w:val="1"/>
      <w:numFmt w:val="bullet"/>
      <w:lvlText w:val=""/>
      <w:lvlJc w:val="left"/>
      <w:pPr>
        <w:tabs>
          <w:tab w:val="num" w:pos="1798"/>
        </w:tabs>
        <w:ind w:left="1798" w:hanging="420"/>
      </w:pPr>
      <w:rPr>
        <w:rFonts w:ascii="Wingdings" w:hAnsi="Wingdings" w:hint="default"/>
      </w:rPr>
    </w:lvl>
    <w:lvl w:ilvl="4" w:tplc="0409000B" w:tentative="1">
      <w:start w:val="1"/>
      <w:numFmt w:val="bullet"/>
      <w:lvlText w:val=""/>
      <w:lvlJc w:val="left"/>
      <w:pPr>
        <w:tabs>
          <w:tab w:val="num" w:pos="2218"/>
        </w:tabs>
        <w:ind w:left="2218" w:hanging="420"/>
      </w:pPr>
      <w:rPr>
        <w:rFonts w:ascii="Wingdings" w:hAnsi="Wingdings" w:hint="default"/>
      </w:rPr>
    </w:lvl>
    <w:lvl w:ilvl="5" w:tplc="0409000D" w:tentative="1">
      <w:start w:val="1"/>
      <w:numFmt w:val="bullet"/>
      <w:lvlText w:val=""/>
      <w:lvlJc w:val="left"/>
      <w:pPr>
        <w:tabs>
          <w:tab w:val="num" w:pos="2638"/>
        </w:tabs>
        <w:ind w:left="2638" w:hanging="420"/>
      </w:pPr>
      <w:rPr>
        <w:rFonts w:ascii="Wingdings" w:hAnsi="Wingdings" w:hint="default"/>
      </w:rPr>
    </w:lvl>
    <w:lvl w:ilvl="6" w:tplc="04090001" w:tentative="1">
      <w:start w:val="1"/>
      <w:numFmt w:val="bullet"/>
      <w:lvlText w:val=""/>
      <w:lvlJc w:val="left"/>
      <w:pPr>
        <w:tabs>
          <w:tab w:val="num" w:pos="3058"/>
        </w:tabs>
        <w:ind w:left="3058" w:hanging="420"/>
      </w:pPr>
      <w:rPr>
        <w:rFonts w:ascii="Wingdings" w:hAnsi="Wingdings" w:hint="default"/>
      </w:rPr>
    </w:lvl>
    <w:lvl w:ilvl="7" w:tplc="0409000B" w:tentative="1">
      <w:start w:val="1"/>
      <w:numFmt w:val="bullet"/>
      <w:lvlText w:val=""/>
      <w:lvlJc w:val="left"/>
      <w:pPr>
        <w:tabs>
          <w:tab w:val="num" w:pos="3478"/>
        </w:tabs>
        <w:ind w:left="3478" w:hanging="420"/>
      </w:pPr>
      <w:rPr>
        <w:rFonts w:ascii="Wingdings" w:hAnsi="Wingdings" w:hint="default"/>
      </w:rPr>
    </w:lvl>
    <w:lvl w:ilvl="8" w:tplc="0409000D" w:tentative="1">
      <w:start w:val="1"/>
      <w:numFmt w:val="bullet"/>
      <w:lvlText w:val=""/>
      <w:lvlJc w:val="left"/>
      <w:pPr>
        <w:tabs>
          <w:tab w:val="num" w:pos="3898"/>
        </w:tabs>
        <w:ind w:left="3898" w:hanging="420"/>
      </w:pPr>
      <w:rPr>
        <w:rFonts w:ascii="Wingdings" w:hAnsi="Wingdings" w:hint="default"/>
      </w:rPr>
    </w:lvl>
  </w:abstractNum>
  <w:abstractNum w:abstractNumId="2" w15:restartNumberingAfterBreak="0">
    <w:nsid w:val="26DB4ABA"/>
    <w:multiLevelType w:val="multilevel"/>
    <w:tmpl w:val="CD32ACB4"/>
    <w:lvl w:ilvl="0">
      <w:start w:val="1"/>
      <w:numFmt w:val="decimal"/>
      <w:pStyle w:val="10"/>
      <w:suff w:val="space"/>
      <w:lvlText w:val="第%1章"/>
      <w:lvlJc w:val="left"/>
      <w:pPr>
        <w:ind w:left="425" w:hanging="425"/>
      </w:pPr>
      <w:rPr>
        <w:rFonts w:ascii="ＭＳ Ｐゴシック" w:eastAsia="ＭＳ Ｐゴシック" w:hint="eastAsia"/>
        <w:b w:val="0"/>
        <w:i w:val="0"/>
        <w:sz w:val="24"/>
      </w:rPr>
    </w:lvl>
    <w:lvl w:ilvl="1">
      <w:start w:val="1"/>
      <w:numFmt w:val="decimal"/>
      <w:pStyle w:val="20"/>
      <w:suff w:val="space"/>
      <w:lvlText w:val="%2."/>
      <w:lvlJc w:val="left"/>
      <w:pPr>
        <w:ind w:left="567" w:hanging="567"/>
      </w:pPr>
      <w:rPr>
        <w:rFonts w:ascii="ＭＳ Ｐゴシック" w:eastAsia="ＭＳ Ｐゴシック" w:hint="eastAsia"/>
        <w:b w:val="0"/>
        <w:i w:val="0"/>
        <w:sz w:val="22"/>
      </w:rPr>
    </w:lvl>
    <w:lvl w:ilvl="2">
      <w:start w:val="1"/>
      <w:numFmt w:val="decimal"/>
      <w:pStyle w:val="30"/>
      <w:lvlText w:val="(%3)"/>
      <w:lvlJc w:val="left"/>
      <w:pPr>
        <w:tabs>
          <w:tab w:val="num" w:pos="709"/>
        </w:tabs>
        <w:ind w:left="709" w:hanging="709"/>
      </w:pPr>
      <w:rPr>
        <w:rFonts w:ascii="ＭＳ Ｐゴシック" w:eastAsia="ＭＳ Ｐゴシック" w:hint="eastAsia"/>
        <w:b w:val="0"/>
        <w:i w:val="0"/>
        <w:sz w:val="21"/>
      </w:rPr>
    </w:lvl>
    <w:lvl w:ilvl="3">
      <w:start w:val="1"/>
      <w:numFmt w:val="decimalEnclosedCircle"/>
      <w:pStyle w:val="40"/>
      <w:lvlText w:val="%4"/>
      <w:lvlJc w:val="left"/>
      <w:pPr>
        <w:tabs>
          <w:tab w:val="num" w:pos="851"/>
        </w:tabs>
        <w:ind w:left="851" w:hanging="596"/>
      </w:pPr>
      <w:rPr>
        <w:rFonts w:ascii="ＭＳ Ｐゴシック" w:eastAsia="ＭＳ Ｐゴシック" w:hint="eastAsia"/>
        <w:b w:val="0"/>
        <w:i w:val="0"/>
        <w:sz w:val="21"/>
      </w:rPr>
    </w:lvl>
    <w:lvl w:ilvl="4">
      <w:start w:val="1"/>
      <w:numFmt w:val="none"/>
      <w:pStyle w:val="5"/>
      <w:lvlText w:val=""/>
      <w:lvlJc w:val="left"/>
      <w:pPr>
        <w:tabs>
          <w:tab w:val="num" w:pos="992"/>
        </w:tabs>
        <w:ind w:left="992" w:hanging="623"/>
      </w:pPr>
      <w:rPr>
        <w:rFonts w:hint="default"/>
      </w:rPr>
    </w:lvl>
    <w:lvl w:ilvl="5">
      <w:start w:val="1"/>
      <w:numFmt w:val="bullet"/>
      <w:pStyle w:val="6"/>
      <w:lvlText w:val=""/>
      <w:lvlJc w:val="left"/>
      <w:pPr>
        <w:tabs>
          <w:tab w:val="num" w:pos="1134"/>
        </w:tabs>
        <w:ind w:left="1134" w:hanging="425"/>
      </w:pPr>
      <w:rPr>
        <w:rFonts w:ascii="Symbol" w:hAnsi="Symbol" w:hint="default"/>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28F04B0C"/>
    <w:multiLevelType w:val="singleLevel"/>
    <w:tmpl w:val="B0401D2A"/>
    <w:lvl w:ilvl="0">
      <w:start w:val="2"/>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A996B44"/>
    <w:multiLevelType w:val="hybridMultilevel"/>
    <w:tmpl w:val="FC6A0272"/>
    <w:lvl w:ilvl="0" w:tplc="67C8D1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0305D4"/>
    <w:multiLevelType w:val="hybridMultilevel"/>
    <w:tmpl w:val="1BE0E9F4"/>
    <w:lvl w:ilvl="0" w:tplc="CFCA003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E46FBE"/>
    <w:multiLevelType w:val="hybridMultilevel"/>
    <w:tmpl w:val="B928ED20"/>
    <w:lvl w:ilvl="0" w:tplc="0D9EBE0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EF4F51"/>
    <w:multiLevelType w:val="hybridMultilevel"/>
    <w:tmpl w:val="0442D2DE"/>
    <w:lvl w:ilvl="0" w:tplc="EBDE365A">
      <w:start w:val="1"/>
      <w:numFmt w:val="decimalEnclosedCircle"/>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66EC3E36"/>
    <w:multiLevelType w:val="hybridMultilevel"/>
    <w:tmpl w:val="6DB4F792"/>
    <w:lvl w:ilvl="0" w:tplc="7D2C8602">
      <w:start w:val="4"/>
      <w:numFmt w:val="bullet"/>
      <w:lvlText w:val="※"/>
      <w:lvlJc w:val="left"/>
      <w:pPr>
        <w:tabs>
          <w:tab w:val="num" w:pos="478"/>
        </w:tabs>
        <w:ind w:left="478" w:hanging="360"/>
      </w:pPr>
      <w:rPr>
        <w:rFonts w:ascii="ＭＳ 明朝" w:eastAsia="ＭＳ 明朝" w:hAnsi="ＭＳ 明朝" w:cs="Times New Roman" w:hint="eastAsia"/>
      </w:rPr>
    </w:lvl>
    <w:lvl w:ilvl="1" w:tplc="0409000B" w:tentative="1">
      <w:start w:val="1"/>
      <w:numFmt w:val="bullet"/>
      <w:lvlText w:val=""/>
      <w:lvlJc w:val="left"/>
      <w:pPr>
        <w:tabs>
          <w:tab w:val="num" w:pos="958"/>
        </w:tabs>
        <w:ind w:left="958" w:hanging="420"/>
      </w:pPr>
      <w:rPr>
        <w:rFonts w:ascii="Wingdings" w:hAnsi="Wingdings" w:hint="default"/>
      </w:rPr>
    </w:lvl>
    <w:lvl w:ilvl="2" w:tplc="0409000D" w:tentative="1">
      <w:start w:val="1"/>
      <w:numFmt w:val="bullet"/>
      <w:lvlText w:val=""/>
      <w:lvlJc w:val="left"/>
      <w:pPr>
        <w:tabs>
          <w:tab w:val="num" w:pos="1378"/>
        </w:tabs>
        <w:ind w:left="1378" w:hanging="420"/>
      </w:pPr>
      <w:rPr>
        <w:rFonts w:ascii="Wingdings" w:hAnsi="Wingdings" w:hint="default"/>
      </w:rPr>
    </w:lvl>
    <w:lvl w:ilvl="3" w:tplc="04090001" w:tentative="1">
      <w:start w:val="1"/>
      <w:numFmt w:val="bullet"/>
      <w:lvlText w:val=""/>
      <w:lvlJc w:val="left"/>
      <w:pPr>
        <w:tabs>
          <w:tab w:val="num" w:pos="1798"/>
        </w:tabs>
        <w:ind w:left="1798" w:hanging="420"/>
      </w:pPr>
      <w:rPr>
        <w:rFonts w:ascii="Wingdings" w:hAnsi="Wingdings" w:hint="default"/>
      </w:rPr>
    </w:lvl>
    <w:lvl w:ilvl="4" w:tplc="0409000B" w:tentative="1">
      <w:start w:val="1"/>
      <w:numFmt w:val="bullet"/>
      <w:lvlText w:val=""/>
      <w:lvlJc w:val="left"/>
      <w:pPr>
        <w:tabs>
          <w:tab w:val="num" w:pos="2218"/>
        </w:tabs>
        <w:ind w:left="2218" w:hanging="420"/>
      </w:pPr>
      <w:rPr>
        <w:rFonts w:ascii="Wingdings" w:hAnsi="Wingdings" w:hint="default"/>
      </w:rPr>
    </w:lvl>
    <w:lvl w:ilvl="5" w:tplc="0409000D" w:tentative="1">
      <w:start w:val="1"/>
      <w:numFmt w:val="bullet"/>
      <w:lvlText w:val=""/>
      <w:lvlJc w:val="left"/>
      <w:pPr>
        <w:tabs>
          <w:tab w:val="num" w:pos="2638"/>
        </w:tabs>
        <w:ind w:left="2638" w:hanging="420"/>
      </w:pPr>
      <w:rPr>
        <w:rFonts w:ascii="Wingdings" w:hAnsi="Wingdings" w:hint="default"/>
      </w:rPr>
    </w:lvl>
    <w:lvl w:ilvl="6" w:tplc="04090001" w:tentative="1">
      <w:start w:val="1"/>
      <w:numFmt w:val="bullet"/>
      <w:lvlText w:val=""/>
      <w:lvlJc w:val="left"/>
      <w:pPr>
        <w:tabs>
          <w:tab w:val="num" w:pos="3058"/>
        </w:tabs>
        <w:ind w:left="3058" w:hanging="420"/>
      </w:pPr>
      <w:rPr>
        <w:rFonts w:ascii="Wingdings" w:hAnsi="Wingdings" w:hint="default"/>
      </w:rPr>
    </w:lvl>
    <w:lvl w:ilvl="7" w:tplc="0409000B" w:tentative="1">
      <w:start w:val="1"/>
      <w:numFmt w:val="bullet"/>
      <w:lvlText w:val=""/>
      <w:lvlJc w:val="left"/>
      <w:pPr>
        <w:tabs>
          <w:tab w:val="num" w:pos="3478"/>
        </w:tabs>
        <w:ind w:left="3478" w:hanging="420"/>
      </w:pPr>
      <w:rPr>
        <w:rFonts w:ascii="Wingdings" w:hAnsi="Wingdings" w:hint="default"/>
      </w:rPr>
    </w:lvl>
    <w:lvl w:ilvl="8" w:tplc="0409000D" w:tentative="1">
      <w:start w:val="1"/>
      <w:numFmt w:val="bullet"/>
      <w:lvlText w:val=""/>
      <w:lvlJc w:val="left"/>
      <w:pPr>
        <w:tabs>
          <w:tab w:val="num" w:pos="3898"/>
        </w:tabs>
        <w:ind w:left="3898" w:hanging="420"/>
      </w:pPr>
      <w:rPr>
        <w:rFonts w:ascii="Wingdings" w:hAnsi="Wingdings" w:hint="default"/>
      </w:rPr>
    </w:lvl>
  </w:abstractNum>
  <w:abstractNum w:abstractNumId="9" w15:restartNumberingAfterBreak="0">
    <w:nsid w:val="69E12A02"/>
    <w:multiLevelType w:val="hybridMultilevel"/>
    <w:tmpl w:val="36E41F06"/>
    <w:lvl w:ilvl="0" w:tplc="517C94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6166241">
    <w:abstractNumId w:val="0"/>
  </w:num>
  <w:num w:numId="2" w16cid:durableId="1522668851">
    <w:abstractNumId w:val="3"/>
  </w:num>
  <w:num w:numId="3" w16cid:durableId="1744403475">
    <w:abstractNumId w:val="2"/>
  </w:num>
  <w:num w:numId="4" w16cid:durableId="1037580252">
    <w:abstractNumId w:val="4"/>
  </w:num>
  <w:num w:numId="5" w16cid:durableId="706293437">
    <w:abstractNumId w:val="9"/>
  </w:num>
  <w:num w:numId="6" w16cid:durableId="910890836">
    <w:abstractNumId w:val="8"/>
  </w:num>
  <w:num w:numId="7" w16cid:durableId="334386035">
    <w:abstractNumId w:val="1"/>
  </w:num>
  <w:num w:numId="8" w16cid:durableId="436415292">
    <w:abstractNumId w:val="5"/>
  </w:num>
  <w:num w:numId="9" w16cid:durableId="1414936581">
    <w:abstractNumId w:val="6"/>
  </w:num>
  <w:num w:numId="10" w16cid:durableId="174583097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68"/>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F2"/>
    <w:rsid w:val="00001D83"/>
    <w:rsid w:val="000110C3"/>
    <w:rsid w:val="000133A0"/>
    <w:rsid w:val="00027664"/>
    <w:rsid w:val="00032481"/>
    <w:rsid w:val="00035B64"/>
    <w:rsid w:val="00042CBB"/>
    <w:rsid w:val="00045EA3"/>
    <w:rsid w:val="00050257"/>
    <w:rsid w:val="00055EED"/>
    <w:rsid w:val="00062445"/>
    <w:rsid w:val="00094763"/>
    <w:rsid w:val="00095EFB"/>
    <w:rsid w:val="000A4C7C"/>
    <w:rsid w:val="000A68D9"/>
    <w:rsid w:val="000B44D3"/>
    <w:rsid w:val="000C1761"/>
    <w:rsid w:val="000C1A8A"/>
    <w:rsid w:val="000D6945"/>
    <w:rsid w:val="000E286A"/>
    <w:rsid w:val="0011106B"/>
    <w:rsid w:val="00111C7F"/>
    <w:rsid w:val="001142E0"/>
    <w:rsid w:val="00123D15"/>
    <w:rsid w:val="00131A94"/>
    <w:rsid w:val="00133F33"/>
    <w:rsid w:val="001457AE"/>
    <w:rsid w:val="0014659A"/>
    <w:rsid w:val="00164CF8"/>
    <w:rsid w:val="00172A27"/>
    <w:rsid w:val="00172E5A"/>
    <w:rsid w:val="00184559"/>
    <w:rsid w:val="00190685"/>
    <w:rsid w:val="001B79F0"/>
    <w:rsid w:val="001C6C61"/>
    <w:rsid w:val="001F1DC5"/>
    <w:rsid w:val="00200FB7"/>
    <w:rsid w:val="002037E3"/>
    <w:rsid w:val="002044A6"/>
    <w:rsid w:val="00207B22"/>
    <w:rsid w:val="00211D6C"/>
    <w:rsid w:val="00217066"/>
    <w:rsid w:val="002214CF"/>
    <w:rsid w:val="002452F6"/>
    <w:rsid w:val="002476EB"/>
    <w:rsid w:val="00251E97"/>
    <w:rsid w:val="002668EB"/>
    <w:rsid w:val="00270FC6"/>
    <w:rsid w:val="00273328"/>
    <w:rsid w:val="002930D0"/>
    <w:rsid w:val="00293518"/>
    <w:rsid w:val="00293538"/>
    <w:rsid w:val="00293E32"/>
    <w:rsid w:val="00295661"/>
    <w:rsid w:val="002A0316"/>
    <w:rsid w:val="002A3AF3"/>
    <w:rsid w:val="002B44D1"/>
    <w:rsid w:val="002B5544"/>
    <w:rsid w:val="002B73A2"/>
    <w:rsid w:val="002C7C8B"/>
    <w:rsid w:val="002D163B"/>
    <w:rsid w:val="002E0419"/>
    <w:rsid w:val="003038FA"/>
    <w:rsid w:val="00324063"/>
    <w:rsid w:val="00325E9C"/>
    <w:rsid w:val="003348C9"/>
    <w:rsid w:val="003363FF"/>
    <w:rsid w:val="003470E2"/>
    <w:rsid w:val="00351EFC"/>
    <w:rsid w:val="003730AF"/>
    <w:rsid w:val="0037333C"/>
    <w:rsid w:val="0037462B"/>
    <w:rsid w:val="0038053C"/>
    <w:rsid w:val="003B0120"/>
    <w:rsid w:val="003B0398"/>
    <w:rsid w:val="003B114B"/>
    <w:rsid w:val="003D2214"/>
    <w:rsid w:val="003D7889"/>
    <w:rsid w:val="003D7A6E"/>
    <w:rsid w:val="003D7C4C"/>
    <w:rsid w:val="003E2081"/>
    <w:rsid w:val="003F154A"/>
    <w:rsid w:val="003F1654"/>
    <w:rsid w:val="00404482"/>
    <w:rsid w:val="00410EC4"/>
    <w:rsid w:val="004271A8"/>
    <w:rsid w:val="0043003B"/>
    <w:rsid w:val="00432347"/>
    <w:rsid w:val="00460A68"/>
    <w:rsid w:val="004706D8"/>
    <w:rsid w:val="00476ED2"/>
    <w:rsid w:val="004922DC"/>
    <w:rsid w:val="00493C0F"/>
    <w:rsid w:val="00495F68"/>
    <w:rsid w:val="004A48C7"/>
    <w:rsid w:val="004B2DD0"/>
    <w:rsid w:val="004B6E05"/>
    <w:rsid w:val="004B751C"/>
    <w:rsid w:val="004C2DF2"/>
    <w:rsid w:val="004C3196"/>
    <w:rsid w:val="004D7981"/>
    <w:rsid w:val="004E3A9B"/>
    <w:rsid w:val="004E4B9D"/>
    <w:rsid w:val="004F1B49"/>
    <w:rsid w:val="004F54BF"/>
    <w:rsid w:val="004F7767"/>
    <w:rsid w:val="00501893"/>
    <w:rsid w:val="00506388"/>
    <w:rsid w:val="00511B68"/>
    <w:rsid w:val="005143C9"/>
    <w:rsid w:val="00522B27"/>
    <w:rsid w:val="0053339A"/>
    <w:rsid w:val="005351C2"/>
    <w:rsid w:val="00551909"/>
    <w:rsid w:val="00553E5B"/>
    <w:rsid w:val="00555260"/>
    <w:rsid w:val="00555975"/>
    <w:rsid w:val="00581B9F"/>
    <w:rsid w:val="005A58F9"/>
    <w:rsid w:val="005A64C3"/>
    <w:rsid w:val="005B0F12"/>
    <w:rsid w:val="005C7783"/>
    <w:rsid w:val="005D392D"/>
    <w:rsid w:val="00632535"/>
    <w:rsid w:val="0063669F"/>
    <w:rsid w:val="006529E7"/>
    <w:rsid w:val="00652F5F"/>
    <w:rsid w:val="00653D66"/>
    <w:rsid w:val="00656647"/>
    <w:rsid w:val="006A2D14"/>
    <w:rsid w:val="006A2E0B"/>
    <w:rsid w:val="006B73B2"/>
    <w:rsid w:val="006D4791"/>
    <w:rsid w:val="00700CC1"/>
    <w:rsid w:val="007051C8"/>
    <w:rsid w:val="007057B3"/>
    <w:rsid w:val="00723832"/>
    <w:rsid w:val="00741CA7"/>
    <w:rsid w:val="0075310C"/>
    <w:rsid w:val="0075472E"/>
    <w:rsid w:val="00761880"/>
    <w:rsid w:val="007713FE"/>
    <w:rsid w:val="00772ED7"/>
    <w:rsid w:val="0078314E"/>
    <w:rsid w:val="0078690F"/>
    <w:rsid w:val="007C57EA"/>
    <w:rsid w:val="007C7D07"/>
    <w:rsid w:val="007E2926"/>
    <w:rsid w:val="007E50C1"/>
    <w:rsid w:val="008029E6"/>
    <w:rsid w:val="008053FC"/>
    <w:rsid w:val="00806166"/>
    <w:rsid w:val="008104E9"/>
    <w:rsid w:val="008132E7"/>
    <w:rsid w:val="008208A3"/>
    <w:rsid w:val="00822030"/>
    <w:rsid w:val="008220A5"/>
    <w:rsid w:val="00861C5E"/>
    <w:rsid w:val="00872B7B"/>
    <w:rsid w:val="0087589D"/>
    <w:rsid w:val="0088464D"/>
    <w:rsid w:val="008863CF"/>
    <w:rsid w:val="0088707C"/>
    <w:rsid w:val="00891115"/>
    <w:rsid w:val="008C2C98"/>
    <w:rsid w:val="008C5BC5"/>
    <w:rsid w:val="008C66F7"/>
    <w:rsid w:val="008C7883"/>
    <w:rsid w:val="008D0B70"/>
    <w:rsid w:val="008D36E2"/>
    <w:rsid w:val="008E4A26"/>
    <w:rsid w:val="008F29BF"/>
    <w:rsid w:val="00901520"/>
    <w:rsid w:val="00932039"/>
    <w:rsid w:val="0093409A"/>
    <w:rsid w:val="00945588"/>
    <w:rsid w:val="00952895"/>
    <w:rsid w:val="009661D9"/>
    <w:rsid w:val="009875EA"/>
    <w:rsid w:val="00990C68"/>
    <w:rsid w:val="00991944"/>
    <w:rsid w:val="009A0FA3"/>
    <w:rsid w:val="009A2CA5"/>
    <w:rsid w:val="009B5B75"/>
    <w:rsid w:val="009B5DB7"/>
    <w:rsid w:val="009C5918"/>
    <w:rsid w:val="009D7872"/>
    <w:rsid w:val="009E130E"/>
    <w:rsid w:val="00A02325"/>
    <w:rsid w:val="00A0600F"/>
    <w:rsid w:val="00A06E1C"/>
    <w:rsid w:val="00A07D9E"/>
    <w:rsid w:val="00A12DF4"/>
    <w:rsid w:val="00A45AE6"/>
    <w:rsid w:val="00A746A5"/>
    <w:rsid w:val="00A75999"/>
    <w:rsid w:val="00A779A5"/>
    <w:rsid w:val="00A803F5"/>
    <w:rsid w:val="00A8058A"/>
    <w:rsid w:val="00A81960"/>
    <w:rsid w:val="00A82721"/>
    <w:rsid w:val="00A83F55"/>
    <w:rsid w:val="00AA300A"/>
    <w:rsid w:val="00AA53B4"/>
    <w:rsid w:val="00AA7010"/>
    <w:rsid w:val="00AB0C5B"/>
    <w:rsid w:val="00AC0F11"/>
    <w:rsid w:val="00AD031C"/>
    <w:rsid w:val="00AD1A0C"/>
    <w:rsid w:val="00AD4FF6"/>
    <w:rsid w:val="00AE2363"/>
    <w:rsid w:val="00AE30F0"/>
    <w:rsid w:val="00AE487F"/>
    <w:rsid w:val="00AE567B"/>
    <w:rsid w:val="00B11451"/>
    <w:rsid w:val="00B11839"/>
    <w:rsid w:val="00B156B4"/>
    <w:rsid w:val="00B25606"/>
    <w:rsid w:val="00B3337B"/>
    <w:rsid w:val="00B35CCB"/>
    <w:rsid w:val="00B42CD4"/>
    <w:rsid w:val="00B438E7"/>
    <w:rsid w:val="00B517F9"/>
    <w:rsid w:val="00B630BC"/>
    <w:rsid w:val="00B66160"/>
    <w:rsid w:val="00B90501"/>
    <w:rsid w:val="00B94557"/>
    <w:rsid w:val="00BA4C85"/>
    <w:rsid w:val="00BB417F"/>
    <w:rsid w:val="00BB4460"/>
    <w:rsid w:val="00BB5961"/>
    <w:rsid w:val="00BC315D"/>
    <w:rsid w:val="00BC4FB8"/>
    <w:rsid w:val="00BD49C2"/>
    <w:rsid w:val="00BE49E8"/>
    <w:rsid w:val="00BF4392"/>
    <w:rsid w:val="00BF477B"/>
    <w:rsid w:val="00BF63F2"/>
    <w:rsid w:val="00C33F1B"/>
    <w:rsid w:val="00C36D1E"/>
    <w:rsid w:val="00C40D9A"/>
    <w:rsid w:val="00C644F4"/>
    <w:rsid w:val="00C66ED2"/>
    <w:rsid w:val="00C96434"/>
    <w:rsid w:val="00CA25C4"/>
    <w:rsid w:val="00CC0582"/>
    <w:rsid w:val="00CD07C8"/>
    <w:rsid w:val="00CE57F2"/>
    <w:rsid w:val="00CF377C"/>
    <w:rsid w:val="00D05C3B"/>
    <w:rsid w:val="00D10A6C"/>
    <w:rsid w:val="00D235C7"/>
    <w:rsid w:val="00D36EE9"/>
    <w:rsid w:val="00D44EBC"/>
    <w:rsid w:val="00D803B6"/>
    <w:rsid w:val="00D81B05"/>
    <w:rsid w:val="00D879AF"/>
    <w:rsid w:val="00D958E5"/>
    <w:rsid w:val="00DA1379"/>
    <w:rsid w:val="00DA18F0"/>
    <w:rsid w:val="00DA26E9"/>
    <w:rsid w:val="00DD633C"/>
    <w:rsid w:val="00DE4739"/>
    <w:rsid w:val="00DE79B7"/>
    <w:rsid w:val="00DF5D96"/>
    <w:rsid w:val="00E10004"/>
    <w:rsid w:val="00E11160"/>
    <w:rsid w:val="00E46D9B"/>
    <w:rsid w:val="00E50B14"/>
    <w:rsid w:val="00E568FC"/>
    <w:rsid w:val="00E60423"/>
    <w:rsid w:val="00E60DF4"/>
    <w:rsid w:val="00E626F5"/>
    <w:rsid w:val="00E94933"/>
    <w:rsid w:val="00E95240"/>
    <w:rsid w:val="00EC2B9F"/>
    <w:rsid w:val="00ED562C"/>
    <w:rsid w:val="00ED56D2"/>
    <w:rsid w:val="00ED5E69"/>
    <w:rsid w:val="00EE1604"/>
    <w:rsid w:val="00F03BA2"/>
    <w:rsid w:val="00F21D1F"/>
    <w:rsid w:val="00F220D7"/>
    <w:rsid w:val="00F267D9"/>
    <w:rsid w:val="00F271D2"/>
    <w:rsid w:val="00F70F40"/>
    <w:rsid w:val="00F75EB6"/>
    <w:rsid w:val="00F765C5"/>
    <w:rsid w:val="00F767AC"/>
    <w:rsid w:val="00FD1E22"/>
    <w:rsid w:val="00FF0F18"/>
    <w:rsid w:val="00FF3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6833BE"/>
  <w15:chartTrackingRefBased/>
  <w15:docId w15:val="{2EC3466F-7F5F-4AF7-9503-CE5F7ED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C61"/>
    <w:pPr>
      <w:widowControl w:val="0"/>
      <w:jc w:val="both"/>
    </w:pPr>
    <w:rPr>
      <w:kern w:val="2"/>
      <w:sz w:val="21"/>
    </w:rPr>
  </w:style>
  <w:style w:type="paragraph" w:styleId="10">
    <w:name w:val="heading 1"/>
    <w:basedOn w:val="a"/>
    <w:next w:val="a0"/>
    <w:autoRedefine/>
    <w:qFormat/>
    <w:pPr>
      <w:numPr>
        <w:numId w:val="3"/>
      </w:numPr>
      <w:tabs>
        <w:tab w:val="left" w:pos="6480"/>
        <w:tab w:val="right" w:pos="8160"/>
        <w:tab w:val="right" w:pos="9120"/>
      </w:tabs>
      <w:spacing w:before="120" w:after="240" w:line="240" w:lineRule="exact"/>
      <w:outlineLvl w:val="0"/>
    </w:pPr>
    <w:rPr>
      <w:rFonts w:ascii="Tahoma" w:eastAsia="ＭＳ Ｐゴシック" w:hAnsi="Tahoma"/>
      <w:sz w:val="32"/>
    </w:rPr>
  </w:style>
  <w:style w:type="paragraph" w:styleId="20">
    <w:name w:val="heading 2"/>
    <w:basedOn w:val="a"/>
    <w:next w:val="a0"/>
    <w:autoRedefine/>
    <w:qFormat/>
    <w:pPr>
      <w:numPr>
        <w:ilvl w:val="1"/>
        <w:numId w:val="3"/>
      </w:numPr>
      <w:spacing w:before="60" w:after="60"/>
      <w:outlineLvl w:val="1"/>
    </w:pPr>
    <w:rPr>
      <w:rFonts w:ascii="Tahoma" w:eastAsia="ＭＳ Ｐゴシック" w:hAnsi="Tahoma"/>
      <w:sz w:val="24"/>
    </w:rPr>
  </w:style>
  <w:style w:type="paragraph" w:styleId="30">
    <w:name w:val="heading 3"/>
    <w:basedOn w:val="a"/>
    <w:next w:val="a0"/>
    <w:autoRedefine/>
    <w:qFormat/>
    <w:pPr>
      <w:numPr>
        <w:ilvl w:val="2"/>
        <w:numId w:val="3"/>
      </w:numPr>
      <w:tabs>
        <w:tab w:val="clear" w:pos="709"/>
      </w:tabs>
      <w:spacing w:beforeLines="50" w:before="180"/>
      <w:ind w:left="528" w:hanging="420"/>
      <w:outlineLvl w:val="2"/>
    </w:pPr>
    <w:rPr>
      <w:rFonts w:ascii="ＭＳ 明朝" w:eastAsia="ＭＳ Ｐゴシック" w:hAnsi="Tahoma"/>
      <w:sz w:val="24"/>
    </w:rPr>
  </w:style>
  <w:style w:type="paragraph" w:styleId="40">
    <w:name w:val="heading 4"/>
    <w:basedOn w:val="a"/>
    <w:next w:val="a0"/>
    <w:autoRedefine/>
    <w:qFormat/>
    <w:pPr>
      <w:keepNext/>
      <w:numPr>
        <w:ilvl w:val="3"/>
        <w:numId w:val="3"/>
      </w:numPr>
      <w:tabs>
        <w:tab w:val="left" w:pos="600"/>
      </w:tabs>
      <w:spacing w:before="120" w:after="60"/>
      <w:outlineLvl w:val="3"/>
    </w:pPr>
    <w:rPr>
      <w:rFonts w:eastAsia="ＭＳ Ｐゴシック"/>
      <w:sz w:val="22"/>
    </w:rPr>
  </w:style>
  <w:style w:type="paragraph" w:styleId="5">
    <w:name w:val="heading 5"/>
    <w:basedOn w:val="a"/>
    <w:autoRedefine/>
    <w:qFormat/>
    <w:pPr>
      <w:keepNext/>
      <w:numPr>
        <w:ilvl w:val="4"/>
        <w:numId w:val="3"/>
      </w:numPr>
      <w:tabs>
        <w:tab w:val="clear" w:pos="992"/>
        <w:tab w:val="num" w:pos="525"/>
      </w:tabs>
      <w:spacing w:line="440" w:lineRule="exact"/>
      <w:ind w:left="525" w:hanging="156"/>
      <w:jc w:val="left"/>
      <w:outlineLvl w:val="4"/>
    </w:pPr>
    <w:rPr>
      <w:rFonts w:ascii="ＭＳ Ｐ明朝" w:eastAsia="ＭＳ Ｐ明朝" w:hAnsi="Arial"/>
      <w:sz w:val="22"/>
    </w:rPr>
  </w:style>
  <w:style w:type="paragraph" w:styleId="6">
    <w:name w:val="heading 6"/>
    <w:basedOn w:val="a"/>
    <w:qFormat/>
    <w:pPr>
      <w:keepNext/>
      <w:numPr>
        <w:ilvl w:val="5"/>
        <w:numId w:val="3"/>
      </w:numPr>
      <w:tabs>
        <w:tab w:val="left" w:pos="2310"/>
        <w:tab w:val="left" w:pos="2730"/>
      </w:tabs>
      <w:outlineLvl w:val="5"/>
    </w:pPr>
    <w:rPr>
      <w:rFonts w:ascii="ＭＳ 明朝"/>
      <w:sz w:val="22"/>
    </w:rPr>
  </w:style>
  <w:style w:type="paragraph" w:styleId="7">
    <w:name w:val="heading 7"/>
    <w:basedOn w:val="a"/>
    <w:next w:val="a0"/>
    <w:qFormat/>
    <w:pPr>
      <w:keepNext/>
      <w:ind w:left="1701"/>
      <w:outlineLvl w:val="6"/>
    </w:pPr>
  </w:style>
  <w:style w:type="paragraph" w:styleId="8">
    <w:name w:val="heading 8"/>
    <w:basedOn w:val="a"/>
    <w:next w:val="a0"/>
    <w:qFormat/>
    <w:pPr>
      <w:keepNext/>
      <w:ind w:left="2551"/>
      <w:outlineLvl w:val="7"/>
    </w:pPr>
  </w:style>
  <w:style w:type="paragraph" w:styleId="9">
    <w:name w:val="heading 9"/>
    <w:basedOn w:val="a"/>
    <w:autoRedefine/>
    <w:qFormat/>
    <w:pPr>
      <w:keepNext/>
      <w:widowControl/>
      <w:ind w:left="240" w:firstLine="153"/>
      <w:jc w:val="left"/>
      <w:outlineLvl w:val="8"/>
    </w:pPr>
    <w:rPr>
      <w:rFonts w:ascii="ＭＳ Ｐ明朝" w:eastAsia="ＭＳ Ｐ明朝" w:hAnsi="Tahom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50">
    <w:name w:val="toc 5"/>
    <w:basedOn w:val="a"/>
    <w:next w:val="a"/>
    <w:autoRedefine/>
    <w:semiHidden/>
    <w:pPr>
      <w:ind w:left="840"/>
    </w:pPr>
  </w:style>
  <w:style w:type="paragraph" w:styleId="a4">
    <w:name w:val="table of figures"/>
    <w:basedOn w:val="a"/>
    <w:next w:val="a"/>
    <w:semiHidden/>
    <w:pPr>
      <w:ind w:left="850" w:hanging="425"/>
    </w:pPr>
  </w:style>
  <w:style w:type="paragraph" w:styleId="1">
    <w:name w:val="toc 1"/>
    <w:basedOn w:val="10"/>
    <w:next w:val="a"/>
    <w:autoRedefine/>
    <w:semiHidden/>
    <w:pPr>
      <w:numPr>
        <w:numId w:val="1"/>
      </w:numPr>
    </w:pPr>
  </w:style>
  <w:style w:type="paragraph" w:styleId="2">
    <w:name w:val="toc 2"/>
    <w:basedOn w:val="20"/>
    <w:next w:val="a"/>
    <w:autoRedefine/>
    <w:semiHidden/>
    <w:pPr>
      <w:numPr>
        <w:numId w:val="1"/>
      </w:numPr>
    </w:pPr>
  </w:style>
  <w:style w:type="paragraph" w:styleId="3">
    <w:name w:val="toc 3"/>
    <w:basedOn w:val="30"/>
    <w:next w:val="a"/>
    <w:autoRedefine/>
    <w:semiHidden/>
    <w:pPr>
      <w:numPr>
        <w:numId w:val="1"/>
      </w:numPr>
    </w:pPr>
  </w:style>
  <w:style w:type="paragraph" w:styleId="4">
    <w:name w:val="toc 4"/>
    <w:basedOn w:val="40"/>
    <w:next w:val="a"/>
    <w:autoRedefine/>
    <w:semiHidden/>
    <w:pPr>
      <w:numPr>
        <w:numId w:val="1"/>
      </w:numPr>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ind w:left="1680"/>
    </w:pPr>
  </w:style>
  <w:style w:type="character" w:styleId="a5">
    <w:name w:val="annotation reference"/>
    <w:semiHidden/>
    <w:rPr>
      <w:sz w:val="18"/>
    </w:rPr>
  </w:style>
  <w:style w:type="paragraph" w:styleId="a6">
    <w:name w:val="caption"/>
    <w:basedOn w:val="a"/>
    <w:next w:val="a"/>
    <w:autoRedefine/>
    <w:qFormat/>
    <w:pPr>
      <w:spacing w:before="120" w:after="240"/>
    </w:pPr>
    <w:rPr>
      <w:rFonts w:ascii="ＭＳ Ｐ明朝" w:eastAsia="ＭＳ Ｐ明朝"/>
      <w:b/>
      <w:sz w:val="20"/>
    </w:rPr>
  </w:style>
  <w:style w:type="paragraph" w:styleId="a7">
    <w:name w:val="annotation text"/>
    <w:basedOn w:val="a"/>
    <w:semiHidden/>
    <w:pPr>
      <w:jc w:val="left"/>
    </w:pPr>
  </w:style>
  <w:style w:type="paragraph" w:styleId="a8">
    <w:name w:val="footer"/>
    <w:basedOn w:val="a"/>
    <w:pPr>
      <w:tabs>
        <w:tab w:val="center" w:pos="4252"/>
        <w:tab w:val="right" w:pos="8504"/>
      </w:tabs>
      <w:snapToGrid w:val="0"/>
    </w:pPr>
  </w:style>
  <w:style w:type="character" w:styleId="a9">
    <w:name w:val="page number"/>
    <w:basedOn w:val="a1"/>
  </w:style>
  <w:style w:type="paragraph" w:styleId="aa">
    <w:name w:val="Body Text"/>
    <w:basedOn w:val="a"/>
    <w:pPr>
      <w:spacing w:before="120" w:after="60"/>
    </w:pPr>
    <w:rPr>
      <w:rFonts w:ascii="ＭＳ 明朝"/>
      <w:sz w:val="22"/>
    </w:rPr>
  </w:style>
  <w:style w:type="paragraph" w:styleId="ab">
    <w:name w:val="Body Text Indent"/>
    <w:basedOn w:val="a"/>
    <w:pPr>
      <w:spacing w:before="120"/>
      <w:ind w:left="216" w:hanging="216"/>
    </w:pPr>
    <w:rPr>
      <w:rFonts w:ascii="ＭＳ 明朝"/>
    </w:rPr>
  </w:style>
  <w:style w:type="paragraph" w:styleId="21">
    <w:name w:val="Body Text Indent 2"/>
    <w:basedOn w:val="a"/>
    <w:pPr>
      <w:spacing w:before="120"/>
      <w:ind w:left="190" w:hanging="190"/>
    </w:pPr>
    <w:rPr>
      <w:rFonts w:ascii="ＭＳ 明朝"/>
    </w:rPr>
  </w:style>
  <w:style w:type="paragraph" w:styleId="ac">
    <w:name w:val="header"/>
    <w:basedOn w:val="a"/>
    <w:pPr>
      <w:tabs>
        <w:tab w:val="center" w:pos="4252"/>
        <w:tab w:val="right" w:pos="8504"/>
      </w:tabs>
      <w:snapToGrid w:val="0"/>
    </w:pPr>
  </w:style>
  <w:style w:type="paragraph" w:styleId="31">
    <w:name w:val="Body Text Indent 3"/>
    <w:basedOn w:val="a"/>
    <w:pPr>
      <w:spacing w:before="120" w:line="240" w:lineRule="exact"/>
      <w:ind w:left="-23" w:firstLine="23"/>
    </w:pPr>
    <w:rPr>
      <w:rFonts w:ascii="ＭＳ Ｐ明朝" w:eastAsia="ＭＳ Ｐ明朝"/>
    </w:rPr>
  </w:style>
  <w:style w:type="paragraph" w:styleId="22">
    <w:name w:val="Body Text 2"/>
    <w:basedOn w:val="a"/>
    <w:pPr>
      <w:spacing w:line="240" w:lineRule="exact"/>
      <w:jc w:val="left"/>
    </w:pPr>
  </w:style>
  <w:style w:type="paragraph" w:styleId="ad">
    <w:name w:val="Block Text"/>
    <w:basedOn w:val="a"/>
    <w:pPr>
      <w:spacing w:line="240" w:lineRule="exact"/>
      <w:ind w:leftChars="1" w:left="199" w:rightChars="-19" w:right="-40" w:hangingChars="94" w:hanging="19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5247642AD97644AF97A57D31F3B543" ma:contentTypeVersion="4" ma:contentTypeDescription="新しいドキュメントを作成します。" ma:contentTypeScope="" ma:versionID="e9ea69803684fd9b73c68863a3406661">
  <xsd:schema xmlns:xsd="http://www.w3.org/2001/XMLSchema" xmlns:xs="http://www.w3.org/2001/XMLSchema" xmlns:p="http://schemas.microsoft.com/office/2006/metadata/properties" xmlns:ns2="87f7f959-c53b-4626-8abf-e4ac5fc52fc4" targetNamespace="http://schemas.microsoft.com/office/2006/metadata/properties" ma:root="true" ma:fieldsID="9306b2681083d44117643ee07ac51122" ns2:_="">
    <xsd:import namespace="87f7f959-c53b-4626-8abf-e4ac5fc52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7f959-c53b-4626-8abf-e4ac5fc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8E9EA-ACF5-4FE4-B320-A72D9015D399}">
  <ds:schemaRefs>
    <ds:schemaRef ds:uri="http://schemas.microsoft.com/sharepoint/v3/contenttype/forms"/>
  </ds:schemaRefs>
</ds:datastoreItem>
</file>

<file path=customXml/itemProps2.xml><?xml version="1.0" encoding="utf-8"?>
<ds:datastoreItem xmlns:ds="http://schemas.openxmlformats.org/officeDocument/2006/customXml" ds:itemID="{E080DFF2-CCF7-46B7-8F87-E02BC041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7f959-c53b-4626-8abf-e4ac5fc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3C2D0-CA27-44CA-9693-F3C1A004813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7f7f959-c53b-4626-8abf-e4ac5fc52fc4"/>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2094</Words>
  <Characters>213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第1章 地区計画の必要性</vt:lpstr>
      <vt:lpstr>第1章 地区計画の必要性</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2025-10-03T06:35:00Z</cp:lastPrinted>
  <dcterms:created xsi:type="dcterms:W3CDTF">2025-10-03T07:08:00Z</dcterms:created>
  <dcterms:modified xsi:type="dcterms:W3CDTF">2025-10-03T07:08:00Z</dcterms:modified>
</cp:coreProperties>
</file>