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BA944" w14:textId="3151D7DC" w:rsidR="001E7566" w:rsidRPr="00310830" w:rsidRDefault="004E614B" w:rsidP="00E93FB5">
      <w:pPr>
        <w:pStyle w:val="10"/>
        <w:shd w:val="clear" w:color="auto" w:fill="auto"/>
        <w:adjustRightInd w:val="0"/>
        <w:spacing w:after="0" w:line="240" w:lineRule="auto"/>
        <w:jc w:val="center"/>
        <w:rPr>
          <w:sz w:val="24"/>
          <w:szCs w:val="24"/>
        </w:rPr>
      </w:pPr>
      <w:bookmarkStart w:id="0" w:name="_Hlk204758765"/>
      <w:r w:rsidRPr="00310830">
        <w:rPr>
          <w:rFonts w:hint="eastAsia"/>
          <w:sz w:val="24"/>
          <w:szCs w:val="24"/>
        </w:rPr>
        <w:t>大阪市</w:t>
      </w:r>
      <w:r w:rsidR="005256FD" w:rsidRPr="00310830">
        <w:rPr>
          <w:rFonts w:hint="eastAsia"/>
          <w:sz w:val="24"/>
          <w:szCs w:val="24"/>
        </w:rPr>
        <w:t>と大阪弁護士会との連携による</w:t>
      </w:r>
      <w:r w:rsidR="00A700FD" w:rsidRPr="00310830">
        <w:rPr>
          <w:rFonts w:hint="eastAsia"/>
          <w:sz w:val="24"/>
          <w:szCs w:val="24"/>
        </w:rPr>
        <w:t>空家等対策の推進</w:t>
      </w:r>
      <w:r w:rsidR="0055546B" w:rsidRPr="00310830">
        <w:rPr>
          <w:sz w:val="24"/>
          <w:szCs w:val="24"/>
        </w:rPr>
        <w:t>に関する協定書</w:t>
      </w:r>
    </w:p>
    <w:bookmarkEnd w:id="0"/>
    <w:p w14:paraId="20FFB507" w14:textId="2604AB94" w:rsidR="00770D35" w:rsidRPr="00AF12FA" w:rsidRDefault="004E3188" w:rsidP="00770D35">
      <w:pPr>
        <w:pStyle w:val="10"/>
        <w:shd w:val="clear" w:color="auto" w:fill="auto"/>
        <w:adjustRightInd w:val="0"/>
        <w:spacing w:after="0" w:line="240" w:lineRule="auto"/>
        <w:jc w:val="center"/>
        <w:rPr>
          <w:sz w:val="24"/>
          <w:szCs w:val="24"/>
        </w:rPr>
      </w:pPr>
      <w:r w:rsidRPr="00310830">
        <w:rPr>
          <w:rFonts w:hint="eastAsia"/>
          <w:sz w:val="24"/>
          <w:szCs w:val="24"/>
        </w:rPr>
        <w:t>（空家</w:t>
      </w:r>
      <w:r w:rsidR="00310830" w:rsidRPr="00310830">
        <w:rPr>
          <w:rFonts w:hint="eastAsia"/>
          <w:sz w:val="24"/>
          <w:szCs w:val="24"/>
        </w:rPr>
        <w:t>サポート弁護士制度</w:t>
      </w:r>
      <w:r w:rsidRPr="00310830">
        <w:rPr>
          <w:rFonts w:hint="eastAsia"/>
        </w:rPr>
        <w:t>）</w:t>
      </w:r>
    </w:p>
    <w:p w14:paraId="3E9929EA" w14:textId="77777777" w:rsidR="004045D4" w:rsidRPr="00AF12FA" w:rsidRDefault="004045D4" w:rsidP="00770D35">
      <w:pPr>
        <w:pStyle w:val="10"/>
        <w:shd w:val="clear" w:color="auto" w:fill="auto"/>
        <w:adjustRightInd w:val="0"/>
        <w:spacing w:after="0" w:line="240" w:lineRule="auto"/>
        <w:jc w:val="center"/>
        <w:rPr>
          <w:sz w:val="24"/>
          <w:szCs w:val="24"/>
        </w:rPr>
      </w:pPr>
    </w:p>
    <w:p w14:paraId="031BA945" w14:textId="432E75BD" w:rsidR="001E7566" w:rsidRPr="00AF12FA" w:rsidRDefault="00666BFC" w:rsidP="00770D35">
      <w:pPr>
        <w:rPr>
          <w:rFonts w:ascii="ＭＳ 明朝" w:eastAsia="ＭＳ 明朝" w:hAnsi="ＭＳ 明朝"/>
          <w:lang w:eastAsia="ja-JP"/>
        </w:rPr>
      </w:pPr>
      <w:r>
        <w:rPr>
          <w:rFonts w:ascii="ＭＳ 明朝" w:eastAsia="ＭＳ 明朝" w:hAnsi="ＭＳ 明朝" w:hint="eastAsia"/>
          <w:lang w:eastAsia="ja-JP"/>
        </w:rPr>
        <w:t>（</w:t>
      </w:r>
      <w:r w:rsidR="0055546B" w:rsidRPr="00AF12FA">
        <w:rPr>
          <w:rFonts w:ascii="ＭＳ 明朝" w:eastAsia="ＭＳ 明朝" w:hAnsi="ＭＳ 明朝"/>
          <w:lang w:eastAsia="ja-JP"/>
        </w:rPr>
        <w:t>趣旨</w:t>
      </w:r>
      <w:r>
        <w:rPr>
          <w:rFonts w:ascii="ＭＳ 明朝" w:eastAsia="ＭＳ 明朝" w:hAnsi="ＭＳ 明朝" w:hint="eastAsia"/>
          <w:lang w:eastAsia="ja-JP"/>
        </w:rPr>
        <w:t>）</w:t>
      </w:r>
    </w:p>
    <w:p w14:paraId="38E154FC" w14:textId="0AC76B94" w:rsidR="00770D35" w:rsidRPr="00AF12FA" w:rsidRDefault="0055546B" w:rsidP="00075D00">
      <w:pPr>
        <w:pStyle w:val="10"/>
        <w:shd w:val="clear" w:color="auto" w:fill="auto"/>
        <w:kinsoku w:val="0"/>
        <w:adjustRightInd w:val="0"/>
        <w:spacing w:after="0" w:line="349" w:lineRule="exact"/>
        <w:ind w:left="240" w:hangingChars="100" w:hanging="240"/>
        <w:jc w:val="both"/>
        <w:rPr>
          <w:sz w:val="24"/>
          <w:szCs w:val="24"/>
        </w:rPr>
      </w:pPr>
      <w:r w:rsidRPr="00AF12FA">
        <w:rPr>
          <w:sz w:val="24"/>
          <w:szCs w:val="24"/>
        </w:rPr>
        <w:t>第</w:t>
      </w:r>
      <w:r w:rsidR="006A743E" w:rsidRPr="00AF12FA">
        <w:rPr>
          <w:rFonts w:hint="eastAsia"/>
          <w:sz w:val="24"/>
          <w:szCs w:val="24"/>
        </w:rPr>
        <w:t>１</w:t>
      </w:r>
      <w:r w:rsidRPr="00AF12FA">
        <w:rPr>
          <w:sz w:val="24"/>
          <w:szCs w:val="24"/>
        </w:rPr>
        <w:t>条</w:t>
      </w:r>
      <w:r w:rsidR="00F73F1F">
        <w:rPr>
          <w:rFonts w:hint="eastAsia"/>
          <w:sz w:val="24"/>
          <w:szCs w:val="24"/>
        </w:rPr>
        <w:t xml:space="preserve">　</w:t>
      </w:r>
      <w:r w:rsidR="004E3188" w:rsidRPr="00AF12FA">
        <w:rPr>
          <w:rFonts w:hint="eastAsia"/>
          <w:sz w:val="24"/>
          <w:szCs w:val="24"/>
        </w:rPr>
        <w:t>大阪市</w:t>
      </w:r>
      <w:r w:rsidRPr="00AF12FA">
        <w:rPr>
          <w:sz w:val="24"/>
          <w:szCs w:val="24"/>
        </w:rPr>
        <w:t>(以下「甲」という。)と大阪弁護士会(以下「乙</w:t>
      </w:r>
      <w:r w:rsidR="00C250C1" w:rsidRPr="00AF12FA">
        <w:rPr>
          <w:rFonts w:hint="eastAsia"/>
          <w:sz w:val="24"/>
          <w:szCs w:val="24"/>
        </w:rPr>
        <w:t>」</w:t>
      </w:r>
      <w:r w:rsidRPr="00AF12FA">
        <w:rPr>
          <w:sz w:val="24"/>
          <w:szCs w:val="24"/>
        </w:rPr>
        <w:t>という。)は、</w:t>
      </w:r>
      <w:r w:rsidR="004E3188" w:rsidRPr="00AF12FA">
        <w:rPr>
          <w:rFonts w:hint="eastAsia"/>
          <w:sz w:val="24"/>
          <w:szCs w:val="24"/>
        </w:rPr>
        <w:t>大阪市</w:t>
      </w:r>
      <w:r w:rsidR="00A700FD" w:rsidRPr="00AF12FA">
        <w:rPr>
          <w:rFonts w:hint="eastAsia"/>
          <w:sz w:val="24"/>
          <w:szCs w:val="24"/>
        </w:rPr>
        <w:t>内における空家等に関する対策を推進し、空家等が発生することを未然に予防するとともに、空家等の適正管理</w:t>
      </w:r>
      <w:r w:rsidR="00BF441E" w:rsidRPr="00AF12FA">
        <w:rPr>
          <w:rFonts w:hint="eastAsia"/>
          <w:sz w:val="24"/>
          <w:szCs w:val="24"/>
        </w:rPr>
        <w:t>を</w:t>
      </w:r>
      <w:r w:rsidR="00A700FD" w:rsidRPr="00AF12FA">
        <w:rPr>
          <w:rFonts w:hint="eastAsia"/>
          <w:sz w:val="24"/>
          <w:szCs w:val="24"/>
        </w:rPr>
        <w:t>促進</w:t>
      </w:r>
      <w:r w:rsidR="00BF441E" w:rsidRPr="00AF12FA">
        <w:rPr>
          <w:rFonts w:hint="eastAsia"/>
          <w:sz w:val="24"/>
          <w:szCs w:val="24"/>
        </w:rPr>
        <w:t>し、特定</w:t>
      </w:r>
      <w:r w:rsidR="00A700FD" w:rsidRPr="00AF12FA">
        <w:rPr>
          <w:rFonts w:hint="eastAsia"/>
          <w:sz w:val="24"/>
          <w:szCs w:val="24"/>
        </w:rPr>
        <w:t>空家等</w:t>
      </w:r>
      <w:r w:rsidR="00BF441E" w:rsidRPr="00AF12FA">
        <w:rPr>
          <w:rFonts w:hint="eastAsia"/>
          <w:sz w:val="24"/>
          <w:szCs w:val="24"/>
        </w:rPr>
        <w:t>を</w:t>
      </w:r>
      <w:r w:rsidR="00A700FD" w:rsidRPr="00AF12FA">
        <w:rPr>
          <w:rFonts w:hint="eastAsia"/>
          <w:sz w:val="24"/>
          <w:szCs w:val="24"/>
        </w:rPr>
        <w:t>解消して、</w:t>
      </w:r>
      <w:r w:rsidR="004E3188" w:rsidRPr="00AF12FA">
        <w:rPr>
          <w:rFonts w:hint="eastAsia"/>
          <w:sz w:val="24"/>
          <w:szCs w:val="24"/>
        </w:rPr>
        <w:t>大阪市</w:t>
      </w:r>
      <w:r w:rsidR="00A700FD" w:rsidRPr="00AF12FA">
        <w:rPr>
          <w:rFonts w:hint="eastAsia"/>
          <w:sz w:val="24"/>
          <w:szCs w:val="24"/>
        </w:rPr>
        <w:t>民の安全で安心な生活を確保する</w:t>
      </w:r>
      <w:r w:rsidRPr="00AF12FA">
        <w:rPr>
          <w:sz w:val="24"/>
          <w:szCs w:val="24"/>
        </w:rPr>
        <w:t>ため、この協定を締結</w:t>
      </w:r>
      <w:r w:rsidR="00A700FD" w:rsidRPr="00AF12FA">
        <w:rPr>
          <w:rFonts w:hint="eastAsia"/>
          <w:sz w:val="24"/>
          <w:szCs w:val="24"/>
        </w:rPr>
        <w:t>する。</w:t>
      </w:r>
    </w:p>
    <w:p w14:paraId="2CBC32A2" w14:textId="77777777" w:rsidR="00770D35" w:rsidRPr="00AF12FA" w:rsidRDefault="00770D35" w:rsidP="00770D35">
      <w:pPr>
        <w:pStyle w:val="10"/>
        <w:shd w:val="clear" w:color="auto" w:fill="auto"/>
        <w:adjustRightInd w:val="0"/>
        <w:spacing w:after="0" w:line="349" w:lineRule="exact"/>
        <w:ind w:left="240" w:hangingChars="100" w:hanging="240"/>
        <w:jc w:val="both"/>
        <w:rPr>
          <w:sz w:val="24"/>
          <w:szCs w:val="24"/>
        </w:rPr>
      </w:pPr>
    </w:p>
    <w:p w14:paraId="031BA947" w14:textId="37860D62" w:rsidR="001E7566" w:rsidRPr="00AF12FA" w:rsidRDefault="00A700FD" w:rsidP="00770D35">
      <w:pPr>
        <w:pStyle w:val="10"/>
        <w:shd w:val="clear" w:color="auto" w:fill="auto"/>
        <w:adjustRightInd w:val="0"/>
        <w:spacing w:after="0" w:line="349" w:lineRule="exact"/>
        <w:ind w:left="240" w:hangingChars="100" w:hanging="240"/>
        <w:jc w:val="both"/>
        <w:rPr>
          <w:sz w:val="24"/>
          <w:szCs w:val="24"/>
        </w:rPr>
      </w:pPr>
      <w:r w:rsidRPr="00AF12FA">
        <w:rPr>
          <w:rFonts w:hint="eastAsia"/>
          <w:sz w:val="24"/>
          <w:szCs w:val="24"/>
        </w:rPr>
        <w:t>（定義）</w:t>
      </w:r>
    </w:p>
    <w:p w14:paraId="7CEB1B7C" w14:textId="4BD5333E" w:rsidR="0037694E" w:rsidRPr="00AF12FA" w:rsidRDefault="00A700FD" w:rsidP="00770D35">
      <w:pPr>
        <w:rPr>
          <w:lang w:eastAsia="ja-JP"/>
        </w:rPr>
      </w:pPr>
      <w:r w:rsidRPr="00AF12FA">
        <w:rPr>
          <w:rFonts w:ascii="ＭＳ 明朝" w:eastAsia="ＭＳ 明朝" w:hAnsi="ＭＳ 明朝" w:cs="ＭＳ 明朝" w:hint="eastAsia"/>
          <w:lang w:eastAsia="ja-JP"/>
        </w:rPr>
        <w:t>第２条　この協定における用語の意義は、次の各号に定めるところによる。</w:t>
      </w:r>
    </w:p>
    <w:p w14:paraId="549E98FC" w14:textId="475C58C0" w:rsidR="004045D4" w:rsidRPr="00D85EEB" w:rsidRDefault="00D85EEB" w:rsidP="004045D4">
      <w:pPr>
        <w:ind w:left="1560" w:hangingChars="650" w:hanging="1560"/>
        <w:rPr>
          <w:rFonts w:eastAsiaTheme="minorEastAsia"/>
          <w:lang w:eastAsia="ja-JP"/>
        </w:rPr>
      </w:pPr>
      <w:r>
        <w:rPr>
          <w:rFonts w:ascii="ＭＳ 明朝" w:eastAsia="ＭＳ 明朝" w:hAnsi="ＭＳ 明朝" w:cs="ＭＳ 明朝" w:hint="eastAsia"/>
          <w:lang w:eastAsia="ja-JP"/>
        </w:rPr>
        <w:t>(1)</w:t>
      </w:r>
      <w:r w:rsidR="00A700FD" w:rsidRPr="00AF12FA">
        <w:rPr>
          <w:rFonts w:ascii="ＭＳ 明朝" w:eastAsia="ＭＳ 明朝" w:hAnsi="ＭＳ 明朝" w:cs="ＭＳ 明朝" w:hint="eastAsia"/>
          <w:lang w:eastAsia="ja-JP"/>
        </w:rPr>
        <w:t>空家等</w:t>
      </w:r>
    </w:p>
    <w:p w14:paraId="653EA133" w14:textId="635FEFFC" w:rsidR="00A700FD" w:rsidRPr="00AF12FA" w:rsidRDefault="004E3188" w:rsidP="004045D4">
      <w:pPr>
        <w:ind w:leftChars="200" w:left="480" w:firstLineChars="100" w:firstLine="240"/>
        <w:rPr>
          <w:lang w:eastAsia="ja-JP"/>
        </w:rPr>
      </w:pPr>
      <w:r w:rsidRPr="00AF12FA">
        <w:rPr>
          <w:rFonts w:ascii="ＭＳ 明朝" w:eastAsia="ＭＳ 明朝" w:hAnsi="ＭＳ 明朝" w:cs="ＭＳ 明朝" w:hint="eastAsia"/>
          <w:lang w:eastAsia="ja-JP"/>
        </w:rPr>
        <w:t>大阪市</w:t>
      </w:r>
      <w:r w:rsidR="00A700FD" w:rsidRPr="00AF12FA">
        <w:rPr>
          <w:rFonts w:ascii="ＭＳ 明朝" w:eastAsia="ＭＳ 明朝" w:hAnsi="ＭＳ 明朝" w:cs="ＭＳ 明朝" w:hint="eastAsia"/>
          <w:lang w:eastAsia="ja-JP"/>
        </w:rPr>
        <w:t>内に所在する建築物</w:t>
      </w:r>
      <w:r w:rsidR="00A8618A" w:rsidRPr="00AF12FA">
        <w:rPr>
          <w:rFonts w:ascii="ＭＳ 明朝" w:eastAsia="ＭＳ 明朝" w:hAnsi="ＭＳ 明朝" w:cs="ＭＳ 明朝" w:hint="eastAsia"/>
          <w:lang w:eastAsia="ja-JP"/>
        </w:rPr>
        <w:t>又はこれに附属する</w:t>
      </w:r>
      <w:r w:rsidR="00A700FD" w:rsidRPr="00AF12FA">
        <w:rPr>
          <w:rFonts w:ascii="ＭＳ 明朝" w:eastAsia="ＭＳ 明朝" w:hAnsi="ＭＳ 明朝" w:cs="ＭＳ 明朝" w:hint="eastAsia"/>
          <w:lang w:eastAsia="ja-JP"/>
        </w:rPr>
        <w:t>工作物であって、</w:t>
      </w:r>
      <w:r w:rsidR="00FE524F" w:rsidRPr="00AF12FA">
        <w:rPr>
          <w:rFonts w:ascii="ＭＳ 明朝" w:eastAsia="ＭＳ 明朝" w:hAnsi="ＭＳ 明朝" w:cs="ＭＳ 明朝" w:hint="eastAsia"/>
          <w:lang w:eastAsia="ja-JP"/>
        </w:rPr>
        <w:t>居住その他の使用がなされていないことが常態であるもの</w:t>
      </w:r>
      <w:r w:rsidR="00A700FD" w:rsidRPr="00AF12FA">
        <w:rPr>
          <w:rFonts w:ascii="ＭＳ 明朝" w:eastAsia="ＭＳ 明朝" w:hAnsi="ＭＳ 明朝" w:cs="ＭＳ 明朝" w:hint="eastAsia"/>
          <w:lang w:eastAsia="ja-JP"/>
        </w:rPr>
        <w:t>及びその敷地</w:t>
      </w:r>
      <w:r w:rsidR="00C90DE6" w:rsidRPr="00AF12FA">
        <w:rPr>
          <w:rFonts w:ascii="ＭＳ 明朝" w:eastAsia="ＭＳ 明朝" w:hAnsi="ＭＳ 明朝" w:cs="ＭＳ 明朝" w:hint="eastAsia"/>
          <w:lang w:eastAsia="ja-JP"/>
        </w:rPr>
        <w:t>（立木その他の土地に定着する</w:t>
      </w:r>
      <w:r w:rsidR="0041350F" w:rsidRPr="00AF12FA">
        <w:rPr>
          <w:rFonts w:ascii="ＭＳ 明朝" w:eastAsia="ＭＳ 明朝" w:hAnsi="ＭＳ 明朝" w:cs="ＭＳ 明朝" w:hint="eastAsia"/>
          <w:lang w:eastAsia="ja-JP"/>
        </w:rPr>
        <w:t>物を含む</w:t>
      </w:r>
      <w:r w:rsidR="00C90DE6" w:rsidRPr="00AF12FA">
        <w:rPr>
          <w:rFonts w:ascii="ＭＳ 明朝" w:eastAsia="ＭＳ 明朝" w:hAnsi="ＭＳ 明朝" w:cs="ＭＳ 明朝" w:hint="eastAsia"/>
          <w:lang w:eastAsia="ja-JP"/>
        </w:rPr>
        <w:t>）</w:t>
      </w:r>
      <w:r w:rsidR="00A700FD" w:rsidRPr="00AF12FA">
        <w:rPr>
          <w:rFonts w:ascii="ＭＳ 明朝" w:eastAsia="ＭＳ 明朝" w:hAnsi="ＭＳ 明朝" w:cs="ＭＳ 明朝" w:hint="eastAsia"/>
          <w:lang w:eastAsia="ja-JP"/>
        </w:rPr>
        <w:t>をいう。</w:t>
      </w:r>
      <w:r w:rsidR="00EE5BBF" w:rsidRPr="00AF12FA">
        <w:rPr>
          <w:rFonts w:ascii="ＭＳ 明朝" w:eastAsia="ＭＳ 明朝" w:hAnsi="ＭＳ 明朝" w:cs="ＭＳ 明朝" w:hint="eastAsia"/>
          <w:lang w:eastAsia="ja-JP"/>
        </w:rPr>
        <w:t>但し、国または地方公共団体が所有し、又は管理するものを除く。</w:t>
      </w:r>
    </w:p>
    <w:p w14:paraId="2C1F05CB" w14:textId="01B76028" w:rsidR="004045D4" w:rsidRPr="00D85EEB" w:rsidRDefault="00D85EEB" w:rsidP="00770D35">
      <w:pPr>
        <w:rPr>
          <w:rFonts w:eastAsiaTheme="minorEastAsia"/>
          <w:lang w:eastAsia="ja-JP"/>
        </w:rPr>
      </w:pPr>
      <w:r>
        <w:rPr>
          <w:rFonts w:ascii="ＭＳ 明朝" w:eastAsia="ＭＳ 明朝" w:hAnsi="ＭＳ 明朝" w:cs="ＭＳ 明朝" w:hint="eastAsia"/>
          <w:lang w:eastAsia="ja-JP"/>
        </w:rPr>
        <w:t>(2)</w:t>
      </w:r>
      <w:r w:rsidR="00113AE5" w:rsidRPr="00AF12FA">
        <w:rPr>
          <w:rFonts w:ascii="ＭＳ 明朝" w:eastAsia="ＭＳ 明朝" w:hAnsi="ＭＳ 明朝" w:cs="ＭＳ 明朝" w:hint="eastAsia"/>
          <w:lang w:eastAsia="ja-JP"/>
        </w:rPr>
        <w:t>特定空家等</w:t>
      </w:r>
    </w:p>
    <w:p w14:paraId="43F8ACBC" w14:textId="72867AB9" w:rsidR="00113AE5" w:rsidRPr="00AF12FA" w:rsidRDefault="00043DFF" w:rsidP="004045D4">
      <w:pPr>
        <w:ind w:leftChars="200" w:left="480" w:firstLineChars="100" w:firstLine="240"/>
        <w:rPr>
          <w:lang w:eastAsia="ja-JP"/>
        </w:rPr>
      </w:pPr>
      <w:r w:rsidRPr="00AF12FA">
        <w:rPr>
          <w:rFonts w:ascii="ＭＳ 明朝" w:eastAsia="ＭＳ 明朝" w:hAnsi="ＭＳ 明朝" w:cs="ＭＳ 明朝" w:hint="eastAsia"/>
          <w:lang w:eastAsia="ja-JP"/>
        </w:rPr>
        <w:t>そのまま放置すれば倒壊等著しく保安上危険となるおそれのある状態又は著しく衛生上有害となるおそれのある状態、適切な管理が行われていないことにより著しく景観を損なっている状態その他周辺の生活環境の保全を図るために放置することが不適切である状態にあると認められる空家等をいう。</w:t>
      </w:r>
    </w:p>
    <w:p w14:paraId="27570184" w14:textId="0EFF0C5B" w:rsidR="004045D4" w:rsidRPr="00AF12FA" w:rsidRDefault="00D85EEB" w:rsidP="00770D35">
      <w:pPr>
        <w:rPr>
          <w:rFonts w:ascii="ＭＳ 明朝" w:eastAsia="ＭＳ 明朝" w:hAnsi="ＭＳ 明朝" w:cs="ＭＳ 明朝"/>
          <w:lang w:eastAsia="ja-JP"/>
        </w:rPr>
      </w:pPr>
      <w:r>
        <w:rPr>
          <w:rFonts w:ascii="ＭＳ 明朝" w:eastAsia="ＭＳ 明朝" w:hAnsi="ＭＳ 明朝" w:cs="ＭＳ 明朝" w:hint="eastAsia"/>
          <w:lang w:eastAsia="ja-JP"/>
        </w:rPr>
        <w:t>(3)</w:t>
      </w:r>
      <w:r w:rsidR="00A700FD" w:rsidRPr="00AF12FA">
        <w:rPr>
          <w:rFonts w:ascii="ＭＳ 明朝" w:eastAsia="ＭＳ 明朝" w:hAnsi="ＭＳ 明朝" w:cs="ＭＳ 明朝" w:hint="eastAsia"/>
          <w:lang w:eastAsia="ja-JP"/>
        </w:rPr>
        <w:t>所有者等</w:t>
      </w:r>
    </w:p>
    <w:p w14:paraId="2B21726B" w14:textId="3D2DF684" w:rsidR="00A700FD" w:rsidRPr="00AF12FA" w:rsidRDefault="00A700FD" w:rsidP="004045D4">
      <w:pPr>
        <w:ind w:firstLineChars="300" w:firstLine="720"/>
        <w:rPr>
          <w:lang w:eastAsia="ja-JP"/>
        </w:rPr>
      </w:pPr>
      <w:r w:rsidRPr="00AF12FA">
        <w:rPr>
          <w:rFonts w:ascii="ＭＳ 明朝" w:eastAsia="ＭＳ 明朝" w:hAnsi="ＭＳ 明朝" w:cs="ＭＳ 明朝" w:hint="eastAsia"/>
          <w:lang w:eastAsia="ja-JP"/>
        </w:rPr>
        <w:t>空家等を所有又は管理する者をいう。</w:t>
      </w:r>
    </w:p>
    <w:p w14:paraId="2E73B0F3" w14:textId="77777777" w:rsidR="00A700FD" w:rsidRPr="00AF12FA" w:rsidRDefault="00A700FD" w:rsidP="00770D35">
      <w:pPr>
        <w:rPr>
          <w:lang w:eastAsia="ja-JP"/>
        </w:rPr>
      </w:pPr>
    </w:p>
    <w:p w14:paraId="031BA949" w14:textId="09BCFF6C" w:rsidR="001E7566" w:rsidRPr="00AF12FA" w:rsidRDefault="00A700FD" w:rsidP="002E5715">
      <w:pPr>
        <w:pStyle w:val="10"/>
        <w:shd w:val="clear" w:color="auto" w:fill="auto"/>
        <w:autoSpaceDN w:val="0"/>
        <w:adjustRightInd w:val="0"/>
        <w:spacing w:after="0" w:line="346" w:lineRule="exact"/>
        <w:ind w:firstLine="40"/>
        <w:rPr>
          <w:sz w:val="24"/>
          <w:szCs w:val="24"/>
        </w:rPr>
      </w:pPr>
      <w:r w:rsidRPr="00AF12FA">
        <w:rPr>
          <w:rFonts w:hint="eastAsia"/>
          <w:sz w:val="24"/>
          <w:szCs w:val="24"/>
        </w:rPr>
        <w:t>（担当弁護士</w:t>
      </w:r>
      <w:r w:rsidR="00AB2287">
        <w:rPr>
          <w:rFonts w:hint="eastAsia"/>
          <w:sz w:val="24"/>
          <w:szCs w:val="24"/>
        </w:rPr>
        <w:t>の</w:t>
      </w:r>
      <w:r w:rsidRPr="00AF12FA">
        <w:rPr>
          <w:rFonts w:hint="eastAsia"/>
          <w:sz w:val="24"/>
          <w:szCs w:val="24"/>
        </w:rPr>
        <w:t>選定）</w:t>
      </w:r>
    </w:p>
    <w:p w14:paraId="031BA94B" w14:textId="37DFD42F" w:rsidR="001E7566" w:rsidRPr="00AF12FA" w:rsidRDefault="00A700FD" w:rsidP="00075D00">
      <w:pPr>
        <w:pStyle w:val="10"/>
        <w:shd w:val="clear" w:color="auto" w:fill="auto"/>
        <w:kinsoku w:val="0"/>
        <w:autoSpaceDN w:val="0"/>
        <w:adjustRightInd w:val="0"/>
        <w:spacing w:after="0" w:line="346" w:lineRule="exact"/>
        <w:ind w:left="240" w:hangingChars="100" w:hanging="240"/>
        <w:jc w:val="both"/>
        <w:rPr>
          <w:sz w:val="24"/>
          <w:szCs w:val="24"/>
        </w:rPr>
      </w:pPr>
      <w:r w:rsidRPr="00AF12FA">
        <w:rPr>
          <w:rFonts w:hint="eastAsia"/>
          <w:sz w:val="24"/>
          <w:szCs w:val="24"/>
        </w:rPr>
        <w:t>第３条</w:t>
      </w:r>
      <w:r w:rsidR="00F73F1F">
        <w:rPr>
          <w:rFonts w:hint="eastAsia"/>
          <w:sz w:val="24"/>
          <w:szCs w:val="24"/>
        </w:rPr>
        <w:t xml:space="preserve">　</w:t>
      </w:r>
      <w:r w:rsidRPr="00AF12FA">
        <w:rPr>
          <w:rFonts w:hint="eastAsia"/>
          <w:sz w:val="24"/>
          <w:szCs w:val="24"/>
        </w:rPr>
        <w:t>甲は、</w:t>
      </w:r>
      <w:r w:rsidR="00AD2E3B" w:rsidRPr="00AF12FA">
        <w:rPr>
          <w:rFonts w:hint="eastAsia"/>
          <w:sz w:val="24"/>
          <w:szCs w:val="24"/>
        </w:rPr>
        <w:t>第１条の目的を実現するために</w:t>
      </w:r>
      <w:r w:rsidRPr="00AF12FA">
        <w:rPr>
          <w:rFonts w:hint="eastAsia"/>
          <w:sz w:val="24"/>
          <w:szCs w:val="24"/>
        </w:rPr>
        <w:t>必要があると認められるときは、乙に対して</w:t>
      </w:r>
      <w:r w:rsidR="00035F73" w:rsidRPr="00AF12FA">
        <w:rPr>
          <w:rFonts w:hint="eastAsia"/>
          <w:sz w:val="24"/>
          <w:szCs w:val="24"/>
        </w:rPr>
        <w:t>別表記載の</w:t>
      </w:r>
      <w:r w:rsidR="006F6D55" w:rsidRPr="00AF12FA">
        <w:rPr>
          <w:rFonts w:hint="eastAsia"/>
          <w:sz w:val="24"/>
          <w:szCs w:val="24"/>
        </w:rPr>
        <w:t>業務</w:t>
      </w:r>
      <w:r w:rsidRPr="00AF12FA">
        <w:rPr>
          <w:rFonts w:hint="eastAsia"/>
          <w:sz w:val="24"/>
          <w:szCs w:val="24"/>
        </w:rPr>
        <w:t>を</w:t>
      </w:r>
      <w:r w:rsidR="0055546B" w:rsidRPr="00AF12FA">
        <w:rPr>
          <w:sz w:val="24"/>
          <w:szCs w:val="24"/>
        </w:rPr>
        <w:t>行う乙所属の弁護士(以下「担当弁護士」という。)</w:t>
      </w:r>
      <w:r w:rsidR="002B4398">
        <w:rPr>
          <w:rFonts w:hint="eastAsia"/>
          <w:sz w:val="24"/>
          <w:szCs w:val="24"/>
        </w:rPr>
        <w:t>２名</w:t>
      </w:r>
      <w:r w:rsidR="0055546B" w:rsidRPr="00AF12FA">
        <w:rPr>
          <w:sz w:val="24"/>
          <w:szCs w:val="24"/>
        </w:rPr>
        <w:t>を選定するよう要請することができる。</w:t>
      </w:r>
    </w:p>
    <w:p w14:paraId="463D75E9" w14:textId="2C859FDC" w:rsidR="00D33BC2" w:rsidRDefault="00840026" w:rsidP="002E5715">
      <w:pPr>
        <w:pStyle w:val="10"/>
        <w:shd w:val="clear" w:color="auto" w:fill="auto"/>
        <w:kinsoku w:val="0"/>
        <w:autoSpaceDN w:val="0"/>
        <w:adjustRightInd w:val="0"/>
        <w:spacing w:after="0" w:line="346" w:lineRule="exact"/>
        <w:ind w:left="240" w:hangingChars="100" w:hanging="240"/>
        <w:jc w:val="both"/>
        <w:rPr>
          <w:sz w:val="24"/>
          <w:szCs w:val="24"/>
        </w:rPr>
      </w:pPr>
      <w:r w:rsidRPr="00AF12FA">
        <w:rPr>
          <w:rFonts w:hint="eastAsia"/>
          <w:sz w:val="24"/>
          <w:szCs w:val="24"/>
        </w:rPr>
        <w:t>２</w:t>
      </w:r>
      <w:r w:rsidR="002E5715">
        <w:rPr>
          <w:rFonts w:hint="eastAsia"/>
          <w:sz w:val="24"/>
          <w:szCs w:val="24"/>
        </w:rPr>
        <w:t xml:space="preserve">　</w:t>
      </w:r>
      <w:r w:rsidR="00F15EFA" w:rsidRPr="00AF12FA">
        <w:rPr>
          <w:rFonts w:hint="eastAsia"/>
          <w:sz w:val="24"/>
          <w:szCs w:val="24"/>
        </w:rPr>
        <w:t>前項に関し</w:t>
      </w:r>
      <w:r w:rsidR="00C11A67" w:rsidRPr="00AF12FA">
        <w:rPr>
          <w:rFonts w:hint="eastAsia"/>
          <w:sz w:val="24"/>
          <w:szCs w:val="24"/>
        </w:rPr>
        <w:t>、</w:t>
      </w:r>
      <w:r w:rsidR="00F15EFA" w:rsidRPr="00AF12FA">
        <w:rPr>
          <w:rFonts w:hint="eastAsia"/>
          <w:sz w:val="24"/>
          <w:szCs w:val="24"/>
        </w:rPr>
        <w:t>甲は、大阪弁護士会行政連携センターを通じて</w:t>
      </w:r>
      <w:r w:rsidR="004A00B5" w:rsidRPr="00AF12FA">
        <w:rPr>
          <w:rFonts w:hint="eastAsia"/>
          <w:sz w:val="24"/>
          <w:szCs w:val="24"/>
        </w:rPr>
        <w:t>要請する</w:t>
      </w:r>
      <w:r w:rsidR="00F15EFA" w:rsidRPr="00AF12FA">
        <w:rPr>
          <w:rFonts w:hint="eastAsia"/>
          <w:sz w:val="24"/>
          <w:szCs w:val="24"/>
        </w:rPr>
        <w:t>ものとする。</w:t>
      </w:r>
    </w:p>
    <w:p w14:paraId="031BA94C" w14:textId="60CEC5D0" w:rsidR="001E7566" w:rsidRPr="00AF12FA" w:rsidRDefault="00D33BC2" w:rsidP="002E5715">
      <w:pPr>
        <w:pStyle w:val="10"/>
        <w:shd w:val="clear" w:color="auto" w:fill="auto"/>
        <w:kinsoku w:val="0"/>
        <w:overflowPunct w:val="0"/>
        <w:autoSpaceDN w:val="0"/>
        <w:adjustRightInd w:val="0"/>
        <w:spacing w:after="0" w:line="346" w:lineRule="exact"/>
        <w:ind w:left="240" w:hangingChars="100" w:hanging="240"/>
        <w:jc w:val="both"/>
        <w:rPr>
          <w:sz w:val="24"/>
          <w:szCs w:val="24"/>
        </w:rPr>
      </w:pPr>
      <w:r>
        <w:rPr>
          <w:rFonts w:hint="eastAsia"/>
          <w:sz w:val="24"/>
          <w:szCs w:val="24"/>
        </w:rPr>
        <w:t>３</w:t>
      </w:r>
      <w:r w:rsidR="00F73F1F">
        <w:rPr>
          <w:rFonts w:hint="eastAsia"/>
          <w:sz w:val="24"/>
          <w:szCs w:val="24"/>
        </w:rPr>
        <w:t xml:space="preserve">　</w:t>
      </w:r>
      <w:r w:rsidR="0055546B" w:rsidRPr="00AF12FA">
        <w:rPr>
          <w:sz w:val="24"/>
          <w:szCs w:val="24"/>
        </w:rPr>
        <w:t>前項の要請があったときは、乙は</w:t>
      </w:r>
      <w:r w:rsidR="00752961" w:rsidRPr="00AF12FA">
        <w:rPr>
          <w:rFonts w:hint="eastAsia"/>
          <w:sz w:val="24"/>
          <w:szCs w:val="24"/>
        </w:rPr>
        <w:t>、当該業務の</w:t>
      </w:r>
      <w:r w:rsidR="008307E1" w:rsidRPr="00AF12FA">
        <w:rPr>
          <w:rFonts w:hint="eastAsia"/>
          <w:sz w:val="24"/>
          <w:szCs w:val="24"/>
        </w:rPr>
        <w:t>内容を総合的に考慮した上で、</w:t>
      </w:r>
      <w:r w:rsidR="0055546B" w:rsidRPr="00AF12FA">
        <w:rPr>
          <w:sz w:val="24"/>
          <w:szCs w:val="24"/>
        </w:rPr>
        <w:t>担当弁護士を選定し、甲に通知する。</w:t>
      </w:r>
    </w:p>
    <w:p w14:paraId="1F4F5E6B" w14:textId="0969C59D" w:rsidR="001B1DF3" w:rsidRPr="00F466C4" w:rsidRDefault="00F15EFA" w:rsidP="002E5715">
      <w:pPr>
        <w:pStyle w:val="10"/>
        <w:shd w:val="clear" w:color="auto" w:fill="auto"/>
        <w:kinsoku w:val="0"/>
        <w:overflowPunct w:val="0"/>
        <w:autoSpaceDN w:val="0"/>
        <w:adjustRightInd w:val="0"/>
        <w:spacing w:after="0" w:line="240" w:lineRule="auto"/>
        <w:ind w:left="240" w:hangingChars="100" w:hanging="240"/>
        <w:jc w:val="both"/>
        <w:rPr>
          <w:sz w:val="24"/>
          <w:szCs w:val="24"/>
        </w:rPr>
      </w:pPr>
      <w:r w:rsidRPr="00AF12FA">
        <w:rPr>
          <w:rFonts w:hint="eastAsia"/>
          <w:sz w:val="24"/>
          <w:szCs w:val="24"/>
        </w:rPr>
        <w:t>４</w:t>
      </w:r>
      <w:r w:rsidR="002E5715">
        <w:rPr>
          <w:rFonts w:hint="eastAsia"/>
          <w:sz w:val="24"/>
          <w:szCs w:val="24"/>
        </w:rPr>
        <w:t xml:space="preserve">　</w:t>
      </w:r>
      <w:r w:rsidR="002A5166">
        <w:rPr>
          <w:rFonts w:hint="eastAsia"/>
          <w:sz w:val="24"/>
          <w:szCs w:val="24"/>
        </w:rPr>
        <w:t>乙は、</w:t>
      </w:r>
      <w:r w:rsidR="00F2655E">
        <w:rPr>
          <w:rFonts w:hint="eastAsia"/>
          <w:sz w:val="24"/>
          <w:szCs w:val="24"/>
        </w:rPr>
        <w:t>前項の規定により</w:t>
      </w:r>
      <w:r w:rsidR="001B1DF3" w:rsidRPr="00F466C4">
        <w:rPr>
          <w:rFonts w:hint="eastAsia"/>
          <w:sz w:val="24"/>
          <w:szCs w:val="24"/>
        </w:rPr>
        <w:t>選定</w:t>
      </w:r>
      <w:r w:rsidR="002E3765">
        <w:rPr>
          <w:rFonts w:hint="eastAsia"/>
          <w:sz w:val="24"/>
          <w:szCs w:val="24"/>
        </w:rPr>
        <w:t>し</w:t>
      </w:r>
      <w:r w:rsidR="001B1DF3" w:rsidRPr="00F466C4">
        <w:rPr>
          <w:rFonts w:hint="eastAsia"/>
          <w:sz w:val="24"/>
          <w:szCs w:val="24"/>
        </w:rPr>
        <w:t>た担当弁護士</w:t>
      </w:r>
      <w:r w:rsidR="00F2655E">
        <w:rPr>
          <w:rFonts w:hint="eastAsia"/>
          <w:sz w:val="24"/>
          <w:szCs w:val="24"/>
        </w:rPr>
        <w:t>が</w:t>
      </w:r>
      <w:r w:rsidR="001B1DF3" w:rsidRPr="00F466C4">
        <w:rPr>
          <w:rFonts w:hint="eastAsia"/>
          <w:sz w:val="24"/>
          <w:szCs w:val="24"/>
        </w:rPr>
        <w:t>、</w:t>
      </w:r>
      <w:r w:rsidR="00652D04" w:rsidRPr="00F466C4">
        <w:rPr>
          <w:rFonts w:hint="eastAsia"/>
          <w:sz w:val="24"/>
          <w:szCs w:val="24"/>
        </w:rPr>
        <w:t>別表記載の</w:t>
      </w:r>
      <w:r w:rsidR="001B1DF3" w:rsidRPr="00F466C4">
        <w:rPr>
          <w:rFonts w:hint="eastAsia"/>
          <w:sz w:val="24"/>
          <w:szCs w:val="24"/>
        </w:rPr>
        <w:t>業務を受任し</w:t>
      </w:r>
      <w:r w:rsidR="00786DBA" w:rsidRPr="00F466C4">
        <w:rPr>
          <w:rFonts w:hint="eastAsia"/>
          <w:sz w:val="24"/>
          <w:szCs w:val="24"/>
        </w:rPr>
        <w:t>て</w:t>
      </w:r>
      <w:r w:rsidR="00CA11D9" w:rsidRPr="00F466C4">
        <w:rPr>
          <w:rFonts w:hint="eastAsia"/>
          <w:sz w:val="24"/>
          <w:szCs w:val="24"/>
        </w:rPr>
        <w:t>甲と</w:t>
      </w:r>
      <w:r w:rsidR="00805AFA" w:rsidRPr="00F466C4">
        <w:rPr>
          <w:rFonts w:hint="eastAsia"/>
          <w:sz w:val="24"/>
          <w:szCs w:val="24"/>
        </w:rPr>
        <w:t>の間で個別</w:t>
      </w:r>
      <w:r w:rsidR="000B1F8D" w:rsidRPr="00F466C4">
        <w:rPr>
          <w:rFonts w:hint="eastAsia"/>
          <w:sz w:val="24"/>
          <w:szCs w:val="24"/>
        </w:rPr>
        <w:t>契約を締結した</w:t>
      </w:r>
      <w:r w:rsidR="001B1DF3" w:rsidRPr="00F466C4">
        <w:rPr>
          <w:rFonts w:hint="eastAsia"/>
          <w:sz w:val="24"/>
          <w:szCs w:val="24"/>
        </w:rPr>
        <w:t>ときは、</w:t>
      </w:r>
      <w:r w:rsidR="00340FDA">
        <w:rPr>
          <w:rFonts w:hint="eastAsia"/>
          <w:sz w:val="24"/>
          <w:szCs w:val="24"/>
        </w:rPr>
        <w:t>当該</w:t>
      </w:r>
      <w:r w:rsidR="00F2655E">
        <w:rPr>
          <w:rFonts w:hint="eastAsia"/>
          <w:sz w:val="24"/>
          <w:szCs w:val="24"/>
        </w:rPr>
        <w:t>担当弁護士</w:t>
      </w:r>
      <w:r w:rsidR="001B1DF3" w:rsidRPr="00F466C4">
        <w:rPr>
          <w:rFonts w:hint="eastAsia"/>
          <w:sz w:val="24"/>
          <w:szCs w:val="24"/>
        </w:rPr>
        <w:t>にその旨を報告</w:t>
      </w:r>
      <w:r w:rsidR="002E3765">
        <w:rPr>
          <w:rFonts w:hint="eastAsia"/>
          <w:sz w:val="24"/>
          <w:szCs w:val="24"/>
        </w:rPr>
        <w:t>させ</w:t>
      </w:r>
      <w:r w:rsidR="001B1DF3" w:rsidRPr="00F466C4">
        <w:rPr>
          <w:rFonts w:hint="eastAsia"/>
          <w:sz w:val="24"/>
          <w:szCs w:val="24"/>
        </w:rPr>
        <w:t>るものとする。</w:t>
      </w:r>
    </w:p>
    <w:p w14:paraId="79DBBC79" w14:textId="2BC4C5BF" w:rsidR="001B1DF3" w:rsidRPr="00F466C4" w:rsidRDefault="004045D4" w:rsidP="002E5715">
      <w:pPr>
        <w:pStyle w:val="10"/>
        <w:shd w:val="clear" w:color="auto" w:fill="auto"/>
        <w:tabs>
          <w:tab w:val="left" w:pos="398"/>
        </w:tabs>
        <w:kinsoku w:val="0"/>
        <w:overflowPunct w:val="0"/>
        <w:autoSpaceDN w:val="0"/>
        <w:adjustRightInd w:val="0"/>
        <w:spacing w:after="0" w:line="346" w:lineRule="exact"/>
        <w:ind w:hanging="220"/>
        <w:jc w:val="both"/>
        <w:rPr>
          <w:color w:val="FF0000"/>
          <w:sz w:val="24"/>
          <w:szCs w:val="24"/>
        </w:rPr>
      </w:pPr>
      <w:r w:rsidRPr="00F466C4">
        <w:rPr>
          <w:rFonts w:hint="eastAsia"/>
          <w:color w:val="FF0000"/>
          <w:sz w:val="24"/>
          <w:szCs w:val="24"/>
        </w:rPr>
        <w:t xml:space="preserve">  </w:t>
      </w:r>
    </w:p>
    <w:p w14:paraId="031BA952" w14:textId="44B6B3A7" w:rsidR="001E7566" w:rsidRPr="00F466C4" w:rsidRDefault="00666BFC" w:rsidP="002E5715">
      <w:pPr>
        <w:pStyle w:val="10"/>
        <w:shd w:val="clear" w:color="auto" w:fill="auto"/>
        <w:kinsoku w:val="0"/>
        <w:overflowPunct w:val="0"/>
        <w:autoSpaceDN w:val="0"/>
        <w:adjustRightInd w:val="0"/>
        <w:spacing w:after="0" w:line="346" w:lineRule="exact"/>
        <w:ind w:firstLine="40"/>
        <w:rPr>
          <w:sz w:val="24"/>
          <w:szCs w:val="24"/>
        </w:rPr>
      </w:pPr>
      <w:r>
        <w:rPr>
          <w:rFonts w:hint="eastAsia"/>
          <w:sz w:val="24"/>
          <w:szCs w:val="24"/>
        </w:rPr>
        <w:t>（</w:t>
      </w:r>
      <w:r w:rsidR="0055546B" w:rsidRPr="00F466C4">
        <w:rPr>
          <w:sz w:val="24"/>
          <w:szCs w:val="24"/>
        </w:rPr>
        <w:t>支援</w:t>
      </w:r>
      <w:r w:rsidR="00A9411C" w:rsidRPr="00F466C4">
        <w:rPr>
          <w:rFonts w:hint="eastAsia"/>
          <w:sz w:val="24"/>
          <w:szCs w:val="24"/>
        </w:rPr>
        <w:t>要請</w:t>
      </w:r>
      <w:r>
        <w:rPr>
          <w:rFonts w:hint="eastAsia"/>
          <w:sz w:val="24"/>
          <w:szCs w:val="24"/>
        </w:rPr>
        <w:t>）</w:t>
      </w:r>
    </w:p>
    <w:p w14:paraId="031BA953" w14:textId="1B13A55B" w:rsidR="001E7566" w:rsidRPr="00F466C4" w:rsidRDefault="001B1DF3" w:rsidP="002E5715">
      <w:pPr>
        <w:pStyle w:val="10"/>
        <w:shd w:val="clear" w:color="auto" w:fill="auto"/>
        <w:kinsoku w:val="0"/>
        <w:overflowPunct w:val="0"/>
        <w:autoSpaceDN w:val="0"/>
        <w:adjustRightInd w:val="0"/>
        <w:spacing w:after="0" w:line="346" w:lineRule="exact"/>
        <w:ind w:left="240" w:hangingChars="100" w:hanging="240"/>
        <w:jc w:val="both"/>
        <w:rPr>
          <w:sz w:val="24"/>
          <w:szCs w:val="24"/>
        </w:rPr>
      </w:pPr>
      <w:r w:rsidRPr="00F466C4">
        <w:rPr>
          <w:rFonts w:hint="eastAsia"/>
          <w:sz w:val="24"/>
          <w:szCs w:val="24"/>
        </w:rPr>
        <w:t>第４</w:t>
      </w:r>
      <w:r w:rsidR="0055546B" w:rsidRPr="00F466C4">
        <w:rPr>
          <w:sz w:val="24"/>
          <w:szCs w:val="24"/>
        </w:rPr>
        <w:t>条</w:t>
      </w:r>
      <w:r w:rsidR="002E5715">
        <w:rPr>
          <w:rFonts w:hint="eastAsia"/>
          <w:sz w:val="24"/>
          <w:szCs w:val="24"/>
        </w:rPr>
        <w:t xml:space="preserve">　</w:t>
      </w:r>
      <w:r w:rsidR="00F466C4">
        <w:rPr>
          <w:rFonts w:hint="eastAsia"/>
          <w:sz w:val="24"/>
          <w:szCs w:val="24"/>
        </w:rPr>
        <w:t>甲は、</w:t>
      </w:r>
      <w:r w:rsidR="0055546B" w:rsidRPr="00F466C4">
        <w:rPr>
          <w:sz w:val="24"/>
          <w:szCs w:val="24"/>
        </w:rPr>
        <w:t>担当弁護士と協議の上、</w:t>
      </w:r>
      <w:r w:rsidR="00F466C4">
        <w:rPr>
          <w:rFonts w:hint="eastAsia"/>
          <w:sz w:val="24"/>
          <w:szCs w:val="24"/>
        </w:rPr>
        <w:t>必要と認める場合は</w:t>
      </w:r>
      <w:r w:rsidR="00DE4DA3">
        <w:rPr>
          <w:rFonts w:hint="eastAsia"/>
          <w:sz w:val="24"/>
          <w:szCs w:val="24"/>
        </w:rPr>
        <w:t>、</w:t>
      </w:r>
      <w:r w:rsidR="00F837E7" w:rsidRPr="00F466C4">
        <w:rPr>
          <w:rFonts w:hint="eastAsia"/>
          <w:sz w:val="24"/>
          <w:szCs w:val="24"/>
        </w:rPr>
        <w:t>大阪弁護士会空</w:t>
      </w:r>
      <w:r w:rsidR="00F837E7" w:rsidRPr="00F466C4">
        <w:rPr>
          <w:rFonts w:hint="eastAsia"/>
          <w:sz w:val="24"/>
          <w:szCs w:val="24"/>
        </w:rPr>
        <w:lastRenderedPageBreak/>
        <w:t>家対策・財産管理制度等に関するプロジェクトチーム</w:t>
      </w:r>
      <w:r w:rsidR="00B75315" w:rsidRPr="00F466C4">
        <w:rPr>
          <w:rFonts w:hint="eastAsia"/>
          <w:sz w:val="24"/>
          <w:szCs w:val="24"/>
        </w:rPr>
        <w:t>その他の委員会</w:t>
      </w:r>
      <w:r w:rsidR="00F837E7" w:rsidRPr="00F466C4">
        <w:rPr>
          <w:rFonts w:hint="eastAsia"/>
          <w:sz w:val="24"/>
          <w:szCs w:val="24"/>
        </w:rPr>
        <w:t>に所属する弁護士の支援を</w:t>
      </w:r>
      <w:r w:rsidR="0055546B" w:rsidRPr="00F466C4">
        <w:rPr>
          <w:sz w:val="24"/>
          <w:szCs w:val="24"/>
        </w:rPr>
        <w:t>乙に要請することができる。</w:t>
      </w:r>
    </w:p>
    <w:p w14:paraId="74359661" w14:textId="4376E9A5" w:rsidR="009B5AA1" w:rsidRPr="00F466C4" w:rsidRDefault="006A743E" w:rsidP="002E5715">
      <w:pPr>
        <w:pStyle w:val="10"/>
        <w:shd w:val="clear" w:color="auto" w:fill="auto"/>
        <w:kinsoku w:val="0"/>
        <w:overflowPunct w:val="0"/>
        <w:adjustRightInd w:val="0"/>
        <w:spacing w:after="0" w:line="346" w:lineRule="exact"/>
        <w:ind w:left="240" w:hangingChars="100" w:hanging="240"/>
        <w:jc w:val="both"/>
        <w:rPr>
          <w:sz w:val="24"/>
          <w:szCs w:val="24"/>
        </w:rPr>
      </w:pPr>
      <w:r w:rsidRPr="00F466C4">
        <w:rPr>
          <w:rFonts w:hint="eastAsia"/>
          <w:sz w:val="24"/>
          <w:szCs w:val="24"/>
        </w:rPr>
        <w:t>２</w:t>
      </w:r>
      <w:r w:rsidR="00E7426D" w:rsidRPr="00F466C4">
        <w:rPr>
          <w:rFonts w:cs="Times New Roman" w:hint="eastAsia"/>
          <w:sz w:val="24"/>
          <w:szCs w:val="24"/>
        </w:rPr>
        <w:t xml:space="preserve">　</w:t>
      </w:r>
      <w:r w:rsidR="0055546B" w:rsidRPr="00F466C4">
        <w:rPr>
          <w:sz w:val="24"/>
          <w:szCs w:val="24"/>
        </w:rPr>
        <w:t>前項の支援要請があったときは、乙は、</w:t>
      </w:r>
      <w:r w:rsidR="00FB1238" w:rsidRPr="00F466C4">
        <w:rPr>
          <w:rFonts w:hint="eastAsia"/>
          <w:sz w:val="24"/>
          <w:szCs w:val="24"/>
        </w:rPr>
        <w:t>その内容</w:t>
      </w:r>
      <w:r w:rsidR="000B1F8D" w:rsidRPr="00F466C4">
        <w:rPr>
          <w:rFonts w:hint="eastAsia"/>
          <w:sz w:val="24"/>
          <w:szCs w:val="24"/>
        </w:rPr>
        <w:t>を検討の上、</w:t>
      </w:r>
      <w:r w:rsidR="00FB1238" w:rsidRPr="00F466C4">
        <w:rPr>
          <w:rFonts w:hint="eastAsia"/>
          <w:sz w:val="24"/>
          <w:szCs w:val="24"/>
        </w:rPr>
        <w:t>速やかに</w:t>
      </w:r>
      <w:r w:rsidR="000B1F8D" w:rsidRPr="00F466C4">
        <w:rPr>
          <w:rFonts w:hint="eastAsia"/>
          <w:sz w:val="24"/>
          <w:szCs w:val="24"/>
        </w:rPr>
        <w:t>対応</w:t>
      </w:r>
      <w:r w:rsidR="0055546B" w:rsidRPr="00F466C4">
        <w:rPr>
          <w:sz w:val="24"/>
          <w:szCs w:val="24"/>
        </w:rPr>
        <w:t>するものとする。</w:t>
      </w:r>
    </w:p>
    <w:p w14:paraId="73CB9547" w14:textId="4A0F5E94" w:rsidR="00AB2287" w:rsidRPr="00F466C4" w:rsidRDefault="00AB2287" w:rsidP="002E5715">
      <w:pPr>
        <w:pStyle w:val="10"/>
        <w:shd w:val="clear" w:color="auto" w:fill="auto"/>
        <w:kinsoku w:val="0"/>
        <w:adjustRightInd w:val="0"/>
        <w:spacing w:after="0" w:line="346" w:lineRule="exact"/>
        <w:ind w:left="240" w:hangingChars="100" w:hanging="240"/>
        <w:jc w:val="both"/>
        <w:rPr>
          <w:sz w:val="24"/>
          <w:szCs w:val="24"/>
        </w:rPr>
      </w:pPr>
      <w:r w:rsidRPr="00F466C4">
        <w:rPr>
          <w:rFonts w:hint="eastAsia"/>
          <w:sz w:val="24"/>
          <w:szCs w:val="24"/>
        </w:rPr>
        <w:t>３　乙は、前項の規定による処理の結果、担当弁護士を支援し、別表の業務を行う弁護士（以下「支援要員」という。）</w:t>
      </w:r>
      <w:r w:rsidR="009B4B1A" w:rsidRPr="00F466C4">
        <w:rPr>
          <w:rFonts w:hint="eastAsia"/>
          <w:sz w:val="24"/>
          <w:szCs w:val="24"/>
        </w:rPr>
        <w:t>を選定し</w:t>
      </w:r>
      <w:r w:rsidRPr="00F466C4">
        <w:rPr>
          <w:rFonts w:hint="eastAsia"/>
          <w:sz w:val="24"/>
          <w:szCs w:val="24"/>
        </w:rPr>
        <w:t>たときは、甲に通知する。</w:t>
      </w:r>
    </w:p>
    <w:p w14:paraId="4BB6F36E" w14:textId="717A1E93" w:rsidR="00BB5F72" w:rsidRDefault="00AB2287" w:rsidP="002E5715">
      <w:pPr>
        <w:pStyle w:val="10"/>
        <w:shd w:val="clear" w:color="auto" w:fill="auto"/>
        <w:kinsoku w:val="0"/>
        <w:overflowPunct w:val="0"/>
        <w:adjustRightInd w:val="0"/>
        <w:spacing w:after="0" w:line="346" w:lineRule="exact"/>
        <w:ind w:left="240" w:hangingChars="100" w:hanging="240"/>
        <w:jc w:val="both"/>
        <w:rPr>
          <w:sz w:val="24"/>
          <w:szCs w:val="24"/>
        </w:rPr>
      </w:pPr>
      <w:r w:rsidRPr="00F466C4">
        <w:rPr>
          <w:rFonts w:hint="eastAsia"/>
          <w:sz w:val="24"/>
          <w:szCs w:val="24"/>
        </w:rPr>
        <w:t xml:space="preserve">４　</w:t>
      </w:r>
      <w:r w:rsidR="00786DBA">
        <w:rPr>
          <w:rFonts w:hint="eastAsia"/>
          <w:sz w:val="24"/>
          <w:szCs w:val="24"/>
        </w:rPr>
        <w:t>乙は、</w:t>
      </w:r>
      <w:r w:rsidR="00F2655E">
        <w:rPr>
          <w:rFonts w:hint="eastAsia"/>
          <w:sz w:val="24"/>
          <w:szCs w:val="24"/>
        </w:rPr>
        <w:t>前項の規定により</w:t>
      </w:r>
      <w:r w:rsidR="00E7426D" w:rsidRPr="00F466C4">
        <w:rPr>
          <w:rFonts w:hint="eastAsia"/>
          <w:sz w:val="24"/>
          <w:szCs w:val="24"/>
        </w:rPr>
        <w:t>選定</w:t>
      </w:r>
      <w:r w:rsidR="002E3765">
        <w:rPr>
          <w:rFonts w:hint="eastAsia"/>
          <w:sz w:val="24"/>
          <w:szCs w:val="24"/>
        </w:rPr>
        <w:t>し</w:t>
      </w:r>
      <w:r w:rsidR="00E7426D" w:rsidRPr="00F466C4">
        <w:rPr>
          <w:rFonts w:hint="eastAsia"/>
          <w:sz w:val="24"/>
          <w:szCs w:val="24"/>
        </w:rPr>
        <w:t>た</w:t>
      </w:r>
      <w:r w:rsidRPr="00F466C4">
        <w:rPr>
          <w:rFonts w:hint="eastAsia"/>
          <w:sz w:val="24"/>
          <w:szCs w:val="24"/>
        </w:rPr>
        <w:t>支援要員</w:t>
      </w:r>
      <w:r w:rsidR="00F2655E">
        <w:rPr>
          <w:rFonts w:hint="eastAsia"/>
          <w:sz w:val="24"/>
          <w:szCs w:val="24"/>
        </w:rPr>
        <w:t>が</w:t>
      </w:r>
      <w:r w:rsidRPr="00F466C4">
        <w:rPr>
          <w:rFonts w:hint="eastAsia"/>
          <w:sz w:val="24"/>
          <w:szCs w:val="24"/>
        </w:rPr>
        <w:t>、</w:t>
      </w:r>
      <w:r w:rsidR="009B4B1A" w:rsidRPr="00F466C4">
        <w:rPr>
          <w:rFonts w:hint="eastAsia"/>
          <w:sz w:val="24"/>
          <w:szCs w:val="24"/>
        </w:rPr>
        <w:t>前項の業務を受任し</w:t>
      </w:r>
      <w:r w:rsidR="000A14C0">
        <w:rPr>
          <w:rFonts w:hint="eastAsia"/>
          <w:sz w:val="24"/>
          <w:szCs w:val="24"/>
        </w:rPr>
        <w:t>て</w:t>
      </w:r>
      <w:r w:rsidR="009B4B1A" w:rsidRPr="00F466C4">
        <w:rPr>
          <w:rFonts w:hint="eastAsia"/>
          <w:sz w:val="24"/>
          <w:szCs w:val="24"/>
        </w:rPr>
        <w:t>甲と</w:t>
      </w:r>
      <w:r w:rsidR="00E7426D" w:rsidRPr="00F466C4">
        <w:rPr>
          <w:rFonts w:hint="eastAsia"/>
          <w:sz w:val="24"/>
          <w:szCs w:val="24"/>
        </w:rPr>
        <w:t>の間で</w:t>
      </w:r>
      <w:r w:rsidR="009B4B1A" w:rsidRPr="00F466C4">
        <w:rPr>
          <w:rFonts w:hint="eastAsia"/>
          <w:sz w:val="24"/>
          <w:szCs w:val="24"/>
        </w:rPr>
        <w:t>個別契約を締結したときは、</w:t>
      </w:r>
      <w:r w:rsidR="00340FDA">
        <w:rPr>
          <w:rFonts w:hint="eastAsia"/>
          <w:sz w:val="24"/>
          <w:szCs w:val="24"/>
        </w:rPr>
        <w:t>当該</w:t>
      </w:r>
      <w:r w:rsidR="00181856">
        <w:rPr>
          <w:rFonts w:hint="eastAsia"/>
          <w:sz w:val="24"/>
          <w:szCs w:val="24"/>
        </w:rPr>
        <w:t>支援要員</w:t>
      </w:r>
      <w:r w:rsidR="009B4B1A" w:rsidRPr="00F466C4">
        <w:rPr>
          <w:rFonts w:hint="eastAsia"/>
          <w:sz w:val="24"/>
          <w:szCs w:val="24"/>
        </w:rPr>
        <w:t>に</w:t>
      </w:r>
      <w:r w:rsidR="009B4B1A">
        <w:rPr>
          <w:rFonts w:hint="eastAsia"/>
          <w:sz w:val="24"/>
          <w:szCs w:val="24"/>
        </w:rPr>
        <w:t>その旨を報告</w:t>
      </w:r>
      <w:r w:rsidR="002E3765">
        <w:rPr>
          <w:rFonts w:hint="eastAsia"/>
          <w:sz w:val="24"/>
          <w:szCs w:val="24"/>
        </w:rPr>
        <w:t>させ</w:t>
      </w:r>
      <w:r w:rsidR="009B4B1A">
        <w:rPr>
          <w:rFonts w:hint="eastAsia"/>
          <w:sz w:val="24"/>
          <w:szCs w:val="24"/>
        </w:rPr>
        <w:t>るものと</w:t>
      </w:r>
      <w:r w:rsidRPr="00AB2287">
        <w:rPr>
          <w:rFonts w:hint="eastAsia"/>
          <w:sz w:val="24"/>
          <w:szCs w:val="24"/>
        </w:rPr>
        <w:t>する。</w:t>
      </w:r>
    </w:p>
    <w:p w14:paraId="73A253D7" w14:textId="77777777" w:rsidR="00AB2287" w:rsidRPr="00AF12FA" w:rsidRDefault="00AB2287" w:rsidP="002E5715">
      <w:pPr>
        <w:pStyle w:val="10"/>
        <w:shd w:val="clear" w:color="auto" w:fill="auto"/>
        <w:kinsoku w:val="0"/>
        <w:overflowPunct w:val="0"/>
        <w:adjustRightInd w:val="0"/>
        <w:spacing w:after="0" w:line="346" w:lineRule="exact"/>
        <w:ind w:hanging="220"/>
        <w:jc w:val="both"/>
        <w:rPr>
          <w:sz w:val="24"/>
          <w:szCs w:val="24"/>
        </w:rPr>
      </w:pPr>
    </w:p>
    <w:p w14:paraId="33369563" w14:textId="68944B0B" w:rsidR="009B5AA1" w:rsidRPr="00AF12FA" w:rsidRDefault="00666BFC" w:rsidP="002E5715">
      <w:pPr>
        <w:pStyle w:val="10"/>
        <w:shd w:val="clear" w:color="auto" w:fill="auto"/>
        <w:kinsoku w:val="0"/>
        <w:overflowPunct w:val="0"/>
        <w:adjustRightInd w:val="0"/>
        <w:spacing w:after="0" w:line="346" w:lineRule="exact"/>
        <w:jc w:val="both"/>
        <w:rPr>
          <w:sz w:val="24"/>
          <w:szCs w:val="24"/>
        </w:rPr>
      </w:pPr>
      <w:r>
        <w:rPr>
          <w:rFonts w:hint="eastAsia"/>
          <w:sz w:val="24"/>
          <w:szCs w:val="24"/>
        </w:rPr>
        <w:t>（</w:t>
      </w:r>
      <w:r w:rsidR="0055546B" w:rsidRPr="00AF12FA">
        <w:rPr>
          <w:sz w:val="24"/>
          <w:szCs w:val="24"/>
        </w:rPr>
        <w:t>報酬等</w:t>
      </w:r>
      <w:r>
        <w:rPr>
          <w:rFonts w:hint="eastAsia"/>
          <w:sz w:val="24"/>
          <w:szCs w:val="24"/>
        </w:rPr>
        <w:t>）</w:t>
      </w:r>
    </w:p>
    <w:p w14:paraId="031BA957" w14:textId="2367423A" w:rsidR="001E7566" w:rsidRPr="00AF12FA" w:rsidRDefault="0055546B" w:rsidP="002E5715">
      <w:pPr>
        <w:pStyle w:val="10"/>
        <w:shd w:val="clear" w:color="auto" w:fill="auto"/>
        <w:kinsoku w:val="0"/>
        <w:overflowPunct w:val="0"/>
        <w:adjustRightInd w:val="0"/>
        <w:spacing w:after="0" w:line="346" w:lineRule="exact"/>
        <w:ind w:left="240" w:hangingChars="100" w:hanging="240"/>
        <w:jc w:val="both"/>
        <w:rPr>
          <w:sz w:val="24"/>
          <w:szCs w:val="24"/>
        </w:rPr>
      </w:pPr>
      <w:r w:rsidRPr="00AF12FA">
        <w:rPr>
          <w:sz w:val="24"/>
          <w:szCs w:val="24"/>
        </w:rPr>
        <w:t>第</w:t>
      </w:r>
      <w:r w:rsidR="000B1F8D" w:rsidRPr="00AF12FA">
        <w:rPr>
          <w:rFonts w:hint="eastAsia"/>
          <w:sz w:val="24"/>
          <w:szCs w:val="24"/>
        </w:rPr>
        <w:t>５</w:t>
      </w:r>
      <w:r w:rsidRPr="00AF12FA">
        <w:rPr>
          <w:sz w:val="24"/>
          <w:szCs w:val="24"/>
        </w:rPr>
        <w:t>条</w:t>
      </w:r>
      <w:r w:rsidR="002E5715">
        <w:rPr>
          <w:rFonts w:hint="eastAsia"/>
          <w:sz w:val="24"/>
          <w:szCs w:val="24"/>
        </w:rPr>
        <w:t xml:space="preserve">　</w:t>
      </w:r>
      <w:r w:rsidRPr="00AF12FA">
        <w:rPr>
          <w:sz w:val="24"/>
          <w:szCs w:val="24"/>
        </w:rPr>
        <w:t>甲が担当</w:t>
      </w:r>
      <w:r w:rsidR="00AF1A98" w:rsidRPr="00AF12FA">
        <w:rPr>
          <w:rFonts w:hint="eastAsia"/>
          <w:sz w:val="24"/>
          <w:szCs w:val="24"/>
        </w:rPr>
        <w:t>弁護</w:t>
      </w:r>
      <w:r w:rsidRPr="00AF12FA">
        <w:rPr>
          <w:sz w:val="24"/>
          <w:szCs w:val="24"/>
        </w:rPr>
        <w:t>士</w:t>
      </w:r>
      <w:r w:rsidR="009B4B1A">
        <w:rPr>
          <w:rFonts w:hint="eastAsia"/>
          <w:sz w:val="24"/>
          <w:szCs w:val="24"/>
        </w:rPr>
        <w:t>及び支援要員</w:t>
      </w:r>
      <w:r w:rsidRPr="00AF12FA">
        <w:rPr>
          <w:sz w:val="24"/>
          <w:szCs w:val="24"/>
        </w:rPr>
        <w:t>に支払う</w:t>
      </w:r>
      <w:r w:rsidR="00E176B0">
        <w:rPr>
          <w:rFonts w:hint="eastAsia"/>
          <w:sz w:val="24"/>
          <w:szCs w:val="24"/>
        </w:rPr>
        <w:t>報酬</w:t>
      </w:r>
      <w:r w:rsidRPr="00AF12FA">
        <w:rPr>
          <w:sz w:val="24"/>
          <w:szCs w:val="24"/>
        </w:rPr>
        <w:t>は、別表に掲げる額を基準として、甲と当該担当弁護士</w:t>
      </w:r>
      <w:r w:rsidR="00FD6114">
        <w:rPr>
          <w:rFonts w:hint="eastAsia"/>
          <w:sz w:val="24"/>
          <w:szCs w:val="24"/>
        </w:rPr>
        <w:t>及び支援要員</w:t>
      </w:r>
      <w:r w:rsidRPr="00AF12FA">
        <w:rPr>
          <w:sz w:val="24"/>
          <w:szCs w:val="24"/>
        </w:rPr>
        <w:t>が協議して定めるものとする</w:t>
      </w:r>
      <w:r w:rsidR="0038296B" w:rsidRPr="00AF12FA">
        <w:rPr>
          <w:rFonts w:hint="eastAsia"/>
          <w:sz w:val="24"/>
          <w:szCs w:val="24"/>
        </w:rPr>
        <w:t>。</w:t>
      </w:r>
    </w:p>
    <w:p w14:paraId="7E407FA1" w14:textId="39879663" w:rsidR="009B5AA1" w:rsidRDefault="00FD6114" w:rsidP="002E5715">
      <w:pPr>
        <w:pStyle w:val="10"/>
        <w:shd w:val="clear" w:color="auto" w:fill="auto"/>
        <w:kinsoku w:val="0"/>
        <w:overflowPunct w:val="0"/>
        <w:adjustRightInd w:val="0"/>
        <w:spacing w:after="0" w:line="360" w:lineRule="exact"/>
        <w:ind w:left="240" w:hangingChars="100" w:hanging="240"/>
        <w:rPr>
          <w:sz w:val="24"/>
          <w:szCs w:val="24"/>
        </w:rPr>
      </w:pPr>
      <w:r>
        <w:rPr>
          <w:rFonts w:hint="eastAsia"/>
          <w:sz w:val="24"/>
          <w:szCs w:val="24"/>
        </w:rPr>
        <w:t>２</w:t>
      </w:r>
      <w:r w:rsidR="00AF1A98" w:rsidRPr="00AF12FA">
        <w:rPr>
          <w:rFonts w:hint="eastAsia"/>
          <w:sz w:val="24"/>
          <w:szCs w:val="24"/>
        </w:rPr>
        <w:t xml:space="preserve">　</w:t>
      </w:r>
      <w:r w:rsidR="0055546B" w:rsidRPr="00AF12FA">
        <w:rPr>
          <w:sz w:val="24"/>
          <w:szCs w:val="24"/>
        </w:rPr>
        <w:t>第</w:t>
      </w:r>
      <w:r w:rsidR="000B1F8D" w:rsidRPr="00AF12FA">
        <w:rPr>
          <w:rFonts w:hint="eastAsia"/>
          <w:sz w:val="24"/>
          <w:szCs w:val="24"/>
        </w:rPr>
        <w:t>３</w:t>
      </w:r>
      <w:r w:rsidR="0055546B" w:rsidRPr="00AF12FA">
        <w:rPr>
          <w:sz w:val="24"/>
          <w:szCs w:val="24"/>
        </w:rPr>
        <w:t>条</w:t>
      </w:r>
      <w:r w:rsidR="00E7426D">
        <w:rPr>
          <w:rFonts w:hint="eastAsia"/>
          <w:sz w:val="24"/>
          <w:szCs w:val="24"/>
        </w:rPr>
        <w:t>及び第４条</w:t>
      </w:r>
      <w:r w:rsidR="0055546B" w:rsidRPr="00AF12FA">
        <w:rPr>
          <w:sz w:val="24"/>
          <w:szCs w:val="24"/>
        </w:rPr>
        <w:t>に係る</w:t>
      </w:r>
      <w:r w:rsidR="007650F4" w:rsidRPr="00AF12FA">
        <w:rPr>
          <w:rFonts w:hint="eastAsia"/>
          <w:sz w:val="24"/>
          <w:szCs w:val="24"/>
        </w:rPr>
        <w:t>個別</w:t>
      </w:r>
      <w:r w:rsidR="0055546B" w:rsidRPr="00AF12FA">
        <w:rPr>
          <w:sz w:val="24"/>
          <w:szCs w:val="24"/>
        </w:rPr>
        <w:t>契約の方式は、</w:t>
      </w:r>
      <w:r w:rsidR="0055546B" w:rsidRPr="00310830">
        <w:rPr>
          <w:sz w:val="24"/>
          <w:szCs w:val="24"/>
        </w:rPr>
        <w:t>甲の定める</w:t>
      </w:r>
      <w:r w:rsidR="00985DDD" w:rsidRPr="00310830">
        <w:rPr>
          <w:rFonts w:hint="eastAsia"/>
          <w:sz w:val="24"/>
          <w:szCs w:val="24"/>
        </w:rPr>
        <w:t>様式</w:t>
      </w:r>
      <w:r w:rsidR="0055546B" w:rsidRPr="00310830">
        <w:rPr>
          <w:sz w:val="24"/>
          <w:szCs w:val="24"/>
        </w:rPr>
        <w:t>による</w:t>
      </w:r>
      <w:r w:rsidR="0055546B" w:rsidRPr="00AF12FA">
        <w:rPr>
          <w:sz w:val="24"/>
          <w:szCs w:val="24"/>
        </w:rPr>
        <w:t>ものとする。</w:t>
      </w:r>
    </w:p>
    <w:p w14:paraId="20DF9253" w14:textId="77777777" w:rsidR="00541D81" w:rsidRPr="00AF12FA" w:rsidRDefault="00541D81" w:rsidP="003977AD">
      <w:pPr>
        <w:pStyle w:val="10"/>
        <w:shd w:val="clear" w:color="auto" w:fill="auto"/>
        <w:adjustRightInd w:val="0"/>
        <w:spacing w:after="0" w:line="360" w:lineRule="exact"/>
        <w:ind w:left="240" w:hangingChars="100" w:hanging="240"/>
        <w:rPr>
          <w:sz w:val="24"/>
          <w:szCs w:val="24"/>
        </w:rPr>
      </w:pPr>
    </w:p>
    <w:p w14:paraId="791BA90A" w14:textId="36A9ED6F" w:rsidR="007B2FBE" w:rsidRPr="00AF12FA" w:rsidRDefault="007B2FBE" w:rsidP="00D85EEB">
      <w:pPr>
        <w:pStyle w:val="10"/>
        <w:shd w:val="clear" w:color="auto" w:fill="auto"/>
        <w:adjustRightInd w:val="0"/>
        <w:spacing w:after="0" w:line="360" w:lineRule="exact"/>
        <w:rPr>
          <w:sz w:val="24"/>
          <w:szCs w:val="24"/>
        </w:rPr>
      </w:pPr>
      <w:r w:rsidRPr="00AF12FA">
        <w:rPr>
          <w:rFonts w:hint="eastAsia"/>
          <w:sz w:val="24"/>
          <w:szCs w:val="24"/>
        </w:rPr>
        <w:t>（解約）</w:t>
      </w:r>
    </w:p>
    <w:p w14:paraId="5B8FB41C" w14:textId="30AAF951" w:rsidR="0020749D" w:rsidRPr="00AF12FA" w:rsidRDefault="007B2FBE" w:rsidP="00E93FB5">
      <w:pPr>
        <w:pStyle w:val="10"/>
        <w:shd w:val="clear" w:color="auto" w:fill="auto"/>
        <w:adjustRightInd w:val="0"/>
        <w:spacing w:after="0" w:line="360" w:lineRule="exact"/>
        <w:ind w:left="240" w:hangingChars="100" w:hanging="240"/>
        <w:rPr>
          <w:sz w:val="24"/>
          <w:szCs w:val="24"/>
        </w:rPr>
      </w:pPr>
      <w:r w:rsidRPr="00AF12FA">
        <w:rPr>
          <w:sz w:val="24"/>
          <w:szCs w:val="24"/>
        </w:rPr>
        <w:t>第</w:t>
      </w:r>
      <w:r w:rsidR="00BF441E" w:rsidRPr="00AF12FA">
        <w:rPr>
          <w:rFonts w:hint="eastAsia"/>
          <w:sz w:val="24"/>
          <w:szCs w:val="24"/>
        </w:rPr>
        <w:t>６</w:t>
      </w:r>
      <w:r w:rsidRPr="00AF12FA">
        <w:rPr>
          <w:sz w:val="24"/>
          <w:szCs w:val="24"/>
        </w:rPr>
        <w:t>条</w:t>
      </w:r>
      <w:r w:rsidR="0020749D" w:rsidRPr="00AF12FA">
        <w:rPr>
          <w:rFonts w:hint="eastAsia"/>
          <w:sz w:val="24"/>
          <w:szCs w:val="24"/>
        </w:rPr>
        <w:t xml:space="preserve">　甲または乙は、いずれか一方が相手方に対して、３ヶ月前までに書面により通知することによりこの協定を解約することができる。</w:t>
      </w:r>
    </w:p>
    <w:p w14:paraId="0952921A" w14:textId="77777777" w:rsidR="00622D41" w:rsidRPr="00AF12FA" w:rsidRDefault="00622D41" w:rsidP="00E93FB5">
      <w:pPr>
        <w:pStyle w:val="10"/>
        <w:shd w:val="clear" w:color="auto" w:fill="auto"/>
        <w:adjustRightInd w:val="0"/>
        <w:spacing w:after="0" w:line="360" w:lineRule="exact"/>
        <w:ind w:hanging="180"/>
        <w:rPr>
          <w:sz w:val="24"/>
          <w:szCs w:val="24"/>
        </w:rPr>
      </w:pPr>
    </w:p>
    <w:p w14:paraId="1C97DCD5" w14:textId="77777777" w:rsidR="00CE78B9" w:rsidRPr="00AF12FA" w:rsidRDefault="004C56C2" w:rsidP="00D85EEB">
      <w:pPr>
        <w:pStyle w:val="10"/>
        <w:shd w:val="clear" w:color="auto" w:fill="auto"/>
        <w:adjustRightInd w:val="0"/>
        <w:spacing w:after="0" w:line="360" w:lineRule="exact"/>
        <w:rPr>
          <w:sz w:val="24"/>
          <w:szCs w:val="24"/>
        </w:rPr>
      </w:pPr>
      <w:r w:rsidRPr="00AF12FA">
        <w:rPr>
          <w:rFonts w:hint="eastAsia"/>
          <w:sz w:val="24"/>
          <w:szCs w:val="24"/>
        </w:rPr>
        <w:t>（協定の期間）</w:t>
      </w:r>
    </w:p>
    <w:p w14:paraId="40E3BC12" w14:textId="231F1CCD" w:rsidR="00CE78B9" w:rsidRPr="00AF12FA" w:rsidRDefault="004C56C2" w:rsidP="00E93FB5">
      <w:pPr>
        <w:adjustRightInd w:val="0"/>
        <w:rPr>
          <w:rFonts w:ascii="ＭＳ 明朝" w:eastAsia="ＭＳ 明朝" w:hAnsi="ＭＳ 明朝" w:cs="ＭＳ 明朝"/>
          <w:lang w:eastAsia="ja-JP"/>
        </w:rPr>
      </w:pPr>
      <w:r w:rsidRPr="00AF12FA">
        <w:rPr>
          <w:rFonts w:ascii="ＭＳ 明朝" w:eastAsia="ＭＳ 明朝" w:hAnsi="ＭＳ 明朝" w:cs="ＭＳ 明朝" w:hint="eastAsia"/>
          <w:lang w:eastAsia="ja-JP"/>
        </w:rPr>
        <w:t>第</w:t>
      </w:r>
      <w:r w:rsidR="00BF441E" w:rsidRPr="00AF12FA">
        <w:rPr>
          <w:rFonts w:ascii="ＭＳ 明朝" w:eastAsia="ＭＳ 明朝" w:hAnsi="ＭＳ 明朝" w:cs="ＭＳ 明朝" w:hint="eastAsia"/>
          <w:lang w:eastAsia="ja-JP"/>
        </w:rPr>
        <w:t>７</w:t>
      </w:r>
      <w:r w:rsidRPr="00AF12FA">
        <w:rPr>
          <w:rFonts w:ascii="ＭＳ 明朝" w:eastAsia="ＭＳ 明朝" w:hAnsi="ＭＳ 明朝" w:cs="ＭＳ 明朝" w:hint="eastAsia"/>
          <w:lang w:eastAsia="ja-JP"/>
        </w:rPr>
        <w:t>条</w:t>
      </w:r>
      <w:r w:rsidR="003171E8" w:rsidRPr="00AF12FA">
        <w:rPr>
          <w:rFonts w:ascii="ＭＳ 明朝" w:eastAsia="ＭＳ 明朝" w:hAnsi="ＭＳ 明朝" w:cs="ＭＳ 明朝" w:hint="eastAsia"/>
          <w:lang w:eastAsia="ja-JP"/>
        </w:rPr>
        <w:t xml:space="preserve">　</w:t>
      </w:r>
      <w:r w:rsidRPr="00AF12FA">
        <w:rPr>
          <w:rFonts w:ascii="ＭＳ 明朝" w:eastAsia="ＭＳ 明朝" w:hAnsi="ＭＳ 明朝" w:cs="ＭＳ 明朝" w:hint="eastAsia"/>
          <w:lang w:eastAsia="ja-JP"/>
        </w:rPr>
        <w:t>この協定の有効期間は、協定締結の日から</w:t>
      </w:r>
      <w:r w:rsidR="00FD6114">
        <w:rPr>
          <w:rFonts w:ascii="ＭＳ 明朝" w:eastAsia="ＭＳ 明朝" w:hAnsi="ＭＳ 明朝" w:cs="ＭＳ 明朝" w:hint="eastAsia"/>
          <w:lang w:eastAsia="ja-JP"/>
        </w:rPr>
        <w:t>１</w:t>
      </w:r>
      <w:r w:rsidRPr="00AF12FA">
        <w:rPr>
          <w:rFonts w:ascii="ＭＳ 明朝" w:eastAsia="ＭＳ 明朝" w:hAnsi="ＭＳ 明朝" w:cs="ＭＳ 明朝" w:hint="eastAsia"/>
          <w:lang w:eastAsia="ja-JP"/>
        </w:rPr>
        <w:t>年間とする。</w:t>
      </w:r>
    </w:p>
    <w:p w14:paraId="4058DCAC" w14:textId="7BA0B5EB" w:rsidR="005B0DDD" w:rsidRPr="00AF12FA" w:rsidRDefault="00CE78B9" w:rsidP="00E176B0">
      <w:pPr>
        <w:adjustRightInd w:val="0"/>
        <w:ind w:left="240" w:hangingChars="100" w:hanging="240"/>
        <w:rPr>
          <w:rFonts w:ascii="ＭＳ 明朝" w:eastAsia="ＭＳ 明朝" w:hAnsi="ＭＳ 明朝"/>
          <w:lang w:eastAsia="ja-JP"/>
        </w:rPr>
      </w:pPr>
      <w:r w:rsidRPr="00AF12FA">
        <w:rPr>
          <w:rFonts w:ascii="ＭＳ 明朝" w:eastAsia="ＭＳ 明朝" w:hAnsi="ＭＳ 明朝" w:cs="ＭＳ 明朝" w:hint="eastAsia"/>
          <w:lang w:eastAsia="ja-JP"/>
        </w:rPr>
        <w:t>２</w:t>
      </w:r>
      <w:r w:rsidR="003171E8" w:rsidRPr="00AF12FA">
        <w:rPr>
          <w:rFonts w:ascii="ＭＳ 明朝" w:eastAsia="ＭＳ 明朝" w:hAnsi="ＭＳ 明朝" w:cs="ＭＳ 明朝" w:hint="eastAsia"/>
          <w:lang w:eastAsia="ja-JP"/>
        </w:rPr>
        <w:t xml:space="preserve">　</w:t>
      </w:r>
      <w:r w:rsidR="004C56C2" w:rsidRPr="00AF12FA">
        <w:rPr>
          <w:rFonts w:ascii="ＭＳ 明朝" w:eastAsia="ＭＳ 明朝" w:hAnsi="ＭＳ 明朝" w:cs="ＭＳ 明朝" w:hint="eastAsia"/>
          <w:lang w:eastAsia="ja-JP"/>
        </w:rPr>
        <w:t>前項の有効期間満了の日の１か月前までに甲又は乙から書面による別段の意思表示がなされないときは、期間満了の日の翌日から更に有効期間を</w:t>
      </w:r>
      <w:r w:rsidR="00FD6114">
        <w:rPr>
          <w:rFonts w:ascii="ＭＳ 明朝" w:eastAsia="ＭＳ 明朝" w:hAnsi="ＭＳ 明朝" w:cs="ＭＳ 明朝" w:hint="eastAsia"/>
          <w:lang w:eastAsia="ja-JP"/>
        </w:rPr>
        <w:t>１</w:t>
      </w:r>
      <w:r w:rsidR="004C56C2" w:rsidRPr="00AF12FA">
        <w:rPr>
          <w:rFonts w:ascii="ＭＳ 明朝" w:eastAsia="ＭＳ 明朝" w:hAnsi="ＭＳ 明朝" w:cs="ＭＳ 明朝" w:hint="eastAsia"/>
          <w:lang w:eastAsia="ja-JP"/>
        </w:rPr>
        <w:t>年間として同一条件で更新するものとし、その後の更新に</w:t>
      </w:r>
      <w:r w:rsidR="00B23449" w:rsidRPr="00AF12FA">
        <w:rPr>
          <w:rFonts w:ascii="ＭＳ 明朝" w:eastAsia="ＭＳ 明朝" w:hAnsi="ＭＳ 明朝" w:cs="ＭＳ 明朝" w:hint="eastAsia"/>
          <w:lang w:eastAsia="ja-JP"/>
        </w:rPr>
        <w:t>つ</w:t>
      </w:r>
      <w:r w:rsidR="004C56C2" w:rsidRPr="00AF12FA">
        <w:rPr>
          <w:rFonts w:ascii="ＭＳ 明朝" w:eastAsia="ＭＳ 明朝" w:hAnsi="ＭＳ 明朝" w:cs="ＭＳ 明朝" w:hint="eastAsia"/>
          <w:lang w:eastAsia="ja-JP"/>
        </w:rPr>
        <w:t>いても同様とする。</w:t>
      </w:r>
    </w:p>
    <w:p w14:paraId="2EC9AFC0" w14:textId="660944EF" w:rsidR="001149D2" w:rsidRPr="00AF12FA" w:rsidRDefault="001149D2" w:rsidP="00E93FB5">
      <w:pPr>
        <w:adjustRightInd w:val="0"/>
        <w:rPr>
          <w:rFonts w:ascii="ＭＳ 明朝" w:eastAsia="ＭＳ 明朝" w:hAnsi="ＭＳ 明朝"/>
          <w:lang w:eastAsia="ja-JP"/>
        </w:rPr>
      </w:pPr>
    </w:p>
    <w:p w14:paraId="0F35F487" w14:textId="19346BDA" w:rsidR="005B0DDD" w:rsidRPr="00AF12FA" w:rsidRDefault="005B0DDD" w:rsidP="00D85EEB">
      <w:pPr>
        <w:adjustRightInd w:val="0"/>
        <w:rPr>
          <w:rFonts w:ascii="ＭＳ 明朝" w:eastAsia="ＭＳ 明朝" w:hAnsi="ＭＳ 明朝"/>
          <w:lang w:eastAsia="ja-JP"/>
        </w:rPr>
      </w:pPr>
      <w:r w:rsidRPr="00AF12FA">
        <w:rPr>
          <w:rFonts w:ascii="ＭＳ 明朝" w:eastAsia="ＭＳ 明朝" w:hAnsi="ＭＳ 明朝" w:cs="ＭＳ 明朝" w:hint="eastAsia"/>
          <w:lang w:eastAsia="ja-JP"/>
        </w:rPr>
        <w:t>（確認事項）</w:t>
      </w:r>
    </w:p>
    <w:p w14:paraId="66A598C8" w14:textId="6F622C1E" w:rsidR="007321E0" w:rsidRPr="00AF12FA" w:rsidRDefault="005B0DDD" w:rsidP="00E93FB5">
      <w:pPr>
        <w:adjustRightInd w:val="0"/>
        <w:ind w:left="240" w:hangingChars="100" w:hanging="240"/>
        <w:rPr>
          <w:rFonts w:ascii="ＭＳ 明朝" w:eastAsia="ＭＳ 明朝" w:hAnsi="ＭＳ 明朝"/>
          <w:lang w:eastAsia="ja-JP"/>
        </w:rPr>
      </w:pPr>
      <w:r w:rsidRPr="00AF12FA">
        <w:rPr>
          <w:rFonts w:ascii="ＭＳ 明朝" w:eastAsia="ＭＳ 明朝" w:hAnsi="ＭＳ 明朝" w:cs="ＭＳ 明朝" w:hint="eastAsia"/>
          <w:lang w:eastAsia="ja-JP"/>
        </w:rPr>
        <w:t>第８条</w:t>
      </w:r>
      <w:r w:rsidR="003171E8" w:rsidRPr="00AF12FA">
        <w:rPr>
          <w:rFonts w:ascii="ＭＳ 明朝" w:eastAsia="ＭＳ 明朝" w:hAnsi="ＭＳ 明朝" w:cs="ＭＳ 明朝" w:hint="eastAsia"/>
          <w:lang w:eastAsia="ja-JP"/>
        </w:rPr>
        <w:t xml:space="preserve">　</w:t>
      </w:r>
      <w:r w:rsidR="007321E0" w:rsidRPr="00AF12FA">
        <w:rPr>
          <w:rFonts w:ascii="ＭＳ 明朝" w:eastAsia="ＭＳ 明朝" w:hAnsi="ＭＳ 明朝" w:cs="ＭＳ 明朝" w:hint="eastAsia"/>
          <w:lang w:eastAsia="ja-JP"/>
        </w:rPr>
        <w:t>この協定が解約又は有効期間の満了により終了した場合</w:t>
      </w:r>
      <w:r w:rsidR="001A05DA" w:rsidRPr="00AF12FA">
        <w:rPr>
          <w:rFonts w:ascii="ＭＳ 明朝" w:eastAsia="ＭＳ 明朝" w:hAnsi="ＭＳ 明朝" w:cs="ＭＳ 明朝" w:hint="eastAsia"/>
          <w:lang w:eastAsia="ja-JP"/>
        </w:rPr>
        <w:t>においても、</w:t>
      </w:r>
      <w:r w:rsidR="007321E0" w:rsidRPr="00AF12FA">
        <w:rPr>
          <w:rFonts w:ascii="ＭＳ 明朝" w:eastAsia="ＭＳ 明朝" w:hAnsi="ＭＳ 明朝" w:cs="ＭＳ 明朝" w:hint="eastAsia"/>
          <w:lang w:eastAsia="ja-JP"/>
        </w:rPr>
        <w:t>甲が担当弁護士及び支援要員との間で締結した</w:t>
      </w:r>
      <w:r w:rsidR="007650F4" w:rsidRPr="00AF12FA">
        <w:rPr>
          <w:rFonts w:ascii="ＭＳ 明朝" w:eastAsia="ＭＳ 明朝" w:hAnsi="ＭＳ 明朝" w:cs="ＭＳ 明朝" w:hint="eastAsia"/>
          <w:lang w:eastAsia="ja-JP"/>
        </w:rPr>
        <w:t>個別</w:t>
      </w:r>
      <w:r w:rsidR="007321E0" w:rsidRPr="00AF12FA">
        <w:rPr>
          <w:rFonts w:ascii="ＭＳ 明朝" w:eastAsia="ＭＳ 明朝" w:hAnsi="ＭＳ 明朝" w:cs="ＭＳ 明朝" w:hint="eastAsia"/>
          <w:lang w:eastAsia="ja-JP"/>
        </w:rPr>
        <w:t>契約の効力は、</w:t>
      </w:r>
      <w:r w:rsidR="001D7443" w:rsidRPr="00AF12FA">
        <w:rPr>
          <w:rFonts w:ascii="ＭＳ 明朝" w:eastAsia="ＭＳ 明朝" w:hAnsi="ＭＳ 明朝" w:cs="ＭＳ 明朝" w:hint="eastAsia"/>
          <w:lang w:eastAsia="ja-JP"/>
        </w:rPr>
        <w:t>当該契約の定めるところにより</w:t>
      </w:r>
      <w:r w:rsidR="007321E0" w:rsidRPr="00AF12FA">
        <w:rPr>
          <w:rFonts w:ascii="ＭＳ 明朝" w:eastAsia="ＭＳ 明朝" w:hAnsi="ＭＳ 明朝" w:cs="ＭＳ 明朝" w:hint="eastAsia"/>
          <w:lang w:eastAsia="ja-JP"/>
        </w:rPr>
        <w:t>なお存続する</w:t>
      </w:r>
      <w:r w:rsidR="001D7443" w:rsidRPr="00AF12FA">
        <w:rPr>
          <w:rFonts w:ascii="ＭＳ 明朝" w:eastAsia="ＭＳ 明朝" w:hAnsi="ＭＳ 明朝" w:cs="ＭＳ 明朝" w:hint="eastAsia"/>
          <w:lang w:eastAsia="ja-JP"/>
        </w:rPr>
        <w:t>ものとする</w:t>
      </w:r>
      <w:r w:rsidR="007321E0" w:rsidRPr="00AF12FA">
        <w:rPr>
          <w:rFonts w:ascii="ＭＳ 明朝" w:eastAsia="ＭＳ 明朝" w:hAnsi="ＭＳ 明朝" w:cs="ＭＳ 明朝" w:hint="eastAsia"/>
          <w:lang w:eastAsia="ja-JP"/>
        </w:rPr>
        <w:t>。</w:t>
      </w:r>
    </w:p>
    <w:p w14:paraId="23F2A089" w14:textId="38C48709" w:rsidR="005B0DDD" w:rsidRPr="00AF12FA" w:rsidRDefault="001A05DA" w:rsidP="00E93FB5">
      <w:pPr>
        <w:adjustRightInd w:val="0"/>
        <w:ind w:left="240" w:hangingChars="100" w:hanging="240"/>
        <w:rPr>
          <w:rFonts w:ascii="ＭＳ 明朝" w:eastAsia="ＭＳ 明朝" w:hAnsi="ＭＳ 明朝"/>
          <w:lang w:eastAsia="ja-JP"/>
        </w:rPr>
      </w:pPr>
      <w:r w:rsidRPr="00AF12FA">
        <w:rPr>
          <w:rFonts w:ascii="ＭＳ 明朝" w:eastAsia="ＭＳ 明朝" w:hAnsi="ＭＳ 明朝" w:cs="ＭＳ 明朝" w:hint="eastAsia"/>
          <w:lang w:eastAsia="ja-JP"/>
        </w:rPr>
        <w:t xml:space="preserve">２　</w:t>
      </w:r>
      <w:r w:rsidR="005B0DDD" w:rsidRPr="00AF12FA">
        <w:rPr>
          <w:rFonts w:ascii="ＭＳ 明朝" w:eastAsia="ＭＳ 明朝" w:hAnsi="ＭＳ 明朝" w:cs="ＭＳ 明朝" w:hint="eastAsia"/>
          <w:lang w:eastAsia="ja-JP"/>
        </w:rPr>
        <w:t>甲及び乙は、この協定の締結が、相手方と第三者との間で連携・協力することを妨げるものではないことを確認する。</w:t>
      </w:r>
    </w:p>
    <w:p w14:paraId="5FD80235" w14:textId="77777777" w:rsidR="00BF441E" w:rsidRPr="00AF12FA" w:rsidRDefault="00BF441E" w:rsidP="00E93FB5">
      <w:pPr>
        <w:adjustRightInd w:val="0"/>
        <w:rPr>
          <w:rFonts w:ascii="ＭＳ 明朝" w:eastAsia="ＭＳ 明朝" w:hAnsi="ＭＳ 明朝"/>
          <w:lang w:eastAsia="ja-JP"/>
        </w:rPr>
      </w:pPr>
    </w:p>
    <w:p w14:paraId="2D4A19C8" w14:textId="5BA4401F" w:rsidR="00E51647" w:rsidRPr="00AF12FA" w:rsidRDefault="00E51647" w:rsidP="00E93FB5">
      <w:pPr>
        <w:adjustRightInd w:val="0"/>
        <w:rPr>
          <w:rFonts w:ascii="ＭＳ 明朝" w:eastAsia="ＭＳ 明朝" w:hAnsi="ＭＳ 明朝"/>
          <w:lang w:eastAsia="ja-JP"/>
        </w:rPr>
      </w:pPr>
      <w:r w:rsidRPr="00AF12FA">
        <w:rPr>
          <w:rFonts w:ascii="ＭＳ 明朝" w:eastAsia="ＭＳ 明朝" w:hAnsi="ＭＳ 明朝" w:cs="ＭＳ 明朝" w:hint="eastAsia"/>
          <w:lang w:eastAsia="ja-JP"/>
        </w:rPr>
        <w:t>（守秘義務）</w:t>
      </w:r>
    </w:p>
    <w:p w14:paraId="5E9558D4" w14:textId="5041E6A2" w:rsidR="00E51647" w:rsidRDefault="00E51647" w:rsidP="00E93FB5">
      <w:pPr>
        <w:adjustRightInd w:val="0"/>
        <w:ind w:left="240" w:hangingChars="100" w:hanging="240"/>
        <w:rPr>
          <w:rFonts w:ascii="ＭＳ 明朝" w:eastAsia="ＭＳ 明朝" w:hAnsi="ＭＳ 明朝" w:cs="ＭＳ 明朝"/>
          <w:lang w:eastAsia="ja-JP"/>
        </w:rPr>
      </w:pPr>
      <w:r w:rsidRPr="00AF12FA">
        <w:rPr>
          <w:rFonts w:ascii="ＭＳ 明朝" w:eastAsia="ＭＳ 明朝" w:hAnsi="ＭＳ 明朝" w:cs="ＭＳ 明朝" w:hint="eastAsia"/>
          <w:lang w:eastAsia="ja-JP"/>
        </w:rPr>
        <w:t>第</w:t>
      </w:r>
      <w:r w:rsidR="005B0DDD" w:rsidRPr="00AF12FA">
        <w:rPr>
          <w:rFonts w:ascii="ＭＳ 明朝" w:eastAsia="ＭＳ 明朝" w:hAnsi="ＭＳ 明朝" w:cs="ＭＳ 明朝" w:hint="eastAsia"/>
          <w:lang w:eastAsia="ja-JP"/>
        </w:rPr>
        <w:t>９</w:t>
      </w:r>
      <w:r w:rsidRPr="00AF12FA">
        <w:rPr>
          <w:rFonts w:ascii="ＭＳ 明朝" w:eastAsia="ＭＳ 明朝" w:hAnsi="ＭＳ 明朝" w:cs="ＭＳ 明朝" w:hint="eastAsia"/>
          <w:lang w:eastAsia="ja-JP"/>
        </w:rPr>
        <w:t>条　甲及び乙は、協定事項の実施に当たり相手方</w:t>
      </w:r>
      <w:r w:rsidR="006A5BF5">
        <w:rPr>
          <w:rFonts w:ascii="ＭＳ 明朝" w:eastAsia="ＭＳ 明朝" w:hAnsi="ＭＳ 明朝" w:cs="ＭＳ 明朝" w:hint="eastAsia"/>
          <w:lang w:eastAsia="ja-JP"/>
        </w:rPr>
        <w:t>から秘密を明示して開示された</w:t>
      </w:r>
      <w:r w:rsidRPr="00AF12FA">
        <w:rPr>
          <w:rFonts w:ascii="ＭＳ 明朝" w:eastAsia="ＭＳ 明朝" w:hAnsi="ＭＳ 明朝" w:cs="ＭＳ 明朝" w:hint="eastAsia"/>
          <w:lang w:eastAsia="ja-JP"/>
        </w:rPr>
        <w:t>情報を、</w:t>
      </w:r>
      <w:r w:rsidR="00C73CBA">
        <w:rPr>
          <w:rFonts w:ascii="ＭＳ 明朝" w:eastAsia="ＭＳ 明朝" w:hAnsi="ＭＳ 明朝" w:cs="ＭＳ 明朝" w:hint="eastAsia"/>
          <w:lang w:eastAsia="ja-JP"/>
        </w:rPr>
        <w:t>第１条の趣旨以外のために使用し、又は、</w:t>
      </w:r>
      <w:r w:rsidRPr="00AF12FA">
        <w:rPr>
          <w:rFonts w:ascii="ＭＳ 明朝" w:eastAsia="ＭＳ 明朝" w:hAnsi="ＭＳ 明朝" w:cs="ＭＳ 明朝" w:hint="eastAsia"/>
          <w:lang w:eastAsia="ja-JP"/>
        </w:rPr>
        <w:t>相手方の承諾を得ないで、甲及び乙の関係者以外の第三者に漏らしてはならない。</w:t>
      </w:r>
    </w:p>
    <w:p w14:paraId="18883F7E" w14:textId="3A66A178" w:rsidR="00C73CBA" w:rsidRPr="00AF12FA" w:rsidRDefault="00C73CBA" w:rsidP="00E93FB5">
      <w:pPr>
        <w:adjustRightInd w:val="0"/>
        <w:ind w:left="240" w:hangingChars="100" w:hanging="240"/>
        <w:rPr>
          <w:rFonts w:ascii="ＭＳ 明朝" w:eastAsia="ＭＳ 明朝" w:hAnsi="ＭＳ 明朝"/>
          <w:lang w:eastAsia="ja-JP"/>
        </w:rPr>
      </w:pPr>
      <w:r>
        <w:rPr>
          <w:rFonts w:ascii="ＭＳ 明朝" w:eastAsia="ＭＳ 明朝" w:hAnsi="ＭＳ 明朝" w:cs="ＭＳ 明朝" w:hint="eastAsia"/>
          <w:lang w:eastAsia="ja-JP"/>
        </w:rPr>
        <w:t xml:space="preserve">２　</w:t>
      </w:r>
      <w:r w:rsidRPr="00C73CBA">
        <w:rPr>
          <w:rFonts w:ascii="ＭＳ 明朝" w:eastAsia="ＭＳ 明朝" w:hAnsi="ＭＳ 明朝" w:cs="ＭＳ 明朝" w:hint="eastAsia"/>
          <w:lang w:eastAsia="ja-JP"/>
        </w:rPr>
        <w:t>前項の規定は、この協定書が終了した後においても、同様とする。</w:t>
      </w:r>
    </w:p>
    <w:p w14:paraId="6C808327" w14:textId="77777777" w:rsidR="008C20B3" w:rsidRDefault="008C20B3" w:rsidP="00E93FB5">
      <w:pPr>
        <w:pStyle w:val="10"/>
        <w:shd w:val="clear" w:color="auto" w:fill="auto"/>
        <w:tabs>
          <w:tab w:val="left" w:pos="382"/>
        </w:tabs>
        <w:adjustRightInd w:val="0"/>
        <w:spacing w:after="0" w:line="348" w:lineRule="exact"/>
        <w:ind w:left="240" w:hangingChars="100" w:hanging="240"/>
        <w:rPr>
          <w:sz w:val="24"/>
          <w:szCs w:val="24"/>
        </w:rPr>
      </w:pPr>
    </w:p>
    <w:p w14:paraId="09E98C61" w14:textId="77777777" w:rsidR="006A5BF5" w:rsidRPr="006A5BF5" w:rsidRDefault="006A5BF5" w:rsidP="006A5BF5">
      <w:pPr>
        <w:pStyle w:val="10"/>
        <w:tabs>
          <w:tab w:val="left" w:pos="382"/>
        </w:tabs>
        <w:adjustRightInd w:val="0"/>
        <w:spacing w:line="348" w:lineRule="exact"/>
        <w:ind w:left="240" w:hangingChars="100" w:hanging="240"/>
        <w:rPr>
          <w:sz w:val="24"/>
          <w:szCs w:val="24"/>
        </w:rPr>
      </w:pPr>
      <w:r w:rsidRPr="006A5BF5">
        <w:rPr>
          <w:rFonts w:hint="eastAsia"/>
          <w:sz w:val="24"/>
          <w:szCs w:val="24"/>
        </w:rPr>
        <w:t>（個人情報の保護）</w:t>
      </w:r>
    </w:p>
    <w:p w14:paraId="37A64680" w14:textId="4C5937F1" w:rsidR="006A5BF5" w:rsidRDefault="006A5BF5" w:rsidP="006A5BF5">
      <w:pPr>
        <w:pStyle w:val="10"/>
        <w:shd w:val="clear" w:color="auto" w:fill="auto"/>
        <w:tabs>
          <w:tab w:val="left" w:pos="382"/>
        </w:tabs>
        <w:adjustRightInd w:val="0"/>
        <w:spacing w:after="0" w:line="348" w:lineRule="exact"/>
        <w:ind w:left="240" w:hangingChars="100" w:hanging="240"/>
        <w:rPr>
          <w:sz w:val="24"/>
          <w:szCs w:val="24"/>
        </w:rPr>
      </w:pPr>
      <w:r w:rsidRPr="006A5BF5">
        <w:rPr>
          <w:rFonts w:hint="eastAsia"/>
          <w:sz w:val="24"/>
          <w:szCs w:val="24"/>
        </w:rPr>
        <w:t>第</w:t>
      </w:r>
      <w:r>
        <w:rPr>
          <w:rFonts w:hint="eastAsia"/>
          <w:sz w:val="24"/>
          <w:szCs w:val="24"/>
        </w:rPr>
        <w:t>１０</w:t>
      </w:r>
      <w:r w:rsidRPr="006A5BF5">
        <w:rPr>
          <w:rFonts w:hint="eastAsia"/>
          <w:sz w:val="24"/>
          <w:szCs w:val="24"/>
        </w:rPr>
        <w:t>条　甲</w:t>
      </w:r>
      <w:r>
        <w:rPr>
          <w:rFonts w:hint="eastAsia"/>
          <w:sz w:val="24"/>
          <w:szCs w:val="24"/>
        </w:rPr>
        <w:t>及び</w:t>
      </w:r>
      <w:r w:rsidRPr="006A5BF5">
        <w:rPr>
          <w:rFonts w:hint="eastAsia"/>
          <w:sz w:val="24"/>
          <w:szCs w:val="24"/>
        </w:rPr>
        <w:t>乙は、</w:t>
      </w:r>
      <w:r>
        <w:rPr>
          <w:rFonts w:hint="eastAsia"/>
          <w:sz w:val="24"/>
          <w:szCs w:val="24"/>
        </w:rPr>
        <w:t>協定事項の実施に当たり、</w:t>
      </w:r>
      <w:r w:rsidRPr="006A5BF5">
        <w:rPr>
          <w:rFonts w:hint="eastAsia"/>
          <w:sz w:val="24"/>
          <w:szCs w:val="24"/>
        </w:rPr>
        <w:t>甲</w:t>
      </w:r>
      <w:r>
        <w:rPr>
          <w:rFonts w:hint="eastAsia"/>
          <w:sz w:val="24"/>
          <w:szCs w:val="24"/>
        </w:rPr>
        <w:t>及び</w:t>
      </w:r>
      <w:r w:rsidRPr="006A5BF5">
        <w:rPr>
          <w:rFonts w:hint="eastAsia"/>
          <w:sz w:val="24"/>
          <w:szCs w:val="24"/>
        </w:rPr>
        <w:t>乙がそれぞれ個別に知り得た個人情報の漏えい、滅失、き損及び改ざんの防止その他の個人情報の適正な管理のために</w:t>
      </w:r>
      <w:r>
        <w:rPr>
          <w:rFonts w:hint="eastAsia"/>
          <w:sz w:val="24"/>
          <w:szCs w:val="24"/>
        </w:rPr>
        <w:t>、</w:t>
      </w:r>
      <w:r w:rsidRPr="006A5BF5">
        <w:rPr>
          <w:rFonts w:hint="eastAsia"/>
          <w:sz w:val="24"/>
          <w:szCs w:val="24"/>
        </w:rPr>
        <w:t>必要かつ適切な措置を講じるものとする。</w:t>
      </w:r>
    </w:p>
    <w:p w14:paraId="36A141AF" w14:textId="4759692E" w:rsidR="009A425A" w:rsidRPr="00E02110" w:rsidRDefault="009A425A" w:rsidP="006A5BF5">
      <w:pPr>
        <w:pStyle w:val="10"/>
        <w:shd w:val="clear" w:color="auto" w:fill="auto"/>
        <w:tabs>
          <w:tab w:val="left" w:pos="382"/>
        </w:tabs>
        <w:adjustRightInd w:val="0"/>
        <w:spacing w:after="0" w:line="348" w:lineRule="exact"/>
        <w:ind w:left="240" w:hangingChars="100" w:hanging="240"/>
        <w:rPr>
          <w:sz w:val="24"/>
          <w:szCs w:val="24"/>
          <w:lang w:val="en-US"/>
        </w:rPr>
      </w:pPr>
      <w:r>
        <w:rPr>
          <w:rFonts w:hint="eastAsia"/>
          <w:sz w:val="24"/>
          <w:szCs w:val="24"/>
        </w:rPr>
        <w:t xml:space="preserve">２　</w:t>
      </w:r>
      <w:r w:rsidRPr="009A425A">
        <w:rPr>
          <w:rFonts w:hint="eastAsia"/>
          <w:sz w:val="24"/>
          <w:szCs w:val="24"/>
        </w:rPr>
        <w:t>乙は、選定した担当弁護士及び支援要員に</w:t>
      </w:r>
      <w:r>
        <w:rPr>
          <w:rFonts w:hint="eastAsia"/>
          <w:sz w:val="24"/>
          <w:szCs w:val="24"/>
        </w:rPr>
        <w:t>、</w:t>
      </w:r>
      <w:r w:rsidRPr="009A425A">
        <w:rPr>
          <w:rFonts w:hint="eastAsia"/>
          <w:sz w:val="24"/>
          <w:szCs w:val="24"/>
        </w:rPr>
        <w:t>前項の</w:t>
      </w:r>
      <w:r w:rsidR="00C242BE">
        <w:rPr>
          <w:rFonts w:hint="eastAsia"/>
          <w:sz w:val="24"/>
          <w:szCs w:val="24"/>
        </w:rPr>
        <w:t>義務</w:t>
      </w:r>
      <w:r w:rsidRPr="009A425A">
        <w:rPr>
          <w:rFonts w:hint="eastAsia"/>
          <w:sz w:val="24"/>
          <w:szCs w:val="24"/>
        </w:rPr>
        <w:t>を遵守させるために必要な措置を講じなければならない。</w:t>
      </w:r>
    </w:p>
    <w:p w14:paraId="325A0ED8" w14:textId="77777777" w:rsidR="006A5BF5" w:rsidRPr="00E02110" w:rsidRDefault="006A5BF5" w:rsidP="00E93FB5">
      <w:pPr>
        <w:pStyle w:val="10"/>
        <w:shd w:val="clear" w:color="auto" w:fill="auto"/>
        <w:tabs>
          <w:tab w:val="left" w:pos="382"/>
        </w:tabs>
        <w:adjustRightInd w:val="0"/>
        <w:spacing w:after="0" w:line="348" w:lineRule="exact"/>
        <w:ind w:left="240" w:hangingChars="100" w:hanging="240"/>
        <w:rPr>
          <w:sz w:val="24"/>
          <w:szCs w:val="24"/>
          <w:lang w:val="en-US"/>
        </w:rPr>
      </w:pPr>
    </w:p>
    <w:p w14:paraId="0AF95882" w14:textId="4D8C1C99" w:rsidR="00BF441E" w:rsidRPr="00AF12FA" w:rsidRDefault="00666BFC" w:rsidP="00E93FB5">
      <w:pPr>
        <w:pStyle w:val="10"/>
        <w:shd w:val="clear" w:color="auto" w:fill="auto"/>
        <w:tabs>
          <w:tab w:val="left" w:pos="382"/>
        </w:tabs>
        <w:adjustRightInd w:val="0"/>
        <w:spacing w:after="0" w:line="348" w:lineRule="exact"/>
        <w:ind w:left="240" w:hangingChars="100" w:hanging="240"/>
        <w:rPr>
          <w:sz w:val="24"/>
          <w:szCs w:val="24"/>
        </w:rPr>
      </w:pPr>
      <w:r>
        <w:rPr>
          <w:rFonts w:hint="eastAsia"/>
          <w:sz w:val="24"/>
          <w:szCs w:val="24"/>
        </w:rPr>
        <w:t>（</w:t>
      </w:r>
      <w:r w:rsidR="00BF441E" w:rsidRPr="00AF12FA">
        <w:rPr>
          <w:sz w:val="24"/>
          <w:szCs w:val="24"/>
        </w:rPr>
        <w:t>その他</w:t>
      </w:r>
      <w:r>
        <w:rPr>
          <w:rFonts w:hint="eastAsia"/>
          <w:sz w:val="24"/>
          <w:szCs w:val="24"/>
        </w:rPr>
        <w:t>）</w:t>
      </w:r>
    </w:p>
    <w:p w14:paraId="1BC61266" w14:textId="0B39B3CA" w:rsidR="00BF441E" w:rsidRPr="00AF12FA" w:rsidRDefault="00BF441E" w:rsidP="00FD6114">
      <w:pPr>
        <w:pStyle w:val="10"/>
        <w:shd w:val="clear" w:color="auto" w:fill="auto"/>
        <w:adjustRightInd w:val="0"/>
        <w:spacing w:after="0" w:line="360" w:lineRule="exact"/>
        <w:ind w:left="240" w:hangingChars="100" w:hanging="240"/>
        <w:rPr>
          <w:color w:val="auto"/>
          <w:sz w:val="24"/>
          <w:szCs w:val="24"/>
        </w:rPr>
      </w:pPr>
      <w:r w:rsidRPr="00AF12FA">
        <w:rPr>
          <w:sz w:val="24"/>
          <w:szCs w:val="24"/>
        </w:rPr>
        <w:t>第</w:t>
      </w:r>
      <w:r w:rsidR="005B0DDD" w:rsidRPr="00AF12FA">
        <w:rPr>
          <w:rFonts w:hint="eastAsia"/>
          <w:sz w:val="24"/>
          <w:szCs w:val="24"/>
        </w:rPr>
        <w:t>１</w:t>
      </w:r>
      <w:r w:rsidR="006A5BF5">
        <w:rPr>
          <w:rFonts w:hint="eastAsia"/>
          <w:sz w:val="24"/>
          <w:szCs w:val="24"/>
        </w:rPr>
        <w:t>１</w:t>
      </w:r>
      <w:r w:rsidRPr="00AF12FA">
        <w:rPr>
          <w:sz w:val="24"/>
          <w:szCs w:val="24"/>
        </w:rPr>
        <w:t>条</w:t>
      </w:r>
      <w:r w:rsidRPr="00AF12FA">
        <w:rPr>
          <w:rFonts w:hint="eastAsia"/>
          <w:sz w:val="24"/>
          <w:szCs w:val="24"/>
        </w:rPr>
        <w:t xml:space="preserve">　</w:t>
      </w:r>
      <w:r w:rsidRPr="00AF12FA">
        <w:rPr>
          <w:rFonts w:hint="eastAsia"/>
          <w:color w:val="auto"/>
          <w:sz w:val="24"/>
          <w:szCs w:val="24"/>
        </w:rPr>
        <w:t>甲</w:t>
      </w:r>
      <w:r w:rsidR="00FD6114">
        <w:rPr>
          <w:rFonts w:hint="eastAsia"/>
          <w:color w:val="auto"/>
          <w:sz w:val="24"/>
          <w:szCs w:val="24"/>
        </w:rPr>
        <w:t>及び乙</w:t>
      </w:r>
      <w:r w:rsidRPr="00AF12FA">
        <w:rPr>
          <w:rFonts w:hint="eastAsia"/>
          <w:color w:val="auto"/>
          <w:sz w:val="24"/>
          <w:szCs w:val="24"/>
        </w:rPr>
        <w:t>は、この協定及び</w:t>
      </w:r>
      <w:r w:rsidRPr="00310830">
        <w:rPr>
          <w:rFonts w:hint="eastAsia"/>
          <w:color w:val="auto"/>
          <w:sz w:val="24"/>
          <w:szCs w:val="24"/>
        </w:rPr>
        <w:t>個別契約</w:t>
      </w:r>
      <w:r w:rsidRPr="00AF12FA">
        <w:rPr>
          <w:rFonts w:hint="eastAsia"/>
          <w:color w:val="auto"/>
          <w:sz w:val="24"/>
          <w:szCs w:val="24"/>
        </w:rPr>
        <w:t>に関して</w:t>
      </w:r>
      <w:r w:rsidR="00FD6114">
        <w:rPr>
          <w:rFonts w:hint="eastAsia"/>
          <w:color w:val="auto"/>
          <w:sz w:val="24"/>
          <w:szCs w:val="24"/>
        </w:rPr>
        <w:t>相手方</w:t>
      </w:r>
      <w:r w:rsidRPr="00AF12FA">
        <w:rPr>
          <w:rFonts w:hint="eastAsia"/>
          <w:color w:val="auto"/>
          <w:sz w:val="24"/>
          <w:szCs w:val="24"/>
        </w:rPr>
        <w:t>から問い合わせを受けたときは、回答に応じるものとする。</w:t>
      </w:r>
    </w:p>
    <w:p w14:paraId="18BC8183" w14:textId="0EDE82E1" w:rsidR="00BF441E" w:rsidRPr="00AF12FA" w:rsidRDefault="00FD6114" w:rsidP="00075D00">
      <w:pPr>
        <w:pStyle w:val="10"/>
        <w:shd w:val="clear" w:color="auto" w:fill="auto"/>
        <w:autoSpaceDN w:val="0"/>
        <w:adjustRightInd w:val="0"/>
        <w:spacing w:after="0" w:line="360" w:lineRule="exact"/>
        <w:ind w:left="240" w:hangingChars="100" w:hanging="240"/>
        <w:rPr>
          <w:sz w:val="24"/>
          <w:szCs w:val="24"/>
        </w:rPr>
      </w:pPr>
      <w:r>
        <w:rPr>
          <w:rFonts w:hint="eastAsia"/>
          <w:sz w:val="24"/>
          <w:szCs w:val="24"/>
        </w:rPr>
        <w:t>２</w:t>
      </w:r>
      <w:r w:rsidR="00BF441E" w:rsidRPr="00AF12FA">
        <w:rPr>
          <w:rFonts w:hint="eastAsia"/>
          <w:sz w:val="24"/>
          <w:szCs w:val="24"/>
        </w:rPr>
        <w:t xml:space="preserve">　</w:t>
      </w:r>
      <w:r w:rsidR="00BF441E" w:rsidRPr="00AF12FA">
        <w:rPr>
          <w:sz w:val="24"/>
          <w:szCs w:val="24"/>
        </w:rPr>
        <w:t>この協定書に定めのない事項又はこの協定書に関して疑義が生じたときは、甲及び乙が協議の上これを定めるものとする。</w:t>
      </w:r>
    </w:p>
    <w:p w14:paraId="33821579" w14:textId="77777777" w:rsidR="007D3599" w:rsidRPr="00AF12FA" w:rsidRDefault="007D3599" w:rsidP="00E93FB5">
      <w:pPr>
        <w:pStyle w:val="10"/>
        <w:shd w:val="clear" w:color="auto" w:fill="auto"/>
        <w:tabs>
          <w:tab w:val="left" w:pos="382"/>
        </w:tabs>
        <w:adjustRightInd w:val="0"/>
        <w:spacing w:after="0" w:line="355" w:lineRule="exact"/>
        <w:ind w:firstLineChars="100" w:firstLine="240"/>
        <w:rPr>
          <w:sz w:val="24"/>
          <w:szCs w:val="24"/>
        </w:rPr>
      </w:pPr>
    </w:p>
    <w:p w14:paraId="031BA96C" w14:textId="7F67284D" w:rsidR="004A7171" w:rsidRPr="00AF12FA" w:rsidRDefault="0055546B" w:rsidP="00E93FB5">
      <w:pPr>
        <w:pStyle w:val="10"/>
        <w:shd w:val="clear" w:color="auto" w:fill="auto"/>
        <w:tabs>
          <w:tab w:val="left" w:pos="382"/>
        </w:tabs>
        <w:adjustRightInd w:val="0"/>
        <w:spacing w:after="0" w:line="355" w:lineRule="exact"/>
        <w:ind w:firstLineChars="100" w:firstLine="240"/>
        <w:rPr>
          <w:sz w:val="24"/>
          <w:szCs w:val="24"/>
        </w:rPr>
      </w:pPr>
      <w:r w:rsidRPr="00AF12FA">
        <w:rPr>
          <w:sz w:val="24"/>
          <w:szCs w:val="24"/>
        </w:rPr>
        <w:t>この協定の締結を証するため、本書</w:t>
      </w:r>
      <w:r w:rsidR="009B5AA1" w:rsidRPr="00AF12FA">
        <w:rPr>
          <w:rFonts w:hint="eastAsia"/>
          <w:sz w:val="24"/>
          <w:szCs w:val="24"/>
        </w:rPr>
        <w:t>２</w:t>
      </w:r>
      <w:r w:rsidRPr="00AF12FA">
        <w:rPr>
          <w:sz w:val="24"/>
          <w:szCs w:val="24"/>
        </w:rPr>
        <w:t>通を作成し、甲及び乙が双方押印のうえ各</w:t>
      </w:r>
      <w:r w:rsidR="009B5AA1" w:rsidRPr="00AF12FA">
        <w:rPr>
          <w:rFonts w:hint="eastAsia"/>
          <w:sz w:val="24"/>
          <w:szCs w:val="24"/>
        </w:rPr>
        <w:t>１</w:t>
      </w:r>
      <w:r w:rsidRPr="00AF12FA">
        <w:rPr>
          <w:sz w:val="24"/>
          <w:szCs w:val="24"/>
        </w:rPr>
        <w:t>通</w:t>
      </w:r>
      <w:r w:rsidR="009B5AA1" w:rsidRPr="00AF12FA">
        <w:rPr>
          <w:rFonts w:hint="eastAsia"/>
          <w:sz w:val="24"/>
          <w:szCs w:val="24"/>
        </w:rPr>
        <w:t>を</w:t>
      </w:r>
      <w:r w:rsidRPr="00AF12FA">
        <w:rPr>
          <w:sz w:val="24"/>
          <w:szCs w:val="24"/>
        </w:rPr>
        <w:t>保有する。</w:t>
      </w:r>
    </w:p>
    <w:p w14:paraId="3CF7F539" w14:textId="6F12284E" w:rsidR="00A3395C" w:rsidRPr="00AF12FA" w:rsidRDefault="00877060" w:rsidP="00E93FB5">
      <w:pPr>
        <w:pStyle w:val="10"/>
        <w:shd w:val="clear" w:color="auto" w:fill="auto"/>
        <w:tabs>
          <w:tab w:val="left" w:pos="382"/>
        </w:tabs>
        <w:adjustRightInd w:val="0"/>
        <w:spacing w:after="0" w:line="355" w:lineRule="exact"/>
        <w:ind w:firstLineChars="100" w:firstLine="240"/>
        <w:rPr>
          <w:sz w:val="24"/>
          <w:szCs w:val="24"/>
        </w:rPr>
      </w:pPr>
      <w:r>
        <w:rPr>
          <w:rFonts w:hint="eastAsia"/>
          <w:sz w:val="24"/>
          <w:szCs w:val="24"/>
        </w:rPr>
        <w:t xml:space="preserve">　</w:t>
      </w:r>
    </w:p>
    <w:p w14:paraId="4418BFF2" w14:textId="18032001" w:rsidR="00AC75A6" w:rsidRDefault="00AC75A6" w:rsidP="00877060">
      <w:pPr>
        <w:pStyle w:val="10"/>
        <w:shd w:val="clear" w:color="auto" w:fill="auto"/>
        <w:tabs>
          <w:tab w:val="left" w:pos="382"/>
        </w:tabs>
        <w:adjustRightInd w:val="0"/>
        <w:spacing w:after="0" w:line="355" w:lineRule="exact"/>
        <w:ind w:leftChars="100" w:left="240" w:firstLineChars="200" w:firstLine="480"/>
        <w:rPr>
          <w:sz w:val="24"/>
          <w:szCs w:val="24"/>
          <w:lang w:eastAsia="zh-TW"/>
        </w:rPr>
      </w:pPr>
      <w:r w:rsidRPr="00AF12FA">
        <w:rPr>
          <w:rFonts w:hint="eastAsia"/>
          <w:sz w:val="24"/>
          <w:szCs w:val="24"/>
          <w:lang w:eastAsia="zh-TW"/>
        </w:rPr>
        <w:t>令和</w:t>
      </w:r>
      <w:r w:rsidR="00EC5F06">
        <w:rPr>
          <w:rFonts w:hint="eastAsia"/>
          <w:sz w:val="24"/>
          <w:szCs w:val="24"/>
          <w:lang w:eastAsia="zh-TW"/>
        </w:rPr>
        <w:t>７</w:t>
      </w:r>
      <w:r w:rsidRPr="00AF12FA">
        <w:rPr>
          <w:rFonts w:hint="eastAsia"/>
          <w:sz w:val="24"/>
          <w:szCs w:val="24"/>
          <w:lang w:eastAsia="zh-TW"/>
        </w:rPr>
        <w:t>年</w:t>
      </w:r>
      <w:r w:rsidR="00EC5F06">
        <w:rPr>
          <w:rFonts w:hint="eastAsia"/>
          <w:sz w:val="24"/>
          <w:szCs w:val="24"/>
          <w:lang w:eastAsia="zh-TW"/>
        </w:rPr>
        <w:t>12</w:t>
      </w:r>
      <w:r w:rsidRPr="00AF12FA">
        <w:rPr>
          <w:rFonts w:hint="eastAsia"/>
          <w:sz w:val="24"/>
          <w:szCs w:val="24"/>
          <w:lang w:eastAsia="zh-TW"/>
        </w:rPr>
        <w:t>月</w:t>
      </w:r>
      <w:r w:rsidR="00EC5F06">
        <w:rPr>
          <w:rFonts w:hint="eastAsia"/>
          <w:sz w:val="24"/>
          <w:szCs w:val="24"/>
          <w:lang w:eastAsia="zh-TW"/>
        </w:rPr>
        <w:t>22</w:t>
      </w:r>
      <w:r w:rsidRPr="00AF12FA">
        <w:rPr>
          <w:rFonts w:hint="eastAsia"/>
          <w:sz w:val="24"/>
          <w:szCs w:val="24"/>
          <w:lang w:eastAsia="zh-TW"/>
        </w:rPr>
        <w:t>日</w:t>
      </w:r>
    </w:p>
    <w:p w14:paraId="63DA9F4F" w14:textId="77777777" w:rsidR="000C65A0" w:rsidRPr="00AF12FA" w:rsidRDefault="000C65A0" w:rsidP="00E93FB5">
      <w:pPr>
        <w:pStyle w:val="10"/>
        <w:shd w:val="clear" w:color="auto" w:fill="auto"/>
        <w:tabs>
          <w:tab w:val="left" w:pos="382"/>
        </w:tabs>
        <w:adjustRightInd w:val="0"/>
        <w:spacing w:after="0" w:line="355" w:lineRule="exact"/>
        <w:ind w:leftChars="100" w:left="240"/>
        <w:rPr>
          <w:sz w:val="24"/>
          <w:szCs w:val="24"/>
          <w:lang w:eastAsia="zh-TW"/>
        </w:rPr>
      </w:pPr>
    </w:p>
    <w:p w14:paraId="6409E726" w14:textId="6B955874" w:rsidR="004A7171" w:rsidRPr="00AF12FA" w:rsidRDefault="004A7171" w:rsidP="00E93FB5">
      <w:pPr>
        <w:pStyle w:val="10"/>
        <w:shd w:val="clear" w:color="auto" w:fill="auto"/>
        <w:tabs>
          <w:tab w:val="left" w:pos="382"/>
        </w:tabs>
        <w:adjustRightInd w:val="0"/>
        <w:spacing w:after="0" w:line="355" w:lineRule="exact"/>
        <w:ind w:left="240" w:hangingChars="100" w:hanging="240"/>
        <w:rPr>
          <w:sz w:val="24"/>
          <w:szCs w:val="24"/>
          <w:lang w:eastAsia="zh-TW"/>
        </w:rPr>
      </w:pPr>
      <w:r w:rsidRPr="00AF12FA">
        <w:rPr>
          <w:rFonts w:hint="eastAsia"/>
          <w:sz w:val="24"/>
          <w:szCs w:val="24"/>
          <w:lang w:eastAsia="zh-TW"/>
        </w:rPr>
        <w:t xml:space="preserve">　　　　　　　　　　　　　　　　　甲</w:t>
      </w:r>
      <w:r w:rsidR="00320286">
        <w:rPr>
          <w:rFonts w:hint="eastAsia"/>
          <w:sz w:val="24"/>
          <w:szCs w:val="24"/>
          <w:lang w:eastAsia="zh-TW"/>
        </w:rPr>
        <w:t xml:space="preserve">　大阪市北区中之島１丁目３番20号</w:t>
      </w:r>
    </w:p>
    <w:p w14:paraId="5E512EA5" w14:textId="77777777" w:rsidR="00320286" w:rsidRDefault="00320286" w:rsidP="00E93FB5">
      <w:pPr>
        <w:pStyle w:val="10"/>
        <w:shd w:val="clear" w:color="auto" w:fill="auto"/>
        <w:tabs>
          <w:tab w:val="left" w:pos="382"/>
        </w:tabs>
        <w:adjustRightInd w:val="0"/>
        <w:spacing w:after="0" w:line="355" w:lineRule="exact"/>
        <w:ind w:left="240" w:hangingChars="100" w:hanging="240"/>
        <w:rPr>
          <w:sz w:val="24"/>
          <w:szCs w:val="24"/>
          <w:lang w:eastAsia="zh-TW"/>
        </w:rPr>
      </w:pPr>
    </w:p>
    <w:p w14:paraId="20B928D5" w14:textId="77777777" w:rsidR="002F485F" w:rsidRDefault="004A7171" w:rsidP="00320286">
      <w:pPr>
        <w:pStyle w:val="10"/>
        <w:shd w:val="clear" w:color="auto" w:fill="auto"/>
        <w:tabs>
          <w:tab w:val="left" w:pos="382"/>
        </w:tabs>
        <w:adjustRightInd w:val="0"/>
        <w:spacing w:after="0" w:line="355" w:lineRule="exact"/>
        <w:ind w:leftChars="100" w:left="240"/>
        <w:rPr>
          <w:sz w:val="24"/>
          <w:szCs w:val="24"/>
          <w:lang w:eastAsia="zh-TW"/>
        </w:rPr>
      </w:pPr>
      <w:r w:rsidRPr="00AF12FA">
        <w:rPr>
          <w:rFonts w:hint="eastAsia"/>
          <w:sz w:val="24"/>
          <w:szCs w:val="24"/>
          <w:lang w:eastAsia="zh-TW"/>
        </w:rPr>
        <w:t xml:space="preserve">　　　　　　　　　　　　　　　　　　　</w:t>
      </w:r>
      <w:r w:rsidR="002F485F">
        <w:rPr>
          <w:rFonts w:hint="eastAsia"/>
          <w:sz w:val="24"/>
          <w:szCs w:val="24"/>
          <w:lang w:eastAsia="zh-TW"/>
        </w:rPr>
        <w:t>大阪市</w:t>
      </w:r>
    </w:p>
    <w:p w14:paraId="4A95968E" w14:textId="084B3DA6" w:rsidR="000E3FCF" w:rsidRPr="00AF12FA" w:rsidRDefault="002F485F" w:rsidP="005C2613">
      <w:pPr>
        <w:pStyle w:val="10"/>
        <w:shd w:val="clear" w:color="auto" w:fill="auto"/>
        <w:tabs>
          <w:tab w:val="left" w:pos="382"/>
        </w:tabs>
        <w:adjustRightInd w:val="0"/>
        <w:spacing w:after="0" w:line="355" w:lineRule="exact"/>
        <w:ind w:leftChars="100" w:left="240" w:firstLineChars="2000" w:firstLine="4800"/>
        <w:rPr>
          <w:sz w:val="24"/>
          <w:szCs w:val="24"/>
          <w:lang w:eastAsia="zh-TW"/>
        </w:rPr>
      </w:pPr>
      <w:r>
        <w:rPr>
          <w:rFonts w:hint="eastAsia"/>
          <w:sz w:val="24"/>
          <w:szCs w:val="24"/>
          <w:lang w:eastAsia="zh-TW"/>
        </w:rPr>
        <w:t xml:space="preserve">代表者　</w:t>
      </w:r>
      <w:r w:rsidR="002F4093" w:rsidRPr="00AF12FA">
        <w:rPr>
          <w:rFonts w:hint="eastAsia"/>
          <w:sz w:val="24"/>
          <w:szCs w:val="24"/>
          <w:lang w:eastAsia="zh-TW"/>
        </w:rPr>
        <w:t>大阪市</w:t>
      </w:r>
      <w:r w:rsidR="00320286">
        <w:rPr>
          <w:rFonts w:hint="eastAsia"/>
          <w:sz w:val="24"/>
          <w:szCs w:val="24"/>
          <w:lang w:eastAsia="zh-TW"/>
        </w:rPr>
        <w:t>長</w:t>
      </w:r>
      <w:r>
        <w:rPr>
          <w:rFonts w:hint="eastAsia"/>
          <w:sz w:val="24"/>
          <w:szCs w:val="24"/>
          <w:lang w:eastAsia="zh-TW"/>
        </w:rPr>
        <w:t xml:space="preserve">　横山　英幸</w:t>
      </w:r>
    </w:p>
    <w:p w14:paraId="767D33D8" w14:textId="77777777" w:rsidR="002F4093" w:rsidRPr="00AF12FA" w:rsidRDefault="002F4093" w:rsidP="00E93FB5">
      <w:pPr>
        <w:pStyle w:val="10"/>
        <w:shd w:val="clear" w:color="auto" w:fill="auto"/>
        <w:tabs>
          <w:tab w:val="left" w:pos="382"/>
        </w:tabs>
        <w:adjustRightInd w:val="0"/>
        <w:spacing w:after="0" w:line="355" w:lineRule="exact"/>
        <w:ind w:left="240" w:hangingChars="100" w:hanging="240"/>
        <w:rPr>
          <w:sz w:val="24"/>
          <w:szCs w:val="24"/>
          <w:lang w:eastAsia="zh-TW"/>
        </w:rPr>
      </w:pPr>
    </w:p>
    <w:p w14:paraId="33DD9D4B" w14:textId="59B03E71" w:rsidR="004A7171" w:rsidRDefault="004A7171" w:rsidP="00E93FB5">
      <w:pPr>
        <w:pStyle w:val="10"/>
        <w:shd w:val="clear" w:color="auto" w:fill="auto"/>
        <w:tabs>
          <w:tab w:val="left" w:pos="382"/>
        </w:tabs>
        <w:adjustRightInd w:val="0"/>
        <w:spacing w:after="0" w:line="355" w:lineRule="exact"/>
        <w:ind w:left="240" w:hangingChars="100" w:hanging="240"/>
        <w:rPr>
          <w:sz w:val="24"/>
          <w:szCs w:val="24"/>
          <w:lang w:eastAsia="zh-TW"/>
        </w:rPr>
      </w:pPr>
      <w:r w:rsidRPr="00AF12FA">
        <w:rPr>
          <w:rFonts w:hint="eastAsia"/>
          <w:sz w:val="24"/>
          <w:szCs w:val="24"/>
          <w:lang w:eastAsia="zh-TW"/>
        </w:rPr>
        <w:t xml:space="preserve">　　　　　　　　　　　　　　　　　乙</w:t>
      </w:r>
      <w:r w:rsidR="00320286">
        <w:rPr>
          <w:rFonts w:hint="eastAsia"/>
          <w:sz w:val="24"/>
          <w:szCs w:val="24"/>
          <w:lang w:eastAsia="zh-TW"/>
        </w:rPr>
        <w:t xml:space="preserve">　大阪市北区西天満１丁目12</w:t>
      </w:r>
      <w:r w:rsidR="00D85EEB">
        <w:rPr>
          <w:rFonts w:hint="eastAsia"/>
          <w:sz w:val="24"/>
          <w:szCs w:val="24"/>
          <w:lang w:eastAsia="zh-TW"/>
        </w:rPr>
        <w:t>番</w:t>
      </w:r>
      <w:r w:rsidR="00320286">
        <w:rPr>
          <w:rFonts w:hint="eastAsia"/>
          <w:sz w:val="24"/>
          <w:szCs w:val="24"/>
          <w:lang w:eastAsia="zh-TW"/>
        </w:rPr>
        <w:t>５号</w:t>
      </w:r>
    </w:p>
    <w:p w14:paraId="2D936768" w14:textId="77777777" w:rsidR="00320286" w:rsidRPr="00AF12FA" w:rsidRDefault="00320286" w:rsidP="00E93FB5">
      <w:pPr>
        <w:pStyle w:val="10"/>
        <w:shd w:val="clear" w:color="auto" w:fill="auto"/>
        <w:tabs>
          <w:tab w:val="left" w:pos="382"/>
        </w:tabs>
        <w:adjustRightInd w:val="0"/>
        <w:spacing w:after="0" w:line="355" w:lineRule="exact"/>
        <w:ind w:left="240" w:hangingChars="100" w:hanging="240"/>
        <w:rPr>
          <w:sz w:val="24"/>
          <w:szCs w:val="24"/>
          <w:lang w:eastAsia="zh-TW"/>
        </w:rPr>
      </w:pPr>
    </w:p>
    <w:p w14:paraId="5174088D" w14:textId="77777777" w:rsidR="002F485F" w:rsidRDefault="004A7171" w:rsidP="00E93FB5">
      <w:pPr>
        <w:pStyle w:val="10"/>
        <w:shd w:val="clear" w:color="auto" w:fill="auto"/>
        <w:tabs>
          <w:tab w:val="left" w:pos="382"/>
        </w:tabs>
        <w:adjustRightInd w:val="0"/>
        <w:spacing w:after="0" w:line="355" w:lineRule="exact"/>
        <w:ind w:left="240" w:hangingChars="100" w:hanging="240"/>
        <w:rPr>
          <w:sz w:val="24"/>
          <w:szCs w:val="24"/>
          <w:lang w:eastAsia="zh-TW"/>
        </w:rPr>
      </w:pPr>
      <w:r w:rsidRPr="00AF12FA">
        <w:rPr>
          <w:rFonts w:hint="eastAsia"/>
          <w:sz w:val="24"/>
          <w:szCs w:val="24"/>
          <w:lang w:eastAsia="zh-TW"/>
        </w:rPr>
        <w:t xml:space="preserve">　　　　　　　　　　　　　　　　　　　　大阪弁護士会</w:t>
      </w:r>
    </w:p>
    <w:p w14:paraId="031BA996" w14:textId="25C602CA" w:rsidR="00ED3BA0" w:rsidRPr="00AF12FA" w:rsidRDefault="002F485F" w:rsidP="005C2613">
      <w:pPr>
        <w:pStyle w:val="10"/>
        <w:shd w:val="clear" w:color="auto" w:fill="auto"/>
        <w:tabs>
          <w:tab w:val="left" w:pos="382"/>
        </w:tabs>
        <w:adjustRightInd w:val="0"/>
        <w:spacing w:after="0" w:line="355" w:lineRule="exact"/>
        <w:ind w:leftChars="100" w:left="240" w:firstLineChars="2000" w:firstLine="4800"/>
        <w:rPr>
          <w:sz w:val="24"/>
          <w:szCs w:val="24"/>
          <w:lang w:eastAsia="zh-TW"/>
        </w:rPr>
      </w:pPr>
      <w:r>
        <w:rPr>
          <w:rFonts w:hint="eastAsia"/>
          <w:sz w:val="24"/>
          <w:szCs w:val="24"/>
          <w:lang w:eastAsia="zh-TW"/>
        </w:rPr>
        <w:t>会</w:t>
      </w:r>
      <w:r w:rsidR="004A7171" w:rsidRPr="00AF12FA">
        <w:rPr>
          <w:rFonts w:hint="eastAsia"/>
          <w:sz w:val="24"/>
          <w:szCs w:val="24"/>
          <w:lang w:eastAsia="zh-TW"/>
        </w:rPr>
        <w:t>長</w:t>
      </w:r>
      <w:r w:rsidR="00320286">
        <w:rPr>
          <w:rFonts w:hint="eastAsia"/>
          <w:sz w:val="24"/>
          <w:szCs w:val="24"/>
          <w:lang w:eastAsia="zh-TW"/>
        </w:rPr>
        <w:t xml:space="preserve">　</w:t>
      </w:r>
      <w:r w:rsidR="00D85EEB">
        <w:rPr>
          <w:rFonts w:hint="eastAsia"/>
          <w:sz w:val="24"/>
          <w:szCs w:val="24"/>
          <w:lang w:eastAsia="zh-TW"/>
        </w:rPr>
        <w:t xml:space="preserve">　森本　宏</w:t>
      </w:r>
    </w:p>
    <w:p w14:paraId="5DF5C717" w14:textId="77777777" w:rsidR="00ED3BA0" w:rsidRPr="00AF12FA" w:rsidRDefault="00ED3BA0">
      <w:pPr>
        <w:rPr>
          <w:rFonts w:ascii="ＭＳ 明朝" w:eastAsia="ＭＳ 明朝" w:hAnsi="ＭＳ 明朝" w:cs="ＭＳ 明朝"/>
          <w:lang w:val="ja-JP" w:eastAsia="zh-TW" w:bidi="ja-JP"/>
        </w:rPr>
      </w:pPr>
      <w:r w:rsidRPr="00AF12FA">
        <w:rPr>
          <w:rFonts w:ascii="ＭＳ 明朝" w:eastAsia="ＭＳ 明朝" w:hAnsi="ＭＳ 明朝"/>
          <w:lang w:eastAsia="zh-TW"/>
        </w:rPr>
        <w:br w:type="page"/>
      </w:r>
    </w:p>
    <w:p w14:paraId="38E39F96" w14:textId="77777777" w:rsidR="00ED3BA0" w:rsidRPr="00AF12FA" w:rsidRDefault="00ED3BA0" w:rsidP="00ED3BA0">
      <w:pPr>
        <w:rPr>
          <w:rFonts w:ascii="ＭＳ 明朝" w:eastAsia="ＭＳ 明朝" w:hAnsi="ＭＳ 明朝"/>
          <w:lang w:eastAsia="zh-TW"/>
        </w:rPr>
      </w:pPr>
      <w:r w:rsidRPr="00AF12FA">
        <w:rPr>
          <w:rFonts w:ascii="ＭＳ 明朝" w:eastAsia="ＭＳ 明朝" w:hAnsi="ＭＳ 明朝" w:hint="eastAsia"/>
          <w:lang w:eastAsia="zh-TW"/>
        </w:rPr>
        <w:lastRenderedPageBreak/>
        <w:t>別表（第３条、第５条関係）</w:t>
      </w:r>
    </w:p>
    <w:p w14:paraId="0F6E1C5B" w14:textId="77777777" w:rsidR="00ED3BA0" w:rsidRPr="00AF12FA" w:rsidRDefault="00ED3BA0" w:rsidP="00ED3BA0">
      <w:pPr>
        <w:rPr>
          <w:rFonts w:ascii="ＭＳ 明朝" w:eastAsia="ＭＳ 明朝" w:hAnsi="ＭＳ 明朝"/>
          <w:lang w:eastAsia="zh-TW"/>
        </w:rPr>
      </w:pPr>
    </w:p>
    <w:p w14:paraId="399615D9" w14:textId="75B60E7C" w:rsidR="00ED3BA0" w:rsidRPr="00AF12FA" w:rsidRDefault="00ED3BA0" w:rsidP="00ED3BA0">
      <w:pPr>
        <w:rPr>
          <w:rFonts w:ascii="ＭＳ 明朝" w:eastAsia="ＭＳ 明朝" w:hAnsi="ＭＳ 明朝"/>
          <w:lang w:eastAsia="ja-JP"/>
        </w:rPr>
      </w:pPr>
      <w:r w:rsidRPr="00AF12FA">
        <w:rPr>
          <w:rFonts w:ascii="ＭＳ 明朝" w:eastAsia="ＭＳ 明朝" w:hAnsi="ＭＳ 明朝" w:hint="eastAsia"/>
          <w:lang w:eastAsia="ja-JP"/>
        </w:rPr>
        <w:t>（タイムチャージ方式）</w:t>
      </w:r>
    </w:p>
    <w:tbl>
      <w:tblPr>
        <w:tblStyle w:val="a8"/>
        <w:tblpPr w:leftFromText="142" w:rightFromText="142" w:vertAnchor="page" w:horzAnchor="margin" w:tblpY="3142"/>
        <w:tblW w:w="0" w:type="auto"/>
        <w:tblLook w:val="04A0" w:firstRow="1" w:lastRow="0" w:firstColumn="1" w:lastColumn="0" w:noHBand="0" w:noVBand="1"/>
      </w:tblPr>
      <w:tblGrid>
        <w:gridCol w:w="3592"/>
        <w:gridCol w:w="4896"/>
      </w:tblGrid>
      <w:tr w:rsidR="004D3EC2" w:rsidRPr="00AF12FA" w14:paraId="268272A3" w14:textId="77777777" w:rsidTr="00AF12FA">
        <w:tc>
          <w:tcPr>
            <w:tcW w:w="3592" w:type="dxa"/>
          </w:tcPr>
          <w:p w14:paraId="5AD01CC7" w14:textId="77777777" w:rsidR="004D3EC2" w:rsidRPr="00AF12FA" w:rsidRDefault="004D3EC2" w:rsidP="00AF12FA">
            <w:pPr>
              <w:spacing w:line="360" w:lineRule="exact"/>
              <w:jc w:val="center"/>
              <w:rPr>
                <w:rFonts w:ascii="ＭＳ 明朝" w:eastAsia="ＭＳ 明朝" w:hAnsi="ＭＳ 明朝"/>
                <w:sz w:val="24"/>
                <w:szCs w:val="24"/>
                <w:lang w:bidi="en-US"/>
              </w:rPr>
            </w:pPr>
            <w:r w:rsidRPr="00AF12FA">
              <w:rPr>
                <w:rFonts w:ascii="ＭＳ 明朝" w:eastAsia="ＭＳ 明朝" w:hAnsi="ＭＳ 明朝" w:hint="eastAsia"/>
                <w:sz w:val="24"/>
                <w:szCs w:val="24"/>
                <w:lang w:bidi="en-US"/>
              </w:rPr>
              <w:t>事項</w:t>
            </w:r>
          </w:p>
        </w:tc>
        <w:tc>
          <w:tcPr>
            <w:tcW w:w="4896" w:type="dxa"/>
          </w:tcPr>
          <w:p w14:paraId="7CECE10C" w14:textId="77777777" w:rsidR="004D3EC2" w:rsidRPr="00AF12FA" w:rsidRDefault="004D3EC2" w:rsidP="00AF12FA">
            <w:pPr>
              <w:spacing w:line="360" w:lineRule="exact"/>
              <w:jc w:val="center"/>
              <w:rPr>
                <w:rFonts w:ascii="ＭＳ 明朝" w:eastAsia="ＭＳ 明朝" w:hAnsi="ＭＳ 明朝"/>
                <w:sz w:val="24"/>
                <w:szCs w:val="24"/>
                <w:lang w:bidi="en-US"/>
              </w:rPr>
            </w:pPr>
            <w:r w:rsidRPr="00AF12FA">
              <w:rPr>
                <w:rFonts w:ascii="ＭＳ 明朝" w:eastAsia="ＭＳ 明朝" w:hAnsi="ＭＳ 明朝" w:hint="eastAsia"/>
                <w:sz w:val="24"/>
                <w:szCs w:val="24"/>
                <w:lang w:bidi="en-US"/>
              </w:rPr>
              <w:t>弁護士費用</w:t>
            </w:r>
          </w:p>
        </w:tc>
      </w:tr>
      <w:tr w:rsidR="004D3EC2" w:rsidRPr="00AF12FA" w14:paraId="6570F3E7" w14:textId="77777777" w:rsidTr="00AF12FA">
        <w:trPr>
          <w:trHeight w:val="883"/>
        </w:trPr>
        <w:tc>
          <w:tcPr>
            <w:tcW w:w="3592" w:type="dxa"/>
            <w:vAlign w:val="center"/>
          </w:tcPr>
          <w:p w14:paraId="68F05092" w14:textId="3C7BDF0A" w:rsidR="004D3EC2" w:rsidRDefault="000217BA" w:rsidP="00AF12FA">
            <w:pPr>
              <w:spacing w:line="360" w:lineRule="exact"/>
              <w:rPr>
                <w:rFonts w:ascii="ＭＳ 明朝" w:eastAsia="ＭＳ 明朝" w:hAnsi="ＭＳ 明朝"/>
                <w:sz w:val="24"/>
                <w:szCs w:val="24"/>
                <w:lang w:bidi="en-US"/>
              </w:rPr>
            </w:pPr>
            <w:r>
              <w:rPr>
                <w:rFonts w:ascii="ＭＳ 明朝" w:eastAsia="ＭＳ 明朝" w:hAnsi="ＭＳ 明朝" w:hint="eastAsia"/>
                <w:sz w:val="24"/>
                <w:szCs w:val="24"/>
                <w:lang w:bidi="en-US"/>
              </w:rPr>
              <w:t>個別の</w:t>
            </w:r>
            <w:r w:rsidR="004D3EC2" w:rsidRPr="00AF12FA">
              <w:rPr>
                <w:rFonts w:ascii="ＭＳ 明朝" w:eastAsia="ＭＳ 明朝" w:hAnsi="ＭＳ 明朝" w:hint="eastAsia"/>
                <w:sz w:val="24"/>
                <w:szCs w:val="24"/>
                <w:lang w:bidi="en-US"/>
              </w:rPr>
              <w:t>空家等及び特定空家等に関する法的助言・相談</w:t>
            </w:r>
            <w:r w:rsidR="00267BF6">
              <w:rPr>
                <w:rFonts w:ascii="ＭＳ 明朝" w:eastAsia="ＭＳ 明朝" w:hAnsi="ＭＳ 明朝" w:hint="eastAsia"/>
                <w:sz w:val="24"/>
                <w:szCs w:val="24"/>
                <w:lang w:bidi="en-US"/>
              </w:rPr>
              <w:t>業務</w:t>
            </w:r>
          </w:p>
          <w:p w14:paraId="757492A1" w14:textId="5B14EB87" w:rsidR="000217BA" w:rsidRPr="00AF12FA" w:rsidRDefault="000217BA" w:rsidP="002E5715">
            <w:pPr>
              <w:autoSpaceDN w:val="0"/>
              <w:spacing w:line="360" w:lineRule="exact"/>
              <w:rPr>
                <w:rFonts w:ascii="ＭＳ 明朝" w:eastAsia="ＭＳ 明朝" w:hAnsi="ＭＳ 明朝"/>
                <w:sz w:val="24"/>
                <w:szCs w:val="24"/>
                <w:lang w:bidi="en-US"/>
              </w:rPr>
            </w:pPr>
            <w:r>
              <w:rPr>
                <w:rFonts w:ascii="ＭＳ 明朝" w:eastAsia="ＭＳ 明朝" w:hAnsi="ＭＳ 明朝" w:hint="eastAsia"/>
                <w:sz w:val="24"/>
                <w:szCs w:val="24"/>
                <w:lang w:bidi="en-US"/>
              </w:rPr>
              <w:t>（</w:t>
            </w:r>
            <w:r w:rsidR="006F26D4">
              <w:rPr>
                <w:rFonts w:ascii="ＭＳ 明朝" w:eastAsia="ＭＳ 明朝" w:hAnsi="ＭＳ 明朝" w:hint="eastAsia"/>
                <w:sz w:val="24"/>
                <w:szCs w:val="24"/>
                <w:lang w:bidi="en-US"/>
              </w:rPr>
              <w:t>継続的に相談を行う必要のある場合を除く。）</w:t>
            </w:r>
          </w:p>
        </w:tc>
        <w:tc>
          <w:tcPr>
            <w:tcW w:w="4896" w:type="dxa"/>
          </w:tcPr>
          <w:p w14:paraId="142A2C44" w14:textId="305B369F" w:rsidR="004D3EC2" w:rsidRPr="00AF12FA" w:rsidRDefault="004D3EC2" w:rsidP="00AF12FA">
            <w:pPr>
              <w:spacing w:line="360" w:lineRule="exact"/>
              <w:rPr>
                <w:rFonts w:ascii="ＭＳ 明朝" w:eastAsia="ＭＳ 明朝" w:hAnsi="ＭＳ 明朝"/>
                <w:sz w:val="24"/>
                <w:szCs w:val="24"/>
                <w:lang w:bidi="en-US"/>
              </w:rPr>
            </w:pPr>
            <w:r w:rsidRPr="00AF12FA">
              <w:rPr>
                <w:rFonts w:ascii="ＭＳ 明朝" w:eastAsia="ＭＳ 明朝" w:hAnsi="ＭＳ 明朝" w:hint="eastAsia"/>
                <w:sz w:val="24"/>
                <w:szCs w:val="24"/>
                <w:lang w:bidi="en-US"/>
              </w:rPr>
              <w:t>タイムチャージ方式とし、</w:t>
            </w:r>
            <w:r w:rsidR="002B4398">
              <w:rPr>
                <w:rFonts w:ascii="ＭＳ 明朝" w:eastAsia="ＭＳ 明朝" w:hAnsi="ＭＳ 明朝" w:hint="eastAsia"/>
                <w:sz w:val="24"/>
                <w:szCs w:val="24"/>
                <w:lang w:bidi="en-US"/>
              </w:rPr>
              <w:t>担当弁護士</w:t>
            </w:r>
            <w:r w:rsidR="009D1D34">
              <w:rPr>
                <w:rFonts w:ascii="ＭＳ 明朝" w:eastAsia="ＭＳ 明朝" w:hAnsi="ＭＳ 明朝" w:hint="eastAsia"/>
                <w:sz w:val="24"/>
                <w:szCs w:val="24"/>
                <w:lang w:bidi="en-US"/>
              </w:rPr>
              <w:t>及び</w:t>
            </w:r>
            <w:r w:rsidR="00D64FAF">
              <w:rPr>
                <w:rFonts w:ascii="ＭＳ 明朝" w:eastAsia="ＭＳ 明朝" w:hAnsi="ＭＳ 明朝" w:hint="eastAsia"/>
                <w:sz w:val="24"/>
                <w:szCs w:val="24"/>
                <w:lang w:bidi="en-US"/>
              </w:rPr>
              <w:t>支援要員</w:t>
            </w:r>
            <w:r w:rsidR="002B4398">
              <w:rPr>
                <w:rFonts w:ascii="ＭＳ 明朝" w:eastAsia="ＭＳ 明朝" w:hAnsi="ＭＳ 明朝" w:hint="eastAsia"/>
                <w:sz w:val="24"/>
                <w:szCs w:val="24"/>
                <w:lang w:bidi="en-US"/>
              </w:rPr>
              <w:t>１名につき、</w:t>
            </w:r>
            <w:r w:rsidR="006904CE" w:rsidRPr="00AF12FA">
              <w:rPr>
                <w:rFonts w:ascii="ＭＳ 明朝" w:eastAsia="ＭＳ 明朝" w:hAnsi="ＭＳ 明朝" w:hint="eastAsia"/>
                <w:sz w:val="24"/>
                <w:szCs w:val="24"/>
                <w:lang w:bidi="en-US"/>
              </w:rPr>
              <w:t>６０分あたり２万円</w:t>
            </w:r>
            <w:r w:rsidR="00527FCE" w:rsidRPr="00AF12FA">
              <w:rPr>
                <w:rFonts w:ascii="ＭＳ 明朝" w:eastAsia="ＭＳ 明朝" w:hAnsi="ＭＳ 明朝" w:hint="eastAsia"/>
                <w:sz w:val="24"/>
                <w:szCs w:val="24"/>
                <w:lang w:bidi="en-US"/>
              </w:rPr>
              <w:t>（</w:t>
            </w:r>
            <w:r w:rsidRPr="00AF12FA">
              <w:rPr>
                <w:rFonts w:ascii="ＭＳ 明朝" w:eastAsia="ＭＳ 明朝" w:hAnsi="ＭＳ 明朝" w:hint="eastAsia"/>
                <w:sz w:val="24"/>
                <w:szCs w:val="24"/>
                <w:lang w:bidi="en-US"/>
              </w:rPr>
              <w:t>税抜き）</w:t>
            </w:r>
            <w:r w:rsidR="00035F73" w:rsidRPr="00AF12FA">
              <w:rPr>
                <w:rFonts w:ascii="ＭＳ 明朝" w:eastAsia="ＭＳ 明朝" w:hAnsi="ＭＳ 明朝" w:hint="eastAsia"/>
                <w:sz w:val="24"/>
                <w:szCs w:val="24"/>
                <w:lang w:bidi="en-US"/>
              </w:rPr>
              <w:t>とする。</w:t>
            </w:r>
          </w:p>
          <w:p w14:paraId="064B0486" w14:textId="77777777" w:rsidR="00035F73" w:rsidRPr="002B4398" w:rsidRDefault="00035F73" w:rsidP="00AF12FA">
            <w:pPr>
              <w:spacing w:line="360" w:lineRule="exact"/>
              <w:rPr>
                <w:rFonts w:ascii="ＭＳ 明朝" w:eastAsia="ＭＳ 明朝" w:hAnsi="ＭＳ 明朝"/>
                <w:sz w:val="24"/>
                <w:szCs w:val="24"/>
                <w:lang w:bidi="en-US"/>
              </w:rPr>
            </w:pPr>
          </w:p>
          <w:p w14:paraId="30F0F742" w14:textId="51DA8369" w:rsidR="004D3EC2" w:rsidRDefault="004D3EC2" w:rsidP="00AF12FA">
            <w:pPr>
              <w:spacing w:line="360" w:lineRule="exact"/>
              <w:ind w:left="240" w:hangingChars="100" w:hanging="240"/>
              <w:rPr>
                <w:rFonts w:ascii="ＭＳ 明朝" w:eastAsia="ＭＳ 明朝" w:hAnsi="ＭＳ 明朝"/>
                <w:sz w:val="24"/>
                <w:szCs w:val="24"/>
                <w:lang w:bidi="en-US"/>
              </w:rPr>
            </w:pPr>
            <w:r w:rsidRPr="00AF12FA">
              <w:rPr>
                <w:rFonts w:ascii="ＭＳ 明朝" w:eastAsia="ＭＳ 明朝" w:hAnsi="ＭＳ 明朝" w:hint="eastAsia"/>
                <w:sz w:val="24"/>
                <w:szCs w:val="24"/>
                <w:lang w:bidi="en-US"/>
              </w:rPr>
              <w:t>※</w:t>
            </w:r>
            <w:r w:rsidR="002B4398">
              <w:rPr>
                <w:rFonts w:ascii="ＭＳ 明朝" w:eastAsia="ＭＳ 明朝" w:hAnsi="ＭＳ 明朝" w:hint="eastAsia"/>
                <w:sz w:val="24"/>
                <w:szCs w:val="24"/>
                <w:lang w:bidi="en-US"/>
              </w:rPr>
              <w:t>担当弁護士</w:t>
            </w:r>
            <w:r w:rsidR="00D64FAF">
              <w:rPr>
                <w:rFonts w:ascii="ＭＳ 明朝" w:eastAsia="ＭＳ 明朝" w:hAnsi="ＭＳ 明朝" w:hint="eastAsia"/>
                <w:sz w:val="24"/>
                <w:szCs w:val="24"/>
                <w:lang w:bidi="en-US"/>
              </w:rPr>
              <w:t>及び支援要員</w:t>
            </w:r>
            <w:r w:rsidR="0064465E">
              <w:rPr>
                <w:rFonts w:ascii="ＭＳ 明朝" w:eastAsia="ＭＳ 明朝" w:hAnsi="ＭＳ 明朝" w:hint="eastAsia"/>
                <w:sz w:val="24"/>
                <w:szCs w:val="24"/>
                <w:lang w:bidi="en-US"/>
              </w:rPr>
              <w:t>それぞれにつき</w:t>
            </w:r>
            <w:r w:rsidR="002B4398">
              <w:rPr>
                <w:rFonts w:ascii="ＭＳ 明朝" w:eastAsia="ＭＳ 明朝" w:hAnsi="ＭＳ 明朝" w:hint="eastAsia"/>
                <w:sz w:val="24"/>
                <w:szCs w:val="24"/>
                <w:lang w:bidi="en-US"/>
              </w:rPr>
              <w:t>、</w:t>
            </w:r>
            <w:r w:rsidR="000217BA">
              <w:rPr>
                <w:rFonts w:ascii="ＭＳ 明朝" w:eastAsia="ＭＳ 明朝" w:hAnsi="ＭＳ 明朝" w:hint="eastAsia"/>
                <w:sz w:val="24"/>
                <w:szCs w:val="24"/>
                <w:lang w:bidi="en-US"/>
              </w:rPr>
              <w:t>１</w:t>
            </w:r>
            <w:r w:rsidR="00267BF6">
              <w:rPr>
                <w:rFonts w:ascii="ＭＳ 明朝" w:eastAsia="ＭＳ 明朝" w:hAnsi="ＭＳ 明朝" w:hint="eastAsia"/>
                <w:sz w:val="24"/>
                <w:szCs w:val="24"/>
                <w:lang w:bidi="en-US"/>
              </w:rPr>
              <w:t>回の法的助言・相談業務に要した</w:t>
            </w:r>
            <w:r w:rsidRPr="00AF12FA">
              <w:rPr>
                <w:rFonts w:ascii="ＭＳ 明朝" w:eastAsia="ＭＳ 明朝" w:hAnsi="ＭＳ 明朝" w:hint="eastAsia"/>
                <w:sz w:val="24"/>
                <w:szCs w:val="24"/>
                <w:lang w:bidi="en-US"/>
              </w:rPr>
              <w:t>時間を合計し</w:t>
            </w:r>
            <w:r w:rsidR="0074209E">
              <w:rPr>
                <w:rFonts w:ascii="ＭＳ 明朝" w:eastAsia="ＭＳ 明朝" w:hAnsi="ＭＳ 明朝" w:hint="eastAsia"/>
                <w:sz w:val="24"/>
                <w:szCs w:val="24"/>
                <w:lang w:bidi="en-US"/>
              </w:rPr>
              <w:t>、</w:t>
            </w:r>
            <w:r w:rsidR="001670EF">
              <w:rPr>
                <w:rFonts w:ascii="ＭＳ 明朝" w:eastAsia="ＭＳ 明朝" w:hAnsi="ＭＳ 明朝" w:hint="eastAsia"/>
                <w:sz w:val="24"/>
                <w:szCs w:val="24"/>
                <w:lang w:bidi="en-US"/>
              </w:rPr>
              <w:t>６０分未満の</w:t>
            </w:r>
            <w:r w:rsidRPr="00AF12FA">
              <w:rPr>
                <w:rFonts w:ascii="ＭＳ 明朝" w:eastAsia="ＭＳ 明朝" w:hAnsi="ＭＳ 明朝" w:hint="eastAsia"/>
                <w:sz w:val="24"/>
                <w:szCs w:val="24"/>
                <w:lang w:bidi="en-US"/>
              </w:rPr>
              <w:t>端数</w:t>
            </w:r>
            <w:r w:rsidR="001670EF">
              <w:rPr>
                <w:rFonts w:ascii="ＭＳ 明朝" w:eastAsia="ＭＳ 明朝" w:hAnsi="ＭＳ 明朝" w:hint="eastAsia"/>
                <w:sz w:val="24"/>
                <w:szCs w:val="24"/>
                <w:lang w:bidi="en-US"/>
              </w:rPr>
              <w:t>があるとき</w:t>
            </w:r>
            <w:r w:rsidRPr="00AF12FA">
              <w:rPr>
                <w:rFonts w:ascii="ＭＳ 明朝" w:eastAsia="ＭＳ 明朝" w:hAnsi="ＭＳ 明朝" w:hint="eastAsia"/>
                <w:sz w:val="24"/>
                <w:szCs w:val="24"/>
                <w:lang w:bidi="en-US"/>
              </w:rPr>
              <w:t>は分単位</w:t>
            </w:r>
            <w:r w:rsidR="001670EF">
              <w:rPr>
                <w:rFonts w:ascii="ＭＳ 明朝" w:eastAsia="ＭＳ 明朝" w:hAnsi="ＭＳ 明朝" w:hint="eastAsia"/>
                <w:sz w:val="24"/>
                <w:szCs w:val="24"/>
                <w:lang w:bidi="en-US"/>
              </w:rPr>
              <w:t>で支給す</w:t>
            </w:r>
            <w:r w:rsidRPr="00AF12FA">
              <w:rPr>
                <w:rFonts w:ascii="ＭＳ 明朝" w:eastAsia="ＭＳ 明朝" w:hAnsi="ＭＳ 明朝" w:hint="eastAsia"/>
                <w:sz w:val="24"/>
                <w:szCs w:val="24"/>
                <w:lang w:bidi="en-US"/>
              </w:rPr>
              <w:t>る。</w:t>
            </w:r>
          </w:p>
          <w:p w14:paraId="6385A138" w14:textId="193B7BED" w:rsidR="001670EF" w:rsidRPr="00AF12FA" w:rsidRDefault="001670EF" w:rsidP="00AF12FA">
            <w:pPr>
              <w:spacing w:line="360" w:lineRule="exact"/>
              <w:ind w:left="240" w:hangingChars="100" w:hanging="240"/>
              <w:rPr>
                <w:rFonts w:ascii="ＭＳ 明朝" w:eastAsia="ＭＳ 明朝" w:hAnsi="ＭＳ 明朝"/>
                <w:sz w:val="24"/>
                <w:szCs w:val="24"/>
                <w:lang w:bidi="en-US"/>
              </w:rPr>
            </w:pPr>
            <w:r>
              <w:rPr>
                <w:rFonts w:ascii="ＭＳ 明朝" w:eastAsia="ＭＳ 明朝" w:hAnsi="ＭＳ 明朝" w:hint="eastAsia"/>
                <w:sz w:val="24"/>
                <w:szCs w:val="24"/>
                <w:lang w:bidi="en-US"/>
              </w:rPr>
              <w:t>※</w:t>
            </w:r>
            <w:r w:rsidR="007B4198">
              <w:rPr>
                <w:rFonts w:ascii="ＭＳ 明朝" w:eastAsia="ＭＳ 明朝" w:hAnsi="ＭＳ 明朝" w:hint="eastAsia"/>
                <w:sz w:val="24"/>
                <w:szCs w:val="24"/>
                <w:lang w:bidi="en-US"/>
              </w:rPr>
              <w:t>上記単価に合計時間を乗じた額に、取引にかかる</w:t>
            </w:r>
            <w:r w:rsidR="00B20992">
              <w:rPr>
                <w:rFonts w:ascii="ＭＳ 明朝" w:eastAsia="ＭＳ 明朝" w:hAnsi="ＭＳ 明朝" w:hint="eastAsia"/>
                <w:sz w:val="24"/>
                <w:szCs w:val="24"/>
                <w:lang w:bidi="en-US"/>
              </w:rPr>
              <w:t>消費税及び地方消費税相当額を加算し、</w:t>
            </w:r>
            <w:r>
              <w:rPr>
                <w:rFonts w:ascii="ＭＳ 明朝" w:eastAsia="ＭＳ 明朝" w:hAnsi="ＭＳ 明朝" w:hint="eastAsia"/>
                <w:sz w:val="24"/>
                <w:szCs w:val="24"/>
                <w:lang w:bidi="en-US"/>
              </w:rPr>
              <w:t>１円未満は切り捨てる。</w:t>
            </w:r>
          </w:p>
          <w:p w14:paraId="243C2CA7" w14:textId="4BED03FE" w:rsidR="00EA43FD" w:rsidRPr="00AF12FA" w:rsidRDefault="00EA43FD" w:rsidP="00AF12FA">
            <w:pPr>
              <w:spacing w:line="360" w:lineRule="exact"/>
              <w:ind w:left="240" w:hangingChars="100" w:hanging="240"/>
              <w:rPr>
                <w:rFonts w:ascii="ＭＳ 明朝" w:eastAsia="ＭＳ 明朝" w:hAnsi="ＭＳ 明朝"/>
                <w:sz w:val="24"/>
                <w:szCs w:val="24"/>
                <w:lang w:bidi="en-US"/>
              </w:rPr>
            </w:pPr>
            <w:r>
              <w:rPr>
                <w:rFonts w:ascii="ＭＳ 明朝" w:eastAsia="ＭＳ 明朝" w:hAnsi="ＭＳ 明朝" w:hint="eastAsia"/>
                <w:sz w:val="24"/>
                <w:szCs w:val="24"/>
                <w:lang w:bidi="en-US"/>
              </w:rPr>
              <w:t>※</w:t>
            </w:r>
            <w:r w:rsidR="006F26D4">
              <w:rPr>
                <w:rFonts w:ascii="ＭＳ 明朝" w:eastAsia="ＭＳ 明朝" w:hAnsi="ＭＳ 明朝" w:hint="eastAsia"/>
                <w:sz w:val="24"/>
                <w:szCs w:val="24"/>
                <w:lang w:bidi="en-US"/>
              </w:rPr>
              <w:t>１回の法的助言・相談業務</w:t>
            </w:r>
            <w:r w:rsidR="00C04D56">
              <w:rPr>
                <w:rFonts w:ascii="ＭＳ 明朝" w:eastAsia="ＭＳ 明朝" w:hAnsi="ＭＳ 明朝" w:hint="eastAsia"/>
                <w:sz w:val="24"/>
                <w:szCs w:val="24"/>
                <w:lang w:bidi="en-US"/>
              </w:rPr>
              <w:t>に要した時間</w:t>
            </w:r>
            <w:r w:rsidR="006F26D4">
              <w:rPr>
                <w:rFonts w:ascii="ＭＳ 明朝" w:eastAsia="ＭＳ 明朝" w:hAnsi="ＭＳ 明朝" w:hint="eastAsia"/>
                <w:sz w:val="24"/>
                <w:szCs w:val="24"/>
                <w:lang w:bidi="en-US"/>
              </w:rPr>
              <w:t>には、</w:t>
            </w:r>
            <w:r>
              <w:rPr>
                <w:rFonts w:ascii="ＭＳ 明朝" w:eastAsia="ＭＳ 明朝" w:hAnsi="ＭＳ 明朝" w:hint="eastAsia"/>
                <w:sz w:val="24"/>
                <w:szCs w:val="24"/>
                <w:lang w:bidi="en-US"/>
              </w:rPr>
              <w:t>相談時間のほか</w:t>
            </w:r>
            <w:r w:rsidR="000217BA" w:rsidRPr="000217BA">
              <w:rPr>
                <w:rFonts w:ascii="ＭＳ 明朝" w:eastAsia="ＭＳ 明朝" w:hAnsi="ＭＳ 明朝"/>
                <w:sz w:val="24"/>
                <w:szCs w:val="24"/>
                <w:lang w:bidi="en-US"/>
              </w:rPr>
              <w:t>助言</w:t>
            </w:r>
            <w:r w:rsidR="000217BA">
              <w:rPr>
                <w:rFonts w:ascii="ＭＳ 明朝" w:eastAsia="ＭＳ 明朝" w:hAnsi="ＭＳ 明朝" w:hint="eastAsia"/>
                <w:sz w:val="24"/>
                <w:szCs w:val="24"/>
                <w:lang w:bidi="en-US"/>
              </w:rPr>
              <w:t>等に必要な</w:t>
            </w:r>
            <w:r w:rsidR="000217BA" w:rsidRPr="000217BA">
              <w:rPr>
                <w:rFonts w:ascii="ＭＳ 明朝" w:eastAsia="ＭＳ 明朝" w:hAnsi="ＭＳ 明朝"/>
                <w:sz w:val="24"/>
                <w:szCs w:val="24"/>
                <w:lang w:bidi="en-US"/>
              </w:rPr>
              <w:t>事前</w:t>
            </w:r>
            <w:r>
              <w:rPr>
                <w:rFonts w:ascii="ＭＳ 明朝" w:eastAsia="ＭＳ 明朝" w:hAnsi="ＭＳ 明朝" w:hint="eastAsia"/>
                <w:sz w:val="24"/>
                <w:szCs w:val="24"/>
                <w:lang w:bidi="en-US"/>
              </w:rPr>
              <w:t>調査・検討</w:t>
            </w:r>
            <w:r w:rsidR="000217BA">
              <w:rPr>
                <w:rFonts w:ascii="ＭＳ 明朝" w:eastAsia="ＭＳ 明朝" w:hAnsi="ＭＳ 明朝" w:hint="eastAsia"/>
                <w:sz w:val="24"/>
                <w:szCs w:val="24"/>
                <w:lang w:bidi="en-US"/>
              </w:rPr>
              <w:t>、回答</w:t>
            </w:r>
            <w:r>
              <w:rPr>
                <w:rFonts w:ascii="ＭＳ 明朝" w:eastAsia="ＭＳ 明朝" w:hAnsi="ＭＳ 明朝" w:hint="eastAsia"/>
                <w:sz w:val="24"/>
                <w:szCs w:val="24"/>
                <w:lang w:bidi="en-US"/>
              </w:rPr>
              <w:t>書面作成</w:t>
            </w:r>
            <w:r w:rsidR="00C04D56">
              <w:rPr>
                <w:rFonts w:ascii="ＭＳ 明朝" w:eastAsia="ＭＳ 明朝" w:hAnsi="ＭＳ 明朝" w:hint="eastAsia"/>
                <w:sz w:val="24"/>
                <w:szCs w:val="24"/>
                <w:lang w:bidi="en-US"/>
              </w:rPr>
              <w:t>、甲が作成</w:t>
            </w:r>
            <w:r w:rsidR="004B2EC1">
              <w:rPr>
                <w:rFonts w:ascii="ＭＳ 明朝" w:eastAsia="ＭＳ 明朝" w:hAnsi="ＭＳ 明朝" w:hint="eastAsia"/>
                <w:sz w:val="24"/>
                <w:szCs w:val="24"/>
                <w:lang w:bidi="en-US"/>
              </w:rPr>
              <w:t>した</w:t>
            </w:r>
            <w:r w:rsidR="00C04D56">
              <w:rPr>
                <w:rFonts w:ascii="ＭＳ 明朝" w:eastAsia="ＭＳ 明朝" w:hAnsi="ＭＳ 明朝" w:hint="eastAsia"/>
                <w:sz w:val="24"/>
                <w:szCs w:val="24"/>
                <w:lang w:bidi="en-US"/>
              </w:rPr>
              <w:t>相談記録の内容確認</w:t>
            </w:r>
            <w:r w:rsidR="000217BA">
              <w:rPr>
                <w:rFonts w:ascii="ＭＳ 明朝" w:eastAsia="ＭＳ 明朝" w:hAnsi="ＭＳ 明朝" w:hint="eastAsia"/>
                <w:sz w:val="24"/>
                <w:szCs w:val="24"/>
                <w:lang w:bidi="en-US"/>
              </w:rPr>
              <w:t>の作業</w:t>
            </w:r>
            <w:r w:rsidR="003771AC">
              <w:rPr>
                <w:rFonts w:ascii="ＭＳ 明朝" w:eastAsia="ＭＳ 明朝" w:hAnsi="ＭＳ 明朝" w:hint="eastAsia"/>
                <w:sz w:val="24"/>
                <w:szCs w:val="24"/>
                <w:lang w:bidi="en-US"/>
              </w:rPr>
              <w:t>に要した時間を</w:t>
            </w:r>
            <w:r w:rsidR="006F26D4">
              <w:rPr>
                <w:rFonts w:ascii="ＭＳ 明朝" w:eastAsia="ＭＳ 明朝" w:hAnsi="ＭＳ 明朝" w:hint="eastAsia"/>
                <w:sz w:val="24"/>
                <w:szCs w:val="24"/>
                <w:lang w:bidi="en-US"/>
              </w:rPr>
              <w:t>含む</w:t>
            </w:r>
            <w:r w:rsidR="003771AC">
              <w:rPr>
                <w:rFonts w:ascii="ＭＳ 明朝" w:eastAsia="ＭＳ 明朝" w:hAnsi="ＭＳ 明朝" w:hint="eastAsia"/>
                <w:sz w:val="24"/>
                <w:szCs w:val="24"/>
                <w:lang w:bidi="en-US"/>
              </w:rPr>
              <w:t>。</w:t>
            </w:r>
          </w:p>
          <w:p w14:paraId="40FFB1ED" w14:textId="77777777" w:rsidR="004D3EC2" w:rsidRDefault="004D3EC2" w:rsidP="00AF12FA">
            <w:pPr>
              <w:spacing w:line="360" w:lineRule="exact"/>
              <w:ind w:left="240" w:hangingChars="100" w:hanging="240"/>
              <w:rPr>
                <w:rFonts w:ascii="ＭＳ 明朝" w:eastAsia="ＭＳ 明朝" w:hAnsi="ＭＳ 明朝"/>
                <w:sz w:val="24"/>
                <w:szCs w:val="24"/>
                <w:lang w:bidi="en-US"/>
              </w:rPr>
            </w:pPr>
            <w:r w:rsidRPr="00AF12FA">
              <w:rPr>
                <w:rFonts w:ascii="ＭＳ 明朝" w:eastAsia="ＭＳ 明朝" w:hAnsi="ＭＳ 明朝" w:hint="eastAsia"/>
                <w:sz w:val="24"/>
                <w:szCs w:val="24"/>
                <w:lang w:bidi="en-US"/>
              </w:rPr>
              <w:t>※交通費</w:t>
            </w:r>
            <w:r w:rsidR="00E146AA" w:rsidRPr="00AF12FA">
              <w:rPr>
                <w:rFonts w:ascii="ＭＳ 明朝" w:eastAsia="ＭＳ 明朝" w:hAnsi="ＭＳ 明朝" w:hint="eastAsia"/>
                <w:sz w:val="24"/>
                <w:szCs w:val="24"/>
                <w:lang w:bidi="en-US"/>
              </w:rPr>
              <w:t>、郵送費、コピー代等の実費は本単価に含めず</w:t>
            </w:r>
            <w:r w:rsidRPr="00AF12FA">
              <w:rPr>
                <w:rFonts w:ascii="ＭＳ 明朝" w:eastAsia="ＭＳ 明朝" w:hAnsi="ＭＳ 明朝" w:hint="eastAsia"/>
                <w:sz w:val="24"/>
                <w:szCs w:val="24"/>
                <w:lang w:bidi="en-US"/>
              </w:rPr>
              <w:t>別途支給する。</w:t>
            </w:r>
          </w:p>
          <w:p w14:paraId="5FC00AF3" w14:textId="4744FD98" w:rsidR="001C34D9" w:rsidRPr="00AF12FA" w:rsidRDefault="001C34D9" w:rsidP="00AF12FA">
            <w:pPr>
              <w:spacing w:line="360" w:lineRule="exact"/>
              <w:ind w:left="240" w:hangingChars="100" w:hanging="240"/>
              <w:rPr>
                <w:rFonts w:ascii="ＭＳ 明朝" w:eastAsia="ＭＳ 明朝" w:hAnsi="ＭＳ 明朝"/>
                <w:sz w:val="24"/>
                <w:szCs w:val="24"/>
                <w:lang w:bidi="en-US"/>
              </w:rPr>
            </w:pPr>
          </w:p>
        </w:tc>
      </w:tr>
    </w:tbl>
    <w:p w14:paraId="13C9C251" w14:textId="77777777" w:rsidR="001E7566" w:rsidRPr="00AF12FA" w:rsidRDefault="001E7566" w:rsidP="004D3EC2">
      <w:pPr>
        <w:pStyle w:val="10"/>
        <w:shd w:val="clear" w:color="auto" w:fill="auto"/>
        <w:tabs>
          <w:tab w:val="left" w:pos="382"/>
        </w:tabs>
        <w:spacing w:after="0" w:line="355" w:lineRule="exact"/>
        <w:ind w:left="240" w:hangingChars="100" w:hanging="240"/>
        <w:rPr>
          <w:sz w:val="24"/>
          <w:szCs w:val="24"/>
          <w:lang w:val="en-US"/>
        </w:rPr>
      </w:pPr>
    </w:p>
    <w:sectPr w:rsidR="001E7566" w:rsidRPr="00AF12FA" w:rsidSect="00666BFC">
      <w:headerReference w:type="first" r:id="rId7"/>
      <w:type w:val="continuous"/>
      <w:pgSz w:w="11900" w:h="16840"/>
      <w:pgMar w:top="1701" w:right="1701" w:bottom="1701" w:left="1701" w:header="1418" w:footer="6129" w:gutter="0"/>
      <w:cols w:space="720"/>
      <w:noEndnote/>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7A6B3" w14:textId="77777777" w:rsidR="003F0878" w:rsidRDefault="003F0878">
      <w:r>
        <w:separator/>
      </w:r>
    </w:p>
  </w:endnote>
  <w:endnote w:type="continuationSeparator" w:id="0">
    <w:p w14:paraId="0844784E" w14:textId="77777777" w:rsidR="003F0878" w:rsidRDefault="003F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DA382" w14:textId="77777777" w:rsidR="003F0878" w:rsidRDefault="003F0878"/>
  </w:footnote>
  <w:footnote w:type="continuationSeparator" w:id="0">
    <w:p w14:paraId="0D245CF9" w14:textId="77777777" w:rsidR="003F0878" w:rsidRDefault="003F0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AFF6" w14:textId="6657F299" w:rsidR="0074209E" w:rsidRDefault="0074209E" w:rsidP="00F2655E">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79F4"/>
    <w:multiLevelType w:val="multilevel"/>
    <w:tmpl w:val="8B90A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384D06"/>
    <w:multiLevelType w:val="multilevel"/>
    <w:tmpl w:val="281E8C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6376689">
    <w:abstractNumId w:val="1"/>
  </w:num>
  <w:num w:numId="2" w16cid:durableId="148349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20"/>
  <w:drawingGridVerticalSpacing w:val="33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66"/>
    <w:rsid w:val="00001128"/>
    <w:rsid w:val="00003883"/>
    <w:rsid w:val="000217BA"/>
    <w:rsid w:val="00035F73"/>
    <w:rsid w:val="00036329"/>
    <w:rsid w:val="00036852"/>
    <w:rsid w:val="00043478"/>
    <w:rsid w:val="00043DFF"/>
    <w:rsid w:val="00066228"/>
    <w:rsid w:val="00075912"/>
    <w:rsid w:val="00075D00"/>
    <w:rsid w:val="00082170"/>
    <w:rsid w:val="000861DC"/>
    <w:rsid w:val="0008642C"/>
    <w:rsid w:val="000A14C0"/>
    <w:rsid w:val="000A4211"/>
    <w:rsid w:val="000B1F8D"/>
    <w:rsid w:val="000C65A0"/>
    <w:rsid w:val="000D06EE"/>
    <w:rsid w:val="000E3FCF"/>
    <w:rsid w:val="000E4C50"/>
    <w:rsid w:val="001039F2"/>
    <w:rsid w:val="00113AE5"/>
    <w:rsid w:val="001149D2"/>
    <w:rsid w:val="00116350"/>
    <w:rsid w:val="00123C6D"/>
    <w:rsid w:val="0013288F"/>
    <w:rsid w:val="00157E92"/>
    <w:rsid w:val="001670EF"/>
    <w:rsid w:val="00181856"/>
    <w:rsid w:val="001958D4"/>
    <w:rsid w:val="001A05DA"/>
    <w:rsid w:val="001A40C8"/>
    <w:rsid w:val="001B1DF3"/>
    <w:rsid w:val="001B7323"/>
    <w:rsid w:val="001C34D9"/>
    <w:rsid w:val="001D643C"/>
    <w:rsid w:val="001D7443"/>
    <w:rsid w:val="001E7566"/>
    <w:rsid w:val="001F6760"/>
    <w:rsid w:val="00200B1D"/>
    <w:rsid w:val="00201FB9"/>
    <w:rsid w:val="0020749D"/>
    <w:rsid w:val="002317F5"/>
    <w:rsid w:val="002320D2"/>
    <w:rsid w:val="0024441D"/>
    <w:rsid w:val="00250308"/>
    <w:rsid w:val="00267BF6"/>
    <w:rsid w:val="00275C04"/>
    <w:rsid w:val="002829D1"/>
    <w:rsid w:val="002868C9"/>
    <w:rsid w:val="00287172"/>
    <w:rsid w:val="00294968"/>
    <w:rsid w:val="002A0F2C"/>
    <w:rsid w:val="002A5166"/>
    <w:rsid w:val="002B4398"/>
    <w:rsid w:val="002B7A07"/>
    <w:rsid w:val="002C0963"/>
    <w:rsid w:val="002C1FA2"/>
    <w:rsid w:val="002D46FF"/>
    <w:rsid w:val="002D5668"/>
    <w:rsid w:val="002E3765"/>
    <w:rsid w:val="002E5715"/>
    <w:rsid w:val="002E595B"/>
    <w:rsid w:val="002F4093"/>
    <w:rsid w:val="002F485F"/>
    <w:rsid w:val="002F7BAC"/>
    <w:rsid w:val="00306CD7"/>
    <w:rsid w:val="00310830"/>
    <w:rsid w:val="003130C2"/>
    <w:rsid w:val="00313D38"/>
    <w:rsid w:val="003171E8"/>
    <w:rsid w:val="00320286"/>
    <w:rsid w:val="00322A48"/>
    <w:rsid w:val="00340FDA"/>
    <w:rsid w:val="00341DE2"/>
    <w:rsid w:val="00370646"/>
    <w:rsid w:val="003721CD"/>
    <w:rsid w:val="0037694E"/>
    <w:rsid w:val="003771AC"/>
    <w:rsid w:val="003828A2"/>
    <w:rsid w:val="0038296B"/>
    <w:rsid w:val="003977AD"/>
    <w:rsid w:val="003D7ECA"/>
    <w:rsid w:val="003E1459"/>
    <w:rsid w:val="003E160A"/>
    <w:rsid w:val="003E395B"/>
    <w:rsid w:val="003E416A"/>
    <w:rsid w:val="003E47E2"/>
    <w:rsid w:val="003E4AA3"/>
    <w:rsid w:val="003E58F3"/>
    <w:rsid w:val="003F0878"/>
    <w:rsid w:val="004045D4"/>
    <w:rsid w:val="0041350F"/>
    <w:rsid w:val="00414674"/>
    <w:rsid w:val="00426F12"/>
    <w:rsid w:val="00427867"/>
    <w:rsid w:val="00430A19"/>
    <w:rsid w:val="004417B4"/>
    <w:rsid w:val="00480070"/>
    <w:rsid w:val="00483125"/>
    <w:rsid w:val="004831E7"/>
    <w:rsid w:val="004943FB"/>
    <w:rsid w:val="00495317"/>
    <w:rsid w:val="004A00B5"/>
    <w:rsid w:val="004A7171"/>
    <w:rsid w:val="004B2EC1"/>
    <w:rsid w:val="004C56C2"/>
    <w:rsid w:val="004D3EC2"/>
    <w:rsid w:val="004E3188"/>
    <w:rsid w:val="004E614B"/>
    <w:rsid w:val="005022F1"/>
    <w:rsid w:val="005034BC"/>
    <w:rsid w:val="00515388"/>
    <w:rsid w:val="005172F9"/>
    <w:rsid w:val="005256FD"/>
    <w:rsid w:val="00527778"/>
    <w:rsid w:val="00527FCE"/>
    <w:rsid w:val="00530320"/>
    <w:rsid w:val="00541D81"/>
    <w:rsid w:val="00541E63"/>
    <w:rsid w:val="00543C5B"/>
    <w:rsid w:val="0055546B"/>
    <w:rsid w:val="005634A8"/>
    <w:rsid w:val="00563EDF"/>
    <w:rsid w:val="00570252"/>
    <w:rsid w:val="005848D6"/>
    <w:rsid w:val="00584CBD"/>
    <w:rsid w:val="005954EF"/>
    <w:rsid w:val="005B0DDD"/>
    <w:rsid w:val="005B6AD2"/>
    <w:rsid w:val="005C2613"/>
    <w:rsid w:val="005F17C1"/>
    <w:rsid w:val="005F2211"/>
    <w:rsid w:val="005F3ADA"/>
    <w:rsid w:val="00601ABE"/>
    <w:rsid w:val="00622D41"/>
    <w:rsid w:val="006439EC"/>
    <w:rsid w:val="0064465E"/>
    <w:rsid w:val="00652D04"/>
    <w:rsid w:val="00665C3A"/>
    <w:rsid w:val="006664AC"/>
    <w:rsid w:val="00666BFC"/>
    <w:rsid w:val="00673291"/>
    <w:rsid w:val="00673928"/>
    <w:rsid w:val="00686E44"/>
    <w:rsid w:val="006904CE"/>
    <w:rsid w:val="00696E78"/>
    <w:rsid w:val="006A00DF"/>
    <w:rsid w:val="006A2714"/>
    <w:rsid w:val="006A5BF5"/>
    <w:rsid w:val="006A743E"/>
    <w:rsid w:val="006B2CAD"/>
    <w:rsid w:val="006B3156"/>
    <w:rsid w:val="006C4D50"/>
    <w:rsid w:val="006E5268"/>
    <w:rsid w:val="006F26D4"/>
    <w:rsid w:val="006F32F2"/>
    <w:rsid w:val="006F6D55"/>
    <w:rsid w:val="007167FA"/>
    <w:rsid w:val="00716C8F"/>
    <w:rsid w:val="007321E0"/>
    <w:rsid w:val="0074209E"/>
    <w:rsid w:val="00745E21"/>
    <w:rsid w:val="00752961"/>
    <w:rsid w:val="007558FC"/>
    <w:rsid w:val="007650F4"/>
    <w:rsid w:val="00770D35"/>
    <w:rsid w:val="007732C0"/>
    <w:rsid w:val="00785C4A"/>
    <w:rsid w:val="00786DBA"/>
    <w:rsid w:val="007A3A58"/>
    <w:rsid w:val="007A512A"/>
    <w:rsid w:val="007B084E"/>
    <w:rsid w:val="007B2FBE"/>
    <w:rsid w:val="007B4198"/>
    <w:rsid w:val="007C4573"/>
    <w:rsid w:val="007C6D8B"/>
    <w:rsid w:val="007D3599"/>
    <w:rsid w:val="007D720F"/>
    <w:rsid w:val="007E44B9"/>
    <w:rsid w:val="007F0FCE"/>
    <w:rsid w:val="00805AFA"/>
    <w:rsid w:val="00821C90"/>
    <w:rsid w:val="00827EE5"/>
    <w:rsid w:val="008307E1"/>
    <w:rsid w:val="00840026"/>
    <w:rsid w:val="00840542"/>
    <w:rsid w:val="00841ECB"/>
    <w:rsid w:val="00877060"/>
    <w:rsid w:val="008945D2"/>
    <w:rsid w:val="008968D6"/>
    <w:rsid w:val="008A1190"/>
    <w:rsid w:val="008A2524"/>
    <w:rsid w:val="008A6C81"/>
    <w:rsid w:val="008C1A0D"/>
    <w:rsid w:val="008C20B3"/>
    <w:rsid w:val="008E2CF9"/>
    <w:rsid w:val="008E724F"/>
    <w:rsid w:val="0091117C"/>
    <w:rsid w:val="00917877"/>
    <w:rsid w:val="00941BD9"/>
    <w:rsid w:val="0094695A"/>
    <w:rsid w:val="009723B7"/>
    <w:rsid w:val="00985DDD"/>
    <w:rsid w:val="00990CB0"/>
    <w:rsid w:val="00997C9A"/>
    <w:rsid w:val="009A425A"/>
    <w:rsid w:val="009B21B1"/>
    <w:rsid w:val="009B4B1A"/>
    <w:rsid w:val="009B5AA1"/>
    <w:rsid w:val="009D1D34"/>
    <w:rsid w:val="009D7EFE"/>
    <w:rsid w:val="009F3D95"/>
    <w:rsid w:val="009F443D"/>
    <w:rsid w:val="00A05853"/>
    <w:rsid w:val="00A06CFA"/>
    <w:rsid w:val="00A078AB"/>
    <w:rsid w:val="00A12004"/>
    <w:rsid w:val="00A255BE"/>
    <w:rsid w:val="00A3395C"/>
    <w:rsid w:val="00A33CD0"/>
    <w:rsid w:val="00A700FD"/>
    <w:rsid w:val="00A8618A"/>
    <w:rsid w:val="00A9411C"/>
    <w:rsid w:val="00A9571E"/>
    <w:rsid w:val="00AB2287"/>
    <w:rsid w:val="00AB2552"/>
    <w:rsid w:val="00AB2F33"/>
    <w:rsid w:val="00AC75A6"/>
    <w:rsid w:val="00AD2E3B"/>
    <w:rsid w:val="00AF12FA"/>
    <w:rsid w:val="00AF1A98"/>
    <w:rsid w:val="00B16428"/>
    <w:rsid w:val="00B20992"/>
    <w:rsid w:val="00B23449"/>
    <w:rsid w:val="00B32BC4"/>
    <w:rsid w:val="00B75315"/>
    <w:rsid w:val="00B83788"/>
    <w:rsid w:val="00B85C28"/>
    <w:rsid w:val="00BA17C0"/>
    <w:rsid w:val="00BB5F72"/>
    <w:rsid w:val="00BD06E9"/>
    <w:rsid w:val="00BF01DD"/>
    <w:rsid w:val="00BF441E"/>
    <w:rsid w:val="00BF44E2"/>
    <w:rsid w:val="00C040A4"/>
    <w:rsid w:val="00C04D56"/>
    <w:rsid w:val="00C11A67"/>
    <w:rsid w:val="00C2006D"/>
    <w:rsid w:val="00C242BE"/>
    <w:rsid w:val="00C250C1"/>
    <w:rsid w:val="00C5790F"/>
    <w:rsid w:val="00C73CBA"/>
    <w:rsid w:val="00C7616D"/>
    <w:rsid w:val="00C87E35"/>
    <w:rsid w:val="00C90DE6"/>
    <w:rsid w:val="00CA11D9"/>
    <w:rsid w:val="00CA18D0"/>
    <w:rsid w:val="00CC3A3A"/>
    <w:rsid w:val="00CD1B78"/>
    <w:rsid w:val="00CE78B9"/>
    <w:rsid w:val="00CE79B2"/>
    <w:rsid w:val="00CF3124"/>
    <w:rsid w:val="00CF5EBB"/>
    <w:rsid w:val="00D33BC2"/>
    <w:rsid w:val="00D47E39"/>
    <w:rsid w:val="00D50D7C"/>
    <w:rsid w:val="00D56A6E"/>
    <w:rsid w:val="00D644BB"/>
    <w:rsid w:val="00D64FAF"/>
    <w:rsid w:val="00D8229B"/>
    <w:rsid w:val="00D85D93"/>
    <w:rsid w:val="00D85EEB"/>
    <w:rsid w:val="00DD2ED8"/>
    <w:rsid w:val="00DD362A"/>
    <w:rsid w:val="00DD4A4B"/>
    <w:rsid w:val="00DD526C"/>
    <w:rsid w:val="00DE4DA3"/>
    <w:rsid w:val="00DF4504"/>
    <w:rsid w:val="00E02110"/>
    <w:rsid w:val="00E146AA"/>
    <w:rsid w:val="00E176B0"/>
    <w:rsid w:val="00E31FE6"/>
    <w:rsid w:val="00E446B5"/>
    <w:rsid w:val="00E47764"/>
    <w:rsid w:val="00E51647"/>
    <w:rsid w:val="00E7426D"/>
    <w:rsid w:val="00E82D5A"/>
    <w:rsid w:val="00E87ED6"/>
    <w:rsid w:val="00E9190C"/>
    <w:rsid w:val="00E928B4"/>
    <w:rsid w:val="00E93FB5"/>
    <w:rsid w:val="00E95B37"/>
    <w:rsid w:val="00EA2626"/>
    <w:rsid w:val="00EA43FD"/>
    <w:rsid w:val="00EC5F06"/>
    <w:rsid w:val="00ED3BA0"/>
    <w:rsid w:val="00EE5BBF"/>
    <w:rsid w:val="00EF65FD"/>
    <w:rsid w:val="00F01606"/>
    <w:rsid w:val="00F12930"/>
    <w:rsid w:val="00F15EFA"/>
    <w:rsid w:val="00F2655E"/>
    <w:rsid w:val="00F377B3"/>
    <w:rsid w:val="00F40A22"/>
    <w:rsid w:val="00F466C4"/>
    <w:rsid w:val="00F56831"/>
    <w:rsid w:val="00F673FC"/>
    <w:rsid w:val="00F67CEE"/>
    <w:rsid w:val="00F73F1F"/>
    <w:rsid w:val="00F802CD"/>
    <w:rsid w:val="00F837E7"/>
    <w:rsid w:val="00F964CB"/>
    <w:rsid w:val="00FB1238"/>
    <w:rsid w:val="00FC7E2B"/>
    <w:rsid w:val="00FD6114"/>
    <w:rsid w:val="00FD614C"/>
    <w:rsid w:val="00FE1242"/>
    <w:rsid w:val="00FE1AB2"/>
    <w:rsid w:val="00FE2625"/>
    <w:rsid w:val="00FE2814"/>
    <w:rsid w:val="00FE524F"/>
    <w:rsid w:val="00FE7A0B"/>
    <w:rsid w:val="00FF3414"/>
    <w:rsid w:val="00FF7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1B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sid w:val="00AF12FA"/>
    <w:rPr>
      <w:rFonts w:ascii="ＭＳ 明朝" w:eastAsia="ＭＳ 明朝" w:hAnsi="ＭＳ 明朝" w:cs="ＭＳ 明朝"/>
      <w:color w:val="000000"/>
      <w:sz w:val="22"/>
      <w:szCs w:val="20"/>
      <w:shd w:val="clear" w:color="auto" w:fill="FFFFFF"/>
      <w:lang w:val="ja-JP" w:eastAsia="ja-JP" w:bidi="ja-JP"/>
    </w:rPr>
  </w:style>
  <w:style w:type="character" w:customStyle="1" w:styleId="11">
    <w:name w:val="ヘッダーまたはフッター|1_"/>
    <w:basedOn w:val="a0"/>
    <w:link w:val="12"/>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5">
    <w:name w:val="テーブルのキャプション|1_"/>
    <w:basedOn w:val="a0"/>
    <w:link w:val="16"/>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rsid w:val="00AF12FA"/>
    <w:pPr>
      <w:shd w:val="clear" w:color="auto" w:fill="FFFFFF"/>
      <w:spacing w:after="120" w:line="415" w:lineRule="auto"/>
    </w:pPr>
    <w:rPr>
      <w:rFonts w:ascii="ＭＳ 明朝" w:eastAsia="ＭＳ 明朝" w:hAnsi="ＭＳ 明朝" w:cs="ＭＳ 明朝"/>
      <w:sz w:val="22"/>
      <w:szCs w:val="20"/>
      <w:lang w:val="ja-JP" w:eastAsia="ja-JP" w:bidi="ja-JP"/>
    </w:rPr>
  </w:style>
  <w:style w:type="paragraph" w:customStyle="1" w:styleId="12">
    <w:name w:val="ヘッダーまたはフッター|1"/>
    <w:basedOn w:val="a"/>
    <w:link w:val="11"/>
    <w:pPr>
      <w:shd w:val="clear" w:color="auto" w:fill="FFFFFF"/>
    </w:pPr>
    <w:rPr>
      <w:rFonts w:ascii="ＭＳ 明朝" w:eastAsia="ＭＳ 明朝" w:hAnsi="ＭＳ 明朝" w:cs="ＭＳ 明朝"/>
      <w:sz w:val="20"/>
      <w:szCs w:val="20"/>
      <w:lang w:val="ja-JP" w:eastAsia="ja-JP" w:bidi="ja-JP"/>
    </w:rPr>
  </w:style>
  <w:style w:type="paragraph" w:customStyle="1" w:styleId="14">
    <w:name w:val="その他|1"/>
    <w:basedOn w:val="a"/>
    <w:link w:val="13"/>
    <w:pPr>
      <w:shd w:val="clear" w:color="auto" w:fill="FFFFFF"/>
      <w:spacing w:after="120" w:line="415" w:lineRule="auto"/>
    </w:pPr>
    <w:rPr>
      <w:rFonts w:ascii="ＭＳ 明朝" w:eastAsia="ＭＳ 明朝" w:hAnsi="ＭＳ 明朝" w:cs="ＭＳ 明朝"/>
      <w:sz w:val="20"/>
      <w:szCs w:val="20"/>
      <w:lang w:val="ja-JP" w:eastAsia="ja-JP" w:bidi="ja-JP"/>
    </w:rPr>
  </w:style>
  <w:style w:type="paragraph" w:customStyle="1" w:styleId="16">
    <w:name w:val="テーブルのキャプション|1"/>
    <w:basedOn w:val="a"/>
    <w:link w:val="15"/>
    <w:pPr>
      <w:shd w:val="clear" w:color="auto" w:fill="FFFFFF"/>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F01606"/>
    <w:pPr>
      <w:tabs>
        <w:tab w:val="center" w:pos="4252"/>
        <w:tab w:val="right" w:pos="8504"/>
      </w:tabs>
      <w:snapToGrid w:val="0"/>
    </w:pPr>
  </w:style>
  <w:style w:type="character" w:customStyle="1" w:styleId="a4">
    <w:name w:val="ヘッダー (文字)"/>
    <w:basedOn w:val="a0"/>
    <w:link w:val="a3"/>
    <w:uiPriority w:val="99"/>
    <w:rsid w:val="00F01606"/>
    <w:rPr>
      <w:rFonts w:eastAsia="Times New Roman"/>
      <w:color w:val="000000"/>
    </w:rPr>
  </w:style>
  <w:style w:type="paragraph" w:styleId="a5">
    <w:name w:val="footer"/>
    <w:basedOn w:val="a"/>
    <w:link w:val="a6"/>
    <w:uiPriority w:val="99"/>
    <w:unhideWhenUsed/>
    <w:rsid w:val="00F01606"/>
    <w:pPr>
      <w:tabs>
        <w:tab w:val="center" w:pos="4252"/>
        <w:tab w:val="right" w:pos="8504"/>
      </w:tabs>
      <w:snapToGrid w:val="0"/>
    </w:pPr>
  </w:style>
  <w:style w:type="character" w:customStyle="1" w:styleId="a6">
    <w:name w:val="フッター (文字)"/>
    <w:basedOn w:val="a0"/>
    <w:link w:val="a5"/>
    <w:uiPriority w:val="99"/>
    <w:rsid w:val="00F01606"/>
    <w:rPr>
      <w:rFonts w:eastAsia="Times New Roman"/>
      <w:color w:val="000000"/>
    </w:rPr>
  </w:style>
  <w:style w:type="paragraph" w:styleId="a7">
    <w:name w:val="Revision"/>
    <w:hidden/>
    <w:uiPriority w:val="99"/>
    <w:semiHidden/>
    <w:rsid w:val="00622D41"/>
    <w:pPr>
      <w:widowControl/>
    </w:pPr>
    <w:rPr>
      <w:rFonts w:eastAsia="Times New Roman"/>
      <w:color w:val="000000"/>
    </w:rPr>
  </w:style>
  <w:style w:type="table" w:styleId="a8">
    <w:name w:val="Table Grid"/>
    <w:basedOn w:val="a1"/>
    <w:rsid w:val="00ED3BA0"/>
    <w:pPr>
      <w:widowControl/>
    </w:pPr>
    <w:rPr>
      <w:rFonts w:ascii="Century" w:eastAsia="ＭＳ 明朝" w:hAnsi="Century"/>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AB2287"/>
    <w:rPr>
      <w:sz w:val="18"/>
      <w:szCs w:val="18"/>
    </w:rPr>
  </w:style>
  <w:style w:type="paragraph" w:styleId="aa">
    <w:name w:val="annotation text"/>
    <w:basedOn w:val="a"/>
    <w:link w:val="ab"/>
    <w:uiPriority w:val="99"/>
    <w:unhideWhenUsed/>
    <w:rsid w:val="00AB2287"/>
  </w:style>
  <w:style w:type="character" w:customStyle="1" w:styleId="ab">
    <w:name w:val="コメント文字列 (文字)"/>
    <w:basedOn w:val="a0"/>
    <w:link w:val="aa"/>
    <w:uiPriority w:val="99"/>
    <w:rsid w:val="00AB2287"/>
    <w:rPr>
      <w:rFonts w:eastAsia="Times New Roman"/>
      <w:color w:val="000000"/>
    </w:rPr>
  </w:style>
  <w:style w:type="paragraph" w:styleId="ac">
    <w:name w:val="annotation subject"/>
    <w:basedOn w:val="aa"/>
    <w:next w:val="aa"/>
    <w:link w:val="ad"/>
    <w:uiPriority w:val="99"/>
    <w:semiHidden/>
    <w:unhideWhenUsed/>
    <w:rsid w:val="00AB2287"/>
    <w:rPr>
      <w:b/>
      <w:bCs/>
    </w:rPr>
  </w:style>
  <w:style w:type="character" w:customStyle="1" w:styleId="ad">
    <w:name w:val="コメント内容 (文字)"/>
    <w:basedOn w:val="ab"/>
    <w:link w:val="ac"/>
    <w:uiPriority w:val="99"/>
    <w:semiHidden/>
    <w:rsid w:val="00AB2287"/>
    <w:rPr>
      <w:rFonts w:eastAsia="Times New Roman"/>
      <w:b/>
      <w:bCs/>
      <w:color w:val="000000"/>
    </w:rPr>
  </w:style>
  <w:style w:type="paragraph" w:styleId="ae">
    <w:name w:val="List Paragraph"/>
    <w:basedOn w:val="a"/>
    <w:uiPriority w:val="34"/>
    <w:qFormat/>
    <w:rsid w:val="00D85E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88383">
      <w:bodyDiv w:val="1"/>
      <w:marLeft w:val="0"/>
      <w:marRight w:val="0"/>
      <w:marTop w:val="0"/>
      <w:marBottom w:val="0"/>
      <w:divBdr>
        <w:top w:val="none" w:sz="0" w:space="0" w:color="auto"/>
        <w:left w:val="none" w:sz="0" w:space="0" w:color="auto"/>
        <w:bottom w:val="none" w:sz="0" w:space="0" w:color="auto"/>
        <w:right w:val="none" w:sz="0" w:space="0" w:color="auto"/>
      </w:divBdr>
    </w:div>
    <w:div w:id="1254316302">
      <w:bodyDiv w:val="1"/>
      <w:marLeft w:val="0"/>
      <w:marRight w:val="0"/>
      <w:marTop w:val="0"/>
      <w:marBottom w:val="0"/>
      <w:divBdr>
        <w:top w:val="none" w:sz="0" w:space="0" w:color="auto"/>
        <w:left w:val="none" w:sz="0" w:space="0" w:color="auto"/>
        <w:bottom w:val="none" w:sz="0" w:space="0" w:color="auto"/>
        <w:right w:val="none" w:sz="0" w:space="0" w:color="auto"/>
      </w:divBdr>
    </w:div>
    <w:div w:id="1433237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2025-12-11T04:26:00Z</dcterms:created>
  <dcterms:modified xsi:type="dcterms:W3CDTF">2025-12-11T04:27:00Z</dcterms:modified>
</cp:coreProperties>
</file>