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7F790" w14:textId="77777777" w:rsidR="00F9436C" w:rsidRPr="00F86594" w:rsidRDefault="00F9436C" w:rsidP="002619A3">
      <w:pPr>
        <w:widowControl/>
        <w:jc w:val="left"/>
        <w:rPr>
          <w:rFonts w:ascii="ＭＳ 明朝" w:hAnsi="ＭＳ 明朝" w:cs="ＭＳ Ｐゴシック"/>
          <w:kern w:val="0"/>
          <w:sz w:val="20"/>
          <w:szCs w:val="20"/>
        </w:rPr>
      </w:pPr>
    </w:p>
    <w:p w14:paraId="686130A4" w14:textId="0327544B" w:rsidR="00A34E0F" w:rsidRPr="00F86594" w:rsidRDefault="004330DB" w:rsidP="00A34E0F">
      <w:pPr>
        <w:widowControl/>
        <w:jc w:val="center"/>
        <w:rPr>
          <w:rFonts w:ascii="ＭＳ 明朝" w:hAnsi="ＭＳ 明朝" w:cs="ＭＳ Ｐゴシック"/>
          <w:b/>
          <w:bCs/>
          <w:kern w:val="0"/>
          <w:sz w:val="24"/>
          <w:szCs w:val="28"/>
        </w:rPr>
      </w:pPr>
      <w:r w:rsidRPr="00F86594">
        <w:rPr>
          <w:rFonts w:ascii="ＭＳ 明朝" w:hAnsi="ＭＳ 明朝" w:cs="ＭＳ Ｐゴシック" w:hint="eastAsia"/>
          <w:b/>
          <w:bCs/>
          <w:kern w:val="0"/>
          <w:sz w:val="24"/>
          <w:szCs w:val="28"/>
        </w:rPr>
        <w:t>大阪市に寄せ</w:t>
      </w:r>
      <w:r w:rsidR="00790DE0" w:rsidRPr="00F86594">
        <w:rPr>
          <w:rFonts w:ascii="ＭＳ 明朝" w:hAnsi="ＭＳ 明朝" w:cs="ＭＳ Ｐゴシック" w:hint="eastAsia"/>
          <w:b/>
          <w:bCs/>
          <w:kern w:val="0"/>
          <w:sz w:val="24"/>
          <w:szCs w:val="28"/>
        </w:rPr>
        <w:t>られた要望等と対応方針【対応方針の検討が必要なもの】（令和</w:t>
      </w:r>
      <w:r w:rsidR="00907D6B" w:rsidRPr="00F86594">
        <w:rPr>
          <w:rFonts w:ascii="ＭＳ 明朝" w:hAnsi="ＭＳ 明朝" w:cs="ＭＳ Ｐゴシック" w:hint="eastAsia"/>
          <w:b/>
          <w:bCs/>
          <w:kern w:val="0"/>
          <w:sz w:val="24"/>
          <w:szCs w:val="28"/>
        </w:rPr>
        <w:t>８</w:t>
      </w:r>
      <w:r w:rsidR="003F0D15" w:rsidRPr="00F86594">
        <w:rPr>
          <w:rFonts w:ascii="ＭＳ 明朝" w:hAnsi="ＭＳ 明朝" w:cs="ＭＳ Ｐゴシック" w:hint="eastAsia"/>
          <w:b/>
          <w:bCs/>
          <w:kern w:val="0"/>
          <w:sz w:val="24"/>
          <w:szCs w:val="28"/>
        </w:rPr>
        <w:t>年</w:t>
      </w:r>
      <w:r w:rsidR="00907D6B" w:rsidRPr="00F86594">
        <w:rPr>
          <w:rFonts w:ascii="ＭＳ 明朝" w:hAnsi="ＭＳ 明朝" w:cs="ＭＳ Ｐゴシック" w:hint="eastAsia"/>
          <w:b/>
          <w:bCs/>
          <w:kern w:val="0"/>
          <w:sz w:val="24"/>
          <w:szCs w:val="28"/>
        </w:rPr>
        <w:t>７</w:t>
      </w:r>
      <w:r w:rsidRPr="00F86594">
        <w:rPr>
          <w:rFonts w:ascii="ＭＳ 明朝" w:hAnsi="ＭＳ 明朝" w:cs="ＭＳ Ｐゴシック" w:hint="eastAsia"/>
          <w:b/>
          <w:bCs/>
          <w:kern w:val="0"/>
          <w:sz w:val="24"/>
          <w:szCs w:val="28"/>
        </w:rPr>
        <w:t>月分）</w:t>
      </w:r>
    </w:p>
    <w:p w14:paraId="739401FB" w14:textId="77777777" w:rsidR="004330DB" w:rsidRPr="00F86594" w:rsidRDefault="004330DB" w:rsidP="00A34E0F">
      <w:pPr>
        <w:widowControl/>
        <w:ind w:firstLineChars="150" w:firstLine="300"/>
        <w:jc w:val="left"/>
        <w:rPr>
          <w:rFonts w:ascii="ＭＳ 明朝" w:hAnsi="ＭＳ 明朝" w:cs="ＭＳ Ｐゴシック"/>
          <w:kern w:val="0"/>
          <w:sz w:val="20"/>
          <w:szCs w:val="20"/>
        </w:rPr>
      </w:pPr>
    </w:p>
    <w:p w14:paraId="101CE46F" w14:textId="77777777" w:rsidR="00A34E0F" w:rsidRPr="00F86594" w:rsidRDefault="00DD2B1F" w:rsidP="00A34E0F">
      <w:pPr>
        <w:widowControl/>
        <w:ind w:firstLineChars="150" w:firstLine="300"/>
        <w:jc w:val="left"/>
        <w:rPr>
          <w:rFonts w:ascii="ＭＳ 明朝" w:hAnsi="ＭＳ 明朝" w:cs="ＭＳ Ｐゴシック"/>
          <w:kern w:val="0"/>
          <w:sz w:val="20"/>
          <w:szCs w:val="20"/>
        </w:rPr>
      </w:pPr>
      <w:r w:rsidRPr="00F86594">
        <w:rPr>
          <w:rFonts w:ascii="ＭＳ 明朝" w:hAnsi="ＭＳ 明朝" w:cs="ＭＳ Ｐゴシック" w:hint="eastAsia"/>
          <w:kern w:val="0"/>
          <w:sz w:val="20"/>
          <w:szCs w:val="20"/>
        </w:rPr>
        <w:t>本市に寄せられた要望等について、対応方針を検討し、対応</w:t>
      </w:r>
      <w:r w:rsidR="00A34E0F" w:rsidRPr="00F86594">
        <w:rPr>
          <w:rFonts w:ascii="ＭＳ 明朝" w:hAnsi="ＭＳ 明朝" w:cs="ＭＳ Ｐゴシック" w:hint="eastAsia"/>
          <w:kern w:val="0"/>
          <w:sz w:val="20"/>
          <w:szCs w:val="20"/>
        </w:rPr>
        <w:t>したものを掲載しています。</w:t>
      </w:r>
    </w:p>
    <w:p w14:paraId="3F743FAE" w14:textId="77777777" w:rsidR="00A34E0F" w:rsidRPr="00F86594" w:rsidRDefault="00A34E0F" w:rsidP="00A34E0F">
      <w:pPr>
        <w:widowControl/>
        <w:ind w:firstLineChars="150" w:firstLine="300"/>
        <w:jc w:val="left"/>
        <w:rPr>
          <w:rFonts w:ascii="ＭＳ 明朝" w:hAnsi="ＭＳ 明朝" w:cs="ＭＳ Ｐゴシック"/>
          <w:kern w:val="0"/>
          <w:sz w:val="20"/>
          <w:szCs w:val="20"/>
        </w:rPr>
      </w:pPr>
    </w:p>
    <w:p w14:paraId="69BBC961" w14:textId="6A49A637" w:rsidR="00A34E0F" w:rsidRPr="00F86594" w:rsidRDefault="00A34E0F" w:rsidP="004330DB">
      <w:pPr>
        <w:widowControl/>
        <w:ind w:firstLineChars="100" w:firstLine="200"/>
        <w:jc w:val="left"/>
        <w:rPr>
          <w:rFonts w:ascii="ＭＳ 明朝" w:hAnsi="ＭＳ 明朝" w:cs="ＭＳ Ｐゴシック"/>
          <w:kern w:val="0"/>
          <w:sz w:val="20"/>
          <w:szCs w:val="20"/>
        </w:rPr>
      </w:pPr>
      <w:r w:rsidRPr="00F86594">
        <w:rPr>
          <w:rFonts w:ascii="ＭＳ 明朝" w:hAnsi="ＭＳ 明朝" w:cs="ＭＳ Ｐゴシック" w:hint="eastAsia"/>
          <w:kern w:val="0"/>
          <w:sz w:val="20"/>
          <w:szCs w:val="20"/>
        </w:rPr>
        <w:t>◆</w:t>
      </w:r>
      <w:r w:rsidR="005C71DC" w:rsidRPr="00F86594">
        <w:rPr>
          <w:rFonts w:ascii="ＭＳ 明朝" w:hAnsi="ＭＳ 明朝" w:hint="eastAsia"/>
          <w:spacing w:val="-14"/>
          <w:sz w:val="20"/>
          <w:szCs w:val="20"/>
        </w:rPr>
        <w:t xml:space="preserve">　</w:t>
      </w:r>
      <w:r w:rsidR="00790DE0" w:rsidRPr="00F86594">
        <w:rPr>
          <w:rFonts w:ascii="ＭＳ 明朝" w:hAnsi="ＭＳ 明朝" w:hint="eastAsia"/>
          <w:spacing w:val="-14"/>
          <w:szCs w:val="21"/>
        </w:rPr>
        <w:t>その他</w:t>
      </w:r>
    </w:p>
    <w:p w14:paraId="64297FE7" w14:textId="77777777" w:rsidR="00A95C14" w:rsidRPr="00F86594" w:rsidRDefault="00A95C14" w:rsidP="002619A3">
      <w:pPr>
        <w:rPr>
          <w:rFonts w:ascii="ＭＳ 明朝" w:hAnsi="ＭＳ 明朝"/>
        </w:rPr>
      </w:pPr>
    </w:p>
    <w:tbl>
      <w:tblPr>
        <w:tblW w:w="9639" w:type="dxa"/>
        <w:jc w:val="center"/>
        <w:tblCellMar>
          <w:left w:w="99" w:type="dxa"/>
          <w:right w:w="99" w:type="dxa"/>
        </w:tblCellMar>
        <w:tblLook w:val="0000" w:firstRow="0" w:lastRow="0" w:firstColumn="0" w:lastColumn="0" w:noHBand="0" w:noVBand="0"/>
      </w:tblPr>
      <w:tblGrid>
        <w:gridCol w:w="1080"/>
        <w:gridCol w:w="1815"/>
        <w:gridCol w:w="1605"/>
        <w:gridCol w:w="1427"/>
        <w:gridCol w:w="169"/>
        <w:gridCol w:w="823"/>
        <w:gridCol w:w="2720"/>
      </w:tblGrid>
      <w:tr w:rsidR="00F86594" w:rsidRPr="00F86594" w14:paraId="374DDA5E" w14:textId="77777777" w:rsidTr="00790DE0">
        <w:trPr>
          <w:trHeight w:val="435"/>
          <w:jc w:val="center"/>
        </w:trPr>
        <w:tc>
          <w:tcPr>
            <w:tcW w:w="1080" w:type="dxa"/>
            <w:tcBorders>
              <w:top w:val="nil"/>
              <w:left w:val="nil"/>
              <w:bottom w:val="single" w:sz="4" w:space="0" w:color="auto"/>
              <w:right w:val="single" w:sz="4" w:space="0" w:color="auto"/>
            </w:tcBorders>
            <w:shd w:val="clear" w:color="auto" w:fill="auto"/>
            <w:noWrap/>
            <w:vAlign w:val="center"/>
          </w:tcPr>
          <w:p w14:paraId="271CAFD0" w14:textId="77777777" w:rsidR="002C0FA8" w:rsidRPr="00F86594" w:rsidRDefault="002C0FA8" w:rsidP="00CF02CF">
            <w:pPr>
              <w:widowControl/>
              <w:rPr>
                <w:rFonts w:ascii="ＭＳ 明朝" w:hAnsi="ＭＳ 明朝" w:cs="ＭＳ Ｐゴシック"/>
                <w:kern w:val="0"/>
                <w:sz w:val="20"/>
                <w:szCs w:val="20"/>
              </w:rPr>
            </w:pPr>
            <w:r w:rsidRPr="00F86594">
              <w:rPr>
                <w:rFonts w:ascii="ＭＳ 明朝" w:hAnsi="ＭＳ 明朝" w:cs="ＭＳ Ｐゴシック" w:hint="eastAsia"/>
                <w:kern w:val="0"/>
                <w:sz w:val="20"/>
                <w:szCs w:val="20"/>
              </w:rPr>
              <w:t xml:space="preserve">　</w:t>
            </w:r>
          </w:p>
        </w:tc>
        <w:tc>
          <w:tcPr>
            <w:tcW w:w="1815" w:type="dxa"/>
            <w:tcBorders>
              <w:top w:val="single" w:sz="4" w:space="0" w:color="auto"/>
              <w:left w:val="nil"/>
              <w:bottom w:val="single" w:sz="4" w:space="0" w:color="auto"/>
              <w:right w:val="single" w:sz="4" w:space="0" w:color="000000"/>
            </w:tcBorders>
            <w:shd w:val="clear" w:color="auto" w:fill="auto"/>
            <w:noWrap/>
            <w:vAlign w:val="center"/>
          </w:tcPr>
          <w:p w14:paraId="129191D0" w14:textId="77777777" w:rsidR="002C0FA8" w:rsidRPr="00F86594" w:rsidRDefault="002C0FA8" w:rsidP="00F47595">
            <w:pPr>
              <w:widowControl/>
              <w:jc w:val="center"/>
              <w:rPr>
                <w:rFonts w:ascii="ＭＳ 明朝" w:hAnsi="ＭＳ 明朝" w:cs="ＭＳ Ｐゴシック"/>
                <w:kern w:val="0"/>
                <w:sz w:val="20"/>
                <w:szCs w:val="20"/>
              </w:rPr>
            </w:pPr>
            <w:r w:rsidRPr="00F86594">
              <w:rPr>
                <w:rFonts w:ascii="ＭＳ 明朝" w:hAnsi="ＭＳ 明朝" w:cs="ＭＳ Ｐゴシック" w:hint="eastAsia"/>
                <w:kern w:val="0"/>
                <w:sz w:val="20"/>
                <w:szCs w:val="20"/>
              </w:rPr>
              <w:t>要望者区分</w:t>
            </w:r>
          </w:p>
        </w:tc>
        <w:tc>
          <w:tcPr>
            <w:tcW w:w="6744" w:type="dxa"/>
            <w:gridSpan w:val="5"/>
            <w:tcBorders>
              <w:top w:val="single" w:sz="4" w:space="0" w:color="auto"/>
              <w:left w:val="single" w:sz="4" w:space="0" w:color="000000"/>
              <w:bottom w:val="single" w:sz="4" w:space="0" w:color="auto"/>
              <w:right w:val="single" w:sz="4" w:space="0" w:color="000000"/>
            </w:tcBorders>
            <w:shd w:val="clear" w:color="auto" w:fill="auto"/>
            <w:noWrap/>
            <w:vAlign w:val="center"/>
          </w:tcPr>
          <w:p w14:paraId="75938478" w14:textId="77777777" w:rsidR="002C0FA8" w:rsidRPr="00F86594" w:rsidRDefault="009B0BDB" w:rsidP="009124BD">
            <w:pPr>
              <w:widowControl/>
              <w:rPr>
                <w:rFonts w:ascii="ＭＳ 明朝" w:hAnsi="ＭＳ 明朝" w:cs="ＭＳ Ｐゴシック"/>
                <w:kern w:val="0"/>
                <w:szCs w:val="21"/>
              </w:rPr>
            </w:pPr>
            <w:r w:rsidRPr="00F86594">
              <w:rPr>
                <w:rFonts w:ascii="ＭＳ 明朝" w:hAnsi="ＭＳ 明朝" w:cs="ＭＳ Ｐゴシック" w:hint="eastAsia"/>
                <w:kern w:val="0"/>
                <w:szCs w:val="21"/>
              </w:rPr>
              <w:t>市民</w:t>
            </w:r>
          </w:p>
        </w:tc>
      </w:tr>
      <w:tr w:rsidR="00F86594" w:rsidRPr="00F86594" w14:paraId="39A9BCDD" w14:textId="77777777" w:rsidTr="00175951">
        <w:trPr>
          <w:trHeight w:val="435"/>
          <w:jc w:val="center"/>
        </w:trPr>
        <w:tc>
          <w:tcPr>
            <w:tcW w:w="1080" w:type="dxa"/>
            <w:tcBorders>
              <w:top w:val="nil"/>
              <w:left w:val="single" w:sz="4" w:space="0" w:color="auto"/>
              <w:bottom w:val="single" w:sz="4" w:space="0" w:color="auto"/>
              <w:right w:val="single" w:sz="4" w:space="0" w:color="auto"/>
            </w:tcBorders>
            <w:shd w:val="clear" w:color="auto" w:fill="auto"/>
            <w:noWrap/>
            <w:vAlign w:val="center"/>
          </w:tcPr>
          <w:p w14:paraId="40BF1BD8" w14:textId="77777777" w:rsidR="00175951" w:rsidRPr="00F86594" w:rsidRDefault="00175951" w:rsidP="00175951">
            <w:pPr>
              <w:widowControl/>
              <w:jc w:val="center"/>
              <w:rPr>
                <w:rFonts w:ascii="ＭＳ 明朝" w:hAnsi="ＭＳ 明朝" w:cs="ＭＳ Ｐゴシック"/>
                <w:kern w:val="0"/>
                <w:sz w:val="20"/>
                <w:szCs w:val="20"/>
              </w:rPr>
            </w:pPr>
            <w:r w:rsidRPr="00F86594">
              <w:rPr>
                <w:rFonts w:ascii="ＭＳ 明朝" w:hAnsi="ＭＳ 明朝" w:cs="ＭＳ Ｐゴシック" w:hint="eastAsia"/>
                <w:kern w:val="0"/>
                <w:sz w:val="20"/>
                <w:szCs w:val="20"/>
              </w:rPr>
              <w:t>要望日</w:t>
            </w:r>
          </w:p>
        </w:tc>
        <w:tc>
          <w:tcPr>
            <w:tcW w:w="3420" w:type="dxa"/>
            <w:gridSpan w:val="2"/>
            <w:tcBorders>
              <w:top w:val="nil"/>
              <w:left w:val="nil"/>
              <w:bottom w:val="single" w:sz="4" w:space="0" w:color="auto"/>
              <w:right w:val="single" w:sz="4" w:space="0" w:color="auto"/>
            </w:tcBorders>
            <w:shd w:val="clear" w:color="auto" w:fill="auto"/>
            <w:noWrap/>
          </w:tcPr>
          <w:p w14:paraId="32BECCE3" w14:textId="4FB25B34" w:rsidR="00907D6B" w:rsidRPr="00F86594" w:rsidRDefault="00907D6B" w:rsidP="00C91B6C">
            <w:pPr>
              <w:widowControl/>
              <w:jc w:val="left"/>
              <w:rPr>
                <w:sz w:val="20"/>
                <w:szCs w:val="20"/>
              </w:rPr>
            </w:pPr>
            <w:r w:rsidRPr="00F86594">
              <w:rPr>
                <w:rFonts w:hint="eastAsia"/>
                <w:sz w:val="20"/>
                <w:szCs w:val="20"/>
              </w:rPr>
              <w:t>令和８年６月９</w:t>
            </w:r>
            <w:r w:rsidRPr="00F86594">
              <w:rPr>
                <w:rFonts w:ascii="ＭＳ 明朝" w:hAnsi="ＭＳ 明朝" w:hint="eastAsia"/>
                <w:sz w:val="20"/>
                <w:szCs w:val="20"/>
              </w:rPr>
              <w:t>日</w:t>
            </w:r>
            <w:r w:rsidRPr="00F86594">
              <w:rPr>
                <w:rFonts w:hint="eastAsia"/>
                <w:sz w:val="20"/>
                <w:szCs w:val="20"/>
              </w:rPr>
              <w:t>（火曜日）</w:t>
            </w:r>
          </w:p>
          <w:p w14:paraId="6983627A" w14:textId="0E5E6BC9" w:rsidR="00860DC5" w:rsidRPr="00F86594" w:rsidRDefault="00907D6B" w:rsidP="00C91B6C">
            <w:pPr>
              <w:widowControl/>
              <w:jc w:val="left"/>
              <w:rPr>
                <w:sz w:val="20"/>
                <w:szCs w:val="20"/>
              </w:rPr>
            </w:pPr>
            <w:r w:rsidRPr="00F86594">
              <w:rPr>
                <w:rFonts w:hint="eastAsia"/>
                <w:sz w:val="20"/>
                <w:szCs w:val="20"/>
              </w:rPr>
              <w:t>令和８年６月</w:t>
            </w:r>
            <w:r w:rsidRPr="00F86594">
              <w:rPr>
                <w:rFonts w:ascii="ＭＳ 明朝" w:hAnsi="ＭＳ 明朝" w:hint="eastAsia"/>
                <w:sz w:val="20"/>
                <w:szCs w:val="20"/>
              </w:rPr>
              <w:t>15</w:t>
            </w:r>
            <w:r w:rsidRPr="00F86594">
              <w:rPr>
                <w:rFonts w:hint="eastAsia"/>
                <w:sz w:val="20"/>
                <w:szCs w:val="20"/>
              </w:rPr>
              <w:t>日（月曜日）</w:t>
            </w:r>
          </w:p>
          <w:p w14:paraId="7E9C032F" w14:textId="076A52B9" w:rsidR="00907D6B" w:rsidRPr="00F86594" w:rsidRDefault="00907D6B" w:rsidP="00C91B6C">
            <w:pPr>
              <w:widowControl/>
              <w:jc w:val="left"/>
              <w:rPr>
                <w:rFonts w:ascii="ＭＳ 明朝" w:hAnsi="ＭＳ 明朝"/>
                <w:sz w:val="20"/>
                <w:szCs w:val="20"/>
              </w:rPr>
            </w:pPr>
            <w:r w:rsidRPr="00F86594">
              <w:rPr>
                <w:rFonts w:hint="eastAsia"/>
                <w:sz w:val="20"/>
                <w:szCs w:val="20"/>
              </w:rPr>
              <w:t>計２件</w:t>
            </w:r>
          </w:p>
        </w:tc>
        <w:tc>
          <w:tcPr>
            <w:tcW w:w="1596" w:type="dxa"/>
            <w:gridSpan w:val="2"/>
            <w:tcBorders>
              <w:top w:val="nil"/>
              <w:left w:val="nil"/>
              <w:bottom w:val="single" w:sz="4" w:space="0" w:color="auto"/>
              <w:right w:val="single" w:sz="4" w:space="0" w:color="auto"/>
            </w:tcBorders>
            <w:shd w:val="clear" w:color="auto" w:fill="auto"/>
            <w:noWrap/>
            <w:vAlign w:val="center"/>
          </w:tcPr>
          <w:p w14:paraId="42331A7C" w14:textId="77777777" w:rsidR="00175951" w:rsidRPr="00F86594" w:rsidRDefault="00175951" w:rsidP="00175951">
            <w:pPr>
              <w:widowControl/>
              <w:jc w:val="center"/>
              <w:rPr>
                <w:rFonts w:ascii="ＭＳ 明朝" w:hAnsi="ＭＳ 明朝" w:cs="ＭＳ Ｐゴシック"/>
                <w:kern w:val="0"/>
                <w:sz w:val="20"/>
                <w:szCs w:val="20"/>
              </w:rPr>
            </w:pPr>
            <w:r w:rsidRPr="00F86594">
              <w:rPr>
                <w:rFonts w:ascii="ＭＳ 明朝" w:hAnsi="ＭＳ 明朝" w:cs="ＭＳ Ｐゴシック" w:hint="eastAsia"/>
                <w:kern w:val="0"/>
                <w:sz w:val="20"/>
                <w:szCs w:val="20"/>
              </w:rPr>
              <w:t>回答日</w:t>
            </w:r>
          </w:p>
        </w:tc>
        <w:tc>
          <w:tcPr>
            <w:tcW w:w="3543" w:type="dxa"/>
            <w:gridSpan w:val="2"/>
            <w:tcBorders>
              <w:top w:val="single" w:sz="4" w:space="0" w:color="auto"/>
              <w:left w:val="nil"/>
              <w:bottom w:val="single" w:sz="4" w:space="0" w:color="auto"/>
              <w:right w:val="single" w:sz="4" w:space="0" w:color="000000"/>
            </w:tcBorders>
            <w:shd w:val="clear" w:color="auto" w:fill="auto"/>
            <w:noWrap/>
            <w:vAlign w:val="center"/>
          </w:tcPr>
          <w:p w14:paraId="3D8BDCFD" w14:textId="3A9F02A3" w:rsidR="00175951" w:rsidRPr="00F86594" w:rsidRDefault="00907D6B" w:rsidP="00C91B6C">
            <w:pPr>
              <w:widowControl/>
              <w:jc w:val="left"/>
              <w:rPr>
                <w:rFonts w:ascii="ＭＳ 明朝" w:hAnsi="ＭＳ 明朝"/>
                <w:sz w:val="20"/>
                <w:szCs w:val="20"/>
              </w:rPr>
            </w:pPr>
            <w:r w:rsidRPr="00F86594">
              <w:rPr>
                <w:rFonts w:hint="eastAsia"/>
                <w:sz w:val="20"/>
                <w:szCs w:val="20"/>
              </w:rPr>
              <w:t>令和８年７月７日（火曜日）</w:t>
            </w:r>
          </w:p>
        </w:tc>
      </w:tr>
      <w:tr w:rsidR="00F86594" w:rsidRPr="00F86594" w14:paraId="24367DD6" w14:textId="77777777" w:rsidTr="009859FF">
        <w:trPr>
          <w:trHeight w:val="435"/>
          <w:jc w:val="center"/>
        </w:trPr>
        <w:tc>
          <w:tcPr>
            <w:tcW w:w="1080" w:type="dxa"/>
            <w:tcBorders>
              <w:top w:val="nil"/>
              <w:left w:val="single" w:sz="4" w:space="0" w:color="auto"/>
              <w:bottom w:val="single" w:sz="4" w:space="0" w:color="000000"/>
              <w:right w:val="single" w:sz="4" w:space="0" w:color="auto"/>
            </w:tcBorders>
            <w:shd w:val="clear" w:color="auto" w:fill="auto"/>
            <w:noWrap/>
            <w:vAlign w:val="center"/>
          </w:tcPr>
          <w:p w14:paraId="3FBF33CA" w14:textId="77777777" w:rsidR="00677FE0" w:rsidRPr="00F86594" w:rsidRDefault="00677FE0" w:rsidP="00677FE0">
            <w:pPr>
              <w:widowControl/>
              <w:jc w:val="center"/>
              <w:rPr>
                <w:rFonts w:ascii="ＭＳ 明朝" w:hAnsi="ＭＳ 明朝" w:cs="ＭＳ Ｐゴシック"/>
                <w:kern w:val="0"/>
                <w:sz w:val="20"/>
                <w:szCs w:val="20"/>
              </w:rPr>
            </w:pPr>
            <w:r w:rsidRPr="00F86594">
              <w:rPr>
                <w:rFonts w:ascii="ＭＳ 明朝" w:hAnsi="ＭＳ 明朝" w:cs="ＭＳ Ｐゴシック" w:hint="eastAsia"/>
                <w:kern w:val="0"/>
                <w:sz w:val="20"/>
                <w:szCs w:val="20"/>
              </w:rPr>
              <w:t>標　題</w:t>
            </w:r>
          </w:p>
        </w:tc>
        <w:tc>
          <w:tcPr>
            <w:tcW w:w="8559" w:type="dxa"/>
            <w:gridSpan w:val="6"/>
            <w:tcBorders>
              <w:top w:val="single" w:sz="4" w:space="0" w:color="auto"/>
              <w:left w:val="nil"/>
              <w:bottom w:val="single" w:sz="4" w:space="0" w:color="auto"/>
              <w:right w:val="single" w:sz="4" w:space="0" w:color="000000"/>
            </w:tcBorders>
            <w:shd w:val="clear" w:color="auto" w:fill="auto"/>
            <w:noWrap/>
          </w:tcPr>
          <w:p w14:paraId="2532AD7E" w14:textId="241741B3" w:rsidR="00677FE0" w:rsidRPr="00F86594" w:rsidRDefault="00907D6B" w:rsidP="00677FE0">
            <w:pPr>
              <w:widowControl/>
              <w:rPr>
                <w:rFonts w:ascii="ＭＳ 明朝" w:hAnsi="ＭＳ 明朝" w:cs="ＭＳ Ｐゴシック" w:hint="eastAsia"/>
                <w:kern w:val="0"/>
                <w:szCs w:val="21"/>
              </w:rPr>
            </w:pPr>
            <w:r w:rsidRPr="00F86594">
              <w:t>要望等記録制度で扱って下さい</w:t>
            </w:r>
            <w:r w:rsidR="00A53D8B">
              <w:rPr>
                <w:rFonts w:hint="eastAsia"/>
              </w:rPr>
              <w:t>３</w:t>
            </w:r>
          </w:p>
        </w:tc>
      </w:tr>
      <w:tr w:rsidR="00F86594" w:rsidRPr="00F86594" w14:paraId="5F4D62CB" w14:textId="77777777" w:rsidTr="00790DE0">
        <w:trPr>
          <w:trHeight w:val="794"/>
          <w:jc w:val="center"/>
        </w:trPr>
        <w:tc>
          <w:tcPr>
            <w:tcW w:w="1080" w:type="dxa"/>
            <w:vMerge w:val="restart"/>
            <w:tcBorders>
              <w:top w:val="single" w:sz="4" w:space="0" w:color="000000"/>
              <w:left w:val="single" w:sz="4" w:space="0" w:color="auto"/>
              <w:bottom w:val="single" w:sz="4" w:space="0" w:color="000000"/>
              <w:right w:val="single" w:sz="4" w:space="0" w:color="auto"/>
            </w:tcBorders>
            <w:shd w:val="clear" w:color="auto" w:fill="auto"/>
            <w:vAlign w:val="center"/>
          </w:tcPr>
          <w:p w14:paraId="59864405" w14:textId="77777777" w:rsidR="00175951" w:rsidRPr="00F86594" w:rsidRDefault="00175951" w:rsidP="00175951">
            <w:pPr>
              <w:widowControl/>
              <w:jc w:val="center"/>
              <w:rPr>
                <w:rFonts w:ascii="ＭＳ 明朝" w:hAnsi="ＭＳ 明朝" w:cs="ＭＳ Ｐゴシック"/>
                <w:kern w:val="0"/>
                <w:sz w:val="20"/>
                <w:szCs w:val="20"/>
              </w:rPr>
            </w:pPr>
            <w:r w:rsidRPr="00F86594">
              <w:rPr>
                <w:rFonts w:ascii="ＭＳ 明朝" w:hAnsi="ＭＳ 明朝" w:cs="ＭＳ Ｐゴシック" w:hint="eastAsia"/>
                <w:kern w:val="0"/>
                <w:sz w:val="20"/>
                <w:szCs w:val="20"/>
              </w:rPr>
              <w:t>要望等の</w:t>
            </w:r>
            <w:r w:rsidRPr="00F86594">
              <w:rPr>
                <w:rFonts w:ascii="ＭＳ 明朝" w:hAnsi="ＭＳ 明朝" w:cs="ＭＳ Ｐゴシック" w:hint="eastAsia"/>
                <w:kern w:val="0"/>
                <w:sz w:val="20"/>
                <w:szCs w:val="20"/>
              </w:rPr>
              <w:br/>
              <w:t>概要</w:t>
            </w:r>
          </w:p>
        </w:tc>
        <w:tc>
          <w:tcPr>
            <w:tcW w:w="8559" w:type="dxa"/>
            <w:gridSpan w:val="6"/>
            <w:vMerge w:val="restart"/>
            <w:tcBorders>
              <w:top w:val="single" w:sz="4" w:space="0" w:color="auto"/>
              <w:left w:val="single" w:sz="4" w:space="0" w:color="auto"/>
              <w:bottom w:val="single" w:sz="4" w:space="0" w:color="000000"/>
              <w:right w:val="single" w:sz="4" w:space="0" w:color="000000"/>
            </w:tcBorders>
            <w:shd w:val="clear" w:color="auto" w:fill="auto"/>
          </w:tcPr>
          <w:p w14:paraId="2E518D38" w14:textId="59CA02D0" w:rsidR="00907D6B" w:rsidRPr="00F86594" w:rsidRDefault="00907D6B" w:rsidP="00907D6B">
            <w:pPr>
              <w:widowControl/>
              <w:ind w:left="210" w:hangingChars="100" w:hanging="210"/>
              <w:jc w:val="left"/>
            </w:pPr>
            <w:r w:rsidRPr="00F86594">
              <w:rPr>
                <w:rFonts w:ascii="ＭＳ 明朝" w:hAnsi="ＭＳ 明朝" w:hint="eastAsia"/>
              </w:rPr>
              <w:t xml:space="preserve">（１） </w:t>
            </w:r>
            <w:r w:rsidRPr="00F86594">
              <w:rPr>
                <w:rFonts w:hint="eastAsia"/>
              </w:rPr>
              <w:t>市民への対話拒絶・加害行為を生み出す「組織の歯車としての思考停止」の原因究明について</w:t>
            </w:r>
          </w:p>
          <w:p w14:paraId="09A372FE" w14:textId="77777777" w:rsidR="00907D6B" w:rsidRPr="00F86594" w:rsidRDefault="00907D6B" w:rsidP="00907D6B">
            <w:pPr>
              <w:widowControl/>
              <w:ind w:firstLineChars="100" w:firstLine="210"/>
              <w:jc w:val="left"/>
            </w:pPr>
            <w:r w:rsidRPr="00F86594">
              <w:rPr>
                <w:rFonts w:hint="eastAsia"/>
              </w:rPr>
              <w:t>【要望の要旨】</w:t>
            </w:r>
          </w:p>
          <w:p w14:paraId="5E7F1EFD" w14:textId="77777777" w:rsidR="00907D6B" w:rsidRPr="00F86594" w:rsidRDefault="00907D6B" w:rsidP="008058F0">
            <w:pPr>
              <w:widowControl/>
              <w:ind w:leftChars="200" w:left="420" w:firstLineChars="100" w:firstLine="210"/>
              <w:jc w:val="left"/>
            </w:pPr>
            <w:r w:rsidRPr="00F86594">
              <w:rPr>
                <w:rFonts w:hint="eastAsia"/>
              </w:rPr>
              <w:t>淀川区役所および総務局において、中身が未解決のまま形式的な「幕引き文書」を押し付け、</w:t>
            </w:r>
            <w:r w:rsidRPr="00F86594">
              <w:rPr>
                <w:rFonts w:ascii="ＭＳ 明朝" w:hAnsi="ＭＳ 明朝" w:hint="eastAsia"/>
              </w:rPr>
              <w:t>10 年間</w:t>
            </w:r>
            <w:r w:rsidRPr="00F86594">
              <w:rPr>
                <w:rFonts w:hint="eastAsia"/>
              </w:rPr>
              <w:t>にわたり合理的配慮（建設的対話）を拒絶する違法な加害行為が継続しています。この人権侵害の本質は、職員一人ひとりが「組織の歯車として徹底的に思考停止していること」にあります。前例踏襲や身内かばいに終始し、自らの頭で法律（障害者差別解消法）の理念や市民の苦しみを考えることを放棄している原因は何なのか、本市としてその構造的要因を徹底的に自己分析し、公式に回答することを強く要望します。</w:t>
            </w:r>
          </w:p>
          <w:p w14:paraId="4DD4A9E6" w14:textId="77777777" w:rsidR="00907D6B" w:rsidRPr="00F86594" w:rsidRDefault="00907D6B" w:rsidP="00907D6B">
            <w:pPr>
              <w:widowControl/>
              <w:ind w:firstLineChars="100" w:firstLine="210"/>
              <w:jc w:val="left"/>
            </w:pPr>
            <w:r w:rsidRPr="00F86594">
              <w:rPr>
                <w:rFonts w:hint="eastAsia"/>
              </w:rPr>
              <w:t>【具体的な要望内容・理由】</w:t>
            </w:r>
          </w:p>
          <w:p w14:paraId="7286BC29" w14:textId="77777777" w:rsidR="00907D6B" w:rsidRPr="00F86594" w:rsidRDefault="00907D6B" w:rsidP="008058F0">
            <w:pPr>
              <w:widowControl/>
              <w:ind w:leftChars="100" w:left="210" w:firstLineChars="100" w:firstLine="210"/>
              <w:jc w:val="left"/>
            </w:pPr>
            <w:r w:rsidRPr="00F86594">
              <w:rPr>
                <w:rFonts w:hint="eastAsia"/>
              </w:rPr>
              <w:t>・自律的思考を失った「歯車化」の原因追及</w:t>
            </w:r>
          </w:p>
          <w:p w14:paraId="35ED6868" w14:textId="1B8A9CBA" w:rsidR="00907D6B" w:rsidRPr="00F86594" w:rsidRDefault="00907D6B" w:rsidP="008058F0">
            <w:pPr>
              <w:widowControl/>
              <w:ind w:leftChars="300" w:left="630" w:firstLineChars="100" w:firstLine="210"/>
              <w:jc w:val="left"/>
            </w:pPr>
            <w:r w:rsidRPr="00F86594">
              <w:rPr>
                <w:rFonts w:hint="eastAsia"/>
              </w:rPr>
              <w:t>現代の行政には、個別の状況に合わせる柔軟な合理的配慮が義務付けられています。しかし市</w:t>
            </w:r>
            <w:r w:rsidR="002913DF" w:rsidRPr="00F86594">
              <w:rPr>
                <w:rFonts w:hint="eastAsia"/>
              </w:rPr>
              <w:t>の</w:t>
            </w:r>
            <w:r w:rsidRPr="00F86594">
              <w:rPr>
                <w:rFonts w:hint="eastAsia"/>
              </w:rPr>
              <w:t>職員は、「今までこれでやってきた」「手続きは適正」という旧時代のマニュアルを妄信し、対話拒絶という虐待行為を平然と日常業務としてこなしています。自らの行為が市民に与える精神的苦痛や違法性にすら気づけないほど、職員の倫理観や主体的思考が麻痺してしまっている組織的・人事的な原因を明らかにしてください。</w:t>
            </w:r>
          </w:p>
          <w:p w14:paraId="6FCB2CD4" w14:textId="77777777" w:rsidR="00907D6B" w:rsidRPr="00F86594" w:rsidRDefault="00907D6B" w:rsidP="008058F0">
            <w:pPr>
              <w:widowControl/>
              <w:ind w:leftChars="100" w:left="210" w:firstLineChars="100" w:firstLine="210"/>
              <w:jc w:val="left"/>
            </w:pPr>
            <w:r w:rsidRPr="00F86594">
              <w:rPr>
                <w:rFonts w:hint="eastAsia"/>
              </w:rPr>
              <w:t>・責任転嫁と「すり替え」を是とする病理の解明</w:t>
            </w:r>
          </w:p>
          <w:p w14:paraId="6083B30E" w14:textId="31B53F88" w:rsidR="00907D6B" w:rsidRPr="00F86594" w:rsidRDefault="00907D6B" w:rsidP="008058F0">
            <w:pPr>
              <w:widowControl/>
              <w:ind w:leftChars="300" w:left="630" w:firstLineChars="100" w:firstLine="210"/>
              <w:jc w:val="left"/>
            </w:pPr>
            <w:r w:rsidRPr="00F86594">
              <w:rPr>
                <w:rFonts w:hint="eastAsia"/>
              </w:rPr>
              <w:t>指摘する市民の側を「おかしい」と扱い、論点をすり替えて保身を図る体質は、組織の命令に従うだけで責任を分散させる「思考停止の集団心理」そのものです。このような不誠実な職務執行を容認し</w:t>
            </w:r>
            <w:r w:rsidRPr="00F86594">
              <w:rPr>
                <w:rFonts w:ascii="ＭＳ 明朝" w:hAnsi="ＭＳ 明朝" w:hint="eastAsia"/>
              </w:rPr>
              <w:t>、10年間</w:t>
            </w:r>
            <w:r w:rsidRPr="00F86594">
              <w:rPr>
                <w:rFonts w:hint="eastAsia"/>
              </w:rPr>
              <w:t>もアップデートを拒絶し続けられる閉鎖的な体質はどこに起因するのか、その病理を精査してください。</w:t>
            </w:r>
          </w:p>
          <w:p w14:paraId="37790B9C" w14:textId="77777777" w:rsidR="00907D6B" w:rsidRPr="00F86594" w:rsidRDefault="00907D6B" w:rsidP="00907D6B">
            <w:pPr>
              <w:widowControl/>
              <w:ind w:firstLineChars="100" w:firstLine="210"/>
              <w:jc w:val="left"/>
            </w:pPr>
            <w:r w:rsidRPr="00F86594">
              <w:rPr>
                <w:rFonts w:hint="eastAsia"/>
              </w:rPr>
              <w:t>【要求事項】</w:t>
            </w:r>
          </w:p>
          <w:p w14:paraId="39BF2C40" w14:textId="77777777" w:rsidR="00907D6B" w:rsidRPr="00F86594" w:rsidRDefault="00907D6B" w:rsidP="008058F0">
            <w:pPr>
              <w:widowControl/>
              <w:ind w:leftChars="200" w:left="630" w:hangingChars="100" w:hanging="210"/>
              <w:jc w:val="left"/>
            </w:pPr>
            <w:r w:rsidRPr="00F86594">
              <w:rPr>
                <w:rFonts w:hint="eastAsia"/>
              </w:rPr>
              <w:t>・大阪市および淀川区役所は、職員が「組織の歯車」として思考停止に陥り、法違反の加害行為を適正手続きと言い張って継続している現在の異常な組織状態について、その根本原因を調査・分析すること。</w:t>
            </w:r>
            <w:r w:rsidRPr="00F86594">
              <w:rPr>
                <w:rFonts w:hint="eastAsia"/>
              </w:rPr>
              <w:t xml:space="preserve"> </w:t>
            </w:r>
          </w:p>
          <w:p w14:paraId="137C3516" w14:textId="11531568" w:rsidR="00907D6B" w:rsidRPr="00F86594" w:rsidRDefault="00907D6B" w:rsidP="008058F0">
            <w:pPr>
              <w:widowControl/>
              <w:ind w:leftChars="200" w:left="630" w:hangingChars="100" w:hanging="210"/>
              <w:jc w:val="left"/>
              <w:rPr>
                <w:rFonts w:ascii="ＭＳ 明朝" w:hAnsi="ＭＳ 明朝"/>
              </w:rPr>
            </w:pPr>
            <w:r w:rsidRPr="00F86594">
              <w:rPr>
                <w:rFonts w:hint="eastAsia"/>
              </w:rPr>
              <w:t>・本要望に対する回答は、「対応は適正である」といった思考停止を象徴するような定型文での言い逃れを一切禁止し、「なぜ職員が徹底的に思考停止しているのか」</w:t>
            </w:r>
            <w:r w:rsidRPr="00F86594">
              <w:rPr>
                <w:rFonts w:hint="eastAsia"/>
              </w:rPr>
              <w:lastRenderedPageBreak/>
              <w:t>という当方の問いに対し、具体的な組織の欠陥や原因を一問一答で誠実に回答すること。</w:t>
            </w:r>
          </w:p>
          <w:p w14:paraId="1F0D3F45" w14:textId="418F14C2" w:rsidR="00907D6B" w:rsidRPr="00F86594" w:rsidRDefault="00907D6B" w:rsidP="00907D6B">
            <w:pPr>
              <w:widowControl/>
              <w:ind w:left="210" w:hangingChars="100" w:hanging="210"/>
              <w:jc w:val="left"/>
              <w:rPr>
                <w:rFonts w:ascii="ＭＳ 明朝" w:hAnsi="ＭＳ 明朝"/>
              </w:rPr>
            </w:pPr>
            <w:r w:rsidRPr="00F86594">
              <w:rPr>
                <w:rFonts w:ascii="ＭＳ 明朝" w:hAnsi="ＭＳ 明朝" w:hint="eastAsia"/>
              </w:rPr>
              <w:t>（２） 淀川区役所による障</w:t>
            </w:r>
            <w:r w:rsidR="002913DF" w:rsidRPr="00F86594">
              <w:rPr>
                <w:rFonts w:ascii="ＭＳ 明朝" w:hAnsi="ＭＳ 明朝" w:hint="eastAsia"/>
              </w:rPr>
              <w:t>がい</w:t>
            </w:r>
            <w:r w:rsidRPr="00F86594">
              <w:rPr>
                <w:rFonts w:ascii="ＭＳ 明朝" w:hAnsi="ＭＳ 明朝" w:hint="eastAsia"/>
              </w:rPr>
              <w:t>者への対話拒絶・形式的な幕引き（実質的な権利侵害および虐待行為）の是正について</w:t>
            </w:r>
          </w:p>
          <w:p w14:paraId="5A410F55" w14:textId="77777777" w:rsidR="00907D6B" w:rsidRPr="00F86594" w:rsidRDefault="00907D6B" w:rsidP="00907D6B">
            <w:pPr>
              <w:widowControl/>
              <w:ind w:firstLineChars="100" w:firstLine="210"/>
              <w:jc w:val="left"/>
              <w:rPr>
                <w:rFonts w:ascii="ＭＳ 明朝" w:hAnsi="ＭＳ 明朝"/>
              </w:rPr>
            </w:pPr>
            <w:r w:rsidRPr="00F86594">
              <w:rPr>
                <w:rFonts w:ascii="ＭＳ 明朝" w:hAnsi="ＭＳ 明朝" w:hint="eastAsia"/>
              </w:rPr>
              <w:t>【要望の要旨】</w:t>
            </w:r>
          </w:p>
          <w:p w14:paraId="0CF624D8" w14:textId="77777777" w:rsidR="00907D6B" w:rsidRPr="00F86594" w:rsidRDefault="00907D6B" w:rsidP="008058F0">
            <w:pPr>
              <w:widowControl/>
              <w:ind w:leftChars="200" w:left="420" w:firstLineChars="100" w:firstLine="210"/>
              <w:jc w:val="left"/>
              <w:rPr>
                <w:rFonts w:ascii="ＭＳ 明朝" w:hAnsi="ＭＳ 明朝"/>
              </w:rPr>
            </w:pPr>
            <w:r w:rsidRPr="00F86594">
              <w:rPr>
                <w:rFonts w:ascii="ＭＳ 明朝" w:hAnsi="ＭＳ 明朝" w:hint="eastAsia"/>
              </w:rPr>
              <w:t xml:space="preserve">淀川区役所において、当事者が抱える本質的な課題や困りごとが何一つ解決していないにもかかわらず、十分な説明や話し合いの場を拒絶し、形式だけを整えた虚偽の一方的な「幕引き文書」を送りつけて対応を強制終了させる行為が10年間にわたり続いています。 </w:t>
            </w:r>
          </w:p>
          <w:p w14:paraId="59F03AB3" w14:textId="581F4EA4" w:rsidR="00907D6B" w:rsidRPr="00F86594" w:rsidRDefault="00907D6B" w:rsidP="008058F0">
            <w:pPr>
              <w:widowControl/>
              <w:ind w:leftChars="200" w:left="420" w:firstLineChars="100" w:firstLine="210"/>
              <w:jc w:val="left"/>
              <w:rPr>
                <w:rFonts w:ascii="ＭＳ 明朝" w:hAnsi="ＭＳ 明朝"/>
              </w:rPr>
            </w:pPr>
            <w:r w:rsidRPr="00F86594">
              <w:rPr>
                <w:rFonts w:ascii="ＭＳ 明朝" w:hAnsi="ＭＳ 明朝" w:hint="eastAsia"/>
              </w:rPr>
              <w:t>行政側はこれを「適正な手続きの完了」と言い換えて正当化（論点のすり替え）していますが、この実質的なボイコット行為は、障</w:t>
            </w:r>
            <w:r w:rsidR="002913DF" w:rsidRPr="00F86594">
              <w:rPr>
                <w:rFonts w:ascii="ＭＳ 明朝" w:hAnsi="ＭＳ 明朝" w:hint="eastAsia"/>
              </w:rPr>
              <w:t>がい</w:t>
            </w:r>
            <w:r w:rsidRPr="00F86594">
              <w:rPr>
                <w:rFonts w:ascii="ＭＳ 明朝" w:hAnsi="ＭＳ 明朝" w:hint="eastAsia"/>
              </w:rPr>
              <w:t>のある市民に対する精神的虐待であり、権利侵害です。直ちに不誠実な対応を改め、対話の場を設けることを強く要望します。</w:t>
            </w:r>
          </w:p>
          <w:p w14:paraId="7008C2C3" w14:textId="77777777" w:rsidR="00907D6B" w:rsidRPr="00F86594" w:rsidRDefault="00907D6B" w:rsidP="00907D6B">
            <w:pPr>
              <w:widowControl/>
              <w:ind w:firstLineChars="100" w:firstLine="210"/>
              <w:jc w:val="left"/>
              <w:rPr>
                <w:rFonts w:ascii="ＭＳ 明朝" w:hAnsi="ＭＳ 明朝"/>
              </w:rPr>
            </w:pPr>
            <w:r w:rsidRPr="00F86594">
              <w:rPr>
                <w:rFonts w:ascii="ＭＳ 明朝" w:hAnsi="ＭＳ 明朝" w:hint="eastAsia"/>
              </w:rPr>
              <w:t>【具体的な要望内容・理由】</w:t>
            </w:r>
          </w:p>
          <w:p w14:paraId="1B249599" w14:textId="77777777" w:rsidR="00907D6B" w:rsidRPr="00F86594" w:rsidRDefault="00907D6B" w:rsidP="008058F0">
            <w:pPr>
              <w:widowControl/>
              <w:ind w:leftChars="100" w:left="210" w:firstLineChars="100" w:firstLine="210"/>
              <w:jc w:val="left"/>
              <w:rPr>
                <w:rFonts w:ascii="ＭＳ 明朝" w:hAnsi="ＭＳ 明朝"/>
              </w:rPr>
            </w:pPr>
            <w:r w:rsidRPr="00F86594">
              <w:rPr>
                <w:rFonts w:ascii="ＭＳ 明朝" w:hAnsi="ＭＳ 明朝" w:hint="eastAsia"/>
              </w:rPr>
              <w:t>・「手続き」を口実にした建設的対話の拒絶（障害者差別解消法違反）</w:t>
            </w:r>
          </w:p>
          <w:p w14:paraId="658BD1A4" w14:textId="7A2448AB" w:rsidR="00907D6B" w:rsidRPr="00F86594" w:rsidRDefault="00907D6B" w:rsidP="008058F0">
            <w:pPr>
              <w:widowControl/>
              <w:ind w:leftChars="300" w:left="630" w:firstLineChars="100" w:firstLine="210"/>
              <w:jc w:val="left"/>
              <w:rPr>
                <w:rFonts w:ascii="ＭＳ 明朝" w:hAnsi="ＭＳ 明朝"/>
              </w:rPr>
            </w:pPr>
            <w:r w:rsidRPr="00F86594">
              <w:rPr>
                <w:rFonts w:ascii="ＭＳ 明朝" w:hAnsi="ＭＳ 明朝" w:hint="eastAsia"/>
              </w:rPr>
              <w:t>区役所側は「手続きに則った対応」と主張しますが、障</w:t>
            </w:r>
            <w:r w:rsidR="002913DF" w:rsidRPr="00F86594">
              <w:rPr>
                <w:rFonts w:ascii="ＭＳ 明朝" w:hAnsi="ＭＳ 明朝" w:hint="eastAsia"/>
              </w:rPr>
              <w:t>がい</w:t>
            </w:r>
            <w:r w:rsidRPr="00F86594">
              <w:rPr>
                <w:rFonts w:ascii="ＭＳ 明朝" w:hAnsi="ＭＳ 明朝" w:hint="eastAsia"/>
              </w:rPr>
              <w:t>のある市民が直面している障壁や不利益に対して真摯に向き合わず、一方的にコミュニケーションを断絶する行為は、障害者差別解消法が義務付ける「合理的配慮の提供」を著しく怠るものであり、同法が求める「建設的対話」の完全な拒絶にあたります。</w:t>
            </w:r>
          </w:p>
          <w:p w14:paraId="3FF67039" w14:textId="77777777" w:rsidR="00907D6B" w:rsidRPr="00F86594" w:rsidRDefault="00907D6B" w:rsidP="008058F0">
            <w:pPr>
              <w:widowControl/>
              <w:ind w:leftChars="100" w:left="210" w:firstLineChars="100" w:firstLine="210"/>
              <w:jc w:val="left"/>
              <w:rPr>
                <w:rFonts w:ascii="ＭＳ 明朝" w:hAnsi="ＭＳ 明朝"/>
              </w:rPr>
            </w:pPr>
            <w:r w:rsidRPr="00F86594">
              <w:rPr>
                <w:rFonts w:ascii="ＭＳ 明朝" w:hAnsi="ＭＳ 明朝" w:hint="eastAsia"/>
              </w:rPr>
              <w:t>・虚偽の文書による一方的な幕引き（行政手続法・信義則違反）</w:t>
            </w:r>
          </w:p>
          <w:p w14:paraId="6C3C06E8" w14:textId="77777777" w:rsidR="00907D6B" w:rsidRPr="00F86594" w:rsidRDefault="00907D6B" w:rsidP="008058F0">
            <w:pPr>
              <w:widowControl/>
              <w:ind w:leftChars="300" w:left="630" w:firstLineChars="100" w:firstLine="210"/>
              <w:jc w:val="left"/>
              <w:rPr>
                <w:rFonts w:ascii="ＭＳ 明朝" w:hAnsi="ＭＳ 明朝"/>
              </w:rPr>
            </w:pPr>
            <w:r w:rsidRPr="00F86594">
              <w:rPr>
                <w:rFonts w:ascii="ＭＳ 明朝" w:hAnsi="ＭＳ 明朝" w:hint="eastAsia"/>
              </w:rPr>
              <w:t xml:space="preserve">中身の解決を伴わないまま、形式的な文書を押し付けることで義務を果たしたとする区役所の姿勢は、行政の信義誠実の原則（信義則）に著しく反しています。実質的な検証を行わないまま、書類上だけで「終了」と処理する運営体制は、手続きの適正化を定めた行政ルールの濫用です。 </w:t>
            </w:r>
          </w:p>
          <w:p w14:paraId="55E1E811" w14:textId="77777777" w:rsidR="00907D6B" w:rsidRPr="00F86594" w:rsidRDefault="00907D6B" w:rsidP="008058F0">
            <w:pPr>
              <w:widowControl/>
              <w:ind w:leftChars="100" w:left="210" w:firstLineChars="100" w:firstLine="210"/>
              <w:jc w:val="left"/>
              <w:rPr>
                <w:rFonts w:ascii="ＭＳ 明朝" w:hAnsi="ＭＳ 明朝"/>
              </w:rPr>
            </w:pPr>
            <w:r w:rsidRPr="00F86594">
              <w:rPr>
                <w:rFonts w:ascii="ＭＳ 明朝" w:hAnsi="ＭＳ 明朝" w:hint="eastAsia"/>
              </w:rPr>
              <w:t>・「手続き」へのすり替えによる精神的虐待（ネグレクト・排除）</w:t>
            </w:r>
          </w:p>
          <w:p w14:paraId="5690C2B2" w14:textId="77777777" w:rsidR="00907D6B" w:rsidRPr="00F86594" w:rsidRDefault="00907D6B" w:rsidP="008058F0">
            <w:pPr>
              <w:widowControl/>
              <w:ind w:leftChars="300" w:left="630" w:firstLineChars="100" w:firstLine="210"/>
              <w:jc w:val="left"/>
              <w:rPr>
                <w:rFonts w:ascii="ＭＳ 明朝" w:hAnsi="ＭＳ 明朝"/>
              </w:rPr>
            </w:pPr>
            <w:r w:rsidRPr="00F86594">
              <w:rPr>
                <w:rFonts w:ascii="Yu Gothic" w:eastAsia="Yu Gothic" w:hAnsi="Yu Gothic" w:cs="Yu Gothic" w:hint="eastAsia"/>
              </w:rPr>
              <w:t>⾧</w:t>
            </w:r>
            <w:r w:rsidRPr="00F86594">
              <w:rPr>
                <w:rFonts w:ascii="ＭＳ 明朝" w:hAnsi="ＭＳ 明朝" w:cs="ＭＳ 明朝" w:hint="eastAsia"/>
              </w:rPr>
              <w:t>年にわたり、市民側の実質的な訴えを「手続き」という言葉で煙に巻き、窓口を閉ざし続ける行為は、当事者に多大な精神的苦痛を与え続けています。これは福祉・行政サービスを提供する機関としての職務放棄（ネグレクト）であり、組織的な排除・虐待にほかなりません。</w:t>
            </w:r>
          </w:p>
          <w:p w14:paraId="0A89FD6F" w14:textId="77777777" w:rsidR="00907D6B" w:rsidRPr="00F86594" w:rsidRDefault="00907D6B" w:rsidP="00907D6B">
            <w:pPr>
              <w:widowControl/>
              <w:ind w:firstLineChars="100" w:firstLine="210"/>
              <w:jc w:val="left"/>
              <w:rPr>
                <w:rFonts w:ascii="ＭＳ 明朝" w:hAnsi="ＭＳ 明朝"/>
              </w:rPr>
            </w:pPr>
            <w:r w:rsidRPr="00F86594">
              <w:rPr>
                <w:rFonts w:ascii="ＭＳ 明朝" w:hAnsi="ＭＳ 明朝" w:hint="eastAsia"/>
              </w:rPr>
              <w:t>【大阪市および淀川区役所への要求事項】</w:t>
            </w:r>
          </w:p>
          <w:p w14:paraId="6ACC4BD6" w14:textId="77777777" w:rsidR="00907D6B" w:rsidRPr="00F86594" w:rsidRDefault="00907D6B" w:rsidP="008058F0">
            <w:pPr>
              <w:widowControl/>
              <w:ind w:leftChars="200" w:left="420" w:firstLineChars="100" w:firstLine="210"/>
              <w:jc w:val="left"/>
              <w:rPr>
                <w:rFonts w:ascii="ＭＳ 明朝" w:hAnsi="ＭＳ 明朝"/>
              </w:rPr>
            </w:pPr>
            <w:r w:rsidRPr="00F86594">
              <w:rPr>
                <w:rFonts w:ascii="ＭＳ 明朝" w:hAnsi="ＭＳ 明朝" w:hint="eastAsia"/>
              </w:rPr>
              <w:t xml:space="preserve">淀川区役所がこれまでに送付してきた一方的な「幕引き文書」による処理を一度撤回し、中身の課題解決に向けた具体的な対話の席を設けること。 </w:t>
            </w:r>
          </w:p>
          <w:p w14:paraId="3A8639A4" w14:textId="77777777" w:rsidR="00907D6B" w:rsidRPr="00F86594" w:rsidRDefault="00907D6B" w:rsidP="008058F0">
            <w:pPr>
              <w:widowControl/>
              <w:ind w:leftChars="200" w:left="420" w:firstLineChars="100" w:firstLine="210"/>
              <w:jc w:val="left"/>
              <w:rPr>
                <w:rFonts w:ascii="ＭＳ 明朝" w:hAnsi="ＭＳ 明朝"/>
              </w:rPr>
            </w:pPr>
            <w:r w:rsidRPr="00F86594">
              <w:rPr>
                <w:rFonts w:ascii="ＭＳ 明朝" w:hAnsi="ＭＳ 明朝" w:hint="eastAsia"/>
              </w:rPr>
              <w:t>行政が自らの保身のために「手続きの完了」という言葉を使って市民の声を黙らせる、いわゆる論点のすり替え体制について、本庁（総務局等）の主導のもとで客観的な事実調査を行うこと。</w:t>
            </w:r>
          </w:p>
          <w:p w14:paraId="4A5E2DCE" w14:textId="77777777" w:rsidR="00907D6B" w:rsidRPr="00F86594" w:rsidRDefault="00907D6B" w:rsidP="008058F0">
            <w:pPr>
              <w:widowControl/>
              <w:ind w:leftChars="200" w:left="420" w:firstLineChars="100" w:firstLine="210"/>
              <w:jc w:val="left"/>
              <w:rPr>
                <w:rFonts w:ascii="ＭＳ 明朝" w:hAnsi="ＭＳ 明朝"/>
              </w:rPr>
            </w:pPr>
            <w:r w:rsidRPr="00F86594">
              <w:rPr>
                <w:rFonts w:ascii="ＭＳ 明朝" w:hAnsi="ＭＳ 明朝" w:hint="eastAsia"/>
              </w:rPr>
              <w:t>本件に対する回答は、定型文やマニュアル通りの「手続きは適正である」という文言を繰り返し使用することを禁止し、市民の指摘（対話拒絶およびすり替えの事実）に対して一問一答で誠実に回答すること。</w:t>
            </w:r>
          </w:p>
          <w:p w14:paraId="1A1020E3" w14:textId="77777777" w:rsidR="00907D6B" w:rsidRPr="00F86594" w:rsidRDefault="00907D6B" w:rsidP="00907D6B">
            <w:pPr>
              <w:widowControl/>
              <w:jc w:val="left"/>
              <w:rPr>
                <w:rFonts w:ascii="ＭＳ 明朝" w:hAnsi="ＭＳ 明朝"/>
              </w:rPr>
            </w:pPr>
            <w:r w:rsidRPr="00F86594">
              <w:rPr>
                <w:rFonts w:ascii="ＭＳ 明朝" w:hAnsi="ＭＳ 明朝" w:hint="eastAsia"/>
              </w:rPr>
              <w:t>（補足）</w:t>
            </w:r>
          </w:p>
          <w:p w14:paraId="77CA7143" w14:textId="77777777" w:rsidR="00907D6B" w:rsidRPr="00F86594" w:rsidRDefault="00907D6B" w:rsidP="00907D6B">
            <w:pPr>
              <w:widowControl/>
              <w:ind w:leftChars="100" w:left="210" w:firstLineChars="100" w:firstLine="210"/>
              <w:jc w:val="left"/>
              <w:rPr>
                <w:rFonts w:ascii="ＭＳ 明朝" w:hAnsi="ＭＳ 明朝"/>
              </w:rPr>
            </w:pPr>
            <w:r w:rsidRPr="00F86594">
              <w:rPr>
                <w:rFonts w:ascii="ＭＳ 明朝" w:hAnsi="ＭＳ 明朝" w:hint="eastAsia"/>
              </w:rPr>
              <w:t>要求事項「本庁（総務局等）の主導のもとで客観的な事実調査を行うこと」について、当方が求めているのは、区役所（淀川区役所）という一事業所内での自己完結的な処理ではなく、「区役所の上位組織（本庁）による、客観的かつ中立的な事実調査・監査」です。</w:t>
            </w:r>
          </w:p>
          <w:p w14:paraId="61CF0DB2" w14:textId="68EA7E9C" w:rsidR="00860DC5" w:rsidRPr="00F86594" w:rsidRDefault="00907D6B" w:rsidP="00907D6B">
            <w:pPr>
              <w:widowControl/>
              <w:ind w:leftChars="100" w:left="210" w:firstLineChars="100" w:firstLine="210"/>
              <w:jc w:val="left"/>
              <w:rPr>
                <w:rFonts w:ascii="ＭＳ 明朝" w:hAnsi="ＭＳ 明朝"/>
              </w:rPr>
            </w:pPr>
            <w:r w:rsidRPr="00F86594">
              <w:rPr>
                <w:rFonts w:ascii="ＭＳ 明朝" w:hAnsi="ＭＳ 明朝" w:hint="eastAsia"/>
              </w:rPr>
              <w:lastRenderedPageBreak/>
              <w:t>したがって、大阪市全体の行政コンプライアンスを所管する「総務局」のしかるべき監察・総括部門を対象所属として、要望等記録制度の趣旨に基づき、速やかに本件内容を伝達し、定型文に終始しない誠実な対応方針の検討を進めていただくよう強く求めます。</w:t>
            </w:r>
          </w:p>
        </w:tc>
      </w:tr>
      <w:tr w:rsidR="00F86594" w:rsidRPr="00F86594" w14:paraId="0106D0A0" w14:textId="77777777" w:rsidTr="00F6593D">
        <w:trPr>
          <w:trHeight w:val="858"/>
          <w:jc w:val="center"/>
        </w:trPr>
        <w:tc>
          <w:tcPr>
            <w:tcW w:w="1080" w:type="dxa"/>
            <w:vMerge/>
            <w:tcBorders>
              <w:top w:val="single" w:sz="4" w:space="0" w:color="000000"/>
              <w:left w:val="single" w:sz="4" w:space="0" w:color="auto"/>
              <w:bottom w:val="single" w:sz="4" w:space="0" w:color="000000"/>
              <w:right w:val="single" w:sz="4" w:space="0" w:color="auto"/>
            </w:tcBorders>
            <w:vAlign w:val="center"/>
          </w:tcPr>
          <w:p w14:paraId="36D3ECA0" w14:textId="77777777" w:rsidR="00677FE0" w:rsidRPr="00F86594" w:rsidRDefault="00677FE0" w:rsidP="00677FE0">
            <w:pPr>
              <w:widowControl/>
              <w:rPr>
                <w:rFonts w:ascii="ＭＳ 明朝" w:hAnsi="ＭＳ 明朝" w:cs="ＭＳ Ｐゴシック"/>
                <w:kern w:val="0"/>
                <w:sz w:val="20"/>
                <w:szCs w:val="20"/>
              </w:rPr>
            </w:pPr>
          </w:p>
        </w:tc>
        <w:tc>
          <w:tcPr>
            <w:tcW w:w="8559" w:type="dxa"/>
            <w:gridSpan w:val="6"/>
            <w:vMerge/>
            <w:tcBorders>
              <w:top w:val="single" w:sz="4" w:space="0" w:color="auto"/>
              <w:left w:val="single" w:sz="4" w:space="0" w:color="auto"/>
              <w:bottom w:val="single" w:sz="4" w:space="0" w:color="000000"/>
              <w:right w:val="single" w:sz="4" w:space="0" w:color="000000"/>
            </w:tcBorders>
            <w:vAlign w:val="center"/>
          </w:tcPr>
          <w:p w14:paraId="7B2978A8" w14:textId="77777777" w:rsidR="00677FE0" w:rsidRPr="00F86594" w:rsidRDefault="00677FE0" w:rsidP="00677FE0">
            <w:pPr>
              <w:widowControl/>
              <w:rPr>
                <w:rFonts w:ascii="ＭＳ 明朝" w:hAnsi="ＭＳ 明朝" w:cs="ＭＳ Ｐゴシック"/>
                <w:kern w:val="0"/>
                <w:szCs w:val="21"/>
              </w:rPr>
            </w:pPr>
          </w:p>
        </w:tc>
      </w:tr>
      <w:tr w:rsidR="00F86594" w:rsidRPr="00F86594" w14:paraId="69700A05" w14:textId="77777777" w:rsidTr="00677FE0">
        <w:trPr>
          <w:trHeight w:val="1072"/>
          <w:jc w:val="center"/>
        </w:trPr>
        <w:tc>
          <w:tcPr>
            <w:tcW w:w="1080" w:type="dxa"/>
            <w:vMerge w:val="restart"/>
            <w:tcBorders>
              <w:top w:val="single" w:sz="4" w:space="0" w:color="000000"/>
              <w:left w:val="single" w:sz="4" w:space="0" w:color="auto"/>
              <w:bottom w:val="single" w:sz="4" w:space="0" w:color="000000"/>
              <w:right w:val="single" w:sz="4" w:space="0" w:color="auto"/>
            </w:tcBorders>
            <w:shd w:val="clear" w:color="auto" w:fill="auto"/>
            <w:vAlign w:val="center"/>
          </w:tcPr>
          <w:p w14:paraId="7D7E4CE2" w14:textId="77777777" w:rsidR="00175951" w:rsidRPr="00F86594" w:rsidRDefault="00175951" w:rsidP="00175951">
            <w:pPr>
              <w:widowControl/>
              <w:jc w:val="center"/>
              <w:rPr>
                <w:rFonts w:ascii="ＭＳ 明朝" w:hAnsi="ＭＳ 明朝" w:cs="ＭＳ Ｐゴシック"/>
                <w:kern w:val="0"/>
                <w:sz w:val="20"/>
                <w:szCs w:val="20"/>
              </w:rPr>
            </w:pPr>
            <w:r w:rsidRPr="00F86594">
              <w:rPr>
                <w:rFonts w:ascii="ＭＳ 明朝" w:hAnsi="ＭＳ 明朝" w:cs="ＭＳ Ｐゴシック" w:hint="eastAsia"/>
                <w:kern w:val="0"/>
                <w:sz w:val="20"/>
                <w:szCs w:val="20"/>
              </w:rPr>
              <w:lastRenderedPageBreak/>
              <w:t>対応方針</w:t>
            </w:r>
            <w:r w:rsidRPr="00F86594">
              <w:rPr>
                <w:rFonts w:ascii="ＭＳ 明朝" w:hAnsi="ＭＳ 明朝" w:cs="ＭＳ Ｐゴシック" w:hint="eastAsia"/>
                <w:kern w:val="0"/>
                <w:sz w:val="20"/>
                <w:szCs w:val="20"/>
              </w:rPr>
              <w:br/>
              <w:t>の概要</w:t>
            </w:r>
          </w:p>
        </w:tc>
        <w:tc>
          <w:tcPr>
            <w:tcW w:w="8559" w:type="dxa"/>
            <w:gridSpan w:val="6"/>
            <w:vMerge w:val="restart"/>
            <w:tcBorders>
              <w:top w:val="single" w:sz="4" w:space="0" w:color="auto"/>
              <w:left w:val="single" w:sz="4" w:space="0" w:color="auto"/>
              <w:bottom w:val="single" w:sz="4" w:space="0" w:color="000000"/>
              <w:right w:val="single" w:sz="4" w:space="0" w:color="000000"/>
            </w:tcBorders>
            <w:shd w:val="clear" w:color="auto" w:fill="auto"/>
          </w:tcPr>
          <w:p w14:paraId="16F4F8D4" w14:textId="77777777" w:rsidR="00907D6B" w:rsidRPr="00F86594" w:rsidRDefault="00907D6B" w:rsidP="00907D6B">
            <w:pPr>
              <w:widowControl/>
              <w:ind w:firstLineChars="100" w:firstLine="210"/>
              <w:jc w:val="left"/>
            </w:pPr>
            <w:r w:rsidRPr="00F86594">
              <w:rPr>
                <w:rFonts w:hint="eastAsia"/>
              </w:rPr>
              <w:t>本市のコンプライアンスの推進を担当する総務局監察部監察課（以下「監察課」といいます。）に対し、淀川区役所における対応について調査及び監査を求めるご要望として受け止め、次のとおり回答いたします。</w:t>
            </w:r>
            <w:r w:rsidRPr="00F86594">
              <w:rPr>
                <w:rFonts w:hint="eastAsia"/>
              </w:rPr>
              <w:t xml:space="preserve"> </w:t>
            </w:r>
          </w:p>
          <w:p w14:paraId="4EFA9224" w14:textId="77777777" w:rsidR="00907D6B" w:rsidRPr="00F86594" w:rsidRDefault="00907D6B" w:rsidP="00907D6B">
            <w:pPr>
              <w:widowControl/>
              <w:ind w:firstLineChars="100" w:firstLine="210"/>
              <w:jc w:val="left"/>
            </w:pPr>
            <w:r w:rsidRPr="00F86594">
              <w:rPr>
                <w:rFonts w:hint="eastAsia"/>
              </w:rPr>
              <w:t>本市は、事務分掌を条例・規則等により定めており、淀川区役所が行った事務の責任は淀川区役所にあります。</w:t>
            </w:r>
          </w:p>
          <w:p w14:paraId="7DC54099" w14:textId="77777777" w:rsidR="00907D6B" w:rsidRPr="00F86594" w:rsidRDefault="00907D6B" w:rsidP="00907D6B">
            <w:pPr>
              <w:widowControl/>
              <w:ind w:firstLineChars="100" w:firstLine="210"/>
              <w:jc w:val="left"/>
            </w:pPr>
            <w:r w:rsidRPr="00F86594">
              <w:rPr>
                <w:rFonts w:hint="eastAsia"/>
              </w:rPr>
              <w:t>監察課は、研修等を通じて職員のコンプライアンス意識の向上を図っておりますが、区役所の上位組織ではありません。また、淀川区役所が所掌する個別事務の処理について調査・監査を行う立場にもないことから、ご要望には応じかねます。</w:t>
            </w:r>
          </w:p>
          <w:p w14:paraId="16E621EE" w14:textId="77777777" w:rsidR="00907D6B" w:rsidRPr="00F86594" w:rsidRDefault="00907D6B" w:rsidP="00907D6B">
            <w:pPr>
              <w:rPr>
                <w:rFonts w:ascii="ＭＳ 明朝" w:hAnsi="ＭＳ 明朝"/>
                <w:szCs w:val="21"/>
              </w:rPr>
            </w:pPr>
          </w:p>
          <w:p w14:paraId="7158743C" w14:textId="15B053BF" w:rsidR="00907D6B" w:rsidRPr="00F86594" w:rsidRDefault="00907D6B" w:rsidP="00907D6B">
            <w:pPr>
              <w:widowControl/>
              <w:rPr>
                <w:rFonts w:ascii="ＭＳ 明朝" w:hAnsi="ＭＳ 明朝"/>
                <w:szCs w:val="21"/>
              </w:rPr>
            </w:pPr>
            <w:r w:rsidRPr="00F86594">
              <w:rPr>
                <w:rFonts w:hint="eastAsia"/>
              </w:rPr>
              <w:t xml:space="preserve">　以上のとおり要望者に回答しました。</w:t>
            </w:r>
          </w:p>
        </w:tc>
      </w:tr>
      <w:tr w:rsidR="00F86594" w:rsidRPr="00F86594" w14:paraId="54D00E9B" w14:textId="77777777" w:rsidTr="00E127C9">
        <w:trPr>
          <w:trHeight w:val="360"/>
          <w:jc w:val="center"/>
        </w:trPr>
        <w:tc>
          <w:tcPr>
            <w:tcW w:w="1080" w:type="dxa"/>
            <w:vMerge/>
            <w:tcBorders>
              <w:top w:val="single" w:sz="4" w:space="0" w:color="000000"/>
              <w:left w:val="single" w:sz="4" w:space="0" w:color="auto"/>
              <w:bottom w:val="single" w:sz="4" w:space="0" w:color="000000"/>
              <w:right w:val="single" w:sz="4" w:space="0" w:color="auto"/>
            </w:tcBorders>
            <w:vAlign w:val="center"/>
          </w:tcPr>
          <w:p w14:paraId="0A3D5522" w14:textId="77777777" w:rsidR="00677FE0" w:rsidRPr="00F86594" w:rsidRDefault="00677FE0" w:rsidP="00677FE0">
            <w:pPr>
              <w:widowControl/>
              <w:jc w:val="left"/>
              <w:rPr>
                <w:rFonts w:ascii="ＭＳ 明朝" w:hAnsi="ＭＳ 明朝" w:cs="ＭＳ Ｐゴシック"/>
                <w:kern w:val="0"/>
                <w:sz w:val="20"/>
                <w:szCs w:val="20"/>
              </w:rPr>
            </w:pPr>
          </w:p>
        </w:tc>
        <w:tc>
          <w:tcPr>
            <w:tcW w:w="8559" w:type="dxa"/>
            <w:gridSpan w:val="6"/>
            <w:vMerge/>
            <w:tcBorders>
              <w:top w:val="single" w:sz="4" w:space="0" w:color="auto"/>
              <w:left w:val="single" w:sz="4" w:space="0" w:color="auto"/>
              <w:bottom w:val="single" w:sz="4" w:space="0" w:color="000000"/>
              <w:right w:val="single" w:sz="4" w:space="0" w:color="000000"/>
            </w:tcBorders>
          </w:tcPr>
          <w:p w14:paraId="6DF7C1BB" w14:textId="77777777" w:rsidR="00677FE0" w:rsidRPr="00F86594" w:rsidRDefault="00677FE0" w:rsidP="00677FE0">
            <w:pPr>
              <w:widowControl/>
              <w:jc w:val="left"/>
              <w:rPr>
                <w:rFonts w:ascii="ＭＳ 明朝" w:hAnsi="ＭＳ 明朝" w:cs="ＭＳ Ｐゴシック"/>
                <w:kern w:val="0"/>
                <w:sz w:val="20"/>
                <w:szCs w:val="20"/>
              </w:rPr>
            </w:pPr>
          </w:p>
        </w:tc>
      </w:tr>
      <w:tr w:rsidR="00677FE0" w:rsidRPr="00F86594" w14:paraId="09D44B49" w14:textId="77777777" w:rsidTr="00790DE0">
        <w:trPr>
          <w:trHeight w:val="435"/>
          <w:jc w:val="center"/>
        </w:trPr>
        <w:tc>
          <w:tcPr>
            <w:tcW w:w="1080" w:type="dxa"/>
            <w:tcBorders>
              <w:top w:val="nil"/>
              <w:left w:val="single" w:sz="4" w:space="0" w:color="auto"/>
              <w:bottom w:val="single" w:sz="4" w:space="0" w:color="auto"/>
              <w:right w:val="single" w:sz="4" w:space="0" w:color="auto"/>
            </w:tcBorders>
            <w:shd w:val="clear" w:color="auto" w:fill="auto"/>
            <w:noWrap/>
            <w:vAlign w:val="center"/>
          </w:tcPr>
          <w:p w14:paraId="4CCD2AE5" w14:textId="77777777" w:rsidR="00677FE0" w:rsidRPr="00F86594" w:rsidRDefault="00677FE0" w:rsidP="00677FE0">
            <w:pPr>
              <w:widowControl/>
              <w:jc w:val="center"/>
              <w:rPr>
                <w:rFonts w:ascii="ＭＳ 明朝" w:hAnsi="ＭＳ 明朝" w:cs="ＭＳ Ｐゴシック"/>
                <w:kern w:val="0"/>
                <w:sz w:val="20"/>
                <w:szCs w:val="20"/>
              </w:rPr>
            </w:pPr>
            <w:r w:rsidRPr="00F86594">
              <w:rPr>
                <w:rFonts w:ascii="ＭＳ 明朝" w:hAnsi="ＭＳ 明朝" w:cs="ＭＳ Ｐゴシック" w:hint="eastAsia"/>
                <w:kern w:val="0"/>
                <w:sz w:val="20"/>
                <w:szCs w:val="20"/>
              </w:rPr>
              <w:t>担当部署</w:t>
            </w:r>
          </w:p>
        </w:tc>
        <w:tc>
          <w:tcPr>
            <w:tcW w:w="4847" w:type="dxa"/>
            <w:gridSpan w:val="3"/>
            <w:tcBorders>
              <w:top w:val="single" w:sz="4" w:space="0" w:color="auto"/>
              <w:left w:val="nil"/>
              <w:bottom w:val="single" w:sz="4" w:space="0" w:color="auto"/>
              <w:right w:val="single" w:sz="4" w:space="0" w:color="000000"/>
            </w:tcBorders>
            <w:shd w:val="clear" w:color="auto" w:fill="auto"/>
            <w:vAlign w:val="center"/>
          </w:tcPr>
          <w:p w14:paraId="75F3842E" w14:textId="3EB7AFEF" w:rsidR="00677FE0" w:rsidRPr="00F86594" w:rsidRDefault="00907D6B" w:rsidP="00677FE0">
            <w:pPr>
              <w:widowControl/>
              <w:jc w:val="left"/>
              <w:rPr>
                <w:rFonts w:ascii="ＭＳ 明朝" w:hAnsi="ＭＳ 明朝" w:cs="ＭＳ Ｐゴシック"/>
                <w:kern w:val="0"/>
                <w:szCs w:val="21"/>
              </w:rPr>
            </w:pPr>
            <w:r w:rsidRPr="00F86594">
              <w:rPr>
                <w:rFonts w:hint="eastAsia"/>
              </w:rPr>
              <w:t>総務局　監察部　監察課</w:t>
            </w:r>
          </w:p>
        </w:tc>
        <w:tc>
          <w:tcPr>
            <w:tcW w:w="992" w:type="dxa"/>
            <w:gridSpan w:val="2"/>
            <w:tcBorders>
              <w:top w:val="nil"/>
              <w:left w:val="nil"/>
              <w:bottom w:val="single" w:sz="4" w:space="0" w:color="auto"/>
              <w:right w:val="single" w:sz="4" w:space="0" w:color="auto"/>
            </w:tcBorders>
            <w:shd w:val="clear" w:color="auto" w:fill="auto"/>
            <w:noWrap/>
            <w:vAlign w:val="center"/>
          </w:tcPr>
          <w:p w14:paraId="1A22D59E" w14:textId="77777777" w:rsidR="00677FE0" w:rsidRPr="00F86594" w:rsidRDefault="00677FE0" w:rsidP="00677FE0">
            <w:pPr>
              <w:widowControl/>
              <w:jc w:val="center"/>
              <w:rPr>
                <w:rFonts w:ascii="ＭＳ 明朝" w:hAnsi="ＭＳ 明朝" w:cs="ＭＳ Ｐゴシック"/>
                <w:kern w:val="0"/>
                <w:sz w:val="20"/>
                <w:szCs w:val="20"/>
              </w:rPr>
            </w:pPr>
            <w:r w:rsidRPr="00F86594">
              <w:rPr>
                <w:rFonts w:ascii="ＭＳ 明朝" w:hAnsi="ＭＳ 明朝" w:cs="ＭＳ Ｐゴシック" w:hint="eastAsia"/>
                <w:kern w:val="0"/>
                <w:sz w:val="20"/>
                <w:szCs w:val="20"/>
              </w:rPr>
              <w:t>電話</w:t>
            </w:r>
          </w:p>
        </w:tc>
        <w:tc>
          <w:tcPr>
            <w:tcW w:w="2720" w:type="dxa"/>
            <w:tcBorders>
              <w:top w:val="single" w:sz="4" w:space="0" w:color="auto"/>
              <w:left w:val="single" w:sz="4" w:space="0" w:color="auto"/>
              <w:bottom w:val="single" w:sz="4" w:space="0" w:color="auto"/>
              <w:right w:val="single" w:sz="4" w:space="0" w:color="000000"/>
            </w:tcBorders>
            <w:shd w:val="clear" w:color="auto" w:fill="auto"/>
            <w:vAlign w:val="center"/>
          </w:tcPr>
          <w:p w14:paraId="4569E072" w14:textId="408324EA" w:rsidR="00677FE0" w:rsidRPr="00F86594" w:rsidRDefault="00907D6B" w:rsidP="00677FE0">
            <w:pPr>
              <w:widowControl/>
              <w:rPr>
                <w:rFonts w:ascii="ＭＳ 明朝" w:hAnsi="ＭＳ 明朝" w:cs="ＭＳ Ｐゴシック"/>
                <w:kern w:val="0"/>
                <w:szCs w:val="21"/>
              </w:rPr>
            </w:pPr>
            <w:r w:rsidRPr="00F86594">
              <w:rPr>
                <w:rFonts w:ascii="ＭＳ 明朝" w:hAnsi="ＭＳ 明朝" w:hint="eastAsia"/>
              </w:rPr>
              <w:t>06-6208-7448</w:t>
            </w:r>
          </w:p>
        </w:tc>
      </w:tr>
    </w:tbl>
    <w:p w14:paraId="6664042A" w14:textId="1AC0529C" w:rsidR="00CA7C4D" w:rsidRPr="00F86594" w:rsidRDefault="00CA7C4D" w:rsidP="00CA7C4D">
      <w:pPr>
        <w:widowControl/>
        <w:jc w:val="left"/>
        <w:rPr>
          <w:rFonts w:ascii="ＭＳ 明朝" w:hAnsi="ＭＳ 明朝" w:cs="ＭＳ Ｐゴシック"/>
          <w:kern w:val="0"/>
          <w:sz w:val="20"/>
          <w:szCs w:val="20"/>
        </w:rPr>
      </w:pPr>
    </w:p>
    <w:sectPr w:rsidR="00CA7C4D" w:rsidRPr="00F86594" w:rsidSect="00CA7C4D">
      <w:pgSz w:w="11906" w:h="16838" w:code="9"/>
      <w:pgMar w:top="454" w:right="851" w:bottom="709"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6CCD69" w14:textId="77777777" w:rsidR="000A72E2" w:rsidRDefault="000A72E2" w:rsidP="009451CC">
      <w:r>
        <w:separator/>
      </w:r>
    </w:p>
  </w:endnote>
  <w:endnote w:type="continuationSeparator" w:id="0">
    <w:p w14:paraId="20CCE105" w14:textId="77777777" w:rsidR="000A72E2" w:rsidRDefault="000A72E2" w:rsidP="009451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F4D7B4" w14:textId="77777777" w:rsidR="000A72E2" w:rsidRDefault="000A72E2" w:rsidP="009451CC">
      <w:r>
        <w:separator/>
      </w:r>
    </w:p>
  </w:footnote>
  <w:footnote w:type="continuationSeparator" w:id="0">
    <w:p w14:paraId="53DF9335" w14:textId="77777777" w:rsidR="000A72E2" w:rsidRDefault="000A72E2" w:rsidP="009451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409B6"/>
    <w:multiLevelType w:val="hybridMultilevel"/>
    <w:tmpl w:val="2844263E"/>
    <w:lvl w:ilvl="0" w:tplc="EADC90CA">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6E4931EE"/>
    <w:multiLevelType w:val="hybridMultilevel"/>
    <w:tmpl w:val="16308CF2"/>
    <w:lvl w:ilvl="0" w:tplc="B9AEED94">
      <w:start w:val="6"/>
      <w:numFmt w:val="bullet"/>
      <w:lvlText w:val="・"/>
      <w:lvlJc w:val="left"/>
      <w:pPr>
        <w:ind w:left="360" w:hanging="360"/>
      </w:pPr>
      <w:rPr>
        <w:rFonts w:ascii="ＭＳ 明朝" w:eastAsia="ＭＳ 明朝" w:hAnsi="ＭＳ 明朝" w:cs="Times New Roman" w:hint="eastAsia"/>
        <w:sz w:val="20"/>
        <w:szCs w:val="20"/>
        <w:lang w:val="en-US"/>
      </w:rPr>
    </w:lvl>
    <w:lvl w:ilvl="1" w:tplc="50BA4100">
      <w:numFmt w:val="bullet"/>
      <w:lvlText w:val="※"/>
      <w:lvlJc w:val="left"/>
      <w:pPr>
        <w:ind w:left="800" w:hanging="360"/>
      </w:pPr>
      <w:rPr>
        <w:rFonts w:ascii="ＭＳ 明朝" w:eastAsia="ＭＳ 明朝" w:hAnsi="ＭＳ 明朝" w:cs="Times New Roman" w:hint="eastAsia"/>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7DD23135"/>
    <w:multiLevelType w:val="hybridMultilevel"/>
    <w:tmpl w:val="75803AB6"/>
    <w:lvl w:ilvl="0" w:tplc="44CA5E5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71996145">
    <w:abstractNumId w:val="2"/>
  </w:num>
  <w:num w:numId="2" w16cid:durableId="1033119805">
    <w:abstractNumId w:val="0"/>
  </w:num>
  <w:num w:numId="3" w16cid:durableId="6566138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829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3299"/>
    <w:rsid w:val="00000FC7"/>
    <w:rsid w:val="00001A34"/>
    <w:rsid w:val="00004E85"/>
    <w:rsid w:val="00005217"/>
    <w:rsid w:val="000127FB"/>
    <w:rsid w:val="00027DE7"/>
    <w:rsid w:val="0003050E"/>
    <w:rsid w:val="000346F0"/>
    <w:rsid w:val="000354D7"/>
    <w:rsid w:val="000408A4"/>
    <w:rsid w:val="00041ABB"/>
    <w:rsid w:val="00043FEA"/>
    <w:rsid w:val="00070D6C"/>
    <w:rsid w:val="00076E56"/>
    <w:rsid w:val="00092646"/>
    <w:rsid w:val="000947DC"/>
    <w:rsid w:val="000A72E2"/>
    <w:rsid w:val="000B6331"/>
    <w:rsid w:val="000E4C61"/>
    <w:rsid w:val="000F6999"/>
    <w:rsid w:val="00110B2A"/>
    <w:rsid w:val="00124D67"/>
    <w:rsid w:val="0012592B"/>
    <w:rsid w:val="00125FE2"/>
    <w:rsid w:val="00127D69"/>
    <w:rsid w:val="001308AC"/>
    <w:rsid w:val="001325A0"/>
    <w:rsid w:val="00132FFF"/>
    <w:rsid w:val="001409D7"/>
    <w:rsid w:val="00147D91"/>
    <w:rsid w:val="00150DA9"/>
    <w:rsid w:val="001648FA"/>
    <w:rsid w:val="00170A65"/>
    <w:rsid w:val="00175951"/>
    <w:rsid w:val="001C1E1D"/>
    <w:rsid w:val="001C4B6F"/>
    <w:rsid w:val="001C550E"/>
    <w:rsid w:val="001D3DAC"/>
    <w:rsid w:val="001E2B06"/>
    <w:rsid w:val="001E5211"/>
    <w:rsid w:val="002004BE"/>
    <w:rsid w:val="0020139F"/>
    <w:rsid w:val="00223638"/>
    <w:rsid w:val="00227DC8"/>
    <w:rsid w:val="00232362"/>
    <w:rsid w:val="002379C6"/>
    <w:rsid w:val="00245A0F"/>
    <w:rsid w:val="00260918"/>
    <w:rsid w:val="002619A3"/>
    <w:rsid w:val="00265060"/>
    <w:rsid w:val="002676E1"/>
    <w:rsid w:val="00285820"/>
    <w:rsid w:val="002913DF"/>
    <w:rsid w:val="00295753"/>
    <w:rsid w:val="002A5ADD"/>
    <w:rsid w:val="002C0FA8"/>
    <w:rsid w:val="002C2338"/>
    <w:rsid w:val="002C3B92"/>
    <w:rsid w:val="002D29E1"/>
    <w:rsid w:val="002F1972"/>
    <w:rsid w:val="002F71BD"/>
    <w:rsid w:val="002F721A"/>
    <w:rsid w:val="00321773"/>
    <w:rsid w:val="003275A0"/>
    <w:rsid w:val="003308E6"/>
    <w:rsid w:val="00340041"/>
    <w:rsid w:val="003433D3"/>
    <w:rsid w:val="00346CDC"/>
    <w:rsid w:val="00385D5B"/>
    <w:rsid w:val="003A47E6"/>
    <w:rsid w:val="003A6A23"/>
    <w:rsid w:val="003B3F23"/>
    <w:rsid w:val="003C7884"/>
    <w:rsid w:val="003D535D"/>
    <w:rsid w:val="003E76EB"/>
    <w:rsid w:val="003F0D15"/>
    <w:rsid w:val="00400CEA"/>
    <w:rsid w:val="0041781F"/>
    <w:rsid w:val="00420F2E"/>
    <w:rsid w:val="00430AC1"/>
    <w:rsid w:val="004330DB"/>
    <w:rsid w:val="00433FAF"/>
    <w:rsid w:val="00445953"/>
    <w:rsid w:val="004801B2"/>
    <w:rsid w:val="00481B9B"/>
    <w:rsid w:val="00482D34"/>
    <w:rsid w:val="00486B90"/>
    <w:rsid w:val="004A06BB"/>
    <w:rsid w:val="004B503E"/>
    <w:rsid w:val="004B6ADA"/>
    <w:rsid w:val="004B77F3"/>
    <w:rsid w:val="004C2B1E"/>
    <w:rsid w:val="004D0FE0"/>
    <w:rsid w:val="004D5CF6"/>
    <w:rsid w:val="004D5D36"/>
    <w:rsid w:val="004F71E3"/>
    <w:rsid w:val="005066CF"/>
    <w:rsid w:val="0052650C"/>
    <w:rsid w:val="00534C3C"/>
    <w:rsid w:val="00554FD2"/>
    <w:rsid w:val="00564DE4"/>
    <w:rsid w:val="00565161"/>
    <w:rsid w:val="0057208D"/>
    <w:rsid w:val="0057505C"/>
    <w:rsid w:val="005C71DC"/>
    <w:rsid w:val="005D05A8"/>
    <w:rsid w:val="005D2A0F"/>
    <w:rsid w:val="005E0C6D"/>
    <w:rsid w:val="00602E4C"/>
    <w:rsid w:val="00607BBC"/>
    <w:rsid w:val="00607EF3"/>
    <w:rsid w:val="0061048E"/>
    <w:rsid w:val="00623C73"/>
    <w:rsid w:val="00624EE2"/>
    <w:rsid w:val="00643E53"/>
    <w:rsid w:val="00653E2D"/>
    <w:rsid w:val="00664C4F"/>
    <w:rsid w:val="0067383D"/>
    <w:rsid w:val="00677FE0"/>
    <w:rsid w:val="006900B3"/>
    <w:rsid w:val="006B5516"/>
    <w:rsid w:val="006B6ADD"/>
    <w:rsid w:val="006C1AD5"/>
    <w:rsid w:val="006D5728"/>
    <w:rsid w:val="006E4C42"/>
    <w:rsid w:val="006F0413"/>
    <w:rsid w:val="006F277C"/>
    <w:rsid w:val="006F45D6"/>
    <w:rsid w:val="006F66F5"/>
    <w:rsid w:val="00706749"/>
    <w:rsid w:val="007205E7"/>
    <w:rsid w:val="00745EEF"/>
    <w:rsid w:val="007540AD"/>
    <w:rsid w:val="00763D91"/>
    <w:rsid w:val="00766EAC"/>
    <w:rsid w:val="00774289"/>
    <w:rsid w:val="00774BD8"/>
    <w:rsid w:val="00777FED"/>
    <w:rsid w:val="00783A41"/>
    <w:rsid w:val="007846B1"/>
    <w:rsid w:val="00790DE0"/>
    <w:rsid w:val="00793F55"/>
    <w:rsid w:val="007953EB"/>
    <w:rsid w:val="007A2C2C"/>
    <w:rsid w:val="007D6ACD"/>
    <w:rsid w:val="00802A4F"/>
    <w:rsid w:val="008058F0"/>
    <w:rsid w:val="008202F8"/>
    <w:rsid w:val="00832316"/>
    <w:rsid w:val="00834A56"/>
    <w:rsid w:val="00834C6B"/>
    <w:rsid w:val="00836A3D"/>
    <w:rsid w:val="00840572"/>
    <w:rsid w:val="00840663"/>
    <w:rsid w:val="00856E78"/>
    <w:rsid w:val="00860DC5"/>
    <w:rsid w:val="00862E42"/>
    <w:rsid w:val="00890101"/>
    <w:rsid w:val="008A1A58"/>
    <w:rsid w:val="008C6DAD"/>
    <w:rsid w:val="008E615B"/>
    <w:rsid w:val="00907D6B"/>
    <w:rsid w:val="00911EED"/>
    <w:rsid w:val="009124BD"/>
    <w:rsid w:val="009157C6"/>
    <w:rsid w:val="0092281C"/>
    <w:rsid w:val="00922BBB"/>
    <w:rsid w:val="009451CC"/>
    <w:rsid w:val="00955CAA"/>
    <w:rsid w:val="00961C27"/>
    <w:rsid w:val="0098032F"/>
    <w:rsid w:val="0098799D"/>
    <w:rsid w:val="009900EC"/>
    <w:rsid w:val="009909AA"/>
    <w:rsid w:val="00990B34"/>
    <w:rsid w:val="009915E1"/>
    <w:rsid w:val="009A6D77"/>
    <w:rsid w:val="009B00CE"/>
    <w:rsid w:val="009B0BDB"/>
    <w:rsid w:val="009B5760"/>
    <w:rsid w:val="009C0F39"/>
    <w:rsid w:val="009C38EF"/>
    <w:rsid w:val="009D003C"/>
    <w:rsid w:val="009E0CCB"/>
    <w:rsid w:val="009E363E"/>
    <w:rsid w:val="009E3B83"/>
    <w:rsid w:val="009F2D42"/>
    <w:rsid w:val="009F6ACE"/>
    <w:rsid w:val="00A054A0"/>
    <w:rsid w:val="00A108B9"/>
    <w:rsid w:val="00A11302"/>
    <w:rsid w:val="00A114AA"/>
    <w:rsid w:val="00A13C3D"/>
    <w:rsid w:val="00A23F88"/>
    <w:rsid w:val="00A33299"/>
    <w:rsid w:val="00A34E0F"/>
    <w:rsid w:val="00A53D8B"/>
    <w:rsid w:val="00A618CB"/>
    <w:rsid w:val="00A913A5"/>
    <w:rsid w:val="00A95C14"/>
    <w:rsid w:val="00A96879"/>
    <w:rsid w:val="00AB09CA"/>
    <w:rsid w:val="00AB3021"/>
    <w:rsid w:val="00AB4FEA"/>
    <w:rsid w:val="00AC081A"/>
    <w:rsid w:val="00AC416E"/>
    <w:rsid w:val="00AC623D"/>
    <w:rsid w:val="00AC6794"/>
    <w:rsid w:val="00AD5334"/>
    <w:rsid w:val="00AE7E73"/>
    <w:rsid w:val="00AF3DF2"/>
    <w:rsid w:val="00B0612B"/>
    <w:rsid w:val="00B07B3F"/>
    <w:rsid w:val="00B328A9"/>
    <w:rsid w:val="00B35F9B"/>
    <w:rsid w:val="00B472AF"/>
    <w:rsid w:val="00B53A35"/>
    <w:rsid w:val="00B53ED9"/>
    <w:rsid w:val="00B56732"/>
    <w:rsid w:val="00B65533"/>
    <w:rsid w:val="00B66A34"/>
    <w:rsid w:val="00B67DD7"/>
    <w:rsid w:val="00B80B8E"/>
    <w:rsid w:val="00B83E46"/>
    <w:rsid w:val="00B84FCD"/>
    <w:rsid w:val="00B85273"/>
    <w:rsid w:val="00B87671"/>
    <w:rsid w:val="00B961A4"/>
    <w:rsid w:val="00BA037D"/>
    <w:rsid w:val="00BC31BD"/>
    <w:rsid w:val="00BD00F9"/>
    <w:rsid w:val="00BE2C00"/>
    <w:rsid w:val="00BF4012"/>
    <w:rsid w:val="00BF4AF4"/>
    <w:rsid w:val="00C00471"/>
    <w:rsid w:val="00C124FC"/>
    <w:rsid w:val="00C15E95"/>
    <w:rsid w:val="00C41EA1"/>
    <w:rsid w:val="00C46AD7"/>
    <w:rsid w:val="00C5221A"/>
    <w:rsid w:val="00C65FF6"/>
    <w:rsid w:val="00C713BB"/>
    <w:rsid w:val="00C75649"/>
    <w:rsid w:val="00C80000"/>
    <w:rsid w:val="00C840E5"/>
    <w:rsid w:val="00C91B6C"/>
    <w:rsid w:val="00C91DDF"/>
    <w:rsid w:val="00CA42AC"/>
    <w:rsid w:val="00CA5211"/>
    <w:rsid w:val="00CA7C4D"/>
    <w:rsid w:val="00CC4817"/>
    <w:rsid w:val="00CC4DA9"/>
    <w:rsid w:val="00CC5634"/>
    <w:rsid w:val="00CC69E2"/>
    <w:rsid w:val="00CD4A92"/>
    <w:rsid w:val="00CE4843"/>
    <w:rsid w:val="00CF02CF"/>
    <w:rsid w:val="00D03AE1"/>
    <w:rsid w:val="00D22912"/>
    <w:rsid w:val="00D24E5C"/>
    <w:rsid w:val="00D262F2"/>
    <w:rsid w:val="00D45D91"/>
    <w:rsid w:val="00D55AC2"/>
    <w:rsid w:val="00D60111"/>
    <w:rsid w:val="00D63F33"/>
    <w:rsid w:val="00D64825"/>
    <w:rsid w:val="00D708D1"/>
    <w:rsid w:val="00D9673D"/>
    <w:rsid w:val="00DA2E4B"/>
    <w:rsid w:val="00DA4401"/>
    <w:rsid w:val="00DA7FA1"/>
    <w:rsid w:val="00DC0ECC"/>
    <w:rsid w:val="00DC6A5A"/>
    <w:rsid w:val="00DD2B1F"/>
    <w:rsid w:val="00DF301A"/>
    <w:rsid w:val="00E04E4A"/>
    <w:rsid w:val="00E0552D"/>
    <w:rsid w:val="00E127C9"/>
    <w:rsid w:val="00E13669"/>
    <w:rsid w:val="00E22BD5"/>
    <w:rsid w:val="00E26AA8"/>
    <w:rsid w:val="00E51F8C"/>
    <w:rsid w:val="00E540C1"/>
    <w:rsid w:val="00E54895"/>
    <w:rsid w:val="00E732E1"/>
    <w:rsid w:val="00E91A94"/>
    <w:rsid w:val="00E927A2"/>
    <w:rsid w:val="00E95D07"/>
    <w:rsid w:val="00E97487"/>
    <w:rsid w:val="00EB4E93"/>
    <w:rsid w:val="00EB6360"/>
    <w:rsid w:val="00EB6EC9"/>
    <w:rsid w:val="00ED266B"/>
    <w:rsid w:val="00ED2728"/>
    <w:rsid w:val="00ED7D19"/>
    <w:rsid w:val="00EF41B6"/>
    <w:rsid w:val="00F02C44"/>
    <w:rsid w:val="00F12F61"/>
    <w:rsid w:val="00F363E7"/>
    <w:rsid w:val="00F461B3"/>
    <w:rsid w:val="00F47595"/>
    <w:rsid w:val="00F56653"/>
    <w:rsid w:val="00F602C6"/>
    <w:rsid w:val="00F60720"/>
    <w:rsid w:val="00F65918"/>
    <w:rsid w:val="00F6593D"/>
    <w:rsid w:val="00F71E83"/>
    <w:rsid w:val="00F86594"/>
    <w:rsid w:val="00F9436C"/>
    <w:rsid w:val="00F9612D"/>
    <w:rsid w:val="00FA1C4D"/>
    <w:rsid w:val="00FA5ADA"/>
    <w:rsid w:val="00FB5411"/>
    <w:rsid w:val="00FD10C6"/>
    <w:rsid w:val="00FE07F3"/>
    <w:rsid w:val="00FF455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2945">
      <v:textbox inset="5.85pt,.7pt,5.85pt,.7pt"/>
    </o:shapedefaults>
    <o:shapelayout v:ext="edit">
      <o:idmap v:ext="edit" data="1"/>
    </o:shapelayout>
  </w:shapeDefaults>
  <w:decimalSymbol w:val="."/>
  <w:listSeparator w:val=","/>
  <w14:docId w14:val="35432B3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34C6B"/>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607EF3"/>
    <w:rPr>
      <w:color w:val="0000FF"/>
      <w:u w:val="single"/>
    </w:rPr>
  </w:style>
  <w:style w:type="paragraph" w:styleId="a4">
    <w:name w:val="header"/>
    <w:basedOn w:val="a"/>
    <w:link w:val="a5"/>
    <w:rsid w:val="009451CC"/>
    <w:pPr>
      <w:tabs>
        <w:tab w:val="center" w:pos="4252"/>
        <w:tab w:val="right" w:pos="8504"/>
      </w:tabs>
      <w:snapToGrid w:val="0"/>
    </w:pPr>
  </w:style>
  <w:style w:type="character" w:customStyle="1" w:styleId="a5">
    <w:name w:val="ヘッダー (文字)"/>
    <w:link w:val="a4"/>
    <w:rsid w:val="009451CC"/>
    <w:rPr>
      <w:kern w:val="2"/>
      <w:sz w:val="21"/>
      <w:szCs w:val="24"/>
    </w:rPr>
  </w:style>
  <w:style w:type="paragraph" w:styleId="a6">
    <w:name w:val="footer"/>
    <w:basedOn w:val="a"/>
    <w:link w:val="a7"/>
    <w:rsid w:val="009451CC"/>
    <w:pPr>
      <w:tabs>
        <w:tab w:val="center" w:pos="4252"/>
        <w:tab w:val="right" w:pos="8504"/>
      </w:tabs>
      <w:snapToGrid w:val="0"/>
    </w:pPr>
  </w:style>
  <w:style w:type="character" w:customStyle="1" w:styleId="a7">
    <w:name w:val="フッター (文字)"/>
    <w:link w:val="a6"/>
    <w:rsid w:val="009451CC"/>
    <w:rPr>
      <w:kern w:val="2"/>
      <w:sz w:val="21"/>
      <w:szCs w:val="24"/>
    </w:rPr>
  </w:style>
  <w:style w:type="paragraph" w:styleId="a8">
    <w:name w:val="Balloon Text"/>
    <w:basedOn w:val="a"/>
    <w:link w:val="a9"/>
    <w:rsid w:val="00B328A9"/>
    <w:rPr>
      <w:rFonts w:ascii="Arial" w:eastAsia="ＭＳ ゴシック" w:hAnsi="Arial"/>
      <w:sz w:val="18"/>
      <w:szCs w:val="18"/>
    </w:rPr>
  </w:style>
  <w:style w:type="character" w:customStyle="1" w:styleId="a9">
    <w:name w:val="吹き出し (文字)"/>
    <w:link w:val="a8"/>
    <w:rsid w:val="00B328A9"/>
    <w:rPr>
      <w:rFonts w:ascii="Arial" w:eastAsia="ＭＳ ゴシック" w:hAnsi="Arial" w:cs="Times New Roman"/>
      <w:kern w:val="2"/>
      <w:sz w:val="18"/>
      <w:szCs w:val="18"/>
    </w:rPr>
  </w:style>
  <w:style w:type="paragraph" w:styleId="aa">
    <w:name w:val="Date"/>
    <w:basedOn w:val="a"/>
    <w:next w:val="a"/>
    <w:link w:val="ab"/>
    <w:rsid w:val="00D9673D"/>
  </w:style>
  <w:style w:type="character" w:customStyle="1" w:styleId="ab">
    <w:name w:val="日付 (文字)"/>
    <w:link w:val="aa"/>
    <w:rsid w:val="00D9673D"/>
    <w:rPr>
      <w:kern w:val="2"/>
      <w:sz w:val="21"/>
      <w:szCs w:val="24"/>
    </w:rPr>
  </w:style>
  <w:style w:type="paragraph" w:styleId="ac">
    <w:name w:val="List Paragraph"/>
    <w:basedOn w:val="a"/>
    <w:uiPriority w:val="34"/>
    <w:qFormat/>
    <w:rsid w:val="00004E85"/>
    <w:pPr>
      <w:ind w:leftChars="400" w:left="840"/>
    </w:pPr>
    <w:rPr>
      <w:rFonts w:asciiTheme="minorHAnsi" w:eastAsiaTheme="minorEastAsia" w:hAnsiTheme="minorHAnsi" w:cstheme="minorBidi"/>
      <w:szCs w:val="2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1000926">
      <w:bodyDiv w:val="1"/>
      <w:marLeft w:val="0"/>
      <w:marRight w:val="0"/>
      <w:marTop w:val="0"/>
      <w:marBottom w:val="0"/>
      <w:divBdr>
        <w:top w:val="none" w:sz="0" w:space="0" w:color="auto"/>
        <w:left w:val="none" w:sz="0" w:space="0" w:color="auto"/>
        <w:bottom w:val="none" w:sz="0" w:space="0" w:color="auto"/>
        <w:right w:val="none" w:sz="0" w:space="0" w:color="auto"/>
      </w:divBdr>
    </w:div>
    <w:div w:id="671571580">
      <w:bodyDiv w:val="1"/>
      <w:marLeft w:val="0"/>
      <w:marRight w:val="0"/>
      <w:marTop w:val="0"/>
      <w:marBottom w:val="0"/>
      <w:divBdr>
        <w:top w:val="none" w:sz="0" w:space="0" w:color="auto"/>
        <w:left w:val="none" w:sz="0" w:space="0" w:color="auto"/>
        <w:bottom w:val="none" w:sz="0" w:space="0" w:color="auto"/>
        <w:right w:val="none" w:sz="0" w:space="0" w:color="auto"/>
      </w:divBdr>
    </w:div>
    <w:div w:id="1404180313">
      <w:bodyDiv w:val="1"/>
      <w:marLeft w:val="0"/>
      <w:marRight w:val="0"/>
      <w:marTop w:val="0"/>
      <w:marBottom w:val="0"/>
      <w:divBdr>
        <w:top w:val="none" w:sz="0" w:space="0" w:color="auto"/>
        <w:left w:val="none" w:sz="0" w:space="0" w:color="auto"/>
        <w:bottom w:val="none" w:sz="0" w:space="0" w:color="auto"/>
        <w:right w:val="none" w:sz="0" w:space="0" w:color="auto"/>
      </w:divBdr>
    </w:div>
    <w:div w:id="1578782629">
      <w:bodyDiv w:val="1"/>
      <w:marLeft w:val="0"/>
      <w:marRight w:val="0"/>
      <w:marTop w:val="0"/>
      <w:marBottom w:val="0"/>
      <w:divBdr>
        <w:top w:val="none" w:sz="0" w:space="0" w:color="auto"/>
        <w:left w:val="none" w:sz="0" w:space="0" w:color="auto"/>
        <w:bottom w:val="none" w:sz="0" w:space="0" w:color="auto"/>
        <w:right w:val="none" w:sz="0" w:space="0" w:color="auto"/>
      </w:divBdr>
    </w:div>
    <w:div w:id="1667055457">
      <w:bodyDiv w:val="1"/>
      <w:marLeft w:val="0"/>
      <w:marRight w:val="0"/>
      <w:marTop w:val="0"/>
      <w:marBottom w:val="0"/>
      <w:divBdr>
        <w:top w:val="none" w:sz="0" w:space="0" w:color="auto"/>
        <w:left w:val="none" w:sz="0" w:space="0" w:color="auto"/>
        <w:bottom w:val="none" w:sz="0" w:space="0" w:color="auto"/>
        <w:right w:val="none" w:sz="0" w:space="0" w:color="auto"/>
      </w:divBdr>
    </w:div>
    <w:div w:id="1856723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4F9BB0-CEA5-4DCB-BB70-7D45379B5F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2651</Words>
  <Characters>102</Characters>
  <Application>Microsoft Office Word</Application>
  <DocSecurity>0</DocSecurity>
  <Lines>1</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2024-07-29T01:04:00Z</dcterms:created>
  <dcterms:modified xsi:type="dcterms:W3CDTF">2026-08-20T06:41:00Z</dcterms:modified>
</cp:coreProperties>
</file>